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{{'ip_rm_data_entry' | translate}}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{{$select.selected.displayName|| $select.selected}}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{{'filling_organization' | translate}}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{{'organization_name' | translate}}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{{model.fillingOrganization.displayName}}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{{'organization_type' | translate}}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{{model.fillingOrganization.organizationType}}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{{'organization_fy_start' | translate}}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{{model.fillingOrganization.organizationFiscalYearStart}}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{{'organization_fy_end' | translate}}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{{model.fillingOrganization.organizationFiscalYearEnd}}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{{'contact_name' | translate}}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{{model.fillingOrganization.contactName}}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{{'contact_mobile_phone' | translate}}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{{model.fillingOrganization.contactMobilePhone}}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{{'contact_office_number' | translate}}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{{model.fillingOrganization.contactOfficeNumber}}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{{'contact_email' | translate}}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{{model.fillingOrganization.contactEmail}}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{{'finance_manager_name' | translate}}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{{model.fillingOrganization.financeManagerName}}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{{'finance_mobile_phone' | translate}}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{{model.fillingOrganization.financeMobilePhone}}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{{'finance_office_number' | translate}}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{{model.fillingOrganization.financeOfficeNumber}}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{{'finance_email' | translate}}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{{model.fillingOrganization.finaceEmail}}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{{'period'| translate}}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{{$select.selected.displayName|| $select.selected}}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{{category.displayName}}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{{$select.selected.displayName|| $select.selected}}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