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{{col.val}}  {{col.val}} {{col.val}} {{col.vision2040}}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