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41627"/>
          <w:sz w:val="40"/>
        </w:rPr>
        <w:t>Freightflex Deployment Decision</w:t>
      </w:r>
    </w:p>
    <w:p>
      <w:pPr>
        <w:jc w:val="center"/>
      </w:pPr>
      <w:r>
        <w:rPr>
          <w:rFonts w:ascii="Calibri" w:hAnsi="Calibri" w:eastAsia="Calibri"/>
          <w:b w:val="0"/>
          <w:color w:val="464646"/>
          <w:sz w:val="24"/>
        </w:rPr>
        <w:t>VM vs Cloud Run — Cost, Cold Start &amp; Live Tracking</w:t>
      </w:r>
    </w:p>
    <w:p>
      <w:r>
        <w:rPr>
          <w:rFonts w:ascii="Calibri" w:hAnsi="Calibri" w:eastAsia="Calibri"/>
          <w:b w:val="0"/>
          <w:sz w:val="20"/>
        </w:rPr>
        <w:t>Project: Freightflex (FlexiShift)</w:t>
        <w:br/>
        <w:t>Context: ~100 users/month initially; Stripe payments + live GPS tracking (WebSockets)</w:t>
        <w:br/>
        <w:t>Goal: Choose a cost-effective host now, with a clear path to scale later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Executive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document compares hosting Freightflex on a Virtual Machine (VM) versus Google Cloud Run, including cold starts, live tracking needs, and cost for low early traffic.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Approx cost (early)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Cold start?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Small VM (4 GB RAM)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Lowest cost now; simple all-in-one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~$30–45 / month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No (while VM is running)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(scale-to-zero)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Cheapest compute when idle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~$30–70 / month (mostly DB)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Yes, after idle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(min-instances = 1)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Prod live tracking without delay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~$70–150 / month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Recommendation for current stage (few clients, ~100 users/month):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Prefer a 4 GB VM for lowest cost (not the previous 8 GB size).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Move to Cloud Run later when traffic/clients grow.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using Cloud Run in real production with live tracking: set min-instances = 1.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What we actually need to run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Not everything on the old server must be redeployed. Only actively used services matter.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FastAPI backend (REST)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Core API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Stripe webhooks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 (payments)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Same API URL / same service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WebSockets (live tracking)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 (feature exists)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Needs a running instance during tracking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MySQL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Application database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File storage (docs/photos)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Local disk on VM, or object storage on Cloud Run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 (React)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Can use free static hosting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Redis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App can fall back without it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Celery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Skip unless required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Load balancer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Not now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Add later if needed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3. What is a cold start?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Cold start means the delay when the platform must start your application from zero before it can handle a request.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Typical Cloud Run scale-to-zero flow: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Nobody used the API for a while → 0 instances (asleep).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opens app / live map, or Stripe sends a webhook.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Platform starts the container → cold start (about 1–5+ seconds).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Request is handled; further requests are fast while the instance stays warm.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Idle again → back to 0 → next user may hit another cold start.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3.1 Cold start by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Cold start?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VM running 24×7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Process already running; connections are immediate.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VM stopped to save money, then started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 (boot delay)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OS + MySQL + API must start (can take minutes). Similar user wait, different mechanism.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scale-to-zero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After idle, first request wakes the service.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min-instances = 1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One instance always warm; higher idle cost.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Important: Choosing a VM does not create Cloud Run–style cold starts by itself. Cold starts appear if the service sleeps (Cloud Run scale-to-zero) or if the VM is powered off.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Live tracking (WebSockets)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Live tracking needs a running server while a trip is being tracked (open WebSocket). That does not automatically mean you must pay for always-on Cloud Run if you use a VM.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Need</w:t>
            </w:r>
          </w:p>
        </w:tc>
        <w:tc>
          <w:tcPr>
            <w:tcW w:type="dxa" w:w="4824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During an active live job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Server must be awake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Instant map open anytime (no wait)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Always-on: VM or Cloud Run min-instances = 1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OK with occasional short delay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scale-to-zero acceptable for early testing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4.1 Same service or separate?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Same service is correct for Freightflex today — one API process handles REST, Stripe webhooks, and WebSockets.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One API process / one Cloud Run service / one VM app:</w:t>
        <w:br/>
        <w:t xml:space="preserve">  • REST API</w:t>
        <w:br/>
        <w:t xml:space="preserve">  • Stripe webhooks → same base URL</w:t>
        <w:br/>
        <w:t xml:space="preserve">  • WebSockets → same app (e.g. /ws/...)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Split into a second service only later if tracking traffic grows a lot.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Approach A — Virtual Machine (VM)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5.1 Architecture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Users (Web / Mobile)</w:t>
        <w:br/>
        <w:t xml:space="preserve">        →</w:t>
        <w:br/>
        <w:t xml:space="preserve">   VM (e.g. 4 GB RAM)</w:t>
        <w:br/>
        <w:t xml:space="preserve">   • Nginx (optional)</w:t>
        <w:br/>
        <w:t xml:space="preserve">   • FastAPI (API + webhooks + WebSockets)</w:t>
        <w:br/>
        <w:t xml:space="preserve">   • MySQL</w:t>
        <w:br/>
        <w:t xml:space="preserve">   • Local files (/uploads) or object storage later</w:t>
        <w:br/>
        <w:t>Frontend: same VM or free static host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5.2 Pros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Lowest cost for low traffic when rightsized (4 GB, not 8 GB).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Cloud Run–style cold start while the VM is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Stripe + WebSockets on one box — simple.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Familiar (matches previous hosting style).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5.3 Cons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manage OS updates, security, and backups.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Pays 24×7 even at night with zero users.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Harder to scale later than Cloud Run.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stop the VM to save money → long boot delay (bad for webhooks/tracking).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5.4 Sizing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RAM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Approx cost</w:t>
            </w:r>
          </w:p>
        </w:tc>
        <w:tc>
          <w:tcPr>
            <w:tcW w:type="dxa" w:w="3216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Fit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8 GB (previous)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~$60–70 / month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Oversized for ~100 users/month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4 GB (recommended now)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~$30–45 / month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Good for API + MySQL at low load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2 GB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~$15–30 / month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20"/>
              </w:rPr>
              <w:t>Possible if tightly tuned; watch MySQL memory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5.5 Cold start on VM?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VM: no cold start.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Stopped VM: yes — full machine boot (often worse UX than Cloud Run cold start).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Approach B — Cloud Run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6.1 Architecture (no load balancer for now)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Users (Web / Mobile)</w:t>
        <w:br/>
        <w:t xml:space="preserve">  • Frontend → free static hosting</w:t>
        <w:br/>
        <w:t xml:space="preserve">  • API → Cloud Run (single service)</w:t>
        <w:br/>
        <w:t xml:space="preserve">        – REST API</w:t>
        <w:br/>
        <w:t xml:space="preserve">        – Stripe webhooks</w:t>
        <w:br/>
        <w:t xml:space="preserve">        – WebSockets (live tracking)</w:t>
        <w:br/>
        <w:t xml:space="preserve">  • Cloud SQL (MySQL) → always-on cost</w:t>
        <w:br/>
        <w:t xml:space="preserve">  • Cloud Storage / Blob → files (not local disk)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6.2 Mode B1 — Scale-to-zero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Scale-to-zero means: when nobody is using the app, Cloud Run shuts down all instances — you pay about $0 for compute while idle.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Instances go to 0 when idle → compute ~$0 when unused.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Has cold starts after idle.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Fine for DEV / very early use.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Live tracking / first API call after sleep may feel slow.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Cloud SQL still costs even when the API is asleep.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6.3 Mode B2 — Min-instances = 1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Use this for production Cloud Run when live tracking must feel always ready.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Always one warm instance → no cold start.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Required pattern if Cloud Run hosts real live-tracking UX.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Costs more than scale-to-zero.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Still one service for API + Stripe + WebSockets.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6.4 Pros / Cons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Pros: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Less server ops than a VM.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 scale when traffic grows.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 can be cheap with scale-to-zero.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Clean fit for containers + managed DB + object storage.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Managed MySQL (Cloud SQL) is a major ongoing cost.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Local /uploads disk does not work reliably — need object storage.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Warm instance (min=1) reduces the “idle = free” benefit.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free + Cloud Run free tier do not make the whole stack free.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6.5 Free tier reality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Piece</w:t>
            </w:r>
          </w:p>
        </w:tc>
        <w:tc>
          <w:tcPr>
            <w:tcW w:type="dxa" w:w="4824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Free?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 (static)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Often yes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(low traffic, scale-to-zero)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Free allowance can cover a lot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min-instances = 1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Not free (always allocated)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SQL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20"/>
              </w:rPr>
              <w:t>Not free (usually the main bill)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7. Cost comparison (after free credits)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Assumptions: ~100 users/month, Stripe + live tracking available, no load balancer. Prices vary by region — planning estimates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Setup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Approx / month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Cold start</w:t>
            </w:r>
          </w:p>
        </w:tc>
        <w:tc>
          <w:tcPr>
            <w:tcW w:type="dxa" w:w="2412"/>
            <w:shd w:fill="041627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Live tracking UX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VM 8 GB (old size)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~$60–70+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No (if always on)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VM 4 GB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~$30–45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No (if always on)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scale-to-zero + small Cloud SQL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~$30–70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Yes after idle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OK with occasional delay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Cloud Run min-instances=1 + Cloud SQL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~$70–150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During Google Cloud free trial credits (often ~$300 for ~90 days), much of this may be covered temporarily — confirm in your cloud console.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8. Decision guide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Need lowest cost now, few users?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VM 4 GB, always 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No Cloud Run cold start while running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Stripe + WebSockets on same VM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Want managed scale later / less ops?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Cloud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Early / DEV: scale-to-zero (accept cold start)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Real prod + live tracking: min-instances = 1 (no cold start)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Cloud SQL + object storage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→ Same Cloud Run service for API + Stripe + WebSockets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9. Final recommendation (current stage)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Cost priority now: use a 4 GB VM (not 8 GB).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API + Stripe webhooks + WebSockets on that same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Understand: VM running = no cold start; Cloud Run scale-to-zero = cold start; Cloud Run min-instances = 1 = no cold start.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clients grow: migrate to Cloud Run + Cloud SQL, with min-instances = 1 for live tracking.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Skip load balancer, Redis, and Celery until needed.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10. One-line summary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VM (4 GB): cheapest now, always on, no cold start while running.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Cloud Run scale-to-zero: cheaper when idle, but cold starts can delay live tracking.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Cloud Run min-instances = 1: no cold start, better for live tracking, costs more — use when prod tracking matters on Cloud Run.</w:t>
      </w:r>
    </w:p>
    <w:p>
      <w:r>
        <w:rPr>
          <w:rFonts w:ascii="Calibri" w:hAnsi="Calibri" w:eastAsia="Calibri"/>
          <w:b w:val="0"/>
          <w:color w:val="787878"/>
          <w:sz w:val="18"/>
        </w:rPr>
        <w:br/>
        <w:t>— End of document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