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12E7" w14:textId="77777777" w:rsidR="00D0628B" w:rsidRPr="00D0628B" w:rsidRDefault="00D0628B" w:rsidP="00D0628B">
      <w:r w:rsidRPr="00D0628B">
        <w:t>Complexity-entropy causality plane: A useful approach to quantify the</w:t>
      </w:r>
    </w:p>
    <w:p w14:paraId="00451349" w14:textId="763117F6" w:rsidR="00D0628B" w:rsidRPr="00D0628B" w:rsidRDefault="00D0628B" w:rsidP="00D0628B">
      <w:r w:rsidRPr="00D0628B">
        <w:t xml:space="preserve">stock market inefficiency </w:t>
      </w:r>
      <w:r w:rsidRPr="00D0628B">
        <w:rPr>
          <w:lang w:val="it-IT"/>
        </w:rPr>
        <w:sym w:font="Wingdings" w:char="F0E0"/>
      </w:r>
      <w:r w:rsidRPr="00D0628B">
        <w:t xml:space="preserve"> </w:t>
      </w:r>
      <w:proofErr w:type="spellStart"/>
      <w:r w:rsidRPr="00D0628B">
        <w:t>spiega</w:t>
      </w:r>
      <w:proofErr w:type="spellEnd"/>
      <w:r w:rsidRPr="00D0628B">
        <w:t xml:space="preserve"> b</w:t>
      </w:r>
      <w:r>
        <w:t xml:space="preserve">ene </w:t>
      </w:r>
      <w:proofErr w:type="spellStart"/>
      <w:r>
        <w:t>introduzione</w:t>
      </w:r>
      <w:proofErr w:type="spellEnd"/>
    </w:p>
    <w:p w14:paraId="099FF2C4" w14:textId="689D9409" w:rsidR="00D0628B" w:rsidRPr="00110B65" w:rsidRDefault="00D0628B" w:rsidP="00D0628B">
      <w:r w:rsidRPr="00110B65">
        <w:t xml:space="preserve">Shannon </w:t>
      </w:r>
      <w:proofErr w:type="spellStart"/>
      <w:r w:rsidRPr="00110B65">
        <w:t>entropy</w:t>
      </w:r>
      <w:r>
        <w:t></w:t>
      </w:r>
      <w:r w:rsidRPr="00110B65">
        <w:t>https</w:t>
      </w:r>
      <w:proofErr w:type="spellEnd"/>
      <w:r w:rsidRPr="00110B65">
        <w:t xml:space="preserve">://www.youtube.com/watch?v=0GCGaw0QOhA </w:t>
      </w:r>
    </w:p>
    <w:p w14:paraId="58311075" w14:textId="77777777" w:rsidR="00D0628B" w:rsidRPr="00110B65" w:rsidRDefault="00D0628B" w:rsidP="00D0628B">
      <w:r w:rsidRPr="00110B65">
        <w:t xml:space="preserve">Permutation </w:t>
      </w:r>
      <w:proofErr w:type="spellStart"/>
      <w:r w:rsidRPr="00110B65">
        <w:t>entropy</w:t>
      </w:r>
      <w:r>
        <w:t></w:t>
      </w:r>
      <w:r w:rsidRPr="00110B65">
        <w:t>https</w:t>
      </w:r>
      <w:proofErr w:type="spellEnd"/>
      <w:r w:rsidRPr="00110B65">
        <w:t>://www.youtube.com/watch?v=5vOYgJ-80Bg</w:t>
      </w:r>
    </w:p>
    <w:p w14:paraId="6D514EBD" w14:textId="77777777" w:rsidR="00D0628B" w:rsidRPr="00110B65" w:rsidRDefault="00D0628B" w:rsidP="00D0628B">
      <w:r w:rsidRPr="00110B65">
        <w:t xml:space="preserve">KL divergence </w:t>
      </w:r>
      <w:r>
        <w:t></w:t>
      </w:r>
      <w:r w:rsidRPr="00110B65">
        <w:t xml:space="preserve"> https://www.countbayesie.com/blog/2017/5/9/kullback-leibler-divergence-explained</w:t>
      </w:r>
    </w:p>
    <w:p w14:paraId="281A11A8" w14:textId="0F45B144" w:rsidR="0037092F" w:rsidRDefault="00D0628B" w:rsidP="00D0628B">
      <w:r>
        <w:t>Permutation of D</w:t>
      </w:r>
      <w:r>
        <w:t xml:space="preserve"> </w:t>
      </w:r>
      <w:hyperlink r:id="rId8" w:history="1">
        <w:r w:rsidR="00110B65" w:rsidRPr="000504F1">
          <w:rPr>
            <w:rStyle w:val="Hyperlink"/>
          </w:rPr>
          <w:t>https://www.youtube.com/watch?v=4lIQCoG4MnY</w:t>
        </w:r>
      </w:hyperlink>
    </w:p>
    <w:p w14:paraId="67B45983" w14:textId="03B6897A" w:rsidR="00110B65" w:rsidRDefault="00994543" w:rsidP="00283A5E">
      <w:pPr>
        <w:pStyle w:val="Heading1"/>
        <w:rPr>
          <w:lang w:val="it-IT"/>
        </w:rPr>
      </w:pPr>
      <w:r w:rsidRPr="00994543">
        <w:rPr>
          <w:lang w:val="it-IT"/>
        </w:rPr>
        <w:t>Test di efficienza nel mercato</w:t>
      </w:r>
      <w:r w:rsidR="00CB01FD">
        <w:rPr>
          <w:lang w:val="it-IT"/>
        </w:rPr>
        <w:t xml:space="preserve"> immobiliare</w:t>
      </w:r>
      <w:r w:rsidRPr="00994543">
        <w:rPr>
          <w:lang w:val="it-IT"/>
        </w:rPr>
        <w:t xml:space="preserve"> i</w:t>
      </w:r>
      <w:r>
        <w:rPr>
          <w:lang w:val="it-IT"/>
        </w:rPr>
        <w:t>taliano</w:t>
      </w:r>
    </w:p>
    <w:p w14:paraId="0CC4CF69" w14:textId="77777777" w:rsidR="003002BC" w:rsidRPr="003002BC" w:rsidRDefault="003002BC" w:rsidP="003002BC">
      <w:pPr>
        <w:rPr>
          <w:lang w:val="it-IT"/>
        </w:rPr>
      </w:pPr>
    </w:p>
    <w:p w14:paraId="4D8C37F4" w14:textId="7555AA8F" w:rsidR="00426E9B" w:rsidRDefault="00426E9B" w:rsidP="003247F6">
      <w:pPr>
        <w:jc w:val="both"/>
        <w:rPr>
          <w:lang w:val="it-IT"/>
        </w:rPr>
      </w:pPr>
      <w:r>
        <w:rPr>
          <w:lang w:val="it-IT"/>
        </w:rPr>
        <w:t xml:space="preserve">In base alle definizioni fornite nel capitolo precedente, come capire se il mercato immobiliare </w:t>
      </w:r>
      <w:r w:rsidR="0090135D">
        <w:rPr>
          <w:lang w:val="it-IT"/>
        </w:rPr>
        <w:t>sia</w:t>
      </w:r>
      <w:r>
        <w:rPr>
          <w:lang w:val="it-IT"/>
        </w:rPr>
        <w:t xml:space="preserve"> o meno efficiente</w:t>
      </w:r>
      <w:r w:rsidR="0090135D">
        <w:rPr>
          <w:lang w:val="it-IT"/>
        </w:rPr>
        <w:t xml:space="preserve">? </w:t>
      </w:r>
      <w:r w:rsidR="003002BC">
        <w:rPr>
          <w:lang w:val="it-IT"/>
        </w:rPr>
        <w:t>Da decenni la letteratura accademica cerca di costruire un modello econometrico capace di spiegare i movimenti di prezzo nel mercato immobiliare.</w:t>
      </w:r>
    </w:p>
    <w:p w14:paraId="727D31B9" w14:textId="778E8AC4" w:rsidR="003002BC" w:rsidRDefault="00DA6E6B" w:rsidP="003247F6">
      <w:pPr>
        <w:jc w:val="both"/>
        <w:rPr>
          <w:lang w:val="it-IT"/>
        </w:rPr>
      </w:pPr>
      <w:proofErr w:type="spellStart"/>
      <w:r w:rsidRPr="006A00EB">
        <w:rPr>
          <w:lang w:val="it-IT"/>
        </w:rPr>
        <w:t>Meese</w:t>
      </w:r>
      <w:proofErr w:type="spellEnd"/>
      <w:r w:rsidRPr="006A00EB">
        <w:rPr>
          <w:lang w:val="it-IT"/>
        </w:rPr>
        <w:t xml:space="preserve"> e Wallace</w:t>
      </w:r>
      <w:r w:rsidR="008305D8">
        <w:rPr>
          <w:rStyle w:val="FootnoteReference"/>
          <w:lang w:val="it-IT"/>
        </w:rPr>
        <w:footnoteReference w:id="1"/>
      </w:r>
      <w:r w:rsidRPr="006A00EB">
        <w:rPr>
          <w:lang w:val="it-IT"/>
        </w:rPr>
        <w:t xml:space="preserve"> applicarono </w:t>
      </w:r>
      <w:r w:rsidR="006A00EB" w:rsidRPr="006A00EB">
        <w:rPr>
          <w:lang w:val="it-IT"/>
        </w:rPr>
        <w:t>la t</w:t>
      </w:r>
      <w:r w:rsidR="006A00EB">
        <w:rPr>
          <w:lang w:val="it-IT"/>
        </w:rPr>
        <w:t xml:space="preserve">eoria del mercato efficiente al mercato immobiliare di San Francisco </w:t>
      </w:r>
      <w:r w:rsidR="009E4C9A">
        <w:rPr>
          <w:lang w:val="it-IT"/>
        </w:rPr>
        <w:t>e conclusero che il mercato fosse efficiente sul lungo termi</w:t>
      </w:r>
      <w:r w:rsidR="00250D39">
        <w:rPr>
          <w:lang w:val="it-IT"/>
        </w:rPr>
        <w:t>ne</w:t>
      </w:r>
      <w:r w:rsidR="009E4C9A">
        <w:rPr>
          <w:lang w:val="it-IT"/>
        </w:rPr>
        <w:t xml:space="preserve"> </w:t>
      </w:r>
      <w:r w:rsidR="004E0A27">
        <w:rPr>
          <w:lang w:val="it-IT"/>
        </w:rPr>
        <w:t xml:space="preserve">ma </w:t>
      </w:r>
      <w:r w:rsidR="009E4C9A">
        <w:rPr>
          <w:lang w:val="it-IT"/>
        </w:rPr>
        <w:t>non nel</w:t>
      </w:r>
      <w:r w:rsidR="00250D39">
        <w:rPr>
          <w:lang w:val="it-IT"/>
        </w:rPr>
        <w:t xml:space="preserve"> breve</w:t>
      </w:r>
      <w:r w:rsidR="005B7265">
        <w:rPr>
          <w:lang w:val="it-IT"/>
        </w:rPr>
        <w:t xml:space="preserve"> a causa degli alti costi di transazione.</w:t>
      </w:r>
    </w:p>
    <w:p w14:paraId="0B3FCB9B" w14:textId="2D1B3AB3" w:rsidR="0034502F" w:rsidRDefault="00B24B2A" w:rsidP="003247F6">
      <w:pPr>
        <w:jc w:val="both"/>
        <w:rPr>
          <w:lang w:val="it-IT"/>
        </w:rPr>
      </w:pPr>
      <w:r>
        <w:rPr>
          <w:lang w:val="it-IT"/>
        </w:rPr>
        <w:t>Case e Shiller</w:t>
      </w:r>
      <w:r w:rsidR="00B04730">
        <w:rPr>
          <w:rStyle w:val="FootnoteReference"/>
          <w:lang w:val="it-IT"/>
        </w:rPr>
        <w:footnoteReference w:id="2"/>
      </w:r>
      <w:r>
        <w:rPr>
          <w:lang w:val="it-IT"/>
        </w:rPr>
        <w:t xml:space="preserve"> </w:t>
      </w:r>
      <w:r w:rsidR="00E62644">
        <w:rPr>
          <w:lang w:val="it-IT"/>
        </w:rPr>
        <w:t xml:space="preserve">proposero un nuovo metodo per esaminare </w:t>
      </w:r>
      <w:r w:rsidR="001C73DC">
        <w:rPr>
          <w:lang w:val="it-IT"/>
        </w:rPr>
        <w:t>l’applicabilità della “</w:t>
      </w:r>
      <w:proofErr w:type="spellStart"/>
      <w:r w:rsidR="001C73DC">
        <w:rPr>
          <w:lang w:val="it-IT"/>
        </w:rPr>
        <w:t>Efficient</w:t>
      </w:r>
      <w:proofErr w:type="spellEnd"/>
      <w:r w:rsidR="001C73DC">
        <w:rPr>
          <w:lang w:val="it-IT"/>
        </w:rPr>
        <w:t xml:space="preserve"> Market </w:t>
      </w:r>
      <w:proofErr w:type="spellStart"/>
      <w:r w:rsidR="001C73DC">
        <w:rPr>
          <w:lang w:val="it-IT"/>
        </w:rPr>
        <w:t>Hypothesis</w:t>
      </w:r>
      <w:proofErr w:type="spellEnd"/>
      <w:r w:rsidR="001C73DC">
        <w:rPr>
          <w:lang w:val="it-IT"/>
        </w:rPr>
        <w:t>”</w:t>
      </w:r>
      <w:r w:rsidR="00884FAA">
        <w:rPr>
          <w:lang w:val="it-IT"/>
        </w:rPr>
        <w:t xml:space="preserve"> </w:t>
      </w:r>
      <w:r w:rsidR="006F4E34">
        <w:rPr>
          <w:lang w:val="it-IT"/>
        </w:rPr>
        <w:t xml:space="preserve">nel mercato immobiliare di diverse città americane </w:t>
      </w:r>
      <w:r w:rsidR="001E670D">
        <w:rPr>
          <w:lang w:val="it-IT"/>
        </w:rPr>
        <w:t>usando il tasso di rendimenti in eccesso</w:t>
      </w:r>
      <w:r w:rsidR="0034502F">
        <w:rPr>
          <w:lang w:val="it-IT"/>
        </w:rPr>
        <w:t>.</w:t>
      </w:r>
    </w:p>
    <w:p w14:paraId="316EAF42" w14:textId="34AF3AFC" w:rsidR="001E670D" w:rsidRDefault="00793EE6" w:rsidP="003247F6">
      <w:pPr>
        <w:jc w:val="both"/>
        <w:rPr>
          <w:lang w:val="it-IT"/>
        </w:rPr>
      </w:pPr>
      <w:r w:rsidRPr="005409B6">
        <w:rPr>
          <w:lang w:val="it-IT"/>
        </w:rPr>
        <w:t xml:space="preserve">Abraham e </w:t>
      </w:r>
      <w:proofErr w:type="spellStart"/>
      <w:r w:rsidRPr="005409B6">
        <w:rPr>
          <w:lang w:val="it-IT"/>
        </w:rPr>
        <w:t>Hendershott</w:t>
      </w:r>
      <w:proofErr w:type="spellEnd"/>
      <w:r w:rsidR="009F740E">
        <w:rPr>
          <w:rStyle w:val="FootnoteReference"/>
        </w:rPr>
        <w:footnoteReference w:id="3"/>
      </w:r>
      <w:r w:rsidR="005409B6" w:rsidRPr="005409B6">
        <w:rPr>
          <w:lang w:val="it-IT"/>
        </w:rPr>
        <w:t xml:space="preserve"> usarono invece m</w:t>
      </w:r>
      <w:r w:rsidR="005409B6">
        <w:rPr>
          <w:lang w:val="it-IT"/>
        </w:rPr>
        <w:t>isure economiche</w:t>
      </w:r>
      <w:r w:rsidR="00A61AD2">
        <w:rPr>
          <w:lang w:val="it-IT"/>
        </w:rPr>
        <w:t>,</w:t>
      </w:r>
      <w:r w:rsidR="005409B6">
        <w:rPr>
          <w:lang w:val="it-IT"/>
        </w:rPr>
        <w:t xml:space="preserve"> come </w:t>
      </w:r>
      <w:r w:rsidR="00E21D10">
        <w:rPr>
          <w:lang w:val="it-IT"/>
        </w:rPr>
        <w:t xml:space="preserve">il reddito reale e </w:t>
      </w:r>
      <w:r w:rsidR="00A61AD2">
        <w:rPr>
          <w:lang w:val="it-IT"/>
        </w:rPr>
        <w:t xml:space="preserve">i costi di costruzione, per </w:t>
      </w:r>
      <w:r w:rsidR="00DC45AE">
        <w:rPr>
          <w:lang w:val="it-IT"/>
        </w:rPr>
        <w:t xml:space="preserve">calcolare </w:t>
      </w:r>
      <w:r w:rsidR="00A8598D">
        <w:rPr>
          <w:lang w:val="it-IT"/>
        </w:rPr>
        <w:t>il grado di</w:t>
      </w:r>
      <w:r w:rsidR="00DC45AE">
        <w:rPr>
          <w:lang w:val="it-IT"/>
        </w:rPr>
        <w:t xml:space="preserve"> deviazione </w:t>
      </w:r>
      <w:r w:rsidR="00BA5F90">
        <w:rPr>
          <w:lang w:val="it-IT"/>
        </w:rPr>
        <w:t>tra il valore di fondo</w:t>
      </w:r>
      <w:r w:rsidR="006807BF">
        <w:rPr>
          <w:lang w:val="it-IT"/>
        </w:rPr>
        <w:t xml:space="preserve"> e il prezzo di transazione immobiliare.</w:t>
      </w:r>
    </w:p>
    <w:p w14:paraId="0EA9903D" w14:textId="03077A4B" w:rsidR="00A871AF" w:rsidRDefault="00382718" w:rsidP="003247F6">
      <w:pPr>
        <w:jc w:val="both"/>
        <w:rPr>
          <w:lang w:val="it-IT"/>
        </w:rPr>
      </w:pPr>
      <w:r>
        <w:rPr>
          <w:lang w:val="it-IT"/>
        </w:rPr>
        <w:t xml:space="preserve">In questo capitolo, invece, si userà </w:t>
      </w:r>
      <w:r w:rsidR="0096070B">
        <w:rPr>
          <w:lang w:val="it-IT"/>
        </w:rPr>
        <w:t>un nuovo metodo di misura dell’efficienza del mercato, chiamato</w:t>
      </w:r>
      <w:r w:rsidR="003904F1">
        <w:rPr>
          <w:lang w:val="it-IT"/>
        </w:rPr>
        <w:t xml:space="preserve"> “</w:t>
      </w:r>
      <w:proofErr w:type="spellStart"/>
      <w:r w:rsidR="003904F1" w:rsidRPr="003904F1">
        <w:rPr>
          <w:lang w:val="it-IT"/>
        </w:rPr>
        <w:t>complexity-entropy</w:t>
      </w:r>
      <w:proofErr w:type="spellEnd"/>
      <w:r w:rsidR="003904F1" w:rsidRPr="003904F1">
        <w:rPr>
          <w:lang w:val="it-IT"/>
        </w:rPr>
        <w:t xml:space="preserve"> </w:t>
      </w:r>
      <w:proofErr w:type="spellStart"/>
      <w:r w:rsidR="003904F1" w:rsidRPr="003904F1">
        <w:rPr>
          <w:lang w:val="it-IT"/>
        </w:rPr>
        <w:t>binary</w:t>
      </w:r>
      <w:proofErr w:type="spellEnd"/>
      <w:r w:rsidR="003904F1" w:rsidRPr="003904F1">
        <w:rPr>
          <w:lang w:val="it-IT"/>
        </w:rPr>
        <w:t xml:space="preserve"> </w:t>
      </w:r>
      <w:proofErr w:type="spellStart"/>
      <w:r w:rsidR="003904F1" w:rsidRPr="003904F1">
        <w:rPr>
          <w:lang w:val="it-IT"/>
        </w:rPr>
        <w:t>causal</w:t>
      </w:r>
      <w:proofErr w:type="spellEnd"/>
      <w:r w:rsidR="003904F1" w:rsidRPr="003904F1">
        <w:rPr>
          <w:lang w:val="it-IT"/>
        </w:rPr>
        <w:t xml:space="preserve"> </w:t>
      </w:r>
      <w:proofErr w:type="spellStart"/>
      <w:r w:rsidR="003904F1" w:rsidRPr="003904F1">
        <w:rPr>
          <w:lang w:val="it-IT"/>
        </w:rPr>
        <w:t>plane</w:t>
      </w:r>
      <w:proofErr w:type="spellEnd"/>
      <w:r w:rsidR="00A871AF">
        <w:rPr>
          <w:lang w:val="it-IT"/>
        </w:rPr>
        <w:t xml:space="preserve"> </w:t>
      </w:r>
      <w:proofErr w:type="spellStart"/>
      <w:r w:rsidR="00A871AF">
        <w:rPr>
          <w:lang w:val="it-IT"/>
        </w:rPr>
        <w:t>method</w:t>
      </w:r>
      <w:proofErr w:type="spellEnd"/>
      <w:r w:rsidR="00A871AF">
        <w:rPr>
          <w:lang w:val="it-IT"/>
        </w:rPr>
        <w:t>”</w:t>
      </w:r>
      <w:r w:rsidR="002E5897">
        <w:rPr>
          <w:lang w:val="it-IT"/>
        </w:rPr>
        <w:t>,</w:t>
      </w:r>
      <w:r w:rsidR="004408A1">
        <w:rPr>
          <w:lang w:val="it-IT"/>
        </w:rPr>
        <w:t xml:space="preserve"> applicato per la prima volta al mercato immobiliare da Chen, </w:t>
      </w:r>
      <w:proofErr w:type="spellStart"/>
      <w:r w:rsidR="004408A1">
        <w:rPr>
          <w:lang w:val="it-IT"/>
        </w:rPr>
        <w:t>Cai</w:t>
      </w:r>
      <w:proofErr w:type="spellEnd"/>
      <w:r w:rsidR="004408A1">
        <w:rPr>
          <w:lang w:val="it-IT"/>
        </w:rPr>
        <w:t xml:space="preserve"> e Zheng</w:t>
      </w:r>
      <w:r w:rsidR="00A377A7">
        <w:rPr>
          <w:rStyle w:val="FootnoteReference"/>
          <w:lang w:val="it-IT"/>
        </w:rPr>
        <w:footnoteReference w:id="4"/>
      </w:r>
      <w:r w:rsidR="00A871AF">
        <w:rPr>
          <w:lang w:val="it-IT"/>
        </w:rPr>
        <w:t>.</w:t>
      </w:r>
    </w:p>
    <w:p w14:paraId="4176995B" w14:textId="616DB43A" w:rsidR="006807BF" w:rsidRDefault="00D44CE1" w:rsidP="003247F6">
      <w:pPr>
        <w:jc w:val="both"/>
        <w:rPr>
          <w:lang w:val="it-IT"/>
        </w:rPr>
      </w:pPr>
      <w:r>
        <w:rPr>
          <w:lang w:val="it-IT"/>
        </w:rPr>
        <w:t xml:space="preserve">Come per l’efficienza del </w:t>
      </w:r>
      <w:r w:rsidR="0002208D">
        <w:rPr>
          <w:lang w:val="it-IT"/>
        </w:rPr>
        <w:t xml:space="preserve">mercato finanziario, l’efficienza del mercato immobiliare può essere riassunta come segue: il prezzo degli immobili può </w:t>
      </w:r>
      <w:r w:rsidR="00FE1DA0">
        <w:rPr>
          <w:lang w:val="it-IT"/>
        </w:rPr>
        <w:t xml:space="preserve">rispondere in modo tempestivo a ogni tipo di informazione rilevante di modo che </w:t>
      </w:r>
      <w:r w:rsidR="00DF0551">
        <w:rPr>
          <w:lang w:val="it-IT"/>
        </w:rPr>
        <w:t xml:space="preserve">il prezzo sia allineato al loro valore intrinseco. </w:t>
      </w:r>
    </w:p>
    <w:p w14:paraId="48A7F534" w14:textId="0DA8FC2D" w:rsidR="00BE03DA" w:rsidRDefault="00266091" w:rsidP="003247F6">
      <w:pPr>
        <w:jc w:val="both"/>
        <w:rPr>
          <w:lang w:val="it-IT"/>
        </w:rPr>
      </w:pPr>
      <w:r>
        <w:rPr>
          <w:lang w:val="it-IT"/>
        </w:rPr>
        <w:t>Dunque, la ricerca dell’efficienza del mercato immobiliare deve prima chiarificare il meccanismo di formazione del prezzo.</w:t>
      </w:r>
    </w:p>
    <w:p w14:paraId="26DEF7D5" w14:textId="651E8CCD" w:rsidR="00266091" w:rsidRDefault="00087803" w:rsidP="003247F6">
      <w:pPr>
        <w:jc w:val="both"/>
        <w:rPr>
          <w:lang w:val="it-IT"/>
        </w:rPr>
      </w:pPr>
      <w:r>
        <w:rPr>
          <w:lang w:val="it-IT"/>
        </w:rPr>
        <w:t xml:space="preserve">Di seguito si illustra come </w:t>
      </w:r>
      <w:r w:rsidR="00287830">
        <w:rPr>
          <w:lang w:val="it-IT"/>
        </w:rPr>
        <w:t xml:space="preserve">il </w:t>
      </w:r>
      <w:r w:rsidR="00D75D94">
        <w:rPr>
          <w:lang w:val="it-IT"/>
        </w:rPr>
        <w:t>prezzo degli immobili si forma seguendo il principio di non arbitraggio.</w:t>
      </w:r>
    </w:p>
    <w:p w14:paraId="600C85C3" w14:textId="7318620E" w:rsidR="00D75D94" w:rsidRDefault="00D75D94" w:rsidP="003247F6">
      <w:pPr>
        <w:jc w:val="both"/>
        <w:rPr>
          <w:lang w:val="it-IT"/>
        </w:rPr>
      </w:pPr>
      <w:r>
        <w:rPr>
          <w:lang w:val="it-IT"/>
        </w:rPr>
        <w:t xml:space="preserve">Si suppone che </w:t>
      </w:r>
      <w:r w:rsidR="00A018B6">
        <w:rPr>
          <w:lang w:val="it-IT"/>
        </w:rPr>
        <w:t xml:space="preserve">i partecipanti al mercato Real Estate (prendendo il punto di vista dell’acquirente) al tempo </w:t>
      </w:r>
      <w:proofErr w:type="gramStart"/>
      <w:r w:rsidR="00A018B6">
        <w:rPr>
          <w:i/>
          <w:iCs/>
          <w:lang w:val="it-IT"/>
        </w:rPr>
        <w:t>t</w:t>
      </w:r>
      <w:r w:rsidR="00A018B6">
        <w:rPr>
          <w:lang w:val="it-IT"/>
        </w:rPr>
        <w:t xml:space="preserve"> </w:t>
      </w:r>
      <w:r w:rsidR="009E4ABD">
        <w:rPr>
          <w:lang w:val="it-IT"/>
        </w:rPr>
        <w:t>abbiano</w:t>
      </w:r>
      <w:proofErr w:type="gramEnd"/>
      <w:r w:rsidR="009E4ABD">
        <w:rPr>
          <w:lang w:val="it-IT"/>
        </w:rPr>
        <w:t xml:space="preserve"> due scelte: </w:t>
      </w:r>
    </w:p>
    <w:p w14:paraId="09769685" w14:textId="5DA62CF7" w:rsidR="009E4ABD" w:rsidRPr="0013109F" w:rsidRDefault="009E4ABD" w:rsidP="003247F6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Acquistare un immobile per viverci con prezzo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t</m:t>
            </m:r>
          </m:sub>
        </m:sSub>
      </m:oMath>
    </w:p>
    <w:p w14:paraId="4B17D5F9" w14:textId="61642B4A" w:rsidR="0013109F" w:rsidRPr="00D9788C" w:rsidRDefault="00C94022" w:rsidP="003247F6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rFonts w:eastAsiaTheme="minorEastAsia"/>
          <w:lang w:val="it-IT"/>
        </w:rPr>
        <w:t xml:space="preserve">Prendere l’immobile in affitto al </w:t>
      </w:r>
      <w:r w:rsidR="00A737BC">
        <w:rPr>
          <w:rFonts w:eastAsiaTheme="minorEastAsia"/>
          <w:lang w:val="it-IT"/>
        </w:rPr>
        <w:t xml:space="preserve">costo di locazione mensile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 w:rsidR="00A737BC">
        <w:rPr>
          <w:rFonts w:eastAsiaTheme="minorEastAsia"/>
          <w:lang w:val="it-IT"/>
        </w:rPr>
        <w:t xml:space="preserve"> </w:t>
      </w:r>
    </w:p>
    <w:p w14:paraId="5ADD8DEC" w14:textId="704896B5" w:rsidR="00D9788C" w:rsidRDefault="001C318A" w:rsidP="003247F6">
      <w:pPr>
        <w:jc w:val="both"/>
        <w:rPr>
          <w:lang w:val="it-IT"/>
        </w:rPr>
      </w:pPr>
      <w:r>
        <w:rPr>
          <w:lang w:val="it-IT"/>
        </w:rPr>
        <w:lastRenderedPageBreak/>
        <w:t>Si presume valida la possibilità di vendere allo scoperto al fine della dimostrazione.</w:t>
      </w:r>
    </w:p>
    <w:p w14:paraId="2BCA7EB6" w14:textId="02716ADA" w:rsidR="001C318A" w:rsidRDefault="003247F6" w:rsidP="003247F6">
      <w:pPr>
        <w:jc w:val="both"/>
        <w:rPr>
          <w:lang w:val="it-IT"/>
        </w:rPr>
      </w:pPr>
      <w:r>
        <w:rPr>
          <w:lang w:val="it-IT"/>
        </w:rPr>
        <w:t xml:space="preserve">Per fare in modo che non vi sia arbitraggio, i due </w:t>
      </w:r>
      <w:r w:rsidR="00395B07">
        <w:rPr>
          <w:lang w:val="it-IT"/>
        </w:rPr>
        <w:t>casi devono equivalersi:</w:t>
      </w:r>
    </w:p>
    <w:bookmarkStart w:id="0" w:name="_Hlk116229818"/>
    <w:p w14:paraId="541CCEC4" w14:textId="6426B509" w:rsidR="00395B07" w:rsidRPr="00E7672E" w:rsidRDefault="00E6200D" w:rsidP="003247F6">
      <w:pPr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t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lang w:val="it-IT"/>
                </w:rPr>
                <m:t>i=1</m:t>
              </m:r>
            </m:sub>
            <m:sup>
              <m:r>
                <w:rPr>
                  <w:rFonts w:ascii="Cambria Math" w:hAnsi="Cambria Math"/>
                  <w:lang w:val="it-IT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t-IT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t+i-1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(1+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bookmarkEnd w:id="0"/>
    <w:p w14:paraId="57A7DB9E" w14:textId="6D568EF0" w:rsidR="006C2D30" w:rsidRDefault="00B435F0" w:rsidP="006C2D30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f</m:t>
            </m:r>
          </m:sub>
        </m:sSub>
      </m:oMath>
      <w:r>
        <w:rPr>
          <w:rFonts w:eastAsiaTheme="minorEastAsia"/>
          <w:lang w:val="it-IT"/>
        </w:rPr>
        <w:t xml:space="preserve"> rappresenta il tasso privo di rischio. </w:t>
      </w:r>
      <w:r w:rsidR="0071341E">
        <w:rPr>
          <w:rFonts w:eastAsiaTheme="minorEastAsia"/>
          <w:lang w:val="it-IT"/>
        </w:rPr>
        <w:t xml:space="preserve">Se la parte a destra dell’equazione non dovesse eguagliare la sinistra si presenterebbe un’opportunità di arbitraggio. </w:t>
      </w:r>
      <w:r w:rsidR="00D036F4">
        <w:rPr>
          <w:rFonts w:eastAsiaTheme="minorEastAsia"/>
          <w:lang w:val="it-IT"/>
        </w:rPr>
        <w:t xml:space="preserve">Ad esempio, se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p</m:t>
            </m:r>
          </m:e>
          <m:sub>
            <m:r>
              <w:rPr>
                <w:rFonts w:ascii="Cambria Math" w:hAnsi="Cambria Math"/>
                <w:lang w:val="it-IT"/>
              </w:rPr>
              <m:t>t</m:t>
            </m:r>
          </m:sub>
        </m:sSub>
        <m:r>
          <w:rPr>
            <w:rFonts w:ascii="Cambria Math" w:hAnsi="Cambria Math"/>
            <w:lang w:val="it-IT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i=1</m:t>
            </m:r>
          </m:sub>
          <m:sup>
            <m:r>
              <w:rPr>
                <w:rFonts w:ascii="Cambria Math" w:hAnsi="Cambria Math"/>
                <w:lang w:val="it-IT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t+i-1</m:t>
                    </m:r>
                  </m:sub>
                </m:sSub>
                <m:r>
                  <w:rPr>
                    <w:rFonts w:ascii="Cambria Math" w:hAnsi="Cambria Math"/>
                    <w:lang w:val="it-IT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val="it-IT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i</m:t>
                    </m:r>
                  </m:sup>
                </m:sSup>
              </m:den>
            </m:f>
          </m:e>
        </m:nary>
      </m:oMath>
      <w:r w:rsidR="006C2D30">
        <w:rPr>
          <w:rFonts w:eastAsiaTheme="minorEastAsia"/>
          <w:lang w:val="it-IT"/>
        </w:rPr>
        <w:t xml:space="preserve"> </w:t>
      </w:r>
      <w:r w:rsidR="004632C8">
        <w:rPr>
          <w:rFonts w:eastAsiaTheme="minorEastAsia"/>
          <w:lang w:val="it-IT"/>
        </w:rPr>
        <w:t xml:space="preserve">allora sarebbe possibile fare un arbitraggio </w:t>
      </w:r>
      <w:r w:rsidR="0044628C">
        <w:rPr>
          <w:rFonts w:eastAsiaTheme="minorEastAsia"/>
          <w:lang w:val="it-IT"/>
        </w:rPr>
        <w:t>costruendo il seguente portafoglio:</w:t>
      </w:r>
      <w:r w:rsidR="00A5351E">
        <w:rPr>
          <w:rFonts w:eastAsiaTheme="minorEastAsia"/>
          <w:lang w:val="it-IT"/>
        </w:rPr>
        <w:t xml:space="preserve"> si </w:t>
      </w:r>
      <w:r w:rsidR="008228A2">
        <w:rPr>
          <w:rFonts w:eastAsiaTheme="minorEastAsia"/>
          <w:lang w:val="it-IT"/>
        </w:rPr>
        <w:t xml:space="preserve">acquista un immobile prendendo in prestito da una banca, dopodiché affittandolo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 w:rsidR="008228A2">
        <w:rPr>
          <w:rFonts w:eastAsiaTheme="minorEastAsia"/>
          <w:lang w:val="it-IT"/>
        </w:rPr>
        <w:t xml:space="preserve"> al mese si ripaga il debito a rate. Se gli attori nel mercato sono razionali allora sfrutteranno questa opportunità d’arbitraggio acquistando una grande quantità di immobili che però causerà un aumento nei prezzi degli stessi fino al raggiungimento dell’equilibrio </w:t>
      </w:r>
      <w:bookmarkStart w:id="1" w:name="_Hlk116295903"/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/>
            <w:lang w:val="it-IT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lang w:val="it-IT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it-IT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t-IT"/>
                  </w:rPr>
                  <m:t>E(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it-IT"/>
                      </w:rPr>
                      <m:t>t+i-1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it-IT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it-I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it-IT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it-IT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it-IT"/>
                      </w:rPr>
                      <m:t>i</m:t>
                    </m:r>
                  </m:sup>
                </m:sSup>
              </m:den>
            </m:f>
          </m:e>
        </m:nary>
      </m:oMath>
      <w:r w:rsidR="008228A2">
        <w:rPr>
          <w:rFonts w:eastAsiaTheme="minorEastAsia"/>
          <w:lang w:val="it-IT"/>
        </w:rPr>
        <w:t xml:space="preserve">. </w:t>
      </w:r>
    </w:p>
    <w:bookmarkEnd w:id="1"/>
    <w:p w14:paraId="4CE061E4" w14:textId="16D0E2B1" w:rsidR="008228A2" w:rsidRDefault="008228A2" w:rsidP="008228A2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È possibile costruire lo stesso gioco logico assumendo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/>
            <w:lang w:val="it-IT"/>
          </w:rPr>
          <m:t>&gt;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it-IT"/>
              </w:rPr>
            </m:ctrlPr>
          </m:naryPr>
          <m:sub>
            <m:r>
              <w:rPr>
                <w:rFonts w:ascii="Cambria Math" w:eastAsiaTheme="minorEastAsia" w:hAnsi="Cambria Math"/>
                <w:lang w:val="it-IT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it-IT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t-IT"/>
                  </w:rPr>
                  <m:t>E(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it-IT"/>
                      </w:rPr>
                      <m:t>t+i-1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it-IT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it-IT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it-IT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it-IT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it-IT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it-IT"/>
                      </w:rPr>
                      <m:t>i</m:t>
                    </m:r>
                  </m:sup>
                </m:sSup>
              </m:den>
            </m:f>
          </m:e>
        </m:nary>
      </m:oMath>
      <w:r w:rsidRPr="008228A2">
        <w:rPr>
          <w:rFonts w:eastAsiaTheme="minorEastAsia"/>
          <w:lang w:val="it-IT"/>
        </w:rPr>
        <w:t xml:space="preserve">. </w:t>
      </w:r>
    </w:p>
    <w:p w14:paraId="0EDBBBCB" w14:textId="4432A3E1" w:rsidR="008228A2" w:rsidRDefault="00764EC5" w:rsidP="006C2D30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Dal momento che </w:t>
      </w:r>
      <w:r w:rsidR="008E68C9">
        <w:rPr>
          <w:rFonts w:eastAsiaTheme="minorEastAsia"/>
          <w:lang w:val="it-IT"/>
        </w:rPr>
        <w:t>i prezzi degli immobili, realisticamente parlando, non saranno mai veramente in equilibrio ma vi saranno sempre opportunità d’arbitraggio, un’equazione più veritiera sarà:</w:t>
      </w:r>
    </w:p>
    <w:p w14:paraId="6F557956" w14:textId="71CB40B8" w:rsidR="008E68C9" w:rsidRPr="008E68C9" w:rsidRDefault="00E6200D" w:rsidP="008E68C9">
      <w:pPr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t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hAnsi="Cambria Math"/>
                  <w:lang w:val="it-IT"/>
                </w:rPr>
                <m:t>i=1</m:t>
              </m:r>
            </m:sub>
            <m:sup>
              <m:r>
                <w:rPr>
                  <w:rFonts w:ascii="Cambria Math" w:hAnsi="Cambria Math"/>
                  <w:lang w:val="it-IT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t-IT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t+i-1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(1+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it-I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w:rPr>
                  <w:rFonts w:ascii="Cambria Math" w:hAnsi="Cambria Math"/>
                  <w:lang w:val="it-IT"/>
                </w:rPr>
                <m:t>t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it-IT"/>
                </w:rPr>
              </m:ctrlPr>
            </m:sSubSup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t</m:t>
              </m:r>
            </m:sub>
            <m:sup>
              <m:r>
                <w:rPr>
                  <w:rFonts w:ascii="Cambria Math" w:hAnsi="Cambria Math"/>
                  <w:lang w:val="it-IT"/>
                </w:rPr>
                <m:t>*</m:t>
              </m:r>
            </m:sup>
          </m:sSubSup>
          <m:r>
            <w:rPr>
              <w:rFonts w:ascii="Cambria Math" w:hAnsi="Cambria Math"/>
              <w:lang w:val="it-IT"/>
            </w:rPr>
            <m:t>+</m:t>
          </m:r>
          <w:bookmarkStart w:id="2" w:name="_Hlk116464689"/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h</m:t>
              </m:r>
            </m:e>
            <m:sub>
              <m:r>
                <w:rPr>
                  <w:rFonts w:ascii="Cambria Math" w:hAnsi="Cambria Math"/>
                  <w:lang w:val="it-IT"/>
                </w:rPr>
                <m:t>t</m:t>
              </m:r>
            </m:sub>
          </m:sSub>
        </m:oMath>
      </m:oMathPara>
      <w:bookmarkEnd w:id="2"/>
    </w:p>
    <w:p w14:paraId="1D7EB9CC" w14:textId="593871F5" w:rsidR="008E68C9" w:rsidRDefault="008E68C9" w:rsidP="008E68C9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dove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SupPr>
          <m:e>
            <m:r>
              <w:rPr>
                <w:rFonts w:ascii="Cambria Math" w:eastAsiaTheme="minorEastAsia" w:hAnsi="Cambria Math"/>
                <w:lang w:val="it-I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it-IT"/>
              </w:rPr>
              <m:t>*</m:t>
            </m:r>
          </m:sup>
        </m:sSubSup>
      </m:oMath>
      <w:r>
        <w:rPr>
          <w:rFonts w:eastAsiaTheme="minorEastAsia"/>
          <w:lang w:val="it-IT"/>
        </w:rPr>
        <w:t xml:space="preserve"> è il valore intrinseco dell’immobile 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h</m:t>
            </m:r>
          </m:e>
          <m:sub>
            <m:r>
              <w:rPr>
                <w:rFonts w:ascii="Cambria Math" w:hAnsi="Cambria Math"/>
                <w:lang w:val="it-IT"/>
              </w:rPr>
              <m:t>t</m:t>
            </m:r>
          </m:sub>
        </m:sSub>
      </m:oMath>
      <w:r>
        <w:rPr>
          <w:rFonts w:eastAsiaTheme="minorEastAsia"/>
          <w:lang w:val="it-IT"/>
        </w:rPr>
        <w:t xml:space="preserve"> il valore aggiuntivo che contribuisce all’arbitraggio.</w:t>
      </w:r>
    </w:p>
    <w:p w14:paraId="6BF86EEE" w14:textId="407A4AE9" w:rsidR="008E68C9" w:rsidRDefault="008E68C9" w:rsidP="008E68C9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Inoltre, analizzando il mercato RE in Cina, Pan e </w:t>
      </w:r>
      <w:proofErr w:type="spellStart"/>
      <w:r>
        <w:rPr>
          <w:rFonts w:eastAsiaTheme="minorEastAsia"/>
          <w:lang w:val="it-IT"/>
        </w:rPr>
        <w:t>Wang</w:t>
      </w:r>
      <w:proofErr w:type="spellEnd"/>
      <w:r>
        <w:rPr>
          <w:rStyle w:val="FootnoteReference"/>
          <w:rFonts w:eastAsiaTheme="minorEastAsia"/>
          <w:lang w:val="it-IT"/>
        </w:rPr>
        <w:footnoteReference w:id="5"/>
      </w:r>
      <w:r>
        <w:rPr>
          <w:rFonts w:eastAsiaTheme="minorEastAsia"/>
          <w:lang w:val="it-IT"/>
        </w:rPr>
        <w:t xml:space="preserve"> concludono che una componente aggiuntiva di deviazione del prezzo degli immobili dal loro valore intrinseco sia l’irrazionalità presente nel mercato. Questo risultato porta a pensare che dunque il prezzo di un’immobile sia descritto come segue:</w:t>
      </w:r>
    </w:p>
    <w:p w14:paraId="0BEE3BA8" w14:textId="1F637996" w:rsidR="00305E46" w:rsidRPr="00305E46" w:rsidRDefault="00E6200D" w:rsidP="00305E46">
      <w:pPr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t</m:t>
              </m:r>
            </m:sub>
          </m:sSub>
          <m:r>
            <w:rPr>
              <w:rFonts w:ascii="Cambria Math" w:hAnsi="Cambria Math"/>
              <w:lang w:val="it-IT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it-IT"/>
                </w:rPr>
              </m:ctrlPr>
            </m:sSubSupPr>
            <m:e>
              <m:r>
                <w:rPr>
                  <w:rFonts w:ascii="Cambria Math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hAnsi="Cambria Math"/>
                  <w:lang w:val="it-IT"/>
                </w:rPr>
                <m:t>t</m:t>
              </m:r>
            </m:sub>
            <m:sup>
              <m:r>
                <w:rPr>
                  <w:rFonts w:ascii="Cambria Math" w:hAnsi="Cambria Math"/>
                  <w:lang w:val="it-IT"/>
                </w:rPr>
                <m:t>*</m:t>
              </m:r>
            </m:sup>
          </m:sSubSup>
          <m:r>
            <w:rPr>
              <w:rFonts w:ascii="Cambria Math" w:hAnsi="Cambria Math"/>
              <w:lang w:val="it-IT"/>
            </w:rPr>
            <m:t>+</m:t>
          </m:r>
          <w:bookmarkStart w:id="3" w:name="_Hlk116303865"/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b</m:t>
              </m:r>
            </m:e>
            <m:sub>
              <m:r>
                <w:rPr>
                  <w:rFonts w:ascii="Cambria Math" w:hAnsi="Cambria Math"/>
                  <w:lang w:val="it-IT"/>
                </w:rPr>
                <m:t>t</m:t>
              </m:r>
            </m:sub>
          </m:sSub>
        </m:oMath>
      </m:oMathPara>
      <w:bookmarkEnd w:id="3"/>
    </w:p>
    <w:p w14:paraId="463C20DF" w14:textId="3C73538C" w:rsidR="00305E46" w:rsidRDefault="00305E46" w:rsidP="00305E4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b</m:t>
            </m:r>
          </m:e>
          <m:sub>
            <m:r>
              <w:rPr>
                <w:rFonts w:ascii="Cambria Math" w:hAnsi="Cambria Math"/>
                <w:lang w:val="it-IT"/>
              </w:rPr>
              <m:t>t</m:t>
            </m:r>
          </m:sub>
        </m:sSub>
      </m:oMath>
      <w:r w:rsidR="00254187">
        <w:rPr>
          <w:rFonts w:eastAsiaTheme="minorEastAsia"/>
          <w:lang w:val="it-IT"/>
        </w:rPr>
        <w:t xml:space="preserve"> rappresenta la parte irrazionale del prezzo dell’immobile, facendo così deviare dal valore fondamentale.</w:t>
      </w:r>
    </w:p>
    <w:p w14:paraId="2F58F2B5" w14:textId="0F732E3F" w:rsidR="00254187" w:rsidRDefault="00254187" w:rsidP="00305E4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Nella maggior parte dei casi </w:t>
      </w:r>
      <w:bookmarkStart w:id="4" w:name="_Hlk116464668"/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  <w:bookmarkEnd w:id="4"/>
        <m:r>
          <w:rPr>
            <w:rFonts w:ascii="Cambria Math" w:eastAsiaTheme="minorEastAsia" w:hAnsi="Cambria Math"/>
            <w:lang w:val="it-IT"/>
          </w:rPr>
          <m:t>&gt;0</m:t>
        </m:r>
      </m:oMath>
      <w:r w:rsidR="00A43597">
        <w:rPr>
          <w:rFonts w:eastAsiaTheme="minorEastAsia"/>
          <w:lang w:val="it-IT"/>
        </w:rPr>
        <w:t xml:space="preserve">, mentre invece </w:t>
      </w:r>
      <w:r w:rsidR="00D37148">
        <w:rPr>
          <w:rFonts w:eastAsiaTheme="minorEastAsia"/>
          <w:lang w:val="it-I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  <m:r>
          <w:rPr>
            <w:rFonts w:ascii="Cambria Math" w:eastAsiaTheme="minorEastAsia" w:hAnsi="Cambria Math"/>
            <w:lang w:val="it-IT"/>
          </w:rPr>
          <m:t>&lt;0</m:t>
        </m:r>
      </m:oMath>
      <w:r w:rsidR="00A43597">
        <w:rPr>
          <w:rFonts w:eastAsiaTheme="minorEastAsia"/>
          <w:lang w:val="it-IT"/>
        </w:rPr>
        <w:t xml:space="preserve"> farà difficoltà a manifestarsi.</w:t>
      </w:r>
    </w:p>
    <w:p w14:paraId="50C1DB30" w14:textId="58E32005" w:rsidR="00A43597" w:rsidRDefault="009743CF" w:rsidP="00305E4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Cercando quindi di comparare il meccanismo di queste due formazion</w:t>
      </w:r>
      <w:r w:rsidR="000976EC">
        <w:rPr>
          <w:rFonts w:eastAsiaTheme="minorEastAsia"/>
          <w:lang w:val="it-IT"/>
        </w:rPr>
        <w:t>i</w:t>
      </w:r>
      <w:r>
        <w:rPr>
          <w:rFonts w:eastAsiaTheme="minorEastAsia"/>
          <w:lang w:val="it-IT"/>
        </w:rPr>
        <w:t xml:space="preserve"> dei prezzi,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 w:rsidR="000976EC">
        <w:rPr>
          <w:rFonts w:eastAsiaTheme="minorEastAsia"/>
          <w:lang w:val="it-IT"/>
        </w:rPr>
        <w:t xml:space="preserve"> rappresenta la componente irrazionale mentre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 w:rsidR="000976EC">
        <w:rPr>
          <w:rFonts w:eastAsiaTheme="minorEastAsia"/>
          <w:lang w:val="it-IT"/>
        </w:rPr>
        <w:t xml:space="preserve"> quella razionale. </w:t>
      </w:r>
    </w:p>
    <w:p w14:paraId="1C503610" w14:textId="5D2CD81D" w:rsidR="000976EC" w:rsidRDefault="00823522" w:rsidP="00305E4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Si suppone quindi che il prezzo per un immobile sia:</w:t>
      </w:r>
    </w:p>
    <w:p w14:paraId="1C6BB385" w14:textId="7665858C" w:rsidR="00823522" w:rsidRPr="000E49E3" w:rsidRDefault="00E6200D" w:rsidP="00305E46">
      <w:pPr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w:bookmarkStart w:id="5" w:name="_Hlk116479012"/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sub>
          </m:sSub>
          <w:bookmarkEnd w:id="5"/>
          <m:r>
            <w:rPr>
              <w:rFonts w:ascii="Cambria Math" w:eastAsiaTheme="minorEastAsia" w:hAnsi="Cambria Math"/>
              <w:lang w:val="it-I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sub>
          </m:sSub>
        </m:oMath>
      </m:oMathPara>
    </w:p>
    <w:p w14:paraId="2FC1362F" w14:textId="794CEC09" w:rsidR="000E49E3" w:rsidRDefault="002D24B2" w:rsidP="00305E4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Tuttavia, l’efficienza di mercato si raggiunge quando il mercato è pienamente razionale, il che vuol dire </w:t>
      </w:r>
      <m:oMath>
        <m:r>
          <w:rPr>
            <w:rFonts w:ascii="Cambria Math" w:eastAsiaTheme="minorEastAsia" w:hAnsi="Cambria Math"/>
            <w:lang w:val="it-IT"/>
          </w:rPr>
          <m:t>E[</m:t>
        </m:r>
        <w:bookmarkStart w:id="6" w:name="_Hlk116478408"/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  <w:bookmarkEnd w:id="6"/>
        <m:r>
          <w:rPr>
            <w:rFonts w:ascii="Cambria Math" w:eastAsiaTheme="minorEastAsia" w:hAnsi="Cambria Math"/>
            <w:lang w:val="it-IT"/>
          </w:rPr>
          <m:t>]=0</m:t>
        </m:r>
      </m:oMath>
      <w:r w:rsidR="00474D46">
        <w:rPr>
          <w:rFonts w:eastAsiaTheme="minorEastAsia"/>
          <w:lang w:val="it-IT"/>
        </w:rPr>
        <w:t xml:space="preserve"> </w:t>
      </w:r>
      <w:r w:rsidR="00BB3703">
        <w:rPr>
          <w:rFonts w:eastAsiaTheme="minorEastAsia"/>
          <w:lang w:val="it-IT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 w:rsidR="00BB3703">
        <w:rPr>
          <w:rFonts w:eastAsiaTheme="minorEastAsia"/>
          <w:lang w:val="it-IT"/>
        </w:rPr>
        <w:t xml:space="preserve"> che segue il random </w:t>
      </w:r>
      <w:proofErr w:type="spellStart"/>
      <w:r w:rsidR="00BB3703">
        <w:rPr>
          <w:rFonts w:eastAsiaTheme="minorEastAsia"/>
          <w:lang w:val="it-IT"/>
        </w:rPr>
        <w:t>walk</w:t>
      </w:r>
      <w:proofErr w:type="spellEnd"/>
      <w:r w:rsidR="00BB3703">
        <w:rPr>
          <w:rFonts w:eastAsiaTheme="minorEastAsia"/>
          <w:lang w:val="it-IT"/>
        </w:rPr>
        <w:t xml:space="preserve"> </w:t>
      </w:r>
      <w:r w:rsidR="00474D46">
        <w:rPr>
          <w:rFonts w:eastAsiaTheme="minorEastAsia"/>
          <w:lang w:val="it-IT"/>
        </w:rPr>
        <w:t xml:space="preserve">e quindi il prezzo dell’immobile è descritto da semplicemente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SupPr>
          <m:e>
            <m:r>
              <w:rPr>
                <w:rFonts w:ascii="Cambria Math" w:eastAsiaTheme="minorEastAsia" w:hAnsi="Cambria Math"/>
                <w:lang w:val="it-I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it-IT"/>
              </w:rPr>
              <m:t>*</m:t>
            </m:r>
          </m:sup>
        </m:sSubSup>
        <m:r>
          <w:rPr>
            <w:rFonts w:ascii="Cambria Math" w:eastAsiaTheme="minorEastAsia" w:hAnsi="Cambria Math"/>
            <w:lang w:val="it-I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 w:rsidR="00474D46">
        <w:rPr>
          <w:rFonts w:eastAsiaTheme="minorEastAsia"/>
          <w:lang w:val="it-IT"/>
        </w:rPr>
        <w:t>.</w:t>
      </w:r>
    </w:p>
    <w:p w14:paraId="19A3405B" w14:textId="7F40B020" w:rsidR="00474D46" w:rsidRDefault="00240D8B" w:rsidP="00305E4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Dunque,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 w:rsidR="00C06565">
        <w:rPr>
          <w:rFonts w:eastAsiaTheme="minorEastAsia"/>
          <w:lang w:val="it-IT"/>
        </w:rPr>
        <w:t xml:space="preserve"> può essere espressa come:</w:t>
      </w:r>
    </w:p>
    <w:p w14:paraId="24D9A7F3" w14:textId="6CD0D0D0" w:rsidR="00C06565" w:rsidRPr="008E68C9" w:rsidRDefault="00E6200D" w:rsidP="00305E46">
      <w:pPr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-E[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t-I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it-IT"/>
            </w:rPr>
            <m:t>+</m:t>
          </m:r>
          <w:bookmarkStart w:id="7" w:name="_Hlk116479487"/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]</m:t>
          </m:r>
        </m:oMath>
      </m:oMathPara>
      <w:bookmarkEnd w:id="7"/>
    </w:p>
    <w:p w14:paraId="2E98B22C" w14:textId="44661100" w:rsidR="00305E46" w:rsidRDefault="00532B44" w:rsidP="008E68C9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lastRenderedPageBreak/>
        <w:t xml:space="preserve">A questo punto è facile intuire che è possibile cogliere l’efficienza del </w:t>
      </w:r>
      <w:r w:rsidR="00D84816">
        <w:rPr>
          <w:rFonts w:eastAsiaTheme="minorEastAsia"/>
          <w:lang w:val="it-IT"/>
        </w:rPr>
        <w:t xml:space="preserve">mercato semplicemente testando 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 w:rsidR="00D84816">
        <w:rPr>
          <w:rFonts w:eastAsiaTheme="minorEastAsia"/>
          <w:lang w:val="it-IT"/>
        </w:rPr>
        <w:t xml:space="preserve"> ha un andamento di tipo random </w:t>
      </w:r>
      <w:proofErr w:type="spellStart"/>
      <w:r w:rsidR="00D84816">
        <w:rPr>
          <w:rFonts w:eastAsiaTheme="minorEastAsia"/>
          <w:lang w:val="it-IT"/>
        </w:rPr>
        <w:t>walk</w:t>
      </w:r>
      <w:proofErr w:type="spellEnd"/>
      <w:r w:rsidR="00D84816">
        <w:rPr>
          <w:rFonts w:eastAsiaTheme="minorEastAsia"/>
          <w:lang w:val="it-IT"/>
        </w:rPr>
        <w:t xml:space="preserve">. </w:t>
      </w:r>
    </w:p>
    <w:p w14:paraId="3CDBAB3A" w14:textId="0536DF35" w:rsidR="009E4ABD" w:rsidRDefault="0009049E" w:rsidP="003247F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La semplicità intuitiva non segue però quella pratica dal momento che il calcolo sia di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SupPr>
          <m:e>
            <m:r>
              <w:rPr>
                <w:rFonts w:ascii="Cambria Math" w:eastAsiaTheme="minorEastAsia" w:hAnsi="Cambria Math"/>
                <w:lang w:val="it-I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it-IT"/>
              </w:rPr>
              <m:t>*</m:t>
            </m:r>
          </m:sup>
        </m:sSubSup>
      </m:oMath>
      <w:r>
        <w:rPr>
          <w:rFonts w:eastAsiaTheme="minorEastAsia"/>
          <w:lang w:val="it-IT"/>
        </w:rPr>
        <w:t xml:space="preserve"> che a maggior ragione di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>
        <w:rPr>
          <w:rFonts w:eastAsiaTheme="minorEastAsia"/>
          <w:lang w:val="it-IT"/>
        </w:rPr>
        <w:t xml:space="preserve"> non è immediato. </w:t>
      </w:r>
      <w:r w:rsidR="00A67C53">
        <w:rPr>
          <w:rFonts w:eastAsiaTheme="minorEastAsia"/>
          <w:lang w:val="it-IT"/>
        </w:rPr>
        <w:t xml:space="preserve">Soprattutto quest’ultimo crea le maggiori difficoltà. </w:t>
      </w:r>
    </w:p>
    <w:p w14:paraId="0D88DFDE" w14:textId="7456FD4D" w:rsidR="00266091" w:rsidRDefault="001278A6" w:rsidP="003247F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Per questo motivo bisogna percorrere una strada differente per approcciare il problema. </w:t>
      </w:r>
    </w:p>
    <w:p w14:paraId="4840623E" w14:textId="6F31E5C3" w:rsidR="00FA3532" w:rsidRDefault="00BE14C7" w:rsidP="003247F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Per far questo, si decide di usare il noto rapporto fra prezzo medio degli immobili e il reddito medio pro capite, anche chiamato </w:t>
      </w:r>
      <w:proofErr w:type="spellStart"/>
      <w:r>
        <w:rPr>
          <w:rFonts w:eastAsiaTheme="minorEastAsia"/>
          <w:lang w:val="it-IT"/>
        </w:rPr>
        <w:t>affordability</w:t>
      </w:r>
      <w:proofErr w:type="spellEnd"/>
      <w:r>
        <w:rPr>
          <w:rFonts w:eastAsiaTheme="minorEastAsia"/>
          <w:lang w:val="it-IT"/>
        </w:rPr>
        <w:t xml:space="preserve"> index</w:t>
      </w:r>
      <w:r w:rsidR="00721173">
        <w:rPr>
          <w:rFonts w:eastAsiaTheme="minorEastAsia"/>
          <w:lang w:val="it-IT"/>
        </w:rPr>
        <w:t>, e viene calcolato come segue:</w:t>
      </w:r>
    </w:p>
    <w:p w14:paraId="68485DE7" w14:textId="659030EB" w:rsidR="00721173" w:rsidRPr="0083115B" w:rsidRDefault="00E6200D" w:rsidP="003247F6">
      <w:pPr>
        <w:jc w:val="both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t-IT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it-IT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t</m:t>
                  </m:r>
                </m:sub>
              </m:sSub>
            </m:den>
          </m:f>
        </m:oMath>
      </m:oMathPara>
    </w:p>
    <w:p w14:paraId="67B18913" w14:textId="2C6FFB75" w:rsidR="0083115B" w:rsidRDefault="0083115B" w:rsidP="003247F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dove </w:t>
      </w:r>
      <w:bookmarkStart w:id="8" w:name="_Hlk116553682"/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>
        <w:rPr>
          <w:rFonts w:eastAsiaTheme="minorEastAsia"/>
          <w:lang w:val="it-IT"/>
        </w:rPr>
        <w:t xml:space="preserve"> </w:t>
      </w:r>
      <w:bookmarkEnd w:id="8"/>
      <w:r>
        <w:rPr>
          <w:rFonts w:eastAsiaTheme="minorEastAsia"/>
          <w:lang w:val="it-IT"/>
        </w:rPr>
        <w:t xml:space="preserve">rappresenta il prezzo medio degli immobili 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lang w:val="it-IT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it-IT"/>
              </w:rPr>
              <m:t>t</m:t>
            </m:r>
          </m:sub>
        </m:sSub>
      </m:oMath>
      <w:r w:rsidR="00F63F6B">
        <w:rPr>
          <w:rFonts w:eastAsiaTheme="minorEastAsia"/>
          <w:lang w:val="it-IT"/>
        </w:rPr>
        <w:t xml:space="preserve"> il reddito medio pro capite.</w:t>
      </w:r>
    </w:p>
    <w:p w14:paraId="5F0E8B32" w14:textId="4D28C5A2" w:rsidR="00ED332E" w:rsidRDefault="00951B32" w:rsidP="003247F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La teoria afferma</w:t>
      </w:r>
      <w:r w:rsidR="00B75021">
        <w:rPr>
          <w:rStyle w:val="FootnoteReference"/>
          <w:rFonts w:eastAsiaTheme="minorEastAsia"/>
          <w:lang w:val="it-IT"/>
        </w:rPr>
        <w:footnoteReference w:id="6"/>
      </w:r>
      <w:r>
        <w:rPr>
          <w:rFonts w:eastAsiaTheme="minorEastAsia"/>
          <w:lang w:val="it-IT"/>
        </w:rPr>
        <w:t xml:space="preserve"> che questo rapporto, per segnalare buoni condizioni di salute del mercato, deve essere mantenuto in un intervallo </w:t>
      </w:r>
      <w:r w:rsidR="00E32A80">
        <w:rPr>
          <w:rFonts w:eastAsiaTheme="minorEastAsia"/>
          <w:lang w:val="it-IT"/>
        </w:rPr>
        <w:t xml:space="preserve">ragionevole, generalmente intorno a 8. </w:t>
      </w:r>
    </w:p>
    <w:p w14:paraId="2F727007" w14:textId="4A6D6885" w:rsidR="00E32A80" w:rsidRDefault="00087E5C" w:rsidP="003247F6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Se il rapporto dovesse </w:t>
      </w:r>
      <w:proofErr w:type="spellStart"/>
      <w:r>
        <w:rPr>
          <w:rFonts w:eastAsiaTheme="minorEastAsia"/>
          <w:lang w:val="it-IT"/>
        </w:rPr>
        <w:t>discortarsi</w:t>
      </w:r>
      <w:proofErr w:type="spellEnd"/>
      <w:r>
        <w:rPr>
          <w:rFonts w:eastAsiaTheme="minorEastAsia"/>
          <w:lang w:val="it-IT"/>
        </w:rPr>
        <w:t xml:space="preserve"> troppo da un intorno di </w:t>
      </w:r>
      <w:proofErr w:type="gramStart"/>
      <w:r>
        <w:rPr>
          <w:rFonts w:eastAsiaTheme="minorEastAsia"/>
          <w:lang w:val="it-IT"/>
        </w:rPr>
        <w:t>8</w:t>
      </w:r>
      <w:proofErr w:type="gramEnd"/>
      <w:r>
        <w:rPr>
          <w:rFonts w:eastAsiaTheme="minorEastAsia"/>
          <w:lang w:val="it-IT"/>
        </w:rPr>
        <w:t xml:space="preserve"> potrebbe significare un malessere del mercato e presenza di comportamenti irrazionali nella formazione dei prezzi. </w:t>
      </w:r>
    </w:p>
    <w:p w14:paraId="624F873D" w14:textId="0381249A" w:rsidR="00DD4F53" w:rsidRDefault="00B75021" w:rsidP="003247F6">
      <w:pPr>
        <w:jc w:val="both"/>
        <w:rPr>
          <w:rFonts w:eastAsiaTheme="minorEastAsia"/>
          <w:lang w:val="it-IT"/>
        </w:rPr>
      </w:pPr>
      <w:r w:rsidRPr="00B75021">
        <w:rPr>
          <w:rFonts w:eastAsiaTheme="minorEastAsia"/>
          <w:lang w:val="it-IT"/>
        </w:rPr>
        <w:t>Case and Shiller affermano inoltre che</w:t>
      </w:r>
      <w:r>
        <w:rPr>
          <w:rFonts w:eastAsiaTheme="minorEastAsia"/>
          <w:lang w:val="it-IT"/>
        </w:rPr>
        <w:t xml:space="preserve"> </w:t>
      </w:r>
      <w:r w:rsidR="00C255A8">
        <w:rPr>
          <w:rFonts w:eastAsiaTheme="minorEastAsia"/>
          <w:lang w:val="it-IT"/>
        </w:rPr>
        <w:t xml:space="preserve">vi debba essere una relazione stabile tra prezzi e reddito </w:t>
      </w:r>
      <w:proofErr w:type="spellStart"/>
      <w:r w:rsidR="00C255A8">
        <w:rPr>
          <w:rFonts w:eastAsiaTheme="minorEastAsia"/>
          <w:lang w:val="it-IT"/>
        </w:rPr>
        <w:t>affinchè</w:t>
      </w:r>
      <w:proofErr w:type="spellEnd"/>
      <w:r w:rsidR="00C255A8">
        <w:rPr>
          <w:rFonts w:eastAsiaTheme="minorEastAsia"/>
          <w:lang w:val="it-IT"/>
        </w:rPr>
        <w:t xml:space="preserve"> non vi sia una bolla nel mercato. Alla luce di questa considerazione, basterà </w:t>
      </w:r>
      <w:r w:rsidR="00D5129C">
        <w:rPr>
          <w:rFonts w:eastAsiaTheme="minorEastAsia"/>
          <w:lang w:val="it-IT"/>
        </w:rPr>
        <w:t>verificare se il prezzo degli immobili</w:t>
      </w:r>
      <w:r w:rsidR="00C976E6">
        <w:rPr>
          <w:rFonts w:eastAsiaTheme="minorEastAsia"/>
          <w:lang w:val="it-IT"/>
        </w:rPr>
        <w:t xml:space="preserve"> eccedente la parte non spiegata dal reddito sia efficiente o meno, vale a dire se ha le caratteristiche del random </w:t>
      </w:r>
      <w:proofErr w:type="spellStart"/>
      <w:r w:rsidR="00C976E6">
        <w:rPr>
          <w:rFonts w:eastAsiaTheme="minorEastAsia"/>
          <w:lang w:val="it-IT"/>
        </w:rPr>
        <w:t>walking</w:t>
      </w:r>
      <w:proofErr w:type="spellEnd"/>
      <w:r w:rsidR="00C976E6">
        <w:rPr>
          <w:rFonts w:eastAsiaTheme="minorEastAsia"/>
          <w:lang w:val="it-IT"/>
        </w:rPr>
        <w:t>.</w:t>
      </w:r>
    </w:p>
    <w:p w14:paraId="1482CD6F" w14:textId="2AD50220" w:rsidR="00F02A58" w:rsidRPr="006F6F6A" w:rsidRDefault="00F02A58" w:rsidP="00F02A58">
      <w:pPr>
        <w:jc w:val="both"/>
        <w:rPr>
          <w:rFonts w:eastAsiaTheme="minorEastAsia"/>
          <w:lang w:val="it-IT"/>
        </w:rPr>
      </w:pPr>
    </w:p>
    <w:p w14:paraId="73DC573A" w14:textId="77777777" w:rsidR="00BE14C7" w:rsidRPr="006F6F6A" w:rsidRDefault="00BE14C7" w:rsidP="003247F6">
      <w:pPr>
        <w:jc w:val="both"/>
        <w:rPr>
          <w:rFonts w:eastAsiaTheme="minorEastAsia"/>
          <w:lang w:val="it-IT"/>
        </w:rPr>
      </w:pPr>
    </w:p>
    <w:sectPr w:rsidR="00BE14C7" w:rsidRPr="006F6F6A" w:rsidSect="001601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1977" w14:textId="77777777" w:rsidR="00990977" w:rsidRDefault="00990977" w:rsidP="008305D8">
      <w:pPr>
        <w:spacing w:after="0" w:line="240" w:lineRule="auto"/>
      </w:pPr>
      <w:r>
        <w:separator/>
      </w:r>
    </w:p>
  </w:endnote>
  <w:endnote w:type="continuationSeparator" w:id="0">
    <w:p w14:paraId="16F335A1" w14:textId="77777777" w:rsidR="00990977" w:rsidRDefault="00990977" w:rsidP="0083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A434" w14:textId="77777777" w:rsidR="00990977" w:rsidRDefault="00990977" w:rsidP="008305D8">
      <w:pPr>
        <w:spacing w:after="0" w:line="240" w:lineRule="auto"/>
      </w:pPr>
      <w:r>
        <w:separator/>
      </w:r>
    </w:p>
  </w:footnote>
  <w:footnote w:type="continuationSeparator" w:id="0">
    <w:p w14:paraId="142F4046" w14:textId="77777777" w:rsidR="00990977" w:rsidRDefault="00990977" w:rsidP="008305D8">
      <w:pPr>
        <w:spacing w:after="0" w:line="240" w:lineRule="auto"/>
      </w:pPr>
      <w:r>
        <w:continuationSeparator/>
      </w:r>
    </w:p>
  </w:footnote>
  <w:footnote w:id="1">
    <w:p w14:paraId="403EF309" w14:textId="551F6496" w:rsidR="008305D8" w:rsidRPr="008305D8" w:rsidRDefault="008305D8">
      <w:pPr>
        <w:pStyle w:val="FootnoteText"/>
      </w:pPr>
      <w:r>
        <w:rPr>
          <w:rStyle w:val="FootnoteReference"/>
        </w:rPr>
        <w:footnoteRef/>
      </w:r>
      <w:r>
        <w:t xml:space="preserve"> R. Meese and N. Wallace, “Testing the present value relation for housing prices: should I leave my house in </w:t>
      </w:r>
      <w:proofErr w:type="spellStart"/>
      <w:r>
        <w:t>san</w:t>
      </w:r>
      <w:proofErr w:type="spellEnd"/>
      <w:r>
        <w:t xml:space="preserve"> </w:t>
      </w:r>
      <w:proofErr w:type="gramStart"/>
      <w:r>
        <w:t>Francisco?,</w:t>
      </w:r>
      <w:proofErr w:type="gramEnd"/>
      <w:r>
        <w:t>” Journal of Urban Economics, vol. 35, no. 3, pp. 245–266, 1994</w:t>
      </w:r>
    </w:p>
  </w:footnote>
  <w:footnote w:id="2">
    <w:p w14:paraId="08A7AF23" w14:textId="5F169B3D" w:rsidR="00B04730" w:rsidRPr="00B04730" w:rsidRDefault="00B04730">
      <w:pPr>
        <w:pStyle w:val="FootnoteText"/>
      </w:pPr>
      <w:r>
        <w:rPr>
          <w:rStyle w:val="FootnoteReference"/>
        </w:rPr>
        <w:footnoteRef/>
      </w:r>
      <w:r>
        <w:t xml:space="preserve"> K. E. Case and R. J. Shiller, “Forecasting prices and excess returns in the housing market,” Real Estate Economics, vol. 18, no. 3, pp. 253–273, 1990.</w:t>
      </w:r>
    </w:p>
  </w:footnote>
  <w:footnote w:id="3">
    <w:p w14:paraId="2EC4FA87" w14:textId="4773D815" w:rsidR="009F740E" w:rsidRPr="009F740E" w:rsidRDefault="009F740E">
      <w:pPr>
        <w:pStyle w:val="FootnoteText"/>
      </w:pPr>
      <w:r>
        <w:rPr>
          <w:rStyle w:val="FootnoteReference"/>
        </w:rPr>
        <w:footnoteRef/>
      </w:r>
      <w:r>
        <w:t xml:space="preserve"> J. M. Abraham and P. H. </w:t>
      </w:r>
      <w:proofErr w:type="spellStart"/>
      <w:r>
        <w:t>Hendershott</w:t>
      </w:r>
      <w:proofErr w:type="spellEnd"/>
      <w:r>
        <w:t>, “Bubbles in metropolitan real estate markets,” NBRE Working Papers, vol. 7, no. 35, pp. 171–192, 1994.</w:t>
      </w:r>
    </w:p>
  </w:footnote>
  <w:footnote w:id="4">
    <w:p w14:paraId="50EB53CE" w14:textId="7477647D" w:rsidR="00A377A7" w:rsidRPr="00A377A7" w:rsidRDefault="00A377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377A7">
        <w:t xml:space="preserve">Yan Chen, </w:t>
      </w:r>
      <w:proofErr w:type="spellStart"/>
      <w:r w:rsidRPr="00A377A7">
        <w:t>Ya</w:t>
      </w:r>
      <w:proofErr w:type="spellEnd"/>
      <w:r w:rsidRPr="00A377A7">
        <w:t xml:space="preserve"> Cai, </w:t>
      </w:r>
      <w:proofErr w:type="spellStart"/>
      <w:r w:rsidRPr="00A377A7">
        <w:t>Chengli</w:t>
      </w:r>
      <w:proofErr w:type="spellEnd"/>
      <w:r w:rsidRPr="00A377A7">
        <w:t xml:space="preserve"> Zheng, "Efficiency of Chinese Real Estate Market Based on Complexity-Entropy Binary Causal Plane Method", Complexity, vol. 2020, Article ID 2791352, 15 pages, 2020.</w:t>
      </w:r>
    </w:p>
  </w:footnote>
  <w:footnote w:id="5">
    <w:p w14:paraId="1B9CCAB3" w14:textId="04353310" w:rsidR="008E68C9" w:rsidRPr="008E68C9" w:rsidRDefault="008E68C9">
      <w:pPr>
        <w:pStyle w:val="FootnoteText"/>
      </w:pPr>
      <w:r>
        <w:rPr>
          <w:rStyle w:val="FootnoteReference"/>
        </w:rPr>
        <w:footnoteRef/>
      </w:r>
      <w:r>
        <w:t xml:space="preserve"> A. Pan and H. Wang, “Inefficiencies of the real estate market in China: theory and empirical analysis,” Finance and Economics, vol. 7, pp. 55–63, 2008</w:t>
      </w:r>
    </w:p>
  </w:footnote>
  <w:footnote w:id="6">
    <w:p w14:paraId="3032B85C" w14:textId="0387CCA5" w:rsidR="00B75021" w:rsidRPr="00B75021" w:rsidRDefault="00B75021" w:rsidP="00B750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K. E. Case and R. J. Shiller, “Is there a bubble in the housing</w:t>
      </w:r>
      <w:r>
        <w:t xml:space="preserve"> </w:t>
      </w:r>
      <w:proofErr w:type="gramStart"/>
      <w:r>
        <w:t>market?,</w:t>
      </w:r>
      <w:proofErr w:type="gramEnd"/>
      <w:r>
        <w:t>” Brookings Papers on Economic Activity, vol. 2003,</w:t>
      </w:r>
      <w:r>
        <w:t xml:space="preserve"> </w:t>
      </w:r>
      <w:r>
        <w:t>no. 2, pp. 299–362, 2003.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068F"/>
    <w:multiLevelType w:val="hybridMultilevel"/>
    <w:tmpl w:val="AD0ADD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D08EA"/>
    <w:multiLevelType w:val="hybridMultilevel"/>
    <w:tmpl w:val="D0AA8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B6"/>
    <w:rsid w:val="0002208D"/>
    <w:rsid w:val="00087803"/>
    <w:rsid w:val="00087E5C"/>
    <w:rsid w:val="0009049E"/>
    <w:rsid w:val="000976EC"/>
    <w:rsid w:val="000E49E3"/>
    <w:rsid w:val="00110A67"/>
    <w:rsid w:val="00110B65"/>
    <w:rsid w:val="001278A6"/>
    <w:rsid w:val="0013109F"/>
    <w:rsid w:val="001601BC"/>
    <w:rsid w:val="00173F5A"/>
    <w:rsid w:val="001927BD"/>
    <w:rsid w:val="001C318A"/>
    <w:rsid w:val="001C6076"/>
    <w:rsid w:val="001C73DC"/>
    <w:rsid w:val="001E670D"/>
    <w:rsid w:val="002403B6"/>
    <w:rsid w:val="00240D8B"/>
    <w:rsid w:val="00242131"/>
    <w:rsid w:val="00250D39"/>
    <w:rsid w:val="00254187"/>
    <w:rsid w:val="00266091"/>
    <w:rsid w:val="00283A5E"/>
    <w:rsid w:val="00287830"/>
    <w:rsid w:val="002D24B2"/>
    <w:rsid w:val="002D5252"/>
    <w:rsid w:val="002E5897"/>
    <w:rsid w:val="003002BC"/>
    <w:rsid w:val="00305E46"/>
    <w:rsid w:val="003247F6"/>
    <w:rsid w:val="00332842"/>
    <w:rsid w:val="0034502F"/>
    <w:rsid w:val="0037092F"/>
    <w:rsid w:val="00382718"/>
    <w:rsid w:val="003904F1"/>
    <w:rsid w:val="00395B07"/>
    <w:rsid w:val="003F6BCF"/>
    <w:rsid w:val="004048CF"/>
    <w:rsid w:val="00426E9B"/>
    <w:rsid w:val="004408A1"/>
    <w:rsid w:val="0044628C"/>
    <w:rsid w:val="004632C8"/>
    <w:rsid w:val="0046591F"/>
    <w:rsid w:val="00474D46"/>
    <w:rsid w:val="004919B6"/>
    <w:rsid w:val="004D1A1B"/>
    <w:rsid w:val="004E0A27"/>
    <w:rsid w:val="00532B44"/>
    <w:rsid w:val="005409B6"/>
    <w:rsid w:val="005B2312"/>
    <w:rsid w:val="005B7265"/>
    <w:rsid w:val="00625CF4"/>
    <w:rsid w:val="00646F55"/>
    <w:rsid w:val="006807BF"/>
    <w:rsid w:val="006A00EB"/>
    <w:rsid w:val="006B274F"/>
    <w:rsid w:val="006B52A2"/>
    <w:rsid w:val="006C2D30"/>
    <w:rsid w:val="006F4E34"/>
    <w:rsid w:val="006F6F6A"/>
    <w:rsid w:val="007005BF"/>
    <w:rsid w:val="0071341E"/>
    <w:rsid w:val="00721173"/>
    <w:rsid w:val="00725671"/>
    <w:rsid w:val="00764EC5"/>
    <w:rsid w:val="007763ED"/>
    <w:rsid w:val="00793EE6"/>
    <w:rsid w:val="007F0F6F"/>
    <w:rsid w:val="008228A2"/>
    <w:rsid w:val="00823522"/>
    <w:rsid w:val="008305D8"/>
    <w:rsid w:val="0083115B"/>
    <w:rsid w:val="00871A73"/>
    <w:rsid w:val="00884FAA"/>
    <w:rsid w:val="0088676E"/>
    <w:rsid w:val="008C41AB"/>
    <w:rsid w:val="008E68C9"/>
    <w:rsid w:val="008F245B"/>
    <w:rsid w:val="0090135D"/>
    <w:rsid w:val="00951B32"/>
    <w:rsid w:val="0096070B"/>
    <w:rsid w:val="009743CF"/>
    <w:rsid w:val="00990977"/>
    <w:rsid w:val="00994543"/>
    <w:rsid w:val="009E1556"/>
    <w:rsid w:val="009E4ABD"/>
    <w:rsid w:val="009E4C9A"/>
    <w:rsid w:val="009F740E"/>
    <w:rsid w:val="00A018B6"/>
    <w:rsid w:val="00A377A7"/>
    <w:rsid w:val="00A43597"/>
    <w:rsid w:val="00A5351E"/>
    <w:rsid w:val="00A61AD2"/>
    <w:rsid w:val="00A67C53"/>
    <w:rsid w:val="00A737BC"/>
    <w:rsid w:val="00A8598D"/>
    <w:rsid w:val="00A871AF"/>
    <w:rsid w:val="00AC7AB9"/>
    <w:rsid w:val="00B04730"/>
    <w:rsid w:val="00B0757F"/>
    <w:rsid w:val="00B104C2"/>
    <w:rsid w:val="00B24B2A"/>
    <w:rsid w:val="00B435F0"/>
    <w:rsid w:val="00B75021"/>
    <w:rsid w:val="00BA5F90"/>
    <w:rsid w:val="00BB3703"/>
    <w:rsid w:val="00BD10EC"/>
    <w:rsid w:val="00BE03DA"/>
    <w:rsid w:val="00BE14C7"/>
    <w:rsid w:val="00C06565"/>
    <w:rsid w:val="00C255A8"/>
    <w:rsid w:val="00C83CA5"/>
    <w:rsid w:val="00C8551A"/>
    <w:rsid w:val="00C94022"/>
    <w:rsid w:val="00C976E6"/>
    <w:rsid w:val="00CB01FD"/>
    <w:rsid w:val="00CD6D47"/>
    <w:rsid w:val="00D036F4"/>
    <w:rsid w:val="00D0628B"/>
    <w:rsid w:val="00D37148"/>
    <w:rsid w:val="00D44CE1"/>
    <w:rsid w:val="00D5129C"/>
    <w:rsid w:val="00D75D94"/>
    <w:rsid w:val="00D84816"/>
    <w:rsid w:val="00D9788C"/>
    <w:rsid w:val="00DA6E6B"/>
    <w:rsid w:val="00DC45AE"/>
    <w:rsid w:val="00DD4F53"/>
    <w:rsid w:val="00DF0551"/>
    <w:rsid w:val="00DF57CF"/>
    <w:rsid w:val="00E21D10"/>
    <w:rsid w:val="00E32A80"/>
    <w:rsid w:val="00E6200D"/>
    <w:rsid w:val="00E62644"/>
    <w:rsid w:val="00E7672E"/>
    <w:rsid w:val="00E925B9"/>
    <w:rsid w:val="00EA665B"/>
    <w:rsid w:val="00ED332E"/>
    <w:rsid w:val="00F02A58"/>
    <w:rsid w:val="00F32FCC"/>
    <w:rsid w:val="00F40297"/>
    <w:rsid w:val="00F538AE"/>
    <w:rsid w:val="00F63F6B"/>
    <w:rsid w:val="00F7164F"/>
    <w:rsid w:val="00F94588"/>
    <w:rsid w:val="00FA3532"/>
    <w:rsid w:val="00FB5ED0"/>
    <w:rsid w:val="00FE1DA0"/>
    <w:rsid w:val="00FE3D20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A6D09B"/>
  <w15:chartTrackingRefBased/>
  <w15:docId w15:val="{A5CA5B82-45D4-436E-B3DA-0359DEE6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B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3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05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5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5D8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4A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1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lIQCoG4Mn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76D63-DDB3-401A-9A54-EC5C2F5A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Minelli</dc:creator>
  <cp:keywords/>
  <dc:description/>
  <cp:lastModifiedBy>Ettore Minelli</cp:lastModifiedBy>
  <cp:revision>87</cp:revision>
  <dcterms:created xsi:type="dcterms:W3CDTF">2022-09-25T15:42:00Z</dcterms:created>
  <dcterms:modified xsi:type="dcterms:W3CDTF">2022-10-14T14:34:00Z</dcterms:modified>
</cp:coreProperties>
</file>