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6B771" w14:textId="77777777" w:rsidR="00F41C7A" w:rsidRPr="00F41C7A" w:rsidRDefault="00F41C7A" w:rsidP="00F41C7A">
      <w:pPr>
        <w:widowControl w:val="0"/>
        <w:spacing w:after="0" w:line="240" w:lineRule="auto"/>
        <w:ind w:right="3"/>
        <w:jc w:val="center"/>
        <w:rPr>
          <w:rFonts w:ascii="Times New Roman" w:eastAsia="Times New Roman" w:hAnsi="Times New Roman" w:cs="Times New Roman"/>
          <w:color w:val="595A59"/>
          <w:sz w:val="28"/>
          <w:szCs w:val="28"/>
        </w:rPr>
      </w:pPr>
      <w:r w:rsidRPr="00F41C7A">
        <w:rPr>
          <w:rFonts w:ascii="Times New Roman" w:eastAsia="Times New Roman" w:hAnsi="Times New Roman" w:cs="Times New Roman"/>
          <w:color w:val="595A59"/>
          <w:spacing w:val="-1"/>
          <w:sz w:val="28"/>
          <w:szCs w:val="28"/>
        </w:rPr>
        <w:t>UNIVERSITÀ</w:t>
      </w:r>
      <w:r w:rsidRPr="00F41C7A">
        <w:rPr>
          <w:rFonts w:ascii="Times New Roman" w:eastAsia="Times New Roman" w:hAnsi="Times New Roman" w:cs="Times New Roman"/>
          <w:color w:val="595A59"/>
          <w:sz w:val="28"/>
          <w:szCs w:val="28"/>
        </w:rPr>
        <w:t xml:space="preserve"> </w:t>
      </w:r>
      <w:r w:rsidRPr="00F41C7A">
        <w:rPr>
          <w:rFonts w:ascii="Times New Roman" w:eastAsia="Times New Roman" w:hAnsi="Times New Roman" w:cs="Times New Roman"/>
          <w:color w:val="595A59"/>
          <w:spacing w:val="-1"/>
          <w:sz w:val="28"/>
          <w:szCs w:val="28"/>
        </w:rPr>
        <w:t>CATTOLICA</w:t>
      </w:r>
      <w:r w:rsidRPr="00F41C7A">
        <w:rPr>
          <w:rFonts w:ascii="Times New Roman" w:eastAsia="Times New Roman" w:hAnsi="Times New Roman" w:cs="Times New Roman"/>
          <w:color w:val="595A59"/>
          <w:sz w:val="28"/>
          <w:szCs w:val="28"/>
        </w:rPr>
        <w:t xml:space="preserve"> DEL</w:t>
      </w:r>
      <w:r w:rsidRPr="00F41C7A">
        <w:rPr>
          <w:rFonts w:ascii="Times New Roman" w:eastAsia="Times New Roman" w:hAnsi="Times New Roman" w:cs="Times New Roman"/>
          <w:color w:val="595A59"/>
          <w:spacing w:val="-3"/>
          <w:sz w:val="28"/>
          <w:szCs w:val="28"/>
        </w:rPr>
        <w:t xml:space="preserve"> </w:t>
      </w:r>
      <w:r w:rsidRPr="00F41C7A">
        <w:rPr>
          <w:rFonts w:ascii="Times New Roman" w:eastAsia="Times New Roman" w:hAnsi="Times New Roman" w:cs="Times New Roman"/>
          <w:color w:val="595A59"/>
          <w:sz w:val="28"/>
          <w:szCs w:val="28"/>
        </w:rPr>
        <w:t xml:space="preserve">SACRO </w:t>
      </w:r>
      <w:r w:rsidRPr="00F41C7A">
        <w:rPr>
          <w:rFonts w:ascii="Times New Roman" w:eastAsia="Times New Roman" w:hAnsi="Times New Roman" w:cs="Times New Roman"/>
          <w:color w:val="595A59"/>
          <w:spacing w:val="-1"/>
          <w:sz w:val="28"/>
          <w:szCs w:val="28"/>
        </w:rPr>
        <w:t>CUORE</w:t>
      </w:r>
    </w:p>
    <w:p w14:paraId="5FF82804" w14:textId="77777777" w:rsidR="00F41C7A" w:rsidRPr="00F41C7A" w:rsidRDefault="00F41C7A" w:rsidP="00F41C7A">
      <w:pPr>
        <w:spacing w:after="0" w:line="240" w:lineRule="auto"/>
        <w:rPr>
          <w:rFonts w:ascii="Times New Roman" w:eastAsia="Times New Roman" w:hAnsi="Times New Roman" w:cs="Times New Roman"/>
          <w:color w:val="595A59"/>
          <w:sz w:val="24"/>
          <w:szCs w:val="24"/>
          <w:lang w:eastAsia="it-IT"/>
        </w:rPr>
      </w:pPr>
    </w:p>
    <w:p w14:paraId="4E24039C" w14:textId="7505EEF6" w:rsidR="00F41C7A" w:rsidRPr="00F41C7A" w:rsidRDefault="00F41C7A" w:rsidP="00F41C7A">
      <w:pPr>
        <w:widowControl w:val="0"/>
        <w:spacing w:before="146" w:after="0" w:line="240" w:lineRule="auto"/>
        <w:ind w:left="1940" w:right="1939"/>
        <w:jc w:val="center"/>
        <w:rPr>
          <w:rFonts w:ascii="Garamond" w:eastAsia="Calibri" w:hAnsi="Garamond" w:cs="Calibri"/>
          <w:color w:val="595A59"/>
          <w:sz w:val="24"/>
          <w:szCs w:val="24"/>
        </w:rPr>
      </w:pPr>
      <w:r w:rsidRPr="00F41C7A">
        <w:rPr>
          <w:rFonts w:ascii="Garamond" w:eastAsia="Calibri" w:hAnsi="Garamond" w:cs="Calibri"/>
          <w:color w:val="595A59"/>
          <w:sz w:val="24"/>
          <w:szCs w:val="24"/>
        </w:rPr>
        <w:t>Sede</w:t>
      </w:r>
      <w:r w:rsidRPr="00F41C7A">
        <w:rPr>
          <w:rFonts w:ascii="Garamond" w:eastAsia="Calibri" w:hAnsi="Garamond" w:cs="Calibri"/>
          <w:color w:val="595A59"/>
          <w:spacing w:val="-1"/>
          <w:sz w:val="24"/>
          <w:szCs w:val="24"/>
        </w:rPr>
        <w:t xml:space="preserve"> </w:t>
      </w:r>
      <w:r w:rsidRPr="00F41C7A">
        <w:rPr>
          <w:rFonts w:ascii="Garamond" w:eastAsia="Calibri" w:hAnsi="Garamond" w:cs="Calibri"/>
          <w:color w:val="595A59"/>
          <w:sz w:val="24"/>
          <w:szCs w:val="24"/>
        </w:rPr>
        <w:t>d</w:t>
      </w:r>
      <w:r>
        <w:rPr>
          <w:rFonts w:ascii="Garamond" w:eastAsia="Calibri" w:hAnsi="Garamond" w:cs="Calibri"/>
          <w:color w:val="595A59"/>
          <w:sz w:val="24"/>
          <w:szCs w:val="24"/>
        </w:rPr>
        <w:t>i Milano</w:t>
      </w:r>
    </w:p>
    <w:p w14:paraId="56AB4F90" w14:textId="77777777" w:rsidR="00F41C7A" w:rsidRPr="00F41C7A" w:rsidRDefault="00F41C7A" w:rsidP="00F41C7A">
      <w:pPr>
        <w:spacing w:after="0" w:line="240" w:lineRule="auto"/>
        <w:rPr>
          <w:rFonts w:ascii="Garamond" w:eastAsia="Calibri" w:hAnsi="Garamond" w:cs="Calibri"/>
          <w:color w:val="595A59"/>
          <w:sz w:val="20"/>
          <w:szCs w:val="20"/>
          <w:lang w:eastAsia="it-IT"/>
        </w:rPr>
      </w:pPr>
    </w:p>
    <w:p w14:paraId="051823A1" w14:textId="6D17A68C" w:rsidR="00F41C7A" w:rsidRPr="00F41C7A" w:rsidRDefault="00F41C7A" w:rsidP="00F41C7A">
      <w:pPr>
        <w:widowControl w:val="0"/>
        <w:spacing w:after="0" w:line="240" w:lineRule="auto"/>
        <w:ind w:right="1"/>
        <w:jc w:val="center"/>
        <w:rPr>
          <w:rFonts w:ascii="Garamond" w:eastAsia="Calibri" w:hAnsi="Garamond" w:cs="Calibri"/>
          <w:color w:val="595A59"/>
          <w:sz w:val="24"/>
          <w:szCs w:val="24"/>
        </w:rPr>
      </w:pPr>
      <w:r w:rsidRPr="00F41C7A">
        <w:rPr>
          <w:rFonts w:ascii="Garamond" w:eastAsia="Times New Roman" w:hAnsi="Garamond" w:cs="Times New Roman"/>
          <w:color w:val="595A59"/>
          <w:spacing w:val="-1"/>
          <w:sz w:val="24"/>
          <w:szCs w:val="24"/>
        </w:rPr>
        <w:t>Facoltà</w:t>
      </w:r>
      <w:r w:rsidRPr="00F41C7A">
        <w:rPr>
          <w:rFonts w:ascii="Garamond" w:eastAsia="Times New Roman" w:hAnsi="Garamond" w:cs="Times New Roman"/>
          <w:color w:val="595A59"/>
          <w:spacing w:val="-4"/>
          <w:sz w:val="24"/>
          <w:szCs w:val="24"/>
        </w:rPr>
        <w:t xml:space="preserve"> </w:t>
      </w:r>
      <w:r w:rsidRPr="00F41C7A">
        <w:rPr>
          <w:rFonts w:ascii="Garamond" w:eastAsia="Times New Roman" w:hAnsi="Garamond" w:cs="Times New Roman"/>
          <w:color w:val="595A59"/>
          <w:sz w:val="24"/>
          <w:szCs w:val="24"/>
        </w:rPr>
        <w:t>di</w:t>
      </w:r>
      <w:r w:rsidRPr="00F41C7A">
        <w:rPr>
          <w:rFonts w:ascii="Garamond" w:eastAsia="Times New Roman" w:hAnsi="Garamond" w:cs="Times New Roman"/>
          <w:color w:val="595A59"/>
          <w:spacing w:val="-2"/>
          <w:sz w:val="24"/>
          <w:szCs w:val="24"/>
        </w:rPr>
        <w:t xml:space="preserve"> </w:t>
      </w:r>
      <w:r w:rsidR="009E6408">
        <w:rPr>
          <w:rFonts w:ascii="Garamond" w:eastAsia="Times New Roman" w:hAnsi="Garamond" w:cs="Times New Roman"/>
          <w:color w:val="595A59"/>
          <w:spacing w:val="-1"/>
          <w:sz w:val="24"/>
          <w:szCs w:val="24"/>
        </w:rPr>
        <w:t>Economia</w:t>
      </w:r>
    </w:p>
    <w:p w14:paraId="0A1B8293" w14:textId="77777777" w:rsidR="00F41C7A" w:rsidRPr="00F41C7A" w:rsidRDefault="00F41C7A" w:rsidP="00F41C7A">
      <w:pPr>
        <w:spacing w:before="6" w:after="0" w:line="240" w:lineRule="auto"/>
        <w:rPr>
          <w:rFonts w:ascii="Garamond" w:eastAsia="Calibri" w:hAnsi="Garamond" w:cs="Calibri"/>
          <w:color w:val="595A59"/>
          <w:sz w:val="28"/>
          <w:szCs w:val="28"/>
          <w:lang w:eastAsia="it-IT"/>
        </w:rPr>
      </w:pPr>
    </w:p>
    <w:p w14:paraId="5D87B00D" w14:textId="1CC6B254" w:rsidR="00F41C7A" w:rsidRPr="00F41C7A" w:rsidRDefault="00F41C7A" w:rsidP="009E6408">
      <w:pPr>
        <w:widowControl w:val="0"/>
        <w:spacing w:after="0" w:line="240" w:lineRule="auto"/>
        <w:ind w:left="1940" w:right="1940"/>
        <w:jc w:val="center"/>
        <w:rPr>
          <w:rFonts w:ascii="Calibri" w:eastAsia="Calibri" w:hAnsi="Calibri" w:cs="Calibri"/>
          <w:sz w:val="20"/>
          <w:szCs w:val="20"/>
          <w:lang w:eastAsia="it-IT"/>
        </w:rPr>
      </w:pPr>
      <w:r w:rsidRPr="00F41C7A">
        <w:rPr>
          <w:rFonts w:ascii="Garamond" w:eastAsia="Calibri" w:hAnsi="Garamond" w:cs="Calibri"/>
          <w:color w:val="595A59"/>
          <w:spacing w:val="-1"/>
          <w:sz w:val="24"/>
          <w:szCs w:val="24"/>
        </w:rPr>
        <w:t xml:space="preserve">Corso </w:t>
      </w:r>
      <w:r w:rsidRPr="00F41C7A">
        <w:rPr>
          <w:rFonts w:ascii="Garamond" w:eastAsia="Calibri" w:hAnsi="Garamond" w:cs="Calibri"/>
          <w:color w:val="595A59"/>
          <w:sz w:val="24"/>
          <w:szCs w:val="24"/>
        </w:rPr>
        <w:t>di</w:t>
      </w:r>
      <w:r w:rsidRPr="00F41C7A">
        <w:rPr>
          <w:rFonts w:ascii="Garamond" w:eastAsia="Calibri" w:hAnsi="Garamond" w:cs="Calibri"/>
          <w:color w:val="595A59"/>
          <w:spacing w:val="-3"/>
          <w:sz w:val="24"/>
          <w:szCs w:val="24"/>
        </w:rPr>
        <w:t xml:space="preserve"> </w:t>
      </w:r>
      <w:r w:rsidRPr="00F41C7A">
        <w:rPr>
          <w:rFonts w:ascii="Garamond" w:eastAsia="Calibri" w:hAnsi="Garamond" w:cs="Calibri"/>
          <w:color w:val="595A59"/>
          <w:sz w:val="24"/>
          <w:szCs w:val="24"/>
        </w:rPr>
        <w:t>Laurea</w:t>
      </w:r>
      <w:r w:rsidRPr="00F41C7A">
        <w:rPr>
          <w:rFonts w:ascii="Garamond" w:eastAsia="Calibri" w:hAnsi="Garamond" w:cs="Calibri"/>
          <w:color w:val="595A59"/>
          <w:spacing w:val="-2"/>
          <w:sz w:val="24"/>
          <w:szCs w:val="24"/>
        </w:rPr>
        <w:t xml:space="preserve"> </w:t>
      </w:r>
      <w:r w:rsidRPr="00F41C7A">
        <w:rPr>
          <w:rFonts w:ascii="Garamond" w:eastAsia="Calibri" w:hAnsi="Garamond" w:cs="Calibri"/>
          <w:color w:val="595A59"/>
          <w:sz w:val="24"/>
          <w:szCs w:val="24"/>
        </w:rPr>
        <w:t>in</w:t>
      </w:r>
      <w:r w:rsidRPr="00F41C7A">
        <w:rPr>
          <w:rFonts w:ascii="Garamond" w:eastAsia="Calibri" w:hAnsi="Garamond" w:cs="Calibri"/>
          <w:color w:val="595A59"/>
          <w:spacing w:val="-3"/>
          <w:sz w:val="24"/>
          <w:szCs w:val="24"/>
        </w:rPr>
        <w:t xml:space="preserve"> </w:t>
      </w:r>
      <w:r w:rsidR="009E6408" w:rsidRPr="009E6408">
        <w:rPr>
          <w:rFonts w:ascii="Garamond" w:eastAsia="Calibri" w:hAnsi="Garamond" w:cs="Calibri"/>
          <w:color w:val="595A59"/>
          <w:spacing w:val="-1"/>
          <w:sz w:val="24"/>
          <w:szCs w:val="24"/>
        </w:rPr>
        <w:t>Economia E Legislazione D'impresa</w:t>
      </w:r>
    </w:p>
    <w:p w14:paraId="3979D3B7" w14:textId="77777777" w:rsidR="00F41C7A" w:rsidRPr="00F41C7A" w:rsidRDefault="00F41C7A" w:rsidP="00F41C7A">
      <w:pPr>
        <w:spacing w:after="0" w:line="240" w:lineRule="auto"/>
        <w:rPr>
          <w:rFonts w:ascii="Calibri" w:eastAsia="Calibri" w:hAnsi="Calibri" w:cs="Calibri"/>
          <w:sz w:val="20"/>
          <w:szCs w:val="20"/>
          <w:lang w:eastAsia="it-IT"/>
        </w:rPr>
      </w:pPr>
    </w:p>
    <w:p w14:paraId="11BBEA07" w14:textId="77777777" w:rsidR="00F41C7A" w:rsidRPr="00F41C7A" w:rsidRDefault="00F41C7A" w:rsidP="00F41C7A">
      <w:pPr>
        <w:spacing w:after="0" w:line="240" w:lineRule="auto"/>
        <w:rPr>
          <w:rFonts w:ascii="Calibri" w:eastAsia="Calibri" w:hAnsi="Calibri" w:cs="Calibri"/>
          <w:sz w:val="20"/>
          <w:szCs w:val="20"/>
          <w:lang w:eastAsia="it-IT"/>
        </w:rPr>
      </w:pPr>
    </w:p>
    <w:p w14:paraId="710DBA26" w14:textId="77777777" w:rsidR="00F41C7A" w:rsidRPr="00F41C7A" w:rsidRDefault="00F41C7A" w:rsidP="00F41C7A">
      <w:pPr>
        <w:spacing w:before="10" w:after="0" w:line="240" w:lineRule="auto"/>
        <w:rPr>
          <w:rFonts w:ascii="Calibri" w:eastAsia="Calibri" w:hAnsi="Calibri" w:cs="Calibri"/>
          <w:sz w:val="20"/>
          <w:szCs w:val="20"/>
          <w:lang w:eastAsia="it-IT"/>
        </w:rPr>
      </w:pPr>
      <w:r w:rsidRPr="00F41C7A">
        <w:rPr>
          <w:rFonts w:ascii="Calibri" w:eastAsia="Calibri" w:hAnsi="Calibri" w:cs="Calibri"/>
          <w:noProof/>
          <w:sz w:val="20"/>
          <w:szCs w:val="20"/>
          <w:lang w:eastAsia="it-IT"/>
        </w:rPr>
        <w:drawing>
          <wp:anchor distT="0" distB="0" distL="114300" distR="114300" simplePos="0" relativeHeight="251658240" behindDoc="1" locked="0" layoutInCell="1" allowOverlap="1" wp14:anchorId="00DFEFB5" wp14:editId="3729DD89">
            <wp:simplePos x="0" y="0"/>
            <wp:positionH relativeFrom="column">
              <wp:posOffset>1461302</wp:posOffset>
            </wp:positionH>
            <wp:positionV relativeFrom="paragraph">
              <wp:posOffset>163306</wp:posOffset>
            </wp:positionV>
            <wp:extent cx="3223761" cy="1314543"/>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C orizzontale POSITIVO 540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3761" cy="1314543"/>
                    </a:xfrm>
                    <a:prstGeom prst="rect">
                      <a:avLst/>
                    </a:prstGeom>
                  </pic:spPr>
                </pic:pic>
              </a:graphicData>
            </a:graphic>
            <wp14:sizeRelH relativeFrom="page">
              <wp14:pctWidth>0</wp14:pctWidth>
            </wp14:sizeRelH>
            <wp14:sizeRelV relativeFrom="page">
              <wp14:pctHeight>0</wp14:pctHeight>
            </wp14:sizeRelV>
          </wp:anchor>
        </w:drawing>
      </w:r>
    </w:p>
    <w:p w14:paraId="36AB3912" w14:textId="77777777" w:rsidR="00F41C7A" w:rsidRPr="00F41C7A" w:rsidRDefault="00F41C7A" w:rsidP="00F41C7A">
      <w:pPr>
        <w:spacing w:after="0" w:line="200" w:lineRule="atLeast"/>
        <w:ind w:left="3831"/>
        <w:jc w:val="center"/>
        <w:rPr>
          <w:rFonts w:ascii="Calibri" w:eastAsia="Calibri" w:hAnsi="Calibri" w:cs="Calibri"/>
          <w:sz w:val="20"/>
          <w:szCs w:val="20"/>
          <w:lang w:eastAsia="it-IT"/>
        </w:rPr>
      </w:pPr>
    </w:p>
    <w:p w14:paraId="61B9255A" w14:textId="77777777" w:rsidR="00F41C7A" w:rsidRPr="00F41C7A" w:rsidRDefault="00F41C7A" w:rsidP="00F41C7A">
      <w:pPr>
        <w:spacing w:after="0" w:line="240" w:lineRule="auto"/>
        <w:rPr>
          <w:rFonts w:ascii="Calibri" w:eastAsia="Calibri" w:hAnsi="Calibri" w:cs="Calibri"/>
          <w:sz w:val="24"/>
          <w:szCs w:val="24"/>
          <w:lang w:eastAsia="it-IT"/>
        </w:rPr>
      </w:pPr>
    </w:p>
    <w:p w14:paraId="16DAE848" w14:textId="77777777" w:rsidR="00F41C7A" w:rsidRPr="00F41C7A" w:rsidRDefault="00F41C7A" w:rsidP="00F41C7A">
      <w:pPr>
        <w:spacing w:after="0" w:line="240" w:lineRule="auto"/>
        <w:rPr>
          <w:rFonts w:ascii="Garamond" w:eastAsia="Calibri" w:hAnsi="Garamond" w:cs="Calibri"/>
          <w:spacing w:val="-1"/>
          <w:sz w:val="24"/>
          <w:szCs w:val="24"/>
          <w:lang w:eastAsia="it-IT"/>
        </w:rPr>
      </w:pPr>
    </w:p>
    <w:p w14:paraId="670DCBED" w14:textId="77777777" w:rsidR="00F41C7A" w:rsidRPr="00F41C7A" w:rsidRDefault="00F41C7A" w:rsidP="00F41C7A">
      <w:pPr>
        <w:spacing w:after="0" w:line="240" w:lineRule="auto"/>
        <w:rPr>
          <w:rFonts w:ascii="Garamond" w:eastAsia="Calibri" w:hAnsi="Garamond" w:cs="Calibri"/>
          <w:spacing w:val="-1"/>
          <w:sz w:val="24"/>
          <w:szCs w:val="24"/>
          <w:lang w:eastAsia="it-IT"/>
        </w:rPr>
      </w:pPr>
    </w:p>
    <w:p w14:paraId="17551EAA" w14:textId="77777777" w:rsidR="00F41C7A" w:rsidRPr="00F41C7A" w:rsidRDefault="00F41C7A" w:rsidP="00F41C7A">
      <w:pPr>
        <w:spacing w:after="0" w:line="240" w:lineRule="auto"/>
        <w:rPr>
          <w:rFonts w:ascii="Garamond" w:eastAsia="Calibri" w:hAnsi="Garamond" w:cs="Calibri"/>
          <w:spacing w:val="-1"/>
          <w:sz w:val="24"/>
          <w:szCs w:val="24"/>
          <w:lang w:eastAsia="it-IT"/>
        </w:rPr>
      </w:pPr>
    </w:p>
    <w:p w14:paraId="378611E3" w14:textId="77777777" w:rsidR="00F41C7A" w:rsidRPr="00F41C7A" w:rsidRDefault="00F41C7A" w:rsidP="00F41C7A">
      <w:pPr>
        <w:tabs>
          <w:tab w:val="left" w:pos="7000"/>
        </w:tabs>
        <w:spacing w:after="0" w:line="240" w:lineRule="auto"/>
        <w:rPr>
          <w:rFonts w:ascii="Garamond" w:eastAsia="Calibri" w:hAnsi="Garamond" w:cs="Calibri"/>
          <w:b/>
          <w:spacing w:val="-1"/>
          <w:sz w:val="32"/>
          <w:szCs w:val="32"/>
          <w:lang w:eastAsia="it-IT"/>
        </w:rPr>
      </w:pPr>
      <w:r w:rsidRPr="00F41C7A">
        <w:rPr>
          <w:rFonts w:ascii="Garamond" w:eastAsia="Calibri" w:hAnsi="Garamond" w:cs="Calibri"/>
          <w:b/>
          <w:spacing w:val="-1"/>
          <w:sz w:val="32"/>
          <w:szCs w:val="32"/>
          <w:lang w:eastAsia="it-IT"/>
        </w:rPr>
        <w:tab/>
      </w:r>
    </w:p>
    <w:p w14:paraId="2D68F8CC" w14:textId="77777777" w:rsidR="00F41C7A" w:rsidRPr="00F41C7A" w:rsidRDefault="00F41C7A" w:rsidP="00F41C7A">
      <w:pPr>
        <w:tabs>
          <w:tab w:val="left" w:pos="7000"/>
        </w:tabs>
        <w:spacing w:after="0" w:line="240" w:lineRule="auto"/>
        <w:rPr>
          <w:rFonts w:ascii="Garamond" w:eastAsia="Calibri" w:hAnsi="Garamond" w:cs="Calibri"/>
          <w:b/>
          <w:spacing w:val="-1"/>
          <w:sz w:val="32"/>
          <w:szCs w:val="32"/>
          <w:lang w:eastAsia="it-IT"/>
        </w:rPr>
      </w:pPr>
    </w:p>
    <w:p w14:paraId="2F1D80F4" w14:textId="77777777" w:rsidR="00F41C7A" w:rsidRPr="00F41C7A" w:rsidRDefault="00F41C7A" w:rsidP="00F41C7A">
      <w:pPr>
        <w:tabs>
          <w:tab w:val="left" w:pos="7000"/>
        </w:tabs>
        <w:spacing w:after="0" w:line="240" w:lineRule="auto"/>
        <w:rPr>
          <w:rFonts w:ascii="Garamond" w:eastAsia="Calibri" w:hAnsi="Garamond" w:cs="Calibri"/>
          <w:b/>
          <w:spacing w:val="-1"/>
          <w:sz w:val="32"/>
          <w:szCs w:val="32"/>
          <w:lang w:eastAsia="it-IT"/>
        </w:rPr>
      </w:pPr>
    </w:p>
    <w:p w14:paraId="19E8D820" w14:textId="77777777" w:rsidR="00F41C7A" w:rsidRPr="00F41C7A" w:rsidRDefault="00F41C7A" w:rsidP="00F41C7A">
      <w:pPr>
        <w:tabs>
          <w:tab w:val="left" w:pos="7000"/>
        </w:tabs>
        <w:spacing w:after="0" w:line="240" w:lineRule="auto"/>
        <w:rPr>
          <w:rFonts w:ascii="Garamond" w:eastAsia="Calibri" w:hAnsi="Garamond" w:cs="Calibri"/>
          <w:b/>
          <w:spacing w:val="-1"/>
          <w:sz w:val="32"/>
          <w:szCs w:val="32"/>
          <w:lang w:eastAsia="it-IT"/>
        </w:rPr>
      </w:pPr>
    </w:p>
    <w:p w14:paraId="14B8020B" w14:textId="77777777" w:rsidR="00F41C7A" w:rsidRPr="00F41C7A" w:rsidRDefault="00F41C7A" w:rsidP="00F41C7A">
      <w:pPr>
        <w:tabs>
          <w:tab w:val="left" w:pos="7000"/>
        </w:tabs>
        <w:spacing w:after="0" w:line="240" w:lineRule="auto"/>
        <w:rPr>
          <w:rFonts w:ascii="Garamond" w:eastAsia="Calibri" w:hAnsi="Garamond" w:cs="Calibri"/>
          <w:b/>
          <w:spacing w:val="-1"/>
          <w:sz w:val="32"/>
          <w:szCs w:val="32"/>
          <w:lang w:eastAsia="it-IT"/>
        </w:rPr>
      </w:pPr>
    </w:p>
    <w:p w14:paraId="72331F3C" w14:textId="77777777" w:rsidR="00F41C7A" w:rsidRPr="00F41C7A" w:rsidRDefault="00F41C7A" w:rsidP="00F41C7A">
      <w:pPr>
        <w:spacing w:after="0" w:line="240" w:lineRule="auto"/>
        <w:jc w:val="center"/>
        <w:rPr>
          <w:rFonts w:ascii="Garamond" w:eastAsia="Calibri" w:hAnsi="Garamond" w:cs="Calibri"/>
          <w:b/>
          <w:spacing w:val="-1"/>
          <w:sz w:val="32"/>
          <w:szCs w:val="32"/>
          <w:lang w:eastAsia="it-IT"/>
        </w:rPr>
      </w:pPr>
    </w:p>
    <w:p w14:paraId="3AC51CCA" w14:textId="553BD9BC" w:rsidR="00F41C7A" w:rsidRPr="00F41C7A" w:rsidRDefault="009E6408" w:rsidP="00F41C7A">
      <w:pPr>
        <w:spacing w:after="0" w:line="240" w:lineRule="auto"/>
        <w:rPr>
          <w:rFonts w:ascii="Calibri" w:eastAsia="Calibri" w:hAnsi="Calibri" w:cs="Calibri"/>
          <w:sz w:val="28"/>
          <w:szCs w:val="28"/>
          <w:lang w:eastAsia="it-IT"/>
        </w:rPr>
      </w:pPr>
      <w:r w:rsidRPr="009E6408">
        <w:rPr>
          <w:rFonts w:ascii="Garamond" w:eastAsia="Calibri" w:hAnsi="Garamond" w:cs="Calibri"/>
          <w:b/>
          <w:color w:val="595A59"/>
          <w:spacing w:val="-1"/>
          <w:sz w:val="48"/>
          <w:szCs w:val="48"/>
          <w:lang w:eastAsia="it-IT"/>
        </w:rPr>
        <w:t xml:space="preserve">La </w:t>
      </w:r>
      <w:proofErr w:type="spellStart"/>
      <w:r w:rsidRPr="009E6408">
        <w:rPr>
          <w:rFonts w:ascii="Garamond" w:eastAsia="Calibri" w:hAnsi="Garamond" w:cs="Calibri"/>
          <w:b/>
          <w:color w:val="595A59"/>
          <w:spacing w:val="-1"/>
          <w:sz w:val="48"/>
          <w:szCs w:val="48"/>
          <w:lang w:eastAsia="it-IT"/>
        </w:rPr>
        <w:t>frazionalizzazione</w:t>
      </w:r>
      <w:proofErr w:type="spellEnd"/>
      <w:r w:rsidRPr="009E6408">
        <w:rPr>
          <w:rFonts w:ascii="Garamond" w:eastAsia="Calibri" w:hAnsi="Garamond" w:cs="Calibri"/>
          <w:b/>
          <w:color w:val="595A59"/>
          <w:spacing w:val="-1"/>
          <w:sz w:val="48"/>
          <w:szCs w:val="48"/>
          <w:lang w:eastAsia="it-IT"/>
        </w:rPr>
        <w:t xml:space="preserve"> della proprietà di asset class illiquide - la ricerca di un nuovo veicolo di investimento immobiliare</w:t>
      </w:r>
    </w:p>
    <w:p w14:paraId="36EE34AB" w14:textId="77777777" w:rsidR="00F41C7A" w:rsidRPr="00F41C7A" w:rsidRDefault="00F41C7A" w:rsidP="00F41C7A">
      <w:pPr>
        <w:spacing w:after="0" w:line="240" w:lineRule="auto"/>
        <w:rPr>
          <w:rFonts w:ascii="Calibri" w:eastAsia="Calibri" w:hAnsi="Calibri" w:cs="Calibri"/>
          <w:sz w:val="28"/>
          <w:szCs w:val="28"/>
          <w:lang w:eastAsia="it-IT"/>
        </w:rPr>
      </w:pPr>
    </w:p>
    <w:p w14:paraId="6B67624E" w14:textId="77777777" w:rsidR="00F41C7A" w:rsidRPr="00F41C7A" w:rsidRDefault="00F41C7A" w:rsidP="00F41C7A">
      <w:pPr>
        <w:spacing w:after="0" w:line="240" w:lineRule="auto"/>
        <w:rPr>
          <w:rFonts w:ascii="Calibri" w:eastAsia="Calibri" w:hAnsi="Calibri" w:cs="Calibri"/>
          <w:sz w:val="28"/>
          <w:szCs w:val="28"/>
          <w:lang w:eastAsia="it-IT"/>
        </w:rPr>
      </w:pPr>
    </w:p>
    <w:p w14:paraId="78333089" w14:textId="77777777" w:rsidR="00F41C7A" w:rsidRPr="00F41C7A" w:rsidRDefault="00F41C7A" w:rsidP="00F41C7A">
      <w:pPr>
        <w:spacing w:after="0" w:line="240" w:lineRule="auto"/>
        <w:rPr>
          <w:rFonts w:ascii="Calibri" w:eastAsia="Calibri" w:hAnsi="Calibri" w:cs="Calibri"/>
          <w:sz w:val="28"/>
          <w:szCs w:val="28"/>
          <w:lang w:eastAsia="it-IT"/>
        </w:rPr>
      </w:pPr>
    </w:p>
    <w:p w14:paraId="5ED9EEAE" w14:textId="77777777" w:rsidR="00F41C7A" w:rsidRPr="00F41C7A" w:rsidRDefault="00F41C7A" w:rsidP="00F41C7A">
      <w:pPr>
        <w:spacing w:after="0" w:line="240" w:lineRule="auto"/>
        <w:rPr>
          <w:rFonts w:ascii="Calibri" w:eastAsia="Calibri" w:hAnsi="Calibri" w:cs="Calibri"/>
          <w:sz w:val="28"/>
          <w:szCs w:val="28"/>
          <w:lang w:eastAsia="it-IT"/>
        </w:rPr>
      </w:pPr>
    </w:p>
    <w:p w14:paraId="69A66D3D" w14:textId="77777777" w:rsidR="00F41C7A" w:rsidRPr="00F41C7A" w:rsidRDefault="00F41C7A" w:rsidP="00F41C7A">
      <w:pPr>
        <w:spacing w:before="2" w:after="0" w:line="240" w:lineRule="auto"/>
        <w:rPr>
          <w:rFonts w:ascii="Garamond" w:eastAsia="Calibri" w:hAnsi="Garamond" w:cs="Calibri"/>
          <w:sz w:val="35"/>
          <w:szCs w:val="35"/>
          <w:lang w:eastAsia="it-IT"/>
        </w:rPr>
      </w:pPr>
    </w:p>
    <w:p w14:paraId="30B9A9CF" w14:textId="41289CD9" w:rsidR="00F41C7A" w:rsidRPr="00F41C7A" w:rsidRDefault="00F41C7A" w:rsidP="00F41C7A">
      <w:pPr>
        <w:widowControl w:val="0"/>
        <w:spacing w:after="0" w:line="240" w:lineRule="auto"/>
        <w:ind w:left="112"/>
        <w:rPr>
          <w:rFonts w:ascii="Garamond" w:eastAsia="Calibri" w:hAnsi="Garamond" w:cs="Calibri"/>
          <w:color w:val="595A59"/>
          <w:sz w:val="24"/>
          <w:szCs w:val="24"/>
        </w:rPr>
      </w:pPr>
      <w:r w:rsidRPr="00F41C7A">
        <w:rPr>
          <w:rFonts w:ascii="Garamond" w:eastAsia="Times New Roman" w:hAnsi="Garamond" w:cs="Times New Roman"/>
          <w:color w:val="595A59"/>
          <w:sz w:val="24"/>
          <w:szCs w:val="24"/>
        </w:rPr>
        <w:t>Relator</w:t>
      </w:r>
      <w:r w:rsidR="009D4F90">
        <w:rPr>
          <w:rFonts w:ascii="Garamond" w:eastAsia="Times New Roman" w:hAnsi="Garamond" w:cs="Times New Roman"/>
          <w:color w:val="595A59"/>
          <w:sz w:val="24"/>
          <w:szCs w:val="24"/>
        </w:rPr>
        <w:t>i</w:t>
      </w:r>
      <w:r w:rsidRPr="00F41C7A">
        <w:rPr>
          <w:rFonts w:ascii="Garamond" w:eastAsia="Times New Roman" w:hAnsi="Garamond" w:cs="Times New Roman"/>
          <w:color w:val="595A59"/>
          <w:sz w:val="24"/>
          <w:szCs w:val="24"/>
        </w:rPr>
        <w:t>:</w:t>
      </w:r>
      <w:r w:rsidR="009D4F90">
        <w:rPr>
          <w:rFonts w:ascii="Garamond" w:eastAsia="Times New Roman" w:hAnsi="Garamond" w:cs="Times New Roman"/>
          <w:color w:val="595A59"/>
          <w:sz w:val="24"/>
          <w:szCs w:val="24"/>
        </w:rPr>
        <w:t xml:space="preserve"> Giuliano Iannotta e Michele </w:t>
      </w:r>
      <w:proofErr w:type="spellStart"/>
      <w:r w:rsidR="009D4F90">
        <w:rPr>
          <w:rFonts w:ascii="Garamond" w:eastAsia="Times New Roman" w:hAnsi="Garamond" w:cs="Times New Roman"/>
          <w:color w:val="595A59"/>
          <w:sz w:val="24"/>
          <w:szCs w:val="24"/>
        </w:rPr>
        <w:t>Befacchia</w:t>
      </w:r>
      <w:proofErr w:type="spellEnd"/>
    </w:p>
    <w:p w14:paraId="5DB42C36" w14:textId="77777777" w:rsidR="00F41C7A" w:rsidRPr="00F41C7A" w:rsidRDefault="00F41C7A" w:rsidP="00F41C7A">
      <w:pPr>
        <w:spacing w:before="4" w:after="0" w:line="240" w:lineRule="auto"/>
        <w:rPr>
          <w:rFonts w:ascii="Garamond" w:eastAsia="Calibri" w:hAnsi="Garamond" w:cs="Calibri"/>
          <w:color w:val="595A59"/>
          <w:sz w:val="28"/>
          <w:szCs w:val="28"/>
          <w:lang w:eastAsia="it-IT"/>
        </w:rPr>
      </w:pPr>
    </w:p>
    <w:p w14:paraId="6410EE6E" w14:textId="497BF0F2" w:rsidR="00F41C7A" w:rsidRPr="00F41C7A" w:rsidRDefault="00F41C7A" w:rsidP="00F41C7A">
      <w:pPr>
        <w:widowControl w:val="0"/>
        <w:spacing w:after="0" w:line="240" w:lineRule="auto"/>
        <w:ind w:left="112"/>
        <w:rPr>
          <w:rFonts w:ascii="Garamond" w:eastAsia="Calibri" w:hAnsi="Garamond" w:cs="Calibri"/>
          <w:color w:val="595A59"/>
          <w:sz w:val="24"/>
          <w:szCs w:val="24"/>
        </w:rPr>
      </w:pPr>
      <w:r w:rsidRPr="00F41C7A">
        <w:rPr>
          <w:rFonts w:ascii="Garamond" w:eastAsia="Times New Roman" w:hAnsi="Garamond" w:cs="Times New Roman"/>
          <w:color w:val="595A59"/>
          <w:sz w:val="24"/>
          <w:szCs w:val="24"/>
        </w:rPr>
        <w:t xml:space="preserve">Prof. / Prof.ssa </w:t>
      </w:r>
      <w:r w:rsidR="009D4F90">
        <w:rPr>
          <w:rFonts w:ascii="Garamond" w:eastAsia="Times New Roman" w:hAnsi="Garamond" w:cs="Times New Roman"/>
          <w:color w:val="595A59"/>
          <w:sz w:val="24"/>
          <w:szCs w:val="24"/>
        </w:rPr>
        <w:t xml:space="preserve">Giuliano Iannotta e Michele </w:t>
      </w:r>
      <w:proofErr w:type="spellStart"/>
      <w:r w:rsidR="009D4F90">
        <w:rPr>
          <w:rFonts w:ascii="Garamond" w:eastAsia="Times New Roman" w:hAnsi="Garamond" w:cs="Times New Roman"/>
          <w:color w:val="595A59"/>
          <w:sz w:val="24"/>
          <w:szCs w:val="24"/>
        </w:rPr>
        <w:t>Befacchia</w:t>
      </w:r>
      <w:proofErr w:type="spellEnd"/>
    </w:p>
    <w:p w14:paraId="7897D17E" w14:textId="77777777" w:rsidR="00F41C7A" w:rsidRPr="00F41C7A" w:rsidRDefault="00F41C7A" w:rsidP="00F41C7A">
      <w:pPr>
        <w:spacing w:after="0" w:line="240" w:lineRule="auto"/>
        <w:rPr>
          <w:rFonts w:ascii="Garamond" w:eastAsia="Calibri" w:hAnsi="Garamond" w:cs="Calibri"/>
          <w:color w:val="595A59"/>
          <w:sz w:val="24"/>
          <w:szCs w:val="24"/>
          <w:lang w:eastAsia="it-IT"/>
        </w:rPr>
      </w:pPr>
    </w:p>
    <w:p w14:paraId="734CBF50" w14:textId="77777777" w:rsidR="00F41C7A" w:rsidRPr="00F41C7A" w:rsidRDefault="00F41C7A" w:rsidP="00F41C7A">
      <w:pPr>
        <w:spacing w:after="0" w:line="240" w:lineRule="auto"/>
        <w:rPr>
          <w:rFonts w:ascii="Garamond" w:eastAsia="Calibri" w:hAnsi="Garamond" w:cs="Calibri"/>
          <w:color w:val="595A59"/>
          <w:sz w:val="24"/>
          <w:szCs w:val="24"/>
          <w:lang w:eastAsia="it-IT"/>
        </w:rPr>
      </w:pPr>
    </w:p>
    <w:p w14:paraId="625459AB" w14:textId="77777777" w:rsidR="00F41C7A" w:rsidRPr="00F41C7A" w:rsidRDefault="00F41C7A" w:rsidP="00F41C7A">
      <w:pPr>
        <w:spacing w:before="10" w:after="0" w:line="240" w:lineRule="auto"/>
        <w:rPr>
          <w:rFonts w:ascii="Garamond" w:eastAsia="Calibri" w:hAnsi="Garamond" w:cs="Calibri"/>
          <w:color w:val="595A59"/>
          <w:sz w:val="32"/>
          <w:szCs w:val="32"/>
          <w:lang w:eastAsia="it-IT"/>
        </w:rPr>
      </w:pPr>
    </w:p>
    <w:p w14:paraId="5900EDD4" w14:textId="77777777" w:rsidR="00F41C7A" w:rsidRPr="00F41C7A" w:rsidRDefault="00F41C7A" w:rsidP="00F41C7A">
      <w:pPr>
        <w:widowControl w:val="0"/>
        <w:spacing w:after="0" w:line="522" w:lineRule="auto"/>
        <w:ind w:left="7513" w:right="109" w:hanging="92"/>
        <w:rPr>
          <w:rFonts w:ascii="Garamond" w:eastAsia="Times New Roman" w:hAnsi="Garamond" w:cs="Times New Roman"/>
          <w:color w:val="595A59"/>
          <w:spacing w:val="21"/>
          <w:w w:val="99"/>
          <w:sz w:val="24"/>
          <w:szCs w:val="24"/>
        </w:rPr>
      </w:pPr>
      <w:r w:rsidRPr="00F41C7A">
        <w:rPr>
          <w:rFonts w:ascii="Garamond" w:eastAsia="Times New Roman" w:hAnsi="Garamond" w:cs="Times New Roman"/>
          <w:color w:val="595A59"/>
          <w:spacing w:val="-1"/>
          <w:sz w:val="24"/>
          <w:szCs w:val="24"/>
        </w:rPr>
        <w:t>Tesi di laurea di</w:t>
      </w:r>
      <w:r w:rsidRPr="00F41C7A">
        <w:rPr>
          <w:rFonts w:ascii="Garamond" w:eastAsia="Times New Roman" w:hAnsi="Garamond" w:cs="Times New Roman"/>
          <w:color w:val="595A59"/>
          <w:sz w:val="24"/>
          <w:szCs w:val="24"/>
        </w:rPr>
        <w:t>:</w:t>
      </w:r>
      <w:r w:rsidRPr="00F41C7A">
        <w:rPr>
          <w:rFonts w:ascii="Garamond" w:eastAsia="Times New Roman" w:hAnsi="Garamond" w:cs="Times New Roman"/>
          <w:color w:val="595A59"/>
          <w:spacing w:val="21"/>
          <w:w w:val="99"/>
          <w:sz w:val="24"/>
          <w:szCs w:val="24"/>
        </w:rPr>
        <w:t xml:space="preserve"> </w:t>
      </w:r>
    </w:p>
    <w:p w14:paraId="13B0CFC3" w14:textId="101F28E3" w:rsidR="00F41C7A" w:rsidRPr="00F41C7A" w:rsidRDefault="009D4F90" w:rsidP="00F41C7A">
      <w:pPr>
        <w:widowControl w:val="0"/>
        <w:spacing w:after="0" w:line="522" w:lineRule="auto"/>
        <w:ind w:left="7513" w:right="109" w:hanging="92"/>
        <w:rPr>
          <w:rFonts w:ascii="Garamond" w:eastAsia="Calibri" w:hAnsi="Garamond" w:cs="Calibri"/>
          <w:color w:val="595A59"/>
          <w:sz w:val="24"/>
          <w:szCs w:val="24"/>
        </w:rPr>
      </w:pPr>
      <w:r>
        <w:rPr>
          <w:rFonts w:ascii="Garamond" w:eastAsia="Times New Roman" w:hAnsi="Garamond" w:cs="Times New Roman"/>
          <w:color w:val="595A59"/>
          <w:sz w:val="24"/>
          <w:szCs w:val="24"/>
        </w:rPr>
        <w:t>Ettore Minelli</w:t>
      </w:r>
    </w:p>
    <w:p w14:paraId="011F14FB" w14:textId="7382A006" w:rsidR="00F41C7A" w:rsidRPr="00F41C7A" w:rsidRDefault="00F41C7A" w:rsidP="00F41C7A">
      <w:pPr>
        <w:widowControl w:val="0"/>
        <w:spacing w:after="0" w:line="522" w:lineRule="auto"/>
        <w:ind w:left="7513" w:right="109" w:hanging="92"/>
        <w:rPr>
          <w:rFonts w:ascii="Garamond" w:eastAsia="Calibri" w:hAnsi="Garamond" w:cs="Calibri"/>
          <w:color w:val="595A59"/>
          <w:sz w:val="24"/>
          <w:szCs w:val="24"/>
        </w:rPr>
      </w:pPr>
      <w:r w:rsidRPr="00F41C7A">
        <w:rPr>
          <w:rFonts w:ascii="Garamond" w:eastAsia="Times New Roman" w:hAnsi="Garamond" w:cs="Times New Roman"/>
          <w:color w:val="595A59"/>
          <w:sz w:val="24"/>
          <w:szCs w:val="24"/>
        </w:rPr>
        <w:t xml:space="preserve">N. </w:t>
      </w:r>
      <w:r w:rsidRPr="00F41C7A">
        <w:rPr>
          <w:rFonts w:ascii="Garamond" w:eastAsia="Times New Roman" w:hAnsi="Garamond" w:cs="Times New Roman"/>
          <w:color w:val="595A59"/>
          <w:spacing w:val="-1"/>
          <w:sz w:val="24"/>
          <w:szCs w:val="24"/>
        </w:rPr>
        <w:t>Matricola:</w:t>
      </w:r>
      <w:r w:rsidR="009D4F90">
        <w:rPr>
          <w:rFonts w:ascii="Garamond" w:eastAsia="Times New Roman" w:hAnsi="Garamond" w:cs="Times New Roman"/>
          <w:color w:val="595A59"/>
          <w:spacing w:val="-1"/>
          <w:sz w:val="24"/>
          <w:szCs w:val="24"/>
        </w:rPr>
        <w:t xml:space="preserve"> 5008232</w:t>
      </w:r>
    </w:p>
    <w:p w14:paraId="207489F2" w14:textId="77777777" w:rsidR="00F41C7A" w:rsidRPr="00F41C7A" w:rsidRDefault="00F41C7A" w:rsidP="00F41C7A">
      <w:pPr>
        <w:spacing w:after="0" w:line="240" w:lineRule="auto"/>
        <w:rPr>
          <w:rFonts w:ascii="Garamond" w:eastAsia="Calibri" w:hAnsi="Garamond" w:cs="Calibri"/>
          <w:color w:val="595A59"/>
          <w:sz w:val="24"/>
          <w:szCs w:val="24"/>
          <w:lang w:eastAsia="it-IT"/>
        </w:rPr>
      </w:pPr>
    </w:p>
    <w:p w14:paraId="31DCDB90" w14:textId="362C1C06" w:rsidR="00F41C7A" w:rsidRPr="00F41C7A" w:rsidRDefault="00F41C7A" w:rsidP="00F41C7A">
      <w:pPr>
        <w:widowControl w:val="0"/>
        <w:spacing w:after="0" w:line="240" w:lineRule="auto"/>
        <w:ind w:left="-993" w:right="-1020"/>
        <w:jc w:val="center"/>
        <w:rPr>
          <w:rFonts w:ascii="Garamond" w:eastAsia="Calibri" w:hAnsi="Garamond" w:cs="Calibri"/>
          <w:color w:val="595A59"/>
          <w:sz w:val="24"/>
          <w:szCs w:val="24"/>
        </w:rPr>
      </w:pPr>
      <w:r w:rsidRPr="00F41C7A">
        <w:rPr>
          <w:rFonts w:ascii="Garamond" w:eastAsia="Times New Roman" w:hAnsi="Garamond" w:cs="Times New Roman"/>
          <w:color w:val="595A59"/>
          <w:sz w:val="24"/>
          <w:szCs w:val="24"/>
        </w:rPr>
        <w:t>Anno</w:t>
      </w:r>
      <w:r w:rsidRPr="00F41C7A">
        <w:rPr>
          <w:rFonts w:ascii="Garamond" w:eastAsia="Times New Roman" w:hAnsi="Garamond" w:cs="Times New Roman"/>
          <w:color w:val="595A59"/>
          <w:spacing w:val="-9"/>
          <w:sz w:val="24"/>
          <w:szCs w:val="24"/>
        </w:rPr>
        <w:t xml:space="preserve"> </w:t>
      </w:r>
      <w:r w:rsidRPr="00F41C7A">
        <w:rPr>
          <w:rFonts w:ascii="Garamond" w:eastAsia="Times New Roman" w:hAnsi="Garamond" w:cs="Times New Roman"/>
          <w:color w:val="595A59"/>
          <w:spacing w:val="-1"/>
          <w:sz w:val="24"/>
          <w:szCs w:val="24"/>
        </w:rPr>
        <w:t xml:space="preserve">Accademico </w:t>
      </w:r>
      <w:r w:rsidR="009D4F90">
        <w:rPr>
          <w:rFonts w:ascii="Garamond" w:eastAsia="Times New Roman" w:hAnsi="Garamond" w:cs="Times New Roman"/>
          <w:color w:val="595A59"/>
          <w:spacing w:val="-1"/>
          <w:sz w:val="24"/>
          <w:szCs w:val="24"/>
        </w:rPr>
        <w:t>2021</w:t>
      </w:r>
      <w:r w:rsidRPr="00F41C7A">
        <w:rPr>
          <w:rFonts w:ascii="Garamond" w:eastAsia="Times New Roman" w:hAnsi="Garamond" w:cs="Times New Roman"/>
          <w:color w:val="595A59"/>
          <w:spacing w:val="-1"/>
          <w:sz w:val="24"/>
          <w:szCs w:val="24"/>
        </w:rPr>
        <w:t>/</w:t>
      </w:r>
      <w:r w:rsidR="009D4F90">
        <w:rPr>
          <w:rFonts w:ascii="Garamond" w:eastAsia="Times New Roman" w:hAnsi="Garamond" w:cs="Times New Roman"/>
          <w:color w:val="595A59"/>
          <w:spacing w:val="-1"/>
          <w:sz w:val="24"/>
          <w:szCs w:val="24"/>
        </w:rPr>
        <w:t>2022</w:t>
      </w:r>
    </w:p>
    <w:p w14:paraId="7C8F4F52" w14:textId="7F01E715" w:rsidR="001E7C0A" w:rsidRDefault="001E7C0A" w:rsidP="00FA430E">
      <w:pPr>
        <w:rPr>
          <w:rFonts w:ascii="Times New Roman" w:hAnsi="Times New Roman" w:cs="Times New Roman"/>
          <w:b/>
          <w:bCs/>
          <w:sz w:val="36"/>
          <w:szCs w:val="36"/>
        </w:rPr>
      </w:pPr>
    </w:p>
    <w:sdt>
      <w:sdtPr>
        <w:rPr>
          <w:rFonts w:ascii="EYInterstate Light" w:eastAsiaTheme="minorHAnsi" w:hAnsi="EYInterstate Light" w:cstheme="minorBidi"/>
          <w:color w:val="auto"/>
          <w:sz w:val="22"/>
          <w:szCs w:val="22"/>
          <w:lang w:val="it-IT"/>
        </w:rPr>
        <w:id w:val="535932066"/>
        <w:docPartObj>
          <w:docPartGallery w:val="Table of Contents"/>
          <w:docPartUnique/>
        </w:docPartObj>
      </w:sdtPr>
      <w:sdtEndPr>
        <w:rPr>
          <w:b/>
          <w:bCs/>
          <w:noProof/>
        </w:rPr>
      </w:sdtEndPr>
      <w:sdtContent>
        <w:p w14:paraId="43ED3C04" w14:textId="7E5C0D06" w:rsidR="001E7C0A" w:rsidRPr="00491CC9" w:rsidRDefault="00FA430E" w:rsidP="00FA430E">
          <w:pPr>
            <w:pStyle w:val="TOCHeading"/>
            <w:jc w:val="center"/>
            <w:rPr>
              <w:rFonts w:ascii="Times New Roman" w:hAnsi="Times New Roman" w:cs="Times New Roman"/>
              <w:b/>
              <w:bCs/>
              <w:color w:val="auto"/>
              <w:lang w:val="it-IT"/>
            </w:rPr>
          </w:pPr>
          <w:r w:rsidRPr="00FA430E">
            <w:rPr>
              <w:rFonts w:ascii="Times New Roman" w:hAnsi="Times New Roman" w:cs="Times New Roman"/>
              <w:b/>
              <w:bCs/>
              <w:color w:val="auto"/>
              <w:sz w:val="36"/>
              <w:szCs w:val="36"/>
              <w:lang w:val="it-IT"/>
            </w:rPr>
            <w:t>Indice</w:t>
          </w:r>
        </w:p>
        <w:p w14:paraId="68E4ACAC" w14:textId="63C9C6B2" w:rsidR="00A773F3" w:rsidRDefault="001E7C0A">
          <w:pPr>
            <w:pStyle w:val="TOC1"/>
            <w:tabs>
              <w:tab w:val="left" w:pos="440"/>
              <w:tab w:val="right" w:leader="dot" w:pos="9628"/>
            </w:tabs>
            <w:rPr>
              <w:rFonts w:asciiTheme="minorHAnsi" w:eastAsiaTheme="minorEastAsia" w:hAnsiTheme="minorHAnsi"/>
              <w:noProof/>
              <w:lang w:eastAsia="it-IT"/>
            </w:rPr>
          </w:pPr>
          <w:r>
            <w:fldChar w:fldCharType="begin"/>
          </w:r>
          <w:r w:rsidRPr="001E7C0A">
            <w:rPr>
              <w:lang w:val="en-US"/>
            </w:rPr>
            <w:instrText xml:space="preserve"> TOC \o "1-3" \h \z \u </w:instrText>
          </w:r>
          <w:r>
            <w:fldChar w:fldCharType="separate"/>
          </w:r>
          <w:hyperlink w:anchor="_Toc117703626" w:history="1">
            <w:r w:rsidR="00A773F3" w:rsidRPr="00A512E1">
              <w:rPr>
                <w:rStyle w:val="Hyperlink"/>
                <w:rFonts w:ascii="Times New Roman" w:hAnsi="Times New Roman" w:cs="Times New Roman"/>
                <w:b/>
                <w:bCs/>
                <w:noProof/>
              </w:rPr>
              <w:t>1.</w:t>
            </w:r>
            <w:r w:rsidR="00A773F3">
              <w:rPr>
                <w:rFonts w:asciiTheme="minorHAnsi" w:eastAsiaTheme="minorEastAsia" w:hAnsiTheme="minorHAnsi"/>
                <w:noProof/>
                <w:lang w:eastAsia="it-IT"/>
              </w:rPr>
              <w:tab/>
            </w:r>
            <w:r w:rsidR="00A773F3" w:rsidRPr="00A512E1">
              <w:rPr>
                <w:rStyle w:val="Hyperlink"/>
                <w:rFonts w:ascii="Times New Roman" w:hAnsi="Times New Roman" w:cs="Times New Roman"/>
                <w:b/>
                <w:bCs/>
                <w:noProof/>
              </w:rPr>
              <w:t>Una panoramica sul mercato immobiliare</w:t>
            </w:r>
            <w:r w:rsidR="00A773F3">
              <w:rPr>
                <w:noProof/>
                <w:webHidden/>
              </w:rPr>
              <w:tab/>
            </w:r>
            <w:r w:rsidR="00A773F3">
              <w:rPr>
                <w:noProof/>
                <w:webHidden/>
              </w:rPr>
              <w:fldChar w:fldCharType="begin"/>
            </w:r>
            <w:r w:rsidR="00A773F3">
              <w:rPr>
                <w:noProof/>
                <w:webHidden/>
              </w:rPr>
              <w:instrText xml:space="preserve"> PAGEREF _Toc117703626 \h </w:instrText>
            </w:r>
            <w:r w:rsidR="00A773F3">
              <w:rPr>
                <w:noProof/>
                <w:webHidden/>
              </w:rPr>
            </w:r>
            <w:r w:rsidR="00A773F3">
              <w:rPr>
                <w:noProof/>
                <w:webHidden/>
              </w:rPr>
              <w:fldChar w:fldCharType="separate"/>
            </w:r>
            <w:r w:rsidR="00A773F3">
              <w:rPr>
                <w:noProof/>
                <w:webHidden/>
              </w:rPr>
              <w:t>2</w:t>
            </w:r>
            <w:r w:rsidR="00A773F3">
              <w:rPr>
                <w:noProof/>
                <w:webHidden/>
              </w:rPr>
              <w:fldChar w:fldCharType="end"/>
            </w:r>
          </w:hyperlink>
        </w:p>
        <w:p w14:paraId="27C13F9E" w14:textId="64E98C57" w:rsidR="00A773F3" w:rsidRDefault="00A773F3">
          <w:pPr>
            <w:pStyle w:val="TOC2"/>
            <w:tabs>
              <w:tab w:val="right" w:leader="dot" w:pos="9628"/>
            </w:tabs>
            <w:rPr>
              <w:rFonts w:asciiTheme="minorHAnsi" w:eastAsiaTheme="minorEastAsia" w:hAnsiTheme="minorHAnsi"/>
              <w:noProof/>
              <w:lang w:eastAsia="it-IT"/>
            </w:rPr>
          </w:pPr>
          <w:hyperlink w:anchor="_Toc117703627" w:history="1">
            <w:r w:rsidRPr="00A512E1">
              <w:rPr>
                <w:rStyle w:val="Hyperlink"/>
                <w:rFonts w:ascii="Times New Roman" w:hAnsi="Times New Roman" w:cs="Times New Roman"/>
                <w:b/>
                <w:bCs/>
                <w:noProof/>
              </w:rPr>
              <w:t>1.1 Cos’è il Real Estate?</w:t>
            </w:r>
            <w:r>
              <w:rPr>
                <w:noProof/>
                <w:webHidden/>
              </w:rPr>
              <w:tab/>
            </w:r>
            <w:r>
              <w:rPr>
                <w:noProof/>
                <w:webHidden/>
              </w:rPr>
              <w:fldChar w:fldCharType="begin"/>
            </w:r>
            <w:r>
              <w:rPr>
                <w:noProof/>
                <w:webHidden/>
              </w:rPr>
              <w:instrText xml:space="preserve"> PAGEREF _Toc117703627 \h </w:instrText>
            </w:r>
            <w:r>
              <w:rPr>
                <w:noProof/>
                <w:webHidden/>
              </w:rPr>
            </w:r>
            <w:r>
              <w:rPr>
                <w:noProof/>
                <w:webHidden/>
              </w:rPr>
              <w:fldChar w:fldCharType="separate"/>
            </w:r>
            <w:r>
              <w:rPr>
                <w:noProof/>
                <w:webHidden/>
              </w:rPr>
              <w:t>2</w:t>
            </w:r>
            <w:r>
              <w:rPr>
                <w:noProof/>
                <w:webHidden/>
              </w:rPr>
              <w:fldChar w:fldCharType="end"/>
            </w:r>
          </w:hyperlink>
        </w:p>
        <w:p w14:paraId="3BB250EA" w14:textId="619DF00F" w:rsidR="00A773F3" w:rsidRDefault="00A773F3">
          <w:pPr>
            <w:pStyle w:val="TOC3"/>
            <w:tabs>
              <w:tab w:val="right" w:leader="dot" w:pos="9628"/>
            </w:tabs>
            <w:rPr>
              <w:rFonts w:asciiTheme="minorHAnsi" w:eastAsiaTheme="minorEastAsia" w:hAnsiTheme="minorHAnsi"/>
              <w:noProof/>
              <w:lang w:eastAsia="it-IT"/>
            </w:rPr>
          </w:pPr>
          <w:hyperlink w:anchor="_Toc117703628" w:history="1">
            <w:r w:rsidRPr="00A512E1">
              <w:rPr>
                <w:rStyle w:val="Hyperlink"/>
                <w:rFonts w:ascii="Times New Roman" w:hAnsi="Times New Roman" w:cs="Times New Roman"/>
                <w:b/>
                <w:bCs/>
                <w:noProof/>
              </w:rPr>
              <w:t>1.1.1 Ordinamento italiano</w:t>
            </w:r>
            <w:r>
              <w:rPr>
                <w:noProof/>
                <w:webHidden/>
              </w:rPr>
              <w:tab/>
            </w:r>
            <w:r>
              <w:rPr>
                <w:noProof/>
                <w:webHidden/>
              </w:rPr>
              <w:fldChar w:fldCharType="begin"/>
            </w:r>
            <w:r>
              <w:rPr>
                <w:noProof/>
                <w:webHidden/>
              </w:rPr>
              <w:instrText xml:space="preserve"> PAGEREF _Toc117703628 \h </w:instrText>
            </w:r>
            <w:r>
              <w:rPr>
                <w:noProof/>
                <w:webHidden/>
              </w:rPr>
            </w:r>
            <w:r>
              <w:rPr>
                <w:noProof/>
                <w:webHidden/>
              </w:rPr>
              <w:fldChar w:fldCharType="separate"/>
            </w:r>
            <w:r>
              <w:rPr>
                <w:noProof/>
                <w:webHidden/>
              </w:rPr>
              <w:t>3</w:t>
            </w:r>
            <w:r>
              <w:rPr>
                <w:noProof/>
                <w:webHidden/>
              </w:rPr>
              <w:fldChar w:fldCharType="end"/>
            </w:r>
          </w:hyperlink>
        </w:p>
        <w:p w14:paraId="42D6E38B" w14:textId="17033ED5" w:rsidR="00A773F3" w:rsidRDefault="00A773F3">
          <w:pPr>
            <w:pStyle w:val="TOC3"/>
            <w:tabs>
              <w:tab w:val="left" w:pos="1320"/>
              <w:tab w:val="right" w:leader="dot" w:pos="9628"/>
            </w:tabs>
            <w:rPr>
              <w:rFonts w:asciiTheme="minorHAnsi" w:eastAsiaTheme="minorEastAsia" w:hAnsiTheme="minorHAnsi"/>
              <w:noProof/>
              <w:lang w:eastAsia="it-IT"/>
            </w:rPr>
          </w:pPr>
          <w:hyperlink w:anchor="_Toc117703629" w:history="1">
            <w:r w:rsidRPr="00A512E1">
              <w:rPr>
                <w:rStyle w:val="Hyperlink"/>
                <w:rFonts w:ascii="Times New Roman" w:hAnsi="Times New Roman" w:cs="Times New Roman"/>
                <w:b/>
                <w:bCs/>
                <w:noProof/>
              </w:rPr>
              <w:t>1.1.2</w:t>
            </w:r>
            <w:r>
              <w:rPr>
                <w:rFonts w:asciiTheme="minorHAnsi" w:eastAsiaTheme="minorEastAsia" w:hAnsiTheme="minorHAnsi"/>
                <w:noProof/>
                <w:lang w:eastAsia="it-IT"/>
              </w:rPr>
              <w:tab/>
            </w:r>
            <w:r w:rsidRPr="00A512E1">
              <w:rPr>
                <w:rStyle w:val="Hyperlink"/>
                <w:rFonts w:ascii="Times New Roman" w:hAnsi="Times New Roman" w:cs="Times New Roman"/>
                <w:b/>
                <w:bCs/>
                <w:noProof/>
              </w:rPr>
              <w:t>Ordinamento USA</w:t>
            </w:r>
            <w:r>
              <w:rPr>
                <w:noProof/>
                <w:webHidden/>
              </w:rPr>
              <w:tab/>
            </w:r>
            <w:r>
              <w:rPr>
                <w:noProof/>
                <w:webHidden/>
              </w:rPr>
              <w:fldChar w:fldCharType="begin"/>
            </w:r>
            <w:r>
              <w:rPr>
                <w:noProof/>
                <w:webHidden/>
              </w:rPr>
              <w:instrText xml:space="preserve"> PAGEREF _Toc117703629 \h </w:instrText>
            </w:r>
            <w:r>
              <w:rPr>
                <w:noProof/>
                <w:webHidden/>
              </w:rPr>
            </w:r>
            <w:r>
              <w:rPr>
                <w:noProof/>
                <w:webHidden/>
              </w:rPr>
              <w:fldChar w:fldCharType="separate"/>
            </w:r>
            <w:r>
              <w:rPr>
                <w:noProof/>
                <w:webHidden/>
              </w:rPr>
              <w:t>10</w:t>
            </w:r>
            <w:r>
              <w:rPr>
                <w:noProof/>
                <w:webHidden/>
              </w:rPr>
              <w:fldChar w:fldCharType="end"/>
            </w:r>
          </w:hyperlink>
        </w:p>
        <w:p w14:paraId="48E430B9" w14:textId="6F3F1144" w:rsidR="00A773F3" w:rsidRDefault="00A773F3">
          <w:pPr>
            <w:pStyle w:val="TOC2"/>
            <w:tabs>
              <w:tab w:val="right" w:leader="dot" w:pos="9628"/>
            </w:tabs>
            <w:rPr>
              <w:rFonts w:asciiTheme="minorHAnsi" w:eastAsiaTheme="minorEastAsia" w:hAnsiTheme="minorHAnsi"/>
              <w:noProof/>
              <w:lang w:eastAsia="it-IT"/>
            </w:rPr>
          </w:pPr>
          <w:hyperlink w:anchor="_Toc117703630" w:history="1">
            <w:r w:rsidRPr="00A512E1">
              <w:rPr>
                <w:rStyle w:val="Hyperlink"/>
                <w:rFonts w:ascii="Times New Roman" w:eastAsia="Calibri" w:hAnsi="Times New Roman" w:cs="Times New Roman"/>
                <w:b/>
                <w:bCs/>
                <w:noProof/>
              </w:rPr>
              <w:t>1.2 Economia del mercato immobiliare</w:t>
            </w:r>
            <w:r>
              <w:rPr>
                <w:noProof/>
                <w:webHidden/>
              </w:rPr>
              <w:tab/>
            </w:r>
            <w:r>
              <w:rPr>
                <w:noProof/>
                <w:webHidden/>
              </w:rPr>
              <w:fldChar w:fldCharType="begin"/>
            </w:r>
            <w:r>
              <w:rPr>
                <w:noProof/>
                <w:webHidden/>
              </w:rPr>
              <w:instrText xml:space="preserve"> PAGEREF _Toc117703630 \h </w:instrText>
            </w:r>
            <w:r>
              <w:rPr>
                <w:noProof/>
                <w:webHidden/>
              </w:rPr>
            </w:r>
            <w:r>
              <w:rPr>
                <w:noProof/>
                <w:webHidden/>
              </w:rPr>
              <w:fldChar w:fldCharType="separate"/>
            </w:r>
            <w:r>
              <w:rPr>
                <w:noProof/>
                <w:webHidden/>
              </w:rPr>
              <w:t>16</w:t>
            </w:r>
            <w:r>
              <w:rPr>
                <w:noProof/>
                <w:webHidden/>
              </w:rPr>
              <w:fldChar w:fldCharType="end"/>
            </w:r>
          </w:hyperlink>
        </w:p>
        <w:p w14:paraId="752E1241" w14:textId="23B27AC9" w:rsidR="00A773F3" w:rsidRDefault="00A773F3">
          <w:pPr>
            <w:pStyle w:val="TOC3"/>
            <w:tabs>
              <w:tab w:val="right" w:leader="dot" w:pos="9628"/>
            </w:tabs>
            <w:rPr>
              <w:rFonts w:asciiTheme="minorHAnsi" w:eastAsiaTheme="minorEastAsia" w:hAnsiTheme="minorHAnsi"/>
              <w:noProof/>
              <w:lang w:eastAsia="it-IT"/>
            </w:rPr>
          </w:pPr>
          <w:hyperlink w:anchor="_Toc117703631" w:history="1">
            <w:r w:rsidRPr="00A512E1">
              <w:rPr>
                <w:rStyle w:val="Hyperlink"/>
                <w:rFonts w:ascii="Times New Roman" w:eastAsia="Calibri" w:hAnsi="Times New Roman" w:cs="Times New Roman"/>
                <w:b/>
                <w:bCs/>
                <w:noProof/>
              </w:rPr>
              <w:t>1.2.1 La domanda</w:t>
            </w:r>
            <w:r>
              <w:rPr>
                <w:noProof/>
                <w:webHidden/>
              </w:rPr>
              <w:tab/>
            </w:r>
            <w:r>
              <w:rPr>
                <w:noProof/>
                <w:webHidden/>
              </w:rPr>
              <w:fldChar w:fldCharType="begin"/>
            </w:r>
            <w:r>
              <w:rPr>
                <w:noProof/>
                <w:webHidden/>
              </w:rPr>
              <w:instrText xml:space="preserve"> PAGEREF _Toc117703631 \h </w:instrText>
            </w:r>
            <w:r>
              <w:rPr>
                <w:noProof/>
                <w:webHidden/>
              </w:rPr>
            </w:r>
            <w:r>
              <w:rPr>
                <w:noProof/>
                <w:webHidden/>
              </w:rPr>
              <w:fldChar w:fldCharType="separate"/>
            </w:r>
            <w:r>
              <w:rPr>
                <w:noProof/>
                <w:webHidden/>
              </w:rPr>
              <w:t>16</w:t>
            </w:r>
            <w:r>
              <w:rPr>
                <w:noProof/>
                <w:webHidden/>
              </w:rPr>
              <w:fldChar w:fldCharType="end"/>
            </w:r>
          </w:hyperlink>
        </w:p>
        <w:p w14:paraId="037F3AC8" w14:textId="708C6CB5" w:rsidR="00A773F3" w:rsidRDefault="00A773F3">
          <w:pPr>
            <w:pStyle w:val="TOC3"/>
            <w:tabs>
              <w:tab w:val="right" w:leader="dot" w:pos="9628"/>
            </w:tabs>
            <w:rPr>
              <w:rFonts w:asciiTheme="minorHAnsi" w:eastAsiaTheme="minorEastAsia" w:hAnsiTheme="minorHAnsi"/>
              <w:noProof/>
              <w:lang w:eastAsia="it-IT"/>
            </w:rPr>
          </w:pPr>
          <w:hyperlink w:anchor="_Toc117703632" w:history="1">
            <w:r w:rsidRPr="00A512E1">
              <w:rPr>
                <w:rStyle w:val="Hyperlink"/>
                <w:rFonts w:ascii="Times New Roman" w:eastAsia="Calibri" w:hAnsi="Times New Roman" w:cs="Times New Roman"/>
                <w:b/>
                <w:bCs/>
                <w:noProof/>
              </w:rPr>
              <w:t>1.2.2 L’offerta</w:t>
            </w:r>
            <w:r>
              <w:rPr>
                <w:noProof/>
                <w:webHidden/>
              </w:rPr>
              <w:tab/>
            </w:r>
            <w:r>
              <w:rPr>
                <w:noProof/>
                <w:webHidden/>
              </w:rPr>
              <w:fldChar w:fldCharType="begin"/>
            </w:r>
            <w:r>
              <w:rPr>
                <w:noProof/>
                <w:webHidden/>
              </w:rPr>
              <w:instrText xml:space="preserve"> PAGEREF _Toc117703632 \h </w:instrText>
            </w:r>
            <w:r>
              <w:rPr>
                <w:noProof/>
                <w:webHidden/>
              </w:rPr>
            </w:r>
            <w:r>
              <w:rPr>
                <w:noProof/>
                <w:webHidden/>
              </w:rPr>
              <w:fldChar w:fldCharType="separate"/>
            </w:r>
            <w:r>
              <w:rPr>
                <w:noProof/>
                <w:webHidden/>
              </w:rPr>
              <w:t>22</w:t>
            </w:r>
            <w:r>
              <w:rPr>
                <w:noProof/>
                <w:webHidden/>
              </w:rPr>
              <w:fldChar w:fldCharType="end"/>
            </w:r>
          </w:hyperlink>
        </w:p>
        <w:p w14:paraId="42FEC52D" w14:textId="457BA457" w:rsidR="00A773F3" w:rsidRDefault="00A773F3">
          <w:pPr>
            <w:pStyle w:val="TOC3"/>
            <w:tabs>
              <w:tab w:val="right" w:leader="dot" w:pos="9628"/>
            </w:tabs>
            <w:rPr>
              <w:rFonts w:asciiTheme="minorHAnsi" w:eastAsiaTheme="minorEastAsia" w:hAnsiTheme="minorHAnsi"/>
              <w:noProof/>
              <w:lang w:eastAsia="it-IT"/>
            </w:rPr>
          </w:pPr>
          <w:hyperlink w:anchor="_Toc117703633" w:history="1">
            <w:r w:rsidRPr="00A512E1">
              <w:rPr>
                <w:rStyle w:val="Hyperlink"/>
                <w:rFonts w:ascii="Times New Roman" w:hAnsi="Times New Roman" w:cs="Times New Roman"/>
                <w:b/>
                <w:bCs/>
                <w:noProof/>
              </w:rPr>
              <w:t>1.2.3 Equilibrio/Squilibrio di mercato</w:t>
            </w:r>
            <w:r>
              <w:rPr>
                <w:noProof/>
                <w:webHidden/>
              </w:rPr>
              <w:tab/>
            </w:r>
            <w:r>
              <w:rPr>
                <w:noProof/>
                <w:webHidden/>
              </w:rPr>
              <w:fldChar w:fldCharType="begin"/>
            </w:r>
            <w:r>
              <w:rPr>
                <w:noProof/>
                <w:webHidden/>
              </w:rPr>
              <w:instrText xml:space="preserve"> PAGEREF _Toc117703633 \h </w:instrText>
            </w:r>
            <w:r>
              <w:rPr>
                <w:noProof/>
                <w:webHidden/>
              </w:rPr>
            </w:r>
            <w:r>
              <w:rPr>
                <w:noProof/>
                <w:webHidden/>
              </w:rPr>
              <w:fldChar w:fldCharType="separate"/>
            </w:r>
            <w:r>
              <w:rPr>
                <w:noProof/>
                <w:webHidden/>
              </w:rPr>
              <w:t>24</w:t>
            </w:r>
            <w:r>
              <w:rPr>
                <w:noProof/>
                <w:webHidden/>
              </w:rPr>
              <w:fldChar w:fldCharType="end"/>
            </w:r>
          </w:hyperlink>
        </w:p>
        <w:p w14:paraId="42DF23DE" w14:textId="4E48B4C9" w:rsidR="00A773F3" w:rsidRDefault="00A773F3">
          <w:pPr>
            <w:pStyle w:val="TOC2"/>
            <w:tabs>
              <w:tab w:val="right" w:leader="dot" w:pos="9628"/>
            </w:tabs>
            <w:rPr>
              <w:rFonts w:asciiTheme="minorHAnsi" w:eastAsiaTheme="minorEastAsia" w:hAnsiTheme="minorHAnsi"/>
              <w:noProof/>
              <w:lang w:eastAsia="it-IT"/>
            </w:rPr>
          </w:pPr>
          <w:hyperlink w:anchor="_Toc117703634" w:history="1">
            <w:r w:rsidRPr="00A512E1">
              <w:rPr>
                <w:rStyle w:val="Hyperlink"/>
                <w:rFonts w:ascii="Times New Roman" w:hAnsi="Times New Roman" w:cs="Times New Roman"/>
                <w:b/>
                <w:bCs/>
                <w:noProof/>
              </w:rPr>
              <w:t>1.3 Sub-mercati immobiliari</w:t>
            </w:r>
            <w:r>
              <w:rPr>
                <w:noProof/>
                <w:webHidden/>
              </w:rPr>
              <w:tab/>
            </w:r>
            <w:r>
              <w:rPr>
                <w:noProof/>
                <w:webHidden/>
              </w:rPr>
              <w:fldChar w:fldCharType="begin"/>
            </w:r>
            <w:r>
              <w:rPr>
                <w:noProof/>
                <w:webHidden/>
              </w:rPr>
              <w:instrText xml:space="preserve"> PAGEREF _Toc117703634 \h </w:instrText>
            </w:r>
            <w:r>
              <w:rPr>
                <w:noProof/>
                <w:webHidden/>
              </w:rPr>
            </w:r>
            <w:r>
              <w:rPr>
                <w:noProof/>
                <w:webHidden/>
              </w:rPr>
              <w:fldChar w:fldCharType="separate"/>
            </w:r>
            <w:r>
              <w:rPr>
                <w:noProof/>
                <w:webHidden/>
              </w:rPr>
              <w:t>25</w:t>
            </w:r>
            <w:r>
              <w:rPr>
                <w:noProof/>
                <w:webHidden/>
              </w:rPr>
              <w:fldChar w:fldCharType="end"/>
            </w:r>
          </w:hyperlink>
        </w:p>
        <w:p w14:paraId="056FD14C" w14:textId="1CF0D427" w:rsidR="00A773F3" w:rsidRDefault="00A773F3">
          <w:pPr>
            <w:pStyle w:val="TOC2"/>
            <w:tabs>
              <w:tab w:val="right" w:leader="dot" w:pos="9628"/>
            </w:tabs>
            <w:rPr>
              <w:rFonts w:asciiTheme="minorHAnsi" w:eastAsiaTheme="minorEastAsia" w:hAnsiTheme="minorHAnsi"/>
              <w:noProof/>
              <w:lang w:eastAsia="it-IT"/>
            </w:rPr>
          </w:pPr>
          <w:hyperlink w:anchor="_Toc117703635" w:history="1">
            <w:r w:rsidRPr="00A512E1">
              <w:rPr>
                <w:rStyle w:val="Hyperlink"/>
                <w:rFonts w:ascii="Times New Roman" w:hAnsi="Times New Roman" w:cs="Times New Roman"/>
                <w:b/>
                <w:bCs/>
                <w:noProof/>
              </w:rPr>
              <w:t>1.4 Interazione tra mercato immobiliare ed economia</w:t>
            </w:r>
            <w:r>
              <w:rPr>
                <w:noProof/>
                <w:webHidden/>
              </w:rPr>
              <w:tab/>
            </w:r>
            <w:r>
              <w:rPr>
                <w:noProof/>
                <w:webHidden/>
              </w:rPr>
              <w:fldChar w:fldCharType="begin"/>
            </w:r>
            <w:r>
              <w:rPr>
                <w:noProof/>
                <w:webHidden/>
              </w:rPr>
              <w:instrText xml:space="preserve"> PAGEREF _Toc117703635 \h </w:instrText>
            </w:r>
            <w:r>
              <w:rPr>
                <w:noProof/>
                <w:webHidden/>
              </w:rPr>
            </w:r>
            <w:r>
              <w:rPr>
                <w:noProof/>
                <w:webHidden/>
              </w:rPr>
              <w:fldChar w:fldCharType="separate"/>
            </w:r>
            <w:r>
              <w:rPr>
                <w:noProof/>
                <w:webHidden/>
              </w:rPr>
              <w:t>25</w:t>
            </w:r>
            <w:r>
              <w:rPr>
                <w:noProof/>
                <w:webHidden/>
              </w:rPr>
              <w:fldChar w:fldCharType="end"/>
            </w:r>
          </w:hyperlink>
        </w:p>
        <w:p w14:paraId="2DBCF553" w14:textId="6FF6BF4F" w:rsidR="00A773F3" w:rsidRDefault="00A773F3">
          <w:pPr>
            <w:pStyle w:val="TOC3"/>
            <w:tabs>
              <w:tab w:val="right" w:leader="dot" w:pos="9628"/>
            </w:tabs>
            <w:rPr>
              <w:rFonts w:asciiTheme="minorHAnsi" w:eastAsiaTheme="minorEastAsia" w:hAnsiTheme="minorHAnsi"/>
              <w:noProof/>
              <w:lang w:eastAsia="it-IT"/>
            </w:rPr>
          </w:pPr>
          <w:hyperlink w:anchor="_Toc117703636" w:history="1">
            <w:r w:rsidRPr="00A512E1">
              <w:rPr>
                <w:rStyle w:val="Hyperlink"/>
                <w:rFonts w:ascii="Times New Roman" w:hAnsi="Times New Roman" w:cs="Times New Roman"/>
                <w:b/>
                <w:bCs/>
                <w:noProof/>
                <w:lang w:val="en-US"/>
              </w:rPr>
              <w:t>1.4.1 Il Real Estate è demand-driven</w:t>
            </w:r>
            <w:r>
              <w:rPr>
                <w:noProof/>
                <w:webHidden/>
              </w:rPr>
              <w:tab/>
            </w:r>
            <w:r>
              <w:rPr>
                <w:noProof/>
                <w:webHidden/>
              </w:rPr>
              <w:fldChar w:fldCharType="begin"/>
            </w:r>
            <w:r>
              <w:rPr>
                <w:noProof/>
                <w:webHidden/>
              </w:rPr>
              <w:instrText xml:space="preserve"> PAGEREF _Toc117703636 \h </w:instrText>
            </w:r>
            <w:r>
              <w:rPr>
                <w:noProof/>
                <w:webHidden/>
              </w:rPr>
            </w:r>
            <w:r>
              <w:rPr>
                <w:noProof/>
                <w:webHidden/>
              </w:rPr>
              <w:fldChar w:fldCharType="separate"/>
            </w:r>
            <w:r>
              <w:rPr>
                <w:noProof/>
                <w:webHidden/>
              </w:rPr>
              <w:t>27</w:t>
            </w:r>
            <w:r>
              <w:rPr>
                <w:noProof/>
                <w:webHidden/>
              </w:rPr>
              <w:fldChar w:fldCharType="end"/>
            </w:r>
          </w:hyperlink>
        </w:p>
        <w:p w14:paraId="451C4B24" w14:textId="2C87E4F4" w:rsidR="00A773F3" w:rsidRDefault="00A773F3">
          <w:pPr>
            <w:pStyle w:val="TOC2"/>
            <w:tabs>
              <w:tab w:val="right" w:leader="dot" w:pos="9628"/>
            </w:tabs>
            <w:rPr>
              <w:rFonts w:asciiTheme="minorHAnsi" w:eastAsiaTheme="minorEastAsia" w:hAnsiTheme="minorHAnsi"/>
              <w:noProof/>
              <w:lang w:eastAsia="it-IT"/>
            </w:rPr>
          </w:pPr>
          <w:hyperlink w:anchor="_Toc117703637" w:history="1">
            <w:r w:rsidRPr="00A512E1">
              <w:rPr>
                <w:rStyle w:val="Hyperlink"/>
                <w:rFonts w:ascii="Times New Roman" w:hAnsi="Times New Roman" w:cs="Times New Roman"/>
                <w:b/>
                <w:bCs/>
                <w:noProof/>
              </w:rPr>
              <w:t>1.5 La crescita del mercato immobiliare negli anni</w:t>
            </w:r>
            <w:r>
              <w:rPr>
                <w:noProof/>
                <w:webHidden/>
              </w:rPr>
              <w:tab/>
            </w:r>
            <w:r>
              <w:rPr>
                <w:noProof/>
                <w:webHidden/>
              </w:rPr>
              <w:fldChar w:fldCharType="begin"/>
            </w:r>
            <w:r>
              <w:rPr>
                <w:noProof/>
                <w:webHidden/>
              </w:rPr>
              <w:instrText xml:space="preserve"> PAGEREF _Toc117703637 \h </w:instrText>
            </w:r>
            <w:r>
              <w:rPr>
                <w:noProof/>
                <w:webHidden/>
              </w:rPr>
            </w:r>
            <w:r>
              <w:rPr>
                <w:noProof/>
                <w:webHidden/>
              </w:rPr>
              <w:fldChar w:fldCharType="separate"/>
            </w:r>
            <w:r>
              <w:rPr>
                <w:noProof/>
                <w:webHidden/>
              </w:rPr>
              <w:t>30</w:t>
            </w:r>
            <w:r>
              <w:rPr>
                <w:noProof/>
                <w:webHidden/>
              </w:rPr>
              <w:fldChar w:fldCharType="end"/>
            </w:r>
          </w:hyperlink>
        </w:p>
        <w:p w14:paraId="697B83AF" w14:textId="59745062" w:rsidR="00A773F3" w:rsidRDefault="00A773F3">
          <w:pPr>
            <w:pStyle w:val="TOC1"/>
            <w:tabs>
              <w:tab w:val="right" w:leader="dot" w:pos="9628"/>
            </w:tabs>
            <w:rPr>
              <w:rFonts w:asciiTheme="minorHAnsi" w:eastAsiaTheme="minorEastAsia" w:hAnsiTheme="minorHAnsi"/>
              <w:noProof/>
              <w:lang w:eastAsia="it-IT"/>
            </w:rPr>
          </w:pPr>
          <w:hyperlink w:anchor="_Toc117703638" w:history="1">
            <w:r w:rsidRPr="00A512E1">
              <w:rPr>
                <w:rStyle w:val="Hyperlink"/>
                <w:rFonts w:ascii="Times New Roman" w:hAnsi="Times New Roman" w:cs="Times New Roman"/>
                <w:b/>
                <w:bCs/>
                <w:noProof/>
              </w:rPr>
              <w:t>2. (In)efficienza del mercato immobiliare</w:t>
            </w:r>
            <w:r>
              <w:rPr>
                <w:noProof/>
                <w:webHidden/>
              </w:rPr>
              <w:tab/>
            </w:r>
            <w:r>
              <w:rPr>
                <w:noProof/>
                <w:webHidden/>
              </w:rPr>
              <w:fldChar w:fldCharType="begin"/>
            </w:r>
            <w:r>
              <w:rPr>
                <w:noProof/>
                <w:webHidden/>
              </w:rPr>
              <w:instrText xml:space="preserve"> PAGEREF _Toc117703638 \h </w:instrText>
            </w:r>
            <w:r>
              <w:rPr>
                <w:noProof/>
                <w:webHidden/>
              </w:rPr>
            </w:r>
            <w:r>
              <w:rPr>
                <w:noProof/>
                <w:webHidden/>
              </w:rPr>
              <w:fldChar w:fldCharType="separate"/>
            </w:r>
            <w:r>
              <w:rPr>
                <w:noProof/>
                <w:webHidden/>
              </w:rPr>
              <w:t>32</w:t>
            </w:r>
            <w:r>
              <w:rPr>
                <w:noProof/>
                <w:webHidden/>
              </w:rPr>
              <w:fldChar w:fldCharType="end"/>
            </w:r>
          </w:hyperlink>
        </w:p>
        <w:p w14:paraId="4277C816" w14:textId="65D9F701" w:rsidR="00A773F3" w:rsidRDefault="00A773F3">
          <w:pPr>
            <w:pStyle w:val="TOC2"/>
            <w:tabs>
              <w:tab w:val="right" w:leader="dot" w:pos="9628"/>
            </w:tabs>
            <w:rPr>
              <w:rFonts w:asciiTheme="minorHAnsi" w:eastAsiaTheme="minorEastAsia" w:hAnsiTheme="minorHAnsi"/>
              <w:noProof/>
              <w:lang w:eastAsia="it-IT"/>
            </w:rPr>
          </w:pPr>
          <w:hyperlink w:anchor="_Toc117703639" w:history="1">
            <w:r w:rsidRPr="00A512E1">
              <w:rPr>
                <w:rStyle w:val="Hyperlink"/>
                <w:rFonts w:ascii="Times New Roman" w:hAnsi="Times New Roman" w:cs="Times New Roman"/>
                <w:b/>
                <w:bCs/>
                <w:noProof/>
              </w:rPr>
              <w:t>2.1 Perché per gli investitori istituzionali ha senso investire nel RE</w:t>
            </w:r>
            <w:r>
              <w:rPr>
                <w:noProof/>
                <w:webHidden/>
              </w:rPr>
              <w:tab/>
            </w:r>
            <w:r>
              <w:rPr>
                <w:noProof/>
                <w:webHidden/>
              </w:rPr>
              <w:fldChar w:fldCharType="begin"/>
            </w:r>
            <w:r>
              <w:rPr>
                <w:noProof/>
                <w:webHidden/>
              </w:rPr>
              <w:instrText xml:space="preserve"> PAGEREF _Toc117703639 \h </w:instrText>
            </w:r>
            <w:r>
              <w:rPr>
                <w:noProof/>
                <w:webHidden/>
              </w:rPr>
            </w:r>
            <w:r>
              <w:rPr>
                <w:noProof/>
                <w:webHidden/>
              </w:rPr>
              <w:fldChar w:fldCharType="separate"/>
            </w:r>
            <w:r>
              <w:rPr>
                <w:noProof/>
                <w:webHidden/>
              </w:rPr>
              <w:t>34</w:t>
            </w:r>
            <w:r>
              <w:rPr>
                <w:noProof/>
                <w:webHidden/>
              </w:rPr>
              <w:fldChar w:fldCharType="end"/>
            </w:r>
          </w:hyperlink>
        </w:p>
        <w:p w14:paraId="0843C2F8" w14:textId="33C6D24E" w:rsidR="00A773F3" w:rsidRDefault="00A773F3">
          <w:pPr>
            <w:pStyle w:val="TOC2"/>
            <w:tabs>
              <w:tab w:val="right" w:leader="dot" w:pos="9628"/>
            </w:tabs>
            <w:rPr>
              <w:rFonts w:asciiTheme="minorHAnsi" w:eastAsiaTheme="minorEastAsia" w:hAnsiTheme="minorHAnsi"/>
              <w:noProof/>
              <w:lang w:eastAsia="it-IT"/>
            </w:rPr>
          </w:pPr>
          <w:hyperlink w:anchor="_Toc117703640" w:history="1">
            <w:r w:rsidRPr="00A512E1">
              <w:rPr>
                <w:rStyle w:val="Hyperlink"/>
                <w:rFonts w:ascii="Times New Roman" w:eastAsia="Calibri" w:hAnsi="Times New Roman" w:cs="Times New Roman"/>
                <w:b/>
                <w:bCs/>
                <w:noProof/>
              </w:rPr>
              <w:t>2.2 Test di efficienza nel mercato immobiliare italiano e americano</w:t>
            </w:r>
            <w:r>
              <w:rPr>
                <w:noProof/>
                <w:webHidden/>
              </w:rPr>
              <w:tab/>
            </w:r>
            <w:r>
              <w:rPr>
                <w:noProof/>
                <w:webHidden/>
              </w:rPr>
              <w:fldChar w:fldCharType="begin"/>
            </w:r>
            <w:r>
              <w:rPr>
                <w:noProof/>
                <w:webHidden/>
              </w:rPr>
              <w:instrText xml:space="preserve"> PAGEREF _Toc117703640 \h </w:instrText>
            </w:r>
            <w:r>
              <w:rPr>
                <w:noProof/>
                <w:webHidden/>
              </w:rPr>
            </w:r>
            <w:r>
              <w:rPr>
                <w:noProof/>
                <w:webHidden/>
              </w:rPr>
              <w:fldChar w:fldCharType="separate"/>
            </w:r>
            <w:r>
              <w:rPr>
                <w:noProof/>
                <w:webHidden/>
              </w:rPr>
              <w:t>41</w:t>
            </w:r>
            <w:r>
              <w:rPr>
                <w:noProof/>
                <w:webHidden/>
              </w:rPr>
              <w:fldChar w:fldCharType="end"/>
            </w:r>
          </w:hyperlink>
        </w:p>
        <w:p w14:paraId="2A9B68CE" w14:textId="29D09AE8" w:rsidR="00A773F3" w:rsidRDefault="00A773F3">
          <w:pPr>
            <w:pStyle w:val="TOC3"/>
            <w:tabs>
              <w:tab w:val="right" w:leader="dot" w:pos="9628"/>
            </w:tabs>
            <w:rPr>
              <w:rFonts w:asciiTheme="minorHAnsi" w:eastAsiaTheme="minorEastAsia" w:hAnsiTheme="minorHAnsi"/>
              <w:noProof/>
              <w:lang w:eastAsia="it-IT"/>
            </w:rPr>
          </w:pPr>
          <w:hyperlink w:anchor="_Toc117703641" w:history="1">
            <w:r w:rsidRPr="00A512E1">
              <w:rPr>
                <w:rStyle w:val="Hyperlink"/>
                <w:rFonts w:ascii="Times New Roman" w:eastAsia="Calibri" w:hAnsi="Times New Roman" w:cs="Times New Roman"/>
                <w:b/>
                <w:bCs/>
                <w:noProof/>
                <w:lang w:val="en-US"/>
              </w:rPr>
              <w:t>2.2.1 Il Complex-Entropy Binary Causal Plane Method</w:t>
            </w:r>
            <w:r>
              <w:rPr>
                <w:noProof/>
                <w:webHidden/>
              </w:rPr>
              <w:tab/>
            </w:r>
            <w:r>
              <w:rPr>
                <w:noProof/>
                <w:webHidden/>
              </w:rPr>
              <w:fldChar w:fldCharType="begin"/>
            </w:r>
            <w:r>
              <w:rPr>
                <w:noProof/>
                <w:webHidden/>
              </w:rPr>
              <w:instrText xml:space="preserve"> PAGEREF _Toc117703641 \h </w:instrText>
            </w:r>
            <w:r>
              <w:rPr>
                <w:noProof/>
                <w:webHidden/>
              </w:rPr>
            </w:r>
            <w:r>
              <w:rPr>
                <w:noProof/>
                <w:webHidden/>
              </w:rPr>
              <w:fldChar w:fldCharType="separate"/>
            </w:r>
            <w:r>
              <w:rPr>
                <w:noProof/>
                <w:webHidden/>
              </w:rPr>
              <w:t>45</w:t>
            </w:r>
            <w:r>
              <w:rPr>
                <w:noProof/>
                <w:webHidden/>
              </w:rPr>
              <w:fldChar w:fldCharType="end"/>
            </w:r>
          </w:hyperlink>
        </w:p>
        <w:p w14:paraId="27106FF8" w14:textId="41E702D6" w:rsidR="00A773F3" w:rsidRDefault="00A773F3">
          <w:pPr>
            <w:pStyle w:val="TOC1"/>
            <w:tabs>
              <w:tab w:val="right" w:leader="dot" w:pos="9628"/>
            </w:tabs>
            <w:rPr>
              <w:rFonts w:asciiTheme="minorHAnsi" w:eastAsiaTheme="minorEastAsia" w:hAnsiTheme="minorHAnsi"/>
              <w:noProof/>
              <w:lang w:eastAsia="it-IT"/>
            </w:rPr>
          </w:pPr>
          <w:hyperlink w:anchor="_Toc117703642" w:history="1">
            <w:r w:rsidRPr="00A512E1">
              <w:rPr>
                <w:rStyle w:val="Hyperlink"/>
                <w:rFonts w:ascii="Times New Roman" w:hAnsi="Times New Roman" w:cs="Times New Roman"/>
                <w:b/>
                <w:bCs/>
                <w:noProof/>
                <w:lang w:val="en-US"/>
              </w:rPr>
              <w:t>Bibliografia</w:t>
            </w:r>
            <w:r>
              <w:rPr>
                <w:noProof/>
                <w:webHidden/>
              </w:rPr>
              <w:tab/>
            </w:r>
            <w:r>
              <w:rPr>
                <w:noProof/>
                <w:webHidden/>
              </w:rPr>
              <w:fldChar w:fldCharType="begin"/>
            </w:r>
            <w:r>
              <w:rPr>
                <w:noProof/>
                <w:webHidden/>
              </w:rPr>
              <w:instrText xml:space="preserve"> PAGEREF _Toc117703642 \h </w:instrText>
            </w:r>
            <w:r>
              <w:rPr>
                <w:noProof/>
                <w:webHidden/>
              </w:rPr>
            </w:r>
            <w:r>
              <w:rPr>
                <w:noProof/>
                <w:webHidden/>
              </w:rPr>
              <w:fldChar w:fldCharType="separate"/>
            </w:r>
            <w:r>
              <w:rPr>
                <w:noProof/>
                <w:webHidden/>
              </w:rPr>
              <w:t>63</w:t>
            </w:r>
            <w:r>
              <w:rPr>
                <w:noProof/>
                <w:webHidden/>
              </w:rPr>
              <w:fldChar w:fldCharType="end"/>
            </w:r>
          </w:hyperlink>
        </w:p>
        <w:p w14:paraId="7F242F67" w14:textId="3CA43B5C" w:rsidR="001E7C0A" w:rsidRPr="001E7C0A" w:rsidRDefault="001E7C0A">
          <w:pPr>
            <w:rPr>
              <w:lang w:val="en-US"/>
            </w:rPr>
          </w:pPr>
          <w:r>
            <w:rPr>
              <w:b/>
              <w:bCs/>
              <w:noProof/>
            </w:rPr>
            <w:fldChar w:fldCharType="end"/>
          </w:r>
        </w:p>
      </w:sdtContent>
    </w:sdt>
    <w:p w14:paraId="7F675B34" w14:textId="50FC3EA3" w:rsidR="001E7C0A" w:rsidRDefault="001E7C0A" w:rsidP="001E7C0A">
      <w:pPr>
        <w:jc w:val="both"/>
        <w:rPr>
          <w:rFonts w:ascii="Times New Roman" w:hAnsi="Times New Roman" w:cs="Times New Roman"/>
          <w:sz w:val="36"/>
          <w:szCs w:val="36"/>
          <w:lang w:val="en-US"/>
        </w:rPr>
      </w:pPr>
    </w:p>
    <w:p w14:paraId="77FBD298" w14:textId="12CB1A31" w:rsidR="00AB3625" w:rsidRDefault="00AB3625" w:rsidP="001E7C0A">
      <w:pPr>
        <w:jc w:val="both"/>
        <w:rPr>
          <w:rFonts w:ascii="Times New Roman" w:hAnsi="Times New Roman" w:cs="Times New Roman"/>
          <w:sz w:val="36"/>
          <w:szCs w:val="36"/>
          <w:lang w:val="en-US"/>
        </w:rPr>
      </w:pPr>
    </w:p>
    <w:p w14:paraId="14B87EC7" w14:textId="39074409" w:rsidR="00AB3625" w:rsidRDefault="00AB3625" w:rsidP="007B798C">
      <w:pPr>
        <w:jc w:val="center"/>
        <w:rPr>
          <w:rFonts w:ascii="Times New Roman" w:hAnsi="Times New Roman" w:cs="Times New Roman"/>
          <w:b/>
          <w:bCs/>
          <w:sz w:val="36"/>
          <w:szCs w:val="36"/>
        </w:rPr>
      </w:pPr>
      <w:r w:rsidRPr="007B798C">
        <w:rPr>
          <w:rFonts w:ascii="Times New Roman" w:hAnsi="Times New Roman" w:cs="Times New Roman"/>
          <w:b/>
          <w:bCs/>
          <w:sz w:val="36"/>
          <w:szCs w:val="36"/>
        </w:rPr>
        <w:t>Introduzione</w:t>
      </w:r>
    </w:p>
    <w:p w14:paraId="66C9EDB3" w14:textId="6BB0E376" w:rsidR="007B798C" w:rsidRDefault="007B798C" w:rsidP="007B798C">
      <w:pPr>
        <w:jc w:val="center"/>
        <w:rPr>
          <w:rFonts w:ascii="Times New Roman" w:hAnsi="Times New Roman" w:cs="Times New Roman"/>
          <w:b/>
          <w:bCs/>
          <w:sz w:val="36"/>
          <w:szCs w:val="36"/>
        </w:rPr>
      </w:pPr>
    </w:p>
    <w:p w14:paraId="432B4727" w14:textId="77777777" w:rsidR="00945870" w:rsidRDefault="00945870" w:rsidP="00945870">
      <w:pPr>
        <w:pStyle w:val="Heading1"/>
      </w:pPr>
    </w:p>
    <w:p w14:paraId="1FF328FA" w14:textId="4264895A" w:rsidR="007B798C" w:rsidRDefault="001E4CA5" w:rsidP="00C02F7E">
      <w:pPr>
        <w:pStyle w:val="Heading1"/>
        <w:numPr>
          <w:ilvl w:val="0"/>
          <w:numId w:val="3"/>
        </w:numPr>
        <w:jc w:val="center"/>
        <w:rPr>
          <w:rFonts w:ascii="Times New Roman" w:eastAsiaTheme="minorHAnsi" w:hAnsi="Times New Roman" w:cs="Times New Roman"/>
          <w:b/>
          <w:bCs/>
          <w:color w:val="auto"/>
          <w:sz w:val="36"/>
          <w:szCs w:val="36"/>
        </w:rPr>
      </w:pPr>
      <w:bookmarkStart w:id="0" w:name="_Toc117703626"/>
      <w:r w:rsidRPr="00945870">
        <w:rPr>
          <w:rFonts w:ascii="Times New Roman" w:eastAsiaTheme="minorHAnsi" w:hAnsi="Times New Roman" w:cs="Times New Roman"/>
          <w:b/>
          <w:bCs/>
          <w:color w:val="auto"/>
          <w:sz w:val="36"/>
          <w:szCs w:val="36"/>
        </w:rPr>
        <w:t>Una panoramica sul mercato immobiliare</w:t>
      </w:r>
      <w:bookmarkEnd w:id="0"/>
    </w:p>
    <w:p w14:paraId="100C494B" w14:textId="141D12C9" w:rsidR="00C02F7E" w:rsidRDefault="00C02F7E" w:rsidP="00C02F7E"/>
    <w:p w14:paraId="3A66755F" w14:textId="77777777" w:rsidR="00C02F7E" w:rsidRPr="00C02F7E" w:rsidRDefault="00C02F7E" w:rsidP="00C02F7E"/>
    <w:p w14:paraId="13A8234A" w14:textId="6862F7C4" w:rsidR="00C02F7E" w:rsidRPr="003B03EA" w:rsidRDefault="00945870" w:rsidP="003B03EA">
      <w:pPr>
        <w:pStyle w:val="Heading2"/>
        <w:rPr>
          <w:rFonts w:ascii="Times New Roman" w:hAnsi="Times New Roman" w:cs="Times New Roman"/>
          <w:b/>
          <w:bCs/>
          <w:color w:val="auto"/>
          <w:sz w:val="24"/>
          <w:szCs w:val="24"/>
        </w:rPr>
      </w:pPr>
      <w:bookmarkStart w:id="1" w:name="_Toc117703627"/>
      <w:r w:rsidRPr="0073002B">
        <w:rPr>
          <w:rFonts w:ascii="Times New Roman" w:hAnsi="Times New Roman" w:cs="Times New Roman"/>
          <w:b/>
          <w:bCs/>
          <w:color w:val="auto"/>
          <w:sz w:val="24"/>
          <w:szCs w:val="24"/>
        </w:rPr>
        <w:t xml:space="preserve">1.1 </w:t>
      </w:r>
      <w:r w:rsidR="00C02F7E" w:rsidRPr="0073002B">
        <w:rPr>
          <w:rFonts w:ascii="Times New Roman" w:hAnsi="Times New Roman" w:cs="Times New Roman"/>
          <w:b/>
          <w:bCs/>
          <w:color w:val="auto"/>
          <w:sz w:val="24"/>
          <w:szCs w:val="24"/>
        </w:rPr>
        <w:t>Cos’è il Real Estate?</w:t>
      </w:r>
      <w:bookmarkEnd w:id="1"/>
    </w:p>
    <w:p w14:paraId="363940F8" w14:textId="77777777" w:rsidR="008155A9" w:rsidRPr="008155A9" w:rsidRDefault="008155A9" w:rsidP="00F74523">
      <w:pPr>
        <w:spacing w:line="360" w:lineRule="auto"/>
        <w:jc w:val="both"/>
        <w:rPr>
          <w:rFonts w:ascii="Times New Roman" w:eastAsia="Calibri" w:hAnsi="Times New Roman" w:cs="Times New Roman"/>
          <w:sz w:val="24"/>
          <w:szCs w:val="24"/>
        </w:rPr>
      </w:pPr>
      <w:r w:rsidRPr="008155A9">
        <w:rPr>
          <w:rFonts w:ascii="Times New Roman" w:eastAsia="Calibri" w:hAnsi="Times New Roman" w:cs="Times New Roman"/>
          <w:sz w:val="24"/>
          <w:szCs w:val="24"/>
          <w:lang w:val="en-US"/>
        </w:rPr>
        <w:t>“</w:t>
      </w:r>
      <w:r w:rsidRPr="008155A9">
        <w:rPr>
          <w:rFonts w:ascii="Times New Roman" w:eastAsia="Calibri" w:hAnsi="Times New Roman" w:cs="Times New Roman"/>
          <w:i/>
          <w:iCs/>
          <w:sz w:val="24"/>
          <w:szCs w:val="24"/>
          <w:lang w:val="en-US"/>
        </w:rPr>
        <w:t xml:space="preserve">In the perfect world of finance, there would be no real estate. Real estate is heterogeneous, lumpy, and illiquid, traded on inefficient markets dominated by asymmetric information. </w:t>
      </w:r>
      <w:r w:rsidRPr="008155A9">
        <w:rPr>
          <w:rFonts w:ascii="Times New Roman" w:eastAsia="Calibri" w:hAnsi="Times New Roman" w:cs="Times New Roman"/>
          <w:i/>
          <w:iCs/>
          <w:sz w:val="24"/>
          <w:szCs w:val="24"/>
        </w:rPr>
        <w:t xml:space="preserve">Real estate </w:t>
      </w:r>
      <w:proofErr w:type="spellStart"/>
      <w:r w:rsidRPr="008155A9">
        <w:rPr>
          <w:rFonts w:ascii="Times New Roman" w:eastAsia="Calibri" w:hAnsi="Times New Roman" w:cs="Times New Roman"/>
          <w:i/>
          <w:iCs/>
          <w:sz w:val="24"/>
          <w:szCs w:val="24"/>
        </w:rPr>
        <w:t>is</w:t>
      </w:r>
      <w:proofErr w:type="spellEnd"/>
      <w:r w:rsidRPr="008155A9">
        <w:rPr>
          <w:rFonts w:ascii="Times New Roman" w:eastAsia="Calibri" w:hAnsi="Times New Roman" w:cs="Times New Roman"/>
          <w:i/>
          <w:iCs/>
          <w:sz w:val="24"/>
          <w:szCs w:val="24"/>
        </w:rPr>
        <w:t xml:space="preserve"> </w:t>
      </w:r>
      <w:proofErr w:type="spellStart"/>
      <w:r w:rsidRPr="008155A9">
        <w:rPr>
          <w:rFonts w:ascii="Times New Roman" w:eastAsia="Calibri" w:hAnsi="Times New Roman" w:cs="Times New Roman"/>
          <w:i/>
          <w:iCs/>
          <w:sz w:val="24"/>
          <w:szCs w:val="24"/>
        </w:rPr>
        <w:t>heresy</w:t>
      </w:r>
      <w:proofErr w:type="spellEnd"/>
      <w:r w:rsidRPr="008155A9">
        <w:rPr>
          <w:rFonts w:ascii="Times New Roman" w:eastAsia="Calibri" w:hAnsi="Times New Roman" w:cs="Times New Roman"/>
          <w:i/>
          <w:iCs/>
          <w:sz w:val="24"/>
          <w:szCs w:val="24"/>
        </w:rPr>
        <w:t xml:space="preserve"> to the </w:t>
      </w:r>
      <w:proofErr w:type="spellStart"/>
      <w:r w:rsidRPr="008155A9">
        <w:rPr>
          <w:rFonts w:ascii="Times New Roman" w:eastAsia="Calibri" w:hAnsi="Times New Roman" w:cs="Times New Roman"/>
          <w:i/>
          <w:iCs/>
          <w:sz w:val="24"/>
          <w:szCs w:val="24"/>
        </w:rPr>
        <w:t>financial</w:t>
      </w:r>
      <w:proofErr w:type="spellEnd"/>
      <w:r w:rsidRPr="008155A9">
        <w:rPr>
          <w:rFonts w:ascii="Times New Roman" w:eastAsia="Calibri" w:hAnsi="Times New Roman" w:cs="Times New Roman"/>
          <w:i/>
          <w:iCs/>
          <w:sz w:val="24"/>
          <w:szCs w:val="24"/>
        </w:rPr>
        <w:t xml:space="preserve"> </w:t>
      </w:r>
      <w:proofErr w:type="spellStart"/>
      <w:r w:rsidRPr="008155A9">
        <w:rPr>
          <w:rFonts w:ascii="Times New Roman" w:eastAsia="Calibri" w:hAnsi="Times New Roman" w:cs="Times New Roman"/>
          <w:i/>
          <w:iCs/>
          <w:sz w:val="24"/>
          <w:szCs w:val="24"/>
        </w:rPr>
        <w:t>orthodoxy</w:t>
      </w:r>
      <w:proofErr w:type="spellEnd"/>
      <w:r w:rsidRPr="008155A9">
        <w:rPr>
          <w:rFonts w:ascii="Times New Roman" w:eastAsia="Calibri" w:hAnsi="Times New Roman" w:cs="Times New Roman"/>
          <w:sz w:val="24"/>
          <w:szCs w:val="24"/>
        </w:rPr>
        <w:t>”</w:t>
      </w:r>
      <w:r w:rsidRPr="008155A9">
        <w:rPr>
          <w:rFonts w:ascii="Times New Roman" w:eastAsia="Calibri" w:hAnsi="Times New Roman" w:cs="Times New Roman"/>
          <w:sz w:val="24"/>
          <w:szCs w:val="24"/>
          <w:vertAlign w:val="superscript"/>
          <w:lang w:val="en-US"/>
        </w:rPr>
        <w:footnoteReference w:id="1"/>
      </w:r>
    </w:p>
    <w:p w14:paraId="4D7E4548" w14:textId="1589EC4C" w:rsidR="008155A9" w:rsidRPr="008155A9" w:rsidRDefault="008155A9" w:rsidP="00F74523">
      <w:pPr>
        <w:spacing w:line="360" w:lineRule="auto"/>
        <w:jc w:val="both"/>
        <w:rPr>
          <w:rFonts w:ascii="Times New Roman" w:eastAsia="Calibri" w:hAnsi="Times New Roman" w:cs="Times New Roman"/>
          <w:sz w:val="24"/>
          <w:szCs w:val="24"/>
        </w:rPr>
      </w:pPr>
      <w:r w:rsidRPr="008155A9">
        <w:rPr>
          <w:rFonts w:ascii="Times New Roman" w:eastAsia="Calibri" w:hAnsi="Times New Roman" w:cs="Times New Roman"/>
          <w:sz w:val="24"/>
          <w:szCs w:val="24"/>
        </w:rPr>
        <w:lastRenderedPageBreak/>
        <w:t>Nel linguaggio giuridico ed economico l’immobile è quel bene che per sua natura non può essere trasportato senza che venga alterata la sua consistenza (il suolo e tutto ciò che naturalmente o artificialmente è incorporato ad esso)</w:t>
      </w:r>
      <w:r w:rsidRPr="008155A9">
        <w:rPr>
          <w:rFonts w:ascii="Times New Roman" w:eastAsia="Calibri" w:hAnsi="Times New Roman" w:cs="Times New Roman"/>
          <w:sz w:val="24"/>
          <w:szCs w:val="24"/>
          <w:vertAlign w:val="superscript"/>
        </w:rPr>
        <w:footnoteReference w:id="2"/>
      </w:r>
      <w:r w:rsidR="00091E8D">
        <w:rPr>
          <w:rFonts w:ascii="Times New Roman" w:eastAsia="Calibri" w:hAnsi="Times New Roman" w:cs="Times New Roman"/>
          <w:sz w:val="24"/>
          <w:szCs w:val="24"/>
        </w:rPr>
        <w:t>.</w:t>
      </w:r>
      <w:r w:rsidRPr="008155A9">
        <w:rPr>
          <w:rFonts w:ascii="Times New Roman" w:eastAsia="Calibri" w:hAnsi="Times New Roman" w:cs="Times New Roman"/>
          <w:sz w:val="24"/>
          <w:szCs w:val="24"/>
        </w:rPr>
        <w:t xml:space="preserve"> </w:t>
      </w:r>
    </w:p>
    <w:p w14:paraId="0034B72C" w14:textId="77777777" w:rsidR="008155A9" w:rsidRPr="008155A9" w:rsidRDefault="008155A9" w:rsidP="00F74523">
      <w:pPr>
        <w:spacing w:line="360" w:lineRule="auto"/>
        <w:jc w:val="both"/>
        <w:rPr>
          <w:rFonts w:ascii="Times New Roman" w:eastAsia="Calibri" w:hAnsi="Times New Roman" w:cs="Times New Roman"/>
          <w:sz w:val="24"/>
          <w:szCs w:val="24"/>
        </w:rPr>
      </w:pPr>
      <w:r w:rsidRPr="008155A9">
        <w:rPr>
          <w:rFonts w:ascii="Times New Roman" w:eastAsia="Calibri" w:hAnsi="Times New Roman" w:cs="Times New Roman"/>
          <w:sz w:val="24"/>
          <w:szCs w:val="24"/>
        </w:rPr>
        <w:t xml:space="preserve">Ciò che, però, è di particolare interesse all’interno di questo trattato è il diritto di proprietà sugli immobili che produce valore economico negoziabile sul mercato, o, come nomato nella letteratura anglosassone, il concetto di Real </w:t>
      </w:r>
      <w:proofErr w:type="spellStart"/>
      <w:r w:rsidRPr="008155A9">
        <w:rPr>
          <w:rFonts w:ascii="Times New Roman" w:eastAsia="Calibri" w:hAnsi="Times New Roman" w:cs="Times New Roman"/>
          <w:sz w:val="24"/>
          <w:szCs w:val="24"/>
        </w:rPr>
        <w:t>Property</w:t>
      </w:r>
      <w:proofErr w:type="spellEnd"/>
      <w:r w:rsidRPr="008155A9">
        <w:rPr>
          <w:rFonts w:ascii="Times New Roman" w:eastAsia="Calibri" w:hAnsi="Times New Roman" w:cs="Times New Roman"/>
          <w:sz w:val="24"/>
          <w:szCs w:val="24"/>
        </w:rPr>
        <w:t>.</w:t>
      </w:r>
    </w:p>
    <w:p w14:paraId="0163C890" w14:textId="77777777" w:rsidR="008155A9" w:rsidRPr="008155A9" w:rsidRDefault="008155A9" w:rsidP="00F74523">
      <w:pPr>
        <w:spacing w:line="360" w:lineRule="auto"/>
        <w:jc w:val="both"/>
        <w:rPr>
          <w:rFonts w:ascii="Times New Roman" w:eastAsia="Calibri" w:hAnsi="Times New Roman" w:cs="Times New Roman"/>
          <w:sz w:val="24"/>
          <w:szCs w:val="24"/>
        </w:rPr>
      </w:pPr>
      <w:r w:rsidRPr="008155A9">
        <w:rPr>
          <w:rFonts w:ascii="Times New Roman" w:eastAsia="Calibri" w:hAnsi="Times New Roman" w:cs="Times New Roman"/>
          <w:sz w:val="24"/>
          <w:szCs w:val="24"/>
        </w:rPr>
        <w:t>L’</w:t>
      </w:r>
      <w:proofErr w:type="spellStart"/>
      <w:r w:rsidRPr="008155A9">
        <w:rPr>
          <w:rFonts w:ascii="Times New Roman" w:eastAsia="Calibri" w:hAnsi="Times New Roman" w:cs="Times New Roman"/>
          <w:sz w:val="24"/>
          <w:szCs w:val="24"/>
        </w:rPr>
        <w:t>Appraisal</w:t>
      </w:r>
      <w:proofErr w:type="spellEnd"/>
      <w:r w:rsidRPr="008155A9">
        <w:rPr>
          <w:rFonts w:ascii="Times New Roman" w:eastAsia="Calibri" w:hAnsi="Times New Roman" w:cs="Times New Roman"/>
          <w:sz w:val="24"/>
          <w:szCs w:val="24"/>
        </w:rPr>
        <w:t xml:space="preserve"> Institute</w:t>
      </w:r>
      <w:r w:rsidRPr="008155A9">
        <w:rPr>
          <w:rFonts w:ascii="Times New Roman" w:eastAsia="Calibri" w:hAnsi="Times New Roman" w:cs="Times New Roman"/>
          <w:sz w:val="24"/>
          <w:szCs w:val="24"/>
          <w:vertAlign w:val="superscript"/>
        </w:rPr>
        <w:footnoteReference w:id="3"/>
      </w:r>
      <w:r w:rsidRPr="008155A9">
        <w:rPr>
          <w:rFonts w:ascii="Times New Roman" w:eastAsia="Calibri" w:hAnsi="Times New Roman" w:cs="Times New Roman"/>
          <w:sz w:val="24"/>
          <w:szCs w:val="24"/>
        </w:rPr>
        <w:t xml:space="preserve"> infatti distingue il concetto di Real Estate da quello di Real </w:t>
      </w:r>
      <w:proofErr w:type="spellStart"/>
      <w:r w:rsidRPr="008155A9">
        <w:rPr>
          <w:rFonts w:ascii="Times New Roman" w:eastAsia="Calibri" w:hAnsi="Times New Roman" w:cs="Times New Roman"/>
          <w:sz w:val="24"/>
          <w:szCs w:val="24"/>
        </w:rPr>
        <w:t>Property</w:t>
      </w:r>
      <w:proofErr w:type="spellEnd"/>
      <w:r w:rsidRPr="008155A9">
        <w:rPr>
          <w:rFonts w:ascii="Times New Roman" w:eastAsia="Calibri" w:hAnsi="Times New Roman" w:cs="Times New Roman"/>
          <w:sz w:val="24"/>
          <w:szCs w:val="24"/>
        </w:rPr>
        <w:t xml:space="preserve"> nel seguente modo:</w:t>
      </w:r>
    </w:p>
    <w:p w14:paraId="6C11EAEB" w14:textId="77777777" w:rsidR="008155A9" w:rsidRPr="008155A9" w:rsidRDefault="008155A9" w:rsidP="00F74523">
      <w:pPr>
        <w:spacing w:line="360" w:lineRule="auto"/>
        <w:jc w:val="both"/>
        <w:rPr>
          <w:rFonts w:ascii="Times New Roman" w:eastAsia="Calibri" w:hAnsi="Times New Roman" w:cs="Times New Roman"/>
          <w:sz w:val="24"/>
          <w:szCs w:val="24"/>
        </w:rPr>
      </w:pPr>
      <w:r w:rsidRPr="008155A9">
        <w:rPr>
          <w:rFonts w:ascii="Times New Roman" w:eastAsia="Calibri" w:hAnsi="Times New Roman" w:cs="Times New Roman"/>
          <w:sz w:val="24"/>
          <w:szCs w:val="24"/>
        </w:rPr>
        <w:t>Con il termine Real Estate si indica un pezzo o tratto di terra, compresi i miglioramenti fondiari e/o le sue pertinenze, se presenti. L’art. 812 del Codice civile definisce i beni immobili come “il suolo, le sorgenti e i corsi d'acqua, gli alberi, gli edifici e le altre costruzioni, anche se unite al suolo a scopo transitorio, e in genere tutto ciò che naturalmente o artificialmente è incorporato al suolo”</w:t>
      </w:r>
    </w:p>
    <w:p w14:paraId="066E20D7" w14:textId="0F0EBF2F" w:rsidR="008155A9" w:rsidRDefault="008155A9" w:rsidP="00F74523">
      <w:pPr>
        <w:spacing w:line="360" w:lineRule="auto"/>
        <w:jc w:val="both"/>
        <w:rPr>
          <w:rFonts w:ascii="Times New Roman" w:eastAsia="Calibri" w:hAnsi="Times New Roman" w:cs="Times New Roman"/>
          <w:sz w:val="24"/>
          <w:szCs w:val="24"/>
        </w:rPr>
      </w:pPr>
      <w:r w:rsidRPr="008155A9">
        <w:rPr>
          <w:rFonts w:ascii="Times New Roman" w:eastAsia="Calibri" w:hAnsi="Times New Roman" w:cs="Times New Roman"/>
          <w:sz w:val="24"/>
          <w:szCs w:val="24"/>
        </w:rPr>
        <w:t xml:space="preserve">Real </w:t>
      </w:r>
      <w:proofErr w:type="spellStart"/>
      <w:r w:rsidRPr="008155A9">
        <w:rPr>
          <w:rFonts w:ascii="Times New Roman" w:eastAsia="Calibri" w:hAnsi="Times New Roman" w:cs="Times New Roman"/>
          <w:sz w:val="24"/>
          <w:szCs w:val="24"/>
        </w:rPr>
        <w:t>Property</w:t>
      </w:r>
      <w:proofErr w:type="spellEnd"/>
      <w:r w:rsidRPr="008155A9">
        <w:rPr>
          <w:rFonts w:ascii="Times New Roman" w:eastAsia="Calibri" w:hAnsi="Times New Roman" w:cs="Times New Roman"/>
          <w:sz w:val="24"/>
          <w:szCs w:val="24"/>
        </w:rPr>
        <w:t xml:space="preserve"> sono invece gli interessi, i benefici ed i diritti inerenti alla proprietà immobiliare. L’ordinamento giuridico categorizza la proprietà immobiliare all’interno dei “diritti reali” (Diritti soggettivi che attribuiscono al titolare un potere immediato e assoluto sulla cosa. Si parla di diritto reale perché è un diritto che ha per oggetto una cosa)</w:t>
      </w:r>
      <w:r w:rsidRPr="008155A9">
        <w:rPr>
          <w:rFonts w:ascii="Times New Roman" w:eastAsia="Calibri" w:hAnsi="Times New Roman" w:cs="Times New Roman"/>
          <w:sz w:val="24"/>
          <w:szCs w:val="24"/>
          <w:vertAlign w:val="superscript"/>
        </w:rPr>
        <w:footnoteReference w:id="4"/>
      </w:r>
      <w:r w:rsidRPr="008155A9">
        <w:rPr>
          <w:rFonts w:ascii="Times New Roman" w:eastAsia="Calibri" w:hAnsi="Times New Roman" w:cs="Times New Roman"/>
          <w:sz w:val="24"/>
          <w:szCs w:val="24"/>
        </w:rPr>
        <w:t>. Secondo l’art. 832 del CC attraverso il diritto di proprietà “il proprietario ha diritto di godere e disporre delle cose in modo pieno ed esclusivo, entro i limiti e con l'osservanza degli obblighi stabiliti dall'ordinamento giuridico”.</w:t>
      </w:r>
    </w:p>
    <w:p w14:paraId="43C93482" w14:textId="18F02F2E" w:rsidR="00762891" w:rsidRDefault="00762891" w:rsidP="008155A9">
      <w:pPr>
        <w:jc w:val="both"/>
        <w:rPr>
          <w:rFonts w:ascii="Times New Roman" w:eastAsia="Calibri" w:hAnsi="Times New Roman" w:cs="Times New Roman"/>
          <w:sz w:val="24"/>
          <w:szCs w:val="24"/>
        </w:rPr>
      </w:pPr>
    </w:p>
    <w:p w14:paraId="514EA3EB" w14:textId="50F34EA7" w:rsidR="00762891" w:rsidRDefault="00762891" w:rsidP="008155A9">
      <w:pPr>
        <w:jc w:val="both"/>
        <w:rPr>
          <w:rFonts w:ascii="Times New Roman" w:eastAsia="Calibri" w:hAnsi="Times New Roman" w:cs="Times New Roman"/>
          <w:sz w:val="24"/>
          <w:szCs w:val="24"/>
        </w:rPr>
      </w:pPr>
    </w:p>
    <w:p w14:paraId="211D462B" w14:textId="639B5681" w:rsidR="00762891" w:rsidRPr="003B03EA" w:rsidRDefault="00762891" w:rsidP="00762891">
      <w:pPr>
        <w:pStyle w:val="Heading3"/>
        <w:rPr>
          <w:rFonts w:ascii="Times New Roman" w:hAnsi="Times New Roman" w:cs="Times New Roman"/>
          <w:b/>
          <w:bCs/>
          <w:color w:val="auto"/>
        </w:rPr>
      </w:pPr>
      <w:bookmarkStart w:id="2" w:name="_Toc117703628"/>
      <w:r w:rsidRPr="003B03EA">
        <w:rPr>
          <w:rFonts w:ascii="Times New Roman" w:hAnsi="Times New Roman" w:cs="Times New Roman"/>
          <w:b/>
          <w:bCs/>
          <w:color w:val="auto"/>
        </w:rPr>
        <w:t xml:space="preserve">1.1.1 </w:t>
      </w:r>
      <w:r w:rsidR="00BF1F9F" w:rsidRPr="003B03EA">
        <w:rPr>
          <w:rFonts w:ascii="Times New Roman" w:hAnsi="Times New Roman" w:cs="Times New Roman"/>
          <w:b/>
          <w:bCs/>
          <w:color w:val="auto"/>
        </w:rPr>
        <w:t>Ordinamento italiano</w:t>
      </w:r>
      <w:bookmarkEnd w:id="2"/>
    </w:p>
    <w:p w14:paraId="4E7B6135" w14:textId="77777777" w:rsidR="003B03EA" w:rsidRPr="003B03EA" w:rsidRDefault="003B03EA" w:rsidP="00F74523">
      <w:pPr>
        <w:spacing w:line="360" w:lineRule="auto"/>
        <w:jc w:val="both"/>
        <w:rPr>
          <w:rFonts w:ascii="Times New Roman" w:eastAsia="Calibri" w:hAnsi="Times New Roman" w:cs="Times New Roman"/>
          <w:sz w:val="24"/>
          <w:szCs w:val="24"/>
        </w:rPr>
      </w:pPr>
      <w:r w:rsidRPr="003B03EA">
        <w:rPr>
          <w:rFonts w:ascii="Times New Roman" w:eastAsia="Calibri" w:hAnsi="Times New Roman" w:cs="Times New Roman"/>
          <w:sz w:val="24"/>
          <w:szCs w:val="24"/>
        </w:rPr>
        <w:t>Il godimento della proprietà privata viene garantito dalla Costituzione italiana all’art. 42:</w:t>
      </w:r>
    </w:p>
    <w:p w14:paraId="6E4D0698" w14:textId="77777777" w:rsidR="003B03EA" w:rsidRPr="003B03EA" w:rsidRDefault="003B03EA" w:rsidP="00F74523">
      <w:pPr>
        <w:spacing w:line="360" w:lineRule="auto"/>
        <w:jc w:val="both"/>
        <w:rPr>
          <w:rFonts w:ascii="Times New Roman" w:eastAsia="Calibri" w:hAnsi="Times New Roman" w:cs="Times New Roman"/>
          <w:sz w:val="24"/>
          <w:szCs w:val="24"/>
        </w:rPr>
      </w:pPr>
      <w:r w:rsidRPr="003B03EA">
        <w:rPr>
          <w:rFonts w:ascii="Times New Roman" w:eastAsia="Calibri" w:hAnsi="Times New Roman" w:cs="Times New Roman"/>
          <w:sz w:val="24"/>
          <w:szCs w:val="24"/>
        </w:rPr>
        <w:t>“La proprietà è pubblica o privata. I beni economici appartengono allo Stato, ad enti o a privati.</w:t>
      </w:r>
    </w:p>
    <w:p w14:paraId="1C02D4FB" w14:textId="77777777" w:rsidR="003B03EA" w:rsidRPr="003B03EA" w:rsidRDefault="003B03EA" w:rsidP="00F74523">
      <w:pPr>
        <w:spacing w:line="360" w:lineRule="auto"/>
        <w:jc w:val="both"/>
        <w:rPr>
          <w:rFonts w:ascii="Times New Roman" w:eastAsia="Calibri" w:hAnsi="Times New Roman" w:cs="Times New Roman"/>
          <w:sz w:val="24"/>
          <w:szCs w:val="24"/>
        </w:rPr>
      </w:pPr>
      <w:r w:rsidRPr="003B03EA">
        <w:rPr>
          <w:rFonts w:ascii="Times New Roman" w:eastAsia="Calibri" w:hAnsi="Times New Roman" w:cs="Times New Roman"/>
          <w:sz w:val="24"/>
          <w:szCs w:val="24"/>
        </w:rPr>
        <w:t>La proprietà privata è riconosciuta e garantita dalla legge, che ne determina i modi di acquisto, di godimento e i limiti allo scopo di assicurarne la funzione sociale e di renderla accessibile a tutti […]”.</w:t>
      </w:r>
    </w:p>
    <w:p w14:paraId="33B15A0E" w14:textId="77777777" w:rsidR="003B03EA" w:rsidRPr="003B03EA" w:rsidRDefault="003B03EA" w:rsidP="00F74523">
      <w:pPr>
        <w:spacing w:line="360" w:lineRule="auto"/>
        <w:jc w:val="both"/>
        <w:rPr>
          <w:rFonts w:ascii="Times New Roman" w:eastAsia="Calibri" w:hAnsi="Times New Roman" w:cs="Times New Roman"/>
          <w:sz w:val="24"/>
          <w:szCs w:val="24"/>
        </w:rPr>
      </w:pPr>
      <w:r w:rsidRPr="003B03EA">
        <w:rPr>
          <w:rFonts w:ascii="Times New Roman" w:eastAsia="Calibri" w:hAnsi="Times New Roman" w:cs="Times New Roman"/>
          <w:sz w:val="24"/>
          <w:szCs w:val="24"/>
        </w:rPr>
        <w:t>Dal momento che la proprietà immobiliare ricade sotto la categoria dei diritti reali è bene delinearne le caratteristiche:</w:t>
      </w:r>
    </w:p>
    <w:p w14:paraId="35D89FC1" w14:textId="77777777" w:rsidR="003B03EA" w:rsidRPr="003B03EA" w:rsidRDefault="003B03EA" w:rsidP="00F74523">
      <w:pPr>
        <w:numPr>
          <w:ilvl w:val="0"/>
          <w:numId w:val="4"/>
        </w:numPr>
        <w:spacing w:line="360" w:lineRule="auto"/>
        <w:jc w:val="both"/>
        <w:rPr>
          <w:rFonts w:ascii="Times New Roman" w:eastAsia="Calibri" w:hAnsi="Times New Roman" w:cs="Times New Roman"/>
          <w:sz w:val="24"/>
          <w:szCs w:val="24"/>
        </w:rPr>
      </w:pPr>
      <w:r w:rsidRPr="003B03EA">
        <w:rPr>
          <w:rFonts w:ascii="Times New Roman" w:eastAsia="Calibri" w:hAnsi="Times New Roman" w:cs="Times New Roman"/>
          <w:b/>
          <w:bCs/>
          <w:sz w:val="24"/>
          <w:szCs w:val="24"/>
        </w:rPr>
        <w:lastRenderedPageBreak/>
        <w:t>Assolutezza</w:t>
      </w:r>
      <w:r w:rsidRPr="003B03EA">
        <w:rPr>
          <w:rFonts w:ascii="Times New Roman" w:eastAsia="Calibri" w:hAnsi="Times New Roman" w:cs="Times New Roman"/>
          <w:sz w:val="24"/>
          <w:szCs w:val="24"/>
        </w:rPr>
        <w:t>: i diritti reali possono essere fatti valere erga omnes, contro tutti, e non solo contro l’alienante</w:t>
      </w:r>
    </w:p>
    <w:p w14:paraId="527592B1" w14:textId="77777777" w:rsidR="003B03EA" w:rsidRPr="003B03EA" w:rsidRDefault="003B03EA" w:rsidP="00F74523">
      <w:pPr>
        <w:numPr>
          <w:ilvl w:val="0"/>
          <w:numId w:val="4"/>
        </w:numPr>
        <w:spacing w:line="360" w:lineRule="auto"/>
        <w:jc w:val="both"/>
        <w:rPr>
          <w:rFonts w:ascii="Times New Roman" w:eastAsia="Calibri" w:hAnsi="Times New Roman" w:cs="Times New Roman"/>
          <w:sz w:val="24"/>
          <w:szCs w:val="24"/>
        </w:rPr>
      </w:pPr>
      <w:r w:rsidRPr="003B03EA">
        <w:rPr>
          <w:rFonts w:ascii="Times New Roman" w:eastAsia="Calibri" w:hAnsi="Times New Roman" w:cs="Times New Roman"/>
          <w:b/>
          <w:bCs/>
          <w:sz w:val="24"/>
          <w:szCs w:val="24"/>
        </w:rPr>
        <w:t>Immediatezza</w:t>
      </w:r>
      <w:r w:rsidRPr="003B03EA">
        <w:rPr>
          <w:rFonts w:ascii="Times New Roman" w:eastAsia="Calibri" w:hAnsi="Times New Roman" w:cs="Times New Roman"/>
          <w:sz w:val="24"/>
          <w:szCs w:val="24"/>
        </w:rPr>
        <w:t>: il potere sulla cosa è immediato, non è necessaria la cooperazione di altri soggetti come, ad esempio, nelle obbligazioni</w:t>
      </w:r>
    </w:p>
    <w:p w14:paraId="03897981" w14:textId="77777777" w:rsidR="003B03EA" w:rsidRPr="003B03EA" w:rsidRDefault="003B03EA" w:rsidP="00F74523">
      <w:pPr>
        <w:numPr>
          <w:ilvl w:val="0"/>
          <w:numId w:val="4"/>
        </w:numPr>
        <w:spacing w:line="360" w:lineRule="auto"/>
        <w:jc w:val="both"/>
        <w:rPr>
          <w:rFonts w:ascii="Times New Roman" w:eastAsia="Calibri" w:hAnsi="Times New Roman" w:cs="Times New Roman"/>
          <w:sz w:val="24"/>
          <w:szCs w:val="24"/>
        </w:rPr>
      </w:pPr>
      <w:r w:rsidRPr="003B03EA">
        <w:rPr>
          <w:rFonts w:ascii="Times New Roman" w:eastAsia="Calibri" w:hAnsi="Times New Roman" w:cs="Times New Roman"/>
          <w:b/>
          <w:bCs/>
          <w:sz w:val="24"/>
          <w:szCs w:val="24"/>
        </w:rPr>
        <w:t>Patrimonialità:</w:t>
      </w:r>
      <w:r w:rsidRPr="003B03EA">
        <w:rPr>
          <w:rFonts w:ascii="Times New Roman" w:eastAsia="Calibri" w:hAnsi="Times New Roman" w:cs="Times New Roman"/>
          <w:sz w:val="24"/>
          <w:szCs w:val="24"/>
        </w:rPr>
        <w:t xml:space="preserve"> la </w:t>
      </w:r>
      <w:r w:rsidRPr="003B03EA">
        <w:rPr>
          <w:rFonts w:ascii="Times New Roman" w:eastAsia="Calibri" w:hAnsi="Times New Roman" w:cs="Times New Roman"/>
          <w:i/>
          <w:iCs/>
          <w:sz w:val="24"/>
          <w:szCs w:val="24"/>
        </w:rPr>
        <w:t>res</w:t>
      </w:r>
      <w:r w:rsidRPr="003B03EA">
        <w:rPr>
          <w:rFonts w:ascii="Times New Roman" w:eastAsia="Calibri" w:hAnsi="Times New Roman" w:cs="Times New Roman"/>
          <w:sz w:val="24"/>
          <w:szCs w:val="24"/>
        </w:rPr>
        <w:t xml:space="preserve"> è suscettibile di essere valutata economicamente. </w:t>
      </w:r>
    </w:p>
    <w:p w14:paraId="4C06FE3D" w14:textId="77777777" w:rsidR="003B03EA" w:rsidRPr="003B03EA" w:rsidRDefault="003B03EA" w:rsidP="00F74523">
      <w:pPr>
        <w:spacing w:line="360" w:lineRule="auto"/>
        <w:jc w:val="both"/>
        <w:rPr>
          <w:rFonts w:ascii="Times New Roman" w:eastAsia="Calibri" w:hAnsi="Times New Roman" w:cs="Times New Roman"/>
          <w:sz w:val="24"/>
          <w:szCs w:val="24"/>
        </w:rPr>
      </w:pPr>
      <w:r w:rsidRPr="003B03EA">
        <w:rPr>
          <w:rFonts w:ascii="Times New Roman" w:eastAsia="Calibri" w:hAnsi="Times New Roman" w:cs="Times New Roman"/>
          <w:sz w:val="24"/>
          <w:szCs w:val="24"/>
        </w:rPr>
        <w:t>All'interno della categoria dei diritti reali, si distinguono i c.d. ius in re propria e quelli in re aliena: il primo tipo è rappresentato dal diritto di proprietà (art. 832 del c.c.), mentre i secondi sono i diritti reali su cosa altrui, o diritti "limitati", che si esercitano su cose di cui proprietario è un altro soggetto, con conseguente riduzione delle facoltà concesse al titolare del diritto.</w:t>
      </w:r>
    </w:p>
    <w:p w14:paraId="6DC58CD3" w14:textId="33B1EDED" w:rsidR="00D97F9F" w:rsidRPr="003B03EA" w:rsidRDefault="003B03EA" w:rsidP="00F74523">
      <w:pPr>
        <w:spacing w:line="360" w:lineRule="auto"/>
        <w:jc w:val="both"/>
        <w:rPr>
          <w:rFonts w:ascii="Times New Roman" w:eastAsia="Calibri" w:hAnsi="Times New Roman" w:cs="Times New Roman"/>
          <w:sz w:val="24"/>
          <w:szCs w:val="24"/>
        </w:rPr>
      </w:pPr>
      <w:r w:rsidRPr="003B03EA">
        <w:rPr>
          <w:rFonts w:ascii="Times New Roman" w:eastAsia="Calibri" w:hAnsi="Times New Roman" w:cs="Times New Roman"/>
          <w:sz w:val="24"/>
          <w:szCs w:val="24"/>
        </w:rPr>
        <w:t>A loro vota, i diritti reali su cosa altrui si distinguono in diritti di godimento (superficie, enfiteusi, usufrutto, uso, abitazione); e diritti reali di garanzia, che costituiscono un vincolo giuridico sul bene per la tutela di un credito (pegno e ipoteca). I diritti reali su cosa altrui sono caratterizzati dalla specialità, dalla limitatezza del contenuto del diritto, dalla possibilità di loro estinzione per non uso ventennale o per confusione (che si verifica quando il titolare di un diritto reale su cosa altrui diventa proprietario del bene).</w:t>
      </w:r>
    </w:p>
    <w:p w14:paraId="1320A84F" w14:textId="6037F484" w:rsidR="00BF1F9F" w:rsidRDefault="00D97F9F" w:rsidP="008155A9">
      <w:pPr>
        <w:jc w:val="both"/>
        <w:rPr>
          <w:rFonts w:ascii="Times New Roman" w:eastAsia="Calibri" w:hAnsi="Times New Roman" w:cs="Times New Roman"/>
          <w:sz w:val="24"/>
          <w:szCs w:val="24"/>
        </w:rPr>
      </w:pPr>
      <w:r>
        <w:rPr>
          <w:noProof/>
        </w:rPr>
        <w:lastRenderedPageBreak/>
        <mc:AlternateContent>
          <mc:Choice Requires="wpg">
            <w:drawing>
              <wp:anchor distT="0" distB="0" distL="114300" distR="114300" simplePos="0" relativeHeight="251668480" behindDoc="0" locked="0" layoutInCell="1" allowOverlap="1" wp14:anchorId="3606639B" wp14:editId="5C24ABE2">
                <wp:simplePos x="0" y="0"/>
                <wp:positionH relativeFrom="margin">
                  <wp:align>center</wp:align>
                </wp:positionH>
                <wp:positionV relativeFrom="paragraph">
                  <wp:posOffset>-1905</wp:posOffset>
                </wp:positionV>
                <wp:extent cx="5699760" cy="4827270"/>
                <wp:effectExtent l="0" t="0" r="15240" b="11430"/>
                <wp:wrapTopAndBottom/>
                <wp:docPr id="66" name="Group 85"/>
                <wp:cNvGraphicFramePr/>
                <a:graphic xmlns:a="http://schemas.openxmlformats.org/drawingml/2006/main">
                  <a:graphicData uri="http://schemas.microsoft.com/office/word/2010/wordprocessingGroup">
                    <wpg:wgp>
                      <wpg:cNvGrpSpPr/>
                      <wpg:grpSpPr>
                        <a:xfrm>
                          <a:off x="0" y="0"/>
                          <a:ext cx="5699760" cy="4827270"/>
                          <a:chOff x="0" y="0"/>
                          <a:chExt cx="5700249" cy="4827397"/>
                        </a:xfrm>
                      </wpg:grpSpPr>
                      <wps:wsp>
                        <wps:cNvPr id="67" name="Rectangle 67"/>
                        <wps:cNvSpPr/>
                        <wps:spPr>
                          <a:xfrm>
                            <a:off x="1440000" y="0"/>
                            <a:ext cx="1440000" cy="360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A4636" w14:textId="77777777" w:rsidR="00D97F9F" w:rsidRPr="000B020E" w:rsidRDefault="00D97F9F" w:rsidP="00D97F9F">
                              <w:pPr>
                                <w:jc w:val="center"/>
                                <w:rPr>
                                  <w:rFonts w:ascii="Times New Roman" w:hAnsi="Times New Roman" w:cs="Times New Roman"/>
                                  <w:color w:val="000000" w:themeColor="text1"/>
                                  <w:kern w:val="24"/>
                                  <w:sz w:val="24"/>
                                  <w:szCs w:val="24"/>
                                </w:rPr>
                              </w:pPr>
                              <w:r w:rsidRPr="000B020E">
                                <w:rPr>
                                  <w:rFonts w:ascii="Times New Roman" w:hAnsi="Times New Roman" w:cs="Times New Roman"/>
                                  <w:color w:val="000000" w:themeColor="text1"/>
                                  <w:kern w:val="24"/>
                                  <w:sz w:val="24"/>
                                  <w:szCs w:val="24"/>
                                </w:rPr>
                                <w:t>Diritti Reali</w:t>
                              </w:r>
                            </w:p>
                          </w:txbxContent>
                        </wps:txbx>
                        <wps:bodyPr rtlCol="0" anchor="ctr"/>
                      </wps:wsp>
                      <wps:wsp>
                        <wps:cNvPr id="68" name="Rectangle 68"/>
                        <wps:cNvSpPr/>
                        <wps:spPr>
                          <a:xfrm>
                            <a:off x="0" y="468976"/>
                            <a:ext cx="1440000" cy="360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45531" w14:textId="77777777" w:rsidR="00D97F9F" w:rsidRPr="000B020E" w:rsidRDefault="00D97F9F" w:rsidP="00D97F9F">
                              <w:pPr>
                                <w:jc w:val="center"/>
                                <w:rPr>
                                  <w:rFonts w:ascii="Times New Roman" w:hAnsi="Times New Roman" w:cs="Times New Roman"/>
                                  <w:color w:val="000000" w:themeColor="text1"/>
                                  <w:kern w:val="24"/>
                                  <w:sz w:val="24"/>
                                  <w:szCs w:val="24"/>
                                </w:rPr>
                              </w:pPr>
                              <w:r w:rsidRPr="000B020E">
                                <w:rPr>
                                  <w:rFonts w:ascii="Times New Roman" w:hAnsi="Times New Roman" w:cs="Times New Roman"/>
                                  <w:color w:val="000000" w:themeColor="text1"/>
                                  <w:kern w:val="24"/>
                                  <w:sz w:val="24"/>
                                  <w:szCs w:val="24"/>
                                </w:rPr>
                                <w:t>Ius in re propria</w:t>
                              </w:r>
                            </w:p>
                          </w:txbxContent>
                        </wps:txbx>
                        <wps:bodyPr rtlCol="0" anchor="ctr"/>
                      </wps:wsp>
                      <wps:wsp>
                        <wps:cNvPr id="69" name="Rectangle 69"/>
                        <wps:cNvSpPr/>
                        <wps:spPr>
                          <a:xfrm>
                            <a:off x="2880000" y="468976"/>
                            <a:ext cx="1440000" cy="360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50EE4" w14:textId="77777777" w:rsidR="00D97F9F" w:rsidRPr="000B020E" w:rsidRDefault="00D97F9F" w:rsidP="00D97F9F">
                              <w:pPr>
                                <w:jc w:val="center"/>
                                <w:rPr>
                                  <w:rFonts w:ascii="Times New Roman" w:hAnsi="Times New Roman" w:cs="Times New Roman"/>
                                  <w:color w:val="000000" w:themeColor="text1"/>
                                  <w:kern w:val="24"/>
                                  <w:sz w:val="24"/>
                                  <w:szCs w:val="24"/>
                                </w:rPr>
                              </w:pPr>
                              <w:r w:rsidRPr="000B020E">
                                <w:rPr>
                                  <w:rFonts w:ascii="Times New Roman" w:hAnsi="Times New Roman" w:cs="Times New Roman"/>
                                  <w:color w:val="000000" w:themeColor="text1"/>
                                  <w:kern w:val="24"/>
                                  <w:sz w:val="24"/>
                                  <w:szCs w:val="24"/>
                                </w:rPr>
                                <w:t>Ius in re aliena</w:t>
                              </w:r>
                            </w:p>
                          </w:txbxContent>
                        </wps:txbx>
                        <wps:bodyPr rtlCol="0" anchor="ctr"/>
                      </wps:wsp>
                      <wps:wsp>
                        <wps:cNvPr id="70" name="Oval 70"/>
                        <wps:cNvSpPr/>
                        <wps:spPr>
                          <a:xfrm>
                            <a:off x="108000" y="1040092"/>
                            <a:ext cx="1224000" cy="360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5935B7"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Proprietà</w:t>
                              </w:r>
                            </w:p>
                          </w:txbxContent>
                        </wps:txbx>
                        <wps:bodyPr rtlCol="0" anchor="ctr"/>
                      </wps:wsp>
                      <wps:wsp>
                        <wps:cNvPr id="71" name="Straight Connector 71"/>
                        <wps:cNvCnPr>
                          <a:cxnSpLocks/>
                          <a:stCxn id="4294967295" idx="2"/>
                          <a:endCxn id="4294967295" idx="0"/>
                        </wps:cNvCnPr>
                        <wps:spPr>
                          <a:xfrm flipH="1">
                            <a:off x="720000" y="360000"/>
                            <a:ext cx="1440000" cy="108976"/>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2" name="Straight Connector 72"/>
                        <wps:cNvCnPr>
                          <a:cxnSpLocks/>
                          <a:stCxn id="4294967295" idx="2"/>
                          <a:endCxn id="4294967295" idx="0"/>
                        </wps:cNvCnPr>
                        <wps:spPr>
                          <a:xfrm>
                            <a:off x="2160000" y="360000"/>
                            <a:ext cx="1440000" cy="108976"/>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3" name="Straight Connector 73"/>
                        <wps:cNvCnPr>
                          <a:cxnSpLocks/>
                          <a:stCxn id="4294967295" idx="2"/>
                          <a:endCxn id="4294967295" idx="0"/>
                        </wps:cNvCnPr>
                        <wps:spPr>
                          <a:xfrm>
                            <a:off x="720000" y="828976"/>
                            <a:ext cx="0" cy="211116"/>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4" name="Rectangle 74"/>
                        <wps:cNvSpPr/>
                        <wps:spPr>
                          <a:xfrm>
                            <a:off x="1930351" y="1040092"/>
                            <a:ext cx="1440000" cy="360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E951A" w14:textId="77777777" w:rsidR="00D97F9F" w:rsidRPr="000B020E" w:rsidRDefault="00D97F9F" w:rsidP="00D97F9F">
                              <w:pPr>
                                <w:jc w:val="center"/>
                                <w:rPr>
                                  <w:rFonts w:ascii="Times New Roman" w:hAnsi="Times New Roman" w:cs="Times New Roman"/>
                                  <w:color w:val="000000" w:themeColor="text1"/>
                                  <w:kern w:val="24"/>
                                  <w:sz w:val="24"/>
                                  <w:szCs w:val="24"/>
                                </w:rPr>
                              </w:pPr>
                              <w:r w:rsidRPr="000B020E">
                                <w:rPr>
                                  <w:rFonts w:ascii="Times New Roman" w:hAnsi="Times New Roman" w:cs="Times New Roman"/>
                                  <w:color w:val="000000" w:themeColor="text1"/>
                                  <w:kern w:val="24"/>
                                  <w:sz w:val="24"/>
                                  <w:szCs w:val="24"/>
                                </w:rPr>
                                <w:t>Diritti di godimento</w:t>
                              </w:r>
                            </w:p>
                          </w:txbxContent>
                        </wps:txbx>
                        <wps:bodyPr rtlCol="0" anchor="ctr"/>
                      </wps:wsp>
                      <wps:wsp>
                        <wps:cNvPr id="75" name="Rectangle 75"/>
                        <wps:cNvSpPr/>
                        <wps:spPr>
                          <a:xfrm>
                            <a:off x="3968702" y="1040092"/>
                            <a:ext cx="1440000" cy="360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5B0EAB" w14:textId="77777777" w:rsidR="00D97F9F" w:rsidRPr="000B020E" w:rsidRDefault="00D97F9F" w:rsidP="00D97F9F">
                              <w:pPr>
                                <w:jc w:val="center"/>
                                <w:rPr>
                                  <w:rFonts w:ascii="Times New Roman" w:hAnsi="Times New Roman" w:cs="Times New Roman"/>
                                  <w:color w:val="000000" w:themeColor="text1"/>
                                  <w:kern w:val="24"/>
                                  <w:sz w:val="24"/>
                                  <w:szCs w:val="24"/>
                                </w:rPr>
                              </w:pPr>
                              <w:r w:rsidRPr="000B020E">
                                <w:rPr>
                                  <w:rFonts w:ascii="Times New Roman" w:hAnsi="Times New Roman" w:cs="Times New Roman"/>
                                  <w:color w:val="000000" w:themeColor="text1"/>
                                  <w:kern w:val="24"/>
                                  <w:sz w:val="24"/>
                                  <w:szCs w:val="24"/>
                                </w:rPr>
                                <w:t>Diritti di garanzia</w:t>
                              </w:r>
                            </w:p>
                          </w:txbxContent>
                        </wps:txbx>
                        <wps:bodyPr rtlCol="0" anchor="ctr"/>
                      </wps:wsp>
                      <wps:wsp>
                        <wps:cNvPr id="76" name="Straight Connector 76"/>
                        <wps:cNvCnPr>
                          <a:cxnSpLocks/>
                          <a:stCxn id="4294967295" idx="0"/>
                          <a:endCxn id="4294967295" idx="2"/>
                        </wps:cNvCnPr>
                        <wps:spPr>
                          <a:xfrm flipV="1">
                            <a:off x="2650351" y="828976"/>
                            <a:ext cx="949649" cy="211116"/>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7" name="Straight Connector 77"/>
                        <wps:cNvCnPr>
                          <a:cxnSpLocks/>
                          <a:stCxn id="4294967295" idx="0"/>
                          <a:endCxn id="4294967295" idx="2"/>
                        </wps:cNvCnPr>
                        <wps:spPr>
                          <a:xfrm flipH="1" flipV="1">
                            <a:off x="3600000" y="828976"/>
                            <a:ext cx="1088702" cy="211116"/>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8" name="Oval 78"/>
                        <wps:cNvSpPr/>
                        <wps:spPr>
                          <a:xfrm>
                            <a:off x="2038351" y="1611208"/>
                            <a:ext cx="1224000" cy="360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E724A"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Enfiteusi</w:t>
                              </w:r>
                            </w:p>
                          </w:txbxContent>
                        </wps:txbx>
                        <wps:bodyPr rtlCol="0" anchor="ctr"/>
                      </wps:wsp>
                      <wps:wsp>
                        <wps:cNvPr id="79" name="Oval 79"/>
                        <wps:cNvSpPr/>
                        <wps:spPr>
                          <a:xfrm>
                            <a:off x="2038351" y="2182324"/>
                            <a:ext cx="1224000" cy="360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835540"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Superficie</w:t>
                              </w:r>
                            </w:p>
                          </w:txbxContent>
                        </wps:txbx>
                        <wps:bodyPr rtlCol="0" anchor="ctr"/>
                      </wps:wsp>
                      <wps:wsp>
                        <wps:cNvPr id="80" name="Oval 80"/>
                        <wps:cNvSpPr/>
                        <wps:spPr>
                          <a:xfrm>
                            <a:off x="2038351" y="2753440"/>
                            <a:ext cx="1224000" cy="360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6A6651"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Usufrutto</w:t>
                              </w:r>
                            </w:p>
                          </w:txbxContent>
                        </wps:txbx>
                        <wps:bodyPr rtlCol="0" anchor="ctr"/>
                      </wps:wsp>
                      <wps:wsp>
                        <wps:cNvPr id="81" name="Oval 81"/>
                        <wps:cNvSpPr/>
                        <wps:spPr>
                          <a:xfrm>
                            <a:off x="2038351" y="3324759"/>
                            <a:ext cx="1224000" cy="360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B1D"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Uso</w:t>
                              </w:r>
                            </w:p>
                          </w:txbxContent>
                        </wps:txbx>
                        <wps:bodyPr rtlCol="0" anchor="ctr"/>
                      </wps:wsp>
                      <wps:wsp>
                        <wps:cNvPr id="82" name="Oval 82"/>
                        <wps:cNvSpPr/>
                        <wps:spPr>
                          <a:xfrm>
                            <a:off x="2038351" y="3896078"/>
                            <a:ext cx="1224000" cy="360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6AA69"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Abitazione</w:t>
                              </w:r>
                            </w:p>
                          </w:txbxContent>
                        </wps:txbx>
                        <wps:bodyPr rtlCol="0" anchor="ctr"/>
                      </wps:wsp>
                      <wps:wsp>
                        <wps:cNvPr id="83" name="Oval 83"/>
                        <wps:cNvSpPr/>
                        <wps:spPr>
                          <a:xfrm>
                            <a:off x="2038351" y="4467397"/>
                            <a:ext cx="1224000" cy="360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464CD"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servitù</w:t>
                              </w:r>
                            </w:p>
                          </w:txbxContent>
                        </wps:txbx>
                        <wps:bodyPr rtlCol="0" anchor="ctr"/>
                      </wps:wsp>
                      <wps:wsp>
                        <wps:cNvPr id="84" name="Oval 84"/>
                        <wps:cNvSpPr/>
                        <wps:spPr>
                          <a:xfrm>
                            <a:off x="4076702" y="1607772"/>
                            <a:ext cx="1224000" cy="360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2BBA1C"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Pegno</w:t>
                              </w:r>
                            </w:p>
                          </w:txbxContent>
                        </wps:txbx>
                        <wps:bodyPr rtlCol="0" anchor="ctr"/>
                      </wps:wsp>
                      <wps:wsp>
                        <wps:cNvPr id="85" name="Oval 85"/>
                        <wps:cNvSpPr/>
                        <wps:spPr>
                          <a:xfrm>
                            <a:off x="4076702" y="2175452"/>
                            <a:ext cx="1224000" cy="360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F6909"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Ipoteca</w:t>
                              </w:r>
                            </w:p>
                          </w:txbxContent>
                        </wps:txbx>
                        <wps:bodyPr rtlCol="0" anchor="ctr"/>
                      </wps:wsp>
                      <wps:wsp>
                        <wps:cNvPr id="86" name="Straight Connector 86"/>
                        <wps:cNvCnPr/>
                        <wps:spPr>
                          <a:xfrm>
                            <a:off x="1638804" y="1232099"/>
                            <a:ext cx="0" cy="3415298"/>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7" name="Straight Connector 87"/>
                        <wps:cNvCnPr>
                          <a:stCxn id="4294967295" idx="1"/>
                        </wps:cNvCnPr>
                        <wps:spPr>
                          <a:xfrm flipH="1">
                            <a:off x="1638804" y="1220092"/>
                            <a:ext cx="291547"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8" name="Straight Connector 88"/>
                        <wps:cNvCnPr>
                          <a:stCxn id="4294967295" idx="2"/>
                        </wps:cNvCnPr>
                        <wps:spPr>
                          <a:xfrm flipH="1" flipV="1">
                            <a:off x="1638804" y="1787772"/>
                            <a:ext cx="399547" cy="343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9" name="Straight Connector 89"/>
                        <wps:cNvCnPr>
                          <a:stCxn id="4294967295" idx="2"/>
                        </wps:cNvCnPr>
                        <wps:spPr>
                          <a:xfrm flipH="1">
                            <a:off x="1638804" y="2362324"/>
                            <a:ext cx="399547"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0" name="Straight Connector 90"/>
                        <wps:cNvCnPr>
                          <a:stCxn id="4294967295" idx="2"/>
                        </wps:cNvCnPr>
                        <wps:spPr>
                          <a:xfrm flipH="1">
                            <a:off x="1638804" y="2933440"/>
                            <a:ext cx="399547"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1" name="Straight Connector 91"/>
                        <wps:cNvCnPr>
                          <a:stCxn id="4294967295" idx="2"/>
                        </wps:cNvCnPr>
                        <wps:spPr>
                          <a:xfrm flipH="1">
                            <a:off x="1638804" y="3504759"/>
                            <a:ext cx="399547"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2" name="Straight Connector 92"/>
                        <wps:cNvCnPr>
                          <a:stCxn id="4294967295" idx="2"/>
                        </wps:cNvCnPr>
                        <wps:spPr>
                          <a:xfrm flipH="1">
                            <a:off x="1638804" y="4076078"/>
                            <a:ext cx="399547"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3" name="Straight Connector 93"/>
                        <wps:cNvCnPr>
                          <a:stCxn id="4294967295" idx="2"/>
                        </wps:cNvCnPr>
                        <wps:spPr>
                          <a:xfrm flipH="1">
                            <a:off x="1638804" y="4647397"/>
                            <a:ext cx="399547"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Straight Connector 94"/>
                        <wps:cNvCnPr/>
                        <wps:spPr>
                          <a:xfrm flipH="1">
                            <a:off x="5408702" y="1232099"/>
                            <a:ext cx="291547"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5" name="Straight Connector 95"/>
                        <wps:cNvCnPr/>
                        <wps:spPr>
                          <a:xfrm>
                            <a:off x="5700249" y="1232099"/>
                            <a:ext cx="0" cy="11353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 name="Straight Connector 96"/>
                        <wps:cNvCnPr>
                          <a:stCxn id="4294967295" idx="6"/>
                        </wps:cNvCnPr>
                        <wps:spPr>
                          <a:xfrm>
                            <a:off x="5300702" y="2355452"/>
                            <a:ext cx="399547"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7" name="Straight Connector 97"/>
                        <wps:cNvCnPr>
                          <a:stCxn id="4294967295" idx="6"/>
                        </wps:cNvCnPr>
                        <wps:spPr>
                          <a:xfrm>
                            <a:off x="5300702" y="1787772"/>
                            <a:ext cx="399547"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3606639B" id="Group 85" o:spid="_x0000_s1026" style="position:absolute;left:0;text-align:left;margin-left:0;margin-top:-.15pt;width:448.8pt;height:380.1pt;z-index:251668480;mso-position-horizontal:center;mso-position-horizontal-relative:margin" coordsize="57002,48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">
                <v:rect id="Rectangle 67" o:spid="_x0000_s1027" style="position:absolute;left:1440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" filled="f" strokecolor="black [3213]">
                  <v:textbox>
                    <w:txbxContent>
                      <w:p w14:paraId="201A4636" w14:textId="77777777" w:rsidR="00D97F9F" w:rsidRPr="000B020E" w:rsidRDefault="00D97F9F" w:rsidP="00D97F9F">
                        <w:pPr>
                          <w:jc w:val="center"/>
                          <w:rPr>
                            <w:rFonts w:ascii="Times New Roman" w:hAnsi="Times New Roman" w:cs="Times New Roman"/>
                            <w:color w:val="000000" w:themeColor="text1"/>
                            <w:kern w:val="24"/>
                            <w:sz w:val="24"/>
                            <w:szCs w:val="24"/>
                          </w:rPr>
                        </w:pPr>
                        <w:r w:rsidRPr="000B020E">
                          <w:rPr>
                            <w:rFonts w:ascii="Times New Roman" w:hAnsi="Times New Roman" w:cs="Times New Roman"/>
                            <w:color w:val="000000" w:themeColor="text1"/>
                            <w:kern w:val="24"/>
                            <w:sz w:val="24"/>
                            <w:szCs w:val="24"/>
                          </w:rPr>
                          <w:t>Diritti Reali</w:t>
                        </w:r>
                      </w:p>
                    </w:txbxContent>
                  </v:textbox>
                </v:rect>
                <v:rect id="Rectangle 68" o:spid="_x0000_s1028" style="position:absolute;top:4689;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" filled="f" strokecolor="black [3213]">
                  <v:textbox>
                    <w:txbxContent>
                      <w:p w14:paraId="2B045531" w14:textId="77777777" w:rsidR="00D97F9F" w:rsidRPr="000B020E" w:rsidRDefault="00D97F9F" w:rsidP="00D97F9F">
                        <w:pPr>
                          <w:jc w:val="center"/>
                          <w:rPr>
                            <w:rFonts w:ascii="Times New Roman" w:hAnsi="Times New Roman" w:cs="Times New Roman"/>
                            <w:color w:val="000000" w:themeColor="text1"/>
                            <w:kern w:val="24"/>
                            <w:sz w:val="24"/>
                            <w:szCs w:val="24"/>
                          </w:rPr>
                        </w:pPr>
                        <w:r w:rsidRPr="000B020E">
                          <w:rPr>
                            <w:rFonts w:ascii="Times New Roman" w:hAnsi="Times New Roman" w:cs="Times New Roman"/>
                            <w:color w:val="000000" w:themeColor="text1"/>
                            <w:kern w:val="24"/>
                            <w:sz w:val="24"/>
                            <w:szCs w:val="24"/>
                          </w:rPr>
                          <w:t>Ius in re propria</w:t>
                        </w:r>
                      </w:p>
                    </w:txbxContent>
                  </v:textbox>
                </v:rect>
                <v:rect id="Rectangle 69" o:spid="_x0000_s1029" style="position:absolute;left:28800;top:4689;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" filled="f" strokecolor="black [3213]">
                  <v:textbox>
                    <w:txbxContent>
                      <w:p w14:paraId="60450EE4" w14:textId="77777777" w:rsidR="00D97F9F" w:rsidRPr="000B020E" w:rsidRDefault="00D97F9F" w:rsidP="00D97F9F">
                        <w:pPr>
                          <w:jc w:val="center"/>
                          <w:rPr>
                            <w:rFonts w:ascii="Times New Roman" w:hAnsi="Times New Roman" w:cs="Times New Roman"/>
                            <w:color w:val="000000" w:themeColor="text1"/>
                            <w:kern w:val="24"/>
                            <w:sz w:val="24"/>
                            <w:szCs w:val="24"/>
                          </w:rPr>
                        </w:pPr>
                        <w:r w:rsidRPr="000B020E">
                          <w:rPr>
                            <w:rFonts w:ascii="Times New Roman" w:hAnsi="Times New Roman" w:cs="Times New Roman"/>
                            <w:color w:val="000000" w:themeColor="text1"/>
                            <w:kern w:val="24"/>
                            <w:sz w:val="24"/>
                            <w:szCs w:val="24"/>
                          </w:rPr>
                          <w:t>Ius in re aliena</w:t>
                        </w:r>
                      </w:p>
                    </w:txbxContent>
                  </v:textbox>
                </v:rect>
                <v:oval id="Oval 70" o:spid="_x0000_s1030" style="position:absolute;left:1080;top:10400;width:122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" filled="f" strokecolor="black [3213]">
                  <v:stroke joinstyle="miter"/>
                  <v:textbox>
                    <w:txbxContent>
                      <w:p w14:paraId="545935B7"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Proprietà</w:t>
                        </w:r>
                      </w:p>
                    </w:txbxContent>
                  </v:textbox>
                </v:oval>
                <v:line id="Straight Connector 71" o:spid="_x0000_s1031" style="position:absolute;flip:x;visibility:visible;mso-wrap-style:square" from="7200,3600" to="21600,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" strokecolor="black [3213]">
                  <v:stroke dashstyle="dash"/>
                  <o:lock v:ext="edit" shapetype="f"/>
                </v:line>
                <v:line id="Straight Connector 72" o:spid="_x0000_s1032" style="position:absolute;visibility:visible;mso-wrap-style:square" from="21600,3600" to="36000,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" strokecolor="black [3213]">
                  <v:stroke dashstyle="dash"/>
                  <o:lock v:ext="edit" shapetype="f"/>
                </v:line>
                <v:line id="Straight Connector 73" o:spid="_x0000_s1033" style="position:absolute;visibility:visible;mso-wrap-style:square" from="7200,8289" to="7200,10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" strokecolor="black [3213]">
                  <v:stroke dashstyle="dash"/>
                  <o:lock v:ext="edit" shapetype="f"/>
                </v:line>
                <v:rect id="Rectangle 74" o:spid="_x0000_s1034" style="position:absolute;left:19303;top:1040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" filled="f" strokecolor="black [3213]">
                  <v:textbox>
                    <w:txbxContent>
                      <w:p w14:paraId="7D6E951A" w14:textId="77777777" w:rsidR="00D97F9F" w:rsidRPr="000B020E" w:rsidRDefault="00D97F9F" w:rsidP="00D97F9F">
                        <w:pPr>
                          <w:jc w:val="center"/>
                          <w:rPr>
                            <w:rFonts w:ascii="Times New Roman" w:hAnsi="Times New Roman" w:cs="Times New Roman"/>
                            <w:color w:val="000000" w:themeColor="text1"/>
                            <w:kern w:val="24"/>
                            <w:sz w:val="24"/>
                            <w:szCs w:val="24"/>
                          </w:rPr>
                        </w:pPr>
                        <w:r w:rsidRPr="000B020E">
                          <w:rPr>
                            <w:rFonts w:ascii="Times New Roman" w:hAnsi="Times New Roman" w:cs="Times New Roman"/>
                            <w:color w:val="000000" w:themeColor="text1"/>
                            <w:kern w:val="24"/>
                            <w:sz w:val="24"/>
                            <w:szCs w:val="24"/>
                          </w:rPr>
                          <w:t>Diritti di godimento</w:t>
                        </w:r>
                      </w:p>
                    </w:txbxContent>
                  </v:textbox>
                </v:rect>
                <v:rect id="Rectangle 75" o:spid="_x0000_s1035" style="position:absolute;left:39687;top:1040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" filled="f" strokecolor="black [3213]">
                  <v:textbox>
                    <w:txbxContent>
                      <w:p w14:paraId="165B0EAB" w14:textId="77777777" w:rsidR="00D97F9F" w:rsidRPr="000B020E" w:rsidRDefault="00D97F9F" w:rsidP="00D97F9F">
                        <w:pPr>
                          <w:jc w:val="center"/>
                          <w:rPr>
                            <w:rFonts w:ascii="Times New Roman" w:hAnsi="Times New Roman" w:cs="Times New Roman"/>
                            <w:color w:val="000000" w:themeColor="text1"/>
                            <w:kern w:val="24"/>
                            <w:sz w:val="24"/>
                            <w:szCs w:val="24"/>
                          </w:rPr>
                        </w:pPr>
                        <w:r w:rsidRPr="000B020E">
                          <w:rPr>
                            <w:rFonts w:ascii="Times New Roman" w:hAnsi="Times New Roman" w:cs="Times New Roman"/>
                            <w:color w:val="000000" w:themeColor="text1"/>
                            <w:kern w:val="24"/>
                            <w:sz w:val="24"/>
                            <w:szCs w:val="24"/>
                          </w:rPr>
                          <w:t>Diritti di garanzia</w:t>
                        </w:r>
                      </w:p>
                    </w:txbxContent>
                  </v:textbox>
                </v:rect>
                <v:line id="Straight Connector 76" o:spid="_x0000_s1036" style="position:absolute;flip:y;visibility:visible;mso-wrap-style:square" from="26503,8289" to="36000,10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" strokecolor="black [3213]">
                  <v:stroke dashstyle="dash"/>
                  <o:lock v:ext="edit" shapetype="f"/>
                </v:line>
                <v:line id="Straight Connector 77" o:spid="_x0000_s1037" style="position:absolute;flip:x y;visibility:visible;mso-wrap-style:square" from="36000,8289" to="46887,10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" strokecolor="black [3213]">
                  <v:stroke dashstyle="dash"/>
                  <o:lock v:ext="edit" shapetype="f"/>
                </v:line>
                <v:oval id="Oval 78" o:spid="_x0000_s1038" style="position:absolute;left:20383;top:16112;width:122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" filled="f" strokecolor="black [3213]">
                  <v:stroke joinstyle="miter"/>
                  <v:textbox>
                    <w:txbxContent>
                      <w:p w14:paraId="3E4E724A"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Enfiteusi</w:t>
                        </w:r>
                      </w:p>
                    </w:txbxContent>
                  </v:textbox>
                </v:oval>
                <v:oval id="Oval 79" o:spid="_x0000_s1039" style="position:absolute;left:20383;top:21823;width:122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" filled="f" strokecolor="black [3213]">
                  <v:stroke joinstyle="miter"/>
                  <v:textbox>
                    <w:txbxContent>
                      <w:p w14:paraId="62835540"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Superficie</w:t>
                        </w:r>
                      </w:p>
                    </w:txbxContent>
                  </v:textbox>
                </v:oval>
                <v:oval id="Oval 80" o:spid="_x0000_s1040" style="position:absolute;left:20383;top:27534;width:122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" filled="f" strokecolor="black [3213]">
                  <v:stroke joinstyle="miter"/>
                  <v:textbox>
                    <w:txbxContent>
                      <w:p w14:paraId="636A6651"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Usufrutto</w:t>
                        </w:r>
                      </w:p>
                    </w:txbxContent>
                  </v:textbox>
                </v:oval>
                <v:oval id="Oval 81" o:spid="_x0000_s1041" style="position:absolute;left:20383;top:33247;width:122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" filled="f" strokecolor="black [3213]">
                  <v:stroke joinstyle="miter"/>
                  <v:textbox>
                    <w:txbxContent>
                      <w:p w14:paraId="03E42B1D"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Uso</w:t>
                        </w:r>
                      </w:p>
                    </w:txbxContent>
                  </v:textbox>
                </v:oval>
                <v:oval id="Oval 82" o:spid="_x0000_s1042" style="position:absolute;left:20383;top:38960;width:122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" filled="f" strokecolor="black [3213]">
                  <v:stroke joinstyle="miter"/>
                  <v:textbox>
                    <w:txbxContent>
                      <w:p w14:paraId="6356AA69"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Abitazione</w:t>
                        </w:r>
                      </w:p>
                    </w:txbxContent>
                  </v:textbox>
                </v:oval>
                <v:oval id="Oval 83" o:spid="_x0000_s1043" style="position:absolute;left:20383;top:44673;width:122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" filled="f" strokecolor="black [3213]">
                  <v:stroke joinstyle="miter"/>
                  <v:textbox>
                    <w:txbxContent>
                      <w:p w14:paraId="0ED464CD"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servitù</w:t>
                        </w:r>
                      </w:p>
                    </w:txbxContent>
                  </v:textbox>
                </v:oval>
                <v:oval id="Oval 84" o:spid="_x0000_s1044" style="position:absolute;left:40767;top:16077;width:122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" filled="f" strokecolor="black [3213]">
                  <v:stroke joinstyle="miter"/>
                  <v:textbox>
                    <w:txbxContent>
                      <w:p w14:paraId="052BBA1C"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Pegno</w:t>
                        </w:r>
                      </w:p>
                    </w:txbxContent>
                  </v:textbox>
                </v:oval>
                <v:oval id="Oval 85" o:spid="_x0000_s1045" style="position:absolute;left:40767;top:21754;width:122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" filled="f" strokecolor="black [3213]">
                  <v:stroke joinstyle="miter"/>
                  <v:textbox>
                    <w:txbxContent>
                      <w:p w14:paraId="798F6909" w14:textId="77777777" w:rsidR="00D97F9F" w:rsidRPr="000B020E" w:rsidRDefault="00D97F9F" w:rsidP="00D97F9F">
                        <w:pPr>
                          <w:jc w:val="center"/>
                          <w:rPr>
                            <w:rFonts w:ascii="Times New Roman" w:hAnsi="Times New Roman" w:cs="Times New Roman"/>
                            <w:color w:val="000000"/>
                            <w:kern w:val="24"/>
                            <w:sz w:val="24"/>
                            <w:szCs w:val="24"/>
                          </w:rPr>
                        </w:pPr>
                        <w:r w:rsidRPr="000B020E">
                          <w:rPr>
                            <w:rFonts w:ascii="Times New Roman" w:hAnsi="Times New Roman" w:cs="Times New Roman"/>
                            <w:color w:val="000000"/>
                            <w:kern w:val="24"/>
                            <w:sz w:val="24"/>
                            <w:szCs w:val="24"/>
                          </w:rPr>
                          <w:t>Ipoteca</w:t>
                        </w:r>
                      </w:p>
                    </w:txbxContent>
                  </v:textbox>
                </v:oval>
                <v:line id="Straight Connector 86" o:spid="_x0000_s1046" style="position:absolute;visibility:visible;mso-wrap-style:square" from="16388,12320" to="16388,46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" strokecolor="black [3213]">
                  <v:stroke dashstyle="dash"/>
                </v:line>
                <v:line id="Straight Connector 87" o:spid="_x0000_s1047" style="position:absolute;flip:x;visibility:visible;mso-wrap-style:square" from="16388,12200" to="19303,1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" strokecolor="black [3213]">
                  <v:stroke dashstyle="dash"/>
                </v:line>
                <v:line id="Straight Connector 88" o:spid="_x0000_s1048" style="position:absolute;flip:x y;visibility:visible;mso-wrap-style:square" from="16388,17877" to="20383,1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" strokecolor="black [3200]">
                  <v:stroke dashstyle="dash"/>
                </v:line>
                <v:line id="Straight Connector 89" o:spid="_x0000_s1049" style="position:absolute;flip:x;visibility:visible;mso-wrap-style:square" from="16388,23623" to="20383,2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" strokecolor="black [3213]">
                  <v:stroke dashstyle="dash"/>
                </v:line>
                <v:line id="Straight Connector 90" o:spid="_x0000_s1050" style="position:absolute;flip:x;visibility:visible;mso-wrap-style:square" from="16388,29334" to="20383,2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" strokecolor="black [3213]">
                  <v:stroke dashstyle="dash"/>
                </v:line>
                <v:line id="Straight Connector 91" o:spid="_x0000_s1051" style="position:absolute;flip:x;visibility:visible;mso-wrap-style:square" from="16388,35047" to="20383,3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" strokecolor="black [3213]">
                  <v:stroke dashstyle="dash"/>
                </v:line>
                <v:line id="Straight Connector 92" o:spid="_x0000_s1052" style="position:absolute;flip:x;visibility:visible;mso-wrap-style:square" from="16388,40760" to="20383,4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" strokecolor="black [3213]">
                  <v:stroke dashstyle="dash"/>
                </v:line>
                <v:line id="Straight Connector 93" o:spid="_x0000_s1053" style="position:absolute;flip:x;visibility:visible;mso-wrap-style:square" from="16388,46473" to="20383,46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" strokecolor="black [3213]">
                  <v:stroke dashstyle="dash"/>
                </v:line>
                <v:line id="Straight Connector 94" o:spid="_x0000_s1054" style="position:absolute;flip:x;visibility:visible;mso-wrap-style:square" from="54087,12320" to="57002,12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" strokecolor="black [3213]">
                  <v:stroke dashstyle="dash"/>
                </v:line>
                <v:line id="Straight Connector 95" o:spid="_x0000_s1055" style="position:absolute;visibility:visible;mso-wrap-style:square" from="57002,12320" to="57002,2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" strokecolor="black [3200]">
                  <v:stroke dashstyle="dash"/>
                </v:line>
                <v:line id="Straight Connector 96" o:spid="_x0000_s1056" style="position:absolute;visibility:visible;mso-wrap-style:square" from="53007,23554" to="57002,2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" strokecolor="black [3200]">
                  <v:stroke dashstyle="dash"/>
                </v:line>
                <v:line id="Straight Connector 97" o:spid="_x0000_s1057" style="position:absolute;visibility:visible;mso-wrap-style:square" from="53007,17877" to="57002,17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" strokecolor="black [3200]">
                  <v:stroke dashstyle="dash"/>
                </v:line>
                <w10:wrap type="topAndBottom" anchorx="margin"/>
              </v:group>
            </w:pict>
          </mc:Fallback>
        </mc:AlternateContent>
      </w:r>
    </w:p>
    <w:p w14:paraId="5DAC487D" w14:textId="31FF70AB" w:rsidR="006464D0" w:rsidRDefault="000B020E" w:rsidP="000B020E">
      <w:pPr>
        <w:jc w:val="center"/>
        <w:rPr>
          <w:rFonts w:ascii="Times New Roman" w:eastAsia="Calibri" w:hAnsi="Times New Roman" w:cs="Times New Roman"/>
          <w:sz w:val="24"/>
          <w:szCs w:val="24"/>
        </w:rPr>
      </w:pPr>
      <w:r w:rsidRPr="000B020E">
        <w:rPr>
          <w:rFonts w:ascii="Times New Roman" w:eastAsia="Calibri" w:hAnsi="Times New Roman" w:cs="Times New Roman"/>
          <w:b/>
          <w:bCs/>
          <w:sz w:val="24"/>
          <w:szCs w:val="24"/>
        </w:rPr>
        <w:t>Figura 1</w:t>
      </w:r>
      <w:r>
        <w:rPr>
          <w:rFonts w:ascii="Times New Roman" w:eastAsia="Calibri" w:hAnsi="Times New Roman" w:cs="Times New Roman"/>
          <w:sz w:val="24"/>
          <w:szCs w:val="24"/>
        </w:rPr>
        <w:t>: La proprietà secondo l’ordinamento italiano</w:t>
      </w:r>
    </w:p>
    <w:p w14:paraId="6524C50E" w14:textId="77777777" w:rsidR="000B020E" w:rsidRDefault="000B020E" w:rsidP="008155A9">
      <w:pPr>
        <w:jc w:val="both"/>
        <w:rPr>
          <w:rFonts w:ascii="Times New Roman" w:eastAsia="Calibri" w:hAnsi="Times New Roman" w:cs="Times New Roman"/>
          <w:sz w:val="24"/>
          <w:szCs w:val="24"/>
        </w:rPr>
      </w:pPr>
    </w:p>
    <w:p w14:paraId="1CFA1C54" w14:textId="77777777" w:rsidR="006464D0" w:rsidRDefault="006464D0" w:rsidP="008155A9">
      <w:pPr>
        <w:jc w:val="both"/>
        <w:rPr>
          <w:rFonts w:ascii="Times New Roman" w:eastAsia="Calibri" w:hAnsi="Times New Roman" w:cs="Times New Roman"/>
          <w:sz w:val="24"/>
          <w:szCs w:val="24"/>
        </w:rPr>
      </w:pPr>
    </w:p>
    <w:p w14:paraId="50404695" w14:textId="20E8D855" w:rsidR="00994C6A" w:rsidRPr="007432F9" w:rsidRDefault="000972E9" w:rsidP="000972E9">
      <w:pPr>
        <w:pStyle w:val="Heading4"/>
        <w:rPr>
          <w:rFonts w:ascii="Times New Roman" w:eastAsia="Calibri" w:hAnsi="Times New Roman" w:cs="Times New Roman"/>
          <w:b/>
          <w:bCs/>
          <w:i w:val="0"/>
          <w:iCs w:val="0"/>
          <w:color w:val="auto"/>
          <w:sz w:val="24"/>
          <w:szCs w:val="24"/>
        </w:rPr>
      </w:pPr>
      <w:r w:rsidRPr="007432F9">
        <w:rPr>
          <w:rFonts w:ascii="Times New Roman" w:eastAsia="Calibri" w:hAnsi="Times New Roman" w:cs="Times New Roman"/>
          <w:b/>
          <w:bCs/>
          <w:i w:val="0"/>
          <w:iCs w:val="0"/>
          <w:color w:val="auto"/>
          <w:sz w:val="24"/>
          <w:szCs w:val="24"/>
        </w:rPr>
        <w:t>Diritti di godimento:</w:t>
      </w:r>
    </w:p>
    <w:p w14:paraId="54BD1EB2" w14:textId="77777777" w:rsidR="000972E9" w:rsidRPr="000972E9" w:rsidRDefault="000972E9" w:rsidP="00F74523">
      <w:pPr>
        <w:spacing w:line="360" w:lineRule="auto"/>
        <w:jc w:val="both"/>
        <w:rPr>
          <w:rFonts w:ascii="Times New Roman" w:eastAsia="Calibri" w:hAnsi="Times New Roman" w:cs="Times New Roman"/>
          <w:sz w:val="24"/>
          <w:szCs w:val="24"/>
        </w:rPr>
      </w:pPr>
      <w:r w:rsidRPr="000972E9">
        <w:rPr>
          <w:rFonts w:ascii="Times New Roman" w:eastAsia="Calibri" w:hAnsi="Times New Roman" w:cs="Times New Roman"/>
          <w:sz w:val="24"/>
          <w:szCs w:val="24"/>
        </w:rPr>
        <w:t xml:space="preserve">I diritti reali di godimento attribuiscono il diritto di utilizzare il bene ad una persona diversa dal suo proprietario. </w:t>
      </w:r>
    </w:p>
    <w:p w14:paraId="1FC003EE" w14:textId="06A23E67" w:rsidR="000972E9" w:rsidRDefault="000972E9" w:rsidP="00F74523">
      <w:pPr>
        <w:spacing w:line="360" w:lineRule="auto"/>
        <w:jc w:val="both"/>
        <w:rPr>
          <w:rFonts w:ascii="Times New Roman" w:eastAsia="Calibri" w:hAnsi="Times New Roman" w:cs="Times New Roman"/>
          <w:sz w:val="24"/>
          <w:szCs w:val="24"/>
        </w:rPr>
      </w:pPr>
      <w:r w:rsidRPr="000972E9">
        <w:rPr>
          <w:rFonts w:ascii="Times New Roman" w:eastAsia="Calibri" w:hAnsi="Times New Roman" w:cs="Times New Roman"/>
          <w:sz w:val="24"/>
          <w:szCs w:val="24"/>
        </w:rPr>
        <w:t>I diritti reali di godimento sono i seguenti:</w:t>
      </w:r>
    </w:p>
    <w:p w14:paraId="1940A9A5" w14:textId="3D01E49F" w:rsidR="007432F9" w:rsidRDefault="007432F9" w:rsidP="00F74523">
      <w:pPr>
        <w:pStyle w:val="ListParagraph"/>
        <w:numPr>
          <w:ilvl w:val="0"/>
          <w:numId w:val="6"/>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Superficie</w:t>
      </w:r>
    </w:p>
    <w:p w14:paraId="571B68D0" w14:textId="15BBCA47" w:rsidR="007432F9" w:rsidRDefault="007432F9" w:rsidP="00F74523">
      <w:pPr>
        <w:pStyle w:val="ListParagraph"/>
        <w:numPr>
          <w:ilvl w:val="0"/>
          <w:numId w:val="6"/>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Enfiteusi</w:t>
      </w:r>
    </w:p>
    <w:p w14:paraId="604BB466" w14:textId="5FF830CD" w:rsidR="007432F9" w:rsidRDefault="007432F9" w:rsidP="00F74523">
      <w:pPr>
        <w:pStyle w:val="ListParagraph"/>
        <w:numPr>
          <w:ilvl w:val="0"/>
          <w:numId w:val="6"/>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Usufrutto</w:t>
      </w:r>
    </w:p>
    <w:p w14:paraId="4F74FF2A" w14:textId="6E660C83" w:rsidR="007432F9" w:rsidRDefault="007432F9" w:rsidP="00F74523">
      <w:pPr>
        <w:pStyle w:val="ListParagraph"/>
        <w:numPr>
          <w:ilvl w:val="0"/>
          <w:numId w:val="6"/>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Uso</w:t>
      </w:r>
    </w:p>
    <w:p w14:paraId="5BFADEFF" w14:textId="49042554" w:rsidR="007432F9" w:rsidRDefault="007432F9" w:rsidP="00F74523">
      <w:pPr>
        <w:pStyle w:val="ListParagraph"/>
        <w:numPr>
          <w:ilvl w:val="0"/>
          <w:numId w:val="6"/>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Abitazione</w:t>
      </w:r>
    </w:p>
    <w:p w14:paraId="3F18DAB0" w14:textId="042F59D3" w:rsidR="007432F9" w:rsidRDefault="007432F9" w:rsidP="00F74523">
      <w:pPr>
        <w:pStyle w:val="ListParagraph"/>
        <w:numPr>
          <w:ilvl w:val="0"/>
          <w:numId w:val="6"/>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Servitù</w:t>
      </w:r>
    </w:p>
    <w:p w14:paraId="2795B3CB" w14:textId="021312F1" w:rsidR="006464D0" w:rsidRDefault="006464D0" w:rsidP="006464D0">
      <w:pPr>
        <w:jc w:val="both"/>
        <w:rPr>
          <w:rFonts w:ascii="Times New Roman" w:eastAsia="Calibri" w:hAnsi="Times New Roman" w:cs="Times New Roman"/>
          <w:sz w:val="24"/>
          <w:szCs w:val="24"/>
        </w:rPr>
      </w:pPr>
    </w:p>
    <w:p w14:paraId="30CA6957" w14:textId="77777777" w:rsidR="006464D0" w:rsidRPr="006464D0" w:rsidRDefault="006464D0" w:rsidP="006464D0">
      <w:pPr>
        <w:jc w:val="both"/>
        <w:rPr>
          <w:rFonts w:ascii="Times New Roman" w:eastAsia="Calibri" w:hAnsi="Times New Roman" w:cs="Times New Roman"/>
          <w:sz w:val="24"/>
          <w:szCs w:val="24"/>
        </w:rPr>
      </w:pPr>
    </w:p>
    <w:p w14:paraId="41D14FCC" w14:textId="514C02CC" w:rsidR="007432F9" w:rsidRPr="007432F9" w:rsidRDefault="007432F9" w:rsidP="007432F9">
      <w:pPr>
        <w:pStyle w:val="Heading5"/>
        <w:rPr>
          <w:rFonts w:ascii="Times New Roman" w:eastAsia="Calibri" w:hAnsi="Times New Roman" w:cs="Times New Roman"/>
          <w:b/>
          <w:bCs/>
          <w:color w:val="auto"/>
          <w:sz w:val="24"/>
          <w:szCs w:val="24"/>
        </w:rPr>
      </w:pPr>
      <w:r w:rsidRPr="007432F9">
        <w:rPr>
          <w:rFonts w:ascii="Times New Roman" w:eastAsia="Calibri" w:hAnsi="Times New Roman" w:cs="Times New Roman"/>
          <w:b/>
          <w:bCs/>
          <w:color w:val="auto"/>
          <w:sz w:val="24"/>
          <w:szCs w:val="24"/>
        </w:rPr>
        <w:t>Superficie</w:t>
      </w:r>
    </w:p>
    <w:p w14:paraId="34048419" w14:textId="77777777" w:rsidR="006464D0" w:rsidRPr="006464D0" w:rsidRDefault="006464D0" w:rsidP="00F74523">
      <w:pPr>
        <w:spacing w:line="360" w:lineRule="auto"/>
        <w:jc w:val="both"/>
        <w:rPr>
          <w:rFonts w:ascii="Times New Roman" w:eastAsia="Calibri" w:hAnsi="Times New Roman" w:cs="Times New Roman"/>
          <w:sz w:val="24"/>
          <w:szCs w:val="24"/>
        </w:rPr>
      </w:pPr>
      <w:r w:rsidRPr="006464D0">
        <w:rPr>
          <w:rFonts w:ascii="Times New Roman" w:eastAsia="Calibri" w:hAnsi="Times New Roman" w:cs="Times New Roman"/>
          <w:sz w:val="24"/>
          <w:szCs w:val="24"/>
        </w:rPr>
        <w:t>L’articolo 952 del Codice civile:</w:t>
      </w:r>
    </w:p>
    <w:p w14:paraId="2C4C7B77" w14:textId="77777777" w:rsidR="006464D0" w:rsidRPr="006464D0" w:rsidRDefault="006464D0" w:rsidP="00F74523">
      <w:pPr>
        <w:spacing w:line="360" w:lineRule="auto"/>
        <w:jc w:val="both"/>
        <w:rPr>
          <w:rFonts w:ascii="Times New Roman" w:eastAsia="Calibri" w:hAnsi="Times New Roman" w:cs="Times New Roman"/>
          <w:sz w:val="24"/>
          <w:szCs w:val="24"/>
        </w:rPr>
      </w:pPr>
      <w:r w:rsidRPr="006464D0">
        <w:rPr>
          <w:rFonts w:ascii="Times New Roman" w:eastAsia="Calibri" w:hAnsi="Times New Roman" w:cs="Times New Roman"/>
          <w:sz w:val="24"/>
          <w:szCs w:val="24"/>
        </w:rPr>
        <w:t>“Il proprietario può costituire il diritto di fare e mantenere al disopra del suolo una costruzione a favore di altri, che ne acquista la proprietà.</w:t>
      </w:r>
    </w:p>
    <w:p w14:paraId="0D29498B" w14:textId="77777777" w:rsidR="006464D0" w:rsidRPr="006464D0" w:rsidRDefault="006464D0" w:rsidP="00F74523">
      <w:pPr>
        <w:spacing w:line="360" w:lineRule="auto"/>
        <w:jc w:val="both"/>
        <w:rPr>
          <w:rFonts w:ascii="Times New Roman" w:eastAsia="Calibri" w:hAnsi="Times New Roman" w:cs="Times New Roman"/>
          <w:sz w:val="24"/>
          <w:szCs w:val="24"/>
        </w:rPr>
      </w:pPr>
      <w:r w:rsidRPr="006464D0">
        <w:rPr>
          <w:rFonts w:ascii="Times New Roman" w:eastAsia="Calibri" w:hAnsi="Times New Roman" w:cs="Times New Roman"/>
          <w:sz w:val="24"/>
          <w:szCs w:val="24"/>
        </w:rPr>
        <w:t>Del pari può alienare la proprietà della costruzione già esistente, separatamente dalla proprietà del suolo”.</w:t>
      </w:r>
    </w:p>
    <w:p w14:paraId="100A7BA2" w14:textId="3B63AFE7" w:rsidR="00762891" w:rsidRDefault="006464D0" w:rsidP="00F74523">
      <w:pPr>
        <w:spacing w:line="360" w:lineRule="auto"/>
        <w:jc w:val="both"/>
        <w:rPr>
          <w:rFonts w:ascii="Times New Roman" w:eastAsia="Calibri" w:hAnsi="Times New Roman" w:cs="Times New Roman"/>
          <w:sz w:val="24"/>
          <w:szCs w:val="24"/>
        </w:rPr>
      </w:pPr>
      <w:r w:rsidRPr="006464D0">
        <w:rPr>
          <w:rFonts w:ascii="Times New Roman" w:eastAsia="Calibri" w:hAnsi="Times New Roman" w:cs="Times New Roman"/>
          <w:sz w:val="24"/>
          <w:szCs w:val="24"/>
        </w:rPr>
        <w:t>Dato che è espressamente riconosciuta la possibilità di un diritto di proprietà ripartito orizzontalmente (suolo, soprassuolo e sottosuolo), l</w:t>
      </w:r>
      <w:r w:rsidR="000B020E">
        <w:rPr>
          <w:rFonts w:ascii="Times New Roman" w:eastAsia="Calibri" w:hAnsi="Times New Roman" w:cs="Times New Roman"/>
          <w:sz w:val="24"/>
          <w:szCs w:val="24"/>
        </w:rPr>
        <w:t>’</w:t>
      </w:r>
      <w:r w:rsidRPr="006464D0">
        <w:rPr>
          <w:rFonts w:ascii="Times New Roman" w:eastAsia="Calibri" w:hAnsi="Times New Roman" w:cs="Times New Roman"/>
          <w:sz w:val="24"/>
          <w:szCs w:val="24"/>
        </w:rPr>
        <w:t>istituto in oggetto deroga al principio generale dell</w:t>
      </w:r>
      <w:r w:rsidR="000B020E">
        <w:rPr>
          <w:rFonts w:ascii="Times New Roman" w:eastAsia="Calibri" w:hAnsi="Times New Roman" w:cs="Times New Roman"/>
          <w:sz w:val="24"/>
          <w:szCs w:val="24"/>
        </w:rPr>
        <w:t>’</w:t>
      </w:r>
      <w:r w:rsidRPr="006464D0">
        <w:rPr>
          <w:rFonts w:ascii="Times New Roman" w:eastAsia="Calibri" w:hAnsi="Times New Roman" w:cs="Times New Roman"/>
          <w:sz w:val="24"/>
          <w:szCs w:val="24"/>
        </w:rPr>
        <w:t>accessione immobiliare, per il quale quanto insiste sul suolo compete al titolare del suolo medesimo.</w:t>
      </w:r>
    </w:p>
    <w:p w14:paraId="7F8C3FB5" w14:textId="42750E92" w:rsidR="006464D0" w:rsidRDefault="006464D0" w:rsidP="006464D0">
      <w:pPr>
        <w:jc w:val="both"/>
        <w:rPr>
          <w:rFonts w:ascii="Times New Roman" w:eastAsia="Calibri" w:hAnsi="Times New Roman" w:cs="Times New Roman"/>
          <w:sz w:val="24"/>
          <w:szCs w:val="24"/>
        </w:rPr>
      </w:pPr>
    </w:p>
    <w:p w14:paraId="1FBCCEC8" w14:textId="77777777" w:rsidR="006464D0" w:rsidRDefault="006464D0" w:rsidP="006464D0">
      <w:pPr>
        <w:jc w:val="both"/>
        <w:rPr>
          <w:rFonts w:ascii="Times New Roman" w:eastAsia="Calibri" w:hAnsi="Times New Roman" w:cs="Times New Roman"/>
          <w:sz w:val="24"/>
          <w:szCs w:val="24"/>
        </w:rPr>
      </w:pPr>
    </w:p>
    <w:p w14:paraId="42A24A65" w14:textId="6111D543" w:rsidR="006464D0" w:rsidRPr="006464D0" w:rsidRDefault="006464D0" w:rsidP="006464D0">
      <w:pPr>
        <w:pStyle w:val="Heading5"/>
        <w:rPr>
          <w:rFonts w:ascii="Times New Roman" w:eastAsia="Calibri" w:hAnsi="Times New Roman" w:cs="Times New Roman"/>
          <w:b/>
          <w:bCs/>
          <w:color w:val="auto"/>
          <w:sz w:val="24"/>
          <w:szCs w:val="24"/>
        </w:rPr>
      </w:pPr>
      <w:r w:rsidRPr="006464D0">
        <w:rPr>
          <w:rFonts w:ascii="Times New Roman" w:eastAsia="Calibri" w:hAnsi="Times New Roman" w:cs="Times New Roman"/>
          <w:b/>
          <w:bCs/>
          <w:color w:val="auto"/>
          <w:sz w:val="24"/>
          <w:szCs w:val="24"/>
        </w:rPr>
        <w:t>Enfiteusi</w:t>
      </w:r>
    </w:p>
    <w:p w14:paraId="24AF640F" w14:textId="77777777" w:rsidR="00F14740" w:rsidRPr="00F14740" w:rsidRDefault="00F14740" w:rsidP="00F74523">
      <w:pPr>
        <w:spacing w:line="360" w:lineRule="auto"/>
        <w:jc w:val="both"/>
        <w:rPr>
          <w:rFonts w:ascii="Times New Roman" w:eastAsia="Calibri" w:hAnsi="Times New Roman" w:cs="Times New Roman"/>
          <w:sz w:val="24"/>
          <w:szCs w:val="24"/>
        </w:rPr>
      </w:pPr>
      <w:r w:rsidRPr="00F14740">
        <w:rPr>
          <w:rFonts w:ascii="Times New Roman" w:eastAsia="Calibri" w:hAnsi="Times New Roman" w:cs="Times New Roman"/>
          <w:sz w:val="24"/>
          <w:szCs w:val="24"/>
        </w:rPr>
        <w:t>L’enfiteusi, istituto ormai in disuso, disciplinato dall’articolo 957 all’articolo 977 del Codice civile, consiste nel cedere ad altri il godimento di un immobile con l’obbligo di pagare un canone e di migliorare il fondo.</w:t>
      </w:r>
    </w:p>
    <w:p w14:paraId="779E645E" w14:textId="77777777" w:rsidR="00F14740" w:rsidRPr="00F14740" w:rsidRDefault="00F14740" w:rsidP="00F74523">
      <w:pPr>
        <w:spacing w:line="360" w:lineRule="auto"/>
        <w:jc w:val="both"/>
        <w:rPr>
          <w:rFonts w:ascii="Times New Roman" w:eastAsia="Calibri" w:hAnsi="Times New Roman" w:cs="Times New Roman"/>
          <w:sz w:val="24"/>
          <w:szCs w:val="24"/>
        </w:rPr>
      </w:pPr>
      <w:r w:rsidRPr="00F14740">
        <w:rPr>
          <w:rFonts w:ascii="Times New Roman" w:eastAsia="Calibri" w:hAnsi="Times New Roman" w:cs="Times New Roman"/>
          <w:sz w:val="24"/>
          <w:szCs w:val="24"/>
        </w:rPr>
        <w:t>La costituzione può essere sottoposta ad una durata temporale, che non può essere mai inferiore a venti anni, ma può essere anche perpetua.</w:t>
      </w:r>
    </w:p>
    <w:p w14:paraId="0D3DDDBF" w14:textId="7162C50F" w:rsidR="00762891" w:rsidRDefault="00F14740" w:rsidP="00F74523">
      <w:pPr>
        <w:spacing w:line="360" w:lineRule="auto"/>
        <w:jc w:val="both"/>
        <w:rPr>
          <w:rFonts w:ascii="Times New Roman" w:eastAsia="Calibri" w:hAnsi="Times New Roman" w:cs="Times New Roman"/>
          <w:sz w:val="24"/>
          <w:szCs w:val="24"/>
        </w:rPr>
      </w:pPr>
      <w:r w:rsidRPr="00F14740">
        <w:rPr>
          <w:rFonts w:ascii="Times New Roman" w:eastAsia="Calibri" w:hAnsi="Times New Roman" w:cs="Times New Roman"/>
          <w:sz w:val="24"/>
          <w:szCs w:val="24"/>
        </w:rPr>
        <w:t>I soggetti implicati nel rapporto sono due: il concedente o direttario ossia colui che cede ad altri il fondo e l’enfiteuta o utilista, ossia colui che riceve il fondo.</w:t>
      </w:r>
    </w:p>
    <w:p w14:paraId="752EC5C9" w14:textId="1E669B3F" w:rsidR="00F14740" w:rsidRDefault="00F14740" w:rsidP="00F14740">
      <w:pPr>
        <w:jc w:val="both"/>
        <w:rPr>
          <w:rFonts w:ascii="Times New Roman" w:eastAsia="Calibri" w:hAnsi="Times New Roman" w:cs="Times New Roman"/>
          <w:sz w:val="24"/>
          <w:szCs w:val="24"/>
        </w:rPr>
      </w:pPr>
    </w:p>
    <w:p w14:paraId="615E70AA" w14:textId="7F150D1C" w:rsidR="00F14740" w:rsidRDefault="00F14740" w:rsidP="00F14740">
      <w:pPr>
        <w:jc w:val="both"/>
        <w:rPr>
          <w:rFonts w:ascii="Times New Roman" w:eastAsia="Calibri" w:hAnsi="Times New Roman" w:cs="Times New Roman"/>
          <w:sz w:val="24"/>
          <w:szCs w:val="24"/>
        </w:rPr>
      </w:pPr>
    </w:p>
    <w:p w14:paraId="65A4E5D4" w14:textId="6837BCE1" w:rsidR="00F14740" w:rsidRPr="00F14740" w:rsidRDefault="00F14740" w:rsidP="00F14740">
      <w:pPr>
        <w:pStyle w:val="Heading5"/>
        <w:rPr>
          <w:rFonts w:ascii="Times New Roman" w:eastAsia="Calibri" w:hAnsi="Times New Roman" w:cs="Times New Roman"/>
          <w:b/>
          <w:bCs/>
          <w:color w:val="auto"/>
          <w:sz w:val="24"/>
          <w:szCs w:val="24"/>
        </w:rPr>
      </w:pPr>
      <w:r w:rsidRPr="00F14740">
        <w:rPr>
          <w:rFonts w:ascii="Times New Roman" w:eastAsia="Calibri" w:hAnsi="Times New Roman" w:cs="Times New Roman"/>
          <w:b/>
          <w:bCs/>
          <w:color w:val="auto"/>
          <w:sz w:val="24"/>
          <w:szCs w:val="24"/>
        </w:rPr>
        <w:t>Usufrutto</w:t>
      </w:r>
    </w:p>
    <w:p w14:paraId="003B7DA9" w14:textId="77777777" w:rsidR="00F14740" w:rsidRPr="00F14740" w:rsidRDefault="00F14740" w:rsidP="00F74523">
      <w:pPr>
        <w:spacing w:line="360" w:lineRule="auto"/>
        <w:jc w:val="both"/>
        <w:rPr>
          <w:rFonts w:ascii="Times New Roman" w:eastAsia="Calibri" w:hAnsi="Times New Roman" w:cs="Times New Roman"/>
          <w:sz w:val="24"/>
          <w:szCs w:val="24"/>
        </w:rPr>
      </w:pPr>
      <w:r w:rsidRPr="00F14740">
        <w:rPr>
          <w:rFonts w:ascii="Times New Roman" w:eastAsia="Calibri" w:hAnsi="Times New Roman" w:cs="Times New Roman"/>
          <w:sz w:val="24"/>
          <w:szCs w:val="24"/>
        </w:rPr>
        <w:t xml:space="preserve">Diritto reale di godimento, regolato da un intero capo nel codice civile che va dall’articolo 978 fino all’articolo 1020, oltre a varie diposizioni sparse nel codice, che consiste nel diritto riconosciuto ad un soggetto (usufruttuario) di godere e di utilizzare un bene uti dominus (utilizzandolo per il proprio vantaggio, potendo percepirne anche i frutti), limitato solamente dal non poterne trasferire la proprietà principale e al rispetto della destinazione economica impressavi dal proprietario. Al proprietario residua quindi la nuda proprietà. </w:t>
      </w:r>
    </w:p>
    <w:p w14:paraId="05506336" w14:textId="6CADE542" w:rsidR="00F14740" w:rsidRPr="00F14740" w:rsidRDefault="00F14740" w:rsidP="00F74523">
      <w:pPr>
        <w:spacing w:line="360" w:lineRule="auto"/>
        <w:jc w:val="both"/>
        <w:rPr>
          <w:rFonts w:ascii="Times New Roman" w:eastAsia="Calibri" w:hAnsi="Times New Roman" w:cs="Times New Roman"/>
          <w:sz w:val="24"/>
          <w:szCs w:val="24"/>
        </w:rPr>
      </w:pPr>
      <w:r w:rsidRPr="00F14740">
        <w:rPr>
          <w:rFonts w:ascii="Times New Roman" w:eastAsia="Calibri" w:hAnsi="Times New Roman" w:cs="Times New Roman"/>
          <w:sz w:val="24"/>
          <w:szCs w:val="24"/>
        </w:rPr>
        <w:lastRenderedPageBreak/>
        <w:t>Il diritto di usufrutto è sempre temporaneo. Non può infatti durare oltre la vita dell</w:t>
      </w:r>
      <w:r w:rsidR="000B020E">
        <w:rPr>
          <w:rFonts w:ascii="Times New Roman" w:eastAsia="Calibri" w:hAnsi="Times New Roman" w:cs="Times New Roman"/>
          <w:sz w:val="24"/>
          <w:szCs w:val="24"/>
        </w:rPr>
        <w:t>’</w:t>
      </w:r>
      <w:r w:rsidRPr="00F14740">
        <w:rPr>
          <w:rFonts w:ascii="Times New Roman" w:eastAsia="Calibri" w:hAnsi="Times New Roman" w:cs="Times New Roman"/>
          <w:sz w:val="24"/>
          <w:szCs w:val="24"/>
        </w:rPr>
        <w:t>usufruttuario o, se questo è una persona giuridica, oltre il termine di trent</w:t>
      </w:r>
      <w:r w:rsidR="000B020E">
        <w:rPr>
          <w:rFonts w:ascii="Times New Roman" w:eastAsia="Calibri" w:hAnsi="Times New Roman" w:cs="Times New Roman"/>
          <w:sz w:val="24"/>
          <w:szCs w:val="24"/>
        </w:rPr>
        <w:t>’</w:t>
      </w:r>
      <w:r w:rsidRPr="00F14740">
        <w:rPr>
          <w:rFonts w:ascii="Times New Roman" w:eastAsia="Calibri" w:hAnsi="Times New Roman" w:cs="Times New Roman"/>
          <w:sz w:val="24"/>
          <w:szCs w:val="24"/>
        </w:rPr>
        <w:t xml:space="preserve">anni. </w:t>
      </w:r>
    </w:p>
    <w:p w14:paraId="0E9CD008" w14:textId="58A4947D" w:rsidR="00762891" w:rsidRDefault="00F14740" w:rsidP="00F74523">
      <w:pPr>
        <w:spacing w:line="360" w:lineRule="auto"/>
        <w:jc w:val="both"/>
        <w:rPr>
          <w:rFonts w:ascii="Times New Roman" w:eastAsia="Calibri" w:hAnsi="Times New Roman" w:cs="Times New Roman"/>
          <w:sz w:val="24"/>
          <w:szCs w:val="24"/>
        </w:rPr>
      </w:pPr>
      <w:r w:rsidRPr="00F14740">
        <w:rPr>
          <w:rFonts w:ascii="Times New Roman" w:eastAsia="Calibri" w:hAnsi="Times New Roman" w:cs="Times New Roman"/>
          <w:sz w:val="24"/>
          <w:szCs w:val="24"/>
        </w:rPr>
        <w:t>Il caso più tipico è quello di un figlio che pur essendo formalmente proprietario di un immobile, concede l’usufrutto ai genitori in modo che essi possano continuare a vivere nello stesso immobile fino al termine della loro vita.</w:t>
      </w:r>
    </w:p>
    <w:p w14:paraId="3CE15CB2" w14:textId="23669AF4" w:rsidR="007416A1" w:rsidRDefault="007416A1" w:rsidP="00F14740">
      <w:pPr>
        <w:jc w:val="both"/>
        <w:rPr>
          <w:rFonts w:ascii="Times New Roman" w:eastAsia="Calibri" w:hAnsi="Times New Roman" w:cs="Times New Roman"/>
          <w:sz w:val="24"/>
          <w:szCs w:val="24"/>
        </w:rPr>
      </w:pPr>
    </w:p>
    <w:p w14:paraId="3253469A" w14:textId="3FC8521E" w:rsidR="007416A1" w:rsidRDefault="007416A1" w:rsidP="00F14740">
      <w:pPr>
        <w:jc w:val="both"/>
        <w:rPr>
          <w:rFonts w:ascii="Times New Roman" w:eastAsia="Calibri" w:hAnsi="Times New Roman" w:cs="Times New Roman"/>
          <w:sz w:val="24"/>
          <w:szCs w:val="24"/>
        </w:rPr>
      </w:pPr>
    </w:p>
    <w:p w14:paraId="6EF29426" w14:textId="71503724" w:rsidR="00762891" w:rsidRPr="00F74523" w:rsidRDefault="007416A1" w:rsidP="00F74523">
      <w:pPr>
        <w:pStyle w:val="Heading5"/>
        <w:rPr>
          <w:rFonts w:ascii="Times New Roman" w:eastAsia="Calibri" w:hAnsi="Times New Roman" w:cs="Times New Roman"/>
          <w:b/>
          <w:bCs/>
          <w:color w:val="auto"/>
          <w:sz w:val="24"/>
          <w:szCs w:val="24"/>
        </w:rPr>
      </w:pPr>
      <w:r w:rsidRPr="007416A1">
        <w:rPr>
          <w:rFonts w:ascii="Times New Roman" w:eastAsia="Calibri" w:hAnsi="Times New Roman" w:cs="Times New Roman"/>
          <w:b/>
          <w:bCs/>
          <w:color w:val="auto"/>
          <w:sz w:val="24"/>
          <w:szCs w:val="24"/>
        </w:rPr>
        <w:t>Uso</w:t>
      </w:r>
    </w:p>
    <w:p w14:paraId="43AA6FF9" w14:textId="77777777" w:rsidR="007416A1" w:rsidRPr="007416A1" w:rsidRDefault="007416A1" w:rsidP="00F74523">
      <w:pPr>
        <w:spacing w:line="360" w:lineRule="auto"/>
        <w:jc w:val="both"/>
        <w:rPr>
          <w:rFonts w:ascii="Times New Roman" w:eastAsia="Calibri" w:hAnsi="Times New Roman" w:cs="Times New Roman"/>
          <w:sz w:val="24"/>
          <w:szCs w:val="24"/>
        </w:rPr>
      </w:pPr>
      <w:r w:rsidRPr="007416A1">
        <w:rPr>
          <w:rFonts w:ascii="Times New Roman" w:eastAsia="Calibri" w:hAnsi="Times New Roman" w:cs="Times New Roman"/>
          <w:sz w:val="24"/>
          <w:szCs w:val="24"/>
        </w:rPr>
        <w:t>L’uso è una specie limitata di usufrutto le cui disposizioni sono contenute nell’art. 1021 del c.c. e si sostanzia nell’diritto di usare una cosa e farne propri i frutti, limitatamente ai bisogni propri e della famiglia.</w:t>
      </w:r>
    </w:p>
    <w:p w14:paraId="7C9685FC" w14:textId="66A5FC2F" w:rsidR="007416A1" w:rsidRPr="007416A1" w:rsidRDefault="007416A1" w:rsidP="00F74523">
      <w:pPr>
        <w:spacing w:line="360" w:lineRule="auto"/>
        <w:jc w:val="both"/>
        <w:rPr>
          <w:rFonts w:ascii="Times New Roman" w:eastAsia="Calibri" w:hAnsi="Times New Roman" w:cs="Times New Roman"/>
          <w:sz w:val="24"/>
          <w:szCs w:val="24"/>
        </w:rPr>
      </w:pPr>
      <w:r w:rsidRPr="007416A1">
        <w:rPr>
          <w:rFonts w:ascii="Times New Roman" w:eastAsia="Calibri" w:hAnsi="Times New Roman" w:cs="Times New Roman"/>
          <w:sz w:val="24"/>
          <w:szCs w:val="24"/>
        </w:rPr>
        <w:t>“Chi ha diritto d</w:t>
      </w:r>
      <w:r w:rsidR="000B020E">
        <w:rPr>
          <w:rFonts w:ascii="Times New Roman" w:eastAsia="Calibri" w:hAnsi="Times New Roman" w:cs="Times New Roman"/>
          <w:sz w:val="24"/>
          <w:szCs w:val="24"/>
        </w:rPr>
        <w:t>’</w:t>
      </w:r>
      <w:r w:rsidRPr="007416A1">
        <w:rPr>
          <w:rFonts w:ascii="Times New Roman" w:eastAsia="Calibri" w:hAnsi="Times New Roman" w:cs="Times New Roman"/>
          <w:sz w:val="24"/>
          <w:szCs w:val="24"/>
        </w:rPr>
        <w:t>uso di una cosa può servirsi di essa e, se è fruttifera, può raccogliere i frutti per quanto occorre ai bisogni suoi e della sua famiglia.</w:t>
      </w:r>
    </w:p>
    <w:p w14:paraId="558E0D07" w14:textId="359F0F48" w:rsidR="00762891" w:rsidRDefault="007416A1" w:rsidP="00F74523">
      <w:pPr>
        <w:spacing w:line="360" w:lineRule="auto"/>
        <w:jc w:val="both"/>
        <w:rPr>
          <w:rFonts w:ascii="Times New Roman" w:eastAsia="Calibri" w:hAnsi="Times New Roman" w:cs="Times New Roman"/>
          <w:sz w:val="24"/>
          <w:szCs w:val="24"/>
        </w:rPr>
      </w:pPr>
      <w:r w:rsidRPr="007416A1">
        <w:rPr>
          <w:rFonts w:ascii="Times New Roman" w:eastAsia="Calibri" w:hAnsi="Times New Roman" w:cs="Times New Roman"/>
          <w:sz w:val="24"/>
          <w:szCs w:val="24"/>
        </w:rPr>
        <w:t>I bisogni si devono valutare secondo la condizione sociale del titolare del diritto”.</w:t>
      </w:r>
    </w:p>
    <w:p w14:paraId="57463FA8" w14:textId="70579101" w:rsidR="00D97F9F" w:rsidRDefault="00D97F9F" w:rsidP="008155A9">
      <w:pPr>
        <w:jc w:val="both"/>
        <w:rPr>
          <w:rFonts w:ascii="Times New Roman" w:eastAsia="Calibri" w:hAnsi="Times New Roman" w:cs="Times New Roman"/>
          <w:sz w:val="24"/>
          <w:szCs w:val="24"/>
        </w:rPr>
      </w:pPr>
    </w:p>
    <w:p w14:paraId="6A62D42A" w14:textId="6C723263" w:rsidR="007416A1" w:rsidRDefault="007416A1" w:rsidP="008155A9">
      <w:pPr>
        <w:jc w:val="both"/>
        <w:rPr>
          <w:rFonts w:ascii="Times New Roman" w:eastAsia="Calibri" w:hAnsi="Times New Roman" w:cs="Times New Roman"/>
          <w:sz w:val="24"/>
          <w:szCs w:val="24"/>
        </w:rPr>
      </w:pPr>
    </w:p>
    <w:p w14:paraId="7403E5B7" w14:textId="4A52CCBE" w:rsidR="007416A1" w:rsidRPr="007416A1" w:rsidRDefault="007416A1" w:rsidP="007416A1">
      <w:pPr>
        <w:pStyle w:val="Heading5"/>
        <w:rPr>
          <w:rFonts w:ascii="Times New Roman" w:eastAsia="Calibri" w:hAnsi="Times New Roman" w:cs="Times New Roman"/>
          <w:b/>
          <w:bCs/>
          <w:color w:val="auto"/>
          <w:sz w:val="24"/>
          <w:szCs w:val="24"/>
        </w:rPr>
      </w:pPr>
      <w:r w:rsidRPr="007416A1">
        <w:rPr>
          <w:rFonts w:ascii="Times New Roman" w:eastAsia="Calibri" w:hAnsi="Times New Roman" w:cs="Times New Roman"/>
          <w:b/>
          <w:bCs/>
          <w:color w:val="auto"/>
          <w:sz w:val="24"/>
          <w:szCs w:val="24"/>
        </w:rPr>
        <w:t>Abitazione</w:t>
      </w:r>
    </w:p>
    <w:p w14:paraId="166D6D85" w14:textId="77777777" w:rsidR="00852E6B" w:rsidRPr="008A37E0" w:rsidRDefault="00852E6B"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t xml:space="preserve">Articolo 1022 del c.c.: </w:t>
      </w:r>
    </w:p>
    <w:p w14:paraId="7F0F51DE" w14:textId="77777777" w:rsidR="00852E6B" w:rsidRPr="008A37E0" w:rsidRDefault="00852E6B"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t xml:space="preserve">“Chi ha diritto di abitazione di una casa può abitarla limitatamente ai bisogni suoi e della sua famiglia”. </w:t>
      </w:r>
    </w:p>
    <w:p w14:paraId="56CBBEFF" w14:textId="585DFBBC" w:rsidR="007416A1" w:rsidRPr="008A37E0" w:rsidRDefault="00852E6B"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t>Il concetto di famiglia utilizzato dal legislatore è ampio e pertanto vanno incluse tutte le persone conviventi in quel nucleo familiare, quale può essere ad esempio un collaboratore domestico.</w:t>
      </w:r>
    </w:p>
    <w:p w14:paraId="288F37C3" w14:textId="195AECDD" w:rsidR="00852E6B" w:rsidRDefault="00852E6B" w:rsidP="00852E6B">
      <w:pPr>
        <w:rPr>
          <w:rFonts w:ascii="Times New Roman" w:hAnsi="Times New Roman" w:cs="Times New Roman"/>
        </w:rPr>
      </w:pPr>
    </w:p>
    <w:p w14:paraId="503D9687" w14:textId="65C49461" w:rsidR="00852E6B" w:rsidRDefault="00852E6B" w:rsidP="00852E6B">
      <w:pPr>
        <w:rPr>
          <w:rFonts w:ascii="Times New Roman" w:hAnsi="Times New Roman" w:cs="Times New Roman"/>
        </w:rPr>
      </w:pPr>
    </w:p>
    <w:p w14:paraId="417D3730" w14:textId="66E87D5C" w:rsidR="00852E6B" w:rsidRDefault="00852E6B" w:rsidP="00852E6B">
      <w:pPr>
        <w:pStyle w:val="Heading5"/>
        <w:rPr>
          <w:rFonts w:ascii="Times New Roman" w:hAnsi="Times New Roman" w:cs="Times New Roman"/>
          <w:b/>
          <w:bCs/>
          <w:color w:val="auto"/>
          <w:sz w:val="24"/>
          <w:szCs w:val="24"/>
        </w:rPr>
      </w:pPr>
      <w:r w:rsidRPr="00852E6B">
        <w:rPr>
          <w:rFonts w:ascii="Times New Roman" w:hAnsi="Times New Roman" w:cs="Times New Roman"/>
          <w:b/>
          <w:bCs/>
          <w:color w:val="auto"/>
          <w:sz w:val="24"/>
          <w:szCs w:val="24"/>
        </w:rPr>
        <w:t>Servitù</w:t>
      </w:r>
    </w:p>
    <w:p w14:paraId="51438C0E" w14:textId="77777777" w:rsidR="00852E6B" w:rsidRPr="008A37E0" w:rsidRDefault="00852E6B"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t>Art. 1027 c.c.:</w:t>
      </w:r>
    </w:p>
    <w:p w14:paraId="2760D752" w14:textId="108605CF" w:rsidR="00852E6B" w:rsidRPr="008A37E0" w:rsidRDefault="00852E6B"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t>“La servitù prediale consiste nel peso imposto sopra un fondo per l</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utilità di un altro fondo appartenente a diverso proprietario”.</w:t>
      </w:r>
    </w:p>
    <w:p w14:paraId="001E27EA" w14:textId="1B9CF688" w:rsidR="00852E6B" w:rsidRPr="008A37E0" w:rsidRDefault="00852E6B"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t xml:space="preserve">La servitù è un diritto reale di godimento in capo ad una persona, quale proprietario di un fondo (dominante), avente ad oggetto un fondo altrui (fondo servente), il cui proprietario è di conseguenza </w:t>
      </w:r>
      <w:r w:rsidRPr="008A37E0">
        <w:rPr>
          <w:rFonts w:ascii="Times New Roman" w:hAnsi="Times New Roman" w:cs="Times New Roman"/>
          <w:sz w:val="24"/>
          <w:szCs w:val="24"/>
        </w:rPr>
        <w:lastRenderedPageBreak/>
        <w:t>soggetto ad una diminuzione della propria possibilità di godimento ai fini della realizzazione di un</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utilità a vantaggio del fondo dominante.</w:t>
      </w:r>
    </w:p>
    <w:p w14:paraId="62DB3B91" w14:textId="0F891F3E" w:rsidR="00E62A56" w:rsidRDefault="00E62A56" w:rsidP="00852E6B">
      <w:pPr>
        <w:rPr>
          <w:rFonts w:ascii="Times New Roman" w:hAnsi="Times New Roman" w:cs="Times New Roman"/>
        </w:rPr>
      </w:pPr>
    </w:p>
    <w:p w14:paraId="1A8040C7" w14:textId="4541CF0F" w:rsidR="00E62A56" w:rsidRDefault="00E62A56" w:rsidP="00852E6B">
      <w:pPr>
        <w:rPr>
          <w:rFonts w:ascii="Times New Roman" w:hAnsi="Times New Roman" w:cs="Times New Roman"/>
        </w:rPr>
      </w:pPr>
    </w:p>
    <w:p w14:paraId="08B15835" w14:textId="10B54CD9" w:rsidR="00E62A56" w:rsidRPr="00E62A56" w:rsidRDefault="00E62A56" w:rsidP="00E62A56">
      <w:pPr>
        <w:pStyle w:val="Heading4"/>
        <w:rPr>
          <w:rFonts w:ascii="Times New Roman" w:hAnsi="Times New Roman" w:cs="Times New Roman"/>
          <w:b/>
          <w:bCs/>
          <w:i w:val="0"/>
          <w:iCs w:val="0"/>
          <w:color w:val="auto"/>
          <w:sz w:val="24"/>
          <w:szCs w:val="24"/>
        </w:rPr>
      </w:pPr>
      <w:r w:rsidRPr="00E62A56">
        <w:rPr>
          <w:rFonts w:ascii="Times New Roman" w:hAnsi="Times New Roman" w:cs="Times New Roman"/>
          <w:b/>
          <w:bCs/>
          <w:i w:val="0"/>
          <w:iCs w:val="0"/>
          <w:color w:val="auto"/>
          <w:sz w:val="24"/>
          <w:szCs w:val="24"/>
        </w:rPr>
        <w:t>Diritti di garanzia</w:t>
      </w:r>
    </w:p>
    <w:p w14:paraId="36A3F91D" w14:textId="77777777" w:rsidR="00E62A56" w:rsidRPr="00E62A56" w:rsidRDefault="00E62A56" w:rsidP="00F74523">
      <w:pPr>
        <w:spacing w:line="360" w:lineRule="auto"/>
        <w:jc w:val="both"/>
        <w:rPr>
          <w:rFonts w:ascii="Times New Roman" w:eastAsia="Calibri" w:hAnsi="Times New Roman" w:cs="Times New Roman"/>
          <w:sz w:val="24"/>
          <w:szCs w:val="24"/>
        </w:rPr>
      </w:pPr>
      <w:r w:rsidRPr="00E62A56">
        <w:rPr>
          <w:rFonts w:ascii="Times New Roman" w:eastAsia="Calibri" w:hAnsi="Times New Roman" w:cs="Times New Roman"/>
          <w:sz w:val="24"/>
          <w:szCs w:val="24"/>
        </w:rPr>
        <w:t>I diritti reali di garanzia nell’ordinamento giuridico italiano sono un tipo di diritto reale su cosa altrui, con la funzione di vincolare un dato bene a garanzia di un dato credito.</w:t>
      </w:r>
    </w:p>
    <w:p w14:paraId="4B98946B" w14:textId="77777777" w:rsidR="00E62A56" w:rsidRPr="00E62A56" w:rsidRDefault="00E62A56" w:rsidP="00F74523">
      <w:pPr>
        <w:spacing w:line="360" w:lineRule="auto"/>
        <w:jc w:val="both"/>
        <w:rPr>
          <w:rFonts w:ascii="Times New Roman" w:eastAsia="Calibri" w:hAnsi="Times New Roman" w:cs="Times New Roman"/>
          <w:sz w:val="24"/>
          <w:szCs w:val="24"/>
        </w:rPr>
      </w:pPr>
      <w:r w:rsidRPr="00E62A56">
        <w:rPr>
          <w:rFonts w:ascii="Times New Roman" w:eastAsia="Calibri" w:hAnsi="Times New Roman" w:cs="Times New Roman"/>
          <w:sz w:val="24"/>
          <w:szCs w:val="24"/>
        </w:rPr>
        <w:t xml:space="preserve">I diritti di garanzia danno al creditore una </w:t>
      </w:r>
      <w:r w:rsidRPr="00E62A56">
        <w:rPr>
          <w:rFonts w:ascii="Times New Roman" w:eastAsia="Calibri" w:hAnsi="Times New Roman" w:cs="Times New Roman"/>
          <w:i/>
          <w:iCs/>
          <w:sz w:val="24"/>
          <w:szCs w:val="24"/>
        </w:rPr>
        <w:t>garanzia specifica</w:t>
      </w:r>
      <w:r w:rsidRPr="00E62A56">
        <w:rPr>
          <w:rFonts w:ascii="Times New Roman" w:eastAsia="Calibri" w:hAnsi="Times New Roman" w:cs="Times New Roman"/>
          <w:sz w:val="24"/>
          <w:szCs w:val="24"/>
        </w:rPr>
        <w:t xml:space="preserve"> ovvero una garanzia che dia al creditore la certezza di potersi soddisfare su un dato bene. Nello specifico tale garanzia specifica è rappresentata dal </w:t>
      </w:r>
      <w:r w:rsidRPr="00E62A56">
        <w:rPr>
          <w:rFonts w:ascii="Times New Roman" w:eastAsia="Calibri" w:hAnsi="Times New Roman" w:cs="Times New Roman"/>
          <w:i/>
          <w:iCs/>
          <w:sz w:val="24"/>
          <w:szCs w:val="24"/>
        </w:rPr>
        <w:t xml:space="preserve">pegno </w:t>
      </w:r>
      <w:r w:rsidRPr="00E62A56">
        <w:rPr>
          <w:rFonts w:ascii="Times New Roman" w:eastAsia="Calibri" w:hAnsi="Times New Roman" w:cs="Times New Roman"/>
          <w:sz w:val="24"/>
          <w:szCs w:val="24"/>
        </w:rPr>
        <w:t>e dall’</w:t>
      </w:r>
      <w:r w:rsidRPr="00E62A56">
        <w:rPr>
          <w:rFonts w:ascii="Times New Roman" w:eastAsia="Calibri" w:hAnsi="Times New Roman" w:cs="Times New Roman"/>
          <w:i/>
          <w:iCs/>
          <w:sz w:val="24"/>
          <w:szCs w:val="24"/>
        </w:rPr>
        <w:t>ipoteca.</w:t>
      </w:r>
    </w:p>
    <w:p w14:paraId="3782A044" w14:textId="77777777" w:rsidR="00E62A56" w:rsidRPr="00E62A56" w:rsidRDefault="00E62A56" w:rsidP="00F74523">
      <w:pPr>
        <w:spacing w:line="360" w:lineRule="auto"/>
        <w:jc w:val="both"/>
        <w:rPr>
          <w:rFonts w:ascii="Times New Roman" w:eastAsia="Calibri" w:hAnsi="Times New Roman" w:cs="Times New Roman"/>
          <w:sz w:val="24"/>
          <w:szCs w:val="24"/>
        </w:rPr>
      </w:pPr>
      <w:r w:rsidRPr="00E62A56">
        <w:rPr>
          <w:rFonts w:ascii="Times New Roman" w:eastAsia="Calibri" w:hAnsi="Times New Roman" w:cs="Times New Roman"/>
          <w:sz w:val="24"/>
          <w:szCs w:val="24"/>
        </w:rPr>
        <w:t>Nei diritti reali di garanzia su cosa altrui: il bene resta di proprietà di chi, debitore o terzo, lo ha dato in pegno o in ipoteca, e può essere dal proprietario liberamente alienato. Ma il creditore acquista sul bene un duplice diritto:</w:t>
      </w:r>
    </w:p>
    <w:p w14:paraId="294B30EA" w14:textId="7D8111AC" w:rsidR="00E62A56" w:rsidRPr="00E62A56" w:rsidRDefault="00E62A56" w:rsidP="00F74523">
      <w:pPr>
        <w:numPr>
          <w:ilvl w:val="0"/>
          <w:numId w:val="7"/>
        </w:numPr>
        <w:spacing w:line="360" w:lineRule="auto"/>
        <w:contextualSpacing/>
        <w:jc w:val="both"/>
        <w:rPr>
          <w:rFonts w:ascii="Times New Roman" w:eastAsia="Calibri" w:hAnsi="Times New Roman" w:cs="Times New Roman"/>
          <w:sz w:val="24"/>
          <w:szCs w:val="24"/>
        </w:rPr>
      </w:pPr>
      <w:r w:rsidRPr="00E62A56">
        <w:rPr>
          <w:rFonts w:ascii="Times New Roman" w:eastAsia="Calibri" w:hAnsi="Times New Roman" w:cs="Times New Roman"/>
          <w:sz w:val="24"/>
          <w:szCs w:val="24"/>
        </w:rPr>
        <w:t>il diritto di procedere ad esecuzione forzata sul bene anche nei confronti del terzo acquirente (“diritto di sequela” del pegno o dell</w:t>
      </w:r>
      <w:r w:rsidR="000B020E">
        <w:rPr>
          <w:rFonts w:ascii="Times New Roman" w:eastAsia="Calibri" w:hAnsi="Times New Roman" w:cs="Times New Roman"/>
          <w:sz w:val="24"/>
          <w:szCs w:val="24"/>
        </w:rPr>
        <w:t>’</w:t>
      </w:r>
      <w:r w:rsidRPr="00E62A56">
        <w:rPr>
          <w:rFonts w:ascii="Times New Roman" w:eastAsia="Calibri" w:hAnsi="Times New Roman" w:cs="Times New Roman"/>
          <w:sz w:val="24"/>
          <w:szCs w:val="24"/>
        </w:rPr>
        <w:t>ipoteca)</w:t>
      </w:r>
    </w:p>
    <w:p w14:paraId="44A03D2D" w14:textId="77777777" w:rsidR="00E62A56" w:rsidRPr="00E62A56" w:rsidRDefault="00E62A56" w:rsidP="00F74523">
      <w:pPr>
        <w:numPr>
          <w:ilvl w:val="0"/>
          <w:numId w:val="7"/>
        </w:numPr>
        <w:spacing w:line="360" w:lineRule="auto"/>
        <w:contextualSpacing/>
        <w:jc w:val="both"/>
        <w:rPr>
          <w:rFonts w:ascii="Times New Roman" w:eastAsia="Calibri" w:hAnsi="Times New Roman" w:cs="Times New Roman"/>
          <w:sz w:val="24"/>
          <w:szCs w:val="24"/>
        </w:rPr>
      </w:pPr>
      <w:r w:rsidRPr="00E62A56">
        <w:rPr>
          <w:rFonts w:ascii="Times New Roman" w:eastAsia="Calibri" w:hAnsi="Times New Roman" w:cs="Times New Roman"/>
          <w:sz w:val="24"/>
          <w:szCs w:val="24"/>
        </w:rPr>
        <w:t>il diritto di soddisfarsi sul prezzo ricavato dalla vendita forzata del bene con preferenza rispetto agli altri creditori del medesimo debitore (“diritto di prelazione”)</w:t>
      </w:r>
    </w:p>
    <w:p w14:paraId="5257BBB7" w14:textId="77777777" w:rsidR="00E62A56" w:rsidRPr="00E62A56" w:rsidRDefault="00E62A56" w:rsidP="00F74523">
      <w:pPr>
        <w:spacing w:line="360" w:lineRule="auto"/>
        <w:jc w:val="both"/>
        <w:rPr>
          <w:rFonts w:ascii="Times New Roman" w:eastAsia="Calibri" w:hAnsi="Times New Roman" w:cs="Times New Roman"/>
          <w:sz w:val="24"/>
          <w:szCs w:val="24"/>
        </w:rPr>
      </w:pPr>
      <w:r w:rsidRPr="00E62A56">
        <w:rPr>
          <w:rFonts w:ascii="Times New Roman" w:eastAsia="Calibri" w:hAnsi="Times New Roman" w:cs="Times New Roman"/>
          <w:sz w:val="24"/>
          <w:szCs w:val="24"/>
        </w:rPr>
        <w:t>Sul creditore pignoratizio o ipotecario incombe un onere: non può sottoporre ad esecuzione forzata altri beni del debitore se non sottopone prima ad esecuzione i beni gravati da pegno o da ipoteca (art. 2911 c.c.).</w:t>
      </w:r>
    </w:p>
    <w:p w14:paraId="27246D11" w14:textId="15BDB8CA" w:rsidR="007416A1" w:rsidRDefault="007416A1" w:rsidP="007416A1">
      <w:pPr>
        <w:rPr>
          <w:rFonts w:ascii="Times New Roman" w:hAnsi="Times New Roman" w:cs="Times New Roman"/>
        </w:rPr>
      </w:pPr>
    </w:p>
    <w:p w14:paraId="2A66E3E4" w14:textId="484178BF" w:rsidR="005B2C7C" w:rsidRDefault="005B2C7C" w:rsidP="007416A1">
      <w:pPr>
        <w:rPr>
          <w:rFonts w:ascii="Times New Roman" w:hAnsi="Times New Roman" w:cs="Times New Roman"/>
        </w:rPr>
      </w:pPr>
    </w:p>
    <w:p w14:paraId="12C205D7" w14:textId="4A3F4003" w:rsidR="005B2C7C" w:rsidRPr="00386291" w:rsidRDefault="005B2C7C" w:rsidP="005B2C7C">
      <w:pPr>
        <w:pStyle w:val="Heading5"/>
        <w:rPr>
          <w:rFonts w:ascii="Times New Roman" w:hAnsi="Times New Roman" w:cs="Times New Roman"/>
          <w:b/>
          <w:bCs/>
          <w:color w:val="auto"/>
          <w:sz w:val="24"/>
          <w:szCs w:val="24"/>
        </w:rPr>
      </w:pPr>
      <w:r w:rsidRPr="00386291">
        <w:rPr>
          <w:rFonts w:ascii="Times New Roman" w:hAnsi="Times New Roman" w:cs="Times New Roman"/>
          <w:b/>
          <w:bCs/>
          <w:color w:val="auto"/>
          <w:sz w:val="24"/>
          <w:szCs w:val="24"/>
        </w:rPr>
        <w:t>Ipoteca</w:t>
      </w:r>
    </w:p>
    <w:p w14:paraId="296EB2A4" w14:textId="77777777" w:rsidR="00386291" w:rsidRPr="008A37E0" w:rsidRDefault="00386291"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t>Art. 2808 del Codice civile:</w:t>
      </w:r>
    </w:p>
    <w:p w14:paraId="7B0DF029" w14:textId="7EB85C38" w:rsidR="00386291" w:rsidRPr="008A37E0" w:rsidRDefault="00386291"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t>“L</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ipoteca attribuisce al creditore il diritto di espropriare, anche in confronto del terzo acquirente, i beni vincolati a garanzia del suo credito e di essere soddisfatto con preferenza sul prezzo ricavato dall</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espropriazione. L</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ipoteca può avere per oggetto beni del debitore o di un terzo e si costituisce mediante iscrizione nei registri immobiliari. L</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ipoteca è legale, giudiziale o volontaria.”.</w:t>
      </w:r>
    </w:p>
    <w:p w14:paraId="60C35997" w14:textId="4EE47643" w:rsidR="00386291" w:rsidRPr="008A37E0" w:rsidRDefault="00386291"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t>L</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 xml:space="preserve">ipoteca e il pegno presentano delle caratteristiche fondamentali: la </w:t>
      </w:r>
      <w:r w:rsidRPr="008A37E0">
        <w:rPr>
          <w:rFonts w:ascii="Times New Roman" w:hAnsi="Times New Roman" w:cs="Times New Roman"/>
          <w:b/>
          <w:bCs/>
          <w:sz w:val="24"/>
          <w:szCs w:val="24"/>
        </w:rPr>
        <w:t>specialità</w:t>
      </w:r>
      <w:r w:rsidRPr="008A37E0">
        <w:rPr>
          <w:rFonts w:ascii="Times New Roman" w:hAnsi="Times New Roman" w:cs="Times New Roman"/>
          <w:sz w:val="24"/>
          <w:szCs w:val="24"/>
        </w:rPr>
        <w:t xml:space="preserve">, </w:t>
      </w:r>
      <w:r w:rsidRPr="008A37E0">
        <w:rPr>
          <w:rFonts w:ascii="Times New Roman" w:hAnsi="Times New Roman" w:cs="Times New Roman"/>
          <w:b/>
          <w:bCs/>
          <w:sz w:val="24"/>
          <w:szCs w:val="24"/>
        </w:rPr>
        <w:t>l</w:t>
      </w:r>
      <w:r w:rsidR="000B020E" w:rsidRPr="008A37E0">
        <w:rPr>
          <w:rFonts w:ascii="Times New Roman" w:hAnsi="Times New Roman" w:cs="Times New Roman"/>
          <w:b/>
          <w:bCs/>
          <w:sz w:val="24"/>
          <w:szCs w:val="24"/>
        </w:rPr>
        <w:t>’</w:t>
      </w:r>
      <w:r w:rsidRPr="008A37E0">
        <w:rPr>
          <w:rFonts w:ascii="Times New Roman" w:hAnsi="Times New Roman" w:cs="Times New Roman"/>
          <w:b/>
          <w:bCs/>
          <w:sz w:val="24"/>
          <w:szCs w:val="24"/>
        </w:rPr>
        <w:t>indivisibilità</w:t>
      </w:r>
      <w:r w:rsidRPr="008A37E0">
        <w:rPr>
          <w:rFonts w:ascii="Times New Roman" w:hAnsi="Times New Roman" w:cs="Times New Roman"/>
          <w:sz w:val="24"/>
          <w:szCs w:val="24"/>
        </w:rPr>
        <w:t xml:space="preserve"> e la </w:t>
      </w:r>
      <w:r w:rsidRPr="008A37E0">
        <w:rPr>
          <w:rFonts w:ascii="Times New Roman" w:hAnsi="Times New Roman" w:cs="Times New Roman"/>
          <w:b/>
          <w:bCs/>
          <w:sz w:val="24"/>
          <w:szCs w:val="24"/>
        </w:rPr>
        <w:t>determinatezza</w:t>
      </w:r>
      <w:r w:rsidRPr="008A37E0">
        <w:rPr>
          <w:rFonts w:ascii="Times New Roman" w:hAnsi="Times New Roman" w:cs="Times New Roman"/>
          <w:sz w:val="24"/>
          <w:szCs w:val="24"/>
        </w:rPr>
        <w:t>.</w:t>
      </w:r>
    </w:p>
    <w:p w14:paraId="4150EA12" w14:textId="3EA471B5" w:rsidR="00386291" w:rsidRPr="008A37E0" w:rsidRDefault="00386291"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lastRenderedPageBreak/>
        <w:t xml:space="preserve">La </w:t>
      </w:r>
      <w:r w:rsidRPr="008A37E0">
        <w:rPr>
          <w:rFonts w:ascii="Times New Roman" w:hAnsi="Times New Roman" w:cs="Times New Roman"/>
          <w:b/>
          <w:bCs/>
          <w:sz w:val="24"/>
          <w:szCs w:val="24"/>
        </w:rPr>
        <w:t>specialità</w:t>
      </w:r>
      <w:r w:rsidRPr="008A37E0">
        <w:rPr>
          <w:rFonts w:ascii="Times New Roman" w:hAnsi="Times New Roman" w:cs="Times New Roman"/>
          <w:sz w:val="24"/>
          <w:szCs w:val="24"/>
        </w:rPr>
        <w:t>: l</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ipoteca può essere iscritta solo su beni determinati. Non sono ammissibili ipoteche generali, ossia non è possibile costituire un</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ipoteca su una generalità di beni (art. 2809, primo comma, cod. civ.).</w:t>
      </w:r>
    </w:p>
    <w:p w14:paraId="583083D0" w14:textId="147109E2" w:rsidR="00386291" w:rsidRPr="008A37E0" w:rsidRDefault="00386291" w:rsidP="00F74523">
      <w:pPr>
        <w:spacing w:line="360" w:lineRule="auto"/>
        <w:rPr>
          <w:rFonts w:ascii="Times New Roman" w:hAnsi="Times New Roman" w:cs="Times New Roman"/>
          <w:sz w:val="24"/>
          <w:szCs w:val="24"/>
        </w:rPr>
      </w:pPr>
      <w:r w:rsidRPr="008A37E0">
        <w:rPr>
          <w:rFonts w:ascii="Times New Roman" w:hAnsi="Times New Roman" w:cs="Times New Roman"/>
          <w:b/>
          <w:bCs/>
          <w:sz w:val="24"/>
          <w:szCs w:val="24"/>
        </w:rPr>
        <w:t>L</w:t>
      </w:r>
      <w:r w:rsidR="000B020E" w:rsidRPr="008A37E0">
        <w:rPr>
          <w:rFonts w:ascii="Times New Roman" w:hAnsi="Times New Roman" w:cs="Times New Roman"/>
          <w:b/>
          <w:bCs/>
          <w:sz w:val="24"/>
          <w:szCs w:val="24"/>
        </w:rPr>
        <w:t>’</w:t>
      </w:r>
      <w:r w:rsidRPr="008A37E0">
        <w:rPr>
          <w:rFonts w:ascii="Times New Roman" w:hAnsi="Times New Roman" w:cs="Times New Roman"/>
          <w:b/>
          <w:bCs/>
          <w:sz w:val="24"/>
          <w:szCs w:val="24"/>
        </w:rPr>
        <w:t>indivisibilità</w:t>
      </w:r>
      <w:r w:rsidRPr="008A37E0">
        <w:rPr>
          <w:rFonts w:ascii="Times New Roman" w:hAnsi="Times New Roman" w:cs="Times New Roman"/>
          <w:sz w:val="24"/>
          <w:szCs w:val="24"/>
        </w:rPr>
        <w:t>: l</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ipoteca grava sull</w:t>
      </w:r>
      <w:r w:rsidR="000B020E" w:rsidRPr="008A37E0">
        <w:rPr>
          <w:rFonts w:ascii="Times New Roman" w:hAnsi="Times New Roman" w:cs="Times New Roman"/>
          <w:sz w:val="24"/>
          <w:szCs w:val="24"/>
        </w:rPr>
        <w:t>’</w:t>
      </w:r>
      <w:r w:rsidRPr="008A37E0">
        <w:rPr>
          <w:rFonts w:ascii="Times New Roman" w:hAnsi="Times New Roman" w:cs="Times New Roman"/>
          <w:sz w:val="24"/>
          <w:szCs w:val="24"/>
        </w:rPr>
        <w:t>intero bene oggetto della garanzia e non è frazionabile (art. 2809, secondo comma, cod. civ.).</w:t>
      </w:r>
    </w:p>
    <w:p w14:paraId="778791CC" w14:textId="583DA325" w:rsidR="005B2C7C" w:rsidRPr="008A37E0" w:rsidRDefault="00386291" w:rsidP="00F74523">
      <w:pPr>
        <w:spacing w:line="360" w:lineRule="auto"/>
        <w:rPr>
          <w:rFonts w:ascii="Times New Roman" w:hAnsi="Times New Roman" w:cs="Times New Roman"/>
          <w:sz w:val="24"/>
          <w:szCs w:val="24"/>
        </w:rPr>
      </w:pPr>
      <w:r w:rsidRPr="008A37E0">
        <w:rPr>
          <w:rFonts w:ascii="Times New Roman" w:hAnsi="Times New Roman" w:cs="Times New Roman"/>
          <w:sz w:val="24"/>
          <w:szCs w:val="24"/>
        </w:rPr>
        <w:t xml:space="preserve">La </w:t>
      </w:r>
      <w:r w:rsidRPr="008A37E0">
        <w:rPr>
          <w:rFonts w:ascii="Times New Roman" w:hAnsi="Times New Roman" w:cs="Times New Roman"/>
          <w:b/>
          <w:bCs/>
          <w:sz w:val="24"/>
          <w:szCs w:val="24"/>
        </w:rPr>
        <w:t>determinatezza</w:t>
      </w:r>
      <w:r w:rsidRPr="008A37E0">
        <w:rPr>
          <w:rFonts w:ascii="Times New Roman" w:hAnsi="Times New Roman" w:cs="Times New Roman"/>
          <w:sz w:val="24"/>
          <w:szCs w:val="24"/>
        </w:rPr>
        <w:t>: il bene ipotecato deve avere un valore determinato corrispondente ad una somma di denaro liquida ed espressa.</w:t>
      </w:r>
    </w:p>
    <w:p w14:paraId="0DC0CCB6" w14:textId="100C0BA6" w:rsidR="005B2C7C" w:rsidRDefault="005B2C7C" w:rsidP="005B2C7C">
      <w:pPr>
        <w:rPr>
          <w:rFonts w:ascii="Times New Roman" w:hAnsi="Times New Roman" w:cs="Times New Roman"/>
        </w:rPr>
      </w:pPr>
    </w:p>
    <w:p w14:paraId="3927ABA8" w14:textId="41F12964" w:rsidR="007C6986" w:rsidRDefault="007C6986" w:rsidP="005B2C7C">
      <w:pPr>
        <w:rPr>
          <w:rFonts w:ascii="Times New Roman" w:hAnsi="Times New Roman" w:cs="Times New Roman"/>
        </w:rPr>
      </w:pPr>
    </w:p>
    <w:p w14:paraId="5BCDC79B" w14:textId="712A4D97" w:rsidR="007C6986" w:rsidRDefault="007C6986" w:rsidP="007C6986">
      <w:pPr>
        <w:pStyle w:val="Heading5"/>
        <w:rPr>
          <w:rFonts w:ascii="Times New Roman" w:hAnsi="Times New Roman" w:cs="Times New Roman"/>
          <w:b/>
          <w:bCs/>
          <w:color w:val="auto"/>
          <w:sz w:val="24"/>
          <w:szCs w:val="24"/>
        </w:rPr>
      </w:pPr>
      <w:r w:rsidRPr="007C6986">
        <w:rPr>
          <w:rFonts w:ascii="Times New Roman" w:hAnsi="Times New Roman" w:cs="Times New Roman"/>
          <w:b/>
          <w:bCs/>
          <w:color w:val="auto"/>
          <w:sz w:val="24"/>
          <w:szCs w:val="24"/>
        </w:rPr>
        <w:t>Pegno</w:t>
      </w:r>
    </w:p>
    <w:p w14:paraId="5E32748E" w14:textId="77777777" w:rsidR="007C6986" w:rsidRPr="007C6986" w:rsidRDefault="007C6986" w:rsidP="00F74523">
      <w:pPr>
        <w:spacing w:line="360" w:lineRule="auto"/>
        <w:jc w:val="both"/>
        <w:rPr>
          <w:rFonts w:ascii="Times New Roman" w:eastAsia="Calibri" w:hAnsi="Times New Roman" w:cs="Times New Roman"/>
          <w:sz w:val="24"/>
          <w:szCs w:val="24"/>
        </w:rPr>
      </w:pPr>
      <w:r w:rsidRPr="007C6986">
        <w:rPr>
          <w:rFonts w:ascii="Times New Roman" w:eastAsia="Calibri" w:hAnsi="Times New Roman" w:cs="Times New Roman"/>
          <w:sz w:val="24"/>
          <w:szCs w:val="24"/>
        </w:rPr>
        <w:t>Art. 2784 c.c.:</w:t>
      </w:r>
    </w:p>
    <w:p w14:paraId="4842BCED" w14:textId="1F90940E" w:rsidR="007C6986" w:rsidRPr="007C6986" w:rsidRDefault="007C6986" w:rsidP="00F74523">
      <w:pPr>
        <w:spacing w:line="360" w:lineRule="auto"/>
        <w:jc w:val="both"/>
        <w:rPr>
          <w:rFonts w:ascii="Times New Roman" w:eastAsia="Calibri" w:hAnsi="Times New Roman" w:cs="Times New Roman"/>
          <w:sz w:val="24"/>
          <w:szCs w:val="24"/>
        </w:rPr>
      </w:pPr>
      <w:r w:rsidRPr="007C6986">
        <w:rPr>
          <w:rFonts w:ascii="Times New Roman" w:eastAsia="Calibri" w:hAnsi="Times New Roman" w:cs="Times New Roman"/>
          <w:sz w:val="24"/>
          <w:szCs w:val="24"/>
        </w:rPr>
        <w:t>“Il pegno è costituito a garanzia dell</w:t>
      </w:r>
      <w:r w:rsidR="000B020E">
        <w:rPr>
          <w:rFonts w:ascii="Times New Roman" w:eastAsia="Calibri" w:hAnsi="Times New Roman" w:cs="Times New Roman"/>
          <w:sz w:val="24"/>
          <w:szCs w:val="24"/>
        </w:rPr>
        <w:t>’</w:t>
      </w:r>
      <w:r w:rsidRPr="007C6986">
        <w:rPr>
          <w:rFonts w:ascii="Times New Roman" w:eastAsia="Calibri" w:hAnsi="Times New Roman" w:cs="Times New Roman"/>
          <w:sz w:val="24"/>
          <w:szCs w:val="24"/>
        </w:rPr>
        <w:t>obbligazione dal debitore o da un terzo per il debitore.</w:t>
      </w:r>
      <w:r>
        <w:rPr>
          <w:rFonts w:ascii="Times New Roman" w:eastAsia="Calibri" w:hAnsi="Times New Roman" w:cs="Times New Roman"/>
          <w:sz w:val="24"/>
          <w:szCs w:val="24"/>
        </w:rPr>
        <w:t xml:space="preserve"> </w:t>
      </w:r>
      <w:r w:rsidRPr="007C6986">
        <w:rPr>
          <w:rFonts w:ascii="Times New Roman" w:eastAsia="Calibri" w:hAnsi="Times New Roman" w:cs="Times New Roman"/>
          <w:sz w:val="24"/>
          <w:szCs w:val="24"/>
        </w:rPr>
        <w:t xml:space="preserve">Possono essere dati in pegno i beni mobili, le universalità di mobili, i crediti e altri diritti aventi per oggetto beni mobili”. </w:t>
      </w:r>
    </w:p>
    <w:p w14:paraId="4356A464" w14:textId="77777777" w:rsidR="007C6986" w:rsidRPr="007C6986" w:rsidRDefault="007C6986" w:rsidP="00F74523">
      <w:pPr>
        <w:spacing w:line="360" w:lineRule="auto"/>
        <w:jc w:val="both"/>
        <w:rPr>
          <w:rFonts w:ascii="Times New Roman" w:eastAsia="Calibri" w:hAnsi="Times New Roman" w:cs="Times New Roman"/>
          <w:sz w:val="24"/>
          <w:szCs w:val="24"/>
        </w:rPr>
      </w:pPr>
      <w:r w:rsidRPr="007C6986">
        <w:rPr>
          <w:rFonts w:ascii="Times New Roman" w:eastAsia="Calibri" w:hAnsi="Times New Roman" w:cs="Times New Roman"/>
          <w:sz w:val="24"/>
          <w:szCs w:val="24"/>
        </w:rPr>
        <w:t>Seppur aventi il medesimo profilo funzionale, pegno ed ipoteca si differenziano quanto ad oggetto e modalità di costituzione. Il pegno, infatti, diversamente dall’ipoteca, può avere ad oggetto beni mobili, universalità di mobili, crediti ed altri diritti aventi ad oggetto beni mobili e può essere costituito sia a titolo gratuito che a titolo oneroso.</w:t>
      </w:r>
    </w:p>
    <w:p w14:paraId="7DB08397" w14:textId="1925FBF3" w:rsidR="007C6986" w:rsidRDefault="007C6986" w:rsidP="007C6986"/>
    <w:p w14:paraId="613F5A63" w14:textId="567B823F" w:rsidR="0022620E" w:rsidRDefault="0022620E" w:rsidP="007C6986"/>
    <w:p w14:paraId="5B409582" w14:textId="4544DE0A" w:rsidR="0022620E" w:rsidRPr="00BA0A49" w:rsidRDefault="0022620E" w:rsidP="0022620E">
      <w:pPr>
        <w:pStyle w:val="Heading4"/>
        <w:rPr>
          <w:rFonts w:ascii="Times New Roman" w:hAnsi="Times New Roman" w:cs="Times New Roman"/>
          <w:b/>
          <w:bCs/>
          <w:i w:val="0"/>
          <w:iCs w:val="0"/>
          <w:color w:val="auto"/>
          <w:sz w:val="24"/>
          <w:szCs w:val="24"/>
        </w:rPr>
      </w:pPr>
      <w:r w:rsidRPr="00BA0A49">
        <w:rPr>
          <w:rFonts w:ascii="Times New Roman" w:hAnsi="Times New Roman" w:cs="Times New Roman"/>
          <w:b/>
          <w:bCs/>
          <w:i w:val="0"/>
          <w:iCs w:val="0"/>
          <w:color w:val="auto"/>
          <w:sz w:val="24"/>
          <w:szCs w:val="24"/>
        </w:rPr>
        <w:t>Il trasferimento della proprietà immobiliare a titolo oneroso</w:t>
      </w:r>
    </w:p>
    <w:p w14:paraId="762A41AB" w14:textId="77777777" w:rsidR="00BF4515" w:rsidRPr="00BF4515" w:rsidRDefault="00BF4515" w:rsidP="00F74523">
      <w:pPr>
        <w:spacing w:line="360" w:lineRule="auto"/>
        <w:rPr>
          <w:rFonts w:ascii="Times New Roman" w:hAnsi="Times New Roman" w:cs="Times New Roman"/>
          <w:sz w:val="24"/>
          <w:szCs w:val="24"/>
        </w:rPr>
      </w:pPr>
      <w:r w:rsidRPr="00BF4515">
        <w:rPr>
          <w:rFonts w:ascii="Times New Roman" w:hAnsi="Times New Roman" w:cs="Times New Roman"/>
          <w:sz w:val="24"/>
          <w:szCs w:val="24"/>
        </w:rPr>
        <w:t>In base alla disciplina italiana, secondo la definizione contenuta all’articolo 1470 del Codice civile, la compravendita è quel contratto che ha come oggetto “il trasferimento della proprietà di una cosa o il trasferimento di un altro diritto verso il corrispettivo di un prezzo”.</w:t>
      </w:r>
    </w:p>
    <w:p w14:paraId="4E262AAA" w14:textId="77777777" w:rsidR="00BF4515" w:rsidRPr="00BF4515" w:rsidRDefault="00BF4515" w:rsidP="00F74523">
      <w:pPr>
        <w:spacing w:line="360" w:lineRule="auto"/>
        <w:rPr>
          <w:rFonts w:ascii="Times New Roman" w:hAnsi="Times New Roman" w:cs="Times New Roman"/>
          <w:sz w:val="24"/>
          <w:szCs w:val="24"/>
        </w:rPr>
      </w:pPr>
      <w:r w:rsidRPr="00BF4515">
        <w:rPr>
          <w:rFonts w:ascii="Times New Roman" w:hAnsi="Times New Roman" w:cs="Times New Roman"/>
          <w:sz w:val="24"/>
          <w:szCs w:val="24"/>
        </w:rPr>
        <w:t>Caratteristica principale dei contratti di compravendita è il cosiddetto “sinallagma” ovvero la prestazione di una parte (acquirente) è reciproca alla prestazione dell’altra (venditore) o, meglio, che ciascuna prestazione è causa dell’altra.</w:t>
      </w:r>
    </w:p>
    <w:p w14:paraId="293FAB2E" w14:textId="77777777" w:rsidR="00BF4515" w:rsidRPr="00BF4515" w:rsidRDefault="00BF4515" w:rsidP="00F74523">
      <w:pPr>
        <w:spacing w:line="360" w:lineRule="auto"/>
        <w:rPr>
          <w:rFonts w:ascii="Times New Roman" w:hAnsi="Times New Roman" w:cs="Times New Roman"/>
          <w:sz w:val="24"/>
          <w:szCs w:val="24"/>
        </w:rPr>
      </w:pPr>
      <w:r w:rsidRPr="00BF4515">
        <w:rPr>
          <w:rFonts w:ascii="Times New Roman" w:hAnsi="Times New Roman" w:cs="Times New Roman"/>
          <w:sz w:val="24"/>
          <w:szCs w:val="24"/>
        </w:rPr>
        <w:t xml:space="preserve">Altro elemento distintivo nei contratti di compravendita è rappresentato dal principio </w:t>
      </w:r>
      <w:proofErr w:type="spellStart"/>
      <w:r w:rsidRPr="00BF4515">
        <w:rPr>
          <w:rFonts w:ascii="Times New Roman" w:hAnsi="Times New Roman" w:cs="Times New Roman"/>
          <w:sz w:val="24"/>
          <w:szCs w:val="24"/>
        </w:rPr>
        <w:t>consensualistico</w:t>
      </w:r>
      <w:proofErr w:type="spellEnd"/>
      <w:r w:rsidRPr="00BF4515">
        <w:rPr>
          <w:rFonts w:ascii="Times New Roman" w:hAnsi="Times New Roman" w:cs="Times New Roman"/>
          <w:sz w:val="24"/>
          <w:szCs w:val="24"/>
        </w:rPr>
        <w:t xml:space="preserve">. L’art. 1325 c.c. impone “l’accordo delle parti” come requisito essenziale del contratto. </w:t>
      </w:r>
    </w:p>
    <w:p w14:paraId="0A96BB03" w14:textId="77777777" w:rsidR="00BF4515" w:rsidRPr="00BF4515" w:rsidRDefault="00BF4515" w:rsidP="00F74523">
      <w:pPr>
        <w:spacing w:line="360" w:lineRule="auto"/>
        <w:rPr>
          <w:rFonts w:ascii="Times New Roman" w:hAnsi="Times New Roman" w:cs="Times New Roman"/>
          <w:sz w:val="24"/>
          <w:szCs w:val="24"/>
        </w:rPr>
      </w:pPr>
      <w:r w:rsidRPr="00BF4515">
        <w:rPr>
          <w:rFonts w:ascii="Times New Roman" w:hAnsi="Times New Roman" w:cs="Times New Roman"/>
          <w:sz w:val="24"/>
          <w:szCs w:val="24"/>
        </w:rPr>
        <w:lastRenderedPageBreak/>
        <w:t xml:space="preserve">L’art. 1376 c.c. addirittura prevede che nei contratti con effetti reali il trasferimento si realizza con il mero consenso delle parti legittimamente manifestato (consenso traslativo). In questo tipo di contratti oltre al consenso è necessaria l’effettiva consegna della cosa in oggetto. </w:t>
      </w:r>
    </w:p>
    <w:p w14:paraId="53911783" w14:textId="77777777" w:rsidR="00BF4515" w:rsidRPr="00BF4515" w:rsidRDefault="00BF4515" w:rsidP="00F74523">
      <w:pPr>
        <w:spacing w:line="360" w:lineRule="auto"/>
        <w:rPr>
          <w:rFonts w:ascii="Times New Roman" w:hAnsi="Times New Roman" w:cs="Times New Roman"/>
          <w:sz w:val="24"/>
          <w:szCs w:val="24"/>
        </w:rPr>
      </w:pPr>
      <w:r w:rsidRPr="00BF4515">
        <w:rPr>
          <w:rFonts w:ascii="Times New Roman" w:hAnsi="Times New Roman" w:cs="Times New Roman"/>
          <w:sz w:val="24"/>
          <w:szCs w:val="24"/>
        </w:rPr>
        <w:t xml:space="preserve">Il contratto di compravendita si presenta, in generale, come un contratto non formale, in quanto il consenso può essere espresso con qualsiasi forma, a meno che la natura dell’oggetto non richieda una forma particolare (ad esempio un bene immobile, per il cui trasferimento è necessaria la forma scritta); consensuale, perché per il suo perfezionamento è sufficiente il semplice consenso delle parti; traslativo, in quanto attua il passaggio della proprietà della cosa o della titolarità del diritto da un soggetto all’altro dietro pagamento di un prezzo determinato o determinabile. </w:t>
      </w:r>
    </w:p>
    <w:p w14:paraId="003FE9FD" w14:textId="77777777" w:rsidR="00BF4515" w:rsidRPr="00BF4515" w:rsidRDefault="00BF4515" w:rsidP="00F74523">
      <w:pPr>
        <w:spacing w:line="360" w:lineRule="auto"/>
        <w:rPr>
          <w:rFonts w:ascii="Times New Roman" w:hAnsi="Times New Roman" w:cs="Times New Roman"/>
          <w:sz w:val="24"/>
          <w:szCs w:val="24"/>
        </w:rPr>
      </w:pPr>
      <w:r w:rsidRPr="00BF4515">
        <w:rPr>
          <w:rFonts w:ascii="Times New Roman" w:hAnsi="Times New Roman" w:cs="Times New Roman"/>
          <w:sz w:val="24"/>
          <w:szCs w:val="24"/>
        </w:rPr>
        <w:t>Alla vendita di immobili viene riservata una esigua disciplina contenuta negli artt. 1537 e seguenti, ma attinge a più dati normativi sia per la forma del contratto, che per la determinazione del bene venduto, sia per i vincoli che ineriscono alla disponibilità del bene, che per l’indicazione del prezzo.</w:t>
      </w:r>
    </w:p>
    <w:p w14:paraId="0E04E135" w14:textId="2F0049E1" w:rsidR="007416A1" w:rsidRPr="00BF4515" w:rsidRDefault="00BF4515" w:rsidP="00F74523">
      <w:pPr>
        <w:spacing w:line="360" w:lineRule="auto"/>
        <w:rPr>
          <w:rFonts w:ascii="Times New Roman" w:hAnsi="Times New Roman" w:cs="Times New Roman"/>
          <w:sz w:val="24"/>
          <w:szCs w:val="24"/>
        </w:rPr>
      </w:pPr>
      <w:r w:rsidRPr="00BF4515">
        <w:rPr>
          <w:rFonts w:ascii="Times New Roman" w:hAnsi="Times New Roman" w:cs="Times New Roman"/>
          <w:sz w:val="24"/>
          <w:szCs w:val="24"/>
        </w:rPr>
        <w:t>L’art. 1350 c.c. prevede che il contratto avente ad oggetto la compravendita di beni immobili deve farsi per iscritto, sotto forma di atto pubblico o di scrittura privata, a pena di nullità. Gli articoli 2643 e 2644 impongono poi la trascrizione, nel caso di compravendita immobiliare, per l’opponibilità a terzi aventi causa. Nei fatti, l’art. 2657 impone che, per la trascrizione, la scrittura privata sia autenticata, non bastandosi quindi la scrittura privata semplice. Da qui, l’obbligo dell’ausilio di un Notaio, con i relativi oneri che ne derivano per le parti.</w:t>
      </w:r>
    </w:p>
    <w:p w14:paraId="7D95ED3B" w14:textId="2FF73A24" w:rsidR="007416A1" w:rsidRDefault="007416A1" w:rsidP="007416A1">
      <w:pPr>
        <w:rPr>
          <w:rFonts w:ascii="Times New Roman" w:hAnsi="Times New Roman" w:cs="Times New Roman"/>
        </w:rPr>
      </w:pPr>
    </w:p>
    <w:p w14:paraId="3A7E3AAA" w14:textId="179D5F75" w:rsidR="00BF4515" w:rsidRDefault="00BF4515" w:rsidP="007416A1">
      <w:pPr>
        <w:rPr>
          <w:rFonts w:ascii="Times New Roman" w:hAnsi="Times New Roman" w:cs="Times New Roman"/>
        </w:rPr>
      </w:pPr>
    </w:p>
    <w:p w14:paraId="0B63BADD" w14:textId="088CA818" w:rsidR="00BF4515" w:rsidRPr="00BF4515" w:rsidRDefault="00BF4515" w:rsidP="000B020E">
      <w:pPr>
        <w:pStyle w:val="Heading3"/>
        <w:numPr>
          <w:ilvl w:val="2"/>
          <w:numId w:val="3"/>
        </w:numPr>
        <w:rPr>
          <w:rFonts w:ascii="Times New Roman" w:hAnsi="Times New Roman" w:cs="Times New Roman"/>
          <w:b/>
          <w:bCs/>
          <w:color w:val="auto"/>
        </w:rPr>
      </w:pPr>
      <w:bookmarkStart w:id="3" w:name="_Toc117703629"/>
      <w:r w:rsidRPr="00BF4515">
        <w:rPr>
          <w:rFonts w:ascii="Times New Roman" w:hAnsi="Times New Roman" w:cs="Times New Roman"/>
          <w:b/>
          <w:bCs/>
          <w:color w:val="auto"/>
        </w:rPr>
        <w:t>Ordinamento USA</w:t>
      </w:r>
      <w:bookmarkEnd w:id="3"/>
    </w:p>
    <w:p w14:paraId="52EEFB9C" w14:textId="77777777" w:rsidR="00BF4515" w:rsidRPr="00BF4515" w:rsidRDefault="00BF4515" w:rsidP="00F74523">
      <w:pPr>
        <w:spacing w:line="360" w:lineRule="auto"/>
        <w:jc w:val="both"/>
        <w:rPr>
          <w:rFonts w:ascii="Times New Roman" w:eastAsia="Calibri" w:hAnsi="Times New Roman" w:cs="Times New Roman"/>
          <w:sz w:val="24"/>
          <w:szCs w:val="24"/>
        </w:rPr>
      </w:pPr>
      <w:r w:rsidRPr="00BF4515">
        <w:rPr>
          <w:rFonts w:ascii="Times New Roman" w:eastAsia="Calibri" w:hAnsi="Times New Roman" w:cs="Times New Roman"/>
          <w:sz w:val="24"/>
          <w:szCs w:val="24"/>
        </w:rPr>
        <w:t xml:space="preserve">Anche la Costituzione degli Stati Uniti d’America riconosce l’interesse legittimo alla protezione della proprietà privata sotto il quattordicesimo emendamento e le </w:t>
      </w:r>
      <w:proofErr w:type="spellStart"/>
      <w:r w:rsidRPr="00BF4515">
        <w:rPr>
          <w:rFonts w:ascii="Times New Roman" w:eastAsia="Calibri" w:hAnsi="Times New Roman" w:cs="Times New Roman"/>
          <w:i/>
          <w:iCs/>
          <w:sz w:val="24"/>
          <w:szCs w:val="24"/>
        </w:rPr>
        <w:t>Takings</w:t>
      </w:r>
      <w:proofErr w:type="spellEnd"/>
      <w:r w:rsidRPr="00BF4515">
        <w:rPr>
          <w:rFonts w:ascii="Times New Roman" w:eastAsia="Calibri" w:hAnsi="Times New Roman" w:cs="Times New Roman"/>
          <w:i/>
          <w:iCs/>
          <w:sz w:val="24"/>
          <w:szCs w:val="24"/>
        </w:rPr>
        <w:t xml:space="preserve"> </w:t>
      </w:r>
      <w:proofErr w:type="spellStart"/>
      <w:r w:rsidRPr="00BF4515">
        <w:rPr>
          <w:rFonts w:ascii="Times New Roman" w:eastAsia="Calibri" w:hAnsi="Times New Roman" w:cs="Times New Roman"/>
          <w:i/>
          <w:iCs/>
          <w:sz w:val="24"/>
          <w:szCs w:val="24"/>
        </w:rPr>
        <w:t>Clause</w:t>
      </w:r>
      <w:proofErr w:type="spellEnd"/>
      <w:r w:rsidRPr="00BF4515">
        <w:rPr>
          <w:rFonts w:ascii="Times New Roman" w:eastAsia="Calibri" w:hAnsi="Times New Roman" w:cs="Times New Roman"/>
          <w:i/>
          <w:iCs/>
          <w:sz w:val="24"/>
          <w:szCs w:val="24"/>
        </w:rPr>
        <w:t xml:space="preserve"> </w:t>
      </w:r>
      <w:r w:rsidRPr="00BF4515">
        <w:rPr>
          <w:rFonts w:ascii="Times New Roman" w:eastAsia="Calibri" w:hAnsi="Times New Roman" w:cs="Times New Roman"/>
          <w:sz w:val="24"/>
          <w:szCs w:val="24"/>
        </w:rPr>
        <w:t xml:space="preserve">del quinto emendamento della Costituzione americana. </w:t>
      </w:r>
    </w:p>
    <w:p w14:paraId="35376012" w14:textId="77777777" w:rsidR="00BF4515" w:rsidRPr="00BF4515" w:rsidRDefault="00BF4515" w:rsidP="00F74523">
      <w:pPr>
        <w:spacing w:line="360" w:lineRule="auto"/>
        <w:jc w:val="both"/>
        <w:rPr>
          <w:rFonts w:ascii="Times New Roman" w:eastAsia="Calibri" w:hAnsi="Times New Roman" w:cs="Times New Roman"/>
          <w:sz w:val="24"/>
          <w:szCs w:val="24"/>
          <w:lang w:val="en-US"/>
        </w:rPr>
      </w:pPr>
      <w:r w:rsidRPr="00BF4515">
        <w:rPr>
          <w:rFonts w:ascii="Times New Roman" w:eastAsia="Calibri" w:hAnsi="Times New Roman" w:cs="Times New Roman"/>
          <w:sz w:val="24"/>
          <w:szCs w:val="24"/>
          <w:lang w:val="en-US"/>
        </w:rPr>
        <w:t xml:space="preserve">Il quinto </w:t>
      </w:r>
      <w:proofErr w:type="spellStart"/>
      <w:r w:rsidRPr="00BF4515">
        <w:rPr>
          <w:rFonts w:ascii="Times New Roman" w:eastAsia="Calibri" w:hAnsi="Times New Roman" w:cs="Times New Roman"/>
          <w:sz w:val="24"/>
          <w:szCs w:val="24"/>
          <w:lang w:val="en-US"/>
        </w:rPr>
        <w:t>emendamento</w:t>
      </w:r>
      <w:proofErr w:type="spellEnd"/>
      <w:r w:rsidRPr="00BF4515">
        <w:rPr>
          <w:rFonts w:ascii="Times New Roman" w:eastAsia="Calibri" w:hAnsi="Times New Roman" w:cs="Times New Roman"/>
          <w:sz w:val="24"/>
          <w:szCs w:val="24"/>
          <w:lang w:val="en-US"/>
        </w:rPr>
        <w:t xml:space="preserve"> </w:t>
      </w:r>
      <w:proofErr w:type="spellStart"/>
      <w:r w:rsidRPr="00BF4515">
        <w:rPr>
          <w:rFonts w:ascii="Times New Roman" w:eastAsia="Calibri" w:hAnsi="Times New Roman" w:cs="Times New Roman"/>
          <w:sz w:val="24"/>
          <w:szCs w:val="24"/>
          <w:lang w:val="en-US"/>
        </w:rPr>
        <w:t>della</w:t>
      </w:r>
      <w:proofErr w:type="spellEnd"/>
      <w:r w:rsidRPr="00BF4515">
        <w:rPr>
          <w:rFonts w:ascii="Times New Roman" w:eastAsia="Calibri" w:hAnsi="Times New Roman" w:cs="Times New Roman"/>
          <w:sz w:val="24"/>
          <w:szCs w:val="24"/>
          <w:lang w:val="en-US"/>
        </w:rPr>
        <w:t xml:space="preserve"> </w:t>
      </w:r>
      <w:proofErr w:type="spellStart"/>
      <w:r w:rsidRPr="00BF4515">
        <w:rPr>
          <w:rFonts w:ascii="Times New Roman" w:eastAsia="Calibri" w:hAnsi="Times New Roman" w:cs="Times New Roman"/>
          <w:sz w:val="24"/>
          <w:szCs w:val="24"/>
          <w:lang w:val="en-US"/>
        </w:rPr>
        <w:t>Costituzione</w:t>
      </w:r>
      <w:proofErr w:type="spellEnd"/>
      <w:r w:rsidRPr="00BF4515">
        <w:rPr>
          <w:rFonts w:ascii="Times New Roman" w:eastAsia="Calibri" w:hAnsi="Times New Roman" w:cs="Times New Roman"/>
          <w:sz w:val="24"/>
          <w:szCs w:val="24"/>
          <w:lang w:val="en-US"/>
        </w:rPr>
        <w:t xml:space="preserve"> USA </w:t>
      </w:r>
      <w:proofErr w:type="spellStart"/>
      <w:r w:rsidRPr="00BF4515">
        <w:rPr>
          <w:rFonts w:ascii="Times New Roman" w:eastAsia="Calibri" w:hAnsi="Times New Roman" w:cs="Times New Roman"/>
          <w:sz w:val="24"/>
          <w:szCs w:val="24"/>
          <w:lang w:val="en-US"/>
        </w:rPr>
        <w:t>sancisce</w:t>
      </w:r>
      <w:proofErr w:type="spellEnd"/>
      <w:r w:rsidRPr="00BF4515">
        <w:rPr>
          <w:rFonts w:ascii="Times New Roman" w:eastAsia="Calibri" w:hAnsi="Times New Roman" w:cs="Times New Roman"/>
          <w:sz w:val="24"/>
          <w:szCs w:val="24"/>
          <w:lang w:val="en-US"/>
        </w:rPr>
        <w:t xml:space="preserve"> </w:t>
      </w:r>
      <w:proofErr w:type="spellStart"/>
      <w:r w:rsidRPr="00BF4515">
        <w:rPr>
          <w:rFonts w:ascii="Times New Roman" w:eastAsia="Calibri" w:hAnsi="Times New Roman" w:cs="Times New Roman"/>
          <w:sz w:val="24"/>
          <w:szCs w:val="24"/>
          <w:lang w:val="en-US"/>
        </w:rPr>
        <w:t>che</w:t>
      </w:r>
      <w:proofErr w:type="spellEnd"/>
      <w:r w:rsidRPr="00BF4515">
        <w:rPr>
          <w:rFonts w:ascii="Times New Roman" w:eastAsia="Calibri" w:hAnsi="Times New Roman" w:cs="Times New Roman"/>
          <w:sz w:val="24"/>
          <w:szCs w:val="24"/>
          <w:lang w:val="en-US"/>
        </w:rPr>
        <w:t xml:space="preserve"> “No person shall be … deprived of life, liberty, or property, without due process of law; nor shall private property be taken for public use, without just compensation”. </w:t>
      </w:r>
    </w:p>
    <w:p w14:paraId="286D688F" w14:textId="77777777" w:rsidR="00BF4515" w:rsidRPr="00BF4515" w:rsidRDefault="00BF4515" w:rsidP="00F74523">
      <w:pPr>
        <w:spacing w:line="360" w:lineRule="auto"/>
        <w:jc w:val="both"/>
        <w:rPr>
          <w:rFonts w:ascii="Times New Roman" w:eastAsia="Calibri" w:hAnsi="Times New Roman" w:cs="Times New Roman"/>
          <w:sz w:val="24"/>
          <w:szCs w:val="24"/>
        </w:rPr>
      </w:pPr>
      <w:r w:rsidRPr="00BF4515">
        <w:rPr>
          <w:rFonts w:ascii="Times New Roman" w:eastAsia="Calibri" w:hAnsi="Times New Roman" w:cs="Times New Roman"/>
          <w:sz w:val="24"/>
          <w:szCs w:val="24"/>
        </w:rPr>
        <w:t xml:space="preserve">L’ordinamento giuridico degli Stati Uniti è scevro dal concetto di “diritto reale” e di tutte le sue conseguenti diramazioni (ius in re propria, ius in re aliena, diritto reale di godimento, diritto reale di garanzia </w:t>
      </w:r>
      <w:proofErr w:type="spellStart"/>
      <w:r w:rsidRPr="00BF4515">
        <w:rPr>
          <w:rFonts w:ascii="Times New Roman" w:eastAsia="Calibri" w:hAnsi="Times New Roman" w:cs="Times New Roman"/>
          <w:sz w:val="24"/>
          <w:szCs w:val="24"/>
        </w:rPr>
        <w:t>etc</w:t>
      </w:r>
      <w:proofErr w:type="spellEnd"/>
      <w:r w:rsidRPr="00BF4515">
        <w:rPr>
          <w:rFonts w:ascii="Times New Roman" w:eastAsia="Calibri" w:hAnsi="Times New Roman" w:cs="Times New Roman"/>
          <w:sz w:val="24"/>
          <w:szCs w:val="24"/>
        </w:rPr>
        <w:t xml:space="preserve"> </w:t>
      </w:r>
      <w:proofErr w:type="spellStart"/>
      <w:r w:rsidRPr="00BF4515">
        <w:rPr>
          <w:rFonts w:ascii="Times New Roman" w:eastAsia="Calibri" w:hAnsi="Times New Roman" w:cs="Times New Roman"/>
          <w:sz w:val="24"/>
          <w:szCs w:val="24"/>
        </w:rPr>
        <w:t>etc</w:t>
      </w:r>
      <w:proofErr w:type="spellEnd"/>
      <w:r w:rsidRPr="00BF4515">
        <w:rPr>
          <w:rFonts w:ascii="Times New Roman" w:eastAsia="Calibri" w:hAnsi="Times New Roman" w:cs="Times New Roman"/>
          <w:sz w:val="24"/>
          <w:szCs w:val="24"/>
        </w:rPr>
        <w:t>). I diritti reali non sono quindi “tipici” e non costituiscono un “</w:t>
      </w:r>
      <w:proofErr w:type="spellStart"/>
      <w:r w:rsidRPr="00BF4515">
        <w:rPr>
          <w:rFonts w:ascii="Times New Roman" w:eastAsia="Calibri" w:hAnsi="Times New Roman" w:cs="Times New Roman"/>
          <w:sz w:val="24"/>
          <w:szCs w:val="24"/>
        </w:rPr>
        <w:t>numerus</w:t>
      </w:r>
      <w:proofErr w:type="spellEnd"/>
      <w:r w:rsidRPr="00BF4515">
        <w:rPr>
          <w:rFonts w:ascii="Times New Roman" w:eastAsia="Calibri" w:hAnsi="Times New Roman" w:cs="Times New Roman"/>
          <w:sz w:val="24"/>
          <w:szCs w:val="24"/>
        </w:rPr>
        <w:t xml:space="preserve"> </w:t>
      </w:r>
      <w:proofErr w:type="spellStart"/>
      <w:r w:rsidRPr="00BF4515">
        <w:rPr>
          <w:rFonts w:ascii="Times New Roman" w:eastAsia="Calibri" w:hAnsi="Times New Roman" w:cs="Times New Roman"/>
          <w:sz w:val="24"/>
          <w:szCs w:val="24"/>
        </w:rPr>
        <w:t>clausus</w:t>
      </w:r>
      <w:proofErr w:type="spellEnd"/>
      <w:r w:rsidRPr="00BF4515">
        <w:rPr>
          <w:rFonts w:ascii="Times New Roman" w:eastAsia="Calibri" w:hAnsi="Times New Roman" w:cs="Times New Roman"/>
          <w:sz w:val="24"/>
          <w:szCs w:val="24"/>
        </w:rPr>
        <w:t>”.</w:t>
      </w:r>
    </w:p>
    <w:p w14:paraId="0850FD82" w14:textId="455052A9" w:rsidR="00BF4515" w:rsidRDefault="00BF4515" w:rsidP="00F74523">
      <w:pPr>
        <w:spacing w:line="360" w:lineRule="auto"/>
        <w:jc w:val="both"/>
        <w:rPr>
          <w:rFonts w:ascii="Times New Roman" w:eastAsia="Calibri" w:hAnsi="Times New Roman" w:cs="Times New Roman"/>
          <w:sz w:val="24"/>
          <w:szCs w:val="24"/>
        </w:rPr>
      </w:pPr>
      <w:r w:rsidRPr="00BF4515">
        <w:rPr>
          <w:rFonts w:ascii="Times New Roman" w:eastAsia="Calibri" w:hAnsi="Times New Roman" w:cs="Times New Roman"/>
          <w:sz w:val="24"/>
          <w:szCs w:val="24"/>
        </w:rPr>
        <w:t xml:space="preserve">In compenso la disciplina della proprietà privata si articola in cinque differenti diritti: </w:t>
      </w:r>
    </w:p>
    <w:p w14:paraId="357FEE8C" w14:textId="576DB5A3" w:rsidR="00AE6C4C" w:rsidRDefault="00AE6C4C" w:rsidP="00F74523">
      <w:pPr>
        <w:pStyle w:val="ListParagraph"/>
        <w:numPr>
          <w:ilvl w:val="0"/>
          <w:numId w:val="9"/>
        </w:numPr>
        <w:spacing w:line="360" w:lineRule="auto"/>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Right</w:t>
      </w:r>
      <w:proofErr w:type="spellEnd"/>
      <w:r>
        <w:rPr>
          <w:rFonts w:ascii="Times New Roman" w:eastAsia="Calibri" w:hAnsi="Times New Roman" w:cs="Times New Roman"/>
          <w:sz w:val="24"/>
          <w:szCs w:val="24"/>
        </w:rPr>
        <w:t xml:space="preserve"> of </w:t>
      </w:r>
      <w:proofErr w:type="spellStart"/>
      <w:r>
        <w:rPr>
          <w:rFonts w:ascii="Times New Roman" w:eastAsia="Calibri" w:hAnsi="Times New Roman" w:cs="Times New Roman"/>
          <w:sz w:val="24"/>
          <w:szCs w:val="24"/>
        </w:rPr>
        <w:t>possession</w:t>
      </w:r>
      <w:proofErr w:type="spellEnd"/>
    </w:p>
    <w:p w14:paraId="18BF1522" w14:textId="77777777" w:rsidR="00AE6C4C" w:rsidRPr="00AE6C4C" w:rsidRDefault="00AE6C4C" w:rsidP="00F74523">
      <w:pPr>
        <w:pStyle w:val="ListParagraph"/>
        <w:numPr>
          <w:ilvl w:val="0"/>
          <w:numId w:val="9"/>
        </w:numPr>
        <w:spacing w:line="360" w:lineRule="auto"/>
        <w:jc w:val="both"/>
        <w:rPr>
          <w:rFonts w:ascii="Times New Roman" w:eastAsia="Calibri" w:hAnsi="Times New Roman" w:cs="Times New Roman"/>
          <w:sz w:val="24"/>
          <w:szCs w:val="24"/>
        </w:rPr>
      </w:pPr>
      <w:proofErr w:type="spellStart"/>
      <w:r w:rsidRPr="00AE6C4C">
        <w:rPr>
          <w:rFonts w:ascii="Times New Roman" w:eastAsia="Calibri" w:hAnsi="Times New Roman" w:cs="Times New Roman"/>
          <w:sz w:val="24"/>
          <w:szCs w:val="24"/>
        </w:rPr>
        <w:t>Right</w:t>
      </w:r>
      <w:proofErr w:type="spellEnd"/>
      <w:r w:rsidRPr="00AE6C4C">
        <w:rPr>
          <w:rFonts w:ascii="Times New Roman" w:eastAsia="Calibri" w:hAnsi="Times New Roman" w:cs="Times New Roman"/>
          <w:sz w:val="24"/>
          <w:szCs w:val="24"/>
        </w:rPr>
        <w:t xml:space="preserve"> of control</w:t>
      </w:r>
    </w:p>
    <w:p w14:paraId="759A7418" w14:textId="77777777" w:rsidR="00AE6C4C" w:rsidRPr="00AE6C4C" w:rsidRDefault="00AE6C4C" w:rsidP="00F74523">
      <w:pPr>
        <w:pStyle w:val="ListParagraph"/>
        <w:numPr>
          <w:ilvl w:val="0"/>
          <w:numId w:val="9"/>
        </w:numPr>
        <w:spacing w:line="360" w:lineRule="auto"/>
        <w:jc w:val="both"/>
        <w:rPr>
          <w:rFonts w:ascii="Times New Roman" w:eastAsia="Calibri" w:hAnsi="Times New Roman" w:cs="Times New Roman"/>
          <w:sz w:val="24"/>
          <w:szCs w:val="24"/>
        </w:rPr>
      </w:pPr>
      <w:proofErr w:type="spellStart"/>
      <w:r w:rsidRPr="00AE6C4C">
        <w:rPr>
          <w:rFonts w:ascii="Times New Roman" w:eastAsia="Calibri" w:hAnsi="Times New Roman" w:cs="Times New Roman"/>
          <w:sz w:val="24"/>
          <w:szCs w:val="24"/>
        </w:rPr>
        <w:t>Right</w:t>
      </w:r>
      <w:proofErr w:type="spellEnd"/>
      <w:r w:rsidRPr="00AE6C4C">
        <w:rPr>
          <w:rFonts w:ascii="Times New Roman" w:eastAsia="Calibri" w:hAnsi="Times New Roman" w:cs="Times New Roman"/>
          <w:sz w:val="24"/>
          <w:szCs w:val="24"/>
        </w:rPr>
        <w:t xml:space="preserve"> of </w:t>
      </w:r>
      <w:proofErr w:type="spellStart"/>
      <w:r w:rsidRPr="00AE6C4C">
        <w:rPr>
          <w:rFonts w:ascii="Times New Roman" w:eastAsia="Calibri" w:hAnsi="Times New Roman" w:cs="Times New Roman"/>
          <w:sz w:val="24"/>
          <w:szCs w:val="24"/>
        </w:rPr>
        <w:t>exclusion</w:t>
      </w:r>
      <w:proofErr w:type="spellEnd"/>
    </w:p>
    <w:p w14:paraId="4164A625" w14:textId="77777777" w:rsidR="00AE6C4C" w:rsidRPr="00AE6C4C" w:rsidRDefault="00AE6C4C" w:rsidP="00F74523">
      <w:pPr>
        <w:pStyle w:val="ListParagraph"/>
        <w:numPr>
          <w:ilvl w:val="0"/>
          <w:numId w:val="9"/>
        </w:numPr>
        <w:spacing w:line="360" w:lineRule="auto"/>
        <w:jc w:val="both"/>
        <w:rPr>
          <w:rFonts w:ascii="Times New Roman" w:eastAsia="Calibri" w:hAnsi="Times New Roman" w:cs="Times New Roman"/>
          <w:sz w:val="24"/>
          <w:szCs w:val="24"/>
        </w:rPr>
      </w:pPr>
      <w:proofErr w:type="spellStart"/>
      <w:r w:rsidRPr="00AE6C4C">
        <w:rPr>
          <w:rFonts w:ascii="Times New Roman" w:eastAsia="Calibri" w:hAnsi="Times New Roman" w:cs="Times New Roman"/>
          <w:sz w:val="24"/>
          <w:szCs w:val="24"/>
        </w:rPr>
        <w:t>Right</w:t>
      </w:r>
      <w:proofErr w:type="spellEnd"/>
      <w:r w:rsidRPr="00AE6C4C">
        <w:rPr>
          <w:rFonts w:ascii="Times New Roman" w:eastAsia="Calibri" w:hAnsi="Times New Roman" w:cs="Times New Roman"/>
          <w:sz w:val="24"/>
          <w:szCs w:val="24"/>
        </w:rPr>
        <w:t xml:space="preserve"> of </w:t>
      </w:r>
      <w:proofErr w:type="spellStart"/>
      <w:r w:rsidRPr="00AE6C4C">
        <w:rPr>
          <w:rFonts w:ascii="Times New Roman" w:eastAsia="Calibri" w:hAnsi="Times New Roman" w:cs="Times New Roman"/>
          <w:sz w:val="24"/>
          <w:szCs w:val="24"/>
        </w:rPr>
        <w:t>enjoyment</w:t>
      </w:r>
      <w:proofErr w:type="spellEnd"/>
    </w:p>
    <w:p w14:paraId="26DE134C" w14:textId="3DCB3887" w:rsidR="00AE6C4C" w:rsidRPr="00AE6C4C" w:rsidRDefault="00AE6C4C" w:rsidP="00F74523">
      <w:pPr>
        <w:pStyle w:val="ListParagraph"/>
        <w:numPr>
          <w:ilvl w:val="0"/>
          <w:numId w:val="9"/>
        </w:numPr>
        <w:spacing w:line="360" w:lineRule="auto"/>
        <w:jc w:val="both"/>
        <w:rPr>
          <w:rFonts w:ascii="Times New Roman" w:eastAsia="Calibri" w:hAnsi="Times New Roman" w:cs="Times New Roman"/>
          <w:sz w:val="24"/>
          <w:szCs w:val="24"/>
        </w:rPr>
      </w:pPr>
      <w:proofErr w:type="spellStart"/>
      <w:r w:rsidRPr="00AE6C4C">
        <w:rPr>
          <w:rFonts w:ascii="Times New Roman" w:eastAsia="Calibri" w:hAnsi="Times New Roman" w:cs="Times New Roman"/>
          <w:sz w:val="24"/>
          <w:szCs w:val="24"/>
        </w:rPr>
        <w:t>Right</w:t>
      </w:r>
      <w:proofErr w:type="spellEnd"/>
      <w:r w:rsidRPr="00AE6C4C">
        <w:rPr>
          <w:rFonts w:ascii="Times New Roman" w:eastAsia="Calibri" w:hAnsi="Times New Roman" w:cs="Times New Roman"/>
          <w:sz w:val="24"/>
          <w:szCs w:val="24"/>
        </w:rPr>
        <w:t xml:space="preserve"> of </w:t>
      </w:r>
      <w:proofErr w:type="spellStart"/>
      <w:r w:rsidRPr="00AE6C4C">
        <w:rPr>
          <w:rFonts w:ascii="Times New Roman" w:eastAsia="Calibri" w:hAnsi="Times New Roman" w:cs="Times New Roman"/>
          <w:sz w:val="24"/>
          <w:szCs w:val="24"/>
        </w:rPr>
        <w:t>disposition</w:t>
      </w:r>
      <w:proofErr w:type="spellEnd"/>
    </w:p>
    <w:p w14:paraId="4CEAF7C1" w14:textId="1F4E6CD8" w:rsidR="007416A1" w:rsidRPr="00BF4515" w:rsidRDefault="00BF4515" w:rsidP="00F74523">
      <w:pPr>
        <w:spacing w:line="360" w:lineRule="auto"/>
        <w:rPr>
          <w:rFonts w:ascii="Times New Roman" w:hAnsi="Times New Roman" w:cs="Times New Roman"/>
          <w:sz w:val="24"/>
          <w:szCs w:val="24"/>
        </w:rPr>
      </w:pPr>
      <w:r w:rsidRPr="00BF4515">
        <w:rPr>
          <w:rFonts w:ascii="Times New Roman" w:hAnsi="Times New Roman" w:cs="Times New Roman"/>
          <w:sz w:val="24"/>
          <w:szCs w:val="24"/>
        </w:rPr>
        <w:t>In sostanza, quelli sopra elencati sono i diritti riconosciuti al proprietario di un immobile. Ogni diritto opera individualmente. I proprietari di immobili possono decidere se perdere o rinunciare a determinati diritti per ragioni specifiche (ad esempio il proprietario di un immobile può decidere di dare casa in locazione rinunciando così al diritto di esclusione.</w:t>
      </w:r>
    </w:p>
    <w:p w14:paraId="553042C2" w14:textId="53928BFA" w:rsidR="007416A1" w:rsidRDefault="007416A1" w:rsidP="007416A1">
      <w:pPr>
        <w:rPr>
          <w:rFonts w:ascii="Times New Roman" w:hAnsi="Times New Roman" w:cs="Times New Roman"/>
          <w:sz w:val="24"/>
          <w:szCs w:val="24"/>
        </w:rPr>
      </w:pPr>
    </w:p>
    <w:p w14:paraId="3810E4DD" w14:textId="7B28D377" w:rsidR="000E1529" w:rsidRDefault="000E1529" w:rsidP="007416A1">
      <w:pPr>
        <w:rPr>
          <w:rFonts w:ascii="Times New Roman" w:hAnsi="Times New Roman" w:cs="Times New Roman"/>
          <w:sz w:val="24"/>
          <w:szCs w:val="24"/>
        </w:rPr>
      </w:pPr>
    </w:p>
    <w:p w14:paraId="68456C9F" w14:textId="787CC76C" w:rsidR="000E1529" w:rsidRPr="000E1529" w:rsidRDefault="000E1529" w:rsidP="000E1529">
      <w:pPr>
        <w:pStyle w:val="Heading4"/>
        <w:rPr>
          <w:rFonts w:ascii="Times New Roman" w:hAnsi="Times New Roman" w:cs="Times New Roman"/>
          <w:b/>
          <w:bCs/>
          <w:i w:val="0"/>
          <w:iCs w:val="0"/>
          <w:color w:val="auto"/>
          <w:sz w:val="24"/>
          <w:szCs w:val="24"/>
        </w:rPr>
      </w:pPr>
      <w:proofErr w:type="spellStart"/>
      <w:r w:rsidRPr="000E1529">
        <w:rPr>
          <w:rFonts w:ascii="Times New Roman" w:hAnsi="Times New Roman" w:cs="Times New Roman"/>
          <w:b/>
          <w:bCs/>
          <w:i w:val="0"/>
          <w:iCs w:val="0"/>
          <w:color w:val="auto"/>
          <w:sz w:val="24"/>
          <w:szCs w:val="24"/>
        </w:rPr>
        <w:t>Right</w:t>
      </w:r>
      <w:proofErr w:type="spellEnd"/>
      <w:r w:rsidRPr="000E1529">
        <w:rPr>
          <w:rFonts w:ascii="Times New Roman" w:hAnsi="Times New Roman" w:cs="Times New Roman"/>
          <w:b/>
          <w:bCs/>
          <w:i w:val="0"/>
          <w:iCs w:val="0"/>
          <w:color w:val="auto"/>
          <w:sz w:val="24"/>
          <w:szCs w:val="24"/>
        </w:rPr>
        <w:t xml:space="preserve"> of </w:t>
      </w:r>
      <w:proofErr w:type="spellStart"/>
      <w:r w:rsidRPr="000E1529">
        <w:rPr>
          <w:rFonts w:ascii="Times New Roman" w:hAnsi="Times New Roman" w:cs="Times New Roman"/>
          <w:b/>
          <w:bCs/>
          <w:i w:val="0"/>
          <w:iCs w:val="0"/>
          <w:color w:val="auto"/>
          <w:sz w:val="24"/>
          <w:szCs w:val="24"/>
        </w:rPr>
        <w:t>possession</w:t>
      </w:r>
      <w:proofErr w:type="spellEnd"/>
    </w:p>
    <w:p w14:paraId="41EF038F" w14:textId="2643DD6F" w:rsidR="00A700AF" w:rsidRDefault="000E1529" w:rsidP="00F74523">
      <w:pPr>
        <w:spacing w:line="360" w:lineRule="auto"/>
        <w:rPr>
          <w:rFonts w:ascii="Times New Roman" w:hAnsi="Times New Roman" w:cs="Times New Roman"/>
          <w:sz w:val="24"/>
          <w:szCs w:val="24"/>
        </w:rPr>
      </w:pPr>
      <w:r w:rsidRPr="000E1529">
        <w:rPr>
          <w:rFonts w:ascii="Times New Roman" w:hAnsi="Times New Roman" w:cs="Times New Roman"/>
          <w:sz w:val="24"/>
          <w:szCs w:val="24"/>
        </w:rPr>
        <w:t xml:space="preserve">Si tratta del diritto di proprietà sul bene in oggetto e può essere soggetto a diverse condizioni come il dovere di pagare tasse sulla proprietà o le spese condominiali. Inoltre, se il proprietario ha stipulato un mutuo sul bene in oggetto, il creditore ha il diritto di impossessarsi del bene nel momento in cui il credito non sia più </w:t>
      </w:r>
      <w:r w:rsidR="00A700AF">
        <w:rPr>
          <w:rFonts w:ascii="Times New Roman" w:hAnsi="Times New Roman" w:cs="Times New Roman"/>
          <w:sz w:val="24"/>
          <w:szCs w:val="24"/>
        </w:rPr>
        <w:t>esigibile</w:t>
      </w:r>
      <w:r w:rsidRPr="000E1529">
        <w:rPr>
          <w:rFonts w:ascii="Times New Roman" w:hAnsi="Times New Roman" w:cs="Times New Roman"/>
          <w:sz w:val="24"/>
          <w:szCs w:val="24"/>
        </w:rPr>
        <w:t>.</w:t>
      </w:r>
    </w:p>
    <w:p w14:paraId="4F2EEC01" w14:textId="1492B80E" w:rsidR="00A700AF" w:rsidRDefault="00A700AF" w:rsidP="007416A1">
      <w:pPr>
        <w:rPr>
          <w:rFonts w:ascii="Times New Roman" w:hAnsi="Times New Roman" w:cs="Times New Roman"/>
          <w:sz w:val="24"/>
          <w:szCs w:val="24"/>
        </w:rPr>
      </w:pPr>
    </w:p>
    <w:p w14:paraId="5BABA48F" w14:textId="62D4F9FC" w:rsidR="00A700AF" w:rsidRDefault="00A700AF" w:rsidP="007416A1">
      <w:pPr>
        <w:rPr>
          <w:rFonts w:ascii="Times New Roman" w:hAnsi="Times New Roman" w:cs="Times New Roman"/>
          <w:sz w:val="24"/>
          <w:szCs w:val="24"/>
        </w:rPr>
      </w:pPr>
    </w:p>
    <w:p w14:paraId="1F8711F0" w14:textId="690921C5" w:rsidR="00A700AF" w:rsidRPr="00004BAF" w:rsidRDefault="00A700AF" w:rsidP="00A700AF">
      <w:pPr>
        <w:pStyle w:val="Heading4"/>
        <w:rPr>
          <w:rFonts w:ascii="Times New Roman" w:hAnsi="Times New Roman" w:cs="Times New Roman"/>
          <w:b/>
          <w:bCs/>
          <w:i w:val="0"/>
          <w:iCs w:val="0"/>
          <w:color w:val="auto"/>
          <w:sz w:val="24"/>
          <w:szCs w:val="24"/>
        </w:rPr>
      </w:pPr>
      <w:proofErr w:type="spellStart"/>
      <w:r w:rsidRPr="00004BAF">
        <w:rPr>
          <w:rFonts w:ascii="Times New Roman" w:hAnsi="Times New Roman" w:cs="Times New Roman"/>
          <w:b/>
          <w:bCs/>
          <w:i w:val="0"/>
          <w:iCs w:val="0"/>
          <w:color w:val="auto"/>
          <w:sz w:val="24"/>
          <w:szCs w:val="24"/>
        </w:rPr>
        <w:t>Right</w:t>
      </w:r>
      <w:proofErr w:type="spellEnd"/>
      <w:r w:rsidRPr="00004BAF">
        <w:rPr>
          <w:rFonts w:ascii="Times New Roman" w:hAnsi="Times New Roman" w:cs="Times New Roman"/>
          <w:b/>
          <w:bCs/>
          <w:i w:val="0"/>
          <w:iCs w:val="0"/>
          <w:color w:val="auto"/>
          <w:sz w:val="24"/>
          <w:szCs w:val="24"/>
        </w:rPr>
        <w:t xml:space="preserve"> of control</w:t>
      </w:r>
    </w:p>
    <w:p w14:paraId="1FE08362" w14:textId="76772C9E" w:rsidR="00AE6C4C" w:rsidRDefault="00A700AF" w:rsidP="00F74523">
      <w:pPr>
        <w:spacing w:line="360" w:lineRule="auto"/>
        <w:rPr>
          <w:rFonts w:ascii="Times New Roman" w:hAnsi="Times New Roman" w:cs="Times New Roman"/>
          <w:sz w:val="24"/>
          <w:szCs w:val="24"/>
        </w:rPr>
      </w:pPr>
      <w:r w:rsidRPr="00A700AF">
        <w:rPr>
          <w:rFonts w:ascii="Times New Roman" w:hAnsi="Times New Roman" w:cs="Times New Roman"/>
          <w:sz w:val="24"/>
          <w:szCs w:val="24"/>
        </w:rPr>
        <w:t>Il proprietario di un immobile ha il diritto di decidere come disporre o gestire il proprio bene. Ovviamente il limite del controllo sull’immobile è dato dalle leggi federali, statali o locali.</w:t>
      </w:r>
    </w:p>
    <w:p w14:paraId="54F7A8B3" w14:textId="3C0FCC3F" w:rsidR="00A700AF" w:rsidRDefault="00A700AF" w:rsidP="007416A1">
      <w:pPr>
        <w:rPr>
          <w:rFonts w:ascii="Times New Roman" w:hAnsi="Times New Roman" w:cs="Times New Roman"/>
          <w:sz w:val="24"/>
          <w:szCs w:val="24"/>
        </w:rPr>
      </w:pPr>
    </w:p>
    <w:p w14:paraId="451B51F8" w14:textId="44248311" w:rsidR="00A700AF" w:rsidRDefault="00A700AF" w:rsidP="007416A1">
      <w:pPr>
        <w:rPr>
          <w:rFonts w:ascii="Times New Roman" w:hAnsi="Times New Roman" w:cs="Times New Roman"/>
          <w:sz w:val="24"/>
          <w:szCs w:val="24"/>
        </w:rPr>
      </w:pPr>
    </w:p>
    <w:p w14:paraId="47C4F333" w14:textId="04367DC9" w:rsidR="00A700AF" w:rsidRPr="00004BAF" w:rsidRDefault="00A700AF" w:rsidP="00A700AF">
      <w:pPr>
        <w:pStyle w:val="Heading4"/>
        <w:rPr>
          <w:rFonts w:ascii="Times New Roman" w:hAnsi="Times New Roman" w:cs="Times New Roman"/>
          <w:b/>
          <w:bCs/>
          <w:i w:val="0"/>
          <w:iCs w:val="0"/>
          <w:color w:val="auto"/>
          <w:sz w:val="24"/>
          <w:szCs w:val="24"/>
        </w:rPr>
      </w:pPr>
      <w:proofErr w:type="spellStart"/>
      <w:r w:rsidRPr="00004BAF">
        <w:rPr>
          <w:rFonts w:ascii="Times New Roman" w:hAnsi="Times New Roman" w:cs="Times New Roman"/>
          <w:b/>
          <w:bCs/>
          <w:i w:val="0"/>
          <w:iCs w:val="0"/>
          <w:color w:val="auto"/>
          <w:sz w:val="24"/>
          <w:szCs w:val="24"/>
        </w:rPr>
        <w:t>Right</w:t>
      </w:r>
      <w:proofErr w:type="spellEnd"/>
      <w:r w:rsidRPr="00004BAF">
        <w:rPr>
          <w:rFonts w:ascii="Times New Roman" w:hAnsi="Times New Roman" w:cs="Times New Roman"/>
          <w:b/>
          <w:bCs/>
          <w:i w:val="0"/>
          <w:iCs w:val="0"/>
          <w:color w:val="auto"/>
          <w:sz w:val="24"/>
          <w:szCs w:val="24"/>
        </w:rPr>
        <w:t xml:space="preserve"> of </w:t>
      </w:r>
      <w:proofErr w:type="spellStart"/>
      <w:r w:rsidRPr="00004BAF">
        <w:rPr>
          <w:rFonts w:ascii="Times New Roman" w:hAnsi="Times New Roman" w:cs="Times New Roman"/>
          <w:b/>
          <w:bCs/>
          <w:i w:val="0"/>
          <w:iCs w:val="0"/>
          <w:color w:val="auto"/>
          <w:sz w:val="24"/>
          <w:szCs w:val="24"/>
        </w:rPr>
        <w:t>enjoyment</w:t>
      </w:r>
      <w:proofErr w:type="spellEnd"/>
    </w:p>
    <w:p w14:paraId="39844204" w14:textId="7222AFE0" w:rsidR="00A700AF" w:rsidRPr="00004BAF" w:rsidRDefault="00004BAF" w:rsidP="00F74523">
      <w:pPr>
        <w:spacing w:line="360" w:lineRule="auto"/>
        <w:rPr>
          <w:rFonts w:ascii="Times New Roman" w:hAnsi="Times New Roman" w:cs="Times New Roman"/>
          <w:sz w:val="24"/>
          <w:szCs w:val="24"/>
        </w:rPr>
      </w:pPr>
      <w:r w:rsidRPr="00004BAF">
        <w:rPr>
          <w:rFonts w:ascii="Times New Roman" w:hAnsi="Times New Roman" w:cs="Times New Roman"/>
          <w:sz w:val="24"/>
          <w:szCs w:val="24"/>
        </w:rPr>
        <w:t>Il diritto di godimento protegge la facoltà di progettare, modificare e vivere all’interno del proprio immobile come più si desidera.</w:t>
      </w:r>
    </w:p>
    <w:p w14:paraId="2EDC5D93" w14:textId="1C508923" w:rsidR="00AE6C4C" w:rsidRDefault="00AE6C4C" w:rsidP="007416A1">
      <w:pPr>
        <w:rPr>
          <w:rFonts w:ascii="Times New Roman" w:hAnsi="Times New Roman" w:cs="Times New Roman"/>
          <w:sz w:val="24"/>
          <w:szCs w:val="24"/>
        </w:rPr>
      </w:pPr>
    </w:p>
    <w:p w14:paraId="58A9B5FE" w14:textId="01B7A68C" w:rsidR="00004BAF" w:rsidRDefault="00004BAF" w:rsidP="007416A1">
      <w:pPr>
        <w:rPr>
          <w:rFonts w:ascii="Times New Roman" w:hAnsi="Times New Roman" w:cs="Times New Roman"/>
          <w:sz w:val="24"/>
          <w:szCs w:val="24"/>
        </w:rPr>
      </w:pPr>
    </w:p>
    <w:p w14:paraId="7D7CF118" w14:textId="41AE6B65" w:rsidR="00004BAF" w:rsidRPr="00004BAF" w:rsidRDefault="00004BAF" w:rsidP="00004BAF">
      <w:pPr>
        <w:pStyle w:val="Heading4"/>
        <w:rPr>
          <w:rFonts w:ascii="Times New Roman" w:hAnsi="Times New Roman" w:cs="Times New Roman"/>
          <w:b/>
          <w:bCs/>
          <w:i w:val="0"/>
          <w:iCs w:val="0"/>
          <w:color w:val="auto"/>
          <w:sz w:val="24"/>
          <w:szCs w:val="24"/>
        </w:rPr>
      </w:pPr>
      <w:proofErr w:type="spellStart"/>
      <w:r w:rsidRPr="00004BAF">
        <w:rPr>
          <w:rFonts w:ascii="Times New Roman" w:hAnsi="Times New Roman" w:cs="Times New Roman"/>
          <w:b/>
          <w:bCs/>
          <w:i w:val="0"/>
          <w:iCs w:val="0"/>
          <w:color w:val="auto"/>
          <w:sz w:val="24"/>
          <w:szCs w:val="24"/>
        </w:rPr>
        <w:t>Right</w:t>
      </w:r>
      <w:proofErr w:type="spellEnd"/>
      <w:r w:rsidRPr="00004BAF">
        <w:rPr>
          <w:rFonts w:ascii="Times New Roman" w:hAnsi="Times New Roman" w:cs="Times New Roman"/>
          <w:b/>
          <w:bCs/>
          <w:i w:val="0"/>
          <w:iCs w:val="0"/>
          <w:color w:val="auto"/>
          <w:sz w:val="24"/>
          <w:szCs w:val="24"/>
        </w:rPr>
        <w:t xml:space="preserve"> of </w:t>
      </w:r>
      <w:proofErr w:type="spellStart"/>
      <w:r w:rsidRPr="00004BAF">
        <w:rPr>
          <w:rFonts w:ascii="Times New Roman" w:hAnsi="Times New Roman" w:cs="Times New Roman"/>
          <w:b/>
          <w:bCs/>
          <w:i w:val="0"/>
          <w:iCs w:val="0"/>
          <w:color w:val="auto"/>
          <w:sz w:val="24"/>
          <w:szCs w:val="24"/>
        </w:rPr>
        <w:t>exclusion</w:t>
      </w:r>
      <w:proofErr w:type="spellEnd"/>
    </w:p>
    <w:p w14:paraId="00F0140E" w14:textId="5B590F29" w:rsidR="00AE6C4C" w:rsidRDefault="004F77FD" w:rsidP="00F74523">
      <w:pPr>
        <w:spacing w:line="360" w:lineRule="auto"/>
        <w:rPr>
          <w:rFonts w:ascii="Times New Roman" w:hAnsi="Times New Roman" w:cs="Times New Roman"/>
          <w:sz w:val="24"/>
          <w:szCs w:val="24"/>
        </w:rPr>
      </w:pPr>
      <w:r w:rsidRPr="004F77FD">
        <w:rPr>
          <w:rFonts w:ascii="Times New Roman" w:hAnsi="Times New Roman" w:cs="Times New Roman"/>
          <w:sz w:val="24"/>
          <w:szCs w:val="24"/>
        </w:rPr>
        <w:t xml:space="preserve">Costituisce il diritto di impedire a terzi di violare la proprietà. Questo diritto </w:t>
      </w:r>
      <w:r>
        <w:rPr>
          <w:rFonts w:ascii="Times New Roman" w:hAnsi="Times New Roman" w:cs="Times New Roman"/>
          <w:sz w:val="24"/>
          <w:szCs w:val="24"/>
        </w:rPr>
        <w:t>può essere limitato</w:t>
      </w:r>
      <w:r w:rsidRPr="004F77FD">
        <w:rPr>
          <w:rFonts w:ascii="Times New Roman" w:hAnsi="Times New Roman" w:cs="Times New Roman"/>
          <w:sz w:val="24"/>
          <w:szCs w:val="24"/>
        </w:rPr>
        <w:t xml:space="preserve"> di fronte alle forze dell’ordine e alle società che erogano servizi pubblici.</w:t>
      </w:r>
    </w:p>
    <w:p w14:paraId="09E00C8C" w14:textId="2D23822E" w:rsidR="00AE6C4C" w:rsidRDefault="00AE6C4C" w:rsidP="007416A1">
      <w:pPr>
        <w:rPr>
          <w:rFonts w:ascii="Times New Roman" w:hAnsi="Times New Roman" w:cs="Times New Roman"/>
          <w:sz w:val="24"/>
          <w:szCs w:val="24"/>
        </w:rPr>
      </w:pPr>
    </w:p>
    <w:p w14:paraId="4645F8ED" w14:textId="056B6A40" w:rsidR="00993126" w:rsidRDefault="00993126" w:rsidP="007416A1">
      <w:pPr>
        <w:rPr>
          <w:rFonts w:ascii="Times New Roman" w:hAnsi="Times New Roman" w:cs="Times New Roman"/>
          <w:sz w:val="24"/>
          <w:szCs w:val="24"/>
        </w:rPr>
      </w:pPr>
    </w:p>
    <w:p w14:paraId="04D7DE0A" w14:textId="0D0C0540" w:rsidR="00993126" w:rsidRPr="00993126" w:rsidRDefault="00993126" w:rsidP="00993126">
      <w:pPr>
        <w:pStyle w:val="Heading4"/>
        <w:rPr>
          <w:rFonts w:ascii="Times New Roman" w:hAnsi="Times New Roman" w:cs="Times New Roman"/>
          <w:b/>
          <w:bCs/>
          <w:i w:val="0"/>
          <w:iCs w:val="0"/>
          <w:color w:val="auto"/>
          <w:sz w:val="24"/>
          <w:szCs w:val="24"/>
        </w:rPr>
      </w:pPr>
      <w:proofErr w:type="spellStart"/>
      <w:r w:rsidRPr="00993126">
        <w:rPr>
          <w:rFonts w:ascii="Times New Roman" w:hAnsi="Times New Roman" w:cs="Times New Roman"/>
          <w:b/>
          <w:bCs/>
          <w:i w:val="0"/>
          <w:iCs w:val="0"/>
          <w:color w:val="auto"/>
          <w:sz w:val="24"/>
          <w:szCs w:val="24"/>
        </w:rPr>
        <w:t>Right</w:t>
      </w:r>
      <w:proofErr w:type="spellEnd"/>
      <w:r w:rsidRPr="00993126">
        <w:rPr>
          <w:rFonts w:ascii="Times New Roman" w:hAnsi="Times New Roman" w:cs="Times New Roman"/>
          <w:b/>
          <w:bCs/>
          <w:i w:val="0"/>
          <w:iCs w:val="0"/>
          <w:color w:val="auto"/>
          <w:sz w:val="24"/>
          <w:szCs w:val="24"/>
        </w:rPr>
        <w:t xml:space="preserve"> of </w:t>
      </w:r>
      <w:proofErr w:type="spellStart"/>
      <w:r w:rsidRPr="00993126">
        <w:rPr>
          <w:rFonts w:ascii="Times New Roman" w:hAnsi="Times New Roman" w:cs="Times New Roman"/>
          <w:b/>
          <w:bCs/>
          <w:i w:val="0"/>
          <w:iCs w:val="0"/>
          <w:color w:val="auto"/>
          <w:sz w:val="24"/>
          <w:szCs w:val="24"/>
        </w:rPr>
        <w:t>disposition</w:t>
      </w:r>
      <w:proofErr w:type="spellEnd"/>
    </w:p>
    <w:p w14:paraId="5DF2BCFF" w14:textId="77777777" w:rsidR="00993126" w:rsidRPr="00993126" w:rsidRDefault="00993126" w:rsidP="00F74523">
      <w:pPr>
        <w:spacing w:line="360" w:lineRule="auto"/>
        <w:rPr>
          <w:rFonts w:ascii="Times New Roman" w:hAnsi="Times New Roman" w:cs="Times New Roman"/>
          <w:sz w:val="24"/>
          <w:szCs w:val="24"/>
        </w:rPr>
      </w:pPr>
      <w:r w:rsidRPr="00993126">
        <w:rPr>
          <w:rFonts w:ascii="Times New Roman" w:hAnsi="Times New Roman" w:cs="Times New Roman"/>
          <w:sz w:val="24"/>
          <w:szCs w:val="24"/>
        </w:rPr>
        <w:t xml:space="preserve">Si tratta del diritto di trasferire la proprietà a terzi in cambio o meno di un corrispettivo. Uno dei limiti a questo diritto è il pagamento integrale del mutuo che vi grava sopra. </w:t>
      </w:r>
    </w:p>
    <w:p w14:paraId="1680295E" w14:textId="310BB656" w:rsidR="00AE6C4C" w:rsidRDefault="00AE6C4C" w:rsidP="007416A1">
      <w:pPr>
        <w:rPr>
          <w:rFonts w:ascii="Times New Roman" w:hAnsi="Times New Roman" w:cs="Times New Roman"/>
          <w:sz w:val="24"/>
          <w:szCs w:val="24"/>
        </w:rPr>
      </w:pPr>
    </w:p>
    <w:p w14:paraId="295EBFA9" w14:textId="32EB75A3" w:rsidR="00993126" w:rsidRDefault="00993126" w:rsidP="007416A1">
      <w:pPr>
        <w:rPr>
          <w:rFonts w:ascii="Times New Roman" w:hAnsi="Times New Roman" w:cs="Times New Roman"/>
          <w:sz w:val="24"/>
          <w:szCs w:val="24"/>
        </w:rPr>
      </w:pPr>
    </w:p>
    <w:p w14:paraId="0E0CAD62" w14:textId="719E0C4C" w:rsidR="00993126" w:rsidRPr="00B83E6D" w:rsidRDefault="00B83E6D" w:rsidP="00B83E6D">
      <w:pPr>
        <w:pStyle w:val="Heading4"/>
        <w:rPr>
          <w:rFonts w:ascii="Times New Roman" w:hAnsi="Times New Roman" w:cs="Times New Roman"/>
          <w:b/>
          <w:bCs/>
          <w:i w:val="0"/>
          <w:iCs w:val="0"/>
          <w:color w:val="auto"/>
          <w:sz w:val="24"/>
          <w:szCs w:val="24"/>
        </w:rPr>
      </w:pPr>
      <w:r w:rsidRPr="00B83E6D">
        <w:rPr>
          <w:rFonts w:ascii="Times New Roman" w:hAnsi="Times New Roman" w:cs="Times New Roman"/>
          <w:b/>
          <w:bCs/>
          <w:i w:val="0"/>
          <w:iCs w:val="0"/>
          <w:color w:val="auto"/>
          <w:sz w:val="24"/>
          <w:szCs w:val="24"/>
        </w:rPr>
        <w:t>Le forme di proprietà</w:t>
      </w:r>
    </w:p>
    <w:p w14:paraId="143A3821" w14:textId="77777777" w:rsidR="004B0C3B" w:rsidRPr="004B0C3B" w:rsidRDefault="004B0C3B" w:rsidP="00F74523">
      <w:pPr>
        <w:spacing w:line="360" w:lineRule="auto"/>
        <w:jc w:val="both"/>
        <w:rPr>
          <w:rFonts w:ascii="Times New Roman" w:eastAsia="Calibri" w:hAnsi="Times New Roman" w:cs="Times New Roman"/>
          <w:sz w:val="24"/>
          <w:szCs w:val="24"/>
        </w:rPr>
      </w:pPr>
      <w:r w:rsidRPr="004B0C3B">
        <w:rPr>
          <w:rFonts w:ascii="Times New Roman" w:eastAsia="Calibri" w:hAnsi="Times New Roman" w:cs="Times New Roman"/>
          <w:sz w:val="24"/>
          <w:szCs w:val="24"/>
        </w:rPr>
        <w:t xml:space="preserve">Ogni immobile ha un proprietario, che sia esso pubblico o privato. La proprietà di un immobile può assumere diverse forme. La scelta di una di queste forme di proprietà viene scelta di solito in base ai bisogni del proprietario o proprietari. La Real </w:t>
      </w:r>
      <w:proofErr w:type="spellStart"/>
      <w:r w:rsidRPr="004B0C3B">
        <w:rPr>
          <w:rFonts w:ascii="Times New Roman" w:eastAsia="Calibri" w:hAnsi="Times New Roman" w:cs="Times New Roman"/>
          <w:sz w:val="24"/>
          <w:szCs w:val="24"/>
        </w:rPr>
        <w:t>Property</w:t>
      </w:r>
      <w:proofErr w:type="spellEnd"/>
      <w:r w:rsidRPr="004B0C3B">
        <w:rPr>
          <w:rFonts w:ascii="Times New Roman" w:eastAsia="Calibri" w:hAnsi="Times New Roman" w:cs="Times New Roman"/>
          <w:sz w:val="24"/>
          <w:szCs w:val="24"/>
        </w:rPr>
        <w:t xml:space="preserve"> può essere posseduta nelle seguenti forme:</w:t>
      </w:r>
    </w:p>
    <w:p w14:paraId="188806D5" w14:textId="77777777" w:rsidR="004B0C3B" w:rsidRPr="004B0C3B" w:rsidRDefault="004B0C3B" w:rsidP="00F74523">
      <w:pPr>
        <w:numPr>
          <w:ilvl w:val="0"/>
          <w:numId w:val="10"/>
        </w:numPr>
        <w:spacing w:line="360" w:lineRule="auto"/>
        <w:contextualSpacing/>
        <w:jc w:val="both"/>
        <w:rPr>
          <w:rFonts w:ascii="Times New Roman" w:eastAsia="Calibri" w:hAnsi="Times New Roman" w:cs="Times New Roman"/>
          <w:sz w:val="24"/>
          <w:szCs w:val="24"/>
        </w:rPr>
      </w:pPr>
      <w:r w:rsidRPr="004B0C3B">
        <w:rPr>
          <w:rFonts w:ascii="Times New Roman" w:eastAsia="Calibri" w:hAnsi="Times New Roman" w:cs="Times New Roman"/>
          <w:sz w:val="24"/>
          <w:szCs w:val="24"/>
        </w:rPr>
        <w:t>Sole ownership</w:t>
      </w:r>
    </w:p>
    <w:p w14:paraId="357ADFBD" w14:textId="77777777" w:rsidR="004B0C3B" w:rsidRPr="004B0C3B" w:rsidRDefault="004B0C3B" w:rsidP="00F74523">
      <w:pPr>
        <w:numPr>
          <w:ilvl w:val="0"/>
          <w:numId w:val="10"/>
        </w:numPr>
        <w:spacing w:line="360" w:lineRule="auto"/>
        <w:contextualSpacing/>
        <w:jc w:val="both"/>
        <w:rPr>
          <w:rFonts w:ascii="Times New Roman" w:eastAsia="Calibri" w:hAnsi="Times New Roman" w:cs="Times New Roman"/>
          <w:sz w:val="24"/>
          <w:szCs w:val="24"/>
          <w:lang w:val="en-US"/>
        </w:rPr>
      </w:pPr>
      <w:r w:rsidRPr="004B0C3B">
        <w:rPr>
          <w:rFonts w:ascii="Times New Roman" w:eastAsia="Calibri" w:hAnsi="Times New Roman" w:cs="Times New Roman"/>
          <w:sz w:val="24"/>
          <w:szCs w:val="24"/>
          <w:lang w:val="en-US"/>
        </w:rPr>
        <w:t>Joint, common, or community ownership</w:t>
      </w:r>
    </w:p>
    <w:p w14:paraId="45E61EA4" w14:textId="77777777" w:rsidR="004B0C3B" w:rsidRPr="004B0C3B" w:rsidRDefault="004B0C3B" w:rsidP="00F74523">
      <w:pPr>
        <w:numPr>
          <w:ilvl w:val="0"/>
          <w:numId w:val="11"/>
        </w:numPr>
        <w:spacing w:line="360" w:lineRule="auto"/>
        <w:contextualSpacing/>
        <w:jc w:val="both"/>
        <w:rPr>
          <w:rFonts w:ascii="Times New Roman" w:eastAsia="Calibri" w:hAnsi="Times New Roman" w:cs="Times New Roman"/>
          <w:sz w:val="24"/>
          <w:szCs w:val="24"/>
          <w:lang w:val="en-US"/>
        </w:rPr>
      </w:pPr>
      <w:r w:rsidRPr="004B0C3B">
        <w:rPr>
          <w:rFonts w:ascii="Times New Roman" w:eastAsia="Calibri" w:hAnsi="Times New Roman" w:cs="Times New Roman"/>
          <w:sz w:val="24"/>
          <w:szCs w:val="24"/>
          <w:lang w:val="en-US"/>
        </w:rPr>
        <w:t>Tenancy in common</w:t>
      </w:r>
    </w:p>
    <w:p w14:paraId="28325046" w14:textId="77777777" w:rsidR="004B0C3B" w:rsidRPr="004B0C3B" w:rsidRDefault="004B0C3B" w:rsidP="00F74523">
      <w:pPr>
        <w:numPr>
          <w:ilvl w:val="0"/>
          <w:numId w:val="11"/>
        </w:numPr>
        <w:spacing w:line="360" w:lineRule="auto"/>
        <w:contextualSpacing/>
        <w:jc w:val="both"/>
        <w:rPr>
          <w:rFonts w:ascii="Times New Roman" w:eastAsia="Calibri" w:hAnsi="Times New Roman" w:cs="Times New Roman"/>
          <w:sz w:val="24"/>
          <w:szCs w:val="24"/>
          <w:lang w:val="en-US"/>
        </w:rPr>
      </w:pPr>
      <w:r w:rsidRPr="004B0C3B">
        <w:rPr>
          <w:rFonts w:ascii="Times New Roman" w:eastAsia="Calibri" w:hAnsi="Times New Roman" w:cs="Times New Roman"/>
          <w:sz w:val="24"/>
          <w:szCs w:val="24"/>
          <w:lang w:val="en-US"/>
        </w:rPr>
        <w:t>Joint tenancy</w:t>
      </w:r>
    </w:p>
    <w:p w14:paraId="2D3E46FA" w14:textId="77777777" w:rsidR="004B0C3B" w:rsidRPr="004B0C3B" w:rsidRDefault="004B0C3B" w:rsidP="00F74523">
      <w:pPr>
        <w:numPr>
          <w:ilvl w:val="0"/>
          <w:numId w:val="11"/>
        </w:numPr>
        <w:spacing w:line="360" w:lineRule="auto"/>
        <w:contextualSpacing/>
        <w:jc w:val="both"/>
        <w:rPr>
          <w:rFonts w:ascii="Times New Roman" w:eastAsia="Calibri" w:hAnsi="Times New Roman" w:cs="Times New Roman"/>
          <w:sz w:val="24"/>
          <w:szCs w:val="24"/>
          <w:lang w:val="en-US"/>
        </w:rPr>
      </w:pPr>
      <w:r w:rsidRPr="004B0C3B">
        <w:rPr>
          <w:rFonts w:ascii="Times New Roman" w:eastAsia="Calibri" w:hAnsi="Times New Roman" w:cs="Times New Roman"/>
          <w:sz w:val="24"/>
          <w:szCs w:val="24"/>
          <w:lang w:val="en-US"/>
        </w:rPr>
        <w:t>Community property</w:t>
      </w:r>
    </w:p>
    <w:p w14:paraId="4935AB7A" w14:textId="5E2C569A" w:rsidR="004B0C3B" w:rsidRDefault="004B0C3B" w:rsidP="00F74523">
      <w:pPr>
        <w:numPr>
          <w:ilvl w:val="0"/>
          <w:numId w:val="10"/>
        </w:numPr>
        <w:spacing w:line="360" w:lineRule="auto"/>
        <w:contextualSpacing/>
        <w:jc w:val="both"/>
        <w:rPr>
          <w:rFonts w:ascii="Times New Roman" w:eastAsia="Calibri" w:hAnsi="Times New Roman" w:cs="Times New Roman"/>
          <w:sz w:val="24"/>
          <w:szCs w:val="24"/>
          <w:lang w:val="en-US"/>
        </w:rPr>
      </w:pPr>
      <w:r w:rsidRPr="004B0C3B">
        <w:rPr>
          <w:rFonts w:ascii="Times New Roman" w:eastAsia="Calibri" w:hAnsi="Times New Roman" w:cs="Times New Roman"/>
          <w:sz w:val="24"/>
          <w:szCs w:val="24"/>
          <w:lang w:val="en-US"/>
        </w:rPr>
        <w:t>Ownership by lawfully created entities</w:t>
      </w:r>
    </w:p>
    <w:p w14:paraId="66034D93" w14:textId="77777777" w:rsidR="00AF1070" w:rsidRPr="004B0C3B" w:rsidRDefault="00AF1070" w:rsidP="00AF1070">
      <w:pPr>
        <w:contextualSpacing/>
        <w:jc w:val="both"/>
        <w:rPr>
          <w:rFonts w:ascii="Times New Roman" w:eastAsia="Calibri" w:hAnsi="Times New Roman" w:cs="Times New Roman"/>
          <w:sz w:val="24"/>
          <w:szCs w:val="24"/>
          <w:lang w:val="en-US"/>
        </w:rPr>
      </w:pPr>
    </w:p>
    <w:p w14:paraId="574AAC7B" w14:textId="1D42DD73" w:rsidR="00B83E6D" w:rsidRDefault="00AF1070" w:rsidP="00B83E6D">
      <w:r>
        <w:rPr>
          <w:noProof/>
        </w:rPr>
        <mc:AlternateContent>
          <mc:Choice Requires="wpg">
            <w:drawing>
              <wp:anchor distT="0" distB="0" distL="114300" distR="114300" simplePos="0" relativeHeight="251667456" behindDoc="0" locked="0" layoutInCell="1" allowOverlap="1" wp14:anchorId="35997874" wp14:editId="05E2D226">
                <wp:simplePos x="0" y="0"/>
                <wp:positionH relativeFrom="margin">
                  <wp:align>center</wp:align>
                </wp:positionH>
                <wp:positionV relativeFrom="paragraph">
                  <wp:posOffset>0</wp:posOffset>
                </wp:positionV>
                <wp:extent cx="5615940" cy="4255135"/>
                <wp:effectExtent l="0" t="0" r="22860" b="12065"/>
                <wp:wrapTopAndBottom/>
                <wp:docPr id="98" name="Group 66"/>
                <wp:cNvGraphicFramePr/>
                <a:graphic xmlns:a="http://schemas.openxmlformats.org/drawingml/2006/main">
                  <a:graphicData uri="http://schemas.microsoft.com/office/word/2010/wordprocessingGroup">
                    <wpg:wgp>
                      <wpg:cNvGrpSpPr/>
                      <wpg:grpSpPr>
                        <a:xfrm>
                          <a:off x="0" y="0"/>
                          <a:ext cx="5615940" cy="4255135"/>
                          <a:chOff x="0" y="0"/>
                          <a:chExt cx="4320000" cy="4255741"/>
                        </a:xfrm>
                      </wpg:grpSpPr>
                      <wps:wsp>
                        <wps:cNvPr id="99" name="Rectangle 99"/>
                        <wps:cNvSpPr/>
                        <wps:spPr>
                          <a:xfrm>
                            <a:off x="1440000" y="0"/>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511D4C"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Private Ownership</w:t>
                              </w:r>
                            </w:p>
                          </w:txbxContent>
                        </wps:txbx>
                        <wps:bodyPr rtlCol="0" anchor="ctr"/>
                      </wps:wsp>
                      <wps:wsp>
                        <wps:cNvPr id="100" name="Rectangle 100"/>
                        <wps:cNvSpPr/>
                        <wps:spPr>
                          <a:xfrm>
                            <a:off x="0" y="468976"/>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93DB8"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Private</w:t>
                              </w:r>
                            </w:p>
                          </w:txbxContent>
                        </wps:txbx>
                        <wps:bodyPr rtlCol="0" anchor="ctr"/>
                      </wps:wsp>
                      <wps:wsp>
                        <wps:cNvPr id="101" name="Rectangle 101"/>
                        <wps:cNvSpPr/>
                        <wps:spPr>
                          <a:xfrm>
                            <a:off x="2880000" y="468976"/>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5EE1E"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Public</w:t>
                              </w:r>
                            </w:p>
                          </w:txbxContent>
                        </wps:txbx>
                        <wps:bodyPr rtlCol="0" anchor="ctr"/>
                      </wps:wsp>
                      <wps:wsp>
                        <wps:cNvPr id="102" name="Straight Connector 102"/>
                        <wps:cNvCnPr>
                          <a:cxnSpLocks/>
                          <a:stCxn id="4294967295" idx="2"/>
                          <a:endCxn id="4294967295" idx="0"/>
                        </wps:cNvCnPr>
                        <wps:spPr>
                          <a:xfrm flipH="1">
                            <a:off x="720000" y="360000"/>
                            <a:ext cx="1440000" cy="108976"/>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03" name="Straight Connector 103"/>
                        <wps:cNvCnPr>
                          <a:cxnSpLocks/>
                          <a:stCxn id="4294967295" idx="2"/>
                          <a:endCxn id="4294967295" idx="0"/>
                        </wps:cNvCnPr>
                        <wps:spPr>
                          <a:xfrm>
                            <a:off x="2160000" y="360000"/>
                            <a:ext cx="1440000" cy="108976"/>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04" name="Rectangle 104"/>
                        <wps:cNvSpPr/>
                        <wps:spPr>
                          <a:xfrm>
                            <a:off x="720000" y="1039552"/>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ABF23" w14:textId="77777777" w:rsidR="00AF1070" w:rsidRPr="00DE3224" w:rsidRDefault="00AF1070" w:rsidP="00AF1070">
                              <w:pPr>
                                <w:jc w:val="center"/>
                                <w:rPr>
                                  <w:rFonts w:ascii="Times New Roman" w:hAnsi="Times New Roman" w:cs="Times New Roman"/>
                                  <w:color w:val="000000" w:themeColor="text1"/>
                                  <w:kern w:val="24"/>
                                  <w:sz w:val="24"/>
                                  <w:szCs w:val="24"/>
                                </w:rPr>
                              </w:pPr>
                              <w:proofErr w:type="spellStart"/>
                              <w:r w:rsidRPr="00DE3224">
                                <w:rPr>
                                  <w:rFonts w:ascii="Times New Roman" w:hAnsi="Times New Roman" w:cs="Times New Roman"/>
                                  <w:color w:val="000000" w:themeColor="text1"/>
                                  <w:kern w:val="24"/>
                                  <w:sz w:val="24"/>
                                  <w:szCs w:val="24"/>
                                </w:rPr>
                                <w:t>Individual</w:t>
                              </w:r>
                              <w:proofErr w:type="spellEnd"/>
                            </w:p>
                          </w:txbxContent>
                        </wps:txbx>
                        <wps:bodyPr rtlCol="0" anchor="ctr"/>
                      </wps:wsp>
                      <wps:wsp>
                        <wps:cNvPr id="105" name="Rectangle 105"/>
                        <wps:cNvSpPr/>
                        <wps:spPr>
                          <a:xfrm>
                            <a:off x="720000" y="1508528"/>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1416C" w14:textId="77777777" w:rsidR="00AF1070" w:rsidRPr="00DE3224" w:rsidRDefault="00AF1070" w:rsidP="00AF1070">
                              <w:pPr>
                                <w:jc w:val="center"/>
                                <w:rPr>
                                  <w:rFonts w:ascii="Times New Roman" w:hAnsi="Times New Roman" w:cs="Times New Roman"/>
                                  <w:color w:val="000000" w:themeColor="text1"/>
                                  <w:kern w:val="24"/>
                                  <w:sz w:val="24"/>
                                  <w:szCs w:val="24"/>
                                </w:rPr>
                              </w:pPr>
                              <w:proofErr w:type="spellStart"/>
                              <w:r w:rsidRPr="00DE3224">
                                <w:rPr>
                                  <w:rFonts w:ascii="Times New Roman" w:hAnsi="Times New Roman" w:cs="Times New Roman"/>
                                  <w:color w:val="000000" w:themeColor="text1"/>
                                  <w:kern w:val="24"/>
                                  <w:sz w:val="24"/>
                                  <w:szCs w:val="24"/>
                                </w:rPr>
                                <w:t>Concurrent</w:t>
                              </w:r>
                              <w:proofErr w:type="spellEnd"/>
                              <w:r w:rsidRPr="00DE3224">
                                <w:rPr>
                                  <w:rFonts w:ascii="Times New Roman" w:hAnsi="Times New Roman" w:cs="Times New Roman"/>
                                  <w:color w:val="000000" w:themeColor="text1"/>
                                  <w:kern w:val="24"/>
                                  <w:sz w:val="24"/>
                                  <w:szCs w:val="24"/>
                                </w:rPr>
                                <w:t xml:space="preserve"> Ownership</w:t>
                              </w:r>
                            </w:p>
                          </w:txbxContent>
                        </wps:txbx>
                        <wps:bodyPr rtlCol="0" anchor="ctr"/>
                      </wps:wsp>
                      <wps:wsp>
                        <wps:cNvPr id="106" name="Rectangle 106"/>
                        <wps:cNvSpPr/>
                        <wps:spPr>
                          <a:xfrm>
                            <a:off x="720000" y="1977504"/>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D1BC0"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 xml:space="preserve">Legal </w:t>
                              </w:r>
                              <w:proofErr w:type="spellStart"/>
                              <w:r w:rsidRPr="00DE3224">
                                <w:rPr>
                                  <w:rFonts w:ascii="Times New Roman" w:hAnsi="Times New Roman" w:cs="Times New Roman"/>
                                  <w:color w:val="000000" w:themeColor="text1"/>
                                  <w:kern w:val="24"/>
                                  <w:sz w:val="24"/>
                                  <w:szCs w:val="24"/>
                                </w:rPr>
                                <w:t>Entities</w:t>
                              </w:r>
                              <w:proofErr w:type="spellEnd"/>
                            </w:p>
                          </w:txbxContent>
                        </wps:txbx>
                        <wps:bodyPr rtlCol="0" anchor="ctr"/>
                      </wps:wsp>
                      <wps:wsp>
                        <wps:cNvPr id="107" name="Rectangle 107"/>
                        <wps:cNvSpPr/>
                        <wps:spPr>
                          <a:xfrm>
                            <a:off x="2633467" y="1039552"/>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61AD1"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 xml:space="preserve">Joint </w:t>
                              </w:r>
                              <w:proofErr w:type="spellStart"/>
                              <w:r w:rsidRPr="00DE3224">
                                <w:rPr>
                                  <w:rFonts w:ascii="Times New Roman" w:hAnsi="Times New Roman" w:cs="Times New Roman"/>
                                  <w:color w:val="000000" w:themeColor="text1"/>
                                  <w:kern w:val="24"/>
                                  <w:sz w:val="24"/>
                                  <w:szCs w:val="24"/>
                                </w:rPr>
                                <w:t>Tenancy</w:t>
                              </w:r>
                              <w:proofErr w:type="spellEnd"/>
                            </w:p>
                          </w:txbxContent>
                        </wps:txbx>
                        <wps:bodyPr rtlCol="0" anchor="ctr"/>
                      </wps:wsp>
                      <wps:wsp>
                        <wps:cNvPr id="108" name="Rectangle 108"/>
                        <wps:cNvSpPr/>
                        <wps:spPr>
                          <a:xfrm>
                            <a:off x="2633467" y="1508528"/>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9921E" w14:textId="77777777" w:rsidR="00AF1070" w:rsidRPr="00DE3224" w:rsidRDefault="00AF1070" w:rsidP="00AF1070">
                              <w:pPr>
                                <w:jc w:val="center"/>
                                <w:rPr>
                                  <w:rFonts w:ascii="Times New Roman" w:hAnsi="Times New Roman" w:cs="Times New Roman"/>
                                  <w:color w:val="000000" w:themeColor="text1"/>
                                  <w:kern w:val="24"/>
                                  <w:sz w:val="24"/>
                                  <w:szCs w:val="24"/>
                                </w:rPr>
                              </w:pPr>
                              <w:proofErr w:type="spellStart"/>
                              <w:r w:rsidRPr="00DE3224">
                                <w:rPr>
                                  <w:rFonts w:ascii="Times New Roman" w:hAnsi="Times New Roman" w:cs="Times New Roman"/>
                                  <w:color w:val="000000" w:themeColor="text1"/>
                                  <w:kern w:val="24"/>
                                  <w:sz w:val="24"/>
                                  <w:szCs w:val="24"/>
                                </w:rPr>
                                <w:t>Tenancy</w:t>
                              </w:r>
                              <w:proofErr w:type="spellEnd"/>
                              <w:r w:rsidRPr="00DE3224">
                                <w:rPr>
                                  <w:rFonts w:ascii="Times New Roman" w:hAnsi="Times New Roman" w:cs="Times New Roman"/>
                                  <w:color w:val="000000" w:themeColor="text1"/>
                                  <w:kern w:val="24"/>
                                  <w:sz w:val="24"/>
                                  <w:szCs w:val="24"/>
                                </w:rPr>
                                <w:t xml:space="preserve"> in Common</w:t>
                              </w:r>
                            </w:p>
                          </w:txbxContent>
                        </wps:txbx>
                        <wps:bodyPr rtlCol="0" anchor="ctr"/>
                      </wps:wsp>
                      <wps:wsp>
                        <wps:cNvPr id="109" name="Rectangle 109"/>
                        <wps:cNvSpPr/>
                        <wps:spPr>
                          <a:xfrm>
                            <a:off x="2633467" y="1977504"/>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F58C6"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 xml:space="preserve">Community </w:t>
                              </w:r>
                              <w:proofErr w:type="spellStart"/>
                              <w:r w:rsidRPr="00DE3224">
                                <w:rPr>
                                  <w:rFonts w:ascii="Times New Roman" w:hAnsi="Times New Roman" w:cs="Times New Roman"/>
                                  <w:color w:val="000000" w:themeColor="text1"/>
                                  <w:kern w:val="24"/>
                                  <w:sz w:val="24"/>
                                  <w:szCs w:val="24"/>
                                </w:rPr>
                                <w:t>Property</w:t>
                              </w:r>
                              <w:proofErr w:type="spellEnd"/>
                            </w:p>
                          </w:txbxContent>
                        </wps:txbx>
                        <wps:bodyPr rtlCol="0" anchor="ctr"/>
                      </wps:wsp>
                      <wps:wsp>
                        <wps:cNvPr id="110" name="Rectangle 110"/>
                        <wps:cNvSpPr/>
                        <wps:spPr>
                          <a:xfrm>
                            <a:off x="1440000" y="2488813"/>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E4A04"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Land Trusts</w:t>
                              </w:r>
                            </w:p>
                          </w:txbxContent>
                        </wps:txbx>
                        <wps:bodyPr rtlCol="0" anchor="ctr"/>
                      </wps:wsp>
                      <wps:wsp>
                        <wps:cNvPr id="111" name="Rectangle 111"/>
                        <wps:cNvSpPr/>
                        <wps:spPr>
                          <a:xfrm>
                            <a:off x="1440000" y="2957789"/>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B46D4"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Partnerships</w:t>
                              </w:r>
                            </w:p>
                          </w:txbxContent>
                        </wps:txbx>
                        <wps:bodyPr rtlCol="0" anchor="ctr"/>
                      </wps:wsp>
                      <wps:wsp>
                        <wps:cNvPr id="112" name="Rectangle 112"/>
                        <wps:cNvSpPr/>
                        <wps:spPr>
                          <a:xfrm>
                            <a:off x="1440000" y="3426765"/>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F5CF"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Corporations</w:t>
                              </w:r>
                            </w:p>
                          </w:txbxContent>
                        </wps:txbx>
                        <wps:bodyPr rtlCol="0" anchor="ctr"/>
                      </wps:wsp>
                      <wps:wsp>
                        <wps:cNvPr id="113" name="Rectangle 113"/>
                        <wps:cNvSpPr/>
                        <wps:spPr>
                          <a:xfrm>
                            <a:off x="1440000" y="3895741"/>
                            <a:ext cx="144000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A5E4F" w14:textId="77777777" w:rsidR="00AF1070" w:rsidRPr="00DE3224" w:rsidRDefault="00AF1070" w:rsidP="00AF1070">
                              <w:pPr>
                                <w:jc w:val="center"/>
                                <w:rPr>
                                  <w:rFonts w:ascii="Times New Roman" w:hAnsi="Times New Roman" w:cs="Times New Roman"/>
                                  <w:color w:val="000000" w:themeColor="text1"/>
                                  <w:kern w:val="24"/>
                                  <w:sz w:val="24"/>
                                  <w:szCs w:val="24"/>
                                </w:rPr>
                              </w:pPr>
                              <w:proofErr w:type="spellStart"/>
                              <w:r w:rsidRPr="00DE3224">
                                <w:rPr>
                                  <w:rFonts w:ascii="Times New Roman" w:hAnsi="Times New Roman" w:cs="Times New Roman"/>
                                  <w:color w:val="000000" w:themeColor="text1"/>
                                  <w:kern w:val="24"/>
                                  <w:sz w:val="24"/>
                                  <w:szCs w:val="24"/>
                                </w:rPr>
                                <w:t>Other</w:t>
                              </w:r>
                              <w:proofErr w:type="spellEnd"/>
                            </w:p>
                          </w:txbxContent>
                        </wps:txbx>
                        <wps:bodyPr rtlCol="0" anchor="ctr"/>
                      </wps:wsp>
                      <wps:wsp>
                        <wps:cNvPr id="114" name="Straight Connector 114"/>
                        <wps:cNvCnPr>
                          <a:stCxn id="4294967295" idx="1"/>
                        </wps:cNvCnPr>
                        <wps:spPr>
                          <a:xfrm>
                            <a:off x="0" y="648976"/>
                            <a:ext cx="0" cy="1031682"/>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5" name="Straight Connector 115"/>
                        <wps:cNvCnPr>
                          <a:stCxn id="4294967295" idx="1"/>
                        </wps:cNvCnPr>
                        <wps:spPr>
                          <a:xfrm flipH="1" flipV="1">
                            <a:off x="0" y="1680658"/>
                            <a:ext cx="720000" cy="787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6" name="Straight Connector 116"/>
                        <wps:cNvCnPr>
                          <a:cxnSpLocks/>
                        </wps:cNvCnPr>
                        <wps:spPr>
                          <a:xfrm>
                            <a:off x="360000" y="1219552"/>
                            <a:ext cx="360000"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7" name="Straight Connector 117"/>
                        <wps:cNvCnPr>
                          <a:cxnSpLocks/>
                        </wps:cNvCnPr>
                        <wps:spPr>
                          <a:xfrm>
                            <a:off x="360000" y="1219552"/>
                            <a:ext cx="0" cy="937952"/>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8" name="Straight Connector 118"/>
                        <wps:cNvCnPr>
                          <a:stCxn id="4294967295" idx="1"/>
                        </wps:cNvCnPr>
                        <wps:spPr>
                          <a:xfrm flipH="1">
                            <a:off x="360000" y="2157504"/>
                            <a:ext cx="360000"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9" name="Straight Connector 119"/>
                        <wps:cNvCnPr>
                          <a:stCxn id="4294967295" idx="1"/>
                          <a:endCxn id="4294967295" idx="3"/>
                        </wps:cNvCnPr>
                        <wps:spPr>
                          <a:xfrm flipH="1">
                            <a:off x="2160000" y="1688528"/>
                            <a:ext cx="473467"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0" name="Straight Connector 120"/>
                        <wps:cNvCnPr>
                          <a:cxnSpLocks/>
                        </wps:cNvCnPr>
                        <wps:spPr>
                          <a:xfrm>
                            <a:off x="2273467" y="1219552"/>
                            <a:ext cx="360000"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1" name="Straight Connector 121"/>
                        <wps:cNvCnPr>
                          <a:cxnSpLocks/>
                        </wps:cNvCnPr>
                        <wps:spPr>
                          <a:xfrm>
                            <a:off x="2273467" y="1219552"/>
                            <a:ext cx="0" cy="937952"/>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2" name="Straight Connector 122"/>
                        <wps:cNvCnPr/>
                        <wps:spPr>
                          <a:xfrm flipH="1">
                            <a:off x="2273467" y="2157504"/>
                            <a:ext cx="360000"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3" name="Straight Connector 123"/>
                        <wps:cNvCnPr>
                          <a:cxnSpLocks/>
                          <a:stCxn id="4294967295" idx="1"/>
                        </wps:cNvCnPr>
                        <wps:spPr>
                          <a:xfrm>
                            <a:off x="720000" y="2157504"/>
                            <a:ext cx="0" cy="1918237"/>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4" name="Straight Connector 124"/>
                        <wps:cNvCnPr>
                          <a:stCxn id="4294967295" idx="1"/>
                        </wps:cNvCnPr>
                        <wps:spPr>
                          <a:xfrm flipH="1">
                            <a:off x="720000" y="4075741"/>
                            <a:ext cx="720000"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5" name="Straight Connector 125"/>
                        <wps:cNvCnPr>
                          <a:stCxn id="4294967295" idx="1"/>
                        </wps:cNvCnPr>
                        <wps:spPr>
                          <a:xfrm flipH="1">
                            <a:off x="720000" y="2668813"/>
                            <a:ext cx="720000"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6" name="Straight Connector 126"/>
                        <wps:cNvCnPr>
                          <a:stCxn id="4294967295" idx="1"/>
                        </wps:cNvCnPr>
                        <wps:spPr>
                          <a:xfrm flipH="1">
                            <a:off x="720000" y="3137789"/>
                            <a:ext cx="720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7" name="Straight Connector 127"/>
                        <wps:cNvCnPr>
                          <a:stCxn id="4294967295" idx="1"/>
                        </wps:cNvCnPr>
                        <wps:spPr>
                          <a:xfrm flipH="1">
                            <a:off x="720000" y="3606765"/>
                            <a:ext cx="720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35997874" id="Group 66" o:spid="_x0000_s1058" style="position:absolute;margin-left:0;margin-top:0;width:442.2pt;height:335.05pt;z-index:251667456;mso-position-horizontal:center;mso-position-horizontal-relative:margin" coordsize="43200,42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">
                <v:rect id="Rectangle 99" o:spid="_x0000_s1059" style="position:absolute;left:1440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" filled="f" strokecolor="black [3213]" strokeweight="1pt">
                  <v:textbox>
                    <w:txbxContent>
                      <w:p w14:paraId="41511D4C"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Private Ownership</w:t>
                        </w:r>
                      </w:p>
                    </w:txbxContent>
                  </v:textbox>
                </v:rect>
                <v:rect id="Rectangle 100" o:spid="_x0000_s1060" style="position:absolute;top:4689;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to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8XXZ3QCu/kFAAD//wMAUEsBAi0AFAAGAAgAAAAhANvh9svuAAAAhQEAABMAAAAAAAAA&#10;AAAAAAAAAAAAAFtDb250ZW50X1R5cGVzXS54bWxQSwECLQAUAAYACAAAACEAWvQsW78AAAAVAQAA&#10;CwAAAAAAAAAAAAAAAAAfAQAAX3JlbHMvLnJlbHNQSwECLQAUAAYACAAAACEAxcl7aMYAAADcAAAA&#10;DwAAAAAAAAAAAAAAAAAHAgAAZHJzL2Rvd25yZXYueG1sUEsFBgAAAAADAAMAtwAAAPoCAAAAAA==&#10;" filled="f" strokecolor="black [3213]" strokeweight="1pt">
                  <v:textbox>
                    <w:txbxContent>
                      <w:p w14:paraId="57193DB8"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Private</w:t>
                        </w:r>
                      </w:p>
                    </w:txbxContent>
                  </v:textbox>
                </v:rect>
                <v:rect id="Rectangle 101" o:spid="_x0000_s1061" style="position:absolute;left:28800;top:4689;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7z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L4fSZdoJc3AAAA//8DAFBLAQItABQABgAIAAAAIQDb4fbL7gAAAIUBAAATAAAAAAAAAAAA&#10;AAAAAAAAAABbQ29udGVudF9UeXBlc10ueG1sUEsBAi0AFAAGAAgAAAAhAFr0LFu/AAAAFQEAAAsA&#10;AAAAAAAAAAAAAAAAHwEAAF9yZWxzLy5yZWxzUEsBAi0AFAAGAAgAAAAhAKqF3vPEAAAA3AAAAA8A&#10;AAAAAAAAAAAAAAAABwIAAGRycy9kb3ducmV2LnhtbFBLBQYAAAAAAwADALcAAAD4AgAAAAA=&#10;" filled="f" strokecolor="black [3213]" strokeweight="1pt">
                  <v:textbox>
                    <w:txbxContent>
                      <w:p w14:paraId="0355EE1E"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Public</w:t>
                        </w:r>
                      </w:p>
                    </w:txbxContent>
                  </v:textbox>
                </v:rect>
                <v:line id="Straight Connector 102" o:spid="_x0000_s1062" style="position:absolute;flip:x;visibility:visible;mso-wrap-style:square" from="7200,3600" to="21600,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" strokecolor="black [3213]">
                  <v:stroke dashstyle="dash"/>
                  <o:lock v:ext="edit" shapetype="f"/>
                </v:line>
                <v:line id="Straight Connector 103" o:spid="_x0000_s1063" style="position:absolute;visibility:visible;mso-wrap-style:square" from="21600,3600" to="36000,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" strokecolor="black [3213]">
                  <v:stroke dashstyle="dash"/>
                  <o:lock v:ext="edit" shapetype="f"/>
                </v:line>
                <v:rect id="Rectangle 104" o:spid="_x0000_s1064" style="position:absolute;left:7200;top:10395;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1EBABF23" w14:textId="77777777" w:rsidR="00AF1070" w:rsidRPr="00DE3224" w:rsidRDefault="00AF1070" w:rsidP="00AF1070">
                        <w:pPr>
                          <w:jc w:val="center"/>
                          <w:rPr>
                            <w:rFonts w:ascii="Times New Roman" w:hAnsi="Times New Roman" w:cs="Times New Roman"/>
                            <w:color w:val="000000" w:themeColor="text1"/>
                            <w:kern w:val="24"/>
                            <w:sz w:val="24"/>
                            <w:szCs w:val="24"/>
                          </w:rPr>
                        </w:pPr>
                        <w:proofErr w:type="spellStart"/>
                        <w:r w:rsidRPr="00DE3224">
                          <w:rPr>
                            <w:rFonts w:ascii="Times New Roman" w:hAnsi="Times New Roman" w:cs="Times New Roman"/>
                            <w:color w:val="000000" w:themeColor="text1"/>
                            <w:kern w:val="24"/>
                            <w:sz w:val="24"/>
                            <w:szCs w:val="24"/>
                          </w:rPr>
                          <w:t>Individual</w:t>
                        </w:r>
                        <w:proofErr w:type="spellEnd"/>
                      </w:p>
                    </w:txbxContent>
                  </v:textbox>
                </v:rect>
                <v:rect id="Rectangle 105" o:spid="_x0000_s1065" style="position:absolute;left:7200;top:15085;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jwxAAAANwAAAAPAAAAZHJzL2Rvd25yZXYueG1sRE9Na8JA&#10;EL0X/A/LCL2Ibiy0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NW+2PDEAAAA3AAAAA8A&#10;AAAAAAAAAAAAAAAABwIAAGRycy9kb3ducmV2LnhtbFBLBQYAAAAAAwADALcAAAD4AgAAAAA=&#10;" filled="f" strokecolor="black [3213]" strokeweight="1pt">
                  <v:textbox>
                    <w:txbxContent>
                      <w:p w14:paraId="1BF1416C" w14:textId="77777777" w:rsidR="00AF1070" w:rsidRPr="00DE3224" w:rsidRDefault="00AF1070" w:rsidP="00AF1070">
                        <w:pPr>
                          <w:jc w:val="center"/>
                          <w:rPr>
                            <w:rFonts w:ascii="Times New Roman" w:hAnsi="Times New Roman" w:cs="Times New Roman"/>
                            <w:color w:val="000000" w:themeColor="text1"/>
                            <w:kern w:val="24"/>
                            <w:sz w:val="24"/>
                            <w:szCs w:val="24"/>
                          </w:rPr>
                        </w:pPr>
                        <w:proofErr w:type="spellStart"/>
                        <w:r w:rsidRPr="00DE3224">
                          <w:rPr>
                            <w:rFonts w:ascii="Times New Roman" w:hAnsi="Times New Roman" w:cs="Times New Roman"/>
                            <w:color w:val="000000" w:themeColor="text1"/>
                            <w:kern w:val="24"/>
                            <w:sz w:val="24"/>
                            <w:szCs w:val="24"/>
                          </w:rPr>
                          <w:t>Concurrent</w:t>
                        </w:r>
                        <w:proofErr w:type="spellEnd"/>
                        <w:r w:rsidRPr="00DE3224">
                          <w:rPr>
                            <w:rFonts w:ascii="Times New Roman" w:hAnsi="Times New Roman" w:cs="Times New Roman"/>
                            <w:color w:val="000000" w:themeColor="text1"/>
                            <w:kern w:val="24"/>
                            <w:sz w:val="24"/>
                            <w:szCs w:val="24"/>
                          </w:rPr>
                          <w:t xml:space="preserve"> Ownership</w:t>
                        </w:r>
                      </w:p>
                    </w:txbxContent>
                  </v:textbox>
                </v:rect>
                <v:rect id="Rectangle 106" o:spid="_x0000_s1066" style="position:absolute;left:7200;top:19775;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4D4D1BC0"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 xml:space="preserve">Legal </w:t>
                        </w:r>
                        <w:proofErr w:type="spellStart"/>
                        <w:r w:rsidRPr="00DE3224">
                          <w:rPr>
                            <w:rFonts w:ascii="Times New Roman" w:hAnsi="Times New Roman" w:cs="Times New Roman"/>
                            <w:color w:val="000000" w:themeColor="text1"/>
                            <w:kern w:val="24"/>
                            <w:sz w:val="24"/>
                            <w:szCs w:val="24"/>
                          </w:rPr>
                          <w:t>Entities</w:t>
                        </w:r>
                        <w:proofErr w:type="spellEnd"/>
                      </w:p>
                    </w:txbxContent>
                  </v:textbox>
                </v:rect>
                <v:rect id="Rectangle 107" o:spid="_x0000_s1067" style="position:absolute;left:26334;top:10395;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6B861AD1"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 xml:space="preserve">Joint </w:t>
                        </w:r>
                        <w:proofErr w:type="spellStart"/>
                        <w:r w:rsidRPr="00DE3224">
                          <w:rPr>
                            <w:rFonts w:ascii="Times New Roman" w:hAnsi="Times New Roman" w:cs="Times New Roman"/>
                            <w:color w:val="000000" w:themeColor="text1"/>
                            <w:kern w:val="24"/>
                            <w:sz w:val="24"/>
                            <w:szCs w:val="24"/>
                          </w:rPr>
                          <w:t>Tenancy</w:t>
                        </w:r>
                        <w:proofErr w:type="spellEnd"/>
                      </w:p>
                    </w:txbxContent>
                  </v:textbox>
                </v:rect>
                <v:rect id="Rectangle 108" o:spid="_x0000_s1068" style="position:absolute;left:26334;top:15085;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du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6XVZ3QCu/kFAAD//wMAUEsBAi0AFAAGAAgAAAAhANvh9svuAAAAhQEAABMAAAAAAAAA&#10;AAAAAAAAAAAAAFtDb250ZW50X1R5cGVzXS54bWxQSwECLQAUAAYACAAAACEAWvQsW78AAAAVAQAA&#10;CwAAAAAAAAAAAAAAAAAfAQAAX3JlbHMvLnJlbHNQSwECLQAUAAYACAAAACEAO793bsYAAADcAAAA&#10;DwAAAAAAAAAAAAAAAAAHAgAAZHJzL2Rvd25yZXYueG1sUEsFBgAAAAADAAMAtwAAAPoCAAAAAA==&#10;" filled="f" strokecolor="black [3213]" strokeweight="1pt">
                  <v:textbox>
                    <w:txbxContent>
                      <w:p w14:paraId="5F89921E" w14:textId="77777777" w:rsidR="00AF1070" w:rsidRPr="00DE3224" w:rsidRDefault="00AF1070" w:rsidP="00AF1070">
                        <w:pPr>
                          <w:jc w:val="center"/>
                          <w:rPr>
                            <w:rFonts w:ascii="Times New Roman" w:hAnsi="Times New Roman" w:cs="Times New Roman"/>
                            <w:color w:val="000000" w:themeColor="text1"/>
                            <w:kern w:val="24"/>
                            <w:sz w:val="24"/>
                            <w:szCs w:val="24"/>
                          </w:rPr>
                        </w:pPr>
                        <w:proofErr w:type="spellStart"/>
                        <w:r w:rsidRPr="00DE3224">
                          <w:rPr>
                            <w:rFonts w:ascii="Times New Roman" w:hAnsi="Times New Roman" w:cs="Times New Roman"/>
                            <w:color w:val="000000" w:themeColor="text1"/>
                            <w:kern w:val="24"/>
                            <w:sz w:val="24"/>
                            <w:szCs w:val="24"/>
                          </w:rPr>
                          <w:t>Tenancy</w:t>
                        </w:r>
                        <w:proofErr w:type="spellEnd"/>
                        <w:r w:rsidRPr="00DE3224">
                          <w:rPr>
                            <w:rFonts w:ascii="Times New Roman" w:hAnsi="Times New Roman" w:cs="Times New Roman"/>
                            <w:color w:val="000000" w:themeColor="text1"/>
                            <w:kern w:val="24"/>
                            <w:sz w:val="24"/>
                            <w:szCs w:val="24"/>
                          </w:rPr>
                          <w:t xml:space="preserve"> in Common</w:t>
                        </w:r>
                      </w:p>
                    </w:txbxContent>
                  </v:textbox>
                </v:rect>
                <v:rect id="Rectangle 109" o:spid="_x0000_s1069" style="position:absolute;left:26334;top:19775;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05CF58C6"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 xml:space="preserve">Community </w:t>
                        </w:r>
                        <w:proofErr w:type="spellStart"/>
                        <w:r w:rsidRPr="00DE3224">
                          <w:rPr>
                            <w:rFonts w:ascii="Times New Roman" w:hAnsi="Times New Roman" w:cs="Times New Roman"/>
                            <w:color w:val="000000" w:themeColor="text1"/>
                            <w:kern w:val="24"/>
                            <w:sz w:val="24"/>
                            <w:szCs w:val="24"/>
                          </w:rPr>
                          <w:t>Property</w:t>
                        </w:r>
                        <w:proofErr w:type="spellEnd"/>
                      </w:p>
                    </w:txbxContent>
                  </v:textbox>
                </v:rect>
                <v:rect id="Rectangle 110" o:spid="_x0000_s1070" style="position:absolute;left:14400;top:2488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117E4A04"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Land Trusts</w:t>
                        </w:r>
                      </w:p>
                    </w:txbxContent>
                  </v:textbox>
                </v:rect>
                <v:rect id="Rectangle 111" o:spid="_x0000_s1071" style="position:absolute;left:14400;top:29577;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154B46D4"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Partnerships</w:t>
                        </w:r>
                      </w:p>
                    </w:txbxContent>
                  </v:textbox>
                </v:rect>
                <v:rect id="Rectangle 112" o:spid="_x0000_s1072" style="position:absolute;left:14400;top:34267;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" filled="f" strokecolor="black [3213]" strokeweight="1pt">
                  <v:textbox>
                    <w:txbxContent>
                      <w:p w14:paraId="19E1F5CF" w14:textId="77777777" w:rsidR="00AF1070" w:rsidRPr="00DE3224" w:rsidRDefault="00AF1070" w:rsidP="00AF1070">
                        <w:pPr>
                          <w:jc w:val="cente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Corporations</w:t>
                        </w:r>
                      </w:p>
                    </w:txbxContent>
                  </v:textbox>
                </v:rect>
                <v:rect id="Rectangle 113" o:spid="_x0000_s1073" style="position:absolute;left:14400;top:38957;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PCxAAAANwAAAAPAAAAZHJzL2Rvd25yZXYueG1sRE9NS8NA&#10;EL0L/odlhF5Ku4mC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LDCc8LEAAAA3AAAAA8A&#10;AAAAAAAAAAAAAAAABwIAAGRycy9kb3ducmV2LnhtbFBLBQYAAAAAAwADALcAAAD4AgAAAAA=&#10;" filled="f" strokecolor="black [3213]" strokeweight="1pt">
                  <v:textbox>
                    <w:txbxContent>
                      <w:p w14:paraId="687A5E4F" w14:textId="77777777" w:rsidR="00AF1070" w:rsidRPr="00DE3224" w:rsidRDefault="00AF1070" w:rsidP="00AF1070">
                        <w:pPr>
                          <w:jc w:val="center"/>
                          <w:rPr>
                            <w:rFonts w:ascii="Times New Roman" w:hAnsi="Times New Roman" w:cs="Times New Roman"/>
                            <w:color w:val="000000" w:themeColor="text1"/>
                            <w:kern w:val="24"/>
                            <w:sz w:val="24"/>
                            <w:szCs w:val="24"/>
                          </w:rPr>
                        </w:pPr>
                        <w:proofErr w:type="spellStart"/>
                        <w:r w:rsidRPr="00DE3224">
                          <w:rPr>
                            <w:rFonts w:ascii="Times New Roman" w:hAnsi="Times New Roman" w:cs="Times New Roman"/>
                            <w:color w:val="000000" w:themeColor="text1"/>
                            <w:kern w:val="24"/>
                            <w:sz w:val="24"/>
                            <w:szCs w:val="24"/>
                          </w:rPr>
                          <w:t>Other</w:t>
                        </w:r>
                        <w:proofErr w:type="spellEnd"/>
                      </w:p>
                    </w:txbxContent>
                  </v:textbox>
                </v:rect>
                <v:line id="Straight Connector 114" o:spid="_x0000_s1074" style="position:absolute;visibility:visible;mso-wrap-style:square" from="0,6489" to="0,16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" strokecolor="black [3213]">
                  <v:stroke dashstyle="dash"/>
                </v:line>
                <v:line id="Straight Connector 115" o:spid="_x0000_s1075" style="position:absolute;flip:x y;visibility:visible;mso-wrap-style:square" from="0,16806" to="7200,16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" strokecolor="black [3213]">
                  <v:stroke dashstyle="dash"/>
                </v:line>
                <v:line id="Straight Connector 116" o:spid="_x0000_s1076" style="position:absolute;visibility:visible;mso-wrap-style:square" from="3600,12195" to="7200,1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" strokecolor="black [3213]">
                  <v:stroke dashstyle="dash"/>
                  <o:lock v:ext="edit" shapetype="f"/>
                </v:line>
                <v:line id="Straight Connector 117" o:spid="_x0000_s1077" style="position:absolute;visibility:visible;mso-wrap-style:square" from="3600,12195" to="3600,21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" strokecolor="black [3213]">
                  <v:stroke dashstyle="dash"/>
                  <o:lock v:ext="edit" shapetype="f"/>
                </v:line>
                <v:line id="Straight Connector 118" o:spid="_x0000_s1078" style="position:absolute;flip:x;visibility:visible;mso-wrap-style:square" from="3600,21575" to="7200,21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" strokecolor="black [3213]">
                  <v:stroke dashstyle="dash"/>
                </v:line>
                <v:line id="Straight Connector 119" o:spid="_x0000_s1079" style="position:absolute;flip:x;visibility:visible;mso-wrap-style:square" from="21600,16885" to="26334,16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" strokecolor="black [3213]">
                  <v:stroke dashstyle="dash"/>
                </v:line>
                <v:line id="Straight Connector 120" o:spid="_x0000_s1080" style="position:absolute;visibility:visible;mso-wrap-style:square" from="22734,12195" to="26334,1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" strokecolor="black [3213]">
                  <v:stroke dashstyle="dash"/>
                  <o:lock v:ext="edit" shapetype="f"/>
                </v:line>
                <v:line id="Straight Connector 121" o:spid="_x0000_s1081" style="position:absolute;visibility:visible;mso-wrap-style:square" from="22734,12195" to="22734,21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" strokecolor="black [3213]">
                  <v:stroke dashstyle="dash"/>
                  <o:lock v:ext="edit" shapetype="f"/>
                </v:line>
                <v:line id="Straight Connector 122" o:spid="_x0000_s1082" style="position:absolute;flip:x;visibility:visible;mso-wrap-style:square" from="22734,21575" to="26334,21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" strokecolor="black [3213]">
                  <v:stroke dashstyle="dash"/>
                </v:line>
                <v:line id="Straight Connector 123" o:spid="_x0000_s1083" style="position:absolute;visibility:visible;mso-wrap-style:square" from="7200,21575" to="7200,40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" strokecolor="black [3213]">
                  <v:stroke dashstyle="dash"/>
                  <o:lock v:ext="edit" shapetype="f"/>
                </v:line>
                <v:line id="Straight Connector 124" o:spid="_x0000_s1084" style="position:absolute;flip:x;visibility:visible;mso-wrap-style:square" from="7200,40757" to="14400,40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" strokecolor="black [3213]">
                  <v:stroke dashstyle="dash"/>
                </v:line>
                <v:line id="Straight Connector 125" o:spid="_x0000_s1085" style="position:absolute;flip:x;visibility:visible;mso-wrap-style:square" from="7200,26688" to="14400,2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" strokecolor="black [3213]">
                  <v:stroke dashstyle="dash"/>
                </v:line>
                <v:line id="Straight Connector 126" o:spid="_x0000_s1086" style="position:absolute;flip:x;visibility:visible;mso-wrap-style:square" from="7200,31377" to="14400,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" strokecolor="black [3200]">
                  <v:stroke dashstyle="dash"/>
                </v:line>
                <v:line id="Straight Connector 127" o:spid="_x0000_s1087" style="position:absolute;flip:x;visibility:visible;mso-wrap-style:square" from="7200,36067" to="14400,3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" strokecolor="black [3200]">
                  <v:stroke dashstyle="dash"/>
                </v:line>
                <w10:wrap type="topAndBottom" anchorx="margin"/>
              </v:group>
            </w:pict>
          </mc:Fallback>
        </mc:AlternateContent>
      </w:r>
    </w:p>
    <w:p w14:paraId="29363F73" w14:textId="14C8E9E8" w:rsidR="00DA539E" w:rsidRPr="00F51320" w:rsidRDefault="000B020E" w:rsidP="000B020E">
      <w:pPr>
        <w:jc w:val="center"/>
        <w:rPr>
          <w:rFonts w:ascii="Times New Roman" w:hAnsi="Times New Roman" w:cs="Times New Roman"/>
          <w:sz w:val="24"/>
          <w:szCs w:val="24"/>
        </w:rPr>
      </w:pPr>
      <w:r w:rsidRPr="00F51320">
        <w:rPr>
          <w:rFonts w:ascii="Times New Roman" w:hAnsi="Times New Roman" w:cs="Times New Roman"/>
          <w:b/>
          <w:bCs/>
          <w:sz w:val="24"/>
          <w:szCs w:val="24"/>
        </w:rPr>
        <w:lastRenderedPageBreak/>
        <w:t>Figura 2</w:t>
      </w:r>
      <w:r w:rsidRPr="00F51320">
        <w:rPr>
          <w:rFonts w:ascii="Times New Roman" w:hAnsi="Times New Roman" w:cs="Times New Roman"/>
          <w:sz w:val="24"/>
          <w:szCs w:val="24"/>
        </w:rPr>
        <w:t>: la proprietà secondo l’ordinamento americano</w:t>
      </w:r>
    </w:p>
    <w:p w14:paraId="50D56A69" w14:textId="77777777" w:rsidR="00DA539E" w:rsidRDefault="00DA539E" w:rsidP="00B83E6D"/>
    <w:p w14:paraId="44CB20ED" w14:textId="3273EA1B" w:rsidR="00AF1070" w:rsidRPr="00AF1070" w:rsidRDefault="00AF1070" w:rsidP="00AF1070">
      <w:pPr>
        <w:pStyle w:val="Heading5"/>
        <w:rPr>
          <w:rFonts w:ascii="Times New Roman" w:hAnsi="Times New Roman" w:cs="Times New Roman"/>
          <w:b/>
          <w:bCs/>
          <w:color w:val="auto"/>
          <w:sz w:val="24"/>
          <w:szCs w:val="24"/>
        </w:rPr>
      </w:pPr>
      <w:r w:rsidRPr="00AF1070">
        <w:rPr>
          <w:rFonts w:ascii="Times New Roman" w:hAnsi="Times New Roman" w:cs="Times New Roman"/>
          <w:b/>
          <w:bCs/>
          <w:color w:val="auto"/>
          <w:sz w:val="24"/>
          <w:szCs w:val="24"/>
        </w:rPr>
        <w:t>Sole ownership</w:t>
      </w:r>
    </w:p>
    <w:p w14:paraId="4DDFD73C" w14:textId="06D67415" w:rsidR="00AF1070" w:rsidRPr="00AF1070" w:rsidRDefault="00AF1070" w:rsidP="00F74523">
      <w:pPr>
        <w:spacing w:line="360" w:lineRule="auto"/>
        <w:jc w:val="both"/>
        <w:rPr>
          <w:rFonts w:ascii="Times New Roman" w:eastAsia="Calibri" w:hAnsi="Times New Roman" w:cs="Times New Roman"/>
          <w:sz w:val="24"/>
          <w:szCs w:val="24"/>
        </w:rPr>
      </w:pPr>
      <w:r w:rsidRPr="00AF1070">
        <w:rPr>
          <w:rFonts w:ascii="Times New Roman" w:eastAsia="Calibri" w:hAnsi="Times New Roman" w:cs="Times New Roman"/>
          <w:sz w:val="24"/>
          <w:szCs w:val="24"/>
        </w:rPr>
        <w:t>Con questo termine si intende la proprietà detenuta da una sola persona. Questo implica che solo questa persona è intitolata di godere del bene ma anche di doverne subire gli oneri</w:t>
      </w:r>
      <w:r w:rsidRPr="00AF1070">
        <w:rPr>
          <w:rFonts w:ascii="Times New Roman" w:eastAsia="Calibri" w:hAnsi="Times New Roman" w:cs="Times New Roman"/>
          <w:sz w:val="24"/>
          <w:szCs w:val="24"/>
          <w:vertAlign w:val="superscript"/>
        </w:rPr>
        <w:footnoteReference w:id="5"/>
      </w:r>
      <w:r w:rsidR="00294AD2">
        <w:rPr>
          <w:rFonts w:ascii="Times New Roman" w:eastAsia="Calibri" w:hAnsi="Times New Roman" w:cs="Times New Roman"/>
          <w:sz w:val="24"/>
          <w:szCs w:val="24"/>
        </w:rPr>
        <w:t>.</w:t>
      </w:r>
    </w:p>
    <w:p w14:paraId="185DDF45" w14:textId="26603056" w:rsidR="00B83E6D" w:rsidRDefault="00B83E6D" w:rsidP="00B83E6D"/>
    <w:p w14:paraId="532B2630" w14:textId="3964DC33" w:rsidR="00DA539E" w:rsidRDefault="00DA539E" w:rsidP="00B83E6D"/>
    <w:p w14:paraId="6D60656B" w14:textId="38589408" w:rsidR="00DA539E" w:rsidRPr="00491CC9" w:rsidRDefault="00DA539E" w:rsidP="00DA539E">
      <w:pPr>
        <w:pStyle w:val="Heading5"/>
        <w:rPr>
          <w:rFonts w:ascii="Times New Roman" w:hAnsi="Times New Roman" w:cs="Times New Roman"/>
          <w:b/>
          <w:bCs/>
          <w:color w:val="auto"/>
          <w:sz w:val="24"/>
          <w:szCs w:val="24"/>
        </w:rPr>
      </w:pPr>
      <w:r w:rsidRPr="00491CC9">
        <w:rPr>
          <w:rFonts w:ascii="Times New Roman" w:hAnsi="Times New Roman" w:cs="Times New Roman"/>
          <w:b/>
          <w:bCs/>
          <w:color w:val="auto"/>
          <w:sz w:val="24"/>
          <w:szCs w:val="24"/>
        </w:rPr>
        <w:t>Joint, common, or community ownership</w:t>
      </w:r>
    </w:p>
    <w:p w14:paraId="525AAF2E" w14:textId="77777777" w:rsidR="00924BFF" w:rsidRPr="00924BFF" w:rsidRDefault="00924BFF" w:rsidP="00F74523">
      <w:pPr>
        <w:spacing w:line="360" w:lineRule="auto"/>
        <w:jc w:val="both"/>
        <w:rPr>
          <w:rFonts w:ascii="Times New Roman" w:eastAsia="Calibri" w:hAnsi="Times New Roman" w:cs="Times New Roman"/>
          <w:sz w:val="24"/>
          <w:szCs w:val="24"/>
        </w:rPr>
      </w:pPr>
      <w:r w:rsidRPr="00924BFF">
        <w:rPr>
          <w:rFonts w:ascii="Times New Roman" w:eastAsia="Calibri" w:hAnsi="Times New Roman" w:cs="Times New Roman"/>
          <w:sz w:val="24"/>
          <w:szCs w:val="24"/>
        </w:rPr>
        <w:t>Questa forma implica la proprietà da parte di una pluralità di persone. In particolare, vi sono diverse declinazioni:</w:t>
      </w:r>
    </w:p>
    <w:p w14:paraId="4D4A856B" w14:textId="0887AE5A" w:rsidR="00AE6C4C" w:rsidRPr="00F74523" w:rsidRDefault="00F74523" w:rsidP="00924BFF">
      <w:pPr>
        <w:pStyle w:val="Heading6"/>
        <w:rPr>
          <w:rFonts w:ascii="Times New Roman" w:hAnsi="Times New Roman" w:cs="Times New Roman"/>
          <w:b/>
          <w:bCs/>
          <w:color w:val="auto"/>
          <w:sz w:val="24"/>
          <w:szCs w:val="24"/>
        </w:rPr>
      </w:pPr>
      <w:proofErr w:type="spellStart"/>
      <w:r w:rsidRPr="00F74523">
        <w:rPr>
          <w:rFonts w:ascii="Times New Roman" w:hAnsi="Times New Roman" w:cs="Times New Roman"/>
          <w:b/>
          <w:bCs/>
          <w:color w:val="auto"/>
          <w:sz w:val="24"/>
          <w:szCs w:val="24"/>
        </w:rPr>
        <w:t>Tenancy</w:t>
      </w:r>
      <w:proofErr w:type="spellEnd"/>
      <w:r w:rsidRPr="00F74523">
        <w:rPr>
          <w:rFonts w:ascii="Times New Roman" w:hAnsi="Times New Roman" w:cs="Times New Roman"/>
          <w:b/>
          <w:bCs/>
          <w:color w:val="auto"/>
          <w:sz w:val="24"/>
          <w:szCs w:val="24"/>
        </w:rPr>
        <w:t xml:space="preserve"> in common</w:t>
      </w:r>
    </w:p>
    <w:p w14:paraId="57407D48" w14:textId="77777777" w:rsidR="00F74523" w:rsidRPr="00F74523" w:rsidRDefault="00F74523" w:rsidP="00F74523">
      <w:pPr>
        <w:spacing w:line="360" w:lineRule="auto"/>
        <w:jc w:val="both"/>
        <w:rPr>
          <w:rFonts w:ascii="Times New Roman" w:eastAsia="Calibri" w:hAnsi="Times New Roman" w:cs="Times New Roman"/>
          <w:sz w:val="24"/>
          <w:szCs w:val="24"/>
        </w:rPr>
      </w:pPr>
      <w:r w:rsidRPr="00F74523">
        <w:rPr>
          <w:rFonts w:ascii="Times New Roman" w:eastAsia="Calibri" w:hAnsi="Times New Roman" w:cs="Times New Roman"/>
          <w:sz w:val="24"/>
          <w:szCs w:val="24"/>
        </w:rPr>
        <w:t xml:space="preserve">La </w:t>
      </w:r>
      <w:proofErr w:type="spellStart"/>
      <w:r w:rsidRPr="00F74523">
        <w:rPr>
          <w:rFonts w:ascii="Times New Roman" w:eastAsia="Calibri" w:hAnsi="Times New Roman" w:cs="Times New Roman"/>
          <w:sz w:val="24"/>
          <w:szCs w:val="24"/>
        </w:rPr>
        <w:t>Tenancy</w:t>
      </w:r>
      <w:proofErr w:type="spellEnd"/>
      <w:r w:rsidRPr="00F74523">
        <w:rPr>
          <w:rFonts w:ascii="Times New Roman" w:eastAsia="Calibri" w:hAnsi="Times New Roman" w:cs="Times New Roman"/>
          <w:sz w:val="24"/>
          <w:szCs w:val="24"/>
        </w:rPr>
        <w:t xml:space="preserve"> in common esiste quando due o più persone sono proprietarie di uno stesso immobile e ne hanno il potere di controllo nella stessa misura o in misure diverse. Quando uno dei proprietari decede, la sua quota di proprietà passa agli eredi. Inoltre, il </w:t>
      </w:r>
      <w:proofErr w:type="spellStart"/>
      <w:r w:rsidRPr="00F74523">
        <w:rPr>
          <w:rFonts w:ascii="Times New Roman" w:eastAsia="Calibri" w:hAnsi="Times New Roman" w:cs="Times New Roman"/>
          <w:i/>
          <w:iCs/>
          <w:sz w:val="24"/>
          <w:szCs w:val="24"/>
        </w:rPr>
        <w:t>tenant</w:t>
      </w:r>
      <w:proofErr w:type="spellEnd"/>
      <w:r w:rsidRPr="00F74523">
        <w:rPr>
          <w:rFonts w:ascii="Times New Roman" w:eastAsia="Calibri" w:hAnsi="Times New Roman" w:cs="Times New Roman"/>
          <w:i/>
          <w:iCs/>
          <w:sz w:val="24"/>
          <w:szCs w:val="24"/>
        </w:rPr>
        <w:t xml:space="preserve"> in common</w:t>
      </w:r>
      <w:r w:rsidRPr="00F74523">
        <w:rPr>
          <w:rFonts w:ascii="Times New Roman" w:eastAsia="Calibri" w:hAnsi="Times New Roman" w:cs="Times New Roman"/>
          <w:sz w:val="24"/>
          <w:szCs w:val="24"/>
        </w:rPr>
        <w:t xml:space="preserve"> può disporre della propria quota senza dover consultare gli altri.</w:t>
      </w:r>
    </w:p>
    <w:p w14:paraId="2CDFDF0D" w14:textId="34D0C953" w:rsidR="00AE6C4C" w:rsidRDefault="00AE6C4C" w:rsidP="00F74523">
      <w:pPr>
        <w:spacing w:line="360" w:lineRule="auto"/>
        <w:rPr>
          <w:rFonts w:ascii="Times New Roman" w:hAnsi="Times New Roman" w:cs="Times New Roman"/>
          <w:sz w:val="24"/>
          <w:szCs w:val="24"/>
        </w:rPr>
      </w:pPr>
    </w:p>
    <w:p w14:paraId="48C84181" w14:textId="4585CF39" w:rsidR="002E5FC8" w:rsidRDefault="002E5FC8" w:rsidP="00F74523">
      <w:pPr>
        <w:spacing w:line="360" w:lineRule="auto"/>
        <w:rPr>
          <w:rFonts w:ascii="Times New Roman" w:hAnsi="Times New Roman" w:cs="Times New Roman"/>
          <w:sz w:val="24"/>
          <w:szCs w:val="24"/>
        </w:rPr>
      </w:pPr>
    </w:p>
    <w:p w14:paraId="58C01897" w14:textId="3157A5C4" w:rsidR="002E5FC8" w:rsidRPr="002E5FC8" w:rsidRDefault="002E5FC8" w:rsidP="002E5FC8">
      <w:pPr>
        <w:pStyle w:val="Heading6"/>
        <w:rPr>
          <w:rFonts w:ascii="Times New Roman" w:hAnsi="Times New Roman" w:cs="Times New Roman"/>
          <w:b/>
          <w:bCs/>
          <w:color w:val="auto"/>
          <w:sz w:val="24"/>
          <w:szCs w:val="24"/>
        </w:rPr>
      </w:pPr>
      <w:r w:rsidRPr="002E5FC8">
        <w:rPr>
          <w:rFonts w:ascii="Times New Roman" w:hAnsi="Times New Roman" w:cs="Times New Roman"/>
          <w:b/>
          <w:bCs/>
          <w:color w:val="auto"/>
          <w:sz w:val="24"/>
          <w:szCs w:val="24"/>
        </w:rPr>
        <w:t xml:space="preserve">Join </w:t>
      </w:r>
      <w:proofErr w:type="spellStart"/>
      <w:r w:rsidRPr="002E5FC8">
        <w:rPr>
          <w:rFonts w:ascii="Times New Roman" w:hAnsi="Times New Roman" w:cs="Times New Roman"/>
          <w:b/>
          <w:bCs/>
          <w:color w:val="auto"/>
          <w:sz w:val="24"/>
          <w:szCs w:val="24"/>
        </w:rPr>
        <w:t>tenancy</w:t>
      </w:r>
      <w:proofErr w:type="spellEnd"/>
    </w:p>
    <w:p w14:paraId="4F837687" w14:textId="77777777" w:rsidR="002E5FC8" w:rsidRPr="002E5FC8" w:rsidRDefault="002E5FC8" w:rsidP="002E5FC8">
      <w:pPr>
        <w:spacing w:line="360" w:lineRule="auto"/>
        <w:jc w:val="both"/>
        <w:rPr>
          <w:rFonts w:ascii="Times New Roman" w:eastAsia="Calibri" w:hAnsi="Times New Roman" w:cs="Times New Roman"/>
          <w:sz w:val="24"/>
          <w:szCs w:val="24"/>
        </w:rPr>
      </w:pPr>
      <w:r w:rsidRPr="002E5FC8">
        <w:rPr>
          <w:rFonts w:ascii="Times New Roman" w:eastAsia="Calibri" w:hAnsi="Times New Roman" w:cs="Times New Roman"/>
          <w:sz w:val="24"/>
          <w:szCs w:val="24"/>
        </w:rPr>
        <w:t xml:space="preserve">La join </w:t>
      </w:r>
      <w:proofErr w:type="spellStart"/>
      <w:r w:rsidRPr="002E5FC8">
        <w:rPr>
          <w:rFonts w:ascii="Times New Roman" w:eastAsia="Calibri" w:hAnsi="Times New Roman" w:cs="Times New Roman"/>
          <w:sz w:val="24"/>
          <w:szCs w:val="24"/>
        </w:rPr>
        <w:t>tenancy</w:t>
      </w:r>
      <w:proofErr w:type="spellEnd"/>
      <w:r w:rsidRPr="002E5FC8">
        <w:rPr>
          <w:rFonts w:ascii="Times New Roman" w:eastAsia="Calibri" w:hAnsi="Times New Roman" w:cs="Times New Roman"/>
          <w:sz w:val="24"/>
          <w:szCs w:val="24"/>
        </w:rPr>
        <w:t xml:space="preserve"> si crea quando due o più persone detengono la proprietà di un immobile in quote uguali con gli stessi diritti e oneri. Questo rapporto giuridico crea quello che viene chiamato </w:t>
      </w:r>
      <w:r w:rsidRPr="002E5FC8">
        <w:rPr>
          <w:rFonts w:ascii="Times New Roman" w:eastAsia="Calibri" w:hAnsi="Times New Roman" w:cs="Times New Roman"/>
          <w:i/>
          <w:iCs/>
          <w:sz w:val="24"/>
          <w:szCs w:val="24"/>
        </w:rPr>
        <w:t xml:space="preserve">the </w:t>
      </w:r>
      <w:proofErr w:type="spellStart"/>
      <w:r w:rsidRPr="002E5FC8">
        <w:rPr>
          <w:rFonts w:ascii="Times New Roman" w:eastAsia="Calibri" w:hAnsi="Times New Roman" w:cs="Times New Roman"/>
          <w:i/>
          <w:iCs/>
          <w:sz w:val="24"/>
          <w:szCs w:val="24"/>
        </w:rPr>
        <w:t>right</w:t>
      </w:r>
      <w:proofErr w:type="spellEnd"/>
      <w:r w:rsidRPr="002E5FC8">
        <w:rPr>
          <w:rFonts w:ascii="Times New Roman" w:eastAsia="Calibri" w:hAnsi="Times New Roman" w:cs="Times New Roman"/>
          <w:i/>
          <w:iCs/>
          <w:sz w:val="24"/>
          <w:szCs w:val="24"/>
        </w:rPr>
        <w:t xml:space="preserve"> of </w:t>
      </w:r>
      <w:proofErr w:type="spellStart"/>
      <w:r w:rsidRPr="002E5FC8">
        <w:rPr>
          <w:rFonts w:ascii="Times New Roman" w:eastAsia="Calibri" w:hAnsi="Times New Roman" w:cs="Times New Roman"/>
          <w:i/>
          <w:iCs/>
          <w:sz w:val="24"/>
          <w:szCs w:val="24"/>
        </w:rPr>
        <w:t>survivorship</w:t>
      </w:r>
      <w:proofErr w:type="spellEnd"/>
      <w:r w:rsidRPr="002E5FC8">
        <w:rPr>
          <w:rFonts w:ascii="Times New Roman" w:eastAsia="Calibri" w:hAnsi="Times New Roman" w:cs="Times New Roman"/>
          <w:sz w:val="24"/>
          <w:szCs w:val="24"/>
        </w:rPr>
        <w:t xml:space="preserve"> che implica che quando uno dei </w:t>
      </w:r>
      <w:proofErr w:type="spellStart"/>
      <w:r w:rsidRPr="002E5FC8">
        <w:rPr>
          <w:rFonts w:ascii="Times New Roman" w:eastAsia="Calibri" w:hAnsi="Times New Roman" w:cs="Times New Roman"/>
          <w:i/>
          <w:iCs/>
          <w:sz w:val="24"/>
          <w:szCs w:val="24"/>
        </w:rPr>
        <w:t>tenant</w:t>
      </w:r>
      <w:proofErr w:type="spellEnd"/>
      <w:r w:rsidRPr="002E5FC8">
        <w:rPr>
          <w:rFonts w:ascii="Times New Roman" w:eastAsia="Calibri" w:hAnsi="Times New Roman" w:cs="Times New Roman"/>
          <w:sz w:val="24"/>
          <w:szCs w:val="24"/>
        </w:rPr>
        <w:t xml:space="preserve"> decede la propria quota si trasferisce ai </w:t>
      </w:r>
      <w:proofErr w:type="spellStart"/>
      <w:r w:rsidRPr="002E5FC8">
        <w:rPr>
          <w:rFonts w:ascii="Times New Roman" w:eastAsia="Calibri" w:hAnsi="Times New Roman" w:cs="Times New Roman"/>
          <w:i/>
          <w:iCs/>
          <w:sz w:val="24"/>
          <w:szCs w:val="24"/>
        </w:rPr>
        <w:t>tenant</w:t>
      </w:r>
      <w:proofErr w:type="spellEnd"/>
      <w:r w:rsidRPr="002E5FC8">
        <w:rPr>
          <w:rFonts w:ascii="Times New Roman" w:eastAsia="Calibri" w:hAnsi="Times New Roman" w:cs="Times New Roman"/>
          <w:sz w:val="24"/>
          <w:szCs w:val="24"/>
        </w:rPr>
        <w:t xml:space="preserve"> ancora vivi e non agli eredi come la </w:t>
      </w:r>
      <w:proofErr w:type="spellStart"/>
      <w:r w:rsidRPr="002E5FC8">
        <w:rPr>
          <w:rFonts w:ascii="Times New Roman" w:eastAsia="Calibri" w:hAnsi="Times New Roman" w:cs="Times New Roman"/>
          <w:i/>
          <w:iCs/>
          <w:sz w:val="24"/>
          <w:szCs w:val="24"/>
        </w:rPr>
        <w:t>tenancy</w:t>
      </w:r>
      <w:proofErr w:type="spellEnd"/>
      <w:r w:rsidRPr="002E5FC8">
        <w:rPr>
          <w:rFonts w:ascii="Times New Roman" w:eastAsia="Calibri" w:hAnsi="Times New Roman" w:cs="Times New Roman"/>
          <w:i/>
          <w:iCs/>
          <w:sz w:val="24"/>
          <w:szCs w:val="24"/>
        </w:rPr>
        <w:t xml:space="preserve"> in common</w:t>
      </w:r>
      <w:r w:rsidRPr="002E5FC8">
        <w:rPr>
          <w:rFonts w:ascii="Times New Roman" w:eastAsia="Calibri" w:hAnsi="Times New Roman" w:cs="Times New Roman"/>
          <w:sz w:val="24"/>
          <w:szCs w:val="24"/>
        </w:rPr>
        <w:t>.</w:t>
      </w:r>
    </w:p>
    <w:p w14:paraId="458725FD" w14:textId="669DEC12" w:rsidR="002E5FC8" w:rsidRDefault="002E5FC8" w:rsidP="00D907FB">
      <w:pPr>
        <w:spacing w:line="360" w:lineRule="auto"/>
        <w:jc w:val="both"/>
        <w:rPr>
          <w:rFonts w:ascii="Times New Roman" w:eastAsia="Calibri" w:hAnsi="Times New Roman" w:cs="Times New Roman"/>
          <w:sz w:val="24"/>
          <w:szCs w:val="24"/>
        </w:rPr>
      </w:pPr>
      <w:r w:rsidRPr="002E5FC8">
        <w:rPr>
          <w:rFonts w:ascii="Times New Roman" w:eastAsia="Calibri" w:hAnsi="Times New Roman" w:cs="Times New Roman"/>
          <w:sz w:val="24"/>
          <w:szCs w:val="24"/>
        </w:rPr>
        <w:t xml:space="preserve">Inoltre, al contrario della </w:t>
      </w:r>
      <w:proofErr w:type="spellStart"/>
      <w:r w:rsidRPr="002E5FC8">
        <w:rPr>
          <w:rFonts w:ascii="Times New Roman" w:eastAsia="Calibri" w:hAnsi="Times New Roman" w:cs="Times New Roman"/>
          <w:i/>
          <w:iCs/>
          <w:sz w:val="24"/>
          <w:szCs w:val="24"/>
        </w:rPr>
        <w:t>tenancy</w:t>
      </w:r>
      <w:proofErr w:type="spellEnd"/>
      <w:r w:rsidRPr="002E5FC8">
        <w:rPr>
          <w:rFonts w:ascii="Times New Roman" w:eastAsia="Calibri" w:hAnsi="Times New Roman" w:cs="Times New Roman"/>
          <w:i/>
          <w:iCs/>
          <w:sz w:val="24"/>
          <w:szCs w:val="24"/>
        </w:rPr>
        <w:t xml:space="preserve"> in common</w:t>
      </w:r>
      <w:r w:rsidRPr="002E5FC8">
        <w:rPr>
          <w:rFonts w:ascii="Times New Roman" w:eastAsia="Calibri" w:hAnsi="Times New Roman" w:cs="Times New Roman"/>
          <w:sz w:val="24"/>
          <w:szCs w:val="24"/>
        </w:rPr>
        <w:t xml:space="preserve">, non è possibile disporre liberamente della propria quota altrimenti il rapporto giuridico decade. </w:t>
      </w:r>
    </w:p>
    <w:p w14:paraId="53765FD4" w14:textId="7F473A6D" w:rsidR="00D907FB" w:rsidRDefault="00D907FB" w:rsidP="00D907FB">
      <w:pPr>
        <w:spacing w:line="360" w:lineRule="auto"/>
        <w:jc w:val="both"/>
        <w:rPr>
          <w:rFonts w:ascii="Times New Roman" w:eastAsia="Calibri" w:hAnsi="Times New Roman" w:cs="Times New Roman"/>
          <w:sz w:val="24"/>
          <w:szCs w:val="24"/>
        </w:rPr>
      </w:pPr>
    </w:p>
    <w:p w14:paraId="6A9975CF" w14:textId="1C497D1D" w:rsidR="00D907FB" w:rsidRDefault="00D907FB" w:rsidP="00D907FB">
      <w:pPr>
        <w:spacing w:line="360" w:lineRule="auto"/>
        <w:jc w:val="both"/>
        <w:rPr>
          <w:rFonts w:ascii="Times New Roman" w:eastAsia="Calibri" w:hAnsi="Times New Roman" w:cs="Times New Roman"/>
          <w:sz w:val="24"/>
          <w:szCs w:val="24"/>
        </w:rPr>
      </w:pPr>
    </w:p>
    <w:p w14:paraId="4A517F20" w14:textId="42A48202" w:rsidR="00D907FB" w:rsidRPr="00D907FB" w:rsidRDefault="00D907FB" w:rsidP="00D907FB">
      <w:pPr>
        <w:pStyle w:val="Heading6"/>
        <w:rPr>
          <w:rFonts w:ascii="Times New Roman" w:eastAsia="Calibri" w:hAnsi="Times New Roman" w:cs="Times New Roman"/>
          <w:b/>
          <w:bCs/>
          <w:color w:val="auto"/>
          <w:sz w:val="24"/>
          <w:szCs w:val="24"/>
        </w:rPr>
      </w:pPr>
      <w:r w:rsidRPr="00D907FB">
        <w:rPr>
          <w:rFonts w:ascii="Times New Roman" w:eastAsia="Calibri" w:hAnsi="Times New Roman" w:cs="Times New Roman"/>
          <w:b/>
          <w:bCs/>
          <w:color w:val="auto"/>
          <w:sz w:val="24"/>
          <w:szCs w:val="24"/>
        </w:rPr>
        <w:t xml:space="preserve">Community </w:t>
      </w:r>
      <w:proofErr w:type="spellStart"/>
      <w:r w:rsidRPr="00D907FB">
        <w:rPr>
          <w:rFonts w:ascii="Times New Roman" w:eastAsia="Calibri" w:hAnsi="Times New Roman" w:cs="Times New Roman"/>
          <w:b/>
          <w:bCs/>
          <w:color w:val="auto"/>
          <w:sz w:val="24"/>
          <w:szCs w:val="24"/>
        </w:rPr>
        <w:t>property</w:t>
      </w:r>
      <w:proofErr w:type="spellEnd"/>
    </w:p>
    <w:p w14:paraId="5573F225" w14:textId="5AC5EA71" w:rsidR="00D907FB" w:rsidRDefault="00D907FB" w:rsidP="00F51320">
      <w:pPr>
        <w:spacing w:line="360" w:lineRule="auto"/>
        <w:jc w:val="both"/>
        <w:rPr>
          <w:rFonts w:ascii="Times New Roman" w:eastAsia="Calibri" w:hAnsi="Times New Roman" w:cs="Times New Roman"/>
          <w:sz w:val="24"/>
          <w:szCs w:val="24"/>
        </w:rPr>
      </w:pPr>
      <w:r w:rsidRPr="00D907FB">
        <w:rPr>
          <w:rFonts w:ascii="Times New Roman" w:eastAsia="Calibri" w:hAnsi="Times New Roman" w:cs="Times New Roman"/>
          <w:sz w:val="24"/>
          <w:szCs w:val="24"/>
        </w:rPr>
        <w:t xml:space="preserve">È il rapporto giuridico che si instaura quando un individuo sposato acquista un immobile. Quindi la proprietà non è solo dell’individuo che ha effettuato l’acquisto ma anche del partner. </w:t>
      </w:r>
    </w:p>
    <w:p w14:paraId="75BFD0F5" w14:textId="5AC03406" w:rsidR="00F51320" w:rsidRDefault="00F51320" w:rsidP="00F51320">
      <w:pPr>
        <w:spacing w:line="360" w:lineRule="auto"/>
        <w:jc w:val="both"/>
        <w:rPr>
          <w:rFonts w:ascii="Times New Roman" w:eastAsia="Calibri" w:hAnsi="Times New Roman" w:cs="Times New Roman"/>
          <w:sz w:val="24"/>
          <w:szCs w:val="24"/>
        </w:rPr>
      </w:pPr>
    </w:p>
    <w:p w14:paraId="1A98AF1C" w14:textId="6E829258" w:rsidR="00F51320" w:rsidRDefault="00F51320" w:rsidP="00F51320">
      <w:pPr>
        <w:spacing w:line="360" w:lineRule="auto"/>
        <w:jc w:val="both"/>
        <w:rPr>
          <w:rFonts w:ascii="Times New Roman" w:eastAsia="Calibri" w:hAnsi="Times New Roman" w:cs="Times New Roman"/>
          <w:sz w:val="24"/>
          <w:szCs w:val="24"/>
        </w:rPr>
      </w:pPr>
    </w:p>
    <w:p w14:paraId="22353D9F" w14:textId="1EB4C5ED" w:rsidR="00F51320" w:rsidRPr="00F51320" w:rsidRDefault="00F51320" w:rsidP="00F51320">
      <w:pPr>
        <w:pStyle w:val="Heading4"/>
        <w:rPr>
          <w:rFonts w:ascii="Times New Roman" w:eastAsia="Calibri" w:hAnsi="Times New Roman" w:cs="Times New Roman"/>
          <w:b/>
          <w:bCs/>
          <w:i w:val="0"/>
          <w:iCs w:val="0"/>
          <w:color w:val="auto"/>
          <w:sz w:val="24"/>
          <w:szCs w:val="24"/>
        </w:rPr>
      </w:pPr>
      <w:r w:rsidRPr="00F51320">
        <w:rPr>
          <w:rFonts w:ascii="Times New Roman" w:eastAsia="Calibri" w:hAnsi="Times New Roman" w:cs="Times New Roman"/>
          <w:b/>
          <w:bCs/>
          <w:i w:val="0"/>
          <w:iCs w:val="0"/>
          <w:color w:val="auto"/>
          <w:sz w:val="24"/>
          <w:szCs w:val="24"/>
        </w:rPr>
        <w:t>Il trasferimento della proprietà immobiliare a titolo oneroso</w:t>
      </w:r>
    </w:p>
    <w:p w14:paraId="799D82BD" w14:textId="77777777" w:rsidR="00533423" w:rsidRPr="00533423" w:rsidRDefault="00533423" w:rsidP="00533423">
      <w:pPr>
        <w:spacing w:line="360" w:lineRule="auto"/>
        <w:jc w:val="both"/>
        <w:rPr>
          <w:rFonts w:ascii="Times New Roman" w:eastAsia="Calibri" w:hAnsi="Times New Roman" w:cs="Times New Roman"/>
          <w:sz w:val="24"/>
          <w:szCs w:val="24"/>
        </w:rPr>
      </w:pPr>
      <w:r w:rsidRPr="00533423">
        <w:rPr>
          <w:rFonts w:ascii="Times New Roman" w:eastAsia="Calibri" w:hAnsi="Times New Roman" w:cs="Times New Roman"/>
          <w:sz w:val="24"/>
          <w:szCs w:val="24"/>
        </w:rPr>
        <w:t xml:space="preserve">Il trasferimento della proprietà immobiliare viene regolato dai singoli Stati e non dal governo federale. In tutti gli Stati, la legge in materia si è sviluppata attorno al modello di common </w:t>
      </w:r>
      <w:proofErr w:type="spellStart"/>
      <w:r w:rsidRPr="00533423">
        <w:rPr>
          <w:rFonts w:ascii="Times New Roman" w:eastAsia="Calibri" w:hAnsi="Times New Roman" w:cs="Times New Roman"/>
          <w:sz w:val="24"/>
          <w:szCs w:val="24"/>
        </w:rPr>
        <w:t>law</w:t>
      </w:r>
      <w:proofErr w:type="spellEnd"/>
      <w:r w:rsidRPr="00533423">
        <w:rPr>
          <w:rFonts w:ascii="Times New Roman" w:eastAsia="Calibri" w:hAnsi="Times New Roman" w:cs="Times New Roman"/>
          <w:sz w:val="24"/>
          <w:szCs w:val="24"/>
        </w:rPr>
        <w:t xml:space="preserve"> inglese</w:t>
      </w:r>
      <w:r w:rsidRPr="00533423">
        <w:rPr>
          <w:rFonts w:ascii="Times New Roman" w:eastAsia="Calibri" w:hAnsi="Times New Roman" w:cs="Times New Roman"/>
          <w:sz w:val="24"/>
          <w:szCs w:val="24"/>
          <w:vertAlign w:val="superscript"/>
        </w:rPr>
        <w:footnoteReference w:id="6"/>
      </w:r>
      <w:r w:rsidRPr="00533423">
        <w:rPr>
          <w:rFonts w:ascii="Times New Roman" w:eastAsia="Calibri" w:hAnsi="Times New Roman" w:cs="Times New Roman"/>
          <w:sz w:val="24"/>
          <w:szCs w:val="24"/>
        </w:rPr>
        <w:t>.</w:t>
      </w:r>
    </w:p>
    <w:p w14:paraId="61C6FEF0" w14:textId="77777777" w:rsidR="00533423" w:rsidRPr="00533423" w:rsidRDefault="00533423" w:rsidP="00533423">
      <w:pPr>
        <w:spacing w:line="360" w:lineRule="auto"/>
        <w:jc w:val="both"/>
        <w:rPr>
          <w:rFonts w:ascii="Times New Roman" w:eastAsia="Calibri" w:hAnsi="Times New Roman" w:cs="Times New Roman"/>
          <w:sz w:val="24"/>
          <w:szCs w:val="24"/>
        </w:rPr>
      </w:pPr>
      <w:r w:rsidRPr="00533423">
        <w:rPr>
          <w:rFonts w:ascii="Times New Roman" w:eastAsia="Calibri" w:hAnsi="Times New Roman" w:cs="Times New Roman"/>
          <w:sz w:val="24"/>
          <w:szCs w:val="24"/>
        </w:rPr>
        <w:t xml:space="preserve">Dal momento che per evidenti ragioni di tempo-spazio, e per non trasbordare dagli obiettivi del trattato, non è possibile approfondire i riferimenti giuridici di ogni Stato americano riguardo al trasferimento della proprietà, si sceglie uno Stato, considerato più significativo, per dare un’esemplificazione della materia in oggetto. </w:t>
      </w:r>
    </w:p>
    <w:p w14:paraId="2A2F2890" w14:textId="77777777" w:rsidR="00533423" w:rsidRPr="00533423" w:rsidRDefault="00533423" w:rsidP="00533423">
      <w:pPr>
        <w:spacing w:line="360" w:lineRule="auto"/>
        <w:jc w:val="both"/>
        <w:rPr>
          <w:rFonts w:ascii="Times New Roman" w:eastAsia="Calibri" w:hAnsi="Times New Roman" w:cs="Times New Roman"/>
          <w:sz w:val="24"/>
          <w:szCs w:val="24"/>
        </w:rPr>
      </w:pPr>
      <w:r w:rsidRPr="00533423">
        <w:rPr>
          <w:rFonts w:ascii="Times New Roman" w:eastAsia="Calibri" w:hAnsi="Times New Roman" w:cs="Times New Roman"/>
          <w:sz w:val="24"/>
          <w:szCs w:val="24"/>
        </w:rPr>
        <w:t xml:space="preserve">Considerando due parametri: </w:t>
      </w:r>
    </w:p>
    <w:p w14:paraId="6E33DAF3" w14:textId="77777777" w:rsidR="00533423" w:rsidRPr="00533423" w:rsidRDefault="00533423" w:rsidP="00533423">
      <w:pPr>
        <w:numPr>
          <w:ilvl w:val="0"/>
          <w:numId w:val="12"/>
        </w:numPr>
        <w:spacing w:line="360" w:lineRule="auto"/>
        <w:contextualSpacing/>
        <w:jc w:val="both"/>
        <w:rPr>
          <w:rFonts w:ascii="Times New Roman" w:eastAsia="Calibri" w:hAnsi="Times New Roman" w:cs="Times New Roman"/>
          <w:sz w:val="24"/>
          <w:szCs w:val="24"/>
        </w:rPr>
      </w:pPr>
      <w:r w:rsidRPr="00533423">
        <w:rPr>
          <w:rFonts w:ascii="Times New Roman" w:eastAsia="Calibri" w:hAnsi="Times New Roman" w:cs="Times New Roman"/>
          <w:sz w:val="24"/>
          <w:szCs w:val="24"/>
        </w:rPr>
        <w:t>Numero di atti di compravendita in un anno</w:t>
      </w:r>
    </w:p>
    <w:p w14:paraId="566396C9" w14:textId="77777777" w:rsidR="00533423" w:rsidRPr="00533423" w:rsidRDefault="00533423" w:rsidP="00533423">
      <w:pPr>
        <w:numPr>
          <w:ilvl w:val="0"/>
          <w:numId w:val="12"/>
        </w:numPr>
        <w:spacing w:line="360" w:lineRule="auto"/>
        <w:contextualSpacing/>
        <w:jc w:val="both"/>
        <w:rPr>
          <w:rFonts w:ascii="Times New Roman" w:eastAsia="Calibri" w:hAnsi="Times New Roman" w:cs="Times New Roman"/>
          <w:sz w:val="24"/>
          <w:szCs w:val="24"/>
        </w:rPr>
      </w:pPr>
      <w:r w:rsidRPr="00533423">
        <w:rPr>
          <w:rFonts w:ascii="Times New Roman" w:eastAsia="Calibri" w:hAnsi="Times New Roman" w:cs="Times New Roman"/>
          <w:sz w:val="24"/>
          <w:szCs w:val="24"/>
        </w:rPr>
        <w:t xml:space="preserve">Popolazione </w:t>
      </w:r>
    </w:p>
    <w:p w14:paraId="459C7642" w14:textId="77777777" w:rsidR="00533423" w:rsidRPr="00533423" w:rsidRDefault="00533423" w:rsidP="00533423">
      <w:pPr>
        <w:spacing w:line="360" w:lineRule="auto"/>
        <w:jc w:val="both"/>
        <w:rPr>
          <w:rFonts w:ascii="Times New Roman" w:eastAsia="Calibri" w:hAnsi="Times New Roman" w:cs="Times New Roman"/>
          <w:sz w:val="24"/>
          <w:szCs w:val="24"/>
        </w:rPr>
      </w:pPr>
      <w:r w:rsidRPr="00533423">
        <w:rPr>
          <w:rFonts w:ascii="Times New Roman" w:eastAsia="Calibri" w:hAnsi="Times New Roman" w:cs="Times New Roman"/>
          <w:sz w:val="24"/>
          <w:szCs w:val="24"/>
        </w:rPr>
        <w:t>Si sceglie la California come stato più significativo. La California, infatti, è il secondo Stato, dopo la Florida, per numero di transazioni immobiliari (tra il 31.05.2022 e il 31.05.2021 si sono registrate 399.458 trasferimenti di proprietà immobiliare in California, contro un 440.912 in Florida e un 9.265.818 a livello nazionale</w:t>
      </w:r>
      <w:r w:rsidRPr="00533423">
        <w:rPr>
          <w:rFonts w:ascii="Times New Roman" w:eastAsia="Calibri" w:hAnsi="Times New Roman" w:cs="Times New Roman"/>
          <w:sz w:val="24"/>
          <w:szCs w:val="24"/>
          <w:vertAlign w:val="superscript"/>
        </w:rPr>
        <w:footnoteReference w:id="7"/>
      </w:r>
      <w:r w:rsidRPr="00533423">
        <w:rPr>
          <w:rFonts w:ascii="Times New Roman" w:eastAsia="Calibri" w:hAnsi="Times New Roman" w:cs="Times New Roman"/>
          <w:sz w:val="24"/>
          <w:szCs w:val="24"/>
        </w:rPr>
        <w:t>). Inoltre, la California è il primo Stato americano per popolazione con 39,237,836 abitanti (12% del totale nazionale)</w:t>
      </w:r>
      <w:r w:rsidRPr="00533423">
        <w:rPr>
          <w:rFonts w:ascii="Times New Roman" w:eastAsia="Calibri" w:hAnsi="Times New Roman" w:cs="Times New Roman"/>
          <w:sz w:val="24"/>
          <w:szCs w:val="24"/>
          <w:vertAlign w:val="superscript"/>
        </w:rPr>
        <w:footnoteReference w:id="8"/>
      </w:r>
      <w:r w:rsidRPr="00533423">
        <w:rPr>
          <w:rFonts w:ascii="Times New Roman" w:eastAsia="Calibri" w:hAnsi="Times New Roman" w:cs="Times New Roman"/>
          <w:sz w:val="24"/>
          <w:szCs w:val="24"/>
        </w:rPr>
        <w:t>.</w:t>
      </w:r>
    </w:p>
    <w:p w14:paraId="20F3FE23" w14:textId="77777777" w:rsidR="00083467" w:rsidRPr="00083467" w:rsidRDefault="00083467" w:rsidP="00083467">
      <w:pPr>
        <w:spacing w:line="360" w:lineRule="auto"/>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Lo strumento di trasferimento della proprietà immobiliare più comune in California è il “</w:t>
      </w:r>
      <w:r w:rsidRPr="00083467">
        <w:rPr>
          <w:rFonts w:ascii="Times New Roman" w:eastAsia="Calibri" w:hAnsi="Times New Roman" w:cs="Times New Roman"/>
          <w:i/>
          <w:iCs/>
          <w:sz w:val="24"/>
          <w:szCs w:val="24"/>
        </w:rPr>
        <w:t xml:space="preserve">Grant </w:t>
      </w:r>
      <w:proofErr w:type="spellStart"/>
      <w:r w:rsidRPr="00083467">
        <w:rPr>
          <w:rFonts w:ascii="Times New Roman" w:eastAsia="Calibri" w:hAnsi="Times New Roman" w:cs="Times New Roman"/>
          <w:i/>
          <w:iCs/>
          <w:sz w:val="24"/>
          <w:szCs w:val="24"/>
        </w:rPr>
        <w:t>Deed</w:t>
      </w:r>
      <w:proofErr w:type="spellEnd"/>
      <w:r w:rsidRPr="00083467">
        <w:rPr>
          <w:rFonts w:ascii="Times New Roman" w:eastAsia="Calibri" w:hAnsi="Times New Roman" w:cs="Times New Roman"/>
          <w:sz w:val="24"/>
          <w:szCs w:val="24"/>
        </w:rPr>
        <w:t>”</w:t>
      </w:r>
      <w:r w:rsidRPr="00083467">
        <w:rPr>
          <w:rFonts w:ascii="Times New Roman" w:eastAsia="Calibri" w:hAnsi="Times New Roman" w:cs="Times New Roman"/>
          <w:sz w:val="24"/>
          <w:szCs w:val="24"/>
          <w:vertAlign w:val="superscript"/>
        </w:rPr>
        <w:footnoteReference w:id="9"/>
      </w:r>
      <w:r w:rsidRPr="00083467">
        <w:rPr>
          <w:rFonts w:ascii="Times New Roman" w:eastAsia="Calibri" w:hAnsi="Times New Roman" w:cs="Times New Roman"/>
          <w:sz w:val="24"/>
          <w:szCs w:val="24"/>
        </w:rPr>
        <w:t xml:space="preserve"> ma la Legge californiana consente diverse forme di </w:t>
      </w:r>
      <w:proofErr w:type="spellStart"/>
      <w:r w:rsidRPr="00083467">
        <w:rPr>
          <w:rFonts w:ascii="Times New Roman" w:eastAsia="Calibri" w:hAnsi="Times New Roman" w:cs="Times New Roman"/>
          <w:i/>
          <w:iCs/>
          <w:sz w:val="24"/>
          <w:szCs w:val="24"/>
        </w:rPr>
        <w:t>deed</w:t>
      </w:r>
      <w:proofErr w:type="spellEnd"/>
      <w:r w:rsidRPr="00083467">
        <w:rPr>
          <w:rFonts w:ascii="Times New Roman" w:eastAsia="Calibri" w:hAnsi="Times New Roman" w:cs="Times New Roman"/>
          <w:i/>
          <w:iCs/>
          <w:sz w:val="24"/>
          <w:szCs w:val="24"/>
          <w:vertAlign w:val="superscript"/>
        </w:rPr>
        <w:footnoteReference w:id="10"/>
      </w:r>
      <w:r w:rsidRPr="00083467">
        <w:rPr>
          <w:rFonts w:ascii="Times New Roman" w:eastAsia="Calibri" w:hAnsi="Times New Roman" w:cs="Times New Roman"/>
          <w:sz w:val="24"/>
          <w:szCs w:val="24"/>
        </w:rPr>
        <w:t xml:space="preserve">. </w:t>
      </w:r>
    </w:p>
    <w:p w14:paraId="105F1FAE" w14:textId="77777777" w:rsidR="00083467" w:rsidRPr="00083467" w:rsidRDefault="00083467" w:rsidP="00083467">
      <w:pPr>
        <w:spacing w:line="360" w:lineRule="auto"/>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 xml:space="preserve">Innanzitutto, il </w:t>
      </w:r>
      <w:proofErr w:type="spellStart"/>
      <w:r w:rsidRPr="00083467">
        <w:rPr>
          <w:rFonts w:ascii="Times New Roman" w:eastAsia="Calibri" w:hAnsi="Times New Roman" w:cs="Times New Roman"/>
          <w:i/>
          <w:iCs/>
          <w:sz w:val="24"/>
          <w:szCs w:val="24"/>
        </w:rPr>
        <w:t>deed</w:t>
      </w:r>
      <w:proofErr w:type="spellEnd"/>
      <w:r w:rsidRPr="00083467">
        <w:rPr>
          <w:rFonts w:ascii="Times New Roman" w:eastAsia="Calibri" w:hAnsi="Times New Roman" w:cs="Times New Roman"/>
          <w:sz w:val="24"/>
          <w:szCs w:val="24"/>
        </w:rPr>
        <w:t xml:space="preserve"> è un atto giuridico privato, caratteristico degli ordinamenti di common </w:t>
      </w:r>
      <w:proofErr w:type="spellStart"/>
      <w:r w:rsidRPr="00083467">
        <w:rPr>
          <w:rFonts w:ascii="Times New Roman" w:eastAsia="Calibri" w:hAnsi="Times New Roman" w:cs="Times New Roman"/>
          <w:sz w:val="24"/>
          <w:szCs w:val="24"/>
        </w:rPr>
        <w:t>law</w:t>
      </w:r>
      <w:proofErr w:type="spellEnd"/>
      <w:r w:rsidRPr="00083467">
        <w:rPr>
          <w:rFonts w:ascii="Times New Roman" w:eastAsia="Calibri" w:hAnsi="Times New Roman" w:cs="Times New Roman"/>
          <w:sz w:val="24"/>
          <w:szCs w:val="24"/>
        </w:rPr>
        <w:t>, connotato da una serie di requisiti formali, tra cui la forma scritta.</w:t>
      </w:r>
    </w:p>
    <w:p w14:paraId="2C4F22F0" w14:textId="77777777" w:rsidR="00083467" w:rsidRPr="00083467" w:rsidRDefault="00083467" w:rsidP="00083467">
      <w:pPr>
        <w:spacing w:line="360" w:lineRule="auto"/>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 xml:space="preserve">Se rispetta tutti i requisiti formali richiesti, il </w:t>
      </w:r>
      <w:proofErr w:type="spellStart"/>
      <w:r w:rsidRPr="00083467">
        <w:rPr>
          <w:rFonts w:ascii="Times New Roman" w:eastAsia="Calibri" w:hAnsi="Times New Roman" w:cs="Times New Roman"/>
          <w:i/>
          <w:iCs/>
          <w:sz w:val="24"/>
          <w:szCs w:val="24"/>
        </w:rPr>
        <w:t>deed</w:t>
      </w:r>
      <w:proofErr w:type="spellEnd"/>
      <w:r w:rsidRPr="00083467">
        <w:rPr>
          <w:rFonts w:ascii="Times New Roman" w:eastAsia="Calibri" w:hAnsi="Times New Roman" w:cs="Times New Roman"/>
          <w:sz w:val="24"/>
          <w:szCs w:val="24"/>
        </w:rPr>
        <w:t xml:space="preserve"> trasferisce la proprietà da una persona (</w:t>
      </w:r>
      <w:r w:rsidRPr="00083467">
        <w:rPr>
          <w:rFonts w:ascii="Times New Roman" w:eastAsia="Calibri" w:hAnsi="Times New Roman" w:cs="Times New Roman"/>
          <w:i/>
          <w:iCs/>
          <w:sz w:val="24"/>
          <w:szCs w:val="24"/>
        </w:rPr>
        <w:t xml:space="preserve">the </w:t>
      </w:r>
      <w:proofErr w:type="spellStart"/>
      <w:r w:rsidRPr="00083467">
        <w:rPr>
          <w:rFonts w:ascii="Times New Roman" w:eastAsia="Calibri" w:hAnsi="Times New Roman" w:cs="Times New Roman"/>
          <w:i/>
          <w:iCs/>
          <w:sz w:val="24"/>
          <w:szCs w:val="24"/>
        </w:rPr>
        <w:t>grantor</w:t>
      </w:r>
      <w:proofErr w:type="spellEnd"/>
      <w:r w:rsidRPr="00083467">
        <w:rPr>
          <w:rFonts w:ascii="Times New Roman" w:eastAsia="Calibri" w:hAnsi="Times New Roman" w:cs="Times New Roman"/>
          <w:sz w:val="24"/>
          <w:szCs w:val="24"/>
        </w:rPr>
        <w:t>) a un’altra (</w:t>
      </w:r>
      <w:r w:rsidRPr="00083467">
        <w:rPr>
          <w:rFonts w:ascii="Times New Roman" w:eastAsia="Calibri" w:hAnsi="Times New Roman" w:cs="Times New Roman"/>
          <w:i/>
          <w:iCs/>
          <w:sz w:val="24"/>
          <w:szCs w:val="24"/>
        </w:rPr>
        <w:t xml:space="preserve">the </w:t>
      </w:r>
      <w:proofErr w:type="spellStart"/>
      <w:r w:rsidRPr="00083467">
        <w:rPr>
          <w:rFonts w:ascii="Times New Roman" w:eastAsia="Calibri" w:hAnsi="Times New Roman" w:cs="Times New Roman"/>
          <w:i/>
          <w:iCs/>
          <w:sz w:val="24"/>
          <w:szCs w:val="24"/>
        </w:rPr>
        <w:t>grantee</w:t>
      </w:r>
      <w:proofErr w:type="spellEnd"/>
      <w:r w:rsidRPr="00083467">
        <w:rPr>
          <w:rFonts w:ascii="Times New Roman" w:eastAsia="Calibri" w:hAnsi="Times New Roman" w:cs="Times New Roman"/>
          <w:sz w:val="24"/>
          <w:szCs w:val="24"/>
        </w:rPr>
        <w:t xml:space="preserve">). Il trasferimento può essere volontario, o involontario poiché previsto dalla legge, come nel caso di asta giudiziaria. </w:t>
      </w:r>
    </w:p>
    <w:p w14:paraId="72FC2B06" w14:textId="3B718FB3" w:rsidR="00083467" w:rsidRPr="00083467" w:rsidRDefault="00083467" w:rsidP="00083467">
      <w:pPr>
        <w:spacing w:line="360" w:lineRule="auto"/>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I requisiti formali da rispettare sono</w:t>
      </w:r>
      <w:r w:rsidRPr="00083467">
        <w:rPr>
          <w:rFonts w:ascii="Times New Roman" w:eastAsia="Calibri" w:hAnsi="Times New Roman" w:cs="Times New Roman"/>
          <w:sz w:val="24"/>
          <w:szCs w:val="24"/>
          <w:vertAlign w:val="superscript"/>
        </w:rPr>
        <w:footnoteReference w:id="11"/>
      </w:r>
      <w:r w:rsidRPr="00083467">
        <w:rPr>
          <w:rFonts w:ascii="Times New Roman" w:eastAsia="Calibri" w:hAnsi="Times New Roman" w:cs="Times New Roman"/>
          <w:sz w:val="24"/>
          <w:szCs w:val="24"/>
        </w:rPr>
        <w:t>:</w:t>
      </w:r>
    </w:p>
    <w:p w14:paraId="4F0B7D37" w14:textId="77777777" w:rsidR="00083467" w:rsidRPr="00083467" w:rsidRDefault="00083467" w:rsidP="00083467">
      <w:pPr>
        <w:numPr>
          <w:ilvl w:val="0"/>
          <w:numId w:val="13"/>
        </w:numPr>
        <w:spacing w:line="360" w:lineRule="auto"/>
        <w:contextualSpacing/>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La forma scritta</w:t>
      </w:r>
    </w:p>
    <w:p w14:paraId="06CF8086" w14:textId="77777777" w:rsidR="00083467" w:rsidRPr="00083467" w:rsidRDefault="00083467" w:rsidP="00083467">
      <w:pPr>
        <w:numPr>
          <w:ilvl w:val="0"/>
          <w:numId w:val="13"/>
        </w:numPr>
        <w:spacing w:line="360" w:lineRule="auto"/>
        <w:contextualSpacing/>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Le parti devono essere identificate correttamente</w:t>
      </w:r>
    </w:p>
    <w:p w14:paraId="61824A7A" w14:textId="77777777" w:rsidR="00083467" w:rsidRPr="00083467" w:rsidRDefault="00083467" w:rsidP="00083467">
      <w:pPr>
        <w:numPr>
          <w:ilvl w:val="0"/>
          <w:numId w:val="13"/>
        </w:numPr>
        <w:spacing w:line="360" w:lineRule="auto"/>
        <w:contextualSpacing/>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lastRenderedPageBreak/>
        <w:t>Le parti devono essere in grado di intendere e di volere il trasferimento della proprietà</w:t>
      </w:r>
    </w:p>
    <w:p w14:paraId="5E701431" w14:textId="77777777" w:rsidR="00083467" w:rsidRPr="00083467" w:rsidRDefault="00083467" w:rsidP="00083467">
      <w:pPr>
        <w:numPr>
          <w:ilvl w:val="0"/>
          <w:numId w:val="13"/>
        </w:numPr>
        <w:spacing w:line="360" w:lineRule="auto"/>
        <w:contextualSpacing/>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L’oggetto di scambio deve essere accuratamente identificato in modo da distinguerlo da ciò che non deve fare parte del trasferimento di proprietà</w:t>
      </w:r>
    </w:p>
    <w:p w14:paraId="0CC38EE5" w14:textId="77777777" w:rsidR="00083467" w:rsidRPr="00083467" w:rsidRDefault="00083467" w:rsidP="00083467">
      <w:pPr>
        <w:numPr>
          <w:ilvl w:val="0"/>
          <w:numId w:val="13"/>
        </w:numPr>
        <w:spacing w:line="360" w:lineRule="auto"/>
        <w:contextualSpacing/>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Vi deve essere una clausola di trasferimento (</w:t>
      </w:r>
      <w:proofErr w:type="spellStart"/>
      <w:r w:rsidRPr="00083467">
        <w:rPr>
          <w:rFonts w:ascii="Times New Roman" w:eastAsia="Calibri" w:hAnsi="Times New Roman" w:cs="Times New Roman"/>
          <w:i/>
          <w:iCs/>
          <w:sz w:val="24"/>
          <w:szCs w:val="24"/>
        </w:rPr>
        <w:t>granting</w:t>
      </w:r>
      <w:proofErr w:type="spellEnd"/>
      <w:r w:rsidRPr="00083467">
        <w:rPr>
          <w:rFonts w:ascii="Times New Roman" w:eastAsia="Calibri" w:hAnsi="Times New Roman" w:cs="Times New Roman"/>
          <w:i/>
          <w:iCs/>
          <w:sz w:val="24"/>
          <w:szCs w:val="24"/>
        </w:rPr>
        <w:t xml:space="preserve"> </w:t>
      </w:r>
      <w:proofErr w:type="spellStart"/>
      <w:r w:rsidRPr="00083467">
        <w:rPr>
          <w:rFonts w:ascii="Times New Roman" w:eastAsia="Calibri" w:hAnsi="Times New Roman" w:cs="Times New Roman"/>
          <w:i/>
          <w:iCs/>
          <w:sz w:val="24"/>
          <w:szCs w:val="24"/>
        </w:rPr>
        <w:t>clause</w:t>
      </w:r>
      <w:proofErr w:type="spellEnd"/>
      <w:r w:rsidRPr="00083467">
        <w:rPr>
          <w:rFonts w:ascii="Times New Roman" w:eastAsia="Calibri" w:hAnsi="Times New Roman" w:cs="Times New Roman"/>
          <w:sz w:val="24"/>
          <w:szCs w:val="24"/>
        </w:rPr>
        <w:t xml:space="preserve">) in cui il </w:t>
      </w:r>
      <w:proofErr w:type="spellStart"/>
      <w:r w:rsidRPr="00083467">
        <w:rPr>
          <w:rFonts w:ascii="Times New Roman" w:eastAsia="Calibri" w:hAnsi="Times New Roman" w:cs="Times New Roman"/>
          <w:i/>
          <w:iCs/>
          <w:sz w:val="24"/>
          <w:szCs w:val="24"/>
        </w:rPr>
        <w:t>grantor</w:t>
      </w:r>
      <w:proofErr w:type="spellEnd"/>
      <w:r w:rsidRPr="00083467">
        <w:rPr>
          <w:rFonts w:ascii="Times New Roman" w:eastAsia="Calibri" w:hAnsi="Times New Roman" w:cs="Times New Roman"/>
          <w:sz w:val="24"/>
          <w:szCs w:val="24"/>
        </w:rPr>
        <w:t xml:space="preserve"> esprime la sua volontà di trasferire la proprietà</w:t>
      </w:r>
    </w:p>
    <w:p w14:paraId="454D9AAB" w14:textId="77777777" w:rsidR="00083467" w:rsidRPr="00083467" w:rsidRDefault="00083467" w:rsidP="00083467">
      <w:pPr>
        <w:numPr>
          <w:ilvl w:val="0"/>
          <w:numId w:val="13"/>
        </w:numPr>
        <w:spacing w:line="360" w:lineRule="auto"/>
        <w:contextualSpacing/>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Deve essere apposta la firma delle parti</w:t>
      </w:r>
    </w:p>
    <w:p w14:paraId="4D3363CB" w14:textId="77777777" w:rsidR="00083467" w:rsidRPr="00083467" w:rsidRDefault="00083467" w:rsidP="00083467">
      <w:pPr>
        <w:numPr>
          <w:ilvl w:val="0"/>
          <w:numId w:val="13"/>
        </w:numPr>
        <w:spacing w:line="360" w:lineRule="auto"/>
        <w:contextualSpacing/>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 xml:space="preserve">Il documento scritto deve essere consegnato e accettato dal </w:t>
      </w:r>
      <w:proofErr w:type="spellStart"/>
      <w:r w:rsidRPr="00083467">
        <w:rPr>
          <w:rFonts w:ascii="Times New Roman" w:eastAsia="Calibri" w:hAnsi="Times New Roman" w:cs="Times New Roman"/>
          <w:i/>
          <w:iCs/>
          <w:sz w:val="24"/>
          <w:szCs w:val="24"/>
        </w:rPr>
        <w:t>grantee</w:t>
      </w:r>
      <w:proofErr w:type="spellEnd"/>
      <w:r w:rsidRPr="00083467">
        <w:rPr>
          <w:rFonts w:ascii="Times New Roman" w:eastAsia="Calibri" w:hAnsi="Times New Roman" w:cs="Times New Roman"/>
          <w:sz w:val="24"/>
          <w:szCs w:val="24"/>
        </w:rPr>
        <w:t xml:space="preserve">. </w:t>
      </w:r>
    </w:p>
    <w:p w14:paraId="47883C23" w14:textId="77777777" w:rsidR="00083467" w:rsidRPr="00083467" w:rsidRDefault="00083467" w:rsidP="00083467">
      <w:pPr>
        <w:spacing w:line="360" w:lineRule="auto"/>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https://schorr-law.com/what-is-a-deed/</w:t>
      </w:r>
    </w:p>
    <w:p w14:paraId="5077D8F0" w14:textId="77777777" w:rsidR="00083467" w:rsidRPr="00083467" w:rsidRDefault="00083467" w:rsidP="00083467">
      <w:pPr>
        <w:spacing w:line="360" w:lineRule="auto"/>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 xml:space="preserve">Una volta completato il passaggio di proprietà, solitamente il </w:t>
      </w:r>
      <w:proofErr w:type="spellStart"/>
      <w:r w:rsidRPr="00083467">
        <w:rPr>
          <w:rFonts w:ascii="Times New Roman" w:eastAsia="Calibri" w:hAnsi="Times New Roman" w:cs="Times New Roman"/>
          <w:i/>
          <w:iCs/>
          <w:sz w:val="24"/>
          <w:szCs w:val="24"/>
        </w:rPr>
        <w:t>deed</w:t>
      </w:r>
      <w:proofErr w:type="spellEnd"/>
      <w:r w:rsidRPr="00083467">
        <w:rPr>
          <w:rFonts w:ascii="Times New Roman" w:eastAsia="Calibri" w:hAnsi="Times New Roman" w:cs="Times New Roman"/>
          <w:sz w:val="24"/>
          <w:szCs w:val="24"/>
        </w:rPr>
        <w:t xml:space="preserve"> viene custodito dal cancelliere comunale (</w:t>
      </w:r>
      <w:proofErr w:type="spellStart"/>
      <w:r w:rsidRPr="00083467">
        <w:rPr>
          <w:rFonts w:ascii="Times New Roman" w:eastAsia="Calibri" w:hAnsi="Times New Roman" w:cs="Times New Roman"/>
          <w:i/>
          <w:iCs/>
          <w:sz w:val="24"/>
          <w:szCs w:val="24"/>
        </w:rPr>
        <w:t>county</w:t>
      </w:r>
      <w:proofErr w:type="spellEnd"/>
      <w:r w:rsidRPr="00083467">
        <w:rPr>
          <w:rFonts w:ascii="Times New Roman" w:eastAsia="Calibri" w:hAnsi="Times New Roman" w:cs="Times New Roman"/>
          <w:i/>
          <w:iCs/>
          <w:sz w:val="24"/>
          <w:szCs w:val="24"/>
        </w:rPr>
        <w:t xml:space="preserve"> </w:t>
      </w:r>
      <w:proofErr w:type="spellStart"/>
      <w:r w:rsidRPr="00083467">
        <w:rPr>
          <w:rFonts w:ascii="Times New Roman" w:eastAsia="Calibri" w:hAnsi="Times New Roman" w:cs="Times New Roman"/>
          <w:i/>
          <w:iCs/>
          <w:sz w:val="24"/>
          <w:szCs w:val="24"/>
        </w:rPr>
        <w:t>clerk’s</w:t>
      </w:r>
      <w:proofErr w:type="spellEnd"/>
      <w:r w:rsidRPr="00083467">
        <w:rPr>
          <w:rFonts w:ascii="Times New Roman" w:eastAsia="Calibri" w:hAnsi="Times New Roman" w:cs="Times New Roman"/>
          <w:i/>
          <w:iCs/>
          <w:sz w:val="24"/>
          <w:szCs w:val="24"/>
        </w:rPr>
        <w:t xml:space="preserve"> office</w:t>
      </w:r>
      <w:r w:rsidRPr="00083467">
        <w:rPr>
          <w:rFonts w:ascii="Times New Roman" w:eastAsia="Calibri" w:hAnsi="Times New Roman" w:cs="Times New Roman"/>
          <w:sz w:val="24"/>
          <w:szCs w:val="24"/>
        </w:rPr>
        <w:t xml:space="preserve">). Per poter essere custodito, deve prima essere autenticato da un notaio che verifica l’identità dei firmatari. La mancata custodia del </w:t>
      </w:r>
      <w:proofErr w:type="spellStart"/>
      <w:r w:rsidRPr="00083467">
        <w:rPr>
          <w:rFonts w:ascii="Times New Roman" w:eastAsia="Calibri" w:hAnsi="Times New Roman" w:cs="Times New Roman"/>
          <w:i/>
          <w:iCs/>
          <w:sz w:val="24"/>
          <w:szCs w:val="24"/>
        </w:rPr>
        <w:t>deed</w:t>
      </w:r>
      <w:proofErr w:type="spellEnd"/>
      <w:r w:rsidRPr="00083467">
        <w:rPr>
          <w:rFonts w:ascii="Times New Roman" w:eastAsia="Calibri" w:hAnsi="Times New Roman" w:cs="Times New Roman"/>
          <w:sz w:val="24"/>
          <w:szCs w:val="24"/>
        </w:rPr>
        <w:t xml:space="preserve"> lo rende non opponibile a terzi. </w:t>
      </w:r>
    </w:p>
    <w:p w14:paraId="20CA614E" w14:textId="3CDB8C73" w:rsidR="00083467" w:rsidRPr="00083467" w:rsidRDefault="00083467" w:rsidP="00083467">
      <w:pPr>
        <w:spacing w:line="360" w:lineRule="auto"/>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 xml:space="preserve">I </w:t>
      </w:r>
      <w:proofErr w:type="spellStart"/>
      <w:r w:rsidRPr="00083467">
        <w:rPr>
          <w:rFonts w:ascii="Times New Roman" w:eastAsia="Calibri" w:hAnsi="Times New Roman" w:cs="Times New Roman"/>
          <w:i/>
          <w:iCs/>
          <w:sz w:val="24"/>
          <w:szCs w:val="24"/>
        </w:rPr>
        <w:t>deed</w:t>
      </w:r>
      <w:proofErr w:type="spellEnd"/>
      <w:r w:rsidRPr="00083467">
        <w:rPr>
          <w:rFonts w:ascii="Times New Roman" w:eastAsia="Calibri" w:hAnsi="Times New Roman" w:cs="Times New Roman"/>
          <w:sz w:val="24"/>
          <w:szCs w:val="24"/>
        </w:rPr>
        <w:t xml:space="preserve"> che non vengono custoditi dal cancelliere comunale (</w:t>
      </w:r>
      <w:proofErr w:type="spellStart"/>
      <w:r w:rsidRPr="00083467">
        <w:rPr>
          <w:rFonts w:ascii="Times New Roman" w:eastAsia="Calibri" w:hAnsi="Times New Roman" w:cs="Times New Roman"/>
          <w:i/>
          <w:iCs/>
          <w:sz w:val="24"/>
          <w:szCs w:val="24"/>
        </w:rPr>
        <w:t>county</w:t>
      </w:r>
      <w:proofErr w:type="spellEnd"/>
      <w:r w:rsidRPr="00083467">
        <w:rPr>
          <w:rFonts w:ascii="Times New Roman" w:eastAsia="Calibri" w:hAnsi="Times New Roman" w:cs="Times New Roman"/>
          <w:i/>
          <w:iCs/>
          <w:sz w:val="24"/>
          <w:szCs w:val="24"/>
        </w:rPr>
        <w:t xml:space="preserve"> </w:t>
      </w:r>
      <w:proofErr w:type="spellStart"/>
      <w:r w:rsidRPr="00083467">
        <w:rPr>
          <w:rFonts w:ascii="Times New Roman" w:eastAsia="Calibri" w:hAnsi="Times New Roman" w:cs="Times New Roman"/>
          <w:i/>
          <w:iCs/>
          <w:sz w:val="24"/>
          <w:szCs w:val="24"/>
        </w:rPr>
        <w:t>clerk’s</w:t>
      </w:r>
      <w:proofErr w:type="spellEnd"/>
      <w:r w:rsidRPr="00083467">
        <w:rPr>
          <w:rFonts w:ascii="Times New Roman" w:eastAsia="Calibri" w:hAnsi="Times New Roman" w:cs="Times New Roman"/>
          <w:i/>
          <w:iCs/>
          <w:sz w:val="24"/>
          <w:szCs w:val="24"/>
        </w:rPr>
        <w:t xml:space="preserve"> office</w:t>
      </w:r>
      <w:r w:rsidRPr="00083467">
        <w:rPr>
          <w:rFonts w:ascii="Times New Roman" w:eastAsia="Calibri" w:hAnsi="Times New Roman" w:cs="Times New Roman"/>
          <w:sz w:val="24"/>
          <w:szCs w:val="24"/>
        </w:rPr>
        <w:t xml:space="preserve">) vengono comunque considerati validi in California. Tuttavia, la mancata custodia rende il </w:t>
      </w:r>
      <w:proofErr w:type="spellStart"/>
      <w:r w:rsidRPr="00083467">
        <w:rPr>
          <w:rFonts w:ascii="Times New Roman" w:eastAsia="Calibri" w:hAnsi="Times New Roman" w:cs="Times New Roman"/>
          <w:i/>
          <w:iCs/>
          <w:sz w:val="24"/>
          <w:szCs w:val="24"/>
        </w:rPr>
        <w:t>deed</w:t>
      </w:r>
      <w:proofErr w:type="spellEnd"/>
      <w:r w:rsidRPr="00083467">
        <w:rPr>
          <w:rFonts w:ascii="Times New Roman" w:eastAsia="Calibri" w:hAnsi="Times New Roman" w:cs="Times New Roman"/>
          <w:sz w:val="24"/>
          <w:szCs w:val="24"/>
        </w:rPr>
        <w:t xml:space="preserve"> non opponibile a terzi, e quindi se un terzo provvede a registrare l’atto questo diventa il soggetto legittimato a far valere il proprio diritto in Tribunale. </w:t>
      </w:r>
    </w:p>
    <w:p w14:paraId="0F03B951" w14:textId="77777777" w:rsidR="00083467" w:rsidRPr="00083467" w:rsidRDefault="00083467" w:rsidP="00083467">
      <w:pPr>
        <w:spacing w:line="360" w:lineRule="auto"/>
        <w:jc w:val="both"/>
        <w:rPr>
          <w:rFonts w:ascii="Times New Roman" w:eastAsia="Calibri" w:hAnsi="Times New Roman" w:cs="Times New Roman"/>
          <w:sz w:val="24"/>
          <w:szCs w:val="24"/>
        </w:rPr>
      </w:pPr>
      <w:r w:rsidRPr="00083467">
        <w:rPr>
          <w:rFonts w:ascii="Times New Roman" w:eastAsia="Calibri" w:hAnsi="Times New Roman" w:cs="Times New Roman"/>
          <w:sz w:val="24"/>
          <w:szCs w:val="24"/>
        </w:rPr>
        <w:t xml:space="preserve">La registrazione del </w:t>
      </w:r>
      <w:proofErr w:type="spellStart"/>
      <w:r w:rsidRPr="00083467">
        <w:rPr>
          <w:rFonts w:ascii="Times New Roman" w:eastAsia="Calibri" w:hAnsi="Times New Roman" w:cs="Times New Roman"/>
          <w:i/>
          <w:iCs/>
          <w:sz w:val="24"/>
          <w:szCs w:val="24"/>
        </w:rPr>
        <w:t>deed</w:t>
      </w:r>
      <w:proofErr w:type="spellEnd"/>
      <w:r w:rsidRPr="00083467">
        <w:rPr>
          <w:rFonts w:ascii="Times New Roman" w:eastAsia="Calibri" w:hAnsi="Times New Roman" w:cs="Times New Roman"/>
          <w:sz w:val="24"/>
          <w:szCs w:val="24"/>
        </w:rPr>
        <w:t xml:space="preserve"> garantisce il soddisfacimento del requisito di firma, consegna e accettazione del </w:t>
      </w:r>
      <w:proofErr w:type="spellStart"/>
      <w:r w:rsidRPr="00083467">
        <w:rPr>
          <w:rFonts w:ascii="Times New Roman" w:eastAsia="Calibri" w:hAnsi="Times New Roman" w:cs="Times New Roman"/>
          <w:i/>
          <w:iCs/>
          <w:sz w:val="24"/>
          <w:szCs w:val="24"/>
        </w:rPr>
        <w:t>grantee</w:t>
      </w:r>
      <w:proofErr w:type="spellEnd"/>
      <w:r w:rsidRPr="00083467">
        <w:rPr>
          <w:rFonts w:ascii="Times New Roman" w:eastAsia="Calibri" w:hAnsi="Times New Roman" w:cs="Times New Roman"/>
          <w:i/>
          <w:iCs/>
          <w:sz w:val="24"/>
          <w:szCs w:val="24"/>
          <w:vertAlign w:val="superscript"/>
        </w:rPr>
        <w:footnoteReference w:id="12"/>
      </w:r>
      <w:r w:rsidRPr="00083467">
        <w:rPr>
          <w:rFonts w:ascii="Times New Roman" w:eastAsia="Calibri" w:hAnsi="Times New Roman" w:cs="Times New Roman"/>
          <w:sz w:val="24"/>
          <w:szCs w:val="24"/>
        </w:rPr>
        <w:t xml:space="preserve">. Per essere registrato il </w:t>
      </w:r>
      <w:proofErr w:type="spellStart"/>
      <w:r w:rsidRPr="00083467">
        <w:rPr>
          <w:rFonts w:ascii="Times New Roman" w:eastAsia="Calibri" w:hAnsi="Times New Roman" w:cs="Times New Roman"/>
          <w:i/>
          <w:iCs/>
          <w:sz w:val="24"/>
          <w:szCs w:val="24"/>
        </w:rPr>
        <w:t>deed</w:t>
      </w:r>
      <w:proofErr w:type="spellEnd"/>
      <w:r w:rsidRPr="00083467">
        <w:rPr>
          <w:rFonts w:ascii="Times New Roman" w:eastAsia="Calibri" w:hAnsi="Times New Roman" w:cs="Times New Roman"/>
          <w:sz w:val="24"/>
          <w:szCs w:val="24"/>
        </w:rPr>
        <w:t xml:space="preserve"> deve essere autenticato notarilmente</w:t>
      </w:r>
      <w:r w:rsidRPr="00083467">
        <w:rPr>
          <w:rFonts w:ascii="Times New Roman" w:eastAsia="Calibri" w:hAnsi="Times New Roman" w:cs="Times New Roman"/>
          <w:sz w:val="24"/>
          <w:szCs w:val="24"/>
          <w:vertAlign w:val="superscript"/>
        </w:rPr>
        <w:footnoteReference w:id="13"/>
      </w:r>
      <w:r w:rsidRPr="00083467">
        <w:rPr>
          <w:rFonts w:ascii="Times New Roman" w:eastAsia="Calibri" w:hAnsi="Times New Roman" w:cs="Times New Roman"/>
          <w:sz w:val="24"/>
          <w:szCs w:val="24"/>
        </w:rPr>
        <w:t xml:space="preserve">. </w:t>
      </w:r>
    </w:p>
    <w:p w14:paraId="04F002CF" w14:textId="54BEB6C0" w:rsidR="00294AD2" w:rsidRDefault="00294AD2" w:rsidP="00294AD2">
      <w:pPr>
        <w:spacing w:line="360" w:lineRule="auto"/>
        <w:jc w:val="both"/>
        <w:rPr>
          <w:rFonts w:ascii="Times New Roman" w:eastAsia="Calibri" w:hAnsi="Times New Roman" w:cs="Times New Roman"/>
          <w:i/>
          <w:iCs/>
          <w:sz w:val="24"/>
          <w:szCs w:val="24"/>
        </w:rPr>
      </w:pPr>
      <w:r w:rsidRPr="00294AD2">
        <w:rPr>
          <w:rFonts w:ascii="Times New Roman" w:eastAsia="Calibri" w:hAnsi="Times New Roman" w:cs="Times New Roman"/>
          <w:sz w:val="24"/>
          <w:szCs w:val="24"/>
        </w:rPr>
        <w:t xml:space="preserve">Se all’interno del </w:t>
      </w:r>
      <w:proofErr w:type="spellStart"/>
      <w:r w:rsidRPr="00294AD2">
        <w:rPr>
          <w:rFonts w:ascii="Times New Roman" w:eastAsia="Calibri" w:hAnsi="Times New Roman" w:cs="Times New Roman"/>
          <w:i/>
          <w:iCs/>
          <w:sz w:val="24"/>
          <w:szCs w:val="24"/>
        </w:rPr>
        <w:t>deed</w:t>
      </w:r>
      <w:proofErr w:type="spellEnd"/>
      <w:r w:rsidRPr="00294AD2">
        <w:rPr>
          <w:rFonts w:ascii="Times New Roman" w:eastAsia="Calibri" w:hAnsi="Times New Roman" w:cs="Times New Roman"/>
          <w:sz w:val="24"/>
          <w:szCs w:val="24"/>
        </w:rPr>
        <w:t xml:space="preserve"> si usa il termine “</w:t>
      </w:r>
      <w:proofErr w:type="spellStart"/>
      <w:r w:rsidRPr="00294AD2">
        <w:rPr>
          <w:rFonts w:ascii="Times New Roman" w:eastAsia="Calibri" w:hAnsi="Times New Roman" w:cs="Times New Roman"/>
          <w:i/>
          <w:iCs/>
          <w:sz w:val="24"/>
          <w:szCs w:val="24"/>
        </w:rPr>
        <w:t>grant</w:t>
      </w:r>
      <w:proofErr w:type="spellEnd"/>
      <w:r w:rsidRPr="00294AD2">
        <w:rPr>
          <w:rFonts w:ascii="Times New Roman" w:eastAsia="Calibri" w:hAnsi="Times New Roman" w:cs="Times New Roman"/>
          <w:i/>
          <w:iCs/>
          <w:sz w:val="24"/>
          <w:szCs w:val="24"/>
        </w:rPr>
        <w:t>”</w:t>
      </w:r>
      <w:r w:rsidRPr="00294AD2">
        <w:rPr>
          <w:rFonts w:ascii="Times New Roman" w:eastAsia="Calibri" w:hAnsi="Times New Roman" w:cs="Times New Roman"/>
          <w:sz w:val="24"/>
          <w:szCs w:val="24"/>
        </w:rPr>
        <w:t xml:space="preserve"> davanti a “</w:t>
      </w:r>
      <w:proofErr w:type="spellStart"/>
      <w:r w:rsidRPr="00294AD2">
        <w:rPr>
          <w:rFonts w:ascii="Times New Roman" w:eastAsia="Calibri" w:hAnsi="Times New Roman" w:cs="Times New Roman"/>
          <w:i/>
          <w:iCs/>
          <w:sz w:val="24"/>
          <w:szCs w:val="24"/>
        </w:rPr>
        <w:t>deed</w:t>
      </w:r>
      <w:proofErr w:type="spellEnd"/>
      <w:r w:rsidRPr="00294AD2">
        <w:rPr>
          <w:rFonts w:ascii="Times New Roman" w:eastAsia="Calibri" w:hAnsi="Times New Roman" w:cs="Times New Roman"/>
          <w:i/>
          <w:iCs/>
          <w:sz w:val="24"/>
          <w:szCs w:val="24"/>
        </w:rPr>
        <w:t xml:space="preserve">” </w:t>
      </w:r>
      <w:r w:rsidRPr="00294AD2">
        <w:rPr>
          <w:rFonts w:ascii="Times New Roman" w:eastAsia="Calibri" w:hAnsi="Times New Roman" w:cs="Times New Roman"/>
          <w:sz w:val="24"/>
          <w:szCs w:val="24"/>
        </w:rPr>
        <w:t xml:space="preserve">ciò implica che ci si trova davanti alla disciplina del </w:t>
      </w:r>
      <w:proofErr w:type="spellStart"/>
      <w:r w:rsidRPr="00294AD2">
        <w:rPr>
          <w:rFonts w:ascii="Times New Roman" w:eastAsia="Calibri" w:hAnsi="Times New Roman" w:cs="Times New Roman"/>
          <w:i/>
          <w:iCs/>
          <w:sz w:val="24"/>
          <w:szCs w:val="24"/>
        </w:rPr>
        <w:t>grant</w:t>
      </w:r>
      <w:proofErr w:type="spellEnd"/>
      <w:r w:rsidRPr="00294AD2">
        <w:rPr>
          <w:rFonts w:ascii="Times New Roman" w:eastAsia="Calibri" w:hAnsi="Times New Roman" w:cs="Times New Roman"/>
          <w:i/>
          <w:iCs/>
          <w:sz w:val="24"/>
          <w:szCs w:val="24"/>
        </w:rPr>
        <w:t xml:space="preserve"> </w:t>
      </w:r>
      <w:proofErr w:type="spellStart"/>
      <w:r w:rsidRPr="00294AD2">
        <w:rPr>
          <w:rFonts w:ascii="Times New Roman" w:eastAsia="Calibri" w:hAnsi="Times New Roman" w:cs="Times New Roman"/>
          <w:i/>
          <w:iCs/>
          <w:sz w:val="24"/>
          <w:szCs w:val="24"/>
        </w:rPr>
        <w:t>deed</w:t>
      </w:r>
      <w:proofErr w:type="spellEnd"/>
      <w:r w:rsidRPr="00294AD2">
        <w:rPr>
          <w:rFonts w:ascii="Times New Roman" w:eastAsia="Calibri" w:hAnsi="Times New Roman" w:cs="Times New Roman"/>
          <w:sz w:val="24"/>
          <w:szCs w:val="24"/>
        </w:rPr>
        <w:t xml:space="preserve"> invece di quella del </w:t>
      </w:r>
      <w:proofErr w:type="spellStart"/>
      <w:r w:rsidRPr="00294AD2">
        <w:rPr>
          <w:rFonts w:ascii="Times New Roman" w:eastAsia="Calibri" w:hAnsi="Times New Roman" w:cs="Times New Roman"/>
          <w:i/>
          <w:iCs/>
          <w:sz w:val="24"/>
          <w:szCs w:val="24"/>
        </w:rPr>
        <w:t>quitclaim</w:t>
      </w:r>
      <w:proofErr w:type="spellEnd"/>
      <w:r w:rsidRPr="00294AD2">
        <w:rPr>
          <w:rFonts w:ascii="Times New Roman" w:eastAsia="Calibri" w:hAnsi="Times New Roman" w:cs="Times New Roman"/>
          <w:i/>
          <w:iCs/>
          <w:sz w:val="24"/>
          <w:szCs w:val="24"/>
        </w:rPr>
        <w:t xml:space="preserve"> </w:t>
      </w:r>
      <w:proofErr w:type="spellStart"/>
      <w:r w:rsidRPr="00294AD2">
        <w:rPr>
          <w:rFonts w:ascii="Times New Roman" w:eastAsia="Calibri" w:hAnsi="Times New Roman" w:cs="Times New Roman"/>
          <w:i/>
          <w:iCs/>
          <w:sz w:val="24"/>
          <w:szCs w:val="24"/>
        </w:rPr>
        <w:t>deed</w:t>
      </w:r>
      <w:proofErr w:type="spellEnd"/>
      <w:r w:rsidRPr="00294AD2">
        <w:rPr>
          <w:rFonts w:ascii="Times New Roman" w:eastAsia="Calibri" w:hAnsi="Times New Roman" w:cs="Times New Roman"/>
          <w:sz w:val="24"/>
          <w:szCs w:val="24"/>
        </w:rPr>
        <w:t>.</w:t>
      </w:r>
      <w:r w:rsidRPr="00294AD2">
        <w:rPr>
          <w:rFonts w:ascii="Times New Roman" w:eastAsia="Calibri" w:hAnsi="Times New Roman" w:cs="Times New Roman"/>
          <w:sz w:val="24"/>
          <w:szCs w:val="24"/>
          <w:vertAlign w:val="superscript"/>
        </w:rPr>
        <w:footnoteReference w:id="14"/>
      </w:r>
      <w:r w:rsidRPr="00294AD2">
        <w:rPr>
          <w:rFonts w:ascii="Times New Roman" w:eastAsia="Calibri" w:hAnsi="Times New Roman" w:cs="Times New Roman"/>
          <w:sz w:val="24"/>
          <w:szCs w:val="24"/>
        </w:rPr>
        <w:t xml:space="preserve"> Un </w:t>
      </w:r>
      <w:proofErr w:type="spellStart"/>
      <w:r w:rsidRPr="00294AD2">
        <w:rPr>
          <w:rFonts w:ascii="Times New Roman" w:eastAsia="Calibri" w:hAnsi="Times New Roman" w:cs="Times New Roman"/>
          <w:i/>
          <w:iCs/>
          <w:sz w:val="24"/>
          <w:szCs w:val="24"/>
        </w:rPr>
        <w:t>grant</w:t>
      </w:r>
      <w:proofErr w:type="spellEnd"/>
      <w:r w:rsidRPr="00294AD2">
        <w:rPr>
          <w:rFonts w:ascii="Times New Roman" w:eastAsia="Calibri" w:hAnsi="Times New Roman" w:cs="Times New Roman"/>
          <w:i/>
          <w:iCs/>
          <w:sz w:val="24"/>
          <w:szCs w:val="24"/>
        </w:rPr>
        <w:t xml:space="preserve"> </w:t>
      </w:r>
      <w:proofErr w:type="spellStart"/>
      <w:r w:rsidRPr="00294AD2">
        <w:rPr>
          <w:rFonts w:ascii="Times New Roman" w:eastAsia="Calibri" w:hAnsi="Times New Roman" w:cs="Times New Roman"/>
          <w:i/>
          <w:iCs/>
          <w:sz w:val="24"/>
          <w:szCs w:val="24"/>
        </w:rPr>
        <w:t>deed</w:t>
      </w:r>
      <w:proofErr w:type="spellEnd"/>
      <w:r w:rsidRPr="00294AD2">
        <w:rPr>
          <w:rFonts w:ascii="Times New Roman" w:eastAsia="Calibri" w:hAnsi="Times New Roman" w:cs="Times New Roman"/>
          <w:sz w:val="24"/>
          <w:szCs w:val="24"/>
        </w:rPr>
        <w:t xml:space="preserve"> trasferisce qualunque diritto il </w:t>
      </w:r>
      <w:proofErr w:type="spellStart"/>
      <w:r w:rsidRPr="00294AD2">
        <w:rPr>
          <w:rFonts w:ascii="Times New Roman" w:eastAsia="Calibri" w:hAnsi="Times New Roman" w:cs="Times New Roman"/>
          <w:i/>
          <w:iCs/>
          <w:sz w:val="24"/>
          <w:szCs w:val="24"/>
        </w:rPr>
        <w:t>grantor</w:t>
      </w:r>
      <w:proofErr w:type="spellEnd"/>
      <w:r w:rsidRPr="00294AD2">
        <w:rPr>
          <w:rFonts w:ascii="Times New Roman" w:eastAsia="Calibri" w:hAnsi="Times New Roman" w:cs="Times New Roman"/>
          <w:i/>
          <w:iCs/>
          <w:sz w:val="24"/>
          <w:szCs w:val="24"/>
        </w:rPr>
        <w:t xml:space="preserve"> </w:t>
      </w:r>
      <w:r w:rsidRPr="00294AD2">
        <w:rPr>
          <w:rFonts w:ascii="Times New Roman" w:eastAsia="Calibri" w:hAnsi="Times New Roman" w:cs="Times New Roman"/>
          <w:sz w:val="24"/>
          <w:szCs w:val="24"/>
        </w:rPr>
        <w:t xml:space="preserve">ha sulla proprietà, compresi i dritti acquisiti successivamente alla data del </w:t>
      </w:r>
      <w:proofErr w:type="spellStart"/>
      <w:r w:rsidRPr="00294AD2">
        <w:rPr>
          <w:rFonts w:ascii="Times New Roman" w:eastAsia="Calibri" w:hAnsi="Times New Roman" w:cs="Times New Roman"/>
          <w:i/>
          <w:iCs/>
          <w:sz w:val="24"/>
          <w:szCs w:val="24"/>
        </w:rPr>
        <w:t>deed</w:t>
      </w:r>
      <w:proofErr w:type="spellEnd"/>
      <w:r w:rsidRPr="00294AD2">
        <w:rPr>
          <w:rFonts w:ascii="Times New Roman" w:eastAsia="Calibri" w:hAnsi="Times New Roman" w:cs="Times New Roman"/>
          <w:sz w:val="24"/>
          <w:szCs w:val="24"/>
          <w:vertAlign w:val="superscript"/>
        </w:rPr>
        <w:footnoteReference w:id="15"/>
      </w:r>
      <w:r>
        <w:rPr>
          <w:rFonts w:ascii="Times New Roman" w:eastAsia="Calibri" w:hAnsi="Times New Roman" w:cs="Times New Roman"/>
          <w:i/>
          <w:iCs/>
          <w:sz w:val="24"/>
          <w:szCs w:val="24"/>
        </w:rPr>
        <w:t>.</w:t>
      </w:r>
    </w:p>
    <w:p w14:paraId="3375B75F" w14:textId="3311AC90" w:rsidR="000708F8" w:rsidRDefault="000708F8" w:rsidP="00294AD2">
      <w:pPr>
        <w:spacing w:line="360" w:lineRule="auto"/>
        <w:jc w:val="both"/>
        <w:rPr>
          <w:rFonts w:ascii="Times New Roman" w:eastAsia="Calibri" w:hAnsi="Times New Roman" w:cs="Times New Roman"/>
          <w:i/>
          <w:iCs/>
          <w:sz w:val="24"/>
          <w:szCs w:val="24"/>
        </w:rPr>
      </w:pPr>
    </w:p>
    <w:p w14:paraId="4815EF2D" w14:textId="0C855A2E" w:rsidR="000708F8" w:rsidRDefault="000708F8" w:rsidP="00294AD2">
      <w:pPr>
        <w:spacing w:line="360" w:lineRule="auto"/>
        <w:jc w:val="both"/>
        <w:rPr>
          <w:rFonts w:ascii="Times New Roman" w:eastAsia="Calibri" w:hAnsi="Times New Roman" w:cs="Times New Roman"/>
          <w:i/>
          <w:iCs/>
          <w:sz w:val="24"/>
          <w:szCs w:val="24"/>
        </w:rPr>
      </w:pPr>
    </w:p>
    <w:p w14:paraId="72E15F77" w14:textId="066C925F" w:rsidR="000708F8" w:rsidRPr="006351EB" w:rsidRDefault="006351EB" w:rsidP="006351EB">
      <w:pPr>
        <w:pStyle w:val="Heading2"/>
        <w:rPr>
          <w:rFonts w:ascii="Times New Roman" w:eastAsia="Calibri" w:hAnsi="Times New Roman" w:cs="Times New Roman"/>
          <w:b/>
          <w:bCs/>
          <w:color w:val="auto"/>
          <w:sz w:val="24"/>
          <w:szCs w:val="24"/>
        </w:rPr>
      </w:pPr>
      <w:bookmarkStart w:id="4" w:name="_Toc117703630"/>
      <w:r w:rsidRPr="006351EB">
        <w:rPr>
          <w:rFonts w:ascii="Times New Roman" w:eastAsia="Calibri" w:hAnsi="Times New Roman" w:cs="Times New Roman"/>
          <w:b/>
          <w:bCs/>
          <w:color w:val="auto"/>
          <w:sz w:val="24"/>
          <w:szCs w:val="24"/>
        </w:rPr>
        <w:lastRenderedPageBreak/>
        <w:t>1.2 Economia del mercato immobiliare</w:t>
      </w:r>
      <w:bookmarkEnd w:id="4"/>
    </w:p>
    <w:p w14:paraId="50138E82" w14:textId="1AE1CFBF" w:rsidR="000708F8" w:rsidRPr="00A62E8E" w:rsidRDefault="00CC4267" w:rsidP="00A62E8E">
      <w:pPr>
        <w:pStyle w:val="Heading3"/>
        <w:rPr>
          <w:rFonts w:ascii="Times New Roman" w:eastAsia="Calibri" w:hAnsi="Times New Roman" w:cs="Times New Roman"/>
          <w:b/>
          <w:bCs/>
          <w:color w:val="auto"/>
        </w:rPr>
      </w:pPr>
      <w:bookmarkStart w:id="5" w:name="_Toc117703631"/>
      <w:r>
        <w:rPr>
          <w:rFonts w:ascii="Times New Roman" w:eastAsia="Calibri" w:hAnsi="Times New Roman" w:cs="Times New Roman"/>
          <w:b/>
          <w:bCs/>
          <w:color w:val="auto"/>
        </w:rPr>
        <w:t xml:space="preserve">1.2.1 </w:t>
      </w:r>
      <w:r w:rsidR="00A62E8E" w:rsidRPr="00A62E8E">
        <w:rPr>
          <w:rFonts w:ascii="Times New Roman" w:eastAsia="Calibri" w:hAnsi="Times New Roman" w:cs="Times New Roman"/>
          <w:b/>
          <w:bCs/>
          <w:color w:val="auto"/>
        </w:rPr>
        <w:t>La domanda</w:t>
      </w:r>
      <w:bookmarkEnd w:id="5"/>
    </w:p>
    <w:p w14:paraId="5FCAB1C1" w14:textId="77777777" w:rsidR="00A62E8E" w:rsidRPr="00A62E8E" w:rsidRDefault="00A62E8E" w:rsidP="00A62E8E">
      <w:pPr>
        <w:spacing w:line="360" w:lineRule="auto"/>
        <w:jc w:val="both"/>
        <w:rPr>
          <w:rFonts w:ascii="Times New Roman" w:eastAsia="Calibri" w:hAnsi="Times New Roman" w:cs="Times New Roman"/>
          <w:sz w:val="24"/>
          <w:szCs w:val="24"/>
        </w:rPr>
      </w:pPr>
      <w:r w:rsidRPr="00A62E8E">
        <w:rPr>
          <w:rFonts w:ascii="Times New Roman" w:eastAsia="Calibri" w:hAnsi="Times New Roman" w:cs="Times New Roman"/>
          <w:sz w:val="24"/>
          <w:szCs w:val="24"/>
        </w:rPr>
        <w:t xml:space="preserve">Anche il mercato immobiliare segue la teoria economica della domanda e dell’offerta, ovvero quella teoria che spiega le interazioni tra chi vende/offre un determinato prodotto/servizio e chi acquista quel determinato prodotto/servizio. </w:t>
      </w:r>
    </w:p>
    <w:p w14:paraId="7E1234D1" w14:textId="77777777" w:rsidR="00A62E8E" w:rsidRPr="00A62E8E" w:rsidRDefault="00A62E8E" w:rsidP="00A62E8E">
      <w:pPr>
        <w:spacing w:line="360" w:lineRule="auto"/>
        <w:jc w:val="both"/>
        <w:rPr>
          <w:rFonts w:ascii="Times New Roman" w:eastAsia="Calibri" w:hAnsi="Times New Roman" w:cs="Times New Roman"/>
          <w:sz w:val="24"/>
          <w:szCs w:val="24"/>
        </w:rPr>
      </w:pPr>
      <w:r w:rsidRPr="00A62E8E">
        <w:rPr>
          <w:rFonts w:ascii="Times New Roman" w:eastAsia="Calibri" w:hAnsi="Times New Roman" w:cs="Times New Roman"/>
          <w:sz w:val="24"/>
          <w:szCs w:val="24"/>
        </w:rPr>
        <w:t xml:space="preserve">La domanda nel mercato immobiliare può essere definita come la domanda corrispondente alla quantità di spazio o numero di unità immobiliari richieste a vari livelli di prezzo. </w:t>
      </w:r>
    </w:p>
    <w:p w14:paraId="4D5CCCB5" w14:textId="77777777" w:rsidR="00E369BD" w:rsidRDefault="00A62E8E" w:rsidP="00E369BD">
      <w:pPr>
        <w:spacing w:line="360" w:lineRule="auto"/>
        <w:jc w:val="both"/>
        <w:rPr>
          <w:rFonts w:ascii="Times New Roman" w:eastAsia="Calibri" w:hAnsi="Times New Roman" w:cs="Times New Roman"/>
          <w:sz w:val="24"/>
          <w:szCs w:val="24"/>
        </w:rPr>
      </w:pPr>
      <w:r w:rsidRPr="00A62E8E">
        <w:rPr>
          <w:rFonts w:ascii="Times New Roman" w:eastAsia="Calibri" w:hAnsi="Times New Roman" w:cs="Times New Roman"/>
          <w:sz w:val="24"/>
          <w:szCs w:val="24"/>
        </w:rPr>
        <w:t>La sua rappresentazione è una curva inclinata negativamente che mostra come la domanda diminuisca all’aumentare dei prezzi.</w:t>
      </w:r>
    </w:p>
    <w:p w14:paraId="0F8F0363" w14:textId="5ABE30A3" w:rsidR="00DC72EE" w:rsidRPr="00E369BD" w:rsidRDefault="00E212E3" w:rsidP="00E369BD">
      <w:pPr>
        <w:spacing w:line="360" w:lineRule="auto"/>
        <w:jc w:val="both"/>
        <w:rPr>
          <w:rFonts w:ascii="Times New Roman" w:eastAsia="Calibri" w:hAnsi="Times New Roman" w:cs="Times New Roman"/>
          <w:sz w:val="24"/>
          <w:szCs w:val="24"/>
        </w:rPr>
      </w:pPr>
      <w:r>
        <w:rPr>
          <w:noProof/>
        </w:rPr>
        <mc:AlternateContent>
          <mc:Choice Requires="wpg">
            <w:drawing>
              <wp:anchor distT="0" distB="0" distL="114300" distR="114300" simplePos="0" relativeHeight="251660288" behindDoc="0" locked="0" layoutInCell="1" allowOverlap="1" wp14:anchorId="6D9D1447" wp14:editId="69A4B57F">
                <wp:simplePos x="0" y="0"/>
                <wp:positionH relativeFrom="margin">
                  <wp:align>center</wp:align>
                </wp:positionH>
                <wp:positionV relativeFrom="paragraph">
                  <wp:posOffset>0</wp:posOffset>
                </wp:positionV>
                <wp:extent cx="4076068" cy="1951427"/>
                <wp:effectExtent l="0" t="0" r="0" b="0"/>
                <wp:wrapTopAndBottom/>
                <wp:docPr id="44" name="Group 43">
                  <a:extLst xmlns:a="http://schemas.openxmlformats.org/drawingml/2006/main">
                    <a:ext uri="{FF2B5EF4-FFF2-40B4-BE49-F238E27FC236}">
                      <a16:creationId xmlns:a16="http://schemas.microsoft.com/office/drawing/2014/main" id="{14FBF542-9DD1-4FA5-B296-90A64B7B8275}"/>
                    </a:ext>
                  </a:extLst>
                </wp:docPr>
                <wp:cNvGraphicFramePr/>
                <a:graphic xmlns:a="http://schemas.openxmlformats.org/drawingml/2006/main">
                  <a:graphicData uri="http://schemas.microsoft.com/office/word/2010/wordprocessingGroup">
                    <wpg:wgp>
                      <wpg:cNvGrpSpPr/>
                      <wpg:grpSpPr>
                        <a:xfrm>
                          <a:off x="0" y="0"/>
                          <a:ext cx="4076068" cy="1951427"/>
                          <a:chOff x="0" y="0"/>
                          <a:chExt cx="4076068" cy="1951427"/>
                        </a:xfrm>
                      </wpg:grpSpPr>
                      <wpg:grpSp>
                        <wpg:cNvPr id="1" name="Group 2">
                          <a:extLst>
                            <a:ext uri="{FF2B5EF4-FFF2-40B4-BE49-F238E27FC236}">
                              <a16:creationId xmlns:a16="http://schemas.microsoft.com/office/drawing/2014/main" id="{19B62E81-D490-49C4-A491-C92CD4C7AC36}"/>
                            </a:ext>
                          </a:extLst>
                        </wpg:cNvPr>
                        <wpg:cNvGrpSpPr/>
                        <wpg:grpSpPr>
                          <a:xfrm>
                            <a:off x="0" y="0"/>
                            <a:ext cx="2107383" cy="1951427"/>
                            <a:chOff x="0" y="0"/>
                            <a:chExt cx="2107383" cy="1951427"/>
                          </a:xfrm>
                        </wpg:grpSpPr>
                        <wps:wsp>
                          <wps:cNvPr id="17" name="Straight Arrow Connector 17">
                            <a:extLst>
                              <a:ext uri="{FF2B5EF4-FFF2-40B4-BE49-F238E27FC236}">
                                <a16:creationId xmlns:a16="http://schemas.microsoft.com/office/drawing/2014/main" id="{78A97FFE-7301-40FD-9061-75D141FB2FD7}"/>
                              </a:ext>
                            </a:extLst>
                          </wps:cNvPr>
                          <wps:cNvCnPr/>
                          <wps:spPr>
                            <a:xfrm flipV="1">
                              <a:off x="309029" y="90732"/>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a:extLst>
                              <a:ext uri="{FF2B5EF4-FFF2-40B4-BE49-F238E27FC236}">
                                <a16:creationId xmlns:a16="http://schemas.microsoft.com/office/drawing/2014/main" id="{FB62A651-8EB5-4ED6-8BF3-43D388066339}"/>
                              </a:ext>
                            </a:extLst>
                          </wps:cNvPr>
                          <wps:cNvCnPr/>
                          <wps:spPr>
                            <a:xfrm>
                              <a:off x="309029" y="1530066"/>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Connector 19">
                            <a:extLst>
                              <a:ext uri="{FF2B5EF4-FFF2-40B4-BE49-F238E27FC236}">
                                <a16:creationId xmlns:a16="http://schemas.microsoft.com/office/drawing/2014/main" id="{7CA132FA-1937-4C93-BEA6-95D06B5A6D52}"/>
                              </a:ext>
                            </a:extLst>
                          </wps:cNvPr>
                          <wps:cNvCnPr/>
                          <wps:spPr>
                            <a:xfrm>
                              <a:off x="486830" y="276999"/>
                              <a:ext cx="702733" cy="1117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TextBox 9">
                            <a:extLst>
                              <a:ext uri="{FF2B5EF4-FFF2-40B4-BE49-F238E27FC236}">
                                <a16:creationId xmlns:a16="http://schemas.microsoft.com/office/drawing/2014/main" id="{3BBF669A-E8DE-442B-8983-FD2B938A22F2}"/>
                              </a:ext>
                            </a:extLst>
                          </wps:cNvPr>
                          <wps:cNvSpPr txBox="1"/>
                          <wps:spPr>
                            <a:xfrm>
                              <a:off x="0" y="0"/>
                              <a:ext cx="398145" cy="382270"/>
                            </a:xfrm>
                            <a:prstGeom prst="rect">
                              <a:avLst/>
                            </a:prstGeom>
                            <a:noFill/>
                          </wps:spPr>
                          <wps:txbx>
                            <w:txbxContent>
                              <w:p w14:paraId="3D5CC872"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21" name="TextBox 10">
                            <a:extLst>
                              <a:ext uri="{FF2B5EF4-FFF2-40B4-BE49-F238E27FC236}">
                                <a16:creationId xmlns:a16="http://schemas.microsoft.com/office/drawing/2014/main" id="{775C5DF0-373E-443B-97FC-6CEF37F388A3}"/>
                              </a:ext>
                            </a:extLst>
                          </wps:cNvPr>
                          <wps:cNvSpPr txBox="1"/>
                          <wps:spPr>
                            <a:xfrm>
                              <a:off x="1709873" y="1569105"/>
                              <a:ext cx="397510" cy="382270"/>
                            </a:xfrm>
                            <a:prstGeom prst="rect">
                              <a:avLst/>
                            </a:prstGeom>
                            <a:noFill/>
                          </wps:spPr>
                          <wps:txbx>
                            <w:txbxContent>
                              <w:p w14:paraId="4AAC98E6"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22" name="Straight Connector 22">
                            <a:extLst>
                              <a:ext uri="{FF2B5EF4-FFF2-40B4-BE49-F238E27FC236}">
                                <a16:creationId xmlns:a16="http://schemas.microsoft.com/office/drawing/2014/main" id="{A5AAE5BF-BC75-4AB8-9C70-7CADB6658783}"/>
                              </a:ext>
                            </a:extLst>
                          </wps:cNvPr>
                          <wps:cNvCnPr/>
                          <wps:spPr>
                            <a:xfrm flipH="1">
                              <a:off x="309029" y="564865"/>
                              <a:ext cx="347134"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Straight Connector 23">
                            <a:extLst>
                              <a:ext uri="{FF2B5EF4-FFF2-40B4-BE49-F238E27FC236}">
                                <a16:creationId xmlns:a16="http://schemas.microsoft.com/office/drawing/2014/main" id="{54B4789A-D5AA-4628-AFBC-30EB4E2BBDD2}"/>
                              </a:ext>
                            </a:extLst>
                          </wps:cNvPr>
                          <wps:cNvCnPr>
                            <a:cxnSpLocks/>
                          </wps:cNvCnPr>
                          <wps:spPr>
                            <a:xfrm flipH="1">
                              <a:off x="309029" y="954332"/>
                              <a:ext cx="609601"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4" name="Straight Connector 24">
                            <a:extLst>
                              <a:ext uri="{FF2B5EF4-FFF2-40B4-BE49-F238E27FC236}">
                                <a16:creationId xmlns:a16="http://schemas.microsoft.com/office/drawing/2014/main" id="{53C0BEB7-D998-4FEE-A334-0A594DA30631}"/>
                              </a:ext>
                            </a:extLst>
                          </wps:cNvPr>
                          <wps:cNvCnPr/>
                          <wps:spPr>
                            <a:xfrm>
                              <a:off x="656163" y="564865"/>
                              <a:ext cx="0" cy="965201"/>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5" name="Straight Connector 25">
                            <a:extLst>
                              <a:ext uri="{FF2B5EF4-FFF2-40B4-BE49-F238E27FC236}">
                                <a16:creationId xmlns:a16="http://schemas.microsoft.com/office/drawing/2014/main" id="{ADD5DCE6-263A-4F16-8A32-2A99D2DB2D80}"/>
                              </a:ext>
                            </a:extLst>
                          </wps:cNvPr>
                          <wps:cNvCnPr/>
                          <wps:spPr>
                            <a:xfrm>
                              <a:off x="918630" y="954332"/>
                              <a:ext cx="0" cy="575734"/>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TextBox 20">
                            <a:extLst>
                              <a:ext uri="{FF2B5EF4-FFF2-40B4-BE49-F238E27FC236}">
                                <a16:creationId xmlns:a16="http://schemas.microsoft.com/office/drawing/2014/main" id="{FEEAF8AE-45B4-41E3-8BD1-9028ABD53A16}"/>
                              </a:ext>
                            </a:extLst>
                          </wps:cNvPr>
                          <wps:cNvSpPr txBox="1"/>
                          <wps:spPr>
                            <a:xfrm>
                              <a:off x="461323" y="1569157"/>
                              <a:ext cx="397510" cy="382270"/>
                            </a:xfrm>
                            <a:prstGeom prst="rect">
                              <a:avLst/>
                            </a:prstGeom>
                            <a:noFill/>
                          </wps:spPr>
                          <wps:txbx>
                            <w:txbxContent>
                              <w:p w14:paraId="77C890F4"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27" name="TextBox 21">
                            <a:extLst>
                              <a:ext uri="{FF2B5EF4-FFF2-40B4-BE49-F238E27FC236}">
                                <a16:creationId xmlns:a16="http://schemas.microsoft.com/office/drawing/2014/main" id="{6B2E50ED-A866-474A-AAA1-B97178199DE9}"/>
                              </a:ext>
                            </a:extLst>
                          </wps:cNvPr>
                          <wps:cNvSpPr txBox="1"/>
                          <wps:spPr>
                            <a:xfrm>
                              <a:off x="719499" y="1569114"/>
                              <a:ext cx="398145" cy="382270"/>
                            </a:xfrm>
                            <a:prstGeom prst="rect">
                              <a:avLst/>
                            </a:prstGeom>
                            <a:noFill/>
                          </wps:spPr>
                          <wps:txbx>
                            <w:txbxContent>
                              <w:p w14:paraId="66602FE7"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28" name="TextBox 22">
                            <a:extLst>
                              <a:ext uri="{FF2B5EF4-FFF2-40B4-BE49-F238E27FC236}">
                                <a16:creationId xmlns:a16="http://schemas.microsoft.com/office/drawing/2014/main" id="{A07B18EC-0F68-41D1-8C9C-CE0E18F04B03}"/>
                              </a:ext>
                            </a:extLst>
                          </wps:cNvPr>
                          <wps:cNvSpPr txBox="1"/>
                          <wps:spPr>
                            <a:xfrm>
                              <a:off x="2" y="815373"/>
                              <a:ext cx="398145" cy="382270"/>
                            </a:xfrm>
                            <a:prstGeom prst="rect">
                              <a:avLst/>
                            </a:prstGeom>
                            <a:noFill/>
                          </wps:spPr>
                          <wps:txbx>
                            <w:txbxContent>
                              <w:p w14:paraId="7C752435"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29" name="TextBox 23">
                            <a:extLst>
                              <a:ext uri="{FF2B5EF4-FFF2-40B4-BE49-F238E27FC236}">
                                <a16:creationId xmlns:a16="http://schemas.microsoft.com/office/drawing/2014/main" id="{7DCBDA33-0425-4A41-834C-6DC220EF206B}"/>
                              </a:ext>
                            </a:extLst>
                          </wps:cNvPr>
                          <wps:cNvSpPr txBox="1"/>
                          <wps:spPr>
                            <a:xfrm>
                              <a:off x="1" y="436989"/>
                              <a:ext cx="398145" cy="382270"/>
                            </a:xfrm>
                            <a:prstGeom prst="rect">
                              <a:avLst/>
                            </a:prstGeom>
                            <a:noFill/>
                          </wps:spPr>
                          <wps:txbx>
                            <w:txbxContent>
                              <w:p w14:paraId="1978346F"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g:grpSp>
                      <wpg:grpSp>
                        <wpg:cNvPr id="3" name="Group 3">
                          <a:extLst>
                            <a:ext uri="{FF2B5EF4-FFF2-40B4-BE49-F238E27FC236}">
                              <a16:creationId xmlns:a16="http://schemas.microsoft.com/office/drawing/2014/main" id="{C1946FF2-0880-4BF3-9B58-984FBC758D1B}"/>
                            </a:ext>
                          </a:extLst>
                        </wpg:cNvPr>
                        <wpg:cNvGrpSpPr/>
                        <wpg:grpSpPr>
                          <a:xfrm>
                            <a:off x="1968049" y="0"/>
                            <a:ext cx="2108019" cy="1951386"/>
                            <a:chOff x="1968049" y="0"/>
                            <a:chExt cx="2108019" cy="1951386"/>
                          </a:xfrm>
                        </wpg:grpSpPr>
                        <wps:wsp>
                          <wps:cNvPr id="4" name="Straight Arrow Connector 4">
                            <a:extLst>
                              <a:ext uri="{FF2B5EF4-FFF2-40B4-BE49-F238E27FC236}">
                                <a16:creationId xmlns:a16="http://schemas.microsoft.com/office/drawing/2014/main" id="{EBCFD897-D70A-4CAE-8FBA-0E37122D79F1}"/>
                              </a:ext>
                            </a:extLst>
                          </wps:cNvPr>
                          <wps:cNvCnPr/>
                          <wps:spPr>
                            <a:xfrm flipV="1">
                              <a:off x="2277531" y="90732"/>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 name="Straight Arrow Connector 5">
                            <a:extLst>
                              <a:ext uri="{FF2B5EF4-FFF2-40B4-BE49-F238E27FC236}">
                                <a16:creationId xmlns:a16="http://schemas.microsoft.com/office/drawing/2014/main" id="{D825E39A-B49C-4629-ACCA-89F599559547}"/>
                              </a:ext>
                            </a:extLst>
                          </wps:cNvPr>
                          <wps:cNvCnPr/>
                          <wps:spPr>
                            <a:xfrm>
                              <a:off x="2277531" y="1530066"/>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Connector 6">
                            <a:extLst>
                              <a:ext uri="{FF2B5EF4-FFF2-40B4-BE49-F238E27FC236}">
                                <a16:creationId xmlns:a16="http://schemas.microsoft.com/office/drawing/2014/main" id="{A5F7EBDC-4652-456F-A8CA-69AA9A53B2C5}"/>
                              </a:ext>
                            </a:extLst>
                          </wps:cNvPr>
                          <wps:cNvCnPr>
                            <a:cxnSpLocks/>
                          </wps:cNvCnPr>
                          <wps:spPr>
                            <a:xfrm>
                              <a:off x="2429931" y="478681"/>
                              <a:ext cx="1358898" cy="59494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TextBox 29">
                            <a:extLst>
                              <a:ext uri="{FF2B5EF4-FFF2-40B4-BE49-F238E27FC236}">
                                <a16:creationId xmlns:a16="http://schemas.microsoft.com/office/drawing/2014/main" id="{C435E7E8-46B0-4CAF-8F91-9A04D7FA7297}"/>
                              </a:ext>
                            </a:extLst>
                          </wps:cNvPr>
                          <wps:cNvSpPr txBox="1"/>
                          <wps:spPr>
                            <a:xfrm>
                              <a:off x="1968049" y="0"/>
                              <a:ext cx="397510" cy="382270"/>
                            </a:xfrm>
                            <a:prstGeom prst="rect">
                              <a:avLst/>
                            </a:prstGeom>
                            <a:noFill/>
                          </wps:spPr>
                          <wps:txbx>
                            <w:txbxContent>
                              <w:p w14:paraId="5AAECE34"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8" name="TextBox 30">
                            <a:extLst>
                              <a:ext uri="{FF2B5EF4-FFF2-40B4-BE49-F238E27FC236}">
                                <a16:creationId xmlns:a16="http://schemas.microsoft.com/office/drawing/2014/main" id="{370A4D09-EEF8-4490-8E29-95988F0E09BD}"/>
                              </a:ext>
                            </a:extLst>
                          </wps:cNvPr>
                          <wps:cNvSpPr txBox="1"/>
                          <wps:spPr>
                            <a:xfrm>
                              <a:off x="3677923" y="1569116"/>
                              <a:ext cx="398145" cy="382270"/>
                            </a:xfrm>
                            <a:prstGeom prst="rect">
                              <a:avLst/>
                            </a:prstGeom>
                            <a:noFill/>
                          </wps:spPr>
                          <wps:txbx>
                            <w:txbxContent>
                              <w:p w14:paraId="74DA8F2A"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9" name="Straight Connector 9">
                            <a:extLst>
                              <a:ext uri="{FF2B5EF4-FFF2-40B4-BE49-F238E27FC236}">
                                <a16:creationId xmlns:a16="http://schemas.microsoft.com/office/drawing/2014/main" id="{AF85BDF4-9774-4EDE-9358-D809914EE798}"/>
                              </a:ext>
                            </a:extLst>
                          </wps:cNvPr>
                          <wps:cNvCnPr/>
                          <wps:spPr>
                            <a:xfrm flipH="1">
                              <a:off x="2277531" y="564865"/>
                              <a:ext cx="347134"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0" name="Straight Connector 10">
                            <a:extLst>
                              <a:ext uri="{FF2B5EF4-FFF2-40B4-BE49-F238E27FC236}">
                                <a16:creationId xmlns:a16="http://schemas.microsoft.com/office/drawing/2014/main" id="{BB6DB408-DD4A-46FF-9858-85CB0A5CDD33}"/>
                              </a:ext>
                            </a:extLst>
                          </wps:cNvPr>
                          <wps:cNvCnPr>
                            <a:cxnSpLocks/>
                          </wps:cNvCnPr>
                          <wps:spPr>
                            <a:xfrm flipH="1">
                              <a:off x="2277531" y="954332"/>
                              <a:ext cx="1253066"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 name="Straight Connector 11">
                            <a:extLst>
                              <a:ext uri="{FF2B5EF4-FFF2-40B4-BE49-F238E27FC236}">
                                <a16:creationId xmlns:a16="http://schemas.microsoft.com/office/drawing/2014/main" id="{FCF1616B-386F-4CF2-BBE0-7E6EA14BA26F}"/>
                              </a:ext>
                            </a:extLst>
                          </wps:cNvPr>
                          <wps:cNvCnPr/>
                          <wps:spPr>
                            <a:xfrm>
                              <a:off x="2624665" y="564865"/>
                              <a:ext cx="0" cy="965201"/>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Straight Connector 12">
                            <a:extLst>
                              <a:ext uri="{FF2B5EF4-FFF2-40B4-BE49-F238E27FC236}">
                                <a16:creationId xmlns:a16="http://schemas.microsoft.com/office/drawing/2014/main" id="{AE5F7616-607D-4827-9518-A0F841D7C30B}"/>
                              </a:ext>
                            </a:extLst>
                          </wps:cNvPr>
                          <wps:cNvCnPr/>
                          <wps:spPr>
                            <a:xfrm>
                              <a:off x="3530597" y="954331"/>
                              <a:ext cx="0" cy="575734"/>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 name="TextBox 35">
                            <a:extLst>
                              <a:ext uri="{FF2B5EF4-FFF2-40B4-BE49-F238E27FC236}">
                                <a16:creationId xmlns:a16="http://schemas.microsoft.com/office/drawing/2014/main" id="{39532724-CAAB-49E0-88CB-B5737E650595}"/>
                              </a:ext>
                            </a:extLst>
                          </wps:cNvPr>
                          <wps:cNvSpPr txBox="1"/>
                          <wps:spPr>
                            <a:xfrm>
                              <a:off x="2429748" y="1569116"/>
                              <a:ext cx="398145" cy="382270"/>
                            </a:xfrm>
                            <a:prstGeom prst="rect">
                              <a:avLst/>
                            </a:prstGeom>
                            <a:noFill/>
                          </wps:spPr>
                          <wps:txbx>
                            <w:txbxContent>
                              <w:p w14:paraId="1831207B"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14" name="TextBox 36">
                            <a:extLst>
                              <a:ext uri="{FF2B5EF4-FFF2-40B4-BE49-F238E27FC236}">
                                <a16:creationId xmlns:a16="http://schemas.microsoft.com/office/drawing/2014/main" id="{0D85216C-CB73-40F5-AEFE-151CFA76AD1C}"/>
                              </a:ext>
                            </a:extLst>
                          </wps:cNvPr>
                          <wps:cNvSpPr txBox="1"/>
                          <wps:spPr>
                            <a:xfrm>
                              <a:off x="3331382" y="1569116"/>
                              <a:ext cx="398145" cy="382270"/>
                            </a:xfrm>
                            <a:prstGeom prst="rect">
                              <a:avLst/>
                            </a:prstGeom>
                            <a:noFill/>
                          </wps:spPr>
                          <wps:txbx>
                            <w:txbxContent>
                              <w:p w14:paraId="3B66451D"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15" name="TextBox 37">
                            <a:extLst>
                              <a:ext uri="{FF2B5EF4-FFF2-40B4-BE49-F238E27FC236}">
                                <a16:creationId xmlns:a16="http://schemas.microsoft.com/office/drawing/2014/main" id="{AED5A7C1-F396-4663-9A3C-45F65BB54F5C}"/>
                              </a:ext>
                            </a:extLst>
                          </wps:cNvPr>
                          <wps:cNvSpPr txBox="1"/>
                          <wps:spPr>
                            <a:xfrm>
                              <a:off x="1968356" y="815521"/>
                              <a:ext cx="397510" cy="382270"/>
                            </a:xfrm>
                            <a:prstGeom prst="rect">
                              <a:avLst/>
                            </a:prstGeom>
                            <a:noFill/>
                          </wps:spPr>
                          <wps:txbx>
                            <w:txbxContent>
                              <w:p w14:paraId="1C685288"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16" name="TextBox 38">
                            <a:extLst>
                              <a:ext uri="{FF2B5EF4-FFF2-40B4-BE49-F238E27FC236}">
                                <a16:creationId xmlns:a16="http://schemas.microsoft.com/office/drawing/2014/main" id="{A30FDA28-A424-46ED-90EB-17BFB9FD6D95}"/>
                              </a:ext>
                            </a:extLst>
                          </wps:cNvPr>
                          <wps:cNvSpPr txBox="1"/>
                          <wps:spPr>
                            <a:xfrm>
                              <a:off x="1968355" y="437069"/>
                              <a:ext cx="397510" cy="382270"/>
                            </a:xfrm>
                            <a:prstGeom prst="rect">
                              <a:avLst/>
                            </a:prstGeom>
                            <a:noFill/>
                          </wps:spPr>
                          <wps:txbx>
                            <w:txbxContent>
                              <w:p w14:paraId="6426A186"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g:grpSp>
                    </wpg:wgp>
                  </a:graphicData>
                </a:graphic>
              </wp:anchor>
            </w:drawing>
          </mc:Choice>
          <mc:Fallback>
            <w:pict>
              <v:group w14:anchorId="6D9D1447" id="Group 43" o:spid="_x0000_s1088" style="position:absolute;left:0;text-align:left;margin-left:0;margin-top:0;width:320.95pt;height:153.65pt;z-index:251660288;mso-position-horizontal:center;mso-position-horizontal-relative:margin" coordsize="40760,1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">
                <v:group id="Group 2" o:spid="_x0000_s1089" style="position:absolute;width:21073;height:19514" coordsize="21073,1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32" coordsize="21600,21600" o:spt="32" o:oned="t" path="m,l21600,21600e" filled="f">
                    <v:path arrowok="t" fillok="f" o:connecttype="none"/>
                    <o:lock v:ext="edit" shapetype="t"/>
                  </v:shapetype>
                  <v:shape id="Straight Arrow Connector 17" o:spid="_x0000_s1090" type="#_x0000_t32" style="position:absolute;left:3090;top:907;width:0;height:1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" strokecolor="black [3213]" strokeweight=".5pt">
                    <v:stroke endarrow="block" joinstyle="miter"/>
                  </v:shape>
                  <v:shape id="Straight Arrow Connector 18" o:spid="_x0000_s1091" type="#_x0000_t32" style="position:absolute;left:3090;top:15300;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line id="Straight Connector 19" o:spid="_x0000_s1092" style="position:absolute;visibility:visible;mso-wrap-style:square" from="4868,2769" to="11895,13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" strokecolor="black [3213]" strokeweight="2.25pt">
                    <v:stroke joinstyle="miter"/>
                  </v:line>
                  <v:shapetype id="_x0000_t202" coordsize="21600,21600" o:spt="202" path="m,l,21600r21600,l21600,xe">
                    <v:stroke joinstyle="miter"/>
                    <v:path gradientshapeok="t" o:connecttype="rect"/>
                  </v:shapetype>
                  <v:shape id="TextBox 9" o:spid="_x0000_s1093" type="#_x0000_t202" style="position:absolute;width:3981;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3D5CC872"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shape id="TextBox 10" o:spid="_x0000_s1094" type="#_x0000_t202" style="position:absolute;left:17098;top:15691;width:397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4AAC98E6"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line id="Straight Connector 22" o:spid="_x0000_s1095" style="position:absolute;flip:x;visibility:visible;mso-wrap-style:square" from="3090,5648" to="6561,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" strokecolor="black [3213]">
                    <v:stroke dashstyle="dash"/>
                  </v:line>
                  <v:line id="Straight Connector 23" o:spid="_x0000_s1096" style="position:absolute;flip:x;visibility:visible;mso-wrap-style:square" from="3090,9543" to="9186,9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" strokecolor="black [3213]">
                    <v:stroke dashstyle="dash"/>
                    <o:lock v:ext="edit" shapetype="f"/>
                  </v:line>
                  <v:line id="Straight Connector 24" o:spid="_x0000_s1097" style="position:absolute;visibility:visible;mso-wrap-style:square" from="6561,5648" to="6561,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" strokecolor="black [3213]">
                    <v:stroke dashstyle="dash"/>
                  </v:line>
                  <v:line id="Straight Connector 25" o:spid="_x0000_s1098" style="position:absolute;visibility:visible;mso-wrap-style:square" from="9186,9543" to="9186,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" strokecolor="black [3213]">
                    <v:stroke dashstyle="dash"/>
                  </v:line>
                  <v:shape id="TextBox 20" o:spid="_x0000_s1099" type="#_x0000_t202" style="position:absolute;left:4613;top:15691;width:397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77C890F4"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shape id="TextBox 21" o:spid="_x0000_s1100" type="#_x0000_t202" style="position:absolute;left:7194;top:15691;width:3982;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66602FE7"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shape id="TextBox 22" o:spid="_x0000_s1101" type="#_x0000_t202" style="position:absolute;top:8153;width:398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7C752435"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shape id="TextBox 23" o:spid="_x0000_s1102" type="#_x0000_t202" style="position:absolute;top:4369;width:398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1978346F"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group>
                <v:group id="Group 3" o:spid="_x0000_s1103" style="position:absolute;left:19680;width:21080;height:19513" coordorigin="19680" coordsize="21080,19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Straight Arrow Connector 4" o:spid="_x0000_s1104" type="#_x0000_t32" style="position:absolute;left:22775;top:907;width:0;height:1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2gxAAAANoAAAAPAAAAZHJzL2Rvd25yZXYueG1sRI/RasJA&#10;FETfBf9huUJfRHctxZ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J+GbaDEAAAA2gAAAA8A&#10;AAAAAAAAAAAAAAAABwIAAGRycy9kb3ducmV2LnhtbFBLBQYAAAAAAwADALcAAAD4AgAAAAA=&#10;" strokecolor="black [3213]" strokeweight=".5pt">
                    <v:stroke endarrow="block" joinstyle="miter"/>
                  </v:shape>
                  <v:shape id="Straight Arrow Connector 5" o:spid="_x0000_s1105" type="#_x0000_t32" style="position:absolute;left:22775;top:15300;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" strokecolor="black [3213]" strokeweight=".5pt">
                    <v:stroke endarrow="block" joinstyle="miter"/>
                  </v:shape>
                  <v:line id="Straight Connector 6" o:spid="_x0000_s1106" style="position:absolute;visibility:visible;mso-wrap-style:square" from="24299,4786" to="37888,10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" strokecolor="black [3213]" strokeweight="2.25pt">
                    <v:stroke joinstyle="miter"/>
                    <o:lock v:ext="edit" shapetype="f"/>
                  </v:line>
                  <v:shape id="TextBox 29" o:spid="_x0000_s1107" type="#_x0000_t202" style="position:absolute;left:19680;width:397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5AAECE34"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shape id="TextBox 30" o:spid="_x0000_s1108" type="#_x0000_t202" style="position:absolute;left:36779;top:15691;width:3981;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74DA8F2A"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line id="Straight Connector 9" o:spid="_x0000_s1109" style="position:absolute;flip:x;visibility:visible;mso-wrap-style:square" from="22775,5648" to="26246,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" strokecolor="black [3213]">
                    <v:stroke dashstyle="dash"/>
                  </v:line>
                  <v:line id="Straight Connector 10" o:spid="_x0000_s1110" style="position:absolute;flip:x;visibility:visible;mso-wrap-style:square" from="22775,9543" to="35305,9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" strokecolor="black [3213]">
                    <v:stroke dashstyle="dash"/>
                    <o:lock v:ext="edit" shapetype="f"/>
                  </v:line>
                  <v:line id="Straight Connector 11" o:spid="_x0000_s1111" style="position:absolute;visibility:visible;mso-wrap-style:square" from="26246,5648" to="26246,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" strokecolor="black [3213]">
                    <v:stroke dashstyle="dash"/>
                  </v:line>
                  <v:line id="Straight Connector 12" o:spid="_x0000_s1112" style="position:absolute;visibility:visible;mso-wrap-style:square" from="35305,9543" to="35305,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" strokecolor="black [3213]">
                    <v:stroke dashstyle="dash"/>
                  </v:line>
                  <v:shape id="TextBox 35" o:spid="_x0000_s1113" type="#_x0000_t202" style="position:absolute;left:24297;top:15691;width:3981;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1831207B"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shape id="TextBox 36" o:spid="_x0000_s1114" type="#_x0000_t202" style="position:absolute;left:33313;top:15691;width:3982;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66451D"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shape id="TextBox 37" o:spid="_x0000_s1115" type="#_x0000_t202" style="position:absolute;left:19683;top:8155;width:397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1C685288"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shape id="TextBox 38" o:spid="_x0000_s1116" type="#_x0000_t202" style="position:absolute;left:19683;top:4370;width:397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6426A186" w14:textId="77777777" w:rsidR="00E212E3" w:rsidRPr="00DE3224" w:rsidRDefault="00E212E3" w:rsidP="00E212E3">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group>
                <w10:wrap type="topAndBottom" anchorx="margin"/>
              </v:group>
            </w:pict>
          </mc:Fallback>
        </mc:AlternateContent>
      </w:r>
    </w:p>
    <w:p w14:paraId="4E6F9CE7" w14:textId="6F4D58D4" w:rsidR="00E212E3" w:rsidRPr="00DC72EE" w:rsidRDefault="00DC72EE" w:rsidP="00DC72EE">
      <w:pPr>
        <w:spacing w:line="360" w:lineRule="auto"/>
        <w:jc w:val="center"/>
        <w:rPr>
          <w:rFonts w:ascii="Times New Roman" w:hAnsi="Times New Roman" w:cs="Times New Roman"/>
          <w:sz w:val="24"/>
          <w:szCs w:val="24"/>
        </w:rPr>
      </w:pPr>
      <w:r w:rsidRPr="00DC72EE">
        <w:rPr>
          <w:rFonts w:ascii="Times New Roman" w:hAnsi="Times New Roman" w:cs="Times New Roman"/>
          <w:b/>
          <w:bCs/>
          <w:sz w:val="24"/>
          <w:szCs w:val="24"/>
        </w:rPr>
        <w:t>Figura 3</w:t>
      </w:r>
      <w:r>
        <w:rPr>
          <w:rFonts w:ascii="Times New Roman" w:hAnsi="Times New Roman" w:cs="Times New Roman"/>
          <w:b/>
          <w:bCs/>
          <w:sz w:val="24"/>
          <w:szCs w:val="24"/>
        </w:rPr>
        <w:t xml:space="preserve">: </w:t>
      </w:r>
      <w:r>
        <w:rPr>
          <w:rFonts w:ascii="Times New Roman" w:hAnsi="Times New Roman" w:cs="Times New Roman"/>
          <w:sz w:val="24"/>
          <w:szCs w:val="24"/>
        </w:rPr>
        <w:t>Curva di domanda</w:t>
      </w:r>
    </w:p>
    <w:p w14:paraId="76DDDA7C" w14:textId="2AAC74B9" w:rsidR="00AE6C4C" w:rsidRDefault="006A0B7D" w:rsidP="006A0B7D">
      <w:pPr>
        <w:spacing w:line="360" w:lineRule="auto"/>
        <w:jc w:val="both"/>
        <w:rPr>
          <w:rFonts w:ascii="Times New Roman" w:eastAsia="Calibri" w:hAnsi="Times New Roman" w:cs="Times New Roman"/>
          <w:sz w:val="24"/>
          <w:szCs w:val="24"/>
        </w:rPr>
      </w:pPr>
      <w:r w:rsidRPr="006A0B7D">
        <w:rPr>
          <w:rFonts w:ascii="Times New Roman" w:eastAsia="Calibri" w:hAnsi="Times New Roman" w:cs="Times New Roman"/>
          <w:sz w:val="24"/>
          <w:szCs w:val="24"/>
        </w:rPr>
        <w:t>I prezzi riflessi sul mercato immobiliare derivano da due tipologie di domanda</w:t>
      </w:r>
      <w:r w:rsidRPr="006A0B7D">
        <w:rPr>
          <w:rFonts w:ascii="Times New Roman" w:eastAsia="Calibri" w:hAnsi="Times New Roman" w:cs="Times New Roman"/>
          <w:sz w:val="24"/>
          <w:szCs w:val="24"/>
          <w:vertAlign w:val="superscript"/>
        </w:rPr>
        <w:footnoteReference w:id="16"/>
      </w:r>
      <w:r w:rsidRPr="006A0B7D">
        <w:rPr>
          <w:rFonts w:ascii="Times New Roman" w:eastAsia="Calibri" w:hAnsi="Times New Roman" w:cs="Times New Roman"/>
          <w:sz w:val="24"/>
          <w:szCs w:val="24"/>
        </w:rPr>
        <w:t>:</w:t>
      </w:r>
    </w:p>
    <w:p w14:paraId="3506B7F2" w14:textId="25B71718" w:rsidR="006A0B7D" w:rsidRDefault="006A0B7D" w:rsidP="006A0B7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Derivata</w:t>
      </w:r>
    </w:p>
    <w:p w14:paraId="7BFDC4DD" w14:textId="19044E34" w:rsidR="006A0B7D" w:rsidRPr="006A0B7D" w:rsidRDefault="006A0B7D" w:rsidP="006A0B7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Autentica</w:t>
      </w:r>
    </w:p>
    <w:p w14:paraId="75D74FB7" w14:textId="77777777" w:rsidR="008E6950" w:rsidRPr="008E6950" w:rsidRDefault="008E6950" w:rsidP="008E6950">
      <w:pPr>
        <w:spacing w:line="360" w:lineRule="auto"/>
        <w:jc w:val="both"/>
        <w:rPr>
          <w:rFonts w:ascii="Times New Roman" w:hAnsi="Times New Roman" w:cs="Times New Roman"/>
          <w:sz w:val="24"/>
          <w:szCs w:val="24"/>
        </w:rPr>
      </w:pPr>
      <w:r w:rsidRPr="008E6950">
        <w:rPr>
          <w:rFonts w:ascii="Times New Roman" w:hAnsi="Times New Roman" w:cs="Times New Roman"/>
          <w:sz w:val="24"/>
          <w:szCs w:val="24"/>
        </w:rPr>
        <w:t xml:space="preserve">La domanda derivata nasce dalla domanda per un certo bene/servizio che è conseguenza di una domanda per beni/servizi necessari connessi. Ad esempio, dalla domanda di avere un’abitazione nasce la domanda di avere una casa e un suolo sul quale costruirla. O ancora, un campo agrario viene demandato per la sua funzione di crescere grano e di conseguenza soddisfare la domanda di alimenti. </w:t>
      </w:r>
    </w:p>
    <w:p w14:paraId="601A1378" w14:textId="77777777" w:rsidR="008E6950" w:rsidRPr="008E6950" w:rsidRDefault="008E6950" w:rsidP="008E6950">
      <w:pPr>
        <w:spacing w:line="360" w:lineRule="auto"/>
        <w:jc w:val="both"/>
        <w:rPr>
          <w:rFonts w:ascii="Times New Roman" w:hAnsi="Times New Roman" w:cs="Times New Roman"/>
          <w:sz w:val="24"/>
          <w:szCs w:val="24"/>
        </w:rPr>
      </w:pPr>
      <w:r w:rsidRPr="008E6950">
        <w:rPr>
          <w:rFonts w:ascii="Times New Roman" w:hAnsi="Times New Roman" w:cs="Times New Roman"/>
          <w:sz w:val="24"/>
          <w:szCs w:val="24"/>
        </w:rPr>
        <w:t xml:space="preserve">La domanda può anche essere autentica, ovvero viene soddisfatta dall’uso/proprietà del bene in questione. È il caso, ad esempio, di edifici di particolare significato storico o emotivo per gli acquirenti. </w:t>
      </w:r>
    </w:p>
    <w:p w14:paraId="6369C353" w14:textId="77777777" w:rsidR="008E6950" w:rsidRPr="008E6950" w:rsidRDefault="008E6950" w:rsidP="008E6950">
      <w:pPr>
        <w:spacing w:line="360" w:lineRule="auto"/>
        <w:jc w:val="both"/>
        <w:rPr>
          <w:rFonts w:ascii="Times New Roman" w:hAnsi="Times New Roman" w:cs="Times New Roman"/>
          <w:sz w:val="24"/>
          <w:szCs w:val="24"/>
        </w:rPr>
      </w:pPr>
      <w:r w:rsidRPr="008E6950">
        <w:rPr>
          <w:rFonts w:ascii="Times New Roman" w:hAnsi="Times New Roman" w:cs="Times New Roman"/>
          <w:sz w:val="24"/>
          <w:szCs w:val="24"/>
        </w:rPr>
        <w:t>Non è escluso che a volte la domanda possa essere un misto delle due.</w:t>
      </w:r>
    </w:p>
    <w:p w14:paraId="63A81423" w14:textId="58E6539A" w:rsidR="008E6950" w:rsidRDefault="008E6950" w:rsidP="008E6950">
      <w:pPr>
        <w:spacing w:line="360" w:lineRule="auto"/>
        <w:jc w:val="both"/>
        <w:rPr>
          <w:rFonts w:ascii="Times New Roman" w:hAnsi="Times New Roman" w:cs="Times New Roman"/>
          <w:sz w:val="24"/>
          <w:szCs w:val="24"/>
        </w:rPr>
      </w:pPr>
      <w:r w:rsidRPr="008E6950">
        <w:rPr>
          <w:rFonts w:ascii="Times New Roman" w:hAnsi="Times New Roman" w:cs="Times New Roman"/>
          <w:sz w:val="24"/>
          <w:szCs w:val="24"/>
        </w:rPr>
        <w:lastRenderedPageBreak/>
        <w:t xml:space="preserve">Già da questa prima differenziazione si riesce ad intuire l’unicità dei beni immobili che viene definita da numerose variabili, tra cui, in modo preponderante, la loro posizione geografica. </w:t>
      </w:r>
    </w:p>
    <w:p w14:paraId="17221383" w14:textId="115356E5" w:rsidR="00CC4267" w:rsidRDefault="00CC4267" w:rsidP="008E6950">
      <w:pPr>
        <w:spacing w:line="360" w:lineRule="auto"/>
        <w:jc w:val="both"/>
        <w:rPr>
          <w:rFonts w:ascii="Times New Roman" w:hAnsi="Times New Roman" w:cs="Times New Roman"/>
          <w:sz w:val="24"/>
          <w:szCs w:val="24"/>
        </w:rPr>
      </w:pPr>
    </w:p>
    <w:p w14:paraId="45393B8D" w14:textId="3FAE5814" w:rsidR="00CC4267" w:rsidRDefault="00CC4267" w:rsidP="008E6950">
      <w:pPr>
        <w:spacing w:line="360" w:lineRule="auto"/>
        <w:jc w:val="both"/>
        <w:rPr>
          <w:rFonts w:ascii="Times New Roman" w:hAnsi="Times New Roman" w:cs="Times New Roman"/>
          <w:sz w:val="24"/>
          <w:szCs w:val="24"/>
        </w:rPr>
      </w:pPr>
    </w:p>
    <w:p w14:paraId="1E75D886" w14:textId="2353B8D7" w:rsidR="00CC4267" w:rsidRPr="00CC4267" w:rsidRDefault="00CC4267" w:rsidP="00CC4267">
      <w:pPr>
        <w:pStyle w:val="Heading4"/>
        <w:rPr>
          <w:rFonts w:ascii="Times New Roman" w:hAnsi="Times New Roman" w:cs="Times New Roman"/>
          <w:b/>
          <w:bCs/>
          <w:i w:val="0"/>
          <w:iCs w:val="0"/>
          <w:color w:val="auto"/>
          <w:sz w:val="24"/>
          <w:szCs w:val="24"/>
        </w:rPr>
      </w:pPr>
      <w:r w:rsidRPr="00CC4267">
        <w:rPr>
          <w:rFonts w:ascii="Times New Roman" w:hAnsi="Times New Roman" w:cs="Times New Roman"/>
          <w:b/>
          <w:bCs/>
          <w:i w:val="0"/>
          <w:iCs w:val="0"/>
          <w:color w:val="auto"/>
          <w:sz w:val="24"/>
          <w:szCs w:val="24"/>
        </w:rPr>
        <w:t>Elasticità della domanda</w:t>
      </w:r>
    </w:p>
    <w:p w14:paraId="16A66E16" w14:textId="77777777" w:rsidR="0014794A" w:rsidRPr="0014794A" w:rsidRDefault="0014794A" w:rsidP="0014794A">
      <w:pPr>
        <w:jc w:val="both"/>
        <w:rPr>
          <w:rFonts w:ascii="Times New Roman" w:eastAsia="Times New Roman" w:hAnsi="Times New Roman" w:cs="Times New Roman"/>
          <w:sz w:val="24"/>
          <w:szCs w:val="24"/>
        </w:rPr>
      </w:pPr>
      <w:r w:rsidRPr="0014794A">
        <w:rPr>
          <w:rFonts w:ascii="Times New Roman" w:eastAsia="Calibri" w:hAnsi="Times New Roman" w:cs="Times New Roman"/>
          <w:sz w:val="24"/>
          <w:szCs w:val="24"/>
        </w:rPr>
        <w:t xml:space="preserve">Un’importante caratteristica della curva di domanda è la sua sensibilità al variare dei prezzi. Questo tratto può essere riassunto nel concetto di elasticità del prezzo con il simbolo </w:t>
      </w:r>
      <w:bookmarkStart w:id="6" w:name="_Hlk107825683"/>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d</m:t>
            </m:r>
          </m:sub>
        </m:sSub>
      </m:oMath>
      <w:bookmarkEnd w:id="6"/>
      <w:r w:rsidRPr="0014794A">
        <w:rPr>
          <w:rFonts w:ascii="Times New Roman" w:eastAsia="Times New Roman" w:hAnsi="Times New Roman" w:cs="Times New Roman"/>
          <w:sz w:val="24"/>
          <w:szCs w:val="24"/>
        </w:rPr>
        <w:t xml:space="preserve">. </w:t>
      </w:r>
    </w:p>
    <w:p w14:paraId="09DA1205" w14:textId="77777777" w:rsidR="0014794A" w:rsidRPr="0014794A" w:rsidRDefault="0014794A" w:rsidP="0014794A">
      <w:pPr>
        <w:jc w:val="both"/>
        <w:rPr>
          <w:rFonts w:ascii="Times New Roman" w:eastAsia="Times New Roman" w:hAnsi="Times New Roman" w:cs="Times New Roman"/>
          <w:sz w:val="24"/>
          <w:szCs w:val="24"/>
        </w:rPr>
      </w:pPr>
      <w:r w:rsidRPr="0014794A">
        <w:rPr>
          <w:rFonts w:ascii="Times New Roman" w:eastAsia="Times New Roman" w:hAnsi="Times New Roman" w:cs="Times New Roman"/>
          <w:sz w:val="24"/>
          <w:szCs w:val="24"/>
        </w:rPr>
        <w:t xml:space="preserve">L’elasticità della domanda viene calcolata come il rapporto tra la variazione percentuale della quantità demandata e la variazione percentuale del prezzo. In parole semplici: l’elasticità della domanda mostra di quale percentuale la quantità demandata diminuisce all’1% di incremento dei prezzi. </w:t>
      </w:r>
    </w:p>
    <w:p w14:paraId="0DF1FCFF" w14:textId="77777777" w:rsidR="0014794A" w:rsidRPr="0014794A" w:rsidRDefault="0014794A" w:rsidP="0014794A">
      <w:pPr>
        <w:jc w:val="both"/>
        <w:rPr>
          <w:rFonts w:ascii="Times New Roman" w:eastAsia="Times New Roman" w:hAnsi="Times New Roman" w:cs="Times New Roman"/>
          <w:sz w:val="24"/>
          <w:szCs w:val="24"/>
        </w:rPr>
      </w:pPr>
      <w:r w:rsidRPr="0014794A">
        <w:rPr>
          <w:rFonts w:ascii="Times New Roman" w:eastAsia="Times New Roman" w:hAnsi="Times New Roman" w:cs="Times New Roman"/>
          <w:sz w:val="24"/>
          <w:szCs w:val="24"/>
        </w:rPr>
        <w:t xml:space="preserve">Ad esempio, un </w:t>
      </w:r>
      <w:bookmarkStart w:id="7" w:name="_Hlk107827373"/>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d</m:t>
            </m:r>
          </m:sub>
        </m:sSub>
        <w:bookmarkEnd w:id="7"/>
        <m:r>
          <w:rPr>
            <w:rFonts w:ascii="Cambria Math" w:eastAsia="Times New Roman" w:hAnsi="Cambria Math" w:cs="Times New Roman"/>
            <w:sz w:val="24"/>
            <w:szCs w:val="24"/>
          </w:rPr>
          <m:t>= -0.5</m:t>
        </m:r>
      </m:oMath>
      <w:r w:rsidRPr="0014794A">
        <w:rPr>
          <w:rFonts w:ascii="Times New Roman" w:eastAsia="Times New Roman" w:hAnsi="Times New Roman" w:cs="Times New Roman"/>
          <w:sz w:val="24"/>
          <w:szCs w:val="24"/>
        </w:rPr>
        <w:t xml:space="preserve"> significherebbe che la quantità di spazio/numero di unità immobiliari demandate decrescono dello 0.5% rispetto ad un aumento dei prezzi dell’1%. </w:t>
      </w:r>
    </w:p>
    <w:p w14:paraId="57D3F9DF" w14:textId="77777777" w:rsidR="00E369BD" w:rsidRDefault="0014794A" w:rsidP="00E369BD">
      <w:pPr>
        <w:jc w:val="both"/>
        <w:rPr>
          <w:rFonts w:ascii="Times New Roman" w:eastAsia="Times New Roman" w:hAnsi="Times New Roman" w:cs="Times New Roman"/>
          <w:sz w:val="24"/>
          <w:szCs w:val="24"/>
        </w:rPr>
      </w:pPr>
      <w:r w:rsidRPr="0014794A">
        <w:rPr>
          <w:rFonts w:ascii="Times New Roman" w:eastAsia="Times New Roman" w:hAnsi="Times New Roman" w:cs="Times New Roman"/>
          <w:sz w:val="24"/>
          <w:szCs w:val="24"/>
        </w:rPr>
        <w:t xml:space="preserve">Se </w:t>
      </w:r>
      <w:bookmarkStart w:id="8" w:name="_Hlk107827600"/>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=0</m:t>
        </m:r>
      </m:oMath>
      <w:r w:rsidRPr="0014794A">
        <w:rPr>
          <w:rFonts w:ascii="Times New Roman" w:eastAsia="Times New Roman" w:hAnsi="Times New Roman" w:cs="Times New Roman"/>
          <w:sz w:val="24"/>
          <w:szCs w:val="24"/>
        </w:rPr>
        <w:t xml:space="preserve"> </w:t>
      </w:r>
      <w:bookmarkEnd w:id="8"/>
      <w:r w:rsidRPr="0014794A">
        <w:rPr>
          <w:rFonts w:ascii="Times New Roman" w:eastAsia="Times New Roman" w:hAnsi="Times New Roman" w:cs="Times New Roman"/>
          <w:sz w:val="24"/>
          <w:szCs w:val="24"/>
        </w:rPr>
        <w:t>la domanda è perfettamente anelastica, ovvero la quantità domandata non varia al variare del prezzo:</w:t>
      </w:r>
    </w:p>
    <w:p w14:paraId="0FA4CE5E" w14:textId="2E2B8D2E" w:rsidR="007416A1" w:rsidRPr="00E369BD" w:rsidRDefault="00491CC9" w:rsidP="00E369BD">
      <w:pPr>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2336" behindDoc="0" locked="0" layoutInCell="1" allowOverlap="1" wp14:anchorId="52075B10" wp14:editId="6ED3C417">
                <wp:simplePos x="0" y="0"/>
                <wp:positionH relativeFrom="margin">
                  <wp:align>center</wp:align>
                </wp:positionH>
                <wp:positionV relativeFrom="paragraph">
                  <wp:posOffset>-635</wp:posOffset>
                </wp:positionV>
                <wp:extent cx="2107037" cy="1951377"/>
                <wp:effectExtent l="0" t="0" r="0" b="0"/>
                <wp:wrapTopAndBottom/>
                <wp:docPr id="30" name="Group 11"/>
                <wp:cNvGraphicFramePr/>
                <a:graphic xmlns:a="http://schemas.openxmlformats.org/drawingml/2006/main">
                  <a:graphicData uri="http://schemas.microsoft.com/office/word/2010/wordprocessingGroup">
                    <wpg:wgp>
                      <wpg:cNvGrpSpPr/>
                      <wpg:grpSpPr>
                        <a:xfrm>
                          <a:off x="0" y="0"/>
                          <a:ext cx="2107037" cy="1951377"/>
                          <a:chOff x="0" y="0"/>
                          <a:chExt cx="2107037" cy="1951377"/>
                        </a:xfrm>
                      </wpg:grpSpPr>
                      <wps:wsp>
                        <wps:cNvPr id="31" name="Straight Arrow Connector 31"/>
                        <wps:cNvCnPr/>
                        <wps:spPr>
                          <a:xfrm flipV="1">
                            <a:off x="309029" y="90732"/>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309029" y="1530066"/>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a:cxnSpLocks/>
                        </wps:cNvCnPr>
                        <wps:spPr>
                          <a:xfrm>
                            <a:off x="1117595" y="344732"/>
                            <a:ext cx="0" cy="118533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TextBox 9"/>
                        <wps:cNvSpPr txBox="1"/>
                        <wps:spPr>
                          <a:xfrm>
                            <a:off x="0" y="0"/>
                            <a:ext cx="397510" cy="382270"/>
                          </a:xfrm>
                          <a:prstGeom prst="rect">
                            <a:avLst/>
                          </a:prstGeom>
                          <a:noFill/>
                        </wps:spPr>
                        <wps:txbx>
                          <w:txbxContent>
                            <w:p w14:paraId="77DE6AD4"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35" name="TextBox 10"/>
                        <wps:cNvSpPr txBox="1"/>
                        <wps:spPr>
                          <a:xfrm>
                            <a:off x="1709154" y="1569107"/>
                            <a:ext cx="397510" cy="382270"/>
                          </a:xfrm>
                          <a:prstGeom prst="rect">
                            <a:avLst/>
                          </a:prstGeom>
                          <a:noFill/>
                        </wps:spPr>
                        <wps:txbx>
                          <w:txbxContent>
                            <w:p w14:paraId="04EA9E95"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36" name="TextBox 21"/>
                        <wps:cNvSpPr txBox="1"/>
                        <wps:spPr>
                          <a:xfrm>
                            <a:off x="858807" y="1564644"/>
                            <a:ext cx="676275" cy="382270"/>
                          </a:xfrm>
                          <a:prstGeom prst="rect">
                            <a:avLst/>
                          </a:prstGeom>
                          <a:noFill/>
                        </wps:spPr>
                        <wps:txbx>
                          <w:txbxContent>
                            <w:p w14:paraId="1CD25B5B"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Q’=Q’’</w:t>
                              </w:r>
                            </w:p>
                          </w:txbxContent>
                        </wps:txbx>
                        <wps:bodyPr wrap="square" rtlCol="0">
                          <a:spAutoFit/>
                        </wps:bodyPr>
                      </wps:wsp>
                      <wps:wsp>
                        <wps:cNvPr id="37" name="TextBox 22"/>
                        <wps:cNvSpPr txBox="1"/>
                        <wps:spPr>
                          <a:xfrm>
                            <a:off x="2" y="815543"/>
                            <a:ext cx="397510" cy="382270"/>
                          </a:xfrm>
                          <a:prstGeom prst="rect">
                            <a:avLst/>
                          </a:prstGeom>
                          <a:noFill/>
                        </wps:spPr>
                        <wps:txbx>
                          <w:txbxContent>
                            <w:p w14:paraId="3319448D"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38" name="TextBox 23"/>
                        <wps:cNvSpPr txBox="1"/>
                        <wps:spPr>
                          <a:xfrm>
                            <a:off x="1" y="437080"/>
                            <a:ext cx="397510" cy="382270"/>
                          </a:xfrm>
                          <a:prstGeom prst="rect">
                            <a:avLst/>
                          </a:prstGeom>
                          <a:noFill/>
                        </wps:spPr>
                        <wps:txbx>
                          <w:txbxContent>
                            <w:p w14:paraId="00E80AB1"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39" name="Straight Connector 39"/>
                        <wps:cNvCnPr>
                          <a:endCxn id="4294967295" idx="3"/>
                        </wps:cNvCnPr>
                        <wps:spPr>
                          <a:xfrm flipH="1">
                            <a:off x="309029" y="575734"/>
                            <a:ext cx="808566"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 name="Straight Connector 40"/>
                        <wps:cNvCnPr/>
                        <wps:spPr>
                          <a:xfrm flipH="1">
                            <a:off x="313260" y="937399"/>
                            <a:ext cx="808566"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1" name="TextBox 40"/>
                        <wps:cNvSpPr txBox="1"/>
                        <wps:spPr>
                          <a:xfrm>
                            <a:off x="1138027" y="276901"/>
                            <a:ext cx="969010" cy="382270"/>
                          </a:xfrm>
                          <a:prstGeom prst="rect">
                            <a:avLst/>
                          </a:prstGeom>
                          <a:noFill/>
                        </wps:spPr>
                        <wps:txbx>
                          <w:txbxContent>
                            <w:p w14:paraId="44F1044C"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Domanda</w:t>
                              </w:r>
                            </w:p>
                          </w:txbxContent>
                        </wps:txbx>
                        <wps:bodyPr wrap="square" rtlCol="0">
                          <a:spAutoFit/>
                        </wps:bodyPr>
                      </wps:wsp>
                    </wpg:wgp>
                  </a:graphicData>
                </a:graphic>
              </wp:anchor>
            </w:drawing>
          </mc:Choice>
          <mc:Fallback>
            <w:pict>
              <v:group w14:anchorId="52075B10" id="Group 11" o:spid="_x0000_s1117" style="position:absolute;left:0;text-align:left;margin-left:0;margin-top:-.05pt;width:165.9pt;height:153.65pt;z-index:251662336;mso-position-horizontal:center;mso-position-horizontal-relative:margin" coordsize="21070,19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">
                <v:shape id="Straight Arrow Connector 31" o:spid="_x0000_s1118" type="#_x0000_t32" style="position:absolute;left:3090;top:907;width:0;height:1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" strokecolor="black [3213]" strokeweight=".5pt">
                  <v:stroke endarrow="block" joinstyle="miter"/>
                </v:shape>
                <v:shape id="Straight Arrow Connector 32" o:spid="_x0000_s1119" type="#_x0000_t32" style="position:absolute;left:3090;top:15300;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" strokecolor="black [3213]" strokeweight=".5pt">
                  <v:stroke endarrow="block" joinstyle="miter"/>
                </v:shape>
                <v:line id="Straight Connector 33" o:spid="_x0000_s1120" style="position:absolute;visibility:visible;mso-wrap-style:square" from="11175,3447" to="11175,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" strokecolor="black [3213]" strokeweight="2.25pt">
                  <v:stroke joinstyle="miter"/>
                  <o:lock v:ext="edit" shapetype="f"/>
                </v:line>
                <v:shape id="TextBox 9" o:spid="_x0000_s1121" type="#_x0000_t202" style="position:absolute;width:397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77DE6AD4"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shape id="TextBox 10" o:spid="_x0000_s1122" type="#_x0000_t202" style="position:absolute;left:17091;top:15691;width:397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jAwQAAANsAAAAPAAAAZHJzL2Rvd25yZXYueG1sRI9Ba8JA&#10;FITvBf/D8gq91Y2K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JFBmMDBAAAA2wAAAA8AAAAA&#10;AAAAAAAAAAAABwIAAGRycy9kb3ducmV2LnhtbFBLBQYAAAAAAwADALcAAAD1AgAAAAA=&#10;" filled="f" stroked="f">
                  <v:textbox style="mso-fit-shape-to-text:t">
                    <w:txbxContent>
                      <w:p w14:paraId="04EA9E95"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shape id="TextBox 21" o:spid="_x0000_s1123" type="#_x0000_t202" style="position:absolute;left:8588;top:15646;width:6762;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1CD25B5B"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Q’=Q’’</w:t>
                        </w:r>
                      </w:p>
                    </w:txbxContent>
                  </v:textbox>
                </v:shape>
                <v:shape id="TextBox 22" o:spid="_x0000_s1124" type="#_x0000_t202" style="position:absolute;top:8155;width:397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3319448D"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shape id="TextBox 23" o:spid="_x0000_s1125" type="#_x0000_t202" style="position:absolute;top:4370;width:397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14:paraId="00E80AB1"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line id="Straight Connector 39" o:spid="_x0000_s1126" style="position:absolute;flip:x;visibility:visible;mso-wrap-style:square" from="3090,5757" to="11175,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" strokecolor="black [3213]">
                  <v:stroke dashstyle="dash"/>
                </v:line>
                <v:line id="Straight Connector 40" o:spid="_x0000_s1127" style="position:absolute;flip:x;visibility:visible;mso-wrap-style:square" from="3132,9373" to="11218,9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" strokecolor="black [3213]">
                  <v:stroke dashstyle="dash"/>
                </v:line>
                <v:shape id="TextBox 40" o:spid="_x0000_s1128" type="#_x0000_t202" style="position:absolute;left:11380;top:2769;width:969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4F1044C" w14:textId="77777777" w:rsidR="00491CC9" w:rsidRPr="00DE3224" w:rsidRDefault="00491CC9" w:rsidP="00491CC9">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Domanda</w:t>
                        </w:r>
                      </w:p>
                    </w:txbxContent>
                  </v:textbox>
                </v:shape>
                <w10:wrap type="topAndBottom" anchorx="margin"/>
              </v:group>
            </w:pict>
          </mc:Fallback>
        </mc:AlternateContent>
      </w:r>
    </w:p>
    <w:p w14:paraId="0FAD8EF4" w14:textId="47349E79" w:rsidR="00491CC9" w:rsidRDefault="00491CC9" w:rsidP="00491CC9">
      <w:pPr>
        <w:spacing w:line="360" w:lineRule="auto"/>
        <w:jc w:val="center"/>
        <w:rPr>
          <w:rFonts w:ascii="Times New Roman" w:hAnsi="Times New Roman" w:cs="Times New Roman"/>
          <w:sz w:val="24"/>
          <w:szCs w:val="24"/>
        </w:rPr>
      </w:pPr>
      <w:r w:rsidRPr="00491CC9">
        <w:rPr>
          <w:rFonts w:ascii="Times New Roman" w:hAnsi="Times New Roman" w:cs="Times New Roman"/>
          <w:b/>
          <w:bCs/>
          <w:sz w:val="24"/>
          <w:szCs w:val="24"/>
        </w:rPr>
        <w:t>Figura 4:</w:t>
      </w:r>
      <w:r>
        <w:rPr>
          <w:rFonts w:ascii="Times New Roman" w:hAnsi="Times New Roman" w:cs="Times New Roman"/>
          <w:b/>
          <w:bCs/>
          <w:sz w:val="24"/>
          <w:szCs w:val="24"/>
        </w:rPr>
        <w:t xml:space="preserve"> </w:t>
      </w:r>
      <w:r>
        <w:rPr>
          <w:rFonts w:ascii="Times New Roman" w:hAnsi="Times New Roman" w:cs="Times New Roman"/>
          <w:sz w:val="24"/>
          <w:szCs w:val="24"/>
        </w:rPr>
        <w:t>Elasticità della domanda rispetto al prezzo: perfettamente anela</w:t>
      </w:r>
      <w:r w:rsidR="00906017">
        <w:rPr>
          <w:rFonts w:ascii="Times New Roman" w:hAnsi="Times New Roman" w:cs="Times New Roman"/>
          <w:sz w:val="24"/>
          <w:szCs w:val="24"/>
        </w:rPr>
        <w:t>stica (</w:t>
      </w:r>
      <w:bookmarkStart w:id="9" w:name="_Hlk117670474"/>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m:t>
            </m:r>
          </m:sub>
        </m:sSub>
        <m:r>
          <w:rPr>
            <w:rFonts w:ascii="Cambria Math" w:hAnsi="Cambria Math" w:cs="Times New Roman"/>
            <w:sz w:val="24"/>
            <w:szCs w:val="24"/>
          </w:rPr>
          <m:t>=0</m:t>
        </m:r>
      </m:oMath>
      <w:bookmarkEnd w:id="9"/>
      <w:r w:rsidR="00906017">
        <w:rPr>
          <w:rFonts w:ascii="Times New Roman" w:hAnsi="Times New Roman" w:cs="Times New Roman"/>
          <w:sz w:val="24"/>
          <w:szCs w:val="24"/>
        </w:rPr>
        <w:t>)</w:t>
      </w:r>
    </w:p>
    <w:p w14:paraId="15472930" w14:textId="7072E609" w:rsidR="00E23B2A" w:rsidRDefault="00E23B2A" w:rsidP="00E23B2A">
      <w:pPr>
        <w:jc w:val="both"/>
        <w:rPr>
          <w:rFonts w:ascii="Times New Roman" w:eastAsia="Times New Roman" w:hAnsi="Times New Roman" w:cs="Times New Roman"/>
          <w:sz w:val="24"/>
          <w:szCs w:val="24"/>
        </w:rPr>
      </w:pPr>
      <w:r w:rsidRPr="00E23B2A">
        <w:rPr>
          <w:rFonts w:ascii="Times New Roman" w:eastAsia="Times New Roman" w:hAnsi="Times New Roman" w:cs="Times New Roman"/>
          <w:sz w:val="24"/>
          <w:szCs w:val="24"/>
        </w:rPr>
        <w:t xml:space="preserve">Se </w:t>
      </w:r>
      <w:bookmarkStart w:id="10" w:name="_Hlk107829087"/>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w:bookmarkEnd w:id="10"/>
        <m:r>
          <w:rPr>
            <w:rFonts w:ascii="Cambria Math" w:eastAsia="Times New Roman" w:hAnsi="Cambria Math" w:cs="Times New Roman"/>
            <w:sz w:val="24"/>
            <w:szCs w:val="24"/>
          </w:rPr>
          <m:t xml:space="preserve"> ∞</m:t>
        </m:r>
      </m:oMath>
      <w:r w:rsidRPr="00E23B2A">
        <w:rPr>
          <w:rFonts w:ascii="Times New Roman" w:eastAsia="Times New Roman" w:hAnsi="Times New Roman" w:cs="Times New Roman"/>
          <w:sz w:val="24"/>
          <w:szCs w:val="24"/>
        </w:rPr>
        <w:t xml:space="preserve"> la domanda è perfettamente elastica, ovvero la quantità domandata viaria infinitamente al minimo cambiamento del prezzo:</w:t>
      </w:r>
    </w:p>
    <w:p w14:paraId="2D05E1C1" w14:textId="66C2AE4E" w:rsidR="00B42C47" w:rsidRPr="009C7CC2" w:rsidRDefault="00B42C47" w:rsidP="009C7CC2">
      <w:pPr>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4384" behindDoc="0" locked="0" layoutInCell="1" allowOverlap="1" wp14:anchorId="2394FCDA" wp14:editId="4D16A954">
                <wp:simplePos x="0" y="0"/>
                <wp:positionH relativeFrom="margin">
                  <wp:align>center</wp:align>
                </wp:positionH>
                <wp:positionV relativeFrom="paragraph">
                  <wp:posOffset>0</wp:posOffset>
                </wp:positionV>
                <wp:extent cx="2107037" cy="1951377"/>
                <wp:effectExtent l="0" t="0" r="0" b="0"/>
                <wp:wrapTopAndBottom/>
                <wp:docPr id="42" name="Group 7"/>
                <wp:cNvGraphicFramePr/>
                <a:graphic xmlns:a="http://schemas.openxmlformats.org/drawingml/2006/main">
                  <a:graphicData uri="http://schemas.microsoft.com/office/word/2010/wordprocessingGroup">
                    <wpg:wgp>
                      <wpg:cNvGrpSpPr/>
                      <wpg:grpSpPr>
                        <a:xfrm>
                          <a:off x="0" y="0"/>
                          <a:ext cx="2107037" cy="1951377"/>
                          <a:chOff x="0" y="0"/>
                          <a:chExt cx="2107037" cy="1951377"/>
                        </a:xfrm>
                      </wpg:grpSpPr>
                      <wps:wsp>
                        <wps:cNvPr id="43" name="Straight Arrow Connector 43"/>
                        <wps:cNvCnPr/>
                        <wps:spPr>
                          <a:xfrm flipV="1">
                            <a:off x="309029" y="90732"/>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a:off x="309029" y="1530066"/>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a:cxnSpLocks/>
                        </wps:cNvCnPr>
                        <wps:spPr>
                          <a:xfrm flipH="1">
                            <a:off x="333996" y="575733"/>
                            <a:ext cx="132123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TextBox 17"/>
                        <wps:cNvSpPr txBox="1"/>
                        <wps:spPr>
                          <a:xfrm>
                            <a:off x="0" y="0"/>
                            <a:ext cx="397510" cy="382270"/>
                          </a:xfrm>
                          <a:prstGeom prst="rect">
                            <a:avLst/>
                          </a:prstGeom>
                          <a:noFill/>
                        </wps:spPr>
                        <wps:txbx>
                          <w:txbxContent>
                            <w:p w14:paraId="6E1D65DF"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48" name="TextBox 18"/>
                        <wps:cNvSpPr txBox="1"/>
                        <wps:spPr>
                          <a:xfrm>
                            <a:off x="1709154" y="1569107"/>
                            <a:ext cx="397510" cy="382270"/>
                          </a:xfrm>
                          <a:prstGeom prst="rect">
                            <a:avLst/>
                          </a:prstGeom>
                          <a:noFill/>
                        </wps:spPr>
                        <wps:txbx>
                          <w:txbxContent>
                            <w:p w14:paraId="5F659F29"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49" name="TextBox 19"/>
                        <wps:cNvSpPr txBox="1"/>
                        <wps:spPr>
                          <a:xfrm>
                            <a:off x="670555" y="1564644"/>
                            <a:ext cx="398145" cy="382270"/>
                          </a:xfrm>
                          <a:prstGeom prst="rect">
                            <a:avLst/>
                          </a:prstGeom>
                          <a:noFill/>
                        </wps:spPr>
                        <wps:txbx>
                          <w:txbxContent>
                            <w:p w14:paraId="546B32E0"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50" name="TextBox 20"/>
                        <wps:cNvSpPr txBox="1"/>
                        <wps:spPr>
                          <a:xfrm>
                            <a:off x="0" y="437080"/>
                            <a:ext cx="397510" cy="382270"/>
                          </a:xfrm>
                          <a:prstGeom prst="rect">
                            <a:avLst/>
                          </a:prstGeom>
                          <a:noFill/>
                        </wps:spPr>
                        <wps:txbx>
                          <w:txbxContent>
                            <w:p w14:paraId="1CDC0322"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51" name="TextBox 27"/>
                        <wps:cNvSpPr txBox="1"/>
                        <wps:spPr>
                          <a:xfrm>
                            <a:off x="1138027" y="276901"/>
                            <a:ext cx="969010" cy="382270"/>
                          </a:xfrm>
                          <a:prstGeom prst="rect">
                            <a:avLst/>
                          </a:prstGeom>
                          <a:noFill/>
                        </wps:spPr>
                        <wps:txbx>
                          <w:txbxContent>
                            <w:p w14:paraId="69BD650C"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Domanda</w:t>
                              </w:r>
                            </w:p>
                          </w:txbxContent>
                        </wps:txbx>
                        <wps:bodyPr wrap="square" rtlCol="0">
                          <a:spAutoFit/>
                        </wps:bodyPr>
                      </wps:wsp>
                      <wps:wsp>
                        <wps:cNvPr id="52" name="TextBox 28"/>
                        <wps:cNvSpPr txBox="1"/>
                        <wps:spPr>
                          <a:xfrm>
                            <a:off x="1282186" y="1564644"/>
                            <a:ext cx="397510" cy="382270"/>
                          </a:xfrm>
                          <a:prstGeom prst="rect">
                            <a:avLst/>
                          </a:prstGeom>
                          <a:noFill/>
                        </wps:spPr>
                        <wps:txbx>
                          <w:txbxContent>
                            <w:p w14:paraId="52277BFD"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53" name="Straight Connector 53"/>
                        <wps:cNvCnPr>
                          <a:stCxn id="4294967295" idx="0"/>
                        </wps:cNvCnPr>
                        <wps:spPr>
                          <a:xfrm flipV="1">
                            <a:off x="869955" y="575733"/>
                            <a:ext cx="0" cy="989463"/>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4" name="Straight Connector 54"/>
                        <wps:cNvCnPr/>
                        <wps:spPr>
                          <a:xfrm flipV="1">
                            <a:off x="1415523" y="540603"/>
                            <a:ext cx="0" cy="989463"/>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2394FCDA" id="Group 7" o:spid="_x0000_s1129" style="position:absolute;left:0;text-align:left;margin-left:0;margin-top:0;width:165.9pt;height:153.65pt;z-index:251664384;mso-position-horizontal:center;mso-position-horizontal-relative:margin" coordsize="21070,19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">
                <v:shape id="Straight Arrow Connector 43" o:spid="_x0000_s1130" type="#_x0000_t32" style="position:absolute;left:3090;top:907;width:0;height:1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" strokecolor="black [3213]" strokeweight=".5pt">
                  <v:stroke endarrow="block" joinstyle="miter"/>
                </v:shape>
                <v:shape id="Straight Arrow Connector 45" o:spid="_x0000_s1131" type="#_x0000_t32" style="position:absolute;left:3090;top:15300;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" strokecolor="black [3213]" strokeweight=".5pt">
                  <v:stroke endarrow="block" joinstyle="miter"/>
                </v:shape>
                <v:line id="Straight Connector 46" o:spid="_x0000_s1132" style="position:absolute;flip:x;visibility:visible;mso-wrap-style:square" from="3339,5757" to="16552,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" strokecolor="black [3213]" strokeweight="2.25pt">
                  <v:stroke joinstyle="miter"/>
                  <o:lock v:ext="edit" shapetype="f"/>
                </v:line>
                <v:shape id="TextBox 17" o:spid="_x0000_s1133" type="#_x0000_t202" style="position:absolute;width:397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6E1D65DF"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shape id="TextBox 18" o:spid="_x0000_s1134" type="#_x0000_t202" style="position:absolute;left:17091;top:15691;width:397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5F659F29"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shape id="TextBox 19" o:spid="_x0000_s1135" type="#_x0000_t202" style="position:absolute;left:6705;top:15646;width:3982;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546B32E0"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shape id="TextBox 20" o:spid="_x0000_s1136" type="#_x0000_t202" style="position:absolute;top:4370;width:397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14:paraId="1CDC0322"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shape id="TextBox 27" o:spid="_x0000_s1137" type="#_x0000_t202" style="position:absolute;left:11380;top:2769;width:969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69BD650C"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Domanda</w:t>
                        </w:r>
                      </w:p>
                    </w:txbxContent>
                  </v:textbox>
                </v:shape>
                <v:shape id="TextBox 28" o:spid="_x0000_s1138" type="#_x0000_t202" style="position:absolute;left:12821;top:15646;width:397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52277BFD" w14:textId="77777777" w:rsidR="00B42C47" w:rsidRPr="00DE3224" w:rsidRDefault="00B42C47" w:rsidP="00B42C47">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line id="Straight Connector 53" o:spid="_x0000_s1139" style="position:absolute;flip:y;visibility:visible;mso-wrap-style:square" from="8699,5757" to="8699,1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" strokecolor="black [3213]">
                  <v:stroke dashstyle="dash"/>
                </v:line>
                <v:line id="Straight Connector 54" o:spid="_x0000_s1140" style="position:absolute;flip:y;visibility:visible;mso-wrap-style:square" from="14155,5406" to="14155,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" strokecolor="black [3213]">
                  <v:stroke dashstyle="dash"/>
                </v:line>
                <w10:wrap type="topAndBottom" anchorx="margin"/>
              </v:group>
            </w:pict>
          </mc:Fallback>
        </mc:AlternateContent>
      </w:r>
    </w:p>
    <w:p w14:paraId="25312B4F" w14:textId="3D5501A8" w:rsidR="008C0054" w:rsidRPr="00F74523" w:rsidRDefault="008C0054" w:rsidP="008C0054">
      <w:pPr>
        <w:spacing w:line="360" w:lineRule="auto"/>
        <w:jc w:val="center"/>
        <w:rPr>
          <w:rFonts w:ascii="Times New Roman" w:hAnsi="Times New Roman" w:cs="Times New Roman"/>
          <w:sz w:val="24"/>
          <w:szCs w:val="24"/>
        </w:rPr>
      </w:pPr>
      <w:r w:rsidRPr="00BC5AD7">
        <w:rPr>
          <w:rFonts w:ascii="Times New Roman" w:hAnsi="Times New Roman" w:cs="Times New Roman"/>
          <w:b/>
          <w:bCs/>
          <w:sz w:val="24"/>
          <w:szCs w:val="24"/>
        </w:rPr>
        <w:lastRenderedPageBreak/>
        <w:t>Figura 5</w:t>
      </w:r>
      <w:r>
        <w:rPr>
          <w:rFonts w:ascii="Times New Roman" w:hAnsi="Times New Roman" w:cs="Times New Roman"/>
          <w:sz w:val="24"/>
          <w:szCs w:val="24"/>
        </w:rPr>
        <w:t>: Elasticità della domanda rispetto al prezzo: perfettamente elastica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m:t>
            </m:r>
          </m:sub>
        </m:sSub>
        <m:r>
          <w:rPr>
            <w:rFonts w:ascii="Cambria Math" w:hAnsi="Cambria Math" w:cs="Times New Roman"/>
            <w:sz w:val="24"/>
            <w:szCs w:val="24"/>
          </w:rPr>
          <m:t>=∞</m:t>
        </m:r>
      </m:oMath>
      <w:r>
        <w:rPr>
          <w:rFonts w:ascii="Times New Roman" w:hAnsi="Times New Roman" w:cs="Times New Roman"/>
          <w:sz w:val="24"/>
          <w:szCs w:val="24"/>
        </w:rPr>
        <w:t>)</w:t>
      </w:r>
    </w:p>
    <w:p w14:paraId="77C203F1" w14:textId="77777777" w:rsidR="00BC5AD7" w:rsidRPr="00BC5AD7" w:rsidRDefault="00BC5AD7" w:rsidP="00BC5AD7">
      <w:pPr>
        <w:jc w:val="both"/>
        <w:rPr>
          <w:rFonts w:ascii="Times New Roman" w:eastAsia="Times New Roman" w:hAnsi="Times New Roman" w:cs="Times New Roman"/>
          <w:sz w:val="24"/>
          <w:szCs w:val="24"/>
        </w:rPr>
      </w:pPr>
      <w:r w:rsidRPr="00BC5AD7">
        <w:rPr>
          <w:rFonts w:ascii="Times New Roman" w:eastAsia="Times New Roman" w:hAnsi="Times New Roman" w:cs="Times New Roman"/>
          <w:sz w:val="24"/>
          <w:szCs w:val="24"/>
        </w:rPr>
        <w:t xml:space="preserve">Solitamente, per il mercato immobiliare, la domanda è anelastica. </w:t>
      </w:r>
    </w:p>
    <w:p w14:paraId="43260C8A" w14:textId="528B58D9" w:rsidR="00BC5AD7" w:rsidRPr="00BC5AD7" w:rsidRDefault="00BC5AD7" w:rsidP="00E44FB0">
      <w:pPr>
        <w:jc w:val="both"/>
        <w:rPr>
          <w:rFonts w:ascii="Times New Roman" w:eastAsia="Times New Roman" w:hAnsi="Times New Roman" w:cs="Times New Roman"/>
          <w:sz w:val="24"/>
          <w:szCs w:val="24"/>
        </w:rPr>
      </w:pPr>
      <w:r w:rsidRPr="00BC5AD7">
        <w:rPr>
          <w:rFonts w:ascii="Times New Roman" w:eastAsia="Times New Roman" w:hAnsi="Times New Roman" w:cs="Times New Roman"/>
          <w:sz w:val="24"/>
          <w:szCs w:val="24"/>
        </w:rPr>
        <w:t xml:space="preserve">L’elasticità della domanda è determinata dalla disponibilità di </w:t>
      </w:r>
      <w:r w:rsidRPr="00BC5AD7">
        <w:rPr>
          <w:rFonts w:ascii="Times New Roman" w:eastAsia="Times New Roman" w:hAnsi="Times New Roman" w:cs="Times New Roman"/>
          <w:i/>
          <w:iCs/>
          <w:sz w:val="24"/>
          <w:szCs w:val="24"/>
        </w:rPr>
        <w:t>sostituti</w:t>
      </w:r>
      <w:r w:rsidRPr="00BC5AD7">
        <w:rPr>
          <w:rFonts w:ascii="Times New Roman" w:eastAsia="Times New Roman" w:hAnsi="Times New Roman" w:cs="Times New Roman"/>
          <w:sz w:val="24"/>
          <w:szCs w:val="24"/>
        </w:rPr>
        <w:t xml:space="preserve">. Per esempio, un prodotto con pochi sostituti, come una casa di lusso, dovrebbe avere una domanda meno elastica rispetto ad un prodotto </w:t>
      </w:r>
      <w:r>
        <w:rPr>
          <w:rFonts w:ascii="Times New Roman" w:eastAsia="Times New Roman" w:hAnsi="Times New Roman" w:cs="Times New Roman"/>
          <w:sz w:val="24"/>
          <w:szCs w:val="24"/>
        </w:rPr>
        <w:t>con molti</w:t>
      </w:r>
      <w:r w:rsidRPr="00BC5AD7">
        <w:rPr>
          <w:rFonts w:ascii="Times New Roman" w:eastAsia="Times New Roman" w:hAnsi="Times New Roman" w:cs="Times New Roman"/>
          <w:sz w:val="24"/>
          <w:szCs w:val="24"/>
        </w:rPr>
        <w:t xml:space="preserve"> sostituti, come gli immobili per acquirenti a medio reddito. </w:t>
      </w:r>
    </w:p>
    <w:bookmarkStart w:id="11" w:name="_Hlk108015614"/>
    <w:bookmarkStart w:id="12" w:name="_Hlk108015585"/>
    <w:p w14:paraId="25BBD55D" w14:textId="77777777" w:rsidR="00BC5AD7" w:rsidRPr="00BC5AD7" w:rsidRDefault="00A773F3" w:rsidP="00BC5AD7">
      <w:pPr>
        <w:tabs>
          <w:tab w:val="left" w:pos="3020"/>
        </w:tabs>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r>
            <w:rPr>
              <w:rFonts w:ascii="Cambria Math" w:eastAsia="Times New Roman" w:hAnsi="Times New Roman" w:cs="Times New Roman"/>
              <w:sz w:val="24"/>
              <w:szCs w:val="24"/>
            </w:rPr>
            <m:t xml:space="preserve"> </m:t>
          </m:r>
          <m:f>
            <m:fPr>
              <m:ctrlPr>
                <w:rPr>
                  <w:rFonts w:ascii="Cambria Math" w:eastAsia="Times New Roman" w:hAnsi="Cambria Math" w:cs="Times New Roman"/>
                  <w:i/>
                  <w:sz w:val="24"/>
                  <w:szCs w:val="24"/>
                </w:rPr>
              </m:ctrlPr>
            </m:fPr>
            <m:num>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w:rPr>
                      <w:rFonts w:ascii="Cambria Math" w:eastAsia="Times New Roman" w:hAnsi="Times New Roman" w:cs="Times New Roman"/>
                      <w:sz w:val="24"/>
                      <w:szCs w:val="24"/>
                    </w:rPr>
                    <m:t>Q</m:t>
                  </m:r>
                </m:num>
                <m:den>
                  <m:r>
                    <w:rPr>
                      <w:rFonts w:ascii="Cambria Math" w:eastAsia="Times New Roman" w:hAnsi="Times New Roman" w:cs="Times New Roman"/>
                      <w:sz w:val="24"/>
                      <w:szCs w:val="24"/>
                    </w:rPr>
                    <m:t>Q</m:t>
                  </m:r>
                </m:den>
              </m:f>
              <m:d>
                <m:dPr>
                  <m:begChr m:val="["/>
                  <m:endChr m:val="]"/>
                  <m:ctrlPr>
                    <w:rPr>
                      <w:rFonts w:ascii="Cambria Math" w:eastAsia="Times New Roman" w:hAnsi="Cambria Math" w:cs="Times New Roman"/>
                      <w:i/>
                      <w:sz w:val="24"/>
                      <w:szCs w:val="24"/>
                    </w:rPr>
                  </m:ctrlPr>
                </m:dPr>
                <m:e>
                  <m:r>
                    <w:rPr>
                      <w:rFonts w:ascii="Cambria Math" w:eastAsia="Times New Roman" w:hAnsi="Times New Roman" w:cs="Times New Roman"/>
                      <w:sz w:val="24"/>
                      <w:szCs w:val="24"/>
                    </w:rPr>
                    <m:t>variazione percentuale nella quantit</m:t>
                  </m:r>
                  <m:r>
                    <w:rPr>
                      <w:rFonts w:ascii="Cambria Math" w:eastAsia="Times New Roman" w:hAnsi="Times New Roman" w:cs="Times New Roman"/>
                      <w:sz w:val="24"/>
                      <w:szCs w:val="24"/>
                    </w:rPr>
                    <m:t>à</m:t>
                  </m:r>
                  <m:r>
                    <w:rPr>
                      <w:rFonts w:ascii="Cambria Math" w:eastAsia="Times New Roman" w:hAnsi="Times New Roman" w:cs="Times New Roman"/>
                      <w:sz w:val="24"/>
                      <w:szCs w:val="24"/>
                    </w:rPr>
                    <m:t xml:space="preserve"> domandata</m:t>
                  </m:r>
                </m:e>
              </m:d>
            </m:num>
            <m:den>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m:t>
                  </m:r>
                </m:num>
                <m:den>
                  <m:r>
                    <w:rPr>
                      <w:rFonts w:ascii="Cambria Math" w:eastAsia="Times New Roman" w:hAnsi="Cambria Math" w:cs="Times New Roman"/>
                      <w:sz w:val="24"/>
                      <w:szCs w:val="24"/>
                    </w:rPr>
                    <m:t>P</m:t>
                  </m:r>
                </m:den>
              </m:f>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variazione percentuale nel prezzo</m:t>
                  </m:r>
                </m:e>
              </m:d>
            </m:den>
          </m:f>
        </m:oMath>
      </m:oMathPara>
      <w:bookmarkEnd w:id="11"/>
    </w:p>
    <w:bookmarkEnd w:id="12"/>
    <w:p w14:paraId="31F51259" w14:textId="77777777" w:rsidR="00BC5AD7" w:rsidRPr="00BC5AD7" w:rsidRDefault="00A773F3" w:rsidP="00BC5AD7">
      <w:pPr>
        <w:tabs>
          <w:tab w:val="left" w:pos="3020"/>
        </w:tabs>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d</m:t>
                  </m:r>
                </m:sub>
              </m:sSub>
            </m:e>
          </m:d>
          <m:r>
            <w:rPr>
              <w:rFonts w:ascii="Cambria Math" w:eastAsia="Times New Roman" w:hAnsi="Cambria Math" w:cs="Times New Roman"/>
              <w:sz w:val="24"/>
              <w:szCs w:val="24"/>
            </w:rPr>
            <m:t xml:space="preserve"> &gt;1 la domanda è elastica</m:t>
          </m:r>
        </m:oMath>
      </m:oMathPara>
    </w:p>
    <w:p w14:paraId="21CDB7B3" w14:textId="77777777" w:rsidR="00BC5AD7" w:rsidRPr="00BC5AD7" w:rsidRDefault="00A773F3" w:rsidP="00BC5AD7">
      <w:pPr>
        <w:tabs>
          <w:tab w:val="left" w:pos="3020"/>
        </w:tabs>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d</m:t>
                  </m:r>
                </m:sub>
              </m:sSub>
            </m:e>
          </m:d>
          <m:r>
            <w:rPr>
              <w:rFonts w:ascii="Cambria Math" w:eastAsia="Times New Roman" w:hAnsi="Cambria Math" w:cs="Times New Roman"/>
              <w:sz w:val="24"/>
              <w:szCs w:val="24"/>
            </w:rPr>
            <m:t>=1 la domanda ha elasticità unitaria</m:t>
          </m:r>
        </m:oMath>
      </m:oMathPara>
    </w:p>
    <w:p w14:paraId="6C0D1FEC" w14:textId="77777777" w:rsidR="00BC5AD7" w:rsidRPr="00BC5AD7" w:rsidRDefault="00A773F3" w:rsidP="00BC5AD7">
      <w:pPr>
        <w:tabs>
          <w:tab w:val="left" w:pos="3020"/>
        </w:tabs>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d</m:t>
                  </m:r>
                </m:sub>
              </m:sSub>
            </m:e>
          </m:d>
          <m:r>
            <w:rPr>
              <w:rFonts w:ascii="Cambria Math" w:eastAsia="Times New Roman" w:hAnsi="Cambria Math" w:cs="Times New Roman"/>
              <w:sz w:val="24"/>
              <w:szCs w:val="24"/>
            </w:rPr>
            <m:t xml:space="preserve"> &lt;1 la domanda è anelastica</m:t>
          </m:r>
        </m:oMath>
      </m:oMathPara>
    </w:p>
    <w:p w14:paraId="4E8E8F07" w14:textId="78493804" w:rsidR="00BC5AD7" w:rsidRPr="00BC5AD7" w:rsidRDefault="00BC5AD7" w:rsidP="00BC5AD7">
      <w:pPr>
        <w:tabs>
          <w:tab w:val="left" w:pos="3020"/>
        </w:tabs>
        <w:jc w:val="both"/>
        <w:rPr>
          <w:rFonts w:ascii="Times New Roman" w:eastAsia="Times New Roman" w:hAnsi="Times New Roman" w:cs="Times New Roman"/>
          <w:sz w:val="24"/>
          <w:szCs w:val="24"/>
        </w:rPr>
      </w:pPr>
      <w:r w:rsidRPr="00BC5AD7">
        <w:rPr>
          <w:rFonts w:ascii="Times New Roman" w:eastAsia="Times New Roman" w:hAnsi="Times New Roman" w:cs="Times New Roman"/>
          <w:sz w:val="24"/>
          <w:szCs w:val="24"/>
        </w:rPr>
        <w:t xml:space="preserve">Gli investitori preferiscono sempre la domanda </w:t>
      </w:r>
      <w:r w:rsidR="00B73A1F">
        <w:rPr>
          <w:rFonts w:ascii="Times New Roman" w:eastAsia="Times New Roman" w:hAnsi="Times New Roman" w:cs="Times New Roman"/>
          <w:sz w:val="24"/>
          <w:szCs w:val="24"/>
        </w:rPr>
        <w:t>an</w:t>
      </w:r>
      <w:r w:rsidRPr="00BC5AD7">
        <w:rPr>
          <w:rFonts w:ascii="Times New Roman" w:eastAsia="Times New Roman" w:hAnsi="Times New Roman" w:cs="Times New Roman"/>
          <w:sz w:val="24"/>
          <w:szCs w:val="24"/>
        </w:rPr>
        <w:t xml:space="preserve">elastica poiché significa che un aumento di prezzo si traduce in un aumento dei ricavi dal momento che la domanda non diminuisce sufficientemente da contrastare l’aumento del prezzo. In altre parole, se il prezzo degli immobili, </w:t>
      </w:r>
      <w:r w:rsidRPr="00BC5AD7">
        <w:rPr>
          <w:rFonts w:ascii="Times New Roman" w:eastAsia="Times New Roman" w:hAnsi="Times New Roman" w:cs="Times New Roman"/>
          <w:i/>
          <w:iCs/>
          <w:sz w:val="24"/>
          <w:szCs w:val="24"/>
        </w:rPr>
        <w:t>P</w:t>
      </w:r>
      <w:r w:rsidRPr="00BC5AD7">
        <w:rPr>
          <w:rFonts w:ascii="Times New Roman" w:eastAsia="Times New Roman" w:hAnsi="Times New Roman" w:cs="Times New Roman"/>
          <w:sz w:val="24"/>
          <w:szCs w:val="24"/>
        </w:rPr>
        <w:t xml:space="preserve">, aumenta, la quantità domandata, </w:t>
      </w:r>
      <w:r w:rsidRPr="00BC5AD7">
        <w:rPr>
          <w:rFonts w:ascii="Times New Roman" w:eastAsia="Times New Roman" w:hAnsi="Times New Roman" w:cs="Times New Roman"/>
          <w:i/>
          <w:iCs/>
          <w:sz w:val="24"/>
          <w:szCs w:val="24"/>
        </w:rPr>
        <w:t>Q</w:t>
      </w:r>
      <w:r w:rsidRPr="00BC5AD7">
        <w:rPr>
          <w:rFonts w:ascii="Times New Roman" w:eastAsia="Times New Roman" w:hAnsi="Times New Roman" w:cs="Times New Roman"/>
          <w:sz w:val="24"/>
          <w:szCs w:val="24"/>
        </w:rPr>
        <w:t xml:space="preserve">, diminuisce, ma i ricavi dati da </w:t>
      </w:r>
      <w:r w:rsidRPr="00BC5AD7">
        <w:rPr>
          <w:rFonts w:ascii="Times New Roman" w:eastAsia="Times New Roman" w:hAnsi="Times New Roman" w:cs="Times New Roman"/>
          <w:i/>
          <w:iCs/>
          <w:sz w:val="24"/>
          <w:szCs w:val="24"/>
        </w:rPr>
        <w:t>P*Q</w:t>
      </w:r>
      <w:r w:rsidRPr="00BC5AD7">
        <w:rPr>
          <w:rFonts w:ascii="Times New Roman" w:eastAsia="Times New Roman" w:hAnsi="Times New Roman" w:cs="Times New Roman"/>
          <w:sz w:val="24"/>
          <w:szCs w:val="24"/>
        </w:rPr>
        <w:t xml:space="preserve"> aumentano dal momento che </w:t>
      </w:r>
      <w:r w:rsidRPr="00BC5AD7">
        <w:rPr>
          <w:rFonts w:ascii="Times New Roman" w:eastAsia="Times New Roman" w:hAnsi="Times New Roman" w:cs="Times New Roman"/>
          <w:i/>
          <w:iCs/>
          <w:sz w:val="24"/>
          <w:szCs w:val="24"/>
        </w:rPr>
        <w:t>Q</w:t>
      </w:r>
      <w:r w:rsidRPr="00BC5AD7">
        <w:rPr>
          <w:rFonts w:ascii="Times New Roman" w:eastAsia="Times New Roman" w:hAnsi="Times New Roman" w:cs="Times New Roman"/>
          <w:sz w:val="24"/>
          <w:szCs w:val="24"/>
        </w:rPr>
        <w:t xml:space="preserve"> decresce meno della crescita di </w:t>
      </w:r>
      <w:r w:rsidRPr="00BC5AD7">
        <w:rPr>
          <w:rFonts w:ascii="Times New Roman" w:eastAsia="Times New Roman" w:hAnsi="Times New Roman" w:cs="Times New Roman"/>
          <w:i/>
          <w:iCs/>
          <w:sz w:val="24"/>
          <w:szCs w:val="24"/>
        </w:rPr>
        <w:t>P</w:t>
      </w:r>
      <w:r w:rsidRPr="00BC5AD7">
        <w:rPr>
          <w:rFonts w:ascii="Times New Roman" w:eastAsia="Times New Roman" w:hAnsi="Times New Roman" w:cs="Times New Roman"/>
          <w:sz w:val="24"/>
          <w:szCs w:val="24"/>
        </w:rPr>
        <w:t xml:space="preserve">. </w:t>
      </w:r>
    </w:p>
    <w:p w14:paraId="4EBE1B06" w14:textId="24C6C0DC" w:rsidR="007416A1" w:rsidRDefault="007416A1" w:rsidP="00F74523">
      <w:pPr>
        <w:spacing w:line="360" w:lineRule="auto"/>
        <w:rPr>
          <w:rFonts w:ascii="Times New Roman" w:hAnsi="Times New Roman" w:cs="Times New Roman"/>
          <w:sz w:val="24"/>
          <w:szCs w:val="24"/>
        </w:rPr>
      </w:pPr>
    </w:p>
    <w:p w14:paraId="77E17EE0" w14:textId="20CD581B" w:rsidR="00465150" w:rsidRDefault="00465150" w:rsidP="00F74523">
      <w:pPr>
        <w:spacing w:line="360" w:lineRule="auto"/>
        <w:rPr>
          <w:rFonts w:ascii="Times New Roman" w:hAnsi="Times New Roman" w:cs="Times New Roman"/>
          <w:sz w:val="24"/>
          <w:szCs w:val="24"/>
        </w:rPr>
      </w:pPr>
    </w:p>
    <w:p w14:paraId="00B9B9B0" w14:textId="52DFEC23" w:rsidR="00465150" w:rsidRPr="00465150" w:rsidRDefault="00465150" w:rsidP="00465150">
      <w:pPr>
        <w:pStyle w:val="Heading4"/>
        <w:rPr>
          <w:rFonts w:ascii="Times New Roman" w:hAnsi="Times New Roman" w:cs="Times New Roman"/>
          <w:b/>
          <w:bCs/>
          <w:i w:val="0"/>
          <w:iCs w:val="0"/>
          <w:color w:val="auto"/>
          <w:sz w:val="24"/>
          <w:szCs w:val="24"/>
        </w:rPr>
      </w:pPr>
      <w:r w:rsidRPr="00465150">
        <w:rPr>
          <w:rFonts w:ascii="Times New Roman" w:hAnsi="Times New Roman" w:cs="Times New Roman"/>
          <w:b/>
          <w:bCs/>
          <w:i w:val="0"/>
          <w:iCs w:val="0"/>
          <w:color w:val="auto"/>
          <w:sz w:val="24"/>
          <w:szCs w:val="24"/>
        </w:rPr>
        <w:t>Variazione dei prezzi effettiva vs variazione dei prezzi prevista</w:t>
      </w:r>
    </w:p>
    <w:p w14:paraId="1FB589DB" w14:textId="77777777" w:rsidR="0075696F" w:rsidRPr="0075696F" w:rsidRDefault="0075696F" w:rsidP="0075696F">
      <w:pPr>
        <w:jc w:val="both"/>
        <w:rPr>
          <w:rFonts w:ascii="Times New Roman" w:eastAsia="Calibri" w:hAnsi="Times New Roman" w:cs="Times New Roman"/>
          <w:sz w:val="24"/>
          <w:szCs w:val="24"/>
        </w:rPr>
      </w:pPr>
      <w:r w:rsidRPr="0075696F">
        <w:rPr>
          <w:rFonts w:ascii="Times New Roman" w:eastAsia="Calibri" w:hAnsi="Times New Roman" w:cs="Times New Roman"/>
          <w:sz w:val="24"/>
          <w:szCs w:val="24"/>
        </w:rPr>
        <w:t xml:space="preserve">Come la teoria della domanda e dell’offerta insegna, ad un aumento dei prezzi corrisponde una diminuzione della domanda. Tuttavia, nella vita reale, capita che vi siano periodi in cui, ad un aumento anche consistente dei prezzi, si accompagni un aumento della domanda. Apparentemente questa osservazione sembrerebbe violare la teoria. In realtà è perfettamente in armonia con questa. </w:t>
      </w:r>
    </w:p>
    <w:p w14:paraId="127652B0" w14:textId="77777777" w:rsidR="0075696F" w:rsidRPr="0075696F" w:rsidRDefault="0075696F" w:rsidP="0075696F">
      <w:pPr>
        <w:jc w:val="both"/>
        <w:rPr>
          <w:rFonts w:ascii="Times New Roman" w:eastAsia="Calibri" w:hAnsi="Times New Roman" w:cs="Times New Roman"/>
          <w:sz w:val="24"/>
          <w:szCs w:val="24"/>
        </w:rPr>
      </w:pPr>
      <w:r w:rsidRPr="0075696F">
        <w:rPr>
          <w:rFonts w:ascii="Times New Roman" w:eastAsia="Calibri" w:hAnsi="Times New Roman" w:cs="Times New Roman"/>
          <w:sz w:val="24"/>
          <w:szCs w:val="24"/>
        </w:rPr>
        <w:t xml:space="preserve">Infatti, l’aumento della domanda in questi casi non è causato da un incremento effettivo dei prezzi ma bensì dalle aspettative di rincari futuri. Per elaborare ulteriormente questo tema si consideri un mercato immobiliare come quello a luglio 2021 nei paesi occidentali dove i prezzi degli immobili, residenziali e no, crescevano di mese in mese a causa dei bassi tassi d’interesse applicati dalle banche sui mutui. All’aumentare dei prezzi la domanda sarebbe dovuta diminuire, ma in realtà la domanda rimase elevata. L’unico modo per spiegare questo fenomeno è immedesimarsi nella mente di un potenziale acquirente: una persona razionale capisce che in un contesto di bassi tassi d’interesse, senza prospettive di rialzi, i prezzi degli immobili possono solo che salire. È per questo che l’acquirente in questione si affretterebbe anche lui ad entrare nel mercato ed anticipare la sua decisione di acquisto per evitare di trovarsi in futuro a dover acquistare lo stesso immobile ad un prezzo considerevolmente più alto. </w:t>
      </w:r>
    </w:p>
    <w:p w14:paraId="604EF700" w14:textId="77777777" w:rsidR="0075696F" w:rsidRPr="0075696F" w:rsidRDefault="0075696F" w:rsidP="0075696F">
      <w:pPr>
        <w:jc w:val="both"/>
        <w:rPr>
          <w:rFonts w:ascii="Times New Roman" w:eastAsia="Calibri" w:hAnsi="Times New Roman" w:cs="Times New Roman"/>
          <w:sz w:val="24"/>
          <w:szCs w:val="24"/>
        </w:rPr>
      </w:pPr>
      <w:r w:rsidRPr="0075696F">
        <w:rPr>
          <w:rFonts w:ascii="Times New Roman" w:eastAsia="Calibri" w:hAnsi="Times New Roman" w:cs="Times New Roman"/>
          <w:sz w:val="24"/>
          <w:szCs w:val="24"/>
        </w:rPr>
        <w:t xml:space="preserve">Pertanto, l’effetto dei prezzi attesi rappresenta uno shift della curva di domanda e non un movimento lungo la stessa. Intuitivamente si può concludere che la previsione di variazione nei prezzi attesi è un fattore </w:t>
      </w:r>
      <w:r w:rsidRPr="0075696F">
        <w:rPr>
          <w:rFonts w:ascii="Times New Roman" w:eastAsia="Calibri" w:hAnsi="Times New Roman" w:cs="Times New Roman"/>
          <w:i/>
          <w:iCs/>
          <w:sz w:val="24"/>
          <w:szCs w:val="24"/>
        </w:rPr>
        <w:t>esogeno</w:t>
      </w:r>
      <w:r w:rsidRPr="0075696F">
        <w:rPr>
          <w:rFonts w:ascii="Times New Roman" w:eastAsia="Calibri" w:hAnsi="Times New Roman" w:cs="Times New Roman"/>
          <w:sz w:val="24"/>
          <w:szCs w:val="24"/>
        </w:rPr>
        <w:t xml:space="preserve"> di determinazione della domanda. </w:t>
      </w:r>
    </w:p>
    <w:p w14:paraId="1D8DC115" w14:textId="773231A9" w:rsidR="007416A1" w:rsidRPr="00F74523" w:rsidRDefault="0075696F" w:rsidP="00F74523">
      <w:pPr>
        <w:spacing w:line="36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66432" behindDoc="0" locked="0" layoutInCell="1" allowOverlap="1" wp14:anchorId="2DA01726" wp14:editId="796AE8D5">
                <wp:simplePos x="0" y="0"/>
                <wp:positionH relativeFrom="margin">
                  <wp:align>center</wp:align>
                </wp:positionH>
                <wp:positionV relativeFrom="paragraph">
                  <wp:posOffset>1905</wp:posOffset>
                </wp:positionV>
                <wp:extent cx="2385060" cy="1951355"/>
                <wp:effectExtent l="0" t="0" r="0" b="0"/>
                <wp:wrapTopAndBottom/>
                <wp:docPr id="55" name="Group 30"/>
                <wp:cNvGraphicFramePr/>
                <a:graphic xmlns:a="http://schemas.openxmlformats.org/drawingml/2006/main">
                  <a:graphicData uri="http://schemas.microsoft.com/office/word/2010/wordprocessingGroup">
                    <wpg:wgp>
                      <wpg:cNvGrpSpPr/>
                      <wpg:grpSpPr>
                        <a:xfrm>
                          <a:off x="0" y="0"/>
                          <a:ext cx="2385060" cy="1951355"/>
                          <a:chOff x="0" y="0"/>
                          <a:chExt cx="2385071" cy="1951375"/>
                        </a:xfrm>
                      </wpg:grpSpPr>
                      <wps:wsp>
                        <wps:cNvPr id="56" name="Straight Arrow Connector 56"/>
                        <wps:cNvCnPr/>
                        <wps:spPr>
                          <a:xfrm flipV="1">
                            <a:off x="309029" y="90732"/>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wps:spPr>
                          <a:xfrm>
                            <a:off x="309029" y="1530066"/>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a:cxnSpLocks/>
                        </wps:cNvCnPr>
                        <wps:spPr>
                          <a:xfrm flipH="1" flipV="1">
                            <a:off x="500804" y="482018"/>
                            <a:ext cx="1144575" cy="8072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TextBox 35"/>
                        <wps:cNvSpPr txBox="1"/>
                        <wps:spPr>
                          <a:xfrm>
                            <a:off x="0" y="0"/>
                            <a:ext cx="398145" cy="382270"/>
                          </a:xfrm>
                          <a:prstGeom prst="rect">
                            <a:avLst/>
                          </a:prstGeom>
                          <a:noFill/>
                        </wps:spPr>
                        <wps:txbx>
                          <w:txbxContent>
                            <w:p w14:paraId="38E72F47" w14:textId="77777777" w:rsidR="0075696F" w:rsidRPr="00DE3224" w:rsidRDefault="0075696F" w:rsidP="0075696F">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60" name="TextBox 36"/>
                        <wps:cNvSpPr txBox="1"/>
                        <wps:spPr>
                          <a:xfrm>
                            <a:off x="1709651" y="1569105"/>
                            <a:ext cx="398145" cy="382270"/>
                          </a:xfrm>
                          <a:prstGeom prst="rect">
                            <a:avLst/>
                          </a:prstGeom>
                          <a:noFill/>
                        </wps:spPr>
                        <wps:txbx>
                          <w:txbxContent>
                            <w:p w14:paraId="592DC2A5" w14:textId="77777777" w:rsidR="0075696F" w:rsidRPr="00DE3224" w:rsidRDefault="0075696F" w:rsidP="0075696F">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wps:txbx>
                        <wps:bodyPr wrap="square" rtlCol="0">
                          <a:spAutoFit/>
                        </wps:bodyPr>
                      </wps:wsp>
                      <wps:wsp>
                        <wps:cNvPr id="61" name="TextBox 41"/>
                        <wps:cNvSpPr txBox="1"/>
                        <wps:spPr>
                          <a:xfrm>
                            <a:off x="1736503" y="1150316"/>
                            <a:ext cx="371475" cy="382270"/>
                          </a:xfrm>
                          <a:prstGeom prst="rect">
                            <a:avLst/>
                          </a:prstGeom>
                          <a:noFill/>
                        </wps:spPr>
                        <wps:txbx>
                          <w:txbxContent>
                            <w:p w14:paraId="1ABE55CF" w14:textId="77777777" w:rsidR="0075696F" w:rsidRPr="00DE3224" w:rsidRDefault="0075696F" w:rsidP="0075696F">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D</w:t>
                              </w:r>
                            </w:p>
                          </w:txbxContent>
                        </wps:txbx>
                        <wps:bodyPr wrap="square" rtlCol="0">
                          <a:spAutoFit/>
                        </wps:bodyPr>
                      </wps:wsp>
                      <wps:wsp>
                        <wps:cNvPr id="62" name="Straight Connector 62"/>
                        <wps:cNvCnPr>
                          <a:cxnSpLocks/>
                        </wps:cNvCnPr>
                        <wps:spPr>
                          <a:xfrm flipH="1" flipV="1">
                            <a:off x="819689" y="116294"/>
                            <a:ext cx="1144575" cy="807205"/>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3" name="TextBox 46"/>
                        <wps:cNvSpPr txBox="1"/>
                        <wps:spPr>
                          <a:xfrm>
                            <a:off x="2014231" y="837828"/>
                            <a:ext cx="370840" cy="382270"/>
                          </a:xfrm>
                          <a:prstGeom prst="rect">
                            <a:avLst/>
                          </a:prstGeom>
                          <a:noFill/>
                        </wps:spPr>
                        <wps:txbx>
                          <w:txbxContent>
                            <w:p w14:paraId="678D07E1" w14:textId="77777777" w:rsidR="0075696F" w:rsidRPr="00DE3224" w:rsidRDefault="0075696F" w:rsidP="0075696F">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D’</w:t>
                              </w:r>
                            </w:p>
                          </w:txbxContent>
                        </wps:txbx>
                        <wps:bodyPr wrap="square" rtlCol="0">
                          <a:spAutoFit/>
                        </wps:bodyPr>
                      </wps:wsp>
                    </wpg:wgp>
                  </a:graphicData>
                </a:graphic>
              </wp:anchor>
            </w:drawing>
          </mc:Choice>
          <mc:Fallback>
            <w:pict>
              <v:group w14:anchorId="2DA01726" id="Group 30" o:spid="_x0000_s1141" style="position:absolute;margin-left:0;margin-top:.15pt;width:187.8pt;height:153.65pt;z-index:251666432;mso-position-horizontal:center;mso-position-horizontal-relative:margin" coordsize="23850,19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">
                <v:shape id="Straight Arrow Connector 56" o:spid="_x0000_s1142" type="#_x0000_t32" style="position:absolute;left:3090;top:907;width:0;height:1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" strokecolor="black [3213]" strokeweight=".5pt">
                  <v:stroke endarrow="block" joinstyle="miter"/>
                </v:shape>
                <v:shape id="Straight Arrow Connector 57" o:spid="_x0000_s1143" type="#_x0000_t32" style="position:absolute;left:3090;top:15300;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line id="Straight Connector 58" o:spid="_x0000_s1144" style="position:absolute;flip:x y;visibility:visible;mso-wrap-style:square" from="5008,4820" to="16453,12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" strokecolor="black [3213]" strokeweight="2.25pt">
                  <v:stroke joinstyle="miter"/>
                  <o:lock v:ext="edit" shapetype="f"/>
                </v:line>
                <v:shape id="TextBox 35" o:spid="_x0000_s1145" type="#_x0000_t202" style="position:absolute;width:3981;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38E72F47" w14:textId="77777777" w:rsidR="0075696F" w:rsidRPr="00DE3224" w:rsidRDefault="0075696F" w:rsidP="0075696F">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shape id="TextBox 36" o:spid="_x0000_s1146" type="#_x0000_t202" style="position:absolute;left:17096;top:15691;width:3981;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" filled="f" stroked="f">
                  <v:textbox style="mso-fit-shape-to-text:t">
                    <w:txbxContent>
                      <w:p w14:paraId="592DC2A5" w14:textId="77777777" w:rsidR="0075696F" w:rsidRPr="00DE3224" w:rsidRDefault="0075696F" w:rsidP="0075696F">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w:t>
                        </w:r>
                      </w:p>
                    </w:txbxContent>
                  </v:textbox>
                </v:shape>
                <v:shape id="TextBox 41" o:spid="_x0000_s1147" type="#_x0000_t202" style="position:absolute;left:17365;top:11503;width:3714;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1ABE55CF" w14:textId="77777777" w:rsidR="0075696F" w:rsidRPr="00DE3224" w:rsidRDefault="0075696F" w:rsidP="0075696F">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D</w:t>
                        </w:r>
                      </w:p>
                    </w:txbxContent>
                  </v:textbox>
                </v:shape>
                <v:line id="Straight Connector 62" o:spid="_x0000_s1148" style="position:absolute;flip:x y;visibility:visible;mso-wrap-style:square" from="8196,1162" to="19642,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" strokecolor="black [3200]" strokeweight="1.5pt">
                  <v:stroke dashstyle="dash"/>
                  <o:lock v:ext="edit" shapetype="f"/>
                </v:line>
                <v:shape id="TextBox 46" o:spid="_x0000_s1149" type="#_x0000_t202" style="position:absolute;left:20142;top:8378;width:3708;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78D07E1" w14:textId="77777777" w:rsidR="0075696F" w:rsidRPr="00DE3224" w:rsidRDefault="0075696F" w:rsidP="0075696F">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D’</w:t>
                        </w:r>
                      </w:p>
                    </w:txbxContent>
                  </v:textbox>
                </v:shape>
                <w10:wrap type="topAndBottom" anchorx="margin"/>
              </v:group>
            </w:pict>
          </mc:Fallback>
        </mc:AlternateContent>
      </w:r>
    </w:p>
    <w:p w14:paraId="244E016E" w14:textId="0160CED7" w:rsidR="007416A1" w:rsidRPr="00473A4B" w:rsidRDefault="00473A4B" w:rsidP="0075696F">
      <w:pPr>
        <w:spacing w:line="360" w:lineRule="auto"/>
        <w:jc w:val="center"/>
        <w:rPr>
          <w:rFonts w:ascii="Times New Roman" w:hAnsi="Times New Roman" w:cs="Times New Roman"/>
          <w:sz w:val="24"/>
          <w:szCs w:val="24"/>
        </w:rPr>
      </w:pPr>
      <w:r w:rsidRPr="00473A4B">
        <w:rPr>
          <w:rFonts w:ascii="Times New Roman" w:hAnsi="Times New Roman" w:cs="Times New Roman"/>
          <w:b/>
          <w:bCs/>
          <w:sz w:val="24"/>
          <w:szCs w:val="24"/>
        </w:rPr>
        <w:t xml:space="preserve">Figura 6: </w:t>
      </w:r>
      <w:r>
        <w:rPr>
          <w:rFonts w:ascii="Times New Roman" w:hAnsi="Times New Roman" w:cs="Times New Roman"/>
          <w:sz w:val="24"/>
          <w:szCs w:val="24"/>
        </w:rPr>
        <w:t>Shift della domanda</w:t>
      </w:r>
    </w:p>
    <w:p w14:paraId="2605B8CD" w14:textId="7A3850FB" w:rsidR="007416A1" w:rsidRDefault="007416A1" w:rsidP="00F74523">
      <w:pPr>
        <w:spacing w:line="360" w:lineRule="auto"/>
        <w:rPr>
          <w:rFonts w:ascii="Times New Roman" w:hAnsi="Times New Roman" w:cs="Times New Roman"/>
          <w:sz w:val="24"/>
          <w:szCs w:val="24"/>
        </w:rPr>
      </w:pPr>
    </w:p>
    <w:p w14:paraId="5D879795" w14:textId="35CF0645" w:rsidR="00473A4B" w:rsidRDefault="00473A4B" w:rsidP="00F74523">
      <w:pPr>
        <w:spacing w:line="360" w:lineRule="auto"/>
        <w:rPr>
          <w:rFonts w:ascii="Times New Roman" w:hAnsi="Times New Roman" w:cs="Times New Roman"/>
          <w:sz w:val="24"/>
          <w:szCs w:val="24"/>
        </w:rPr>
      </w:pPr>
    </w:p>
    <w:p w14:paraId="6230686B" w14:textId="14157344" w:rsidR="00473A4B" w:rsidRPr="00EF5243" w:rsidRDefault="00473A4B" w:rsidP="00473A4B">
      <w:pPr>
        <w:pStyle w:val="Heading4"/>
        <w:rPr>
          <w:rFonts w:ascii="Times New Roman" w:hAnsi="Times New Roman" w:cs="Times New Roman"/>
          <w:b/>
          <w:bCs/>
          <w:i w:val="0"/>
          <w:iCs w:val="0"/>
          <w:color w:val="auto"/>
          <w:sz w:val="24"/>
          <w:szCs w:val="24"/>
        </w:rPr>
      </w:pPr>
      <w:r w:rsidRPr="00EF5243">
        <w:rPr>
          <w:rFonts w:ascii="Times New Roman" w:hAnsi="Times New Roman" w:cs="Times New Roman"/>
          <w:b/>
          <w:bCs/>
          <w:i w:val="0"/>
          <w:iCs w:val="0"/>
          <w:color w:val="auto"/>
          <w:sz w:val="24"/>
          <w:szCs w:val="24"/>
        </w:rPr>
        <w:t>Le determinanti esogene della domanda</w:t>
      </w:r>
    </w:p>
    <w:p w14:paraId="31BEC655" w14:textId="77777777" w:rsidR="00F96BC5" w:rsidRPr="00F96BC5" w:rsidRDefault="00F96BC5" w:rsidP="00F96BC5">
      <w:pPr>
        <w:spacing w:line="360" w:lineRule="auto"/>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 xml:space="preserve">Fino ad ora si è capito il ruolo di un fattore endogeno della curva di domanda, ovvero il prezzo. </w:t>
      </w:r>
    </w:p>
    <w:p w14:paraId="7ECB70EF" w14:textId="77777777" w:rsidR="00F96BC5" w:rsidRPr="00F96BC5" w:rsidRDefault="00F96BC5" w:rsidP="00F96BC5">
      <w:pPr>
        <w:spacing w:line="360" w:lineRule="auto"/>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 xml:space="preserve">Come il paragrafo precedente ha suggerito, la domanda non dipende solo dal prezzo, ma anche da altri fattori esogeni, o comunque non strettamente legati al prezzo, che possono indurre degli shift della curva di domanda. </w:t>
      </w:r>
    </w:p>
    <w:p w14:paraId="5DB87AA8" w14:textId="77777777" w:rsidR="00F96BC5" w:rsidRPr="00F96BC5" w:rsidRDefault="00F96BC5" w:rsidP="00F96BC5">
      <w:pPr>
        <w:spacing w:line="360" w:lineRule="auto"/>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Le determinanti esogene della domanda possono essere classificate in quattro classi:</w:t>
      </w:r>
    </w:p>
    <w:p w14:paraId="0946665C" w14:textId="77777777" w:rsidR="00F96BC5" w:rsidRPr="00F96BC5" w:rsidRDefault="00F96BC5" w:rsidP="00F96BC5">
      <w:pPr>
        <w:numPr>
          <w:ilvl w:val="0"/>
          <w:numId w:val="15"/>
        </w:numPr>
        <w:spacing w:line="360" w:lineRule="auto"/>
        <w:contextualSpacing/>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Dimensione del mercato</w:t>
      </w:r>
    </w:p>
    <w:p w14:paraId="6CD19D67" w14:textId="77777777" w:rsidR="00F96BC5" w:rsidRPr="00F96BC5" w:rsidRDefault="00F96BC5" w:rsidP="00F96BC5">
      <w:pPr>
        <w:numPr>
          <w:ilvl w:val="0"/>
          <w:numId w:val="15"/>
        </w:numPr>
        <w:spacing w:line="360" w:lineRule="auto"/>
        <w:contextualSpacing/>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Redditi/Patrimonio</w:t>
      </w:r>
    </w:p>
    <w:p w14:paraId="40906B49" w14:textId="77777777" w:rsidR="00F96BC5" w:rsidRPr="00F96BC5" w:rsidRDefault="00F96BC5" w:rsidP="00F96BC5">
      <w:pPr>
        <w:numPr>
          <w:ilvl w:val="0"/>
          <w:numId w:val="15"/>
        </w:numPr>
        <w:spacing w:line="360" w:lineRule="auto"/>
        <w:contextualSpacing/>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Prezzo dei sostituti</w:t>
      </w:r>
    </w:p>
    <w:p w14:paraId="7F709486" w14:textId="77777777" w:rsidR="00F96BC5" w:rsidRPr="00F96BC5" w:rsidRDefault="00F96BC5" w:rsidP="00F96BC5">
      <w:pPr>
        <w:numPr>
          <w:ilvl w:val="0"/>
          <w:numId w:val="15"/>
        </w:numPr>
        <w:spacing w:line="360" w:lineRule="auto"/>
        <w:contextualSpacing/>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Aspettative</w:t>
      </w:r>
    </w:p>
    <w:p w14:paraId="1CFEE40C" w14:textId="77777777" w:rsidR="00F96BC5" w:rsidRPr="00F96BC5" w:rsidRDefault="00F96BC5" w:rsidP="00F96BC5">
      <w:pPr>
        <w:spacing w:line="360" w:lineRule="auto"/>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 xml:space="preserve">Le variabili appartenenti alla classe </w:t>
      </w:r>
      <w:r w:rsidRPr="00F96BC5">
        <w:rPr>
          <w:rFonts w:ascii="Times New Roman" w:eastAsia="Calibri" w:hAnsi="Times New Roman" w:cs="Times New Roman"/>
          <w:i/>
          <w:iCs/>
          <w:sz w:val="24"/>
          <w:szCs w:val="24"/>
        </w:rPr>
        <w:t>dimensione del mercato</w:t>
      </w:r>
      <w:r w:rsidRPr="00F96BC5">
        <w:rPr>
          <w:rFonts w:ascii="Times New Roman" w:eastAsia="Calibri" w:hAnsi="Times New Roman" w:cs="Times New Roman"/>
          <w:sz w:val="24"/>
          <w:szCs w:val="24"/>
        </w:rPr>
        <w:t xml:space="preserve"> sono: popolazione, livello di occupazione, o output d’impresa (se si parla di fabbricati commerciali/industriali). Ad esempio, nel caso di immobili residenziali o spazi retail la determinante esogena più rilevante è la popolazione, mentre nel caso di immobili adibiti ad uffici la variabile di mercato più rilevante è il livello di occupazione dei colletti bianchi. La dimensione del mercato è direttamente proporzionale alla domanda, ovvero più è grande il mercato maggiore è la domanda, a parità di prezzi. </w:t>
      </w:r>
    </w:p>
    <w:p w14:paraId="797F7480" w14:textId="77777777" w:rsidR="00F96BC5" w:rsidRPr="00F96BC5" w:rsidRDefault="00F96BC5" w:rsidP="00F96BC5">
      <w:pPr>
        <w:spacing w:line="360" w:lineRule="auto"/>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 xml:space="preserve">Il </w:t>
      </w:r>
      <w:r w:rsidRPr="00F96BC5">
        <w:rPr>
          <w:rFonts w:ascii="Times New Roman" w:eastAsia="Calibri" w:hAnsi="Times New Roman" w:cs="Times New Roman"/>
          <w:i/>
          <w:iCs/>
          <w:sz w:val="24"/>
          <w:szCs w:val="24"/>
        </w:rPr>
        <w:t xml:space="preserve">reddito </w:t>
      </w:r>
      <w:r w:rsidRPr="00F96BC5">
        <w:rPr>
          <w:rFonts w:ascii="Times New Roman" w:eastAsia="Calibri" w:hAnsi="Times New Roman" w:cs="Times New Roman"/>
          <w:sz w:val="24"/>
          <w:szCs w:val="24"/>
        </w:rPr>
        <w:t xml:space="preserve">influenza la domanda per gli immobili retail e residenziali nel senso che, a parità di prezzo, all’aumentare del reddito più famiglie possono permettersi di acquistare casa e consumare altri beni/servizi. Il reddito potrebbe influenzare indirettamente anche la domanda di uffici/fabbricati </w:t>
      </w:r>
      <w:r w:rsidRPr="00F96BC5">
        <w:rPr>
          <w:rFonts w:ascii="Times New Roman" w:eastAsia="Calibri" w:hAnsi="Times New Roman" w:cs="Times New Roman"/>
          <w:sz w:val="24"/>
          <w:szCs w:val="24"/>
        </w:rPr>
        <w:lastRenderedPageBreak/>
        <w:t>industriali dal momento che si troverebbero a produrre di più per la domanda derivante dai consumatori con redditi crescenti.</w:t>
      </w:r>
    </w:p>
    <w:p w14:paraId="29A55208" w14:textId="77777777" w:rsidR="00F96BC5" w:rsidRPr="00F96BC5" w:rsidRDefault="00F96BC5" w:rsidP="00F96BC5">
      <w:pPr>
        <w:spacing w:line="360" w:lineRule="auto"/>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 xml:space="preserve">Anche il </w:t>
      </w:r>
      <w:r w:rsidRPr="00F96BC5">
        <w:rPr>
          <w:rFonts w:ascii="Times New Roman" w:eastAsia="Calibri" w:hAnsi="Times New Roman" w:cs="Times New Roman"/>
          <w:i/>
          <w:iCs/>
          <w:sz w:val="24"/>
          <w:szCs w:val="24"/>
        </w:rPr>
        <w:t>prezzo dei sostituti</w:t>
      </w:r>
      <w:r w:rsidRPr="00F96BC5">
        <w:rPr>
          <w:rFonts w:ascii="Times New Roman" w:eastAsia="Calibri" w:hAnsi="Times New Roman" w:cs="Times New Roman"/>
          <w:sz w:val="24"/>
          <w:szCs w:val="24"/>
        </w:rPr>
        <w:t xml:space="preserve"> è capace di indurre uno shift della domanda. Ad esempio, tenendo fisso il prezzo per le ville unifamiliari, un aumento degli affitti negli appartamenti può indurre uno shift della curva di domanda verso destra. Lo shift avviene perché le famiglie trovano più conveniente acquistare la villa piuttosto che usare il proprio reddito nell’affitto. </w:t>
      </w:r>
    </w:p>
    <w:p w14:paraId="4D6EFC6F" w14:textId="3FF54FB5" w:rsidR="00473A4B" w:rsidRDefault="00F96BC5" w:rsidP="00EF5243">
      <w:pPr>
        <w:spacing w:line="360" w:lineRule="auto"/>
        <w:jc w:val="both"/>
        <w:rPr>
          <w:rFonts w:ascii="Times New Roman" w:eastAsia="Calibri" w:hAnsi="Times New Roman" w:cs="Times New Roman"/>
          <w:sz w:val="24"/>
          <w:szCs w:val="24"/>
        </w:rPr>
      </w:pPr>
      <w:r w:rsidRPr="00F96BC5">
        <w:rPr>
          <w:rFonts w:ascii="Times New Roman" w:eastAsia="Calibri" w:hAnsi="Times New Roman" w:cs="Times New Roman"/>
          <w:sz w:val="24"/>
          <w:szCs w:val="24"/>
        </w:rPr>
        <w:t xml:space="preserve">Le </w:t>
      </w:r>
      <w:r w:rsidRPr="00F96BC5">
        <w:rPr>
          <w:rFonts w:ascii="Times New Roman" w:eastAsia="Calibri" w:hAnsi="Times New Roman" w:cs="Times New Roman"/>
          <w:i/>
          <w:iCs/>
          <w:sz w:val="24"/>
          <w:szCs w:val="24"/>
        </w:rPr>
        <w:t>aspettative</w:t>
      </w:r>
      <w:r w:rsidRPr="00F96BC5">
        <w:rPr>
          <w:rFonts w:ascii="Times New Roman" w:eastAsia="Calibri" w:hAnsi="Times New Roman" w:cs="Times New Roman"/>
          <w:sz w:val="24"/>
          <w:szCs w:val="24"/>
        </w:rPr>
        <w:t xml:space="preserve"> dei consumatori o delle imprese inducono uno shift della domanda poiché la previsione di rincari nell’acquisto o affitto di immobili incentiva gli stessi ad affrettare la propria decisione di entrare nel mercato. Ad esempio, in un contesto in cui si prevede che i prezzi degli uffici saliranno nei prossimi anni, un’impresa in rapida espansione troverà conveniente acquistare subito degli spazi molto maggiori rispetto a quelli di cui avrebbe bisogno considerata la sua dimensione attuale. </w:t>
      </w:r>
    </w:p>
    <w:p w14:paraId="2AB29EB9" w14:textId="77777777" w:rsidR="005E5749" w:rsidRPr="005E5749" w:rsidRDefault="005E5749" w:rsidP="005E5749">
      <w:pPr>
        <w:jc w:val="both"/>
        <w:rPr>
          <w:rFonts w:ascii="Times New Roman" w:eastAsia="Calibri" w:hAnsi="Times New Roman" w:cs="Times New Roman"/>
          <w:sz w:val="24"/>
          <w:szCs w:val="24"/>
        </w:rPr>
      </w:pPr>
      <w:bookmarkStart w:id="13" w:name="_Hlk117671550"/>
      <w:r w:rsidRPr="005E5749">
        <w:rPr>
          <w:rFonts w:ascii="Times New Roman" w:eastAsia="Calibri" w:hAnsi="Times New Roman" w:cs="Times New Roman"/>
          <w:sz w:val="24"/>
          <w:szCs w:val="24"/>
        </w:rPr>
        <w:t xml:space="preserve">Fino ad ora si è capito il ruolo di un fattore endogeno della curva di domanda, ovvero il prezzo. </w:t>
      </w:r>
    </w:p>
    <w:p w14:paraId="217FD888"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 xml:space="preserve">Come il paragrafo precedente ha suggerito, la domanda non dipende solo dal prezzo, ma anche da altri fattori esogeni, o comunque non strettamente legati al prezzo, che possono indurre degli shift della curva di domanda. </w:t>
      </w:r>
    </w:p>
    <w:p w14:paraId="40A28B29"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Le determinanti esogene della domanda possono essere classificate in quattro classi:</w:t>
      </w:r>
    </w:p>
    <w:p w14:paraId="36C16EC0" w14:textId="77777777" w:rsidR="005E5749" w:rsidRPr="005E5749" w:rsidRDefault="005E5749" w:rsidP="005E5749">
      <w:pPr>
        <w:numPr>
          <w:ilvl w:val="0"/>
          <w:numId w:val="15"/>
        </w:numPr>
        <w:spacing w:line="360" w:lineRule="auto"/>
        <w:contextualSpacing/>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Dimensione del mercato</w:t>
      </w:r>
    </w:p>
    <w:p w14:paraId="35C280D6" w14:textId="77777777" w:rsidR="005E5749" w:rsidRPr="005E5749" w:rsidRDefault="005E5749" w:rsidP="005E5749">
      <w:pPr>
        <w:numPr>
          <w:ilvl w:val="0"/>
          <w:numId w:val="15"/>
        </w:numPr>
        <w:spacing w:line="360" w:lineRule="auto"/>
        <w:contextualSpacing/>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Redditi/Patrimonio</w:t>
      </w:r>
    </w:p>
    <w:p w14:paraId="01D5575B" w14:textId="77777777" w:rsidR="005E5749" w:rsidRPr="005E5749" w:rsidRDefault="005E5749" w:rsidP="005E5749">
      <w:pPr>
        <w:numPr>
          <w:ilvl w:val="0"/>
          <w:numId w:val="15"/>
        </w:numPr>
        <w:spacing w:line="360" w:lineRule="auto"/>
        <w:contextualSpacing/>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Prezzo dei sostituti</w:t>
      </w:r>
    </w:p>
    <w:p w14:paraId="7084E7B7" w14:textId="77777777" w:rsidR="005E5749" w:rsidRPr="005E5749" w:rsidRDefault="005E5749" w:rsidP="005E5749">
      <w:pPr>
        <w:numPr>
          <w:ilvl w:val="0"/>
          <w:numId w:val="15"/>
        </w:numPr>
        <w:spacing w:line="360" w:lineRule="auto"/>
        <w:contextualSpacing/>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Aspettative</w:t>
      </w:r>
    </w:p>
    <w:p w14:paraId="35BA5763"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 xml:space="preserve">Le variabili appartenenti alla classe </w:t>
      </w:r>
      <w:r w:rsidRPr="005E5749">
        <w:rPr>
          <w:rFonts w:ascii="Times New Roman" w:eastAsia="Calibri" w:hAnsi="Times New Roman" w:cs="Times New Roman"/>
          <w:i/>
          <w:iCs/>
          <w:sz w:val="24"/>
          <w:szCs w:val="24"/>
        </w:rPr>
        <w:t>dimensione del mercato</w:t>
      </w:r>
      <w:r w:rsidRPr="005E5749">
        <w:rPr>
          <w:rFonts w:ascii="Times New Roman" w:eastAsia="Calibri" w:hAnsi="Times New Roman" w:cs="Times New Roman"/>
          <w:sz w:val="24"/>
          <w:szCs w:val="24"/>
        </w:rPr>
        <w:t xml:space="preserve"> sono: popolazione, livello di occupazione, o output d’impresa (se si parla di fabbricati commerciali/industriali). Ad esempio, nel caso di immobili residenziali o spazi retail la determinante esogena più rilevante è la popolazione, mentre nel caso di immobili adibiti ad uffici la variabile di mercato più rilevante è il livello di occupazione dei colletti bianchi. La dimensione del mercato è direttamente proporzionale alla domanda, ovvero più è grande il mercato maggiore è la domanda, a parità di prezzi. </w:t>
      </w:r>
    </w:p>
    <w:p w14:paraId="48B73DC4"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 xml:space="preserve">Il </w:t>
      </w:r>
      <w:r w:rsidRPr="005E5749">
        <w:rPr>
          <w:rFonts w:ascii="Times New Roman" w:eastAsia="Calibri" w:hAnsi="Times New Roman" w:cs="Times New Roman"/>
          <w:i/>
          <w:iCs/>
          <w:sz w:val="24"/>
          <w:szCs w:val="24"/>
        </w:rPr>
        <w:t xml:space="preserve">reddito </w:t>
      </w:r>
      <w:r w:rsidRPr="005E5749">
        <w:rPr>
          <w:rFonts w:ascii="Times New Roman" w:eastAsia="Calibri" w:hAnsi="Times New Roman" w:cs="Times New Roman"/>
          <w:sz w:val="24"/>
          <w:szCs w:val="24"/>
        </w:rPr>
        <w:t>influenza la domanda per gli immobili retail e residenziali nel senso che, a parità di prezzo, all’aumentare del reddito più famiglie possono permettersi di acquistare casa e consumare altri beni/servizi. Il reddito potrebbe influenzare indirettamente anche la domanda di uffici/fabbricati industriali dal momento che si troverebbero a produrre di più per la domanda derivante dai consumatori con redditi crescenti.</w:t>
      </w:r>
    </w:p>
    <w:p w14:paraId="38C96903"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lastRenderedPageBreak/>
        <w:t xml:space="preserve">Anche il </w:t>
      </w:r>
      <w:r w:rsidRPr="005E5749">
        <w:rPr>
          <w:rFonts w:ascii="Times New Roman" w:eastAsia="Calibri" w:hAnsi="Times New Roman" w:cs="Times New Roman"/>
          <w:i/>
          <w:iCs/>
          <w:sz w:val="24"/>
          <w:szCs w:val="24"/>
        </w:rPr>
        <w:t>prezzo dei sostituti</w:t>
      </w:r>
      <w:r w:rsidRPr="005E5749">
        <w:rPr>
          <w:rFonts w:ascii="Times New Roman" w:eastAsia="Calibri" w:hAnsi="Times New Roman" w:cs="Times New Roman"/>
          <w:sz w:val="24"/>
          <w:szCs w:val="24"/>
        </w:rPr>
        <w:t xml:space="preserve"> è capace di indurre uno shift della domanda. Ad esempio, tenendo fisso il prezzo per le ville unifamiliari, un aumento degli affitti negli appartamenti può indurre uno shift della curva di domanda verso destra. Lo shift avviene perché le famiglie trovano più conveniente acquistare la villa piuttosto che usare il proprio reddito nell’affitto. </w:t>
      </w:r>
    </w:p>
    <w:p w14:paraId="21CE65A5"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 xml:space="preserve">Le </w:t>
      </w:r>
      <w:r w:rsidRPr="005E5749">
        <w:rPr>
          <w:rFonts w:ascii="Times New Roman" w:eastAsia="Calibri" w:hAnsi="Times New Roman" w:cs="Times New Roman"/>
          <w:i/>
          <w:iCs/>
          <w:sz w:val="24"/>
          <w:szCs w:val="24"/>
        </w:rPr>
        <w:t>aspettative</w:t>
      </w:r>
      <w:r w:rsidRPr="005E5749">
        <w:rPr>
          <w:rFonts w:ascii="Times New Roman" w:eastAsia="Calibri" w:hAnsi="Times New Roman" w:cs="Times New Roman"/>
          <w:sz w:val="24"/>
          <w:szCs w:val="24"/>
        </w:rPr>
        <w:t xml:space="preserve"> dei consumatori o delle imprese inducono uno shift della domanda poiché la previsione di rincari nell’acquisto o affitto di immobili incentiva gli stessi ad affrettare la propria decisione di entrare nel mercato. Ad esempio, in un contesto in cui si prevede che i prezzi degli uffici saliranno nei prossimi anni, un’impresa in rapida espansione troverà conveniente acquistare subito degli spazi molto maggiori rispetto a quelli di cui avrebbe bisogno considerata la sua dimensione attuale. </w:t>
      </w:r>
    </w:p>
    <w:bookmarkEnd w:id="13"/>
    <w:p w14:paraId="061E1E59"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 xml:space="preserve">Un’importante indicatore per misurare i cambiamenti nella domanda di immobili è la </w:t>
      </w:r>
      <w:r w:rsidRPr="005E5749">
        <w:rPr>
          <w:rFonts w:ascii="Times New Roman" w:eastAsia="Calibri" w:hAnsi="Times New Roman" w:cs="Times New Roman"/>
          <w:i/>
          <w:iCs/>
          <w:sz w:val="24"/>
          <w:szCs w:val="24"/>
        </w:rPr>
        <w:t xml:space="preserve">Net </w:t>
      </w:r>
      <w:proofErr w:type="spellStart"/>
      <w:r w:rsidRPr="005E5749">
        <w:rPr>
          <w:rFonts w:ascii="Times New Roman" w:eastAsia="Calibri" w:hAnsi="Times New Roman" w:cs="Times New Roman"/>
          <w:i/>
          <w:iCs/>
          <w:sz w:val="24"/>
          <w:szCs w:val="24"/>
        </w:rPr>
        <w:t>Absorption</w:t>
      </w:r>
      <w:proofErr w:type="spellEnd"/>
      <w:r w:rsidRPr="005E5749">
        <w:rPr>
          <w:rFonts w:ascii="Times New Roman" w:eastAsia="Calibri" w:hAnsi="Times New Roman" w:cs="Times New Roman"/>
          <w:sz w:val="24"/>
          <w:szCs w:val="24"/>
        </w:rPr>
        <w:t xml:space="preserve"> (AB</w:t>
      </w:r>
      <w:r w:rsidRPr="005E5749">
        <w:rPr>
          <w:rFonts w:ascii="Times New Roman" w:eastAsia="Calibri" w:hAnsi="Times New Roman" w:cs="Times New Roman"/>
          <w:sz w:val="24"/>
          <w:szCs w:val="24"/>
          <w:vertAlign w:val="subscript"/>
        </w:rPr>
        <w:t>T</w:t>
      </w:r>
      <w:r w:rsidRPr="005E5749">
        <w:rPr>
          <w:rFonts w:ascii="Times New Roman" w:eastAsia="Calibri" w:hAnsi="Times New Roman" w:cs="Times New Roman"/>
          <w:sz w:val="24"/>
          <w:szCs w:val="24"/>
        </w:rPr>
        <w:t xml:space="preserve">): definita come la variazione tra lo stock di mercato occupato (in metri quadri) in un determinato periodo di tempo. </w:t>
      </w:r>
    </w:p>
    <w:p w14:paraId="4C7EE0AC" w14:textId="77777777" w:rsidR="005E5749" w:rsidRPr="005E5749" w:rsidRDefault="00A773F3" w:rsidP="005E5749">
      <w:pPr>
        <w:spacing w:line="360" w:lineRule="auto"/>
        <w:jc w:val="both"/>
        <w:rPr>
          <w:rFonts w:ascii="Times New Roman" w:eastAsia="Times New Roman"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AB</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OS</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OS</m:t>
              </m:r>
            </m:e>
            <m:sub>
              <m:r>
                <w:rPr>
                  <w:rFonts w:ascii="Cambria Math" w:eastAsia="Calibri" w:hAnsi="Cambria Math" w:cs="Times New Roman"/>
                  <w:sz w:val="24"/>
                  <w:szCs w:val="24"/>
                </w:rPr>
                <m:t>t-1</m:t>
              </m:r>
            </m:sub>
          </m:sSub>
        </m:oMath>
      </m:oMathPara>
    </w:p>
    <w:p w14:paraId="3A7E03FF" w14:textId="77777777" w:rsidR="005E5749" w:rsidRPr="005E5749" w:rsidRDefault="005E5749" w:rsidP="005E5749">
      <w:pPr>
        <w:spacing w:line="360" w:lineRule="auto"/>
        <w:jc w:val="both"/>
        <w:rPr>
          <w:rFonts w:ascii="Times New Roman" w:eastAsia="Times New Roman" w:hAnsi="Times New Roman" w:cs="Times New Roman"/>
          <w:sz w:val="24"/>
          <w:szCs w:val="24"/>
        </w:rPr>
      </w:pPr>
      <w:r w:rsidRPr="005E5749">
        <w:rPr>
          <w:rFonts w:ascii="Times New Roman" w:eastAsia="Times New Roman" w:hAnsi="Times New Roman" w:cs="Times New Roman"/>
          <w:sz w:val="24"/>
          <w:szCs w:val="24"/>
        </w:rPr>
        <w:t xml:space="preserve">Dove </w:t>
      </w:r>
      <w:bookmarkStart w:id="14" w:name="_Hlk107999546"/>
      <w:proofErr w:type="spellStart"/>
      <w:r w:rsidRPr="005E5749">
        <w:rPr>
          <w:rFonts w:ascii="Times New Roman" w:eastAsia="Times New Roman" w:hAnsi="Times New Roman" w:cs="Times New Roman"/>
          <w:sz w:val="24"/>
          <w:szCs w:val="24"/>
        </w:rPr>
        <w:t>OS</w:t>
      </w:r>
      <w:r w:rsidRPr="005E5749">
        <w:rPr>
          <w:rFonts w:ascii="Times New Roman" w:eastAsia="Times New Roman" w:hAnsi="Times New Roman" w:cs="Times New Roman"/>
          <w:sz w:val="24"/>
          <w:szCs w:val="24"/>
          <w:vertAlign w:val="subscript"/>
        </w:rPr>
        <w:t>t</w:t>
      </w:r>
      <w:proofErr w:type="spellEnd"/>
      <w:r w:rsidRPr="005E5749">
        <w:rPr>
          <w:rFonts w:ascii="Times New Roman" w:eastAsia="Times New Roman" w:hAnsi="Times New Roman" w:cs="Times New Roman"/>
          <w:sz w:val="24"/>
          <w:szCs w:val="24"/>
        </w:rPr>
        <w:t xml:space="preserve"> </w:t>
      </w:r>
      <w:bookmarkEnd w:id="14"/>
      <w:r w:rsidRPr="005E5749">
        <w:rPr>
          <w:rFonts w:ascii="Times New Roman" w:eastAsia="Times New Roman" w:hAnsi="Times New Roman" w:cs="Times New Roman"/>
          <w:sz w:val="24"/>
          <w:szCs w:val="24"/>
        </w:rPr>
        <w:t xml:space="preserve">sta per </w:t>
      </w:r>
      <w:proofErr w:type="spellStart"/>
      <w:r w:rsidRPr="005E5749">
        <w:rPr>
          <w:rFonts w:ascii="Times New Roman" w:eastAsia="Times New Roman" w:hAnsi="Times New Roman" w:cs="Times New Roman"/>
          <w:i/>
          <w:iCs/>
          <w:sz w:val="24"/>
          <w:szCs w:val="24"/>
        </w:rPr>
        <w:t>occupied</w:t>
      </w:r>
      <w:proofErr w:type="spellEnd"/>
      <w:r w:rsidRPr="005E5749">
        <w:rPr>
          <w:rFonts w:ascii="Times New Roman" w:eastAsia="Times New Roman" w:hAnsi="Times New Roman" w:cs="Times New Roman"/>
          <w:i/>
          <w:iCs/>
          <w:sz w:val="24"/>
          <w:szCs w:val="24"/>
        </w:rPr>
        <w:t xml:space="preserve"> stock </w:t>
      </w:r>
      <w:r w:rsidRPr="005E5749">
        <w:rPr>
          <w:rFonts w:ascii="Times New Roman" w:eastAsia="Times New Roman" w:hAnsi="Times New Roman" w:cs="Times New Roman"/>
          <w:sz w:val="24"/>
          <w:szCs w:val="24"/>
        </w:rPr>
        <w:t xml:space="preserve">ovvero i metri quadri occupati. </w:t>
      </w:r>
    </w:p>
    <w:p w14:paraId="0F6C1B7E" w14:textId="77777777" w:rsidR="005E5749" w:rsidRPr="005E5749" w:rsidRDefault="005E5749" w:rsidP="005E5749">
      <w:pPr>
        <w:spacing w:line="360" w:lineRule="auto"/>
        <w:jc w:val="both"/>
        <w:rPr>
          <w:rFonts w:ascii="Times New Roman" w:eastAsia="Times New Roman" w:hAnsi="Times New Roman" w:cs="Times New Roman"/>
          <w:sz w:val="24"/>
          <w:szCs w:val="24"/>
        </w:rPr>
      </w:pPr>
      <w:r w:rsidRPr="005E5749">
        <w:rPr>
          <w:rFonts w:ascii="Times New Roman" w:eastAsia="Times New Roman" w:hAnsi="Times New Roman" w:cs="Times New Roman"/>
          <w:sz w:val="24"/>
          <w:szCs w:val="24"/>
        </w:rPr>
        <w:t xml:space="preserve">Inoltre, </w:t>
      </w:r>
      <w:bookmarkStart w:id="15" w:name="_Hlk107999636"/>
      <w:proofErr w:type="spellStart"/>
      <w:r w:rsidRPr="005E5749">
        <w:rPr>
          <w:rFonts w:ascii="Times New Roman" w:eastAsia="Times New Roman" w:hAnsi="Times New Roman" w:cs="Times New Roman"/>
          <w:sz w:val="24"/>
          <w:szCs w:val="24"/>
        </w:rPr>
        <w:t>OS</w:t>
      </w:r>
      <w:r w:rsidRPr="005E5749">
        <w:rPr>
          <w:rFonts w:ascii="Times New Roman" w:eastAsia="Times New Roman" w:hAnsi="Times New Roman" w:cs="Times New Roman"/>
          <w:sz w:val="24"/>
          <w:szCs w:val="24"/>
          <w:vertAlign w:val="subscript"/>
        </w:rPr>
        <w:t>t</w:t>
      </w:r>
      <w:proofErr w:type="spellEnd"/>
      <w:r w:rsidRPr="005E5749">
        <w:rPr>
          <w:rFonts w:ascii="Times New Roman" w:eastAsia="Times New Roman" w:hAnsi="Times New Roman" w:cs="Times New Roman"/>
          <w:sz w:val="24"/>
          <w:szCs w:val="24"/>
          <w:vertAlign w:val="subscript"/>
        </w:rPr>
        <w:t xml:space="preserve"> </w:t>
      </w:r>
      <w:bookmarkEnd w:id="15"/>
      <w:r w:rsidRPr="005E5749">
        <w:rPr>
          <w:rFonts w:ascii="Times New Roman" w:eastAsia="Times New Roman" w:hAnsi="Times New Roman" w:cs="Times New Roman"/>
          <w:sz w:val="24"/>
          <w:szCs w:val="24"/>
        </w:rPr>
        <w:t>può essere scomposto come:</w:t>
      </w:r>
    </w:p>
    <w:p w14:paraId="416759AF" w14:textId="77777777" w:rsidR="005E5749" w:rsidRPr="005E5749" w:rsidRDefault="00A773F3" w:rsidP="005E5749">
      <w:pPr>
        <w:spacing w:line="360" w:lineRule="auto"/>
        <w:jc w:val="both"/>
        <w:rPr>
          <w:rFonts w:ascii="Times New Roman" w:eastAsia="Times New Roman"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OS</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S</m:t>
              </m:r>
            </m:e>
            <m:sub>
              <m:r>
                <w:rPr>
                  <w:rFonts w:ascii="Cambria Math" w:eastAsia="Calibri" w:hAnsi="Cambria Math" w:cs="Times New Roman"/>
                  <w:sz w:val="24"/>
                  <w:szCs w:val="24"/>
                </w:rPr>
                <m:t>t</m:t>
              </m:r>
            </m:sub>
          </m:sSub>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oMath>
      </m:oMathPara>
    </w:p>
    <w:p w14:paraId="34E86F28"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Times New Roman" w:hAnsi="Times New Roman" w:cs="Times New Roman"/>
          <w:sz w:val="24"/>
          <w:szCs w:val="24"/>
        </w:rPr>
        <w:t>e OS</w:t>
      </w:r>
      <w:r w:rsidRPr="005E5749">
        <w:rPr>
          <w:rFonts w:ascii="Times New Roman" w:eastAsia="Times New Roman" w:hAnsi="Times New Roman" w:cs="Times New Roman"/>
          <w:sz w:val="24"/>
          <w:szCs w:val="24"/>
          <w:vertAlign w:val="subscript"/>
        </w:rPr>
        <w:t xml:space="preserve">t-1 </w:t>
      </w:r>
      <w:r w:rsidRPr="005E5749">
        <w:rPr>
          <w:rFonts w:ascii="Times New Roman" w:eastAsia="Calibri" w:hAnsi="Times New Roman" w:cs="Times New Roman"/>
          <w:sz w:val="24"/>
          <w:szCs w:val="24"/>
        </w:rPr>
        <w:t>come:</w:t>
      </w:r>
    </w:p>
    <w:p w14:paraId="53FD308A" w14:textId="77777777" w:rsidR="005E5749" w:rsidRPr="005E5749" w:rsidRDefault="00A773F3" w:rsidP="005E5749">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OS</m:t>
              </m:r>
            </m:e>
            <m:sub>
              <m:r>
                <w:rPr>
                  <w:rFonts w:ascii="Cambria Math" w:eastAsia="Calibri" w:hAnsi="Cambria Math" w:cs="Times New Roman"/>
                  <w:sz w:val="24"/>
                  <w:szCs w:val="24"/>
                </w:rPr>
                <m:t>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S</m:t>
              </m:r>
            </m:e>
            <m:sub>
              <m:r>
                <w:rPr>
                  <w:rFonts w:ascii="Cambria Math" w:eastAsia="Calibri" w:hAnsi="Cambria Math" w:cs="Times New Roman"/>
                  <w:sz w:val="24"/>
                  <w:szCs w:val="24"/>
                </w:rPr>
                <m:t>t-1</m:t>
              </m:r>
            </m:sub>
          </m:sSub>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t-1</m:t>
              </m:r>
            </m:sub>
          </m:sSub>
          <m:r>
            <w:rPr>
              <w:rFonts w:ascii="Cambria Math" w:eastAsia="Calibri" w:hAnsi="Cambria Math" w:cs="Times New Roman"/>
              <w:sz w:val="24"/>
              <w:szCs w:val="24"/>
            </w:rPr>
            <m:t>)</m:t>
          </m:r>
        </m:oMath>
      </m:oMathPara>
    </w:p>
    <w:p w14:paraId="333C0443"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 xml:space="preserve">Dove S è lo stock totale presente sul mercato (sia occupato che vacante) e V è il vacancy rate. </w:t>
      </w:r>
    </w:p>
    <w:p w14:paraId="207C47EC"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 xml:space="preserve">Il Net </w:t>
      </w:r>
      <w:proofErr w:type="spellStart"/>
      <w:r w:rsidRPr="005E5749">
        <w:rPr>
          <w:rFonts w:ascii="Times New Roman" w:eastAsia="Calibri" w:hAnsi="Times New Roman" w:cs="Times New Roman"/>
          <w:sz w:val="24"/>
          <w:szCs w:val="24"/>
        </w:rPr>
        <w:t>Absorption</w:t>
      </w:r>
      <w:proofErr w:type="spellEnd"/>
      <w:r w:rsidRPr="005E5749">
        <w:rPr>
          <w:rFonts w:ascii="Times New Roman" w:eastAsia="Calibri" w:hAnsi="Times New Roman" w:cs="Times New Roman"/>
          <w:sz w:val="24"/>
          <w:szCs w:val="24"/>
        </w:rPr>
        <w:t xml:space="preserve"> varia in base alle determinanti prima esposte: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blLook w:val="04A0" w:firstRow="1" w:lastRow="0" w:firstColumn="1" w:lastColumn="0" w:noHBand="0" w:noVBand="1"/>
      </w:tblPr>
      <w:tblGrid>
        <w:gridCol w:w="8075"/>
        <w:gridCol w:w="1553"/>
      </w:tblGrid>
      <w:tr w:rsidR="005E5749" w:rsidRPr="005E5749" w14:paraId="27B8E880" w14:textId="77777777" w:rsidTr="005E5749">
        <w:tc>
          <w:tcPr>
            <w:tcW w:w="8075" w:type="dxa"/>
            <w:shd w:val="clear" w:color="auto" w:fill="F8F8F8"/>
          </w:tcPr>
          <w:p w14:paraId="5ADFEA72" w14:textId="77777777" w:rsidR="005E5749" w:rsidRPr="005E5749" w:rsidRDefault="005E5749" w:rsidP="005E5749">
            <w:pPr>
              <w:spacing w:line="360" w:lineRule="auto"/>
              <w:rPr>
                <w:rFonts w:eastAsia="Calibri"/>
                <w:lang w:val="it-IT"/>
              </w:rPr>
            </w:pPr>
          </w:p>
        </w:tc>
        <w:tc>
          <w:tcPr>
            <w:tcW w:w="1553" w:type="dxa"/>
            <w:shd w:val="clear" w:color="auto" w:fill="F8F8F8"/>
          </w:tcPr>
          <w:p w14:paraId="5B31FCB7" w14:textId="77777777" w:rsidR="005E5749" w:rsidRPr="005E5749" w:rsidRDefault="005E5749" w:rsidP="005E5749">
            <w:pPr>
              <w:spacing w:line="360" w:lineRule="auto"/>
              <w:rPr>
                <w:rFonts w:eastAsia="Calibri"/>
              </w:rPr>
            </w:pPr>
            <w:proofErr w:type="spellStart"/>
            <w:r w:rsidRPr="005E5749">
              <w:rPr>
                <w:rFonts w:eastAsia="Calibri"/>
              </w:rPr>
              <w:t>Effetto</w:t>
            </w:r>
            <w:proofErr w:type="spellEnd"/>
          </w:p>
        </w:tc>
      </w:tr>
      <w:tr w:rsidR="005E5749" w:rsidRPr="005E5749" w14:paraId="02EC234D" w14:textId="77777777" w:rsidTr="005E5749">
        <w:tc>
          <w:tcPr>
            <w:tcW w:w="8075" w:type="dxa"/>
            <w:shd w:val="clear" w:color="auto" w:fill="F8F8F8"/>
          </w:tcPr>
          <w:p w14:paraId="7BBC3F2D" w14:textId="77777777" w:rsidR="005E5749" w:rsidRPr="005E5749" w:rsidRDefault="005E5749" w:rsidP="005E5749">
            <w:pPr>
              <w:spacing w:line="360" w:lineRule="auto"/>
              <w:rPr>
                <w:rFonts w:eastAsia="Calibri"/>
              </w:rPr>
            </w:pPr>
            <w:proofErr w:type="spellStart"/>
            <w:r w:rsidRPr="005E5749">
              <w:rPr>
                <w:rFonts w:eastAsia="Calibri"/>
              </w:rPr>
              <w:t>Prezzi</w:t>
            </w:r>
            <w:proofErr w:type="spellEnd"/>
            <w:r w:rsidRPr="005E5749">
              <w:rPr>
                <w:rFonts w:eastAsia="Calibri"/>
              </w:rPr>
              <w:t>/</w:t>
            </w:r>
            <w:proofErr w:type="spellStart"/>
            <w:r w:rsidRPr="005E5749">
              <w:rPr>
                <w:rFonts w:eastAsia="Calibri"/>
              </w:rPr>
              <w:t>Affitti</w:t>
            </w:r>
            <w:proofErr w:type="spellEnd"/>
          </w:p>
        </w:tc>
        <w:tc>
          <w:tcPr>
            <w:tcW w:w="1553" w:type="dxa"/>
            <w:shd w:val="clear" w:color="auto" w:fill="F8F8F8"/>
          </w:tcPr>
          <w:p w14:paraId="7FD0A8E4" w14:textId="77777777" w:rsidR="005E5749" w:rsidRPr="005E5749" w:rsidRDefault="005E5749" w:rsidP="005E5749">
            <w:pPr>
              <w:spacing w:line="360" w:lineRule="auto"/>
              <w:rPr>
                <w:rFonts w:eastAsia="Calibri"/>
              </w:rPr>
            </w:pPr>
            <w:r w:rsidRPr="005E5749">
              <w:rPr>
                <w:rFonts w:eastAsia="Calibri"/>
              </w:rPr>
              <w:t>-</w:t>
            </w:r>
          </w:p>
        </w:tc>
      </w:tr>
      <w:tr w:rsidR="005E5749" w:rsidRPr="005E5749" w14:paraId="15ED3112" w14:textId="77777777" w:rsidTr="005E5749">
        <w:tc>
          <w:tcPr>
            <w:tcW w:w="8075" w:type="dxa"/>
            <w:shd w:val="clear" w:color="auto" w:fill="F8F8F8"/>
          </w:tcPr>
          <w:p w14:paraId="3812E6D0" w14:textId="77777777" w:rsidR="005E5749" w:rsidRPr="005E5749" w:rsidRDefault="005E5749" w:rsidP="005E5749">
            <w:pPr>
              <w:spacing w:line="360" w:lineRule="auto"/>
              <w:rPr>
                <w:rFonts w:eastAsia="Calibri"/>
                <w:lang w:val="it-IT"/>
              </w:rPr>
            </w:pPr>
            <w:r w:rsidRPr="005E5749">
              <w:rPr>
                <w:rFonts w:eastAsia="Calibri"/>
                <w:lang w:val="it-IT"/>
              </w:rPr>
              <w:t xml:space="preserve">Cambiamenti nella dimensione del mercato </w:t>
            </w:r>
          </w:p>
        </w:tc>
        <w:tc>
          <w:tcPr>
            <w:tcW w:w="1553" w:type="dxa"/>
            <w:shd w:val="clear" w:color="auto" w:fill="F8F8F8"/>
          </w:tcPr>
          <w:p w14:paraId="482D88FD" w14:textId="77777777" w:rsidR="005E5749" w:rsidRPr="005E5749" w:rsidRDefault="005E5749" w:rsidP="005E5749">
            <w:pPr>
              <w:spacing w:line="360" w:lineRule="auto"/>
              <w:rPr>
                <w:rFonts w:eastAsia="Calibri"/>
              </w:rPr>
            </w:pPr>
            <w:r w:rsidRPr="005E5749">
              <w:rPr>
                <w:rFonts w:eastAsia="Calibri"/>
              </w:rPr>
              <w:t>+</w:t>
            </w:r>
          </w:p>
        </w:tc>
      </w:tr>
      <w:tr w:rsidR="005E5749" w:rsidRPr="005E5749" w14:paraId="076754C0" w14:textId="77777777" w:rsidTr="005E5749">
        <w:tc>
          <w:tcPr>
            <w:tcW w:w="8075" w:type="dxa"/>
            <w:shd w:val="clear" w:color="auto" w:fill="F8F8F8"/>
          </w:tcPr>
          <w:p w14:paraId="47804D3D" w14:textId="77777777" w:rsidR="005E5749" w:rsidRPr="005E5749" w:rsidRDefault="005E5749" w:rsidP="005E5749">
            <w:pPr>
              <w:spacing w:line="360" w:lineRule="auto"/>
              <w:rPr>
                <w:rFonts w:eastAsia="Calibri"/>
              </w:rPr>
            </w:pPr>
            <w:proofErr w:type="spellStart"/>
            <w:r w:rsidRPr="005E5749">
              <w:rPr>
                <w:rFonts w:eastAsia="Calibri"/>
              </w:rPr>
              <w:t>Cambiamenti</w:t>
            </w:r>
            <w:proofErr w:type="spellEnd"/>
            <w:r w:rsidRPr="005E5749">
              <w:rPr>
                <w:rFonts w:eastAsia="Calibri"/>
              </w:rPr>
              <w:t xml:space="preserve"> </w:t>
            </w:r>
            <w:proofErr w:type="spellStart"/>
            <w:r w:rsidRPr="005E5749">
              <w:rPr>
                <w:rFonts w:eastAsia="Calibri"/>
              </w:rPr>
              <w:t>nel</w:t>
            </w:r>
            <w:proofErr w:type="spellEnd"/>
            <w:r w:rsidRPr="005E5749">
              <w:rPr>
                <w:rFonts w:eastAsia="Calibri"/>
              </w:rPr>
              <w:t xml:space="preserve"> </w:t>
            </w:r>
            <w:proofErr w:type="spellStart"/>
            <w:r w:rsidRPr="005E5749">
              <w:rPr>
                <w:rFonts w:eastAsia="Calibri"/>
              </w:rPr>
              <w:t>reddito</w:t>
            </w:r>
            <w:proofErr w:type="spellEnd"/>
            <w:r w:rsidRPr="005E5749">
              <w:rPr>
                <w:rFonts w:eastAsia="Calibri"/>
              </w:rPr>
              <w:t>/</w:t>
            </w:r>
            <w:proofErr w:type="spellStart"/>
            <w:r w:rsidRPr="005E5749">
              <w:rPr>
                <w:rFonts w:eastAsia="Calibri"/>
              </w:rPr>
              <w:t>patrimonio</w:t>
            </w:r>
            <w:proofErr w:type="spellEnd"/>
          </w:p>
        </w:tc>
        <w:tc>
          <w:tcPr>
            <w:tcW w:w="1553" w:type="dxa"/>
            <w:shd w:val="clear" w:color="auto" w:fill="F8F8F8"/>
          </w:tcPr>
          <w:p w14:paraId="202004DD" w14:textId="77777777" w:rsidR="005E5749" w:rsidRPr="005E5749" w:rsidRDefault="005E5749" w:rsidP="005E5749">
            <w:pPr>
              <w:spacing w:line="360" w:lineRule="auto"/>
              <w:rPr>
                <w:rFonts w:eastAsia="Calibri"/>
              </w:rPr>
            </w:pPr>
            <w:r w:rsidRPr="005E5749">
              <w:rPr>
                <w:rFonts w:eastAsia="Calibri"/>
              </w:rPr>
              <w:t>+</w:t>
            </w:r>
          </w:p>
        </w:tc>
      </w:tr>
      <w:tr w:rsidR="005E5749" w:rsidRPr="005E5749" w14:paraId="610998F6" w14:textId="77777777" w:rsidTr="005E5749">
        <w:tc>
          <w:tcPr>
            <w:tcW w:w="8075" w:type="dxa"/>
            <w:shd w:val="clear" w:color="auto" w:fill="F8F8F8"/>
          </w:tcPr>
          <w:p w14:paraId="222B01A6" w14:textId="77777777" w:rsidR="005E5749" w:rsidRPr="005E5749" w:rsidRDefault="005E5749" w:rsidP="005E5749">
            <w:pPr>
              <w:spacing w:line="360" w:lineRule="auto"/>
              <w:rPr>
                <w:rFonts w:eastAsia="Calibri"/>
                <w:lang w:val="it-IT"/>
              </w:rPr>
            </w:pPr>
            <w:r w:rsidRPr="005E5749">
              <w:rPr>
                <w:rFonts w:eastAsia="Calibri"/>
                <w:lang w:val="it-IT"/>
              </w:rPr>
              <w:t>Previsione di cambiamenti futuri nei prezzi o nella dimensione del mercato</w:t>
            </w:r>
          </w:p>
        </w:tc>
        <w:tc>
          <w:tcPr>
            <w:tcW w:w="1553" w:type="dxa"/>
            <w:shd w:val="clear" w:color="auto" w:fill="F8F8F8"/>
          </w:tcPr>
          <w:p w14:paraId="66EB041C" w14:textId="77777777" w:rsidR="005E5749" w:rsidRPr="005E5749" w:rsidRDefault="005E5749" w:rsidP="005E5749">
            <w:pPr>
              <w:spacing w:line="360" w:lineRule="auto"/>
              <w:rPr>
                <w:rFonts w:eastAsia="Calibri"/>
              </w:rPr>
            </w:pPr>
            <w:r w:rsidRPr="005E5749">
              <w:rPr>
                <w:rFonts w:eastAsia="Calibri"/>
              </w:rPr>
              <w:t>+</w:t>
            </w:r>
          </w:p>
        </w:tc>
      </w:tr>
      <w:tr w:rsidR="005E5749" w:rsidRPr="005E5749" w14:paraId="181C672F" w14:textId="77777777" w:rsidTr="005E5749">
        <w:tc>
          <w:tcPr>
            <w:tcW w:w="8075" w:type="dxa"/>
            <w:shd w:val="clear" w:color="auto" w:fill="F8F8F8"/>
          </w:tcPr>
          <w:p w14:paraId="483DF9B2" w14:textId="77777777" w:rsidR="005E5749" w:rsidRPr="005E5749" w:rsidRDefault="005E5749" w:rsidP="005E5749">
            <w:pPr>
              <w:spacing w:line="360" w:lineRule="auto"/>
              <w:rPr>
                <w:rFonts w:eastAsia="Calibri"/>
              </w:rPr>
            </w:pPr>
          </w:p>
        </w:tc>
        <w:tc>
          <w:tcPr>
            <w:tcW w:w="1553" w:type="dxa"/>
            <w:shd w:val="clear" w:color="auto" w:fill="F8F8F8"/>
          </w:tcPr>
          <w:p w14:paraId="0CA103D3" w14:textId="77777777" w:rsidR="005E5749" w:rsidRPr="005E5749" w:rsidRDefault="005E5749" w:rsidP="005E5749">
            <w:pPr>
              <w:spacing w:line="360" w:lineRule="auto"/>
              <w:rPr>
                <w:rFonts w:eastAsia="Calibri"/>
              </w:rPr>
            </w:pPr>
          </w:p>
        </w:tc>
      </w:tr>
    </w:tbl>
    <w:p w14:paraId="14AF2C07" w14:textId="77777777" w:rsidR="005E5749" w:rsidRPr="005E5749" w:rsidRDefault="005E5749" w:rsidP="005E5749">
      <w:pPr>
        <w:spacing w:line="360" w:lineRule="auto"/>
        <w:jc w:val="both"/>
        <w:rPr>
          <w:rFonts w:ascii="Times New Roman" w:eastAsia="Calibri" w:hAnsi="Times New Roman" w:cs="Times New Roman"/>
          <w:sz w:val="24"/>
          <w:szCs w:val="24"/>
        </w:rPr>
      </w:pPr>
    </w:p>
    <w:p w14:paraId="1F38B3A1"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 xml:space="preserve">Tuttavia, questo indicatore va comunque preso con cautela. Ad esempio, un aumento della Net </w:t>
      </w:r>
      <w:proofErr w:type="spellStart"/>
      <w:r w:rsidRPr="005E5749">
        <w:rPr>
          <w:rFonts w:ascii="Times New Roman" w:eastAsia="Calibri" w:hAnsi="Times New Roman" w:cs="Times New Roman"/>
          <w:sz w:val="24"/>
          <w:szCs w:val="24"/>
        </w:rPr>
        <w:t>Absorption</w:t>
      </w:r>
      <w:proofErr w:type="spellEnd"/>
      <w:r w:rsidRPr="005E5749">
        <w:rPr>
          <w:rFonts w:ascii="Times New Roman" w:eastAsia="Calibri" w:hAnsi="Times New Roman" w:cs="Times New Roman"/>
          <w:sz w:val="24"/>
          <w:szCs w:val="24"/>
        </w:rPr>
        <w:t xml:space="preserve"> non riflette necessariamente un aumento dell’occupazione, ma semplicemente il manifestarsi di una domanda repressa, domanda che magari negli anni passati non era stata </w:t>
      </w:r>
      <w:r w:rsidRPr="005E5749">
        <w:rPr>
          <w:rFonts w:ascii="Times New Roman" w:eastAsia="Calibri" w:hAnsi="Times New Roman" w:cs="Times New Roman"/>
          <w:sz w:val="24"/>
          <w:szCs w:val="24"/>
        </w:rPr>
        <w:lastRenderedPageBreak/>
        <w:t xml:space="preserve">pienamente compiuta a causa di mancanza di offerta di immobili o prezzi troppo alti. In questo caso gli investitori dovrebbero essere molto accorti nel lanciarsi nel mercato. </w:t>
      </w:r>
    </w:p>
    <w:p w14:paraId="5D4FEBF9" w14:textId="77777777" w:rsidR="005E5749" w:rsidRP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 xml:space="preserve">Un altro esempio è la pratica del “banking of </w:t>
      </w:r>
      <w:proofErr w:type="spellStart"/>
      <w:r w:rsidRPr="005E5749">
        <w:rPr>
          <w:rFonts w:ascii="Times New Roman" w:eastAsia="Calibri" w:hAnsi="Times New Roman" w:cs="Times New Roman"/>
          <w:sz w:val="24"/>
          <w:szCs w:val="24"/>
        </w:rPr>
        <w:t>space</w:t>
      </w:r>
      <w:proofErr w:type="spellEnd"/>
      <w:r w:rsidRPr="005E5749">
        <w:rPr>
          <w:rFonts w:ascii="Times New Roman" w:eastAsia="Calibri" w:hAnsi="Times New Roman" w:cs="Times New Roman"/>
          <w:sz w:val="24"/>
          <w:szCs w:val="24"/>
        </w:rPr>
        <w:t xml:space="preserve">” ovvero imprese che affittano/comprano oggi spazi molto maggiori rispetto a quelle che sono le loro reali necessità solo perché prevedono un aumento futuro dei prezzi/affitti. </w:t>
      </w:r>
    </w:p>
    <w:p w14:paraId="5E1C8A0B" w14:textId="70602B64" w:rsidR="005E5749" w:rsidRDefault="005E5749" w:rsidP="005E5749">
      <w:pPr>
        <w:spacing w:line="360" w:lineRule="auto"/>
        <w:jc w:val="both"/>
        <w:rPr>
          <w:rFonts w:ascii="Times New Roman" w:eastAsia="Calibri" w:hAnsi="Times New Roman" w:cs="Times New Roman"/>
          <w:sz w:val="24"/>
          <w:szCs w:val="24"/>
        </w:rPr>
      </w:pPr>
      <w:r w:rsidRPr="005E5749">
        <w:rPr>
          <w:rFonts w:ascii="Times New Roman" w:eastAsia="Calibri" w:hAnsi="Times New Roman" w:cs="Times New Roman"/>
          <w:sz w:val="24"/>
          <w:szCs w:val="24"/>
        </w:rPr>
        <w:t xml:space="preserve">Non è quindi certamente sufficiente sapere se la Net </w:t>
      </w:r>
      <w:proofErr w:type="spellStart"/>
      <w:r w:rsidRPr="005E5749">
        <w:rPr>
          <w:rFonts w:ascii="Times New Roman" w:eastAsia="Calibri" w:hAnsi="Times New Roman" w:cs="Times New Roman"/>
          <w:sz w:val="24"/>
          <w:szCs w:val="24"/>
        </w:rPr>
        <w:t>Absorption</w:t>
      </w:r>
      <w:proofErr w:type="spellEnd"/>
      <w:r w:rsidRPr="005E5749">
        <w:rPr>
          <w:rFonts w:ascii="Times New Roman" w:eastAsia="Calibri" w:hAnsi="Times New Roman" w:cs="Times New Roman"/>
          <w:sz w:val="24"/>
          <w:szCs w:val="24"/>
        </w:rPr>
        <w:t xml:space="preserve"> ha un valore alto o il suo segno per capire la forza del mercato e le sue prospettive. È molto più importante capire perché il mercato potrebbe essere forte e perché sta aumentando/diminuendo. È causato da cambiamenti nei prezzi/affitti? Da un aumento nella popolazione, occupazione o nei redditi? O semplicemente il motivo sono le aspettative future?</w:t>
      </w:r>
    </w:p>
    <w:p w14:paraId="346D8E6B" w14:textId="69FD78B5" w:rsidR="009C4F29" w:rsidRDefault="009C4F29" w:rsidP="005E5749">
      <w:pPr>
        <w:spacing w:line="360" w:lineRule="auto"/>
        <w:jc w:val="both"/>
        <w:rPr>
          <w:rFonts w:ascii="Times New Roman" w:eastAsia="Calibri" w:hAnsi="Times New Roman" w:cs="Times New Roman"/>
          <w:sz w:val="24"/>
          <w:szCs w:val="24"/>
        </w:rPr>
      </w:pPr>
    </w:p>
    <w:p w14:paraId="3C0CAFCA" w14:textId="77777777" w:rsidR="009C4F29" w:rsidRPr="005E5749" w:rsidRDefault="009C4F29" w:rsidP="005E5749">
      <w:pPr>
        <w:spacing w:line="360" w:lineRule="auto"/>
        <w:jc w:val="both"/>
        <w:rPr>
          <w:rFonts w:ascii="Times New Roman" w:eastAsia="Calibri" w:hAnsi="Times New Roman" w:cs="Times New Roman"/>
          <w:sz w:val="24"/>
          <w:szCs w:val="24"/>
        </w:rPr>
      </w:pPr>
    </w:p>
    <w:p w14:paraId="40FFA6E6" w14:textId="56DB7BA0" w:rsidR="005E5749" w:rsidRPr="009C4F29" w:rsidRDefault="009C4F29" w:rsidP="009C4F29">
      <w:pPr>
        <w:pStyle w:val="Heading3"/>
        <w:rPr>
          <w:rFonts w:ascii="Times New Roman" w:eastAsia="Calibri" w:hAnsi="Times New Roman" w:cs="Times New Roman"/>
          <w:b/>
          <w:bCs/>
        </w:rPr>
      </w:pPr>
      <w:bookmarkStart w:id="16" w:name="_Toc117703632"/>
      <w:r w:rsidRPr="009C4F29">
        <w:rPr>
          <w:rFonts w:ascii="Times New Roman" w:eastAsia="Calibri" w:hAnsi="Times New Roman" w:cs="Times New Roman"/>
          <w:b/>
          <w:bCs/>
          <w:color w:val="auto"/>
        </w:rPr>
        <w:t>1.2.2 L’offerta</w:t>
      </w:r>
      <w:bookmarkEnd w:id="16"/>
    </w:p>
    <w:p w14:paraId="01176457" w14:textId="729789A8" w:rsidR="009C4F29" w:rsidRPr="009C4F29" w:rsidRDefault="009C4F29" w:rsidP="009C4F29">
      <w:pPr>
        <w:jc w:val="both"/>
        <w:rPr>
          <w:rFonts w:ascii="Times New Roman" w:eastAsia="Calibri" w:hAnsi="Times New Roman" w:cs="Times New Roman"/>
          <w:sz w:val="24"/>
          <w:szCs w:val="24"/>
        </w:rPr>
      </w:pPr>
      <w:r w:rsidRPr="009C4F29">
        <w:rPr>
          <w:rFonts w:ascii="Times New Roman" w:eastAsia="Calibri" w:hAnsi="Times New Roman" w:cs="Times New Roman"/>
          <w:sz w:val="24"/>
          <w:szCs w:val="24"/>
        </w:rPr>
        <w:t>L’offerta, nel mercato immobiliare, è rappresentata dalla quantità di spazio (ad es. metri</w:t>
      </w:r>
      <w:r w:rsidR="00EE10BB">
        <w:rPr>
          <w:rFonts w:ascii="Times New Roman" w:eastAsia="Calibri" w:hAnsi="Times New Roman" w:cs="Times New Roman"/>
          <w:sz w:val="24"/>
          <w:szCs w:val="24"/>
        </w:rPr>
        <w:t xml:space="preserve"> </w:t>
      </w:r>
      <w:r w:rsidRPr="009C4F29">
        <w:rPr>
          <w:rFonts w:ascii="Times New Roman" w:eastAsia="Calibri" w:hAnsi="Times New Roman" w:cs="Times New Roman"/>
          <w:sz w:val="24"/>
          <w:szCs w:val="24"/>
        </w:rPr>
        <w:t>quadri) o il numero di unità immobiliari offert</w:t>
      </w:r>
      <w:r w:rsidR="00EE10BB">
        <w:rPr>
          <w:rFonts w:ascii="Times New Roman" w:eastAsia="Calibri" w:hAnsi="Times New Roman" w:cs="Times New Roman"/>
          <w:sz w:val="24"/>
          <w:szCs w:val="24"/>
        </w:rPr>
        <w:t>e</w:t>
      </w:r>
      <w:r w:rsidRPr="009C4F29">
        <w:rPr>
          <w:rFonts w:ascii="Times New Roman" w:eastAsia="Calibri" w:hAnsi="Times New Roman" w:cs="Times New Roman"/>
          <w:sz w:val="24"/>
          <w:szCs w:val="24"/>
        </w:rPr>
        <w:t xml:space="preserve"> a differenti livelli di prezzo. </w:t>
      </w:r>
    </w:p>
    <w:p w14:paraId="7971186C" w14:textId="77777777" w:rsidR="009C4F29" w:rsidRPr="009C4F29" w:rsidRDefault="009C4F29" w:rsidP="009C4F29">
      <w:pPr>
        <w:jc w:val="both"/>
        <w:rPr>
          <w:rFonts w:ascii="Times New Roman" w:eastAsia="Calibri" w:hAnsi="Times New Roman" w:cs="Times New Roman"/>
          <w:sz w:val="24"/>
          <w:szCs w:val="24"/>
        </w:rPr>
      </w:pPr>
      <w:r w:rsidRPr="009C4F29">
        <w:rPr>
          <w:rFonts w:ascii="Times New Roman" w:eastAsia="Calibri" w:hAnsi="Times New Roman" w:cs="Times New Roman"/>
          <w:sz w:val="24"/>
          <w:szCs w:val="24"/>
        </w:rPr>
        <w:t xml:space="preserve">La curva di offerta viene raffigurata come una curva crescente, questo perché, per la legge dell’offerta, il prezzo aumenta all’aumentare della quantità fornita. </w:t>
      </w:r>
    </w:p>
    <w:p w14:paraId="02C2D7A2" w14:textId="4C2F00B7" w:rsidR="009C4F29" w:rsidRPr="009C4F29" w:rsidRDefault="009C4F29" w:rsidP="009C4F29">
      <w:pPr>
        <w:jc w:val="both"/>
        <w:rPr>
          <w:rFonts w:ascii="Times New Roman" w:eastAsia="Calibri" w:hAnsi="Times New Roman" w:cs="Times New Roman"/>
          <w:sz w:val="24"/>
          <w:szCs w:val="24"/>
        </w:rPr>
      </w:pPr>
      <w:r w:rsidRPr="009C4F29">
        <w:rPr>
          <w:rFonts w:ascii="Times New Roman" w:eastAsia="Calibri" w:hAnsi="Times New Roman" w:cs="Times New Roman"/>
          <w:sz w:val="24"/>
          <w:szCs w:val="24"/>
        </w:rPr>
        <w:t xml:space="preserve">Nel </w:t>
      </w:r>
      <w:proofErr w:type="spellStart"/>
      <w:r w:rsidR="00EE10BB">
        <w:rPr>
          <w:rFonts w:ascii="Times New Roman" w:eastAsia="Calibri" w:hAnsi="Times New Roman" w:cs="Times New Roman"/>
          <w:sz w:val="24"/>
          <w:szCs w:val="24"/>
        </w:rPr>
        <w:t>real</w:t>
      </w:r>
      <w:proofErr w:type="spellEnd"/>
      <w:r w:rsidR="00EE10BB">
        <w:rPr>
          <w:rFonts w:ascii="Times New Roman" w:eastAsia="Calibri" w:hAnsi="Times New Roman" w:cs="Times New Roman"/>
          <w:sz w:val="24"/>
          <w:szCs w:val="24"/>
        </w:rPr>
        <w:t xml:space="preserve"> estate</w:t>
      </w:r>
      <w:r w:rsidRPr="009C4F29">
        <w:rPr>
          <w:rFonts w:ascii="Times New Roman" w:eastAsia="Calibri" w:hAnsi="Times New Roman" w:cs="Times New Roman"/>
          <w:sz w:val="24"/>
          <w:szCs w:val="24"/>
        </w:rPr>
        <w:t xml:space="preserve"> si è soliti distinguere tre tipologie di offerta: </w:t>
      </w:r>
      <w:r w:rsidRPr="009C4F29">
        <w:rPr>
          <w:rFonts w:ascii="Times New Roman" w:eastAsia="Calibri" w:hAnsi="Times New Roman" w:cs="Times New Roman"/>
          <w:i/>
          <w:iCs/>
          <w:sz w:val="24"/>
          <w:szCs w:val="24"/>
        </w:rPr>
        <w:t>l’offerta aggregata a lungo termine</w:t>
      </w:r>
      <w:r w:rsidRPr="009C4F29">
        <w:rPr>
          <w:rFonts w:ascii="Times New Roman" w:eastAsia="Calibri" w:hAnsi="Times New Roman" w:cs="Times New Roman"/>
          <w:sz w:val="24"/>
          <w:szCs w:val="24"/>
        </w:rPr>
        <w:t xml:space="preserve">, </w:t>
      </w:r>
      <w:r w:rsidRPr="009C4F29">
        <w:rPr>
          <w:rFonts w:ascii="Times New Roman" w:eastAsia="Calibri" w:hAnsi="Times New Roman" w:cs="Times New Roman"/>
          <w:i/>
          <w:iCs/>
          <w:sz w:val="24"/>
          <w:szCs w:val="24"/>
        </w:rPr>
        <w:t xml:space="preserve">l’offerta aggregata a breve termine, </w:t>
      </w:r>
      <w:r w:rsidRPr="009C4F29">
        <w:rPr>
          <w:rFonts w:ascii="Times New Roman" w:eastAsia="Calibri" w:hAnsi="Times New Roman" w:cs="Times New Roman"/>
          <w:sz w:val="24"/>
          <w:szCs w:val="24"/>
        </w:rPr>
        <w:t xml:space="preserve">e </w:t>
      </w:r>
      <w:r w:rsidRPr="009C4F29">
        <w:rPr>
          <w:rFonts w:ascii="Times New Roman" w:eastAsia="Calibri" w:hAnsi="Times New Roman" w:cs="Times New Roman"/>
          <w:i/>
          <w:iCs/>
          <w:sz w:val="24"/>
          <w:szCs w:val="24"/>
        </w:rPr>
        <w:t>le nuove costruzioni</w:t>
      </w:r>
      <w:r w:rsidRPr="009C4F29">
        <w:rPr>
          <w:rFonts w:ascii="Times New Roman" w:eastAsia="Calibri" w:hAnsi="Times New Roman" w:cs="Times New Roman"/>
          <w:sz w:val="24"/>
          <w:szCs w:val="24"/>
        </w:rPr>
        <w:t xml:space="preserve">. </w:t>
      </w:r>
    </w:p>
    <w:p w14:paraId="0BAC729B" w14:textId="77777777" w:rsidR="00E369BD" w:rsidRDefault="009C4F29" w:rsidP="00E369BD">
      <w:pPr>
        <w:jc w:val="both"/>
        <w:rPr>
          <w:rFonts w:ascii="Times New Roman" w:eastAsia="Calibri" w:hAnsi="Times New Roman" w:cs="Times New Roman"/>
          <w:sz w:val="24"/>
          <w:szCs w:val="24"/>
        </w:rPr>
      </w:pPr>
      <w:r w:rsidRPr="009C4F29">
        <w:rPr>
          <w:rFonts w:ascii="Times New Roman" w:eastAsia="Calibri" w:hAnsi="Times New Roman" w:cs="Times New Roman"/>
          <w:sz w:val="24"/>
          <w:szCs w:val="24"/>
        </w:rPr>
        <w:t>L’offerta aggregata a lungo termine viene rappresentata nel seguente modo:</w:t>
      </w:r>
    </w:p>
    <w:p w14:paraId="3D22854A" w14:textId="7BF3FD57" w:rsidR="009C4F29" w:rsidRPr="00E369BD" w:rsidRDefault="00DE3224" w:rsidP="00E50AB2">
      <w:pPr>
        <w:jc w:val="center"/>
        <w:rPr>
          <w:rFonts w:ascii="Times New Roman" w:eastAsia="Calibri" w:hAnsi="Times New Roman" w:cs="Times New Roman"/>
          <w:sz w:val="24"/>
          <w:szCs w:val="24"/>
        </w:rPr>
      </w:pPr>
      <w:r w:rsidRPr="00E50AB2">
        <w:rPr>
          <w:b/>
          <w:bCs/>
          <w:noProof/>
        </w:rPr>
        <mc:AlternateContent>
          <mc:Choice Requires="wpg">
            <w:drawing>
              <wp:anchor distT="0" distB="0" distL="114300" distR="114300" simplePos="0" relativeHeight="251665408" behindDoc="0" locked="0" layoutInCell="1" allowOverlap="1" wp14:anchorId="758B86E2" wp14:editId="1573341C">
                <wp:simplePos x="0" y="0"/>
                <wp:positionH relativeFrom="margin">
                  <wp:align>center</wp:align>
                </wp:positionH>
                <wp:positionV relativeFrom="paragraph">
                  <wp:posOffset>1905</wp:posOffset>
                </wp:positionV>
                <wp:extent cx="2647389" cy="1951375"/>
                <wp:effectExtent l="0" t="0" r="0" b="0"/>
                <wp:wrapTopAndBottom/>
                <wp:docPr id="64" name="Group 58"/>
                <wp:cNvGraphicFramePr/>
                <a:graphic xmlns:a="http://schemas.openxmlformats.org/drawingml/2006/main">
                  <a:graphicData uri="http://schemas.microsoft.com/office/word/2010/wordprocessingGroup">
                    <wpg:wgp>
                      <wpg:cNvGrpSpPr/>
                      <wpg:grpSpPr>
                        <a:xfrm>
                          <a:off x="0" y="0"/>
                          <a:ext cx="2647389" cy="1951375"/>
                          <a:chOff x="0" y="0"/>
                          <a:chExt cx="2647978" cy="1951937"/>
                        </a:xfrm>
                      </wpg:grpSpPr>
                      <wps:wsp>
                        <wps:cNvPr id="65" name="Straight Arrow Connector 65"/>
                        <wps:cNvCnPr/>
                        <wps:spPr>
                          <a:xfrm flipV="1">
                            <a:off x="309029" y="90732"/>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309029" y="1530066"/>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a:cxnSpLocks/>
                        </wps:cNvCnPr>
                        <wps:spPr>
                          <a:xfrm flipH="1">
                            <a:off x="509969" y="624764"/>
                            <a:ext cx="1181648" cy="46720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TextBox 51"/>
                        <wps:cNvSpPr txBox="1"/>
                        <wps:spPr>
                          <a:xfrm>
                            <a:off x="0" y="0"/>
                            <a:ext cx="398234" cy="382380"/>
                          </a:xfrm>
                          <a:prstGeom prst="rect">
                            <a:avLst/>
                          </a:prstGeom>
                          <a:noFill/>
                        </wps:spPr>
                        <wps:txbx>
                          <w:txbxContent>
                            <w:p w14:paraId="3C8F2E1E" w14:textId="77777777" w:rsidR="00DE3224" w:rsidRPr="00DE3224" w:rsidRDefault="00DE3224" w:rsidP="00DE3224">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wps:txbx>
                        <wps:bodyPr wrap="square" rtlCol="0">
                          <a:spAutoFit/>
                        </wps:bodyPr>
                      </wps:wsp>
                      <wps:wsp>
                        <wps:cNvPr id="131" name="TextBox 52"/>
                        <wps:cNvSpPr txBox="1"/>
                        <wps:spPr>
                          <a:xfrm>
                            <a:off x="1709874" y="1569557"/>
                            <a:ext cx="938104" cy="382380"/>
                          </a:xfrm>
                          <a:prstGeom prst="rect">
                            <a:avLst/>
                          </a:prstGeom>
                          <a:noFill/>
                        </wps:spPr>
                        <wps:txbx>
                          <w:txbxContent>
                            <w:p w14:paraId="17D00FDC" w14:textId="77777777" w:rsidR="00DE3224" w:rsidRPr="00DE3224" w:rsidRDefault="00DE3224" w:rsidP="00DE3224">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 o S</w:t>
                              </w:r>
                            </w:p>
                          </w:txbxContent>
                        </wps:txbx>
                        <wps:bodyPr wrap="square" rtlCol="0">
                          <a:spAutoFit/>
                        </wps:bodyPr>
                      </wps:wsp>
                    </wpg:wgp>
                  </a:graphicData>
                </a:graphic>
              </wp:anchor>
            </w:drawing>
          </mc:Choice>
          <mc:Fallback>
            <w:pict>
              <v:group w14:anchorId="758B86E2" id="Group 58" o:spid="_x0000_s1150" style="position:absolute;left:0;text-align:left;margin-left:0;margin-top:.15pt;width:208.45pt;height:153.65pt;z-index:251665408;mso-position-horizontal:center;mso-position-horizontal-relative:margin" coordsize="26479,19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">
                <v:shape id="Straight Arrow Connector 65" o:spid="_x0000_s1151" type="#_x0000_t32" style="position:absolute;left:3090;top:907;width:0;height:1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" strokecolor="black [3213]" strokeweight=".5pt">
                  <v:stroke endarrow="block" joinstyle="miter"/>
                </v:shape>
                <v:shape id="Straight Arrow Connector 128" o:spid="_x0000_s1152" type="#_x0000_t32" style="position:absolute;left:3090;top:15300;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" strokecolor="black [3213]" strokeweight=".5pt">
                  <v:stroke endarrow="block" joinstyle="miter"/>
                </v:shape>
                <v:line id="Straight Connector 129" o:spid="_x0000_s1153" style="position:absolute;flip:x;visibility:visible;mso-wrap-style:square" from="5099,6247" to="16916,10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" strokecolor="black [3213]" strokeweight="2.25pt">
                  <v:stroke joinstyle="miter"/>
                  <o:lock v:ext="edit" shapetype="f"/>
                </v:line>
                <v:shape id="TextBox 51" o:spid="_x0000_s1154" type="#_x0000_t202" style="position:absolute;width:3982;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C8F2E1E" w14:textId="77777777" w:rsidR="00DE3224" w:rsidRPr="00DE3224" w:rsidRDefault="00DE3224" w:rsidP="00DE3224">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P</w:t>
                        </w:r>
                      </w:p>
                    </w:txbxContent>
                  </v:textbox>
                </v:shape>
                <v:shape id="TextBox 52" o:spid="_x0000_s1155" type="#_x0000_t202" style="position:absolute;left:17098;top:15695;width:9381;height:3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wAAAANwAAAAPAAAAZHJzL2Rvd25yZXYueG1sRE9La8JA&#10;EL4X+h+WKfRWN7FU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P/Td38AAAADcAAAADwAAAAAA&#10;AAAAAAAAAAAHAgAAZHJzL2Rvd25yZXYueG1sUEsFBgAAAAADAAMAtwAAAPQCAAAAAA==&#10;" filled="f" stroked="f">
                  <v:textbox style="mso-fit-shape-to-text:t">
                    <w:txbxContent>
                      <w:p w14:paraId="17D00FDC" w14:textId="77777777" w:rsidR="00DE3224" w:rsidRPr="00DE3224" w:rsidRDefault="00DE3224" w:rsidP="00DE3224">
                        <w:pPr>
                          <w:rPr>
                            <w:rFonts w:ascii="Times New Roman" w:hAnsi="Times New Roman" w:cs="Times New Roman"/>
                            <w:color w:val="000000" w:themeColor="text1"/>
                            <w:kern w:val="24"/>
                            <w:sz w:val="24"/>
                            <w:szCs w:val="24"/>
                          </w:rPr>
                        </w:pPr>
                        <w:r w:rsidRPr="00DE3224">
                          <w:rPr>
                            <w:rFonts w:ascii="Times New Roman" w:hAnsi="Times New Roman" w:cs="Times New Roman"/>
                            <w:color w:val="000000" w:themeColor="text1"/>
                            <w:kern w:val="24"/>
                            <w:sz w:val="24"/>
                            <w:szCs w:val="24"/>
                          </w:rPr>
                          <w:t>Q o S</w:t>
                        </w:r>
                      </w:p>
                    </w:txbxContent>
                  </v:textbox>
                </v:shape>
                <w10:wrap type="topAndBottom" anchorx="margin"/>
              </v:group>
            </w:pict>
          </mc:Fallback>
        </mc:AlternateContent>
      </w:r>
      <w:r w:rsidR="00E369BD" w:rsidRPr="00E50AB2">
        <w:rPr>
          <w:rFonts w:ascii="Times New Roman" w:eastAsia="Calibri" w:hAnsi="Times New Roman" w:cs="Times New Roman"/>
          <w:b/>
          <w:bCs/>
          <w:sz w:val="24"/>
          <w:szCs w:val="24"/>
        </w:rPr>
        <w:t>Figura 7:</w:t>
      </w:r>
      <w:r w:rsidR="00E369BD">
        <w:rPr>
          <w:rFonts w:ascii="Times New Roman" w:eastAsia="Calibri" w:hAnsi="Times New Roman" w:cs="Times New Roman"/>
          <w:sz w:val="24"/>
          <w:szCs w:val="24"/>
        </w:rPr>
        <w:t xml:space="preserve"> </w:t>
      </w:r>
      <w:r w:rsidR="00E50AB2">
        <w:rPr>
          <w:rFonts w:ascii="Times New Roman" w:eastAsia="Calibri" w:hAnsi="Times New Roman" w:cs="Times New Roman"/>
          <w:sz w:val="24"/>
          <w:szCs w:val="24"/>
        </w:rPr>
        <w:t>curva di offerta</w:t>
      </w:r>
      <w:r w:rsidR="000E0736">
        <w:rPr>
          <w:rFonts w:ascii="Times New Roman" w:eastAsia="Calibri" w:hAnsi="Times New Roman" w:cs="Times New Roman"/>
          <w:sz w:val="24"/>
          <w:szCs w:val="24"/>
        </w:rPr>
        <w:t xml:space="preserve"> di lungo termine</w:t>
      </w:r>
    </w:p>
    <w:p w14:paraId="57DC4E07" w14:textId="77777777" w:rsidR="006C419E" w:rsidRDefault="00E50AB2" w:rsidP="009C4F29">
      <w:pPr>
        <w:spacing w:line="360" w:lineRule="auto"/>
        <w:jc w:val="both"/>
        <w:rPr>
          <w:rFonts w:ascii="Times New Roman" w:hAnsi="Times New Roman" w:cs="Times New Roman"/>
          <w:sz w:val="24"/>
          <w:szCs w:val="24"/>
        </w:rPr>
      </w:pPr>
      <w:r w:rsidRPr="00E50AB2">
        <w:rPr>
          <w:rFonts w:ascii="Times New Roman" w:hAnsi="Times New Roman" w:cs="Times New Roman"/>
          <w:sz w:val="24"/>
          <w:szCs w:val="24"/>
        </w:rPr>
        <w:t>L’offerta aggregata a breve termine invece si pensa come essere a quantità fissa. Questo perché pianificare e costruire un edificio è un’operazione di medio-lungo termine (quello che viene chiamato “</w:t>
      </w:r>
      <w:proofErr w:type="spellStart"/>
      <w:r w:rsidRPr="00E50AB2">
        <w:rPr>
          <w:rFonts w:ascii="Times New Roman" w:hAnsi="Times New Roman" w:cs="Times New Roman"/>
          <w:sz w:val="24"/>
          <w:szCs w:val="24"/>
        </w:rPr>
        <w:t>construction</w:t>
      </w:r>
      <w:proofErr w:type="spellEnd"/>
      <w:r w:rsidRPr="00E50AB2">
        <w:rPr>
          <w:rFonts w:ascii="Times New Roman" w:hAnsi="Times New Roman" w:cs="Times New Roman"/>
          <w:sz w:val="24"/>
          <w:szCs w:val="24"/>
        </w:rPr>
        <w:t xml:space="preserve"> lag” ha uno </w:t>
      </w:r>
      <w:proofErr w:type="spellStart"/>
      <w:r w:rsidRPr="00E50AB2">
        <w:rPr>
          <w:rFonts w:ascii="Times New Roman" w:hAnsi="Times New Roman" w:cs="Times New Roman"/>
          <w:sz w:val="24"/>
          <w:szCs w:val="24"/>
        </w:rPr>
        <w:t>span</w:t>
      </w:r>
      <w:proofErr w:type="spellEnd"/>
      <w:r w:rsidRPr="00E50AB2">
        <w:rPr>
          <w:rFonts w:ascii="Times New Roman" w:hAnsi="Times New Roman" w:cs="Times New Roman"/>
          <w:sz w:val="24"/>
          <w:szCs w:val="24"/>
        </w:rPr>
        <w:t xml:space="preserve"> temporale tra i 12 e i 24 mesi). È per questo che l’offerta di immobili nel breve termine è insensibile a variazioni dei prezzi, rendendo la curva perfettamente anelastica. La </w:t>
      </w:r>
      <w:r w:rsidRPr="00E50AB2">
        <w:rPr>
          <w:rFonts w:ascii="Times New Roman" w:hAnsi="Times New Roman" w:cs="Times New Roman"/>
          <w:sz w:val="24"/>
          <w:szCs w:val="24"/>
        </w:rPr>
        <w:lastRenderedPageBreak/>
        <w:t xml:space="preserve">figura </w:t>
      </w:r>
      <w:r>
        <w:rPr>
          <w:rFonts w:ascii="Times New Roman" w:hAnsi="Times New Roman" w:cs="Times New Roman"/>
          <w:sz w:val="24"/>
          <w:szCs w:val="24"/>
        </w:rPr>
        <w:t>8</w:t>
      </w:r>
      <w:r w:rsidRPr="00E50AB2">
        <w:rPr>
          <w:rFonts w:ascii="Times New Roman" w:hAnsi="Times New Roman" w:cs="Times New Roman"/>
          <w:sz w:val="24"/>
          <w:szCs w:val="24"/>
        </w:rPr>
        <w:t xml:space="preserve"> è costruita in modo che, anche a prezzo 0, esisterà sempre una certa quantità di terreno/superfice.</w:t>
      </w:r>
    </w:p>
    <w:p w14:paraId="4320B30C" w14:textId="09CE9B71" w:rsidR="00E50AB2" w:rsidRDefault="006C419E" w:rsidP="000E0736">
      <w:pPr>
        <w:spacing w:line="360" w:lineRule="auto"/>
        <w:jc w:val="center"/>
        <w:rPr>
          <w:rFonts w:ascii="Times New Roman" w:hAnsi="Times New Roman" w:cs="Times New Roman"/>
          <w:sz w:val="24"/>
          <w:szCs w:val="24"/>
        </w:rPr>
      </w:pPr>
      <w:r w:rsidRPr="000E0736">
        <w:rPr>
          <w:b/>
          <w:bCs/>
          <w:noProof/>
        </w:rPr>
        <mc:AlternateContent>
          <mc:Choice Requires="wpg">
            <w:drawing>
              <wp:anchor distT="0" distB="0" distL="114300" distR="114300" simplePos="0" relativeHeight="251670528" behindDoc="0" locked="0" layoutInCell="1" allowOverlap="1" wp14:anchorId="2B115E2E" wp14:editId="7FA2CC0B">
                <wp:simplePos x="0" y="0"/>
                <wp:positionH relativeFrom="margin">
                  <wp:align>center</wp:align>
                </wp:positionH>
                <wp:positionV relativeFrom="paragraph">
                  <wp:posOffset>1657</wp:posOffset>
                </wp:positionV>
                <wp:extent cx="2647389" cy="1951375"/>
                <wp:effectExtent l="0" t="0" r="0" b="0"/>
                <wp:wrapTopAndBottom/>
                <wp:docPr id="132" name="Group 59"/>
                <wp:cNvGraphicFramePr/>
                <a:graphic xmlns:a="http://schemas.openxmlformats.org/drawingml/2006/main">
                  <a:graphicData uri="http://schemas.microsoft.com/office/word/2010/wordprocessingGroup">
                    <wpg:wgp>
                      <wpg:cNvGrpSpPr/>
                      <wpg:grpSpPr>
                        <a:xfrm>
                          <a:off x="0" y="0"/>
                          <a:ext cx="2647389" cy="1951375"/>
                          <a:chOff x="0" y="0"/>
                          <a:chExt cx="2647389" cy="1951375"/>
                        </a:xfrm>
                      </wpg:grpSpPr>
                      <wps:wsp>
                        <wps:cNvPr id="133" name="Straight Arrow Connector 133"/>
                        <wps:cNvCnPr/>
                        <wps:spPr>
                          <a:xfrm flipV="1">
                            <a:off x="309029" y="90732"/>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a:off x="309029" y="1530066"/>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a:cxnSpLocks/>
                        </wps:cNvCnPr>
                        <wps:spPr>
                          <a:xfrm>
                            <a:off x="960392" y="624765"/>
                            <a:ext cx="15499" cy="91243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TextBox 63"/>
                        <wps:cNvSpPr txBox="1"/>
                        <wps:spPr>
                          <a:xfrm>
                            <a:off x="0" y="0"/>
                            <a:ext cx="398145" cy="382270"/>
                          </a:xfrm>
                          <a:prstGeom prst="rect">
                            <a:avLst/>
                          </a:prstGeom>
                          <a:noFill/>
                        </wps:spPr>
                        <wps:txbx>
                          <w:txbxContent>
                            <w:p w14:paraId="49148505" w14:textId="77777777" w:rsidR="006C419E" w:rsidRPr="006C419E" w:rsidRDefault="006C419E" w:rsidP="006C419E">
                              <w:pPr>
                                <w:rPr>
                                  <w:rFonts w:ascii="Times New Roman" w:hAnsi="Times New Roman" w:cs="Times New Roman"/>
                                  <w:color w:val="000000" w:themeColor="text1"/>
                                  <w:kern w:val="24"/>
                                  <w:sz w:val="24"/>
                                  <w:szCs w:val="24"/>
                                </w:rPr>
                              </w:pPr>
                              <w:r w:rsidRPr="006C419E">
                                <w:rPr>
                                  <w:rFonts w:ascii="Times New Roman" w:hAnsi="Times New Roman" w:cs="Times New Roman"/>
                                  <w:color w:val="000000" w:themeColor="text1"/>
                                  <w:kern w:val="24"/>
                                  <w:sz w:val="24"/>
                                  <w:szCs w:val="24"/>
                                </w:rPr>
                                <w:t>P</w:t>
                              </w:r>
                            </w:p>
                          </w:txbxContent>
                        </wps:txbx>
                        <wps:bodyPr wrap="square" rtlCol="0">
                          <a:spAutoFit/>
                        </wps:bodyPr>
                      </wps:wsp>
                      <wps:wsp>
                        <wps:cNvPr id="137" name="TextBox 64"/>
                        <wps:cNvSpPr txBox="1"/>
                        <wps:spPr>
                          <a:xfrm>
                            <a:off x="1709494" y="1569105"/>
                            <a:ext cx="937895" cy="382270"/>
                          </a:xfrm>
                          <a:prstGeom prst="rect">
                            <a:avLst/>
                          </a:prstGeom>
                          <a:noFill/>
                        </wps:spPr>
                        <wps:txbx>
                          <w:txbxContent>
                            <w:p w14:paraId="384D675B" w14:textId="77777777" w:rsidR="006C419E" w:rsidRPr="006C419E" w:rsidRDefault="006C419E" w:rsidP="006C419E">
                              <w:pPr>
                                <w:rPr>
                                  <w:rFonts w:ascii="Times New Roman" w:hAnsi="Times New Roman" w:cs="Times New Roman"/>
                                  <w:color w:val="000000" w:themeColor="text1"/>
                                  <w:kern w:val="24"/>
                                  <w:sz w:val="24"/>
                                  <w:szCs w:val="24"/>
                                </w:rPr>
                              </w:pPr>
                              <w:r w:rsidRPr="006C419E">
                                <w:rPr>
                                  <w:rFonts w:ascii="Times New Roman" w:hAnsi="Times New Roman" w:cs="Times New Roman"/>
                                  <w:color w:val="000000" w:themeColor="text1"/>
                                  <w:kern w:val="24"/>
                                  <w:sz w:val="24"/>
                                  <w:szCs w:val="24"/>
                                </w:rPr>
                                <w:t>Q o S</w:t>
                              </w:r>
                            </w:p>
                          </w:txbxContent>
                        </wps:txbx>
                        <wps:bodyPr wrap="square" rtlCol="0">
                          <a:spAutoFit/>
                        </wps:bodyPr>
                      </wps:wsp>
                    </wpg:wgp>
                  </a:graphicData>
                </a:graphic>
              </wp:anchor>
            </w:drawing>
          </mc:Choice>
          <mc:Fallback>
            <w:pict>
              <v:group w14:anchorId="2B115E2E" id="Group 59" o:spid="_x0000_s1156" style="position:absolute;left:0;text-align:left;margin-left:0;margin-top:.15pt;width:208.45pt;height:153.65pt;z-index:251670528;mso-position-horizontal:center;mso-position-horizontal-relative:margin" coordsize="26473,19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">
                <v:shape id="Straight Arrow Connector 133" o:spid="_x0000_s1157" type="#_x0000_t32" style="position:absolute;left:3090;top:907;width:0;height:1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" strokecolor="black [3213]" strokeweight=".5pt">
                  <v:stroke endarrow="block" joinstyle="miter"/>
                </v:shape>
                <v:shape id="Straight Arrow Connector 134" o:spid="_x0000_s1158" type="#_x0000_t32" style="position:absolute;left:3090;top:15300;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" strokecolor="black [3213]" strokeweight=".5pt">
                  <v:stroke endarrow="block" joinstyle="miter"/>
                </v:shape>
                <v:line id="Straight Connector 135" o:spid="_x0000_s1159" style="position:absolute;visibility:visible;mso-wrap-style:square" from="9603,6247" to="9758,15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RYawgAAANwAAAAPAAAAZHJzL2Rvd25yZXYueG1sRE9Na8JA&#10;EL0L/Q/LFHrTTS0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D3qRYawgAAANwAAAAPAAAA&#10;AAAAAAAAAAAAAAcCAABkcnMvZG93bnJldi54bWxQSwUGAAAAAAMAAwC3AAAA9gIAAAAA&#10;" strokecolor="black [3213]" strokeweight="2.25pt">
                  <v:stroke joinstyle="miter"/>
                  <o:lock v:ext="edit" shapetype="f"/>
                </v:line>
                <v:shape id="TextBox 63" o:spid="_x0000_s1160" type="#_x0000_t202" style="position:absolute;width:3981;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49148505" w14:textId="77777777" w:rsidR="006C419E" w:rsidRPr="006C419E" w:rsidRDefault="006C419E" w:rsidP="006C419E">
                        <w:pPr>
                          <w:rPr>
                            <w:rFonts w:ascii="Times New Roman" w:hAnsi="Times New Roman" w:cs="Times New Roman"/>
                            <w:color w:val="000000" w:themeColor="text1"/>
                            <w:kern w:val="24"/>
                            <w:sz w:val="24"/>
                            <w:szCs w:val="24"/>
                          </w:rPr>
                        </w:pPr>
                        <w:r w:rsidRPr="006C419E">
                          <w:rPr>
                            <w:rFonts w:ascii="Times New Roman" w:hAnsi="Times New Roman" w:cs="Times New Roman"/>
                            <w:color w:val="000000" w:themeColor="text1"/>
                            <w:kern w:val="24"/>
                            <w:sz w:val="24"/>
                            <w:szCs w:val="24"/>
                          </w:rPr>
                          <w:t>P</w:t>
                        </w:r>
                      </w:p>
                    </w:txbxContent>
                  </v:textbox>
                </v:shape>
                <v:shape id="TextBox 64" o:spid="_x0000_s1161" type="#_x0000_t202" style="position:absolute;left:17094;top:15691;width:9379;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384D675B" w14:textId="77777777" w:rsidR="006C419E" w:rsidRPr="006C419E" w:rsidRDefault="006C419E" w:rsidP="006C419E">
                        <w:pPr>
                          <w:rPr>
                            <w:rFonts w:ascii="Times New Roman" w:hAnsi="Times New Roman" w:cs="Times New Roman"/>
                            <w:color w:val="000000" w:themeColor="text1"/>
                            <w:kern w:val="24"/>
                            <w:sz w:val="24"/>
                            <w:szCs w:val="24"/>
                          </w:rPr>
                        </w:pPr>
                        <w:r w:rsidRPr="006C419E">
                          <w:rPr>
                            <w:rFonts w:ascii="Times New Roman" w:hAnsi="Times New Roman" w:cs="Times New Roman"/>
                            <w:color w:val="000000" w:themeColor="text1"/>
                            <w:kern w:val="24"/>
                            <w:sz w:val="24"/>
                            <w:szCs w:val="24"/>
                          </w:rPr>
                          <w:t>Q o S</w:t>
                        </w:r>
                      </w:p>
                    </w:txbxContent>
                  </v:textbox>
                </v:shape>
                <w10:wrap type="topAndBottom" anchorx="margin"/>
              </v:group>
            </w:pict>
          </mc:Fallback>
        </mc:AlternateContent>
      </w:r>
      <w:r w:rsidRPr="000E0736">
        <w:rPr>
          <w:rFonts w:ascii="Times New Roman" w:hAnsi="Times New Roman" w:cs="Times New Roman"/>
          <w:b/>
          <w:bCs/>
          <w:sz w:val="24"/>
          <w:szCs w:val="24"/>
        </w:rPr>
        <w:t>Figura 8:</w:t>
      </w:r>
      <w:r>
        <w:rPr>
          <w:rFonts w:ascii="Times New Roman" w:hAnsi="Times New Roman" w:cs="Times New Roman"/>
          <w:sz w:val="24"/>
          <w:szCs w:val="24"/>
        </w:rPr>
        <w:t xml:space="preserve"> </w:t>
      </w:r>
      <w:r w:rsidR="000E0736">
        <w:rPr>
          <w:rFonts w:ascii="Times New Roman" w:hAnsi="Times New Roman" w:cs="Times New Roman"/>
          <w:sz w:val="24"/>
          <w:szCs w:val="24"/>
        </w:rPr>
        <w:t>curva di offerta di breve termine</w:t>
      </w:r>
    </w:p>
    <w:p w14:paraId="44A57E68" w14:textId="3B1F4277" w:rsidR="000E0736" w:rsidRPr="000E0736" w:rsidRDefault="000E0736" w:rsidP="000E0736">
      <w:pPr>
        <w:spacing w:line="360" w:lineRule="auto"/>
        <w:jc w:val="both"/>
        <w:rPr>
          <w:rFonts w:ascii="Times New Roman" w:hAnsi="Times New Roman" w:cs="Times New Roman"/>
          <w:sz w:val="24"/>
          <w:szCs w:val="24"/>
        </w:rPr>
      </w:pPr>
      <w:r w:rsidRPr="000E0736">
        <w:rPr>
          <w:rFonts w:ascii="Times New Roman" w:hAnsi="Times New Roman" w:cs="Times New Roman"/>
          <w:sz w:val="24"/>
          <w:szCs w:val="24"/>
        </w:rPr>
        <w:t>Le nuove costruzioni, invece, seguono la legge dell’offerta</w:t>
      </w:r>
      <w:r>
        <w:rPr>
          <w:rFonts w:ascii="Times New Roman" w:hAnsi="Times New Roman" w:cs="Times New Roman"/>
          <w:sz w:val="24"/>
          <w:szCs w:val="24"/>
        </w:rPr>
        <w:t xml:space="preserve"> a lungo termine</w:t>
      </w:r>
      <w:r w:rsidRPr="000E0736">
        <w:rPr>
          <w:rFonts w:ascii="Times New Roman" w:hAnsi="Times New Roman" w:cs="Times New Roman"/>
          <w:sz w:val="24"/>
          <w:szCs w:val="24"/>
        </w:rPr>
        <w:t xml:space="preserve">, ovvero, a parità di condizioni, all’aumentare dei prezzi aumenta la quantità offerta. </w:t>
      </w:r>
    </w:p>
    <w:p w14:paraId="7D35655F" w14:textId="24FFDB43" w:rsidR="00E50AB2" w:rsidRDefault="000E0736" w:rsidP="009C4F29">
      <w:pPr>
        <w:spacing w:line="360" w:lineRule="auto"/>
        <w:jc w:val="both"/>
        <w:rPr>
          <w:rFonts w:ascii="Times New Roman" w:hAnsi="Times New Roman" w:cs="Times New Roman"/>
          <w:sz w:val="24"/>
          <w:szCs w:val="24"/>
        </w:rPr>
      </w:pPr>
      <w:r w:rsidRPr="000E0736">
        <w:rPr>
          <w:rFonts w:ascii="Times New Roman" w:hAnsi="Times New Roman" w:cs="Times New Roman"/>
          <w:sz w:val="24"/>
          <w:szCs w:val="24"/>
        </w:rPr>
        <w:t>La curva di offerta ha un prezzo minimo che rappresenta il costo minimo che un costruttore riesce a sostenere per costruire una unità immobiliare o una quantità di spazio. Quindi quando i prezzi scendono questo livello, i costruttori non inizieranno alcuna iniziativa immobiliare.</w:t>
      </w:r>
    </w:p>
    <w:p w14:paraId="068B6219" w14:textId="3D615E20" w:rsidR="00A84F68" w:rsidRDefault="00A84F68" w:rsidP="00A84F68">
      <w:pPr>
        <w:spacing w:line="360" w:lineRule="auto"/>
        <w:jc w:val="center"/>
        <w:rPr>
          <w:rFonts w:ascii="Times New Roman" w:hAnsi="Times New Roman" w:cs="Times New Roman"/>
          <w:sz w:val="24"/>
          <w:szCs w:val="24"/>
        </w:rPr>
      </w:pPr>
      <w:r w:rsidRPr="00A84F68">
        <w:rPr>
          <w:b/>
          <w:bCs/>
          <w:noProof/>
        </w:rPr>
        <mc:AlternateContent>
          <mc:Choice Requires="wpg">
            <w:drawing>
              <wp:anchor distT="0" distB="0" distL="114300" distR="114300" simplePos="0" relativeHeight="251672576" behindDoc="0" locked="0" layoutInCell="1" allowOverlap="1" wp14:anchorId="28F74F44" wp14:editId="237AB2D7">
                <wp:simplePos x="0" y="0"/>
                <wp:positionH relativeFrom="margin">
                  <wp:align>center</wp:align>
                </wp:positionH>
                <wp:positionV relativeFrom="paragraph">
                  <wp:posOffset>607</wp:posOffset>
                </wp:positionV>
                <wp:extent cx="2827086" cy="1951375"/>
                <wp:effectExtent l="0" t="0" r="0" b="0"/>
                <wp:wrapTopAndBottom/>
                <wp:docPr id="138" name="Group 85"/>
                <wp:cNvGraphicFramePr/>
                <a:graphic xmlns:a="http://schemas.openxmlformats.org/drawingml/2006/main">
                  <a:graphicData uri="http://schemas.microsoft.com/office/word/2010/wordprocessingGroup">
                    <wpg:wgp>
                      <wpg:cNvGrpSpPr/>
                      <wpg:grpSpPr>
                        <a:xfrm>
                          <a:off x="0" y="0"/>
                          <a:ext cx="2827086" cy="1951375"/>
                          <a:chOff x="0" y="0"/>
                          <a:chExt cx="2827086" cy="1951375"/>
                        </a:xfrm>
                      </wpg:grpSpPr>
                      <wps:wsp>
                        <wps:cNvPr id="139" name="Straight Arrow Connector 139"/>
                        <wps:cNvCnPr/>
                        <wps:spPr>
                          <a:xfrm flipV="1">
                            <a:off x="488797" y="90732"/>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40" name="Straight Arrow Connector 140"/>
                        <wps:cNvCnPr/>
                        <wps:spPr>
                          <a:xfrm>
                            <a:off x="488797" y="1530066"/>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flipH="1">
                            <a:off x="689737" y="624764"/>
                            <a:ext cx="1181648" cy="46720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 name="TextBox 70"/>
                        <wps:cNvSpPr txBox="1"/>
                        <wps:spPr>
                          <a:xfrm>
                            <a:off x="179688" y="0"/>
                            <a:ext cx="398145" cy="382270"/>
                          </a:xfrm>
                          <a:prstGeom prst="rect">
                            <a:avLst/>
                          </a:prstGeom>
                          <a:noFill/>
                        </wps:spPr>
                        <wps:txbx>
                          <w:txbxContent>
                            <w:p w14:paraId="7767BF58" w14:textId="77777777" w:rsidR="00A84F68" w:rsidRPr="00A84F68" w:rsidRDefault="00A84F68" w:rsidP="00A84F68">
                              <w:pPr>
                                <w:rPr>
                                  <w:rFonts w:ascii="Times New Roman" w:hAnsi="Times New Roman" w:cs="Times New Roman"/>
                                  <w:color w:val="000000" w:themeColor="text1"/>
                                  <w:kern w:val="24"/>
                                  <w:sz w:val="24"/>
                                  <w:szCs w:val="24"/>
                                </w:rPr>
                              </w:pPr>
                              <w:r w:rsidRPr="00A84F68">
                                <w:rPr>
                                  <w:rFonts w:ascii="Times New Roman" w:hAnsi="Times New Roman" w:cs="Times New Roman"/>
                                  <w:color w:val="000000" w:themeColor="text1"/>
                                  <w:kern w:val="24"/>
                                  <w:sz w:val="24"/>
                                  <w:szCs w:val="24"/>
                                </w:rPr>
                                <w:t>P</w:t>
                              </w:r>
                            </w:p>
                          </w:txbxContent>
                        </wps:txbx>
                        <wps:bodyPr wrap="square" rtlCol="0">
                          <a:spAutoFit/>
                        </wps:bodyPr>
                      </wps:wsp>
                      <wps:wsp>
                        <wps:cNvPr id="143" name="TextBox 71"/>
                        <wps:cNvSpPr txBox="1"/>
                        <wps:spPr>
                          <a:xfrm>
                            <a:off x="1889191" y="1569105"/>
                            <a:ext cx="937895" cy="382270"/>
                          </a:xfrm>
                          <a:prstGeom prst="rect">
                            <a:avLst/>
                          </a:prstGeom>
                          <a:noFill/>
                        </wps:spPr>
                        <wps:txbx>
                          <w:txbxContent>
                            <w:p w14:paraId="2E34E77E" w14:textId="77777777" w:rsidR="00A84F68" w:rsidRPr="00A84F68" w:rsidRDefault="00A84F68" w:rsidP="00A84F68">
                              <w:pPr>
                                <w:rPr>
                                  <w:rFonts w:ascii="Times New Roman" w:hAnsi="Times New Roman" w:cs="Times New Roman"/>
                                  <w:color w:val="000000" w:themeColor="text1"/>
                                  <w:kern w:val="24"/>
                                  <w:sz w:val="24"/>
                                  <w:szCs w:val="24"/>
                                </w:rPr>
                              </w:pPr>
                              <w:r w:rsidRPr="00A84F68">
                                <w:rPr>
                                  <w:rFonts w:ascii="Times New Roman" w:hAnsi="Times New Roman" w:cs="Times New Roman"/>
                                  <w:color w:val="000000" w:themeColor="text1"/>
                                  <w:kern w:val="24"/>
                                  <w:sz w:val="24"/>
                                  <w:szCs w:val="24"/>
                                </w:rPr>
                                <w:t>Q o S</w:t>
                              </w:r>
                            </w:p>
                          </w:txbxContent>
                        </wps:txbx>
                        <wps:bodyPr wrap="square" rtlCol="0">
                          <a:spAutoFit/>
                        </wps:bodyPr>
                      </wps:wsp>
                      <wps:wsp>
                        <wps:cNvPr id="144" name="TextBox 72"/>
                        <wps:cNvSpPr txBox="1"/>
                        <wps:spPr>
                          <a:xfrm>
                            <a:off x="0" y="975787"/>
                            <a:ext cx="398145" cy="386080"/>
                          </a:xfrm>
                          <a:prstGeom prst="rect">
                            <a:avLst/>
                          </a:prstGeom>
                          <a:noFill/>
                        </wps:spPr>
                        <wps:txbx>
                          <w:txbxContent>
                            <w:p w14:paraId="5AF1C1A9" w14:textId="77777777" w:rsidR="00A84F68" w:rsidRPr="00A84F68" w:rsidRDefault="00A773F3" w:rsidP="00A84F68">
                              <w:pPr>
                                <w:rPr>
                                  <w:rFonts w:ascii="Times New Roman" w:hAnsi="Times New Roman" w:cs="Times New Roman"/>
                                  <w:i/>
                                  <w:iCs/>
                                  <w:color w:val="000000" w:themeColor="text1"/>
                                  <w:kern w:val="24"/>
                                  <w:sz w:val="24"/>
                                  <w:szCs w:val="24"/>
                                </w:rPr>
                              </w:pPr>
                              <m:oMathPara>
                                <m:oMathParaPr>
                                  <m:jc m:val="centerGroup"/>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min</m:t>
                                      </m:r>
                                    </m:sub>
                                  </m:sSub>
                                </m:oMath>
                              </m:oMathPara>
                            </w:p>
                          </w:txbxContent>
                        </wps:txbx>
                        <wps:bodyPr wrap="square" rtlCol="0">
                          <a:spAutoFit/>
                        </wps:bodyPr>
                      </wps:wsp>
                      <wps:wsp>
                        <wps:cNvPr id="145" name="Straight Connector 145"/>
                        <wps:cNvCnPr/>
                        <wps:spPr>
                          <a:xfrm flipH="1">
                            <a:off x="488797" y="1091971"/>
                            <a:ext cx="20094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28F74F44" id="_x0000_s1162" style="position:absolute;left:0;text-align:left;margin-left:0;margin-top:.05pt;width:222.6pt;height:153.65pt;z-index:251672576;mso-position-horizontal:center;mso-position-horizontal-relative:margin" coordsize="28270,19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">
                <v:shape id="Straight Arrow Connector 139" o:spid="_x0000_s1163" type="#_x0000_t32" style="position:absolute;left:4887;top:907;width:0;height:1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" strokecolor="black [3213]" strokeweight=".5pt">
                  <v:stroke endarrow="block" joinstyle="miter"/>
                </v:shape>
                <v:shape id="Straight Arrow Connector 140" o:spid="_x0000_s1164" type="#_x0000_t32" style="position:absolute;left:4887;top:15300;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" strokecolor="black [3213]" strokeweight=".5pt">
                  <v:stroke endarrow="block" joinstyle="miter"/>
                </v:shape>
                <v:line id="Straight Connector 141" o:spid="_x0000_s1165" style="position:absolute;flip:x;visibility:visible;mso-wrap-style:square" from="6897,6247" to="18713,10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" strokecolor="black [3213]" strokeweight="2.25pt">
                  <v:stroke joinstyle="miter"/>
                  <o:lock v:ext="edit" shapetype="f"/>
                </v:line>
                <v:shape id="TextBox 70" o:spid="_x0000_s1166" type="#_x0000_t202" style="position:absolute;left:1796;width:3982;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7767BF58" w14:textId="77777777" w:rsidR="00A84F68" w:rsidRPr="00A84F68" w:rsidRDefault="00A84F68" w:rsidP="00A84F68">
                        <w:pPr>
                          <w:rPr>
                            <w:rFonts w:ascii="Times New Roman" w:hAnsi="Times New Roman" w:cs="Times New Roman"/>
                            <w:color w:val="000000" w:themeColor="text1"/>
                            <w:kern w:val="24"/>
                            <w:sz w:val="24"/>
                            <w:szCs w:val="24"/>
                          </w:rPr>
                        </w:pPr>
                        <w:r w:rsidRPr="00A84F68">
                          <w:rPr>
                            <w:rFonts w:ascii="Times New Roman" w:hAnsi="Times New Roman" w:cs="Times New Roman"/>
                            <w:color w:val="000000" w:themeColor="text1"/>
                            <w:kern w:val="24"/>
                            <w:sz w:val="24"/>
                            <w:szCs w:val="24"/>
                          </w:rPr>
                          <w:t>P</w:t>
                        </w:r>
                      </w:p>
                    </w:txbxContent>
                  </v:textbox>
                </v:shape>
                <v:shape id="TextBox 71" o:spid="_x0000_s1167" type="#_x0000_t202" style="position:absolute;left:18891;top:15691;width:9379;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2E34E77E" w14:textId="77777777" w:rsidR="00A84F68" w:rsidRPr="00A84F68" w:rsidRDefault="00A84F68" w:rsidP="00A84F68">
                        <w:pPr>
                          <w:rPr>
                            <w:rFonts w:ascii="Times New Roman" w:hAnsi="Times New Roman" w:cs="Times New Roman"/>
                            <w:color w:val="000000" w:themeColor="text1"/>
                            <w:kern w:val="24"/>
                            <w:sz w:val="24"/>
                            <w:szCs w:val="24"/>
                          </w:rPr>
                        </w:pPr>
                        <w:r w:rsidRPr="00A84F68">
                          <w:rPr>
                            <w:rFonts w:ascii="Times New Roman" w:hAnsi="Times New Roman" w:cs="Times New Roman"/>
                            <w:color w:val="000000" w:themeColor="text1"/>
                            <w:kern w:val="24"/>
                            <w:sz w:val="24"/>
                            <w:szCs w:val="24"/>
                          </w:rPr>
                          <w:t>Q o S</w:t>
                        </w:r>
                      </w:p>
                    </w:txbxContent>
                  </v:textbox>
                </v:shape>
                <v:shape id="TextBox 72" o:spid="_x0000_s1168" type="#_x0000_t202" style="position:absolute;top:9757;width:3981;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5AF1C1A9" w14:textId="77777777" w:rsidR="00A84F68" w:rsidRPr="00A84F68" w:rsidRDefault="00A773F3" w:rsidP="00A84F68">
                        <w:pPr>
                          <w:rPr>
                            <w:rFonts w:ascii="Times New Roman" w:hAnsi="Times New Roman" w:cs="Times New Roman"/>
                            <w:i/>
                            <w:iCs/>
                            <w:color w:val="000000" w:themeColor="text1"/>
                            <w:kern w:val="24"/>
                            <w:sz w:val="24"/>
                            <w:szCs w:val="24"/>
                          </w:rPr>
                        </w:pPr>
                        <m:oMathPara>
                          <m:oMathParaPr>
                            <m:jc m:val="centerGroup"/>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min</m:t>
                                </m:r>
                              </m:sub>
                            </m:sSub>
                          </m:oMath>
                        </m:oMathPara>
                      </w:p>
                    </w:txbxContent>
                  </v:textbox>
                </v:shape>
                <v:line id="Straight Connector 145" o:spid="_x0000_s1169" style="position:absolute;flip:x;visibility:visible;mso-wrap-style:square" from="4887,10919" to="6897,10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" strokecolor="black [3200]">
                  <v:stroke dashstyle="dash"/>
                </v:line>
                <w10:wrap type="topAndBottom" anchorx="margin"/>
              </v:group>
            </w:pict>
          </mc:Fallback>
        </mc:AlternateContent>
      </w:r>
      <w:r w:rsidRPr="00A84F68">
        <w:rPr>
          <w:rFonts w:ascii="Times New Roman" w:hAnsi="Times New Roman" w:cs="Times New Roman"/>
          <w:b/>
          <w:bCs/>
          <w:sz w:val="24"/>
          <w:szCs w:val="24"/>
        </w:rPr>
        <w:t>Figura 9:</w:t>
      </w:r>
      <w:r>
        <w:rPr>
          <w:rFonts w:ascii="Times New Roman" w:hAnsi="Times New Roman" w:cs="Times New Roman"/>
          <w:sz w:val="24"/>
          <w:szCs w:val="24"/>
        </w:rPr>
        <w:t xml:space="preserve"> curva di offerta per le nuove costruzioni</w:t>
      </w:r>
    </w:p>
    <w:p w14:paraId="7784BD7B" w14:textId="77777777" w:rsidR="00C8330A" w:rsidRPr="00C8330A" w:rsidRDefault="00C8330A" w:rsidP="00C8330A">
      <w:pPr>
        <w:spacing w:line="360" w:lineRule="auto"/>
        <w:jc w:val="both"/>
        <w:rPr>
          <w:rFonts w:ascii="Times New Roman" w:eastAsia="Times New Roman" w:hAnsi="Times New Roman" w:cs="Times New Roman"/>
          <w:sz w:val="24"/>
          <w:szCs w:val="24"/>
        </w:rPr>
      </w:pPr>
      <w:r w:rsidRPr="00C8330A">
        <w:rPr>
          <w:rFonts w:ascii="Times New Roman" w:eastAsia="Calibri" w:hAnsi="Times New Roman" w:cs="Times New Roman"/>
          <w:sz w:val="24"/>
          <w:szCs w:val="24"/>
        </w:rPr>
        <w:t xml:space="preserve">La reattività delle nuove costruzioni alle variazioni dei prezzi è data dall’elasticità dell’offerta,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s</m:t>
            </m:r>
          </m:sub>
        </m:sSub>
      </m:oMath>
      <w:r w:rsidRPr="00C8330A">
        <w:rPr>
          <w:rFonts w:ascii="Times New Roman" w:eastAsia="Times New Roman" w:hAnsi="Times New Roman" w:cs="Times New Roman"/>
          <w:sz w:val="24"/>
          <w:szCs w:val="24"/>
        </w:rPr>
        <w:t xml:space="preserve">, che viene determinata dal costo e dalla disponibilità dei fattori di produzione. Più sono alti i costi di questi fattori meno elastica è l’offerta. </w:t>
      </w:r>
    </w:p>
    <w:p w14:paraId="616852D4" w14:textId="481BB722" w:rsidR="009C4F29" w:rsidRPr="00B83BC8" w:rsidRDefault="00A773F3" w:rsidP="00B83BC8">
      <w:pPr>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r>
            <w:rPr>
              <w:rFonts w:ascii="Cambria Math" w:eastAsia="Times New Roman" w:hAnsi="Times New Roman" w:cs="Times New Roman"/>
              <w:sz w:val="24"/>
              <w:szCs w:val="24"/>
            </w:rPr>
            <m:t xml:space="preserve"> </m:t>
          </m:r>
          <m:f>
            <m:fPr>
              <m:ctrlPr>
                <w:rPr>
                  <w:rFonts w:ascii="Cambria Math" w:eastAsia="Times New Roman" w:hAnsi="Cambria Math" w:cs="Times New Roman"/>
                  <w:i/>
                  <w:sz w:val="24"/>
                  <w:szCs w:val="24"/>
                </w:rPr>
              </m:ctrlPr>
            </m:fPr>
            <m:num>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w:rPr>
                      <w:rFonts w:ascii="Cambria Math" w:eastAsia="Times New Roman" w:hAnsi="Times New Roman" w:cs="Times New Roman"/>
                      <w:sz w:val="24"/>
                      <w:szCs w:val="24"/>
                    </w:rPr>
                    <m:t>Q</m:t>
                  </m:r>
                </m:num>
                <m:den>
                  <m:r>
                    <w:rPr>
                      <w:rFonts w:ascii="Cambria Math" w:eastAsia="Times New Roman" w:hAnsi="Times New Roman" w:cs="Times New Roman"/>
                      <w:sz w:val="24"/>
                      <w:szCs w:val="24"/>
                    </w:rPr>
                    <m:t>Q</m:t>
                  </m:r>
                </m:den>
              </m:f>
              <m:d>
                <m:dPr>
                  <m:begChr m:val="["/>
                  <m:endChr m:val="]"/>
                  <m:ctrlPr>
                    <w:rPr>
                      <w:rFonts w:ascii="Cambria Math" w:eastAsia="Times New Roman" w:hAnsi="Cambria Math" w:cs="Times New Roman"/>
                      <w:i/>
                      <w:sz w:val="24"/>
                      <w:szCs w:val="24"/>
                    </w:rPr>
                  </m:ctrlPr>
                </m:dPr>
                <m:e>
                  <m:r>
                    <w:rPr>
                      <w:rFonts w:ascii="Cambria Math" w:eastAsia="Times New Roman" w:hAnsi="Times New Roman" w:cs="Times New Roman"/>
                      <w:sz w:val="24"/>
                      <w:szCs w:val="24"/>
                    </w:rPr>
                    <m:t>variazione percentuale nella quantit</m:t>
                  </m:r>
                  <m:r>
                    <w:rPr>
                      <w:rFonts w:ascii="Cambria Math" w:eastAsia="Times New Roman" w:hAnsi="Times New Roman" w:cs="Times New Roman"/>
                      <w:sz w:val="24"/>
                      <w:szCs w:val="24"/>
                    </w:rPr>
                    <m:t>à</m:t>
                  </m:r>
                  <m:r>
                    <w:rPr>
                      <w:rFonts w:ascii="Cambria Math" w:eastAsia="Times New Roman" w:hAnsi="Times New Roman" w:cs="Times New Roman"/>
                      <w:sz w:val="24"/>
                      <w:szCs w:val="24"/>
                    </w:rPr>
                    <m:t xml:space="preserve"> domandata</m:t>
                  </m:r>
                </m:e>
              </m:d>
            </m:num>
            <m:den>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m:t>
                  </m:r>
                </m:num>
                <m:den>
                  <m:r>
                    <w:rPr>
                      <w:rFonts w:ascii="Cambria Math" w:eastAsia="Times New Roman" w:hAnsi="Cambria Math" w:cs="Times New Roman"/>
                      <w:sz w:val="24"/>
                      <w:szCs w:val="24"/>
                    </w:rPr>
                    <m:t>P</m:t>
                  </m:r>
                </m:den>
              </m:f>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variazione percentuale nel prezzo</m:t>
                  </m:r>
                </m:e>
              </m:d>
            </m:den>
          </m:f>
        </m:oMath>
      </m:oMathPara>
    </w:p>
    <w:p w14:paraId="6A4D6C97" w14:textId="77777777" w:rsidR="00B83BC8" w:rsidRPr="00B83BC8" w:rsidRDefault="00B83BC8" w:rsidP="00B83BC8">
      <w:pPr>
        <w:jc w:val="both"/>
        <w:rPr>
          <w:rFonts w:ascii="Times New Roman" w:eastAsia="Times New Roman" w:hAnsi="Times New Roman" w:cs="Times New Roman"/>
          <w:sz w:val="24"/>
          <w:szCs w:val="24"/>
        </w:rPr>
      </w:pPr>
    </w:p>
    <w:p w14:paraId="47A28739" w14:textId="433CC667" w:rsidR="009C4F29" w:rsidRDefault="00B83BC8" w:rsidP="00B83BC8">
      <w:pPr>
        <w:jc w:val="center"/>
        <w:rPr>
          <w:rFonts w:ascii="Times New Roman" w:eastAsia="Times New Roman" w:hAnsi="Times New Roman" w:cs="Times New Roman"/>
          <w:sz w:val="24"/>
          <w:szCs w:val="24"/>
        </w:rPr>
      </w:pPr>
      <w:r w:rsidRPr="00B752B3">
        <w:rPr>
          <w:b/>
          <w:bCs/>
          <w:noProof/>
        </w:rPr>
        <w:lastRenderedPageBreak/>
        <mc:AlternateContent>
          <mc:Choice Requires="wpg">
            <w:drawing>
              <wp:anchor distT="0" distB="0" distL="114300" distR="114300" simplePos="0" relativeHeight="251674624" behindDoc="0" locked="0" layoutInCell="1" allowOverlap="1" wp14:anchorId="12C2B398" wp14:editId="352BAADD">
                <wp:simplePos x="0" y="0"/>
                <wp:positionH relativeFrom="margin">
                  <wp:align>center</wp:align>
                </wp:positionH>
                <wp:positionV relativeFrom="paragraph">
                  <wp:posOffset>2733</wp:posOffset>
                </wp:positionV>
                <wp:extent cx="4581527" cy="2319911"/>
                <wp:effectExtent l="0" t="0" r="0" b="0"/>
                <wp:wrapTopAndBottom/>
                <wp:docPr id="146" name="Group 53"/>
                <wp:cNvGraphicFramePr/>
                <a:graphic xmlns:a="http://schemas.openxmlformats.org/drawingml/2006/main">
                  <a:graphicData uri="http://schemas.microsoft.com/office/word/2010/wordprocessingGroup">
                    <wpg:wgp>
                      <wpg:cNvGrpSpPr/>
                      <wpg:grpSpPr>
                        <a:xfrm>
                          <a:off x="0" y="0"/>
                          <a:ext cx="4581527" cy="2319911"/>
                          <a:chOff x="0" y="0"/>
                          <a:chExt cx="4581527" cy="2319911"/>
                        </a:xfrm>
                      </wpg:grpSpPr>
                      <wps:wsp>
                        <wps:cNvPr id="147" name="Straight Arrow Connector 147"/>
                        <wps:cNvCnPr/>
                        <wps:spPr>
                          <a:xfrm flipV="1">
                            <a:off x="309029" y="450275"/>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a:off x="309029" y="1889609"/>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a:cxnSpLocks/>
                        </wps:cNvCnPr>
                        <wps:spPr>
                          <a:xfrm>
                            <a:off x="1117595" y="704275"/>
                            <a:ext cx="0" cy="118533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TextBox 5"/>
                        <wps:cNvSpPr txBox="1"/>
                        <wps:spPr>
                          <a:xfrm>
                            <a:off x="0" y="359440"/>
                            <a:ext cx="398145" cy="382270"/>
                          </a:xfrm>
                          <a:prstGeom prst="rect">
                            <a:avLst/>
                          </a:prstGeom>
                          <a:noFill/>
                        </wps:spPr>
                        <wps:txbx>
                          <w:txbxContent>
                            <w:p w14:paraId="0BB515DB"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wps:txbx>
                        <wps:bodyPr wrap="square" rtlCol="0">
                          <a:spAutoFit/>
                        </wps:bodyPr>
                      </wps:wsp>
                      <wps:wsp>
                        <wps:cNvPr id="151" name="TextBox 6"/>
                        <wps:cNvSpPr txBox="1"/>
                        <wps:spPr>
                          <a:xfrm>
                            <a:off x="1710003" y="1928988"/>
                            <a:ext cx="398145" cy="382270"/>
                          </a:xfrm>
                          <a:prstGeom prst="rect">
                            <a:avLst/>
                          </a:prstGeom>
                          <a:noFill/>
                        </wps:spPr>
                        <wps:txbx>
                          <w:txbxContent>
                            <w:p w14:paraId="477D0A88"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Q</w:t>
                              </w:r>
                            </w:p>
                          </w:txbxContent>
                        </wps:txbx>
                        <wps:bodyPr wrap="square" rtlCol="0">
                          <a:spAutoFit/>
                        </wps:bodyPr>
                      </wps:wsp>
                      <wps:wsp>
                        <wps:cNvPr id="152" name="TextBox 7"/>
                        <wps:cNvSpPr txBox="1"/>
                        <wps:spPr>
                          <a:xfrm>
                            <a:off x="859232" y="1924100"/>
                            <a:ext cx="677545" cy="382270"/>
                          </a:xfrm>
                          <a:prstGeom prst="rect">
                            <a:avLst/>
                          </a:prstGeom>
                          <a:noFill/>
                        </wps:spPr>
                        <wps:txbx>
                          <w:txbxContent>
                            <w:p w14:paraId="4A296633"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Q’=Q’’</w:t>
                              </w:r>
                            </w:p>
                          </w:txbxContent>
                        </wps:txbx>
                        <wps:bodyPr wrap="square" rtlCol="0">
                          <a:spAutoFit/>
                        </wps:bodyPr>
                      </wps:wsp>
                      <wps:wsp>
                        <wps:cNvPr id="153" name="TextBox 8"/>
                        <wps:cNvSpPr txBox="1"/>
                        <wps:spPr>
                          <a:xfrm>
                            <a:off x="2" y="1174985"/>
                            <a:ext cx="398145" cy="382270"/>
                          </a:xfrm>
                          <a:prstGeom prst="rect">
                            <a:avLst/>
                          </a:prstGeom>
                          <a:noFill/>
                        </wps:spPr>
                        <wps:txbx>
                          <w:txbxContent>
                            <w:p w14:paraId="61BC3C0F"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wps:txbx>
                        <wps:bodyPr wrap="square" rtlCol="0">
                          <a:spAutoFit/>
                        </wps:bodyPr>
                      </wps:wsp>
                      <wps:wsp>
                        <wps:cNvPr id="154" name="TextBox 9"/>
                        <wps:cNvSpPr txBox="1"/>
                        <wps:spPr>
                          <a:xfrm>
                            <a:off x="1" y="796514"/>
                            <a:ext cx="398145" cy="382270"/>
                          </a:xfrm>
                          <a:prstGeom prst="rect">
                            <a:avLst/>
                          </a:prstGeom>
                          <a:noFill/>
                        </wps:spPr>
                        <wps:txbx>
                          <w:txbxContent>
                            <w:p w14:paraId="2980359B"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wps:txbx>
                        <wps:bodyPr wrap="square" rtlCol="0">
                          <a:spAutoFit/>
                        </wps:bodyPr>
                      </wps:wsp>
                      <wps:wsp>
                        <wps:cNvPr id="155" name="Straight Connector 155"/>
                        <wps:cNvCnPr>
                          <a:endCxn id="4294967295" idx="3"/>
                        </wps:cNvCnPr>
                        <wps:spPr>
                          <a:xfrm flipH="1">
                            <a:off x="309029" y="935277"/>
                            <a:ext cx="808566"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6" name="Straight Connector 156"/>
                        <wps:cNvCnPr/>
                        <wps:spPr>
                          <a:xfrm flipH="1">
                            <a:off x="313260" y="1296942"/>
                            <a:ext cx="808566"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7" name="TextBox 12"/>
                        <wps:cNvSpPr txBox="1"/>
                        <wps:spPr>
                          <a:xfrm>
                            <a:off x="1138591" y="636331"/>
                            <a:ext cx="969645" cy="382270"/>
                          </a:xfrm>
                          <a:prstGeom prst="rect">
                            <a:avLst/>
                          </a:prstGeom>
                          <a:noFill/>
                        </wps:spPr>
                        <wps:txbx>
                          <w:txbxContent>
                            <w:p w14:paraId="14E89E6B"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S</w:t>
                              </w:r>
                            </w:p>
                          </w:txbxContent>
                        </wps:txbx>
                        <wps:bodyPr wrap="square" rtlCol="0">
                          <a:spAutoFit/>
                        </wps:bodyPr>
                      </wps:wsp>
                      <wps:wsp>
                        <wps:cNvPr id="158" name="Straight Connector 158"/>
                        <wps:cNvCnPr>
                          <a:cxnSpLocks/>
                        </wps:cNvCnPr>
                        <wps:spPr>
                          <a:xfrm>
                            <a:off x="568989" y="721049"/>
                            <a:ext cx="961755" cy="103533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a:cxnSpLocks/>
                        </wps:cNvCnPr>
                        <wps:spPr>
                          <a:xfrm>
                            <a:off x="807774" y="587787"/>
                            <a:ext cx="961755" cy="103533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0" name="TextBox 17"/>
                        <wps:cNvSpPr txBox="1"/>
                        <wps:spPr>
                          <a:xfrm>
                            <a:off x="1185695" y="1594516"/>
                            <a:ext cx="398145" cy="382270"/>
                          </a:xfrm>
                          <a:prstGeom prst="rect">
                            <a:avLst/>
                          </a:prstGeom>
                          <a:noFill/>
                        </wps:spPr>
                        <wps:txbx>
                          <w:txbxContent>
                            <w:p w14:paraId="42633A81"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D’</w:t>
                              </w:r>
                            </w:p>
                          </w:txbxContent>
                        </wps:txbx>
                        <wps:bodyPr wrap="square" rtlCol="0">
                          <a:spAutoFit/>
                        </wps:bodyPr>
                      </wps:wsp>
                      <wps:wsp>
                        <wps:cNvPr id="161" name="TextBox 18"/>
                        <wps:cNvSpPr txBox="1"/>
                        <wps:spPr>
                          <a:xfrm>
                            <a:off x="1741355" y="1383072"/>
                            <a:ext cx="398145" cy="382270"/>
                          </a:xfrm>
                          <a:prstGeom prst="rect">
                            <a:avLst/>
                          </a:prstGeom>
                          <a:noFill/>
                        </wps:spPr>
                        <wps:txbx>
                          <w:txbxContent>
                            <w:p w14:paraId="63029B19"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D’’</w:t>
                              </w:r>
                            </w:p>
                          </w:txbxContent>
                        </wps:txbx>
                        <wps:bodyPr wrap="square" rtlCol="0">
                          <a:spAutoFit/>
                        </wps:bodyPr>
                      </wps:wsp>
                      <wps:wsp>
                        <wps:cNvPr id="162" name="Straight Arrow Connector 162"/>
                        <wps:cNvCnPr/>
                        <wps:spPr>
                          <a:xfrm flipV="1">
                            <a:off x="2609228" y="459016"/>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63" name="Straight Arrow Connector 163"/>
                        <wps:cNvCnPr/>
                        <wps:spPr>
                          <a:xfrm>
                            <a:off x="2609228" y="1898350"/>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a:cxnSpLocks/>
                        </wps:cNvCnPr>
                        <wps:spPr>
                          <a:xfrm flipH="1">
                            <a:off x="3041036" y="699656"/>
                            <a:ext cx="1465474" cy="83532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TextBox 24"/>
                        <wps:cNvSpPr txBox="1"/>
                        <wps:spPr>
                          <a:xfrm>
                            <a:off x="2218709" y="378475"/>
                            <a:ext cx="398145" cy="382270"/>
                          </a:xfrm>
                          <a:prstGeom prst="rect">
                            <a:avLst/>
                          </a:prstGeom>
                          <a:noFill/>
                        </wps:spPr>
                        <wps:txbx>
                          <w:txbxContent>
                            <w:p w14:paraId="370E05B7"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wps:txbx>
                        <wps:bodyPr wrap="square" rtlCol="0">
                          <a:spAutoFit/>
                        </wps:bodyPr>
                      </wps:wsp>
                      <wps:wsp>
                        <wps:cNvPr id="166" name="TextBox 25"/>
                        <wps:cNvSpPr txBox="1"/>
                        <wps:spPr>
                          <a:xfrm>
                            <a:off x="4009848" y="1937641"/>
                            <a:ext cx="398145" cy="382270"/>
                          </a:xfrm>
                          <a:prstGeom prst="rect">
                            <a:avLst/>
                          </a:prstGeom>
                          <a:noFill/>
                        </wps:spPr>
                        <wps:txbx>
                          <w:txbxContent>
                            <w:p w14:paraId="40B20365"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Q</w:t>
                              </w:r>
                            </w:p>
                          </w:txbxContent>
                        </wps:txbx>
                        <wps:bodyPr wrap="square" rtlCol="0">
                          <a:spAutoFit/>
                        </wps:bodyPr>
                      </wps:wsp>
                      <wps:wsp>
                        <wps:cNvPr id="167" name="TextBox 26"/>
                        <wps:cNvSpPr txBox="1"/>
                        <wps:spPr>
                          <a:xfrm>
                            <a:off x="3228057" y="1896946"/>
                            <a:ext cx="676910" cy="382270"/>
                          </a:xfrm>
                          <a:prstGeom prst="rect">
                            <a:avLst/>
                          </a:prstGeom>
                          <a:noFill/>
                        </wps:spPr>
                        <wps:txbx>
                          <w:txbxContent>
                            <w:p w14:paraId="0F226BEE"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Q’</w:t>
                              </w:r>
                            </w:p>
                          </w:txbxContent>
                        </wps:txbx>
                        <wps:bodyPr wrap="square" rtlCol="0">
                          <a:spAutoFit/>
                        </wps:bodyPr>
                      </wps:wsp>
                      <wps:wsp>
                        <wps:cNvPr id="168" name="TextBox 27"/>
                        <wps:cNvSpPr txBox="1"/>
                        <wps:spPr>
                          <a:xfrm>
                            <a:off x="2218711" y="1194174"/>
                            <a:ext cx="398145" cy="382270"/>
                          </a:xfrm>
                          <a:prstGeom prst="rect">
                            <a:avLst/>
                          </a:prstGeom>
                          <a:noFill/>
                        </wps:spPr>
                        <wps:txbx>
                          <w:txbxContent>
                            <w:p w14:paraId="4881A146"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wps:txbx>
                        <wps:bodyPr wrap="square" rtlCol="0">
                          <a:spAutoFit/>
                        </wps:bodyPr>
                      </wps:wsp>
                      <wps:wsp>
                        <wps:cNvPr id="169" name="TextBox 28"/>
                        <wps:cNvSpPr txBox="1"/>
                        <wps:spPr>
                          <a:xfrm>
                            <a:off x="2218710" y="815660"/>
                            <a:ext cx="398145" cy="382270"/>
                          </a:xfrm>
                          <a:prstGeom prst="rect">
                            <a:avLst/>
                          </a:prstGeom>
                          <a:noFill/>
                        </wps:spPr>
                        <wps:txbx>
                          <w:txbxContent>
                            <w:p w14:paraId="2BDAD8D3"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wps:txbx>
                        <wps:bodyPr wrap="square" rtlCol="0">
                          <a:spAutoFit/>
                        </wps:bodyPr>
                      </wps:wsp>
                      <wps:wsp>
                        <wps:cNvPr id="170" name="Straight Connector 170"/>
                        <wps:cNvCnPr>
                          <a:cxnSpLocks/>
                        </wps:cNvCnPr>
                        <wps:spPr>
                          <a:xfrm flipH="1">
                            <a:off x="2615581" y="985643"/>
                            <a:ext cx="1343692" cy="1"/>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1" name="Straight Connector 171"/>
                        <wps:cNvCnPr/>
                        <wps:spPr>
                          <a:xfrm flipH="1">
                            <a:off x="2613459" y="1305683"/>
                            <a:ext cx="808566"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2" name="TextBox 31"/>
                        <wps:cNvSpPr txBox="1"/>
                        <wps:spPr>
                          <a:xfrm>
                            <a:off x="4208782" y="422565"/>
                            <a:ext cx="372745" cy="382270"/>
                          </a:xfrm>
                          <a:prstGeom prst="rect">
                            <a:avLst/>
                          </a:prstGeom>
                          <a:noFill/>
                        </wps:spPr>
                        <wps:txbx>
                          <w:txbxContent>
                            <w:p w14:paraId="3932882D"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S</w:t>
                              </w:r>
                            </w:p>
                          </w:txbxContent>
                        </wps:txbx>
                        <wps:bodyPr wrap="square" rtlCol="0">
                          <a:spAutoFit/>
                        </wps:bodyPr>
                      </wps:wsp>
                      <wps:wsp>
                        <wps:cNvPr id="173" name="Straight Connector 173"/>
                        <wps:cNvCnPr>
                          <a:cxnSpLocks/>
                        </wps:cNvCnPr>
                        <wps:spPr>
                          <a:xfrm>
                            <a:off x="2875142" y="723197"/>
                            <a:ext cx="961755" cy="103533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a:cxnSpLocks/>
                        </wps:cNvCnPr>
                        <wps:spPr>
                          <a:xfrm>
                            <a:off x="3502299" y="464199"/>
                            <a:ext cx="961755" cy="103533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TextBox 40"/>
                        <wps:cNvSpPr txBox="1"/>
                        <wps:spPr>
                          <a:xfrm>
                            <a:off x="4037687" y="1333340"/>
                            <a:ext cx="397510" cy="382270"/>
                          </a:xfrm>
                          <a:prstGeom prst="rect">
                            <a:avLst/>
                          </a:prstGeom>
                          <a:noFill/>
                        </wps:spPr>
                        <wps:txbx>
                          <w:txbxContent>
                            <w:p w14:paraId="05F1647B"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D’’</w:t>
                              </w:r>
                            </w:p>
                          </w:txbxContent>
                        </wps:txbx>
                        <wps:bodyPr wrap="square" rtlCol="0">
                          <a:spAutoFit/>
                        </wps:bodyPr>
                      </wps:wsp>
                      <wps:wsp>
                        <wps:cNvPr id="176" name="TextBox 41"/>
                        <wps:cNvSpPr txBox="1"/>
                        <wps:spPr>
                          <a:xfrm>
                            <a:off x="3717987" y="1454967"/>
                            <a:ext cx="398145" cy="382270"/>
                          </a:xfrm>
                          <a:prstGeom prst="rect">
                            <a:avLst/>
                          </a:prstGeom>
                          <a:noFill/>
                        </wps:spPr>
                        <wps:txbx>
                          <w:txbxContent>
                            <w:p w14:paraId="1014E83A"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D’</w:t>
                              </w:r>
                            </w:p>
                          </w:txbxContent>
                        </wps:txbx>
                        <wps:bodyPr wrap="square" rtlCol="0">
                          <a:spAutoFit/>
                        </wps:bodyPr>
                      </wps:wsp>
                      <wps:wsp>
                        <wps:cNvPr id="177" name="TextBox 43"/>
                        <wps:cNvSpPr txBox="1"/>
                        <wps:spPr>
                          <a:xfrm>
                            <a:off x="543947" y="1"/>
                            <a:ext cx="1130300" cy="382270"/>
                          </a:xfrm>
                          <a:prstGeom prst="rect">
                            <a:avLst/>
                          </a:prstGeom>
                          <a:noFill/>
                        </wps:spPr>
                        <wps:txbx>
                          <w:txbxContent>
                            <w:p w14:paraId="4842F395"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Breve termine</w:t>
                              </w:r>
                            </w:p>
                          </w:txbxContent>
                        </wps:txbx>
                        <wps:bodyPr wrap="square" rtlCol="0">
                          <a:spAutoFit/>
                        </wps:bodyPr>
                      </wps:wsp>
                      <wps:wsp>
                        <wps:cNvPr id="178" name="TextBox 44"/>
                        <wps:cNvSpPr txBox="1"/>
                        <wps:spPr>
                          <a:xfrm>
                            <a:off x="2722116" y="0"/>
                            <a:ext cx="1130300" cy="382270"/>
                          </a:xfrm>
                          <a:prstGeom prst="rect">
                            <a:avLst/>
                          </a:prstGeom>
                          <a:noFill/>
                        </wps:spPr>
                        <wps:txbx>
                          <w:txbxContent>
                            <w:p w14:paraId="243DBB2F"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Lungo termine</w:t>
                              </w:r>
                            </w:p>
                          </w:txbxContent>
                        </wps:txbx>
                        <wps:bodyPr wrap="square" rtlCol="0">
                          <a:spAutoFit/>
                        </wps:bodyPr>
                      </wps:wsp>
                      <wps:wsp>
                        <wps:cNvPr id="179" name="Straight Connector 179"/>
                        <wps:cNvCnPr/>
                        <wps:spPr>
                          <a:xfrm>
                            <a:off x="3422025" y="1313874"/>
                            <a:ext cx="0" cy="602492"/>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80" name="Straight Connector 180"/>
                        <wps:cNvCnPr/>
                        <wps:spPr>
                          <a:xfrm>
                            <a:off x="4010465" y="981867"/>
                            <a:ext cx="0" cy="916483"/>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81" name="TextBox 52"/>
                        <wps:cNvSpPr txBox="1"/>
                        <wps:spPr>
                          <a:xfrm>
                            <a:off x="3741364" y="1923121"/>
                            <a:ext cx="677545" cy="382270"/>
                          </a:xfrm>
                          <a:prstGeom prst="rect">
                            <a:avLst/>
                          </a:prstGeom>
                          <a:noFill/>
                        </wps:spPr>
                        <wps:txbx>
                          <w:txbxContent>
                            <w:p w14:paraId="7069D974"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Q’’</w:t>
                              </w:r>
                            </w:p>
                          </w:txbxContent>
                        </wps:txbx>
                        <wps:bodyPr wrap="square" rtlCol="0">
                          <a:spAutoFit/>
                        </wps:bodyPr>
                      </wps:wsp>
                    </wpg:wgp>
                  </a:graphicData>
                </a:graphic>
              </wp:anchor>
            </w:drawing>
          </mc:Choice>
          <mc:Fallback>
            <w:pict>
              <v:group w14:anchorId="12C2B398" id="Group 53" o:spid="_x0000_s1170" style="position:absolute;left:0;text-align:left;margin-left:0;margin-top:.2pt;width:360.75pt;height:182.65pt;z-index:251674624;mso-position-horizontal:center;mso-position-horizontal-relative:margin" coordsize="45815,2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">
                <v:shape id="Straight Arrow Connector 147" o:spid="_x0000_s1171" type="#_x0000_t32" style="position:absolute;left:3090;top:4502;width:0;height:143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" strokecolor="black [3213]" strokeweight=".5pt">
                  <v:stroke endarrow="block" joinstyle="miter"/>
                </v:shape>
                <v:shape id="Straight Arrow Connector 148" o:spid="_x0000_s1172" type="#_x0000_t32" style="position:absolute;left:3090;top:18896;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" strokecolor="black [3213]" strokeweight=".5pt">
                  <v:stroke endarrow="block" joinstyle="miter"/>
                </v:shape>
                <v:line id="Straight Connector 149" o:spid="_x0000_s1173" style="position:absolute;visibility:visible;mso-wrap-style:square" from="11175,7042" to="11175,1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" strokecolor="black [3213]" strokeweight="2.25pt">
                  <v:stroke joinstyle="miter"/>
                  <o:lock v:ext="edit" shapetype="f"/>
                </v:line>
                <v:shape id="TextBox 5" o:spid="_x0000_s1174" type="#_x0000_t202" style="position:absolute;top:3594;width:398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0BB515DB"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v:textbox>
                </v:shape>
                <v:shape id="TextBox 6" o:spid="_x0000_s1175" type="#_x0000_t202" style="position:absolute;left:17100;top:19289;width:398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477D0A88"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Q</w:t>
                        </w:r>
                      </w:p>
                    </w:txbxContent>
                  </v:textbox>
                </v:shape>
                <v:shape id="TextBox 7" o:spid="_x0000_s1176" type="#_x0000_t202" style="position:absolute;left:8592;top:19241;width:677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" filled="f" stroked="f">
                  <v:textbox style="mso-fit-shape-to-text:t">
                    <w:txbxContent>
                      <w:p w14:paraId="4A296633"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Q’=Q’’</w:t>
                        </w:r>
                      </w:p>
                    </w:txbxContent>
                  </v:textbox>
                </v:shape>
                <v:shape id="TextBox 8" o:spid="_x0000_s1177" type="#_x0000_t202" style="position:absolute;top:11749;width:398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" filled="f" stroked="f">
                  <v:textbox style="mso-fit-shape-to-text:t">
                    <w:txbxContent>
                      <w:p w14:paraId="61BC3C0F"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v:textbox>
                </v:shape>
                <v:shape id="TextBox 9" o:spid="_x0000_s1178" type="#_x0000_t202" style="position:absolute;top:7965;width:3981;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" filled="f" stroked="f">
                  <v:textbox style="mso-fit-shape-to-text:t">
                    <w:txbxContent>
                      <w:p w14:paraId="2980359B"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v:textbox>
                </v:shape>
                <v:line id="Straight Connector 155" o:spid="_x0000_s1179" style="position:absolute;flip:x;visibility:visible;mso-wrap-style:square" from="3090,9352" to="11175,9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" strokecolor="black [3213]">
                  <v:stroke dashstyle="dash"/>
                </v:line>
                <v:line id="Straight Connector 156" o:spid="_x0000_s1180" style="position:absolute;flip:x;visibility:visible;mso-wrap-style:square" from="3132,12969" to="11218,1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" strokecolor="black [3213]">
                  <v:stroke dashstyle="dash"/>
                </v:line>
                <v:shape id="TextBox 12" o:spid="_x0000_s1181" type="#_x0000_t202" style="position:absolute;left:11385;top:6363;width:9697;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" filled="f" stroked="f">
                  <v:textbox style="mso-fit-shape-to-text:t">
                    <w:txbxContent>
                      <w:p w14:paraId="14E89E6B"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S</w:t>
                        </w:r>
                      </w:p>
                    </w:txbxContent>
                  </v:textbox>
                </v:shape>
                <v:line id="Straight Connector 158" o:spid="_x0000_s1182" style="position:absolute;visibility:visible;mso-wrap-style:square" from="5689,7210" to="15307,17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" strokecolor="black [3213]" strokeweight="2.25pt">
                  <v:stroke joinstyle="miter"/>
                  <o:lock v:ext="edit" shapetype="f"/>
                </v:line>
                <v:line id="Straight Connector 159" o:spid="_x0000_s1183" style="position:absolute;visibility:visible;mso-wrap-style:square" from="8077,5877" to="17695,16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" strokecolor="black [3213]" strokeweight="2.25pt">
                  <v:stroke joinstyle="miter"/>
                  <o:lock v:ext="edit" shapetype="f"/>
                </v:line>
                <v:shape id="TextBox 17" o:spid="_x0000_s1184" type="#_x0000_t202" style="position:absolute;left:11856;top:15945;width:3982;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" filled="f" stroked="f">
                  <v:textbox style="mso-fit-shape-to-text:t">
                    <w:txbxContent>
                      <w:p w14:paraId="42633A81"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D’</w:t>
                        </w:r>
                      </w:p>
                    </w:txbxContent>
                  </v:textbox>
                </v:shape>
                <v:shape id="TextBox 18" o:spid="_x0000_s1185" type="#_x0000_t202" style="position:absolute;left:17413;top:13830;width:3982;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63029B19"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D’’</w:t>
                        </w:r>
                      </w:p>
                    </w:txbxContent>
                  </v:textbox>
                </v:shape>
                <v:shape id="Straight Arrow Connector 162" o:spid="_x0000_s1186" type="#_x0000_t32" style="position:absolute;left:26092;top:4590;width:0;height:1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Straight Arrow Connector 163" o:spid="_x0000_s1187" type="#_x0000_t32" style="position:absolute;left:26092;top:18983;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" strokecolor="black [3213]" strokeweight=".5pt">
                  <v:stroke endarrow="block" joinstyle="miter"/>
                </v:shape>
                <v:line id="Straight Connector 164" o:spid="_x0000_s1188" style="position:absolute;flip:x;visibility:visible;mso-wrap-style:square" from="30410,6996" to="45065,15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" strokecolor="black [3213]" strokeweight="2.25pt">
                  <v:stroke joinstyle="miter"/>
                  <o:lock v:ext="edit" shapetype="f"/>
                </v:line>
                <v:shape id="TextBox 24" o:spid="_x0000_s1189" type="#_x0000_t202" style="position:absolute;left:22187;top:3784;width:398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370E05B7"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v:textbox>
                </v:shape>
                <v:shape id="TextBox 25" o:spid="_x0000_s1190" type="#_x0000_t202" style="position:absolute;left:40098;top:19376;width:398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" filled="f" stroked="f">
                  <v:textbox style="mso-fit-shape-to-text:t">
                    <w:txbxContent>
                      <w:p w14:paraId="40B20365"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Q</w:t>
                        </w:r>
                      </w:p>
                    </w:txbxContent>
                  </v:textbox>
                </v:shape>
                <v:shape id="TextBox 26" o:spid="_x0000_s1191" type="#_x0000_t202" style="position:absolute;left:32280;top:18969;width:676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0F226BEE"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Q’</w:t>
                        </w:r>
                      </w:p>
                    </w:txbxContent>
                  </v:textbox>
                </v:shape>
                <v:shape id="TextBox 27" o:spid="_x0000_s1192" type="#_x0000_t202" style="position:absolute;left:22187;top:11941;width:398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" filled="f" stroked="f">
                  <v:textbox style="mso-fit-shape-to-text:t">
                    <w:txbxContent>
                      <w:p w14:paraId="4881A146"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v:textbox>
                </v:shape>
                <v:shape id="TextBox 28" o:spid="_x0000_s1193" type="#_x0000_t202" style="position:absolute;left:22187;top:8156;width:398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2BDAD8D3"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P’’</w:t>
                        </w:r>
                      </w:p>
                    </w:txbxContent>
                  </v:textbox>
                </v:shape>
                <v:line id="Straight Connector 170" o:spid="_x0000_s1194" style="position:absolute;flip:x;visibility:visible;mso-wrap-style:square" from="26155,9856" to="39592,9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" strokecolor="black [3213]">
                  <v:stroke dashstyle="dash"/>
                  <o:lock v:ext="edit" shapetype="f"/>
                </v:line>
                <v:line id="Straight Connector 171" o:spid="_x0000_s1195" style="position:absolute;flip:x;visibility:visible;mso-wrap-style:square" from="26134,13056" to="34220,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" strokecolor="black [3213]">
                  <v:stroke dashstyle="dash"/>
                </v:line>
                <v:shape id="TextBox 31" o:spid="_x0000_s1196" type="#_x0000_t202" style="position:absolute;left:42087;top:4225;width:3728;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932882D"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S</w:t>
                        </w:r>
                      </w:p>
                    </w:txbxContent>
                  </v:textbox>
                </v:shape>
                <v:line id="Straight Connector 173" o:spid="_x0000_s1197" style="position:absolute;visibility:visible;mso-wrap-style:square" from="28751,7231" to="38368,1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" strokecolor="black [3213]" strokeweight="2.25pt">
                  <v:stroke joinstyle="miter"/>
                  <o:lock v:ext="edit" shapetype="f"/>
                </v:line>
                <v:line id="Straight Connector 174" o:spid="_x0000_s1198" style="position:absolute;visibility:visible;mso-wrap-style:square" from="35022,4641" to="44640,1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" strokecolor="black [3213]" strokeweight="2.25pt">
                  <v:stroke joinstyle="miter"/>
                  <o:lock v:ext="edit" shapetype="f"/>
                </v:line>
                <v:shape id="TextBox 40" o:spid="_x0000_s1199" type="#_x0000_t202" style="position:absolute;left:40376;top:13333;width:397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" filled="f" stroked="f">
                  <v:textbox style="mso-fit-shape-to-text:t">
                    <w:txbxContent>
                      <w:p w14:paraId="05F1647B"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D’’</w:t>
                        </w:r>
                      </w:p>
                    </w:txbxContent>
                  </v:textbox>
                </v:shape>
                <v:shape id="TextBox 41" o:spid="_x0000_s1200" type="#_x0000_t202" style="position:absolute;left:37179;top:14549;width:3982;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1014E83A"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D’</w:t>
                        </w:r>
                      </w:p>
                    </w:txbxContent>
                  </v:textbox>
                </v:shape>
                <v:shape id="TextBox 43" o:spid="_x0000_s1201" type="#_x0000_t202" style="position:absolute;left:5439;width:11303;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4842F395"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Breve termine</w:t>
                        </w:r>
                      </w:p>
                    </w:txbxContent>
                  </v:textbox>
                </v:shape>
                <v:shape id="TextBox 44" o:spid="_x0000_s1202" type="#_x0000_t202" style="position:absolute;left:27221;width:11303;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243DBB2F"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Lungo termine</w:t>
                        </w:r>
                      </w:p>
                    </w:txbxContent>
                  </v:textbox>
                </v:shape>
                <v:line id="Straight Connector 179" o:spid="_x0000_s1203" style="position:absolute;visibility:visible;mso-wrap-style:square" from="34220,13138" to="34220,19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" strokecolor="black [3213]">
                  <v:stroke dashstyle="dash"/>
                </v:line>
                <v:line id="Straight Connector 180" o:spid="_x0000_s1204" style="position:absolute;visibility:visible;mso-wrap-style:square" from="40104,9818" to="40104,18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" strokecolor="black [3213]">
                  <v:stroke dashstyle="dash"/>
                </v:line>
                <v:shape id="TextBox 52" o:spid="_x0000_s1205" type="#_x0000_t202" style="position:absolute;left:37413;top:19231;width:6776;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7069D974" w14:textId="77777777" w:rsidR="00B83BC8" w:rsidRPr="00B83BC8" w:rsidRDefault="00B83BC8" w:rsidP="00B83BC8">
                        <w:pPr>
                          <w:rPr>
                            <w:rFonts w:ascii="Times New Roman" w:hAnsi="Times New Roman" w:cs="Times New Roman"/>
                            <w:color w:val="000000" w:themeColor="text1"/>
                            <w:kern w:val="24"/>
                            <w:sz w:val="24"/>
                            <w:szCs w:val="24"/>
                          </w:rPr>
                        </w:pPr>
                        <w:r w:rsidRPr="00B83BC8">
                          <w:rPr>
                            <w:rFonts w:ascii="Times New Roman" w:hAnsi="Times New Roman" w:cs="Times New Roman"/>
                            <w:color w:val="000000" w:themeColor="text1"/>
                            <w:kern w:val="24"/>
                            <w:sz w:val="24"/>
                            <w:szCs w:val="24"/>
                          </w:rPr>
                          <w:t>Q’’</w:t>
                        </w:r>
                      </w:p>
                    </w:txbxContent>
                  </v:textbox>
                </v:shape>
                <w10:wrap type="topAndBottom" anchorx="margin"/>
              </v:group>
            </w:pict>
          </mc:Fallback>
        </mc:AlternateContent>
      </w:r>
      <w:r w:rsidRPr="00B752B3">
        <w:rPr>
          <w:rFonts w:ascii="Times New Roman" w:eastAsia="Times New Roman" w:hAnsi="Times New Roman" w:cs="Times New Roman"/>
          <w:b/>
          <w:bCs/>
          <w:sz w:val="24"/>
          <w:szCs w:val="24"/>
        </w:rPr>
        <w:t>Figura 10:</w:t>
      </w:r>
      <w:r>
        <w:rPr>
          <w:rFonts w:ascii="Times New Roman" w:eastAsia="Times New Roman" w:hAnsi="Times New Roman" w:cs="Times New Roman"/>
          <w:sz w:val="24"/>
          <w:szCs w:val="24"/>
        </w:rPr>
        <w:t xml:space="preserve"> </w:t>
      </w:r>
      <w:r w:rsidR="00B752B3">
        <w:rPr>
          <w:rFonts w:ascii="Times New Roman" w:eastAsia="Times New Roman" w:hAnsi="Times New Roman" w:cs="Times New Roman"/>
          <w:sz w:val="24"/>
          <w:szCs w:val="24"/>
        </w:rPr>
        <w:t>variazione dei prezzi nel caso di curva di offerta a breve e lungo termine</w:t>
      </w:r>
    </w:p>
    <w:p w14:paraId="0D944187" w14:textId="4C7ACBAB" w:rsidR="0031583C" w:rsidRDefault="0031583C" w:rsidP="00B83BC8">
      <w:pPr>
        <w:jc w:val="center"/>
        <w:rPr>
          <w:rFonts w:ascii="Times New Roman" w:eastAsia="Times New Roman" w:hAnsi="Times New Roman" w:cs="Times New Roman"/>
          <w:sz w:val="24"/>
          <w:szCs w:val="24"/>
        </w:rPr>
      </w:pPr>
    </w:p>
    <w:p w14:paraId="1DE43B36" w14:textId="77777777" w:rsidR="0031583C" w:rsidRPr="00B83BC8" w:rsidRDefault="0031583C" w:rsidP="00B83BC8">
      <w:pPr>
        <w:jc w:val="center"/>
        <w:rPr>
          <w:rFonts w:ascii="Times New Roman" w:eastAsia="Times New Roman" w:hAnsi="Times New Roman" w:cs="Times New Roman"/>
          <w:sz w:val="24"/>
          <w:szCs w:val="24"/>
        </w:rPr>
      </w:pPr>
    </w:p>
    <w:p w14:paraId="1211F609" w14:textId="3DBD7F19" w:rsidR="009C4F29" w:rsidRPr="0031583C" w:rsidRDefault="0031583C" w:rsidP="00B752B3">
      <w:pPr>
        <w:pStyle w:val="Heading3"/>
        <w:rPr>
          <w:rFonts w:ascii="Times New Roman" w:hAnsi="Times New Roman" w:cs="Times New Roman"/>
          <w:b/>
          <w:bCs/>
          <w:color w:val="auto"/>
        </w:rPr>
      </w:pPr>
      <w:bookmarkStart w:id="17" w:name="_Toc117703633"/>
      <w:r w:rsidRPr="0031583C">
        <w:rPr>
          <w:rFonts w:ascii="Times New Roman" w:hAnsi="Times New Roman" w:cs="Times New Roman"/>
          <w:b/>
          <w:bCs/>
          <w:color w:val="auto"/>
        </w:rPr>
        <w:t>1.2.3 Equilibrio</w:t>
      </w:r>
      <w:r w:rsidR="005E0ABE">
        <w:rPr>
          <w:rFonts w:ascii="Times New Roman" w:hAnsi="Times New Roman" w:cs="Times New Roman"/>
          <w:b/>
          <w:bCs/>
          <w:color w:val="auto"/>
        </w:rPr>
        <w:t>/Squilibrio</w:t>
      </w:r>
      <w:r w:rsidRPr="0031583C">
        <w:rPr>
          <w:rFonts w:ascii="Times New Roman" w:hAnsi="Times New Roman" w:cs="Times New Roman"/>
          <w:b/>
          <w:bCs/>
          <w:color w:val="auto"/>
        </w:rPr>
        <w:t xml:space="preserve"> di mercato</w:t>
      </w:r>
      <w:bookmarkEnd w:id="17"/>
    </w:p>
    <w:p w14:paraId="4B2B069A" w14:textId="12A6D398" w:rsidR="0031583C" w:rsidRPr="0031583C" w:rsidRDefault="0031583C" w:rsidP="0031583C">
      <w:pPr>
        <w:spacing w:line="360" w:lineRule="auto"/>
        <w:jc w:val="both"/>
        <w:rPr>
          <w:rFonts w:ascii="Times New Roman" w:eastAsia="Calibri" w:hAnsi="Times New Roman" w:cs="Times New Roman"/>
          <w:sz w:val="24"/>
          <w:szCs w:val="24"/>
        </w:rPr>
      </w:pPr>
      <w:r w:rsidRPr="0031583C">
        <w:rPr>
          <w:rFonts w:ascii="Times New Roman" w:eastAsia="Calibri" w:hAnsi="Times New Roman" w:cs="Times New Roman"/>
          <w:sz w:val="24"/>
          <w:szCs w:val="24"/>
        </w:rPr>
        <w:t xml:space="preserve">Come in qualunque altro mercato, i prezzi sono determinati dall’interazione tra offerta e domanda. </w:t>
      </w:r>
    </w:p>
    <w:p w14:paraId="4CA92FF1" w14:textId="4E57C290" w:rsidR="0031583C" w:rsidRPr="0031583C" w:rsidRDefault="0031583C" w:rsidP="0031583C">
      <w:pPr>
        <w:spacing w:line="360" w:lineRule="auto"/>
        <w:jc w:val="both"/>
        <w:rPr>
          <w:rFonts w:ascii="Times New Roman" w:eastAsia="Calibri" w:hAnsi="Times New Roman" w:cs="Times New Roman"/>
          <w:sz w:val="24"/>
          <w:szCs w:val="24"/>
        </w:rPr>
      </w:pPr>
      <w:r w:rsidRPr="0031583C">
        <w:rPr>
          <w:rFonts w:ascii="Times New Roman" w:eastAsia="Calibri" w:hAnsi="Times New Roman" w:cs="Times New Roman"/>
          <w:sz w:val="24"/>
          <w:szCs w:val="24"/>
        </w:rPr>
        <w:t>Il punto di intersezione rappresenta il prezzo che eguaglia il numero di acquirenti con il numero di venditori, ovvero Q</w:t>
      </w:r>
      <w:r w:rsidRPr="0031583C">
        <w:rPr>
          <w:rFonts w:ascii="Times New Roman" w:eastAsia="Calibri" w:hAnsi="Times New Roman" w:cs="Times New Roman"/>
          <w:sz w:val="24"/>
          <w:szCs w:val="24"/>
          <w:vertAlign w:val="subscript"/>
        </w:rPr>
        <w:t>D</w:t>
      </w:r>
      <w:r w:rsidRPr="0031583C">
        <w:rPr>
          <w:rFonts w:ascii="Times New Roman" w:eastAsia="Calibri" w:hAnsi="Times New Roman" w:cs="Times New Roman"/>
          <w:sz w:val="24"/>
          <w:szCs w:val="24"/>
        </w:rPr>
        <w:t>=Q</w:t>
      </w:r>
      <w:r w:rsidRPr="0031583C">
        <w:rPr>
          <w:rFonts w:ascii="Times New Roman" w:eastAsia="Calibri" w:hAnsi="Times New Roman" w:cs="Times New Roman"/>
          <w:sz w:val="24"/>
          <w:szCs w:val="24"/>
          <w:vertAlign w:val="subscript"/>
        </w:rPr>
        <w:t>S</w:t>
      </w:r>
      <w:r w:rsidRPr="0031583C">
        <w:rPr>
          <w:rFonts w:ascii="Times New Roman" w:eastAsia="Calibri" w:hAnsi="Times New Roman" w:cs="Times New Roman"/>
          <w:sz w:val="24"/>
          <w:szCs w:val="24"/>
        </w:rPr>
        <w:t xml:space="preserve">. </w:t>
      </w:r>
    </w:p>
    <w:p w14:paraId="49FFCF48" w14:textId="4587F9E2" w:rsidR="005E0ABE" w:rsidRPr="005E0ABE" w:rsidRDefault="005E0ABE" w:rsidP="005E0AB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Tuttavia,</w:t>
      </w:r>
      <w:r w:rsidRPr="005E0ABE">
        <w:rPr>
          <w:rFonts w:ascii="Times New Roman" w:eastAsia="Calibri" w:hAnsi="Times New Roman" w:cs="Times New Roman"/>
          <w:sz w:val="24"/>
          <w:szCs w:val="24"/>
        </w:rPr>
        <w:t xml:space="preserve"> mercato immobiliare si trova spesso in situazioni di squilibrio dovute dai frequenti shock esogeni e da una serie di inefficienze che impediscono alla domanda e all’offerta di adattarsi velocemente. </w:t>
      </w:r>
    </w:p>
    <w:p w14:paraId="75BFCB9A" w14:textId="7A4FB97B" w:rsidR="005E0ABE" w:rsidRPr="005E0ABE" w:rsidRDefault="005E0ABE" w:rsidP="005E0ABE">
      <w:pPr>
        <w:numPr>
          <w:ilvl w:val="0"/>
          <w:numId w:val="16"/>
        </w:numPr>
        <w:spacing w:line="360" w:lineRule="auto"/>
        <w:contextualSpacing/>
        <w:jc w:val="both"/>
        <w:rPr>
          <w:rFonts w:ascii="Times New Roman" w:eastAsia="Calibri" w:hAnsi="Times New Roman" w:cs="Times New Roman"/>
          <w:sz w:val="24"/>
          <w:szCs w:val="24"/>
        </w:rPr>
      </w:pPr>
      <w:r w:rsidRPr="005E0ABE">
        <w:rPr>
          <w:rFonts w:ascii="Times New Roman" w:eastAsia="Calibri" w:hAnsi="Times New Roman" w:cs="Times New Roman"/>
          <w:i/>
          <w:iCs/>
          <w:sz w:val="24"/>
          <w:szCs w:val="24"/>
        </w:rPr>
        <w:t>Asimmetria informativa</w:t>
      </w:r>
      <w:r w:rsidRPr="005E0ABE">
        <w:rPr>
          <w:rFonts w:ascii="Times New Roman" w:eastAsia="Calibri" w:hAnsi="Times New Roman" w:cs="Times New Roman"/>
          <w:sz w:val="24"/>
          <w:szCs w:val="24"/>
        </w:rPr>
        <w:t>: Il mercato immobiliare è molto eterogeneo sia in termini di qualità che di posizione geografica. Le informazioni necessarie per valutare efficacemente un immobile non sono quasi mai disponibili o facilmente reperibili</w:t>
      </w:r>
      <w:r w:rsidR="00525D58">
        <w:rPr>
          <w:rFonts w:ascii="Times New Roman" w:eastAsia="Calibri" w:hAnsi="Times New Roman" w:cs="Times New Roman"/>
          <w:sz w:val="24"/>
          <w:szCs w:val="24"/>
        </w:rPr>
        <w:t xml:space="preserve"> e,</w:t>
      </w:r>
      <w:r w:rsidRPr="005E0ABE">
        <w:rPr>
          <w:rFonts w:ascii="Times New Roman" w:eastAsia="Calibri" w:hAnsi="Times New Roman" w:cs="Times New Roman"/>
          <w:sz w:val="24"/>
          <w:szCs w:val="24"/>
        </w:rPr>
        <w:t xml:space="preserve"> anche nel caso in cui lo fossero</w:t>
      </w:r>
      <w:r w:rsidR="00525D58">
        <w:rPr>
          <w:rFonts w:ascii="Times New Roman" w:eastAsia="Calibri" w:hAnsi="Times New Roman" w:cs="Times New Roman"/>
          <w:sz w:val="24"/>
          <w:szCs w:val="24"/>
        </w:rPr>
        <w:t>,</w:t>
      </w:r>
      <w:r w:rsidRPr="005E0ABE">
        <w:rPr>
          <w:rFonts w:ascii="Times New Roman" w:eastAsia="Calibri" w:hAnsi="Times New Roman" w:cs="Times New Roman"/>
          <w:sz w:val="24"/>
          <w:szCs w:val="24"/>
        </w:rPr>
        <w:t xml:space="preserve"> recuperarle è un processo altamente costoso e time </w:t>
      </w:r>
      <w:proofErr w:type="spellStart"/>
      <w:r w:rsidRPr="005E0ABE">
        <w:rPr>
          <w:rFonts w:ascii="Times New Roman" w:eastAsia="Calibri" w:hAnsi="Times New Roman" w:cs="Times New Roman"/>
          <w:sz w:val="24"/>
          <w:szCs w:val="24"/>
        </w:rPr>
        <w:t>consuming</w:t>
      </w:r>
      <w:proofErr w:type="spellEnd"/>
      <w:r w:rsidRPr="005E0ABE">
        <w:rPr>
          <w:rFonts w:ascii="Times New Roman" w:eastAsia="Calibri" w:hAnsi="Times New Roman" w:cs="Times New Roman"/>
          <w:sz w:val="24"/>
          <w:szCs w:val="24"/>
        </w:rPr>
        <w:t xml:space="preserve">. Queste inefficienze nel trasferimento delle informazioni obbligano gli affittuari/acquirenti a dover intraprendere lunghe e costose ricerche, impedendo così aggiustamenti veloci della domanda alla variazione dei prezzi/affitti. </w:t>
      </w:r>
    </w:p>
    <w:p w14:paraId="59F2D9F7" w14:textId="77777777" w:rsidR="005E0ABE" w:rsidRPr="005E0ABE" w:rsidRDefault="005E0ABE" w:rsidP="005E0ABE">
      <w:pPr>
        <w:numPr>
          <w:ilvl w:val="0"/>
          <w:numId w:val="16"/>
        </w:numPr>
        <w:spacing w:line="360" w:lineRule="auto"/>
        <w:contextualSpacing/>
        <w:jc w:val="both"/>
        <w:rPr>
          <w:rFonts w:ascii="Times New Roman" w:eastAsia="Calibri" w:hAnsi="Times New Roman" w:cs="Times New Roman"/>
          <w:sz w:val="24"/>
          <w:szCs w:val="24"/>
        </w:rPr>
      </w:pPr>
      <w:r w:rsidRPr="005E0ABE">
        <w:rPr>
          <w:rFonts w:ascii="Times New Roman" w:eastAsia="Calibri" w:hAnsi="Times New Roman" w:cs="Times New Roman"/>
          <w:i/>
          <w:iCs/>
          <w:sz w:val="24"/>
          <w:szCs w:val="24"/>
        </w:rPr>
        <w:t>Construction lag</w:t>
      </w:r>
      <w:r w:rsidRPr="005E0ABE">
        <w:rPr>
          <w:rFonts w:ascii="Times New Roman" w:eastAsia="Calibri" w:hAnsi="Times New Roman" w:cs="Times New Roman"/>
          <w:sz w:val="24"/>
          <w:szCs w:val="24"/>
        </w:rPr>
        <w:t xml:space="preserve">: I tempi di costruzione, che vanno da alcuni mesi ad alcuni anni in base alla complessità del progetto, ostacolano veloci aggiustamenti necessari per raggiungere l’equilibrio. </w:t>
      </w:r>
    </w:p>
    <w:p w14:paraId="54A0BEDB" w14:textId="77777777" w:rsidR="005E0ABE" w:rsidRPr="005E0ABE" w:rsidRDefault="005E0ABE" w:rsidP="005E0ABE">
      <w:pPr>
        <w:numPr>
          <w:ilvl w:val="0"/>
          <w:numId w:val="16"/>
        </w:numPr>
        <w:spacing w:line="360" w:lineRule="auto"/>
        <w:contextualSpacing/>
        <w:jc w:val="both"/>
        <w:rPr>
          <w:rFonts w:ascii="Times New Roman" w:eastAsia="Calibri" w:hAnsi="Times New Roman" w:cs="Times New Roman"/>
          <w:sz w:val="24"/>
          <w:szCs w:val="24"/>
        </w:rPr>
      </w:pPr>
      <w:r w:rsidRPr="005E0ABE">
        <w:rPr>
          <w:rFonts w:ascii="Times New Roman" w:eastAsia="Calibri" w:hAnsi="Times New Roman" w:cs="Times New Roman"/>
          <w:i/>
          <w:iCs/>
          <w:sz w:val="24"/>
          <w:szCs w:val="24"/>
        </w:rPr>
        <w:t>Contratti di affitto a lungo termine</w:t>
      </w:r>
      <w:r w:rsidRPr="005E0ABE">
        <w:rPr>
          <w:rFonts w:ascii="Times New Roman" w:eastAsia="Calibri" w:hAnsi="Times New Roman" w:cs="Times New Roman"/>
          <w:sz w:val="24"/>
          <w:szCs w:val="24"/>
        </w:rPr>
        <w:t>: I contratti di lungo termine, con scadenze che vanno dai 3 ai 10 anni in media, prevengono cambiamenti nei prezzi necessari per arrivare all’equilibrio.</w:t>
      </w:r>
    </w:p>
    <w:p w14:paraId="35C6C781" w14:textId="77777777" w:rsidR="005E0ABE" w:rsidRPr="005E0ABE" w:rsidRDefault="005E0ABE" w:rsidP="005E0ABE">
      <w:pPr>
        <w:numPr>
          <w:ilvl w:val="0"/>
          <w:numId w:val="16"/>
        </w:numPr>
        <w:spacing w:line="360" w:lineRule="auto"/>
        <w:contextualSpacing/>
        <w:jc w:val="both"/>
        <w:rPr>
          <w:rFonts w:ascii="Times New Roman" w:eastAsia="Calibri" w:hAnsi="Times New Roman" w:cs="Times New Roman"/>
          <w:sz w:val="24"/>
          <w:szCs w:val="24"/>
        </w:rPr>
      </w:pPr>
      <w:r w:rsidRPr="005E0ABE">
        <w:rPr>
          <w:rFonts w:ascii="Times New Roman" w:eastAsia="Calibri" w:hAnsi="Times New Roman" w:cs="Times New Roman"/>
          <w:i/>
          <w:iCs/>
          <w:sz w:val="24"/>
          <w:szCs w:val="24"/>
        </w:rPr>
        <w:t>Eterogeneità</w:t>
      </w:r>
      <w:r w:rsidRPr="005E0ABE">
        <w:rPr>
          <w:rFonts w:ascii="Times New Roman" w:eastAsia="Calibri" w:hAnsi="Times New Roman" w:cs="Times New Roman"/>
          <w:sz w:val="24"/>
          <w:szCs w:val="24"/>
        </w:rPr>
        <w:t xml:space="preserve">: I vari immobili differiscono l’uno dall’altro non solo per le differenti caratteristiche edilizie ma soprattutto per le diverse posizioni geografiche (come dicono gli </w:t>
      </w:r>
      <w:r w:rsidRPr="005E0ABE">
        <w:rPr>
          <w:rFonts w:ascii="Times New Roman" w:eastAsia="Calibri" w:hAnsi="Times New Roman" w:cs="Times New Roman"/>
          <w:sz w:val="24"/>
          <w:szCs w:val="24"/>
        </w:rPr>
        <w:lastRenderedPageBreak/>
        <w:t xml:space="preserve">anglosassoni: “location </w:t>
      </w:r>
      <w:proofErr w:type="spellStart"/>
      <w:r w:rsidRPr="005E0ABE">
        <w:rPr>
          <w:rFonts w:ascii="Times New Roman" w:eastAsia="Calibri" w:hAnsi="Times New Roman" w:cs="Times New Roman"/>
          <w:sz w:val="24"/>
          <w:szCs w:val="24"/>
        </w:rPr>
        <w:t>is</w:t>
      </w:r>
      <w:proofErr w:type="spellEnd"/>
      <w:r w:rsidRPr="005E0ABE">
        <w:rPr>
          <w:rFonts w:ascii="Times New Roman" w:eastAsia="Calibri" w:hAnsi="Times New Roman" w:cs="Times New Roman"/>
          <w:sz w:val="24"/>
          <w:szCs w:val="24"/>
        </w:rPr>
        <w:t xml:space="preserve"> King”. La mancanza di omogeneità rende difficile ottenere informazioni accurate per valutare gli asset. </w:t>
      </w:r>
    </w:p>
    <w:p w14:paraId="25E06194" w14:textId="79783D48" w:rsidR="005E0ABE" w:rsidRPr="005E0ABE" w:rsidRDefault="005E0ABE" w:rsidP="005E0ABE">
      <w:pPr>
        <w:numPr>
          <w:ilvl w:val="0"/>
          <w:numId w:val="16"/>
        </w:numPr>
        <w:spacing w:line="360" w:lineRule="auto"/>
        <w:contextualSpacing/>
        <w:jc w:val="both"/>
        <w:rPr>
          <w:rFonts w:ascii="Times New Roman" w:eastAsia="Calibri" w:hAnsi="Times New Roman" w:cs="Times New Roman"/>
          <w:sz w:val="24"/>
          <w:szCs w:val="24"/>
        </w:rPr>
      </w:pPr>
      <w:r w:rsidRPr="005E0ABE">
        <w:rPr>
          <w:rFonts w:ascii="Times New Roman" w:eastAsia="Calibri" w:hAnsi="Times New Roman" w:cs="Times New Roman"/>
          <w:i/>
          <w:iCs/>
          <w:sz w:val="24"/>
          <w:szCs w:val="24"/>
        </w:rPr>
        <w:t xml:space="preserve">Regolamentazione: </w:t>
      </w:r>
      <w:r w:rsidRPr="005E0ABE">
        <w:rPr>
          <w:rFonts w:ascii="Times New Roman" w:eastAsia="Calibri" w:hAnsi="Times New Roman" w:cs="Times New Roman"/>
          <w:sz w:val="24"/>
          <w:szCs w:val="24"/>
        </w:rPr>
        <w:t xml:space="preserve">Il mercato immobiliare è storicamente pesantemente regolamentato. Dai diritti legati alla proprietà ai regolamenti edilizi ed urbanistici, il </w:t>
      </w:r>
      <w:proofErr w:type="spellStart"/>
      <w:r w:rsidR="00AB0688">
        <w:rPr>
          <w:rFonts w:ascii="Times New Roman" w:eastAsia="Calibri" w:hAnsi="Times New Roman" w:cs="Times New Roman"/>
          <w:sz w:val="24"/>
          <w:szCs w:val="24"/>
        </w:rPr>
        <w:t>real</w:t>
      </w:r>
      <w:proofErr w:type="spellEnd"/>
      <w:r w:rsidR="00AB0688">
        <w:rPr>
          <w:rFonts w:ascii="Times New Roman" w:eastAsia="Calibri" w:hAnsi="Times New Roman" w:cs="Times New Roman"/>
          <w:sz w:val="24"/>
          <w:szCs w:val="24"/>
        </w:rPr>
        <w:t xml:space="preserve"> estate</w:t>
      </w:r>
      <w:r w:rsidRPr="005E0ABE">
        <w:rPr>
          <w:rFonts w:ascii="Times New Roman" w:eastAsia="Calibri" w:hAnsi="Times New Roman" w:cs="Times New Roman"/>
          <w:sz w:val="24"/>
          <w:szCs w:val="24"/>
        </w:rPr>
        <w:t xml:space="preserve"> soffre di importanti limitazioni dell’offerta, distorcendo i naturali meccanismi di offerta/domanda. </w:t>
      </w:r>
    </w:p>
    <w:p w14:paraId="05AC460F" w14:textId="599B3B00" w:rsidR="009C4F29" w:rsidRPr="00AB0688" w:rsidRDefault="00AB0688" w:rsidP="00AB0688">
      <w:pPr>
        <w:pStyle w:val="Heading2"/>
        <w:rPr>
          <w:rFonts w:ascii="Times New Roman" w:hAnsi="Times New Roman" w:cs="Times New Roman"/>
          <w:b/>
          <w:bCs/>
          <w:color w:val="auto"/>
          <w:sz w:val="24"/>
          <w:szCs w:val="24"/>
        </w:rPr>
      </w:pPr>
      <w:bookmarkStart w:id="18" w:name="_Toc117703634"/>
      <w:r w:rsidRPr="00AB0688">
        <w:rPr>
          <w:rFonts w:ascii="Times New Roman" w:hAnsi="Times New Roman" w:cs="Times New Roman"/>
          <w:b/>
          <w:bCs/>
          <w:color w:val="auto"/>
          <w:sz w:val="24"/>
          <w:szCs w:val="24"/>
        </w:rPr>
        <w:t>1.3 Sub-mercati immobiliari</w:t>
      </w:r>
      <w:bookmarkEnd w:id="18"/>
    </w:p>
    <w:p w14:paraId="122B126D" w14:textId="3443CD7D" w:rsidR="009F3099" w:rsidRPr="009F3099" w:rsidRDefault="009F3099" w:rsidP="009F3099">
      <w:pPr>
        <w:spacing w:line="360" w:lineRule="auto"/>
        <w:jc w:val="both"/>
        <w:rPr>
          <w:rFonts w:ascii="Times New Roman" w:eastAsia="Calibri" w:hAnsi="Times New Roman" w:cs="Times New Roman"/>
          <w:sz w:val="24"/>
          <w:szCs w:val="24"/>
        </w:rPr>
      </w:pPr>
      <w:r w:rsidRPr="009F3099">
        <w:rPr>
          <w:rFonts w:ascii="Times New Roman" w:eastAsia="Calibri" w:hAnsi="Times New Roman" w:cs="Times New Roman"/>
          <w:sz w:val="24"/>
          <w:szCs w:val="24"/>
        </w:rPr>
        <w:t xml:space="preserve">La domanda derivata per il </w:t>
      </w:r>
      <w:proofErr w:type="spellStart"/>
      <w:r>
        <w:rPr>
          <w:rFonts w:ascii="Times New Roman" w:eastAsia="Calibri" w:hAnsi="Times New Roman" w:cs="Times New Roman"/>
          <w:sz w:val="24"/>
          <w:szCs w:val="24"/>
        </w:rPr>
        <w:t>real</w:t>
      </w:r>
      <w:proofErr w:type="spellEnd"/>
      <w:r>
        <w:rPr>
          <w:rFonts w:ascii="Times New Roman" w:eastAsia="Calibri" w:hAnsi="Times New Roman" w:cs="Times New Roman"/>
          <w:sz w:val="24"/>
          <w:szCs w:val="24"/>
        </w:rPr>
        <w:t xml:space="preserve"> estate</w:t>
      </w:r>
      <w:r w:rsidRPr="009F3099">
        <w:rPr>
          <w:rFonts w:ascii="Times New Roman" w:eastAsia="Calibri" w:hAnsi="Times New Roman" w:cs="Times New Roman"/>
          <w:sz w:val="24"/>
          <w:szCs w:val="24"/>
        </w:rPr>
        <w:t xml:space="preserve"> è la regola, non l’eccezione. La conseguenza che ne deriva è la creazione di “sub-mercati” in competizione fra di loro. Ad esempio, il suolo agricolo è in concorrenza con quello residenziale, commerciale ed industriale. Questo perché la quantità di suolo disponibile è limitata e per sua natura è escludibile e rivale, pertanto, il valore del suolo viene determinato in base al prezzo più alto pagabile per il suo miglior uso.</w:t>
      </w:r>
    </w:p>
    <w:p w14:paraId="196EACC7" w14:textId="77777777" w:rsidR="009F3099" w:rsidRPr="009F3099" w:rsidRDefault="009F3099" w:rsidP="009F3099">
      <w:pPr>
        <w:spacing w:line="360" w:lineRule="auto"/>
        <w:jc w:val="both"/>
        <w:rPr>
          <w:rFonts w:ascii="Times New Roman" w:eastAsia="Calibri" w:hAnsi="Times New Roman" w:cs="Times New Roman"/>
          <w:sz w:val="24"/>
          <w:szCs w:val="24"/>
        </w:rPr>
      </w:pPr>
      <w:r w:rsidRPr="009F3099">
        <w:rPr>
          <w:rFonts w:ascii="Times New Roman" w:eastAsia="Calibri" w:hAnsi="Times New Roman" w:cs="Times New Roman"/>
          <w:sz w:val="24"/>
          <w:szCs w:val="24"/>
        </w:rPr>
        <w:t xml:space="preserve">Le specifiche caratteristiche di un suolo/terreno determinano poi la creazione di ulteriori sub-mercati. </w:t>
      </w:r>
    </w:p>
    <w:p w14:paraId="45E70537" w14:textId="77777777" w:rsidR="009F3099" w:rsidRPr="009F3099" w:rsidRDefault="009F3099" w:rsidP="009F3099">
      <w:pPr>
        <w:spacing w:line="360" w:lineRule="auto"/>
        <w:jc w:val="both"/>
        <w:rPr>
          <w:rFonts w:ascii="Times New Roman" w:eastAsia="Calibri" w:hAnsi="Times New Roman" w:cs="Times New Roman"/>
          <w:sz w:val="24"/>
          <w:szCs w:val="24"/>
        </w:rPr>
      </w:pPr>
      <w:r w:rsidRPr="009F3099">
        <w:rPr>
          <w:rFonts w:ascii="Times New Roman" w:eastAsia="Calibri" w:hAnsi="Times New Roman" w:cs="Times New Roman"/>
          <w:sz w:val="24"/>
          <w:szCs w:val="24"/>
        </w:rPr>
        <w:t xml:space="preserve">Si pensi alla differenza tra edifici locati in centro città piuttosto a quelli locati in periferia o la differenza tra edifici nuovi </w:t>
      </w:r>
      <w:proofErr w:type="gramStart"/>
      <w:r w:rsidRPr="009F3099">
        <w:rPr>
          <w:rFonts w:ascii="Times New Roman" w:eastAsia="Calibri" w:hAnsi="Times New Roman" w:cs="Times New Roman"/>
          <w:sz w:val="24"/>
          <w:szCs w:val="24"/>
        </w:rPr>
        <w:t>ed</w:t>
      </w:r>
      <w:proofErr w:type="gramEnd"/>
      <w:r w:rsidRPr="009F3099">
        <w:rPr>
          <w:rFonts w:ascii="Times New Roman" w:eastAsia="Calibri" w:hAnsi="Times New Roman" w:cs="Times New Roman"/>
          <w:sz w:val="24"/>
          <w:szCs w:val="24"/>
        </w:rPr>
        <w:t xml:space="preserve"> edifici storici.</w:t>
      </w:r>
    </w:p>
    <w:p w14:paraId="4ABFEE4A" w14:textId="4083A0B6" w:rsidR="009F3099" w:rsidRPr="009F3099" w:rsidRDefault="00F52B3D" w:rsidP="009F3099">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Un’altra</w:t>
      </w:r>
      <w:r w:rsidR="009F3099" w:rsidRPr="009F3099">
        <w:rPr>
          <w:rFonts w:ascii="Times New Roman" w:eastAsia="Calibri" w:hAnsi="Times New Roman" w:cs="Times New Roman"/>
          <w:sz w:val="24"/>
          <w:szCs w:val="24"/>
        </w:rPr>
        <w:t xml:space="preserve"> tipologia di sottomercato viene definita dai diversi tipi di diritti sugli immobili, si pensi alla differenza tra proprietà, usufrutto o un semplice contratto di locazione. </w:t>
      </w:r>
    </w:p>
    <w:p w14:paraId="40256885" w14:textId="631185FA" w:rsidR="009F3099" w:rsidRPr="009F3099" w:rsidRDefault="009F3099" w:rsidP="009F3099">
      <w:pPr>
        <w:spacing w:line="360" w:lineRule="auto"/>
        <w:jc w:val="both"/>
        <w:rPr>
          <w:rFonts w:ascii="Times New Roman" w:eastAsia="Calibri" w:hAnsi="Times New Roman" w:cs="Times New Roman"/>
          <w:sz w:val="24"/>
          <w:szCs w:val="24"/>
        </w:rPr>
      </w:pPr>
      <w:r w:rsidRPr="009F3099">
        <w:rPr>
          <w:rFonts w:ascii="Times New Roman" w:eastAsia="Calibri" w:hAnsi="Times New Roman" w:cs="Times New Roman"/>
          <w:sz w:val="24"/>
          <w:szCs w:val="24"/>
        </w:rPr>
        <w:t>Fino ad un certo grado, la presenza di questi sub-mercati è sintomo dell’imperfezione del mercato immobiliare. I costi di transazione e trasloco elevati, l’asimmetria informativa e l’offerta inelastica non sono del tutto eliminabili.</w:t>
      </w:r>
    </w:p>
    <w:p w14:paraId="762795C6" w14:textId="6D06490D" w:rsidR="009F3099" w:rsidRPr="009F3099" w:rsidRDefault="009F3099" w:rsidP="009F3099">
      <w:pPr>
        <w:spacing w:line="360" w:lineRule="auto"/>
        <w:jc w:val="both"/>
        <w:rPr>
          <w:rFonts w:ascii="Times New Roman" w:eastAsia="Calibri" w:hAnsi="Times New Roman" w:cs="Times New Roman"/>
          <w:sz w:val="24"/>
          <w:szCs w:val="24"/>
        </w:rPr>
      </w:pPr>
      <w:r w:rsidRPr="009F3099">
        <w:rPr>
          <w:rFonts w:ascii="Times New Roman" w:eastAsia="Calibri" w:hAnsi="Times New Roman" w:cs="Times New Roman"/>
          <w:sz w:val="24"/>
          <w:szCs w:val="24"/>
        </w:rPr>
        <w:t>La suddivisione del mercato immobiliare comprende tipicamente tre comparti:</w:t>
      </w:r>
    </w:p>
    <w:p w14:paraId="67A9B680" w14:textId="3A704E44" w:rsidR="009F3099" w:rsidRPr="009F3099" w:rsidRDefault="009F3099" w:rsidP="009F3099">
      <w:pPr>
        <w:numPr>
          <w:ilvl w:val="0"/>
          <w:numId w:val="17"/>
        </w:numPr>
        <w:spacing w:line="360" w:lineRule="auto"/>
        <w:contextualSpacing/>
        <w:jc w:val="both"/>
        <w:rPr>
          <w:rFonts w:ascii="Times New Roman" w:eastAsia="Calibri" w:hAnsi="Times New Roman" w:cs="Times New Roman"/>
          <w:b/>
          <w:bCs/>
          <w:sz w:val="24"/>
          <w:szCs w:val="24"/>
        </w:rPr>
      </w:pPr>
      <w:r w:rsidRPr="009F3099">
        <w:rPr>
          <w:rFonts w:ascii="Times New Roman" w:eastAsia="Calibri" w:hAnsi="Times New Roman" w:cs="Times New Roman"/>
          <w:b/>
          <w:bCs/>
          <w:sz w:val="24"/>
          <w:szCs w:val="24"/>
        </w:rPr>
        <w:t xml:space="preserve">Residenziale: </w:t>
      </w:r>
      <w:r w:rsidRPr="009F3099">
        <w:rPr>
          <w:rFonts w:ascii="Times New Roman" w:eastAsia="Calibri" w:hAnsi="Times New Roman" w:cs="Times New Roman"/>
          <w:sz w:val="24"/>
          <w:szCs w:val="24"/>
        </w:rPr>
        <w:t>Edifici ad uso abitativo o non imprenditoriale</w:t>
      </w:r>
    </w:p>
    <w:p w14:paraId="74CB4A27" w14:textId="40638562" w:rsidR="009F3099" w:rsidRPr="009F3099" w:rsidRDefault="009F3099" w:rsidP="009F3099">
      <w:pPr>
        <w:numPr>
          <w:ilvl w:val="0"/>
          <w:numId w:val="17"/>
        </w:numPr>
        <w:spacing w:line="360" w:lineRule="auto"/>
        <w:contextualSpacing/>
        <w:jc w:val="both"/>
        <w:rPr>
          <w:rFonts w:ascii="Times New Roman" w:eastAsia="Calibri" w:hAnsi="Times New Roman" w:cs="Times New Roman"/>
          <w:b/>
          <w:bCs/>
          <w:sz w:val="24"/>
          <w:szCs w:val="24"/>
        </w:rPr>
      </w:pPr>
      <w:r w:rsidRPr="009F3099">
        <w:rPr>
          <w:rFonts w:ascii="Times New Roman" w:eastAsia="Calibri" w:hAnsi="Times New Roman" w:cs="Times New Roman"/>
          <w:b/>
          <w:bCs/>
          <w:sz w:val="24"/>
          <w:szCs w:val="24"/>
        </w:rPr>
        <w:t xml:space="preserve">Industriale: </w:t>
      </w:r>
      <w:r w:rsidRPr="009F3099">
        <w:rPr>
          <w:rFonts w:ascii="Times New Roman" w:eastAsia="Calibri" w:hAnsi="Times New Roman" w:cs="Times New Roman"/>
          <w:sz w:val="24"/>
          <w:szCs w:val="24"/>
        </w:rPr>
        <w:t>Edifici destinati ad attività produttive, stoccaggio o logistica</w:t>
      </w:r>
    </w:p>
    <w:p w14:paraId="35E8AB76" w14:textId="25C40B97" w:rsidR="009F3099" w:rsidRPr="009F3099" w:rsidRDefault="009F3099" w:rsidP="009F3099">
      <w:pPr>
        <w:numPr>
          <w:ilvl w:val="0"/>
          <w:numId w:val="17"/>
        </w:numPr>
        <w:spacing w:line="360" w:lineRule="auto"/>
        <w:contextualSpacing/>
        <w:jc w:val="both"/>
        <w:rPr>
          <w:rFonts w:ascii="Times New Roman" w:eastAsia="Calibri" w:hAnsi="Times New Roman" w:cs="Times New Roman"/>
          <w:b/>
          <w:bCs/>
          <w:sz w:val="24"/>
          <w:szCs w:val="24"/>
        </w:rPr>
      </w:pPr>
      <w:r w:rsidRPr="009F3099">
        <w:rPr>
          <w:rFonts w:ascii="Times New Roman" w:eastAsia="Calibri" w:hAnsi="Times New Roman" w:cs="Times New Roman"/>
          <w:b/>
          <w:bCs/>
          <w:sz w:val="24"/>
          <w:szCs w:val="24"/>
        </w:rPr>
        <w:t xml:space="preserve">Commerciale: </w:t>
      </w:r>
      <w:r w:rsidRPr="009F3099">
        <w:rPr>
          <w:rFonts w:ascii="Times New Roman" w:eastAsia="Calibri" w:hAnsi="Times New Roman" w:cs="Times New Roman"/>
          <w:sz w:val="24"/>
          <w:szCs w:val="24"/>
        </w:rPr>
        <w:t>Uffici, Negozi Retail, Hotels</w:t>
      </w:r>
    </w:p>
    <w:p w14:paraId="209F1419" w14:textId="648D4760" w:rsidR="00B3778C" w:rsidRPr="00CF4E77" w:rsidRDefault="00CF4E77" w:rsidP="00F52B3D">
      <w:pPr>
        <w:pStyle w:val="Heading2"/>
        <w:rPr>
          <w:rFonts w:ascii="Times New Roman" w:hAnsi="Times New Roman" w:cs="Times New Roman"/>
          <w:b/>
          <w:bCs/>
          <w:color w:val="auto"/>
          <w:sz w:val="24"/>
          <w:szCs w:val="24"/>
        </w:rPr>
      </w:pPr>
      <w:bookmarkStart w:id="19" w:name="_Toc117703635"/>
      <w:r w:rsidRPr="00CF4E77">
        <w:rPr>
          <w:rFonts w:ascii="Times New Roman" w:hAnsi="Times New Roman" w:cs="Times New Roman"/>
          <w:b/>
          <w:bCs/>
          <w:color w:val="auto"/>
          <w:sz w:val="24"/>
          <w:szCs w:val="24"/>
        </w:rPr>
        <w:t>1.4 Interazione tra mercato immobiliare ed economia</w:t>
      </w:r>
      <w:bookmarkEnd w:id="19"/>
    </w:p>
    <w:p w14:paraId="03368FE6" w14:textId="10D57035" w:rsidR="009C4F29" w:rsidRDefault="00CC496E" w:rsidP="009C4F29">
      <w:pPr>
        <w:spacing w:line="360" w:lineRule="auto"/>
        <w:jc w:val="both"/>
        <w:rPr>
          <w:rFonts w:ascii="Times New Roman" w:hAnsi="Times New Roman" w:cs="Times New Roman"/>
          <w:sz w:val="24"/>
          <w:szCs w:val="24"/>
        </w:rPr>
      </w:pPr>
      <w:r w:rsidRPr="00CC496E">
        <w:rPr>
          <w:noProof/>
        </w:rPr>
        <mc:AlternateContent>
          <mc:Choice Requires="wpg">
            <w:drawing>
              <wp:anchor distT="0" distB="0" distL="114300" distR="114300" simplePos="0" relativeHeight="251676672" behindDoc="0" locked="0" layoutInCell="1" allowOverlap="1" wp14:anchorId="09B208B3" wp14:editId="6746A212">
                <wp:simplePos x="0" y="0"/>
                <wp:positionH relativeFrom="column">
                  <wp:posOffset>-84455</wp:posOffset>
                </wp:positionH>
                <wp:positionV relativeFrom="paragraph">
                  <wp:posOffset>312420</wp:posOffset>
                </wp:positionV>
                <wp:extent cx="5965825" cy="1574800"/>
                <wp:effectExtent l="0" t="0" r="15875" b="25400"/>
                <wp:wrapTopAndBottom/>
                <wp:docPr id="207" name="Group 1"/>
                <wp:cNvGraphicFramePr/>
                <a:graphic xmlns:a="http://schemas.openxmlformats.org/drawingml/2006/main">
                  <a:graphicData uri="http://schemas.microsoft.com/office/word/2010/wordprocessingGroup">
                    <wpg:wgp>
                      <wpg:cNvGrpSpPr/>
                      <wpg:grpSpPr>
                        <a:xfrm>
                          <a:off x="0" y="0"/>
                          <a:ext cx="5965825" cy="1574800"/>
                          <a:chOff x="0" y="0"/>
                          <a:chExt cx="11932891" cy="3150782"/>
                        </a:xfrm>
                      </wpg:grpSpPr>
                      <wps:wsp>
                        <wps:cNvPr id="208" name="Rectangle 208"/>
                        <wps:cNvSpPr/>
                        <wps:spPr>
                          <a:xfrm>
                            <a:off x="0" y="1139456"/>
                            <a:ext cx="1435395" cy="8718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EC93C"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Interazione fra la domanda e l’offerta di immobili</w:t>
                              </w:r>
                            </w:p>
                          </w:txbxContent>
                        </wps:txbx>
                        <wps:bodyPr rtlCol="0" anchor="ctr"/>
                      </wps:wsp>
                      <wps:wsp>
                        <wps:cNvPr id="209" name="Rectangle 209"/>
                        <wps:cNvSpPr/>
                        <wps:spPr>
                          <a:xfrm>
                            <a:off x="1609061" y="0"/>
                            <a:ext cx="1435395" cy="8718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ADCB6"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Investimenti in nuove costruzioni e ristrutturazioni</w:t>
                              </w:r>
                            </w:p>
                          </w:txbxContent>
                        </wps:txbx>
                        <wps:bodyPr rtlCol="0" anchor="ctr"/>
                      </wps:wsp>
                      <wps:wsp>
                        <wps:cNvPr id="210" name="Rectangle 210"/>
                        <wps:cNvSpPr/>
                        <wps:spPr>
                          <a:xfrm>
                            <a:off x="1609061" y="2278912"/>
                            <a:ext cx="1435395" cy="8718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20AC3"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Investimenti per l’acquisto di immobili già esistenti e terreni</w:t>
                              </w:r>
                            </w:p>
                          </w:txbxContent>
                        </wps:txbx>
                        <wps:bodyPr rtlCol="0" anchor="ctr"/>
                      </wps:wsp>
                      <wps:wsp>
                        <wps:cNvPr id="211" name="Rectangle 211"/>
                        <wps:cNvSpPr/>
                        <wps:spPr>
                          <a:xfrm>
                            <a:off x="3225209" y="1394638"/>
                            <a:ext cx="1102242" cy="3597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389BF"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Prezzi</w:t>
                              </w:r>
                            </w:p>
                          </w:txbxContent>
                        </wps:txbx>
                        <wps:bodyPr rtlCol="0" anchor="ctr"/>
                      </wps:wsp>
                      <wps:wsp>
                        <wps:cNvPr id="212" name="Rectangle 212"/>
                        <wps:cNvSpPr/>
                        <wps:spPr>
                          <a:xfrm>
                            <a:off x="4813005" y="1394637"/>
                            <a:ext cx="1102243" cy="6416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832FC"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Numero di immobili</w:t>
                              </w:r>
                            </w:p>
                          </w:txbxContent>
                        </wps:txbx>
                        <wps:bodyPr rtlCol="0" anchor="ctr"/>
                      </wps:wsp>
                      <wps:wsp>
                        <wps:cNvPr id="213" name="Rectangle 213"/>
                        <wps:cNvSpPr/>
                        <wps:spPr>
                          <a:xfrm>
                            <a:off x="6404342" y="1394637"/>
                            <a:ext cx="1102243" cy="6575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8DC24"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Patrimonio immobiliare</w:t>
                              </w:r>
                            </w:p>
                          </w:txbxContent>
                        </wps:txbx>
                        <wps:bodyPr rtlCol="0" anchor="ctr"/>
                      </wps:wsp>
                      <wps:wsp>
                        <wps:cNvPr id="214" name="Rectangle 214"/>
                        <wps:cNvSpPr/>
                        <wps:spPr>
                          <a:xfrm>
                            <a:off x="7506585" y="0"/>
                            <a:ext cx="1435395" cy="8718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22ECF"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PIL</w:t>
                              </w:r>
                            </w:p>
                          </w:txbxContent>
                        </wps:txbx>
                        <wps:bodyPr rtlCol="0" anchor="ctr"/>
                      </wps:wsp>
                      <wps:wsp>
                        <wps:cNvPr id="215" name="Rectangle 215"/>
                        <wps:cNvSpPr/>
                        <wps:spPr>
                          <a:xfrm>
                            <a:off x="7506584" y="2277142"/>
                            <a:ext cx="1435395" cy="8718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AC451"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Mercati finanziari</w:t>
                              </w:r>
                            </w:p>
                          </w:txbxContent>
                        </wps:txbx>
                        <wps:bodyPr rtlCol="0" anchor="ctr"/>
                      </wps:wsp>
                      <wps:wsp>
                        <wps:cNvPr id="216" name="Rectangle 216"/>
                        <wps:cNvSpPr/>
                        <wps:spPr>
                          <a:xfrm>
                            <a:off x="9397437" y="0"/>
                            <a:ext cx="2179663" cy="1065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A40D9"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Determina:</w:t>
                              </w:r>
                            </w:p>
                            <w:p w14:paraId="0076B47B" w14:textId="77777777" w:rsidR="00CC496E" w:rsidRPr="00AA4A55" w:rsidRDefault="00CC496E" w:rsidP="00CB7059">
                              <w:pPr>
                                <w:pStyle w:val="ListParagraph"/>
                                <w:numPr>
                                  <w:ilvl w:val="0"/>
                                  <w:numId w:val="20"/>
                                </w:numPr>
                                <w:spacing w:after="0" w:line="240" w:lineRule="auto"/>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Il reddito</w:t>
                              </w:r>
                            </w:p>
                            <w:p w14:paraId="64F678AC" w14:textId="77777777" w:rsidR="00CC496E" w:rsidRPr="00AA4A55" w:rsidRDefault="00CC496E" w:rsidP="00CB7059">
                              <w:pPr>
                                <w:pStyle w:val="ListParagraph"/>
                                <w:numPr>
                                  <w:ilvl w:val="0"/>
                                  <w:numId w:val="20"/>
                                </w:numPr>
                                <w:spacing w:after="0" w:line="240" w:lineRule="auto"/>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I risparmi</w:t>
                              </w:r>
                            </w:p>
                          </w:txbxContent>
                        </wps:txbx>
                        <wps:bodyPr rtlCol="0" anchor="ctr"/>
                      </wps:wsp>
                      <wps:wsp>
                        <wps:cNvPr id="217" name="Rectangle 217"/>
                        <wps:cNvSpPr/>
                        <wps:spPr>
                          <a:xfrm>
                            <a:off x="9398415" y="2277142"/>
                            <a:ext cx="2534476" cy="8718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03BD8"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Riceve i risparmi creati nell’economia reale che vengono usati per rifinanziare la stessa. Il processo determina i tassi d’interesse</w:t>
                              </w:r>
                            </w:p>
                          </w:txbxContent>
                        </wps:txbx>
                        <wps:bodyPr rtlCol="0" anchor="ctr"/>
                      </wps:wsp>
                      <wps:wsp>
                        <wps:cNvPr id="218" name="Straight Arrow Connector 218"/>
                        <wps:cNvCnPr>
                          <a:stCxn id="4294967295" idx="0"/>
                          <a:endCxn id="4294967295" idx="1"/>
                        </wps:cNvCnPr>
                        <wps:spPr>
                          <a:xfrm flipV="1">
                            <a:off x="717698" y="435935"/>
                            <a:ext cx="891363" cy="7035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stCxn id="4294967295" idx="2"/>
                          <a:endCxn id="4294967295" idx="1"/>
                        </wps:cNvCnPr>
                        <wps:spPr>
                          <a:xfrm>
                            <a:off x="717698" y="2011326"/>
                            <a:ext cx="891363" cy="7035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stCxn id="4294967295" idx="3"/>
                          <a:endCxn id="4294967295" idx="1"/>
                        </wps:cNvCnPr>
                        <wps:spPr>
                          <a:xfrm flipV="1">
                            <a:off x="1435395" y="1574506"/>
                            <a:ext cx="1789814" cy="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stCxn id="4294967295" idx="2"/>
                          <a:endCxn id="4294967295" idx="0"/>
                        </wps:cNvCnPr>
                        <wps:spPr>
                          <a:xfrm>
                            <a:off x="2326759" y="871870"/>
                            <a:ext cx="1449571" cy="5227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a:stCxn id="4294967295" idx="0"/>
                          <a:endCxn id="4294967295" idx="2"/>
                        </wps:cNvCnPr>
                        <wps:spPr>
                          <a:xfrm flipV="1">
                            <a:off x="2326759" y="1754374"/>
                            <a:ext cx="1449571" cy="5245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3" name="TextBox 17"/>
                        <wps:cNvSpPr txBox="1"/>
                        <wps:spPr>
                          <a:xfrm>
                            <a:off x="4297241" y="1362297"/>
                            <a:ext cx="407712" cy="560280"/>
                          </a:xfrm>
                          <a:prstGeom prst="rect">
                            <a:avLst/>
                          </a:prstGeom>
                          <a:noFill/>
                        </wps:spPr>
                        <wps:txbx>
                          <w:txbxContent>
                            <w:p w14:paraId="7884BF35" w14:textId="77777777" w:rsidR="00CC496E" w:rsidRPr="00AA4A55" w:rsidRDefault="00CC496E" w:rsidP="00CC496E">
                              <w:pPr>
                                <w:jc w:val="center"/>
                                <w:rPr>
                                  <w:rFonts w:ascii="Times New Roman" w:hAnsi="Times New Roman" w:cs="Times New Roman"/>
                                  <w:color w:val="000000" w:themeColor="text1"/>
                                  <w:kern w:val="24"/>
                                  <w:sz w:val="11"/>
                                  <w:szCs w:val="11"/>
                                </w:rPr>
                              </w:pPr>
                              <w:r w:rsidRPr="00AA4A55">
                                <w:rPr>
                                  <w:rFonts w:ascii="Times New Roman" w:hAnsi="Times New Roman" w:cs="Times New Roman"/>
                                  <w:color w:val="000000" w:themeColor="text1"/>
                                  <w:kern w:val="24"/>
                                  <w:sz w:val="11"/>
                                  <w:szCs w:val="11"/>
                                </w:rPr>
                                <w:t>X</w:t>
                              </w:r>
                            </w:p>
                          </w:txbxContent>
                        </wps:txbx>
                        <wps:bodyPr wrap="square" rtlCol="0">
                          <a:spAutoFit/>
                        </wps:bodyPr>
                      </wps:wsp>
                      <wps:wsp>
                        <wps:cNvPr id="224" name="TextBox 18"/>
                        <wps:cNvSpPr txBox="1"/>
                        <wps:spPr>
                          <a:xfrm>
                            <a:off x="5878403" y="1394637"/>
                            <a:ext cx="706193" cy="560280"/>
                          </a:xfrm>
                          <a:prstGeom prst="rect">
                            <a:avLst/>
                          </a:prstGeom>
                          <a:noFill/>
                        </wps:spPr>
                        <wps:txbx>
                          <w:txbxContent>
                            <w:p w14:paraId="17A84A1E" w14:textId="77777777" w:rsidR="00CC496E" w:rsidRPr="00AA4A55" w:rsidRDefault="00CC496E" w:rsidP="00CB7059">
                              <w:pPr>
                                <w:rPr>
                                  <w:rFonts w:ascii="Times New Roman" w:hAnsi="Times New Roman" w:cs="Times New Roman"/>
                                  <w:color w:val="000000" w:themeColor="text1"/>
                                  <w:kern w:val="24"/>
                                  <w:sz w:val="11"/>
                                  <w:szCs w:val="11"/>
                                </w:rPr>
                              </w:pPr>
                              <w:r w:rsidRPr="00AA4A55">
                                <w:rPr>
                                  <w:rFonts w:ascii="Times New Roman" w:hAnsi="Times New Roman" w:cs="Times New Roman"/>
                                  <w:color w:val="000000" w:themeColor="text1"/>
                                  <w:kern w:val="24"/>
                                  <w:sz w:val="11"/>
                                  <w:szCs w:val="11"/>
                                </w:rPr>
                                <w:t>=</w:t>
                              </w:r>
                            </w:p>
                          </w:txbxContent>
                        </wps:txbx>
                        <wps:bodyPr wrap="square" rtlCol="0">
                          <a:spAutoFit/>
                        </wps:bodyPr>
                      </wps:wsp>
                      <wps:wsp>
                        <wps:cNvPr id="225" name="Straight Arrow Connector 225"/>
                        <wps:cNvCnPr>
                          <a:stCxn id="4294967295" idx="3"/>
                          <a:endCxn id="4294967295" idx="1"/>
                        </wps:cNvCnPr>
                        <wps:spPr>
                          <a:xfrm>
                            <a:off x="3044456" y="435935"/>
                            <a:ext cx="4462129"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a:stCxn id="4294967295" idx="3"/>
                          <a:endCxn id="4294967295" idx="1"/>
                        </wps:cNvCnPr>
                        <wps:spPr>
                          <a:xfrm flipV="1">
                            <a:off x="3044456" y="2713077"/>
                            <a:ext cx="4462128" cy="177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a:stCxn id="4294967295" idx="3"/>
                          <a:endCxn id="4294967295" idx="0"/>
                        </wps:cNvCnPr>
                        <wps:spPr>
                          <a:xfrm>
                            <a:off x="7506585" y="1574506"/>
                            <a:ext cx="717697" cy="7026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a:stCxn id="4294967295" idx="3"/>
                          <a:endCxn id="4294967295" idx="2"/>
                        </wps:cNvCnPr>
                        <wps:spPr>
                          <a:xfrm flipV="1">
                            <a:off x="7506585" y="871870"/>
                            <a:ext cx="717698" cy="7026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a:stCxn id="4294967295" idx="2"/>
                          <a:endCxn id="4294967295" idx="0"/>
                        </wps:cNvCnPr>
                        <wps:spPr>
                          <a:xfrm flipH="1">
                            <a:off x="8224282" y="871870"/>
                            <a:ext cx="1" cy="140527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a:stCxn id="4294967295" idx="3"/>
                          <a:endCxn id="4294967295" idx="1"/>
                        </wps:cNvCnPr>
                        <wps:spPr>
                          <a:xfrm>
                            <a:off x="8941980" y="435935"/>
                            <a:ext cx="456435"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a:stCxn id="4294967295" idx="3"/>
                          <a:endCxn id="4294967295" idx="1"/>
                        </wps:cNvCnPr>
                        <wps:spPr>
                          <a:xfrm>
                            <a:off x="8941979" y="2713077"/>
                            <a:ext cx="456436"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B208B3" id="Group 1" o:spid="_x0000_s1206" style="position:absolute;left:0;text-align:left;margin-left:-6.65pt;margin-top:24.6pt;width:469.75pt;height:124pt;z-index:251676672" coordsize="119328,3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">
                <v:rect id="Rectangle 208" o:spid="_x0000_s1207" style="position:absolute;top:11394;width:14353;height:8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textbox>
                    <w:txbxContent>
                      <w:p w14:paraId="3BAEC93C"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Interazione fra la domanda e l’offerta di immobili</w:t>
                        </w:r>
                      </w:p>
                    </w:txbxContent>
                  </v:textbox>
                </v:rect>
                <v:rect id="Rectangle 209" o:spid="_x0000_s1208" style="position:absolute;left:16090;width:14354;height:8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" filled="f" strokecolor="black [3213]" strokeweight="1pt">
                  <v:textbox>
                    <w:txbxContent>
                      <w:p w14:paraId="3B6ADCB6"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Investimenti in nuove costruzioni e ristrutturazioni</w:t>
                        </w:r>
                      </w:p>
                    </w:txbxContent>
                  </v:textbox>
                </v:rect>
                <v:rect id="Rectangle 210" o:spid="_x0000_s1209" style="position:absolute;left:16090;top:22789;width:14354;height:8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DA20AC3"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Investimenti per l’acquisto di immobili già esistenti e terreni</w:t>
                        </w:r>
                      </w:p>
                    </w:txbxContent>
                  </v:textbox>
                </v:rect>
                <v:rect id="Rectangle 211" o:spid="_x0000_s1210" style="position:absolute;left:32252;top:13946;width:11022;height:3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1C8389BF"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Prezzi</w:t>
                        </w:r>
                      </w:p>
                    </w:txbxContent>
                  </v:textbox>
                </v:rect>
                <v:rect id="Rectangle 212" o:spid="_x0000_s1211" style="position:absolute;left:48130;top:13946;width:11022;height:6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7D4832FC"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Numero di immobili</w:t>
                        </w:r>
                      </w:p>
                    </w:txbxContent>
                  </v:textbox>
                </v:rect>
                <v:rect id="Rectangle 213" o:spid="_x0000_s1212" style="position:absolute;left:64043;top:13946;width:11022;height: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xK+xwAAANwAAAAPAAAAZHJzL2Rvd25yZXYueG1sRI9BS8NA&#10;FITvgv9heYKX0m5SQS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GvnEr7HAAAA3AAA&#10;AA8AAAAAAAAAAAAAAAAABwIAAGRycy9kb3ducmV2LnhtbFBLBQYAAAAAAwADALcAAAD7AgAAAAA=&#10;" filled="f" strokecolor="black [3213]" strokeweight="1pt">
                  <v:textbox>
                    <w:txbxContent>
                      <w:p w14:paraId="55D8DC24"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Patrimonio immobiliare</w:t>
                        </w:r>
                      </w:p>
                    </w:txbxContent>
                  </v:textbox>
                </v:rect>
                <v:rect id="Rectangle 214" o:spid="_x0000_s1213" style="position:absolute;left:75065;width:14354;height:8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7B822ECF"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PIL</w:t>
                        </w:r>
                      </w:p>
                    </w:txbxContent>
                  </v:textbox>
                </v:rect>
                <v:rect id="Rectangle 215" o:spid="_x0000_s1214" style="position:absolute;left:75065;top:22771;width:14354;height:8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textbox>
                    <w:txbxContent>
                      <w:p w14:paraId="4C4AC451"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Mercati finanziari</w:t>
                        </w:r>
                      </w:p>
                    </w:txbxContent>
                  </v:textbox>
                </v:rect>
                <v:rect id="Rectangle 216" o:spid="_x0000_s1215" style="position:absolute;left:93974;width:21797;height:10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" filled="f" strokecolor="black [3213]" strokeweight="1pt">
                  <v:textbox>
                    <w:txbxContent>
                      <w:p w14:paraId="6B5A40D9"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Determina:</w:t>
                        </w:r>
                      </w:p>
                      <w:p w14:paraId="0076B47B" w14:textId="77777777" w:rsidR="00CC496E" w:rsidRPr="00AA4A55" w:rsidRDefault="00CC496E" w:rsidP="00CB7059">
                        <w:pPr>
                          <w:pStyle w:val="ListParagraph"/>
                          <w:numPr>
                            <w:ilvl w:val="0"/>
                            <w:numId w:val="20"/>
                          </w:numPr>
                          <w:spacing w:after="0" w:line="240" w:lineRule="auto"/>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Il reddito</w:t>
                        </w:r>
                      </w:p>
                      <w:p w14:paraId="64F678AC" w14:textId="77777777" w:rsidR="00CC496E" w:rsidRPr="00AA4A55" w:rsidRDefault="00CC496E" w:rsidP="00CB7059">
                        <w:pPr>
                          <w:pStyle w:val="ListParagraph"/>
                          <w:numPr>
                            <w:ilvl w:val="0"/>
                            <w:numId w:val="20"/>
                          </w:numPr>
                          <w:spacing w:after="0" w:line="240" w:lineRule="auto"/>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I risparmi</w:t>
                        </w:r>
                      </w:p>
                    </w:txbxContent>
                  </v:textbox>
                </v:rect>
                <v:rect id="Rectangle 217" o:spid="_x0000_s1216" style="position:absolute;left:93984;top:22771;width:25344;height:8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5E803BD8" w14:textId="77777777" w:rsidR="00CC496E" w:rsidRPr="00AA4A55" w:rsidRDefault="00CC496E" w:rsidP="00CC496E">
                        <w:pPr>
                          <w:jc w:val="center"/>
                          <w:rPr>
                            <w:rFonts w:ascii="Times New Roman" w:hAnsi="Times New Roman" w:cs="Times New Roman"/>
                            <w:color w:val="000000"/>
                            <w:kern w:val="24"/>
                            <w:sz w:val="11"/>
                            <w:szCs w:val="11"/>
                          </w:rPr>
                        </w:pPr>
                        <w:r w:rsidRPr="00AA4A55">
                          <w:rPr>
                            <w:rFonts w:ascii="Times New Roman" w:hAnsi="Times New Roman" w:cs="Times New Roman"/>
                            <w:color w:val="000000"/>
                            <w:kern w:val="24"/>
                            <w:sz w:val="11"/>
                            <w:szCs w:val="11"/>
                          </w:rPr>
                          <w:t>Riceve i risparmi creati nell’economia reale che vengono usati per rifinanziare la stessa. Il processo determina i tassi d’interesse</w:t>
                        </w:r>
                      </w:p>
                    </w:txbxContent>
                  </v:textbox>
                </v:rect>
                <v:shape id="Straight Arrow Connector 218" o:spid="_x0000_s1217" type="#_x0000_t32" style="position:absolute;left:7176;top:4359;width:8914;height:7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" strokecolor="black [3213]" strokeweight=".5pt">
                  <v:stroke endarrow="block" joinstyle="miter"/>
                </v:shape>
                <v:shape id="Straight Arrow Connector 219" o:spid="_x0000_s1218" type="#_x0000_t32" style="position:absolute;left:7176;top:20113;width:8914;height:7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" strokecolor="black [3213]" strokeweight=".5pt">
                  <v:stroke endarrow="block" joinstyle="miter"/>
                </v:shape>
                <v:shape id="Straight Arrow Connector 220" o:spid="_x0000_s1219" type="#_x0000_t32" style="position:absolute;left:14353;top:15745;width:178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" strokecolor="black [3213]" strokeweight=".5pt">
                  <v:stroke endarrow="block" joinstyle="miter"/>
                </v:shape>
                <v:shape id="Straight Arrow Connector 221" o:spid="_x0000_s1220" type="#_x0000_t32" style="position:absolute;left:23267;top:8718;width:14496;height:5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" strokecolor="black [3213]" strokeweight=".5pt">
                  <v:stroke endarrow="block" joinstyle="miter"/>
                </v:shape>
                <v:shape id="Straight Arrow Connector 222" o:spid="_x0000_s1221" type="#_x0000_t32" style="position:absolute;left:23267;top:17543;width:14496;height:52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" strokecolor="black [3213]" strokeweight=".5pt">
                  <v:stroke endarrow="block" joinstyle="miter"/>
                </v:shape>
                <v:shape id="TextBox 17" o:spid="_x0000_s1222" type="#_x0000_t202" style="position:absolute;left:42972;top:13622;width:4077;height: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SwgAAANwAAAAPAAAAZHJzL2Rvd25yZXYueG1sRI9Ba8JA&#10;FITvhf6H5Qne6sZI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D+lhGSwgAAANwAAAAPAAAA&#10;AAAAAAAAAAAAAAcCAABkcnMvZG93bnJldi54bWxQSwUGAAAAAAMAAwC3AAAA9gIAAAAA&#10;" filled="f" stroked="f">
                  <v:textbox style="mso-fit-shape-to-text:t">
                    <w:txbxContent>
                      <w:p w14:paraId="7884BF35" w14:textId="77777777" w:rsidR="00CC496E" w:rsidRPr="00AA4A55" w:rsidRDefault="00CC496E" w:rsidP="00CC496E">
                        <w:pPr>
                          <w:jc w:val="center"/>
                          <w:rPr>
                            <w:rFonts w:ascii="Times New Roman" w:hAnsi="Times New Roman" w:cs="Times New Roman"/>
                            <w:color w:val="000000" w:themeColor="text1"/>
                            <w:kern w:val="24"/>
                            <w:sz w:val="11"/>
                            <w:szCs w:val="11"/>
                          </w:rPr>
                        </w:pPr>
                        <w:r w:rsidRPr="00AA4A55">
                          <w:rPr>
                            <w:rFonts w:ascii="Times New Roman" w:hAnsi="Times New Roman" w:cs="Times New Roman"/>
                            <w:color w:val="000000" w:themeColor="text1"/>
                            <w:kern w:val="24"/>
                            <w:sz w:val="11"/>
                            <w:szCs w:val="11"/>
                          </w:rPr>
                          <w:t>X</w:t>
                        </w:r>
                      </w:p>
                    </w:txbxContent>
                  </v:textbox>
                </v:shape>
                <v:shape id="TextBox 18" o:spid="_x0000_s1223" type="#_x0000_t202" style="position:absolute;left:58784;top:13946;width:7061;height: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17A84A1E" w14:textId="77777777" w:rsidR="00CC496E" w:rsidRPr="00AA4A55" w:rsidRDefault="00CC496E" w:rsidP="00CB7059">
                        <w:pPr>
                          <w:rPr>
                            <w:rFonts w:ascii="Times New Roman" w:hAnsi="Times New Roman" w:cs="Times New Roman"/>
                            <w:color w:val="000000" w:themeColor="text1"/>
                            <w:kern w:val="24"/>
                            <w:sz w:val="11"/>
                            <w:szCs w:val="11"/>
                          </w:rPr>
                        </w:pPr>
                        <w:r w:rsidRPr="00AA4A55">
                          <w:rPr>
                            <w:rFonts w:ascii="Times New Roman" w:hAnsi="Times New Roman" w:cs="Times New Roman"/>
                            <w:color w:val="000000" w:themeColor="text1"/>
                            <w:kern w:val="24"/>
                            <w:sz w:val="11"/>
                            <w:szCs w:val="11"/>
                          </w:rPr>
                          <w:t>=</w:t>
                        </w:r>
                      </w:p>
                    </w:txbxContent>
                  </v:textbox>
                </v:shape>
                <v:shape id="Straight Arrow Connector 225" o:spid="_x0000_s1224" type="#_x0000_t32" style="position:absolute;left:30444;top:4359;width:44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" strokecolor="black [3213]" strokeweight=".5pt">
                  <v:stroke startarrow="block" endarrow="block" joinstyle="miter"/>
                </v:shape>
                <v:shape id="Straight Arrow Connector 226" o:spid="_x0000_s1225" type="#_x0000_t32" style="position:absolute;left:30444;top:27130;width:44621;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" strokecolor="black [3213]" strokeweight=".5pt">
                  <v:stroke startarrow="block" endarrow="block" joinstyle="miter"/>
                </v:shape>
                <v:shape id="Straight Arrow Connector 227" o:spid="_x0000_s1226" type="#_x0000_t32" style="position:absolute;left:75065;top:15745;width:7177;height:7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" strokecolor="black [3213]" strokeweight=".5pt">
                  <v:stroke endarrow="block" joinstyle="miter"/>
                </v:shape>
                <v:shape id="Straight Arrow Connector 228" o:spid="_x0000_s1227" type="#_x0000_t32" style="position:absolute;left:75065;top:8718;width:7177;height:70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" strokecolor="black [3213]" strokeweight=".5pt">
                  <v:stroke endarrow="block" joinstyle="miter"/>
                </v:shape>
                <v:shape id="Straight Arrow Connector 229" o:spid="_x0000_s1228" type="#_x0000_t32" style="position:absolute;left:82242;top:8718;width:0;height:14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" strokecolor="black [3213]" strokeweight=".5pt">
                  <v:stroke startarrow="block" endarrow="block" joinstyle="miter"/>
                </v:shape>
                <v:shape id="Straight Arrow Connector 230" o:spid="_x0000_s1229" type="#_x0000_t32" style="position:absolute;left:89419;top:4359;width:45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" strokecolor="black [3213]" strokeweight=".5pt">
                  <v:stroke dashstyle="dash" endarrow="block" joinstyle="miter"/>
                </v:shape>
                <v:shape id="Straight Arrow Connector 231" o:spid="_x0000_s1230" type="#_x0000_t32" style="position:absolute;left:89419;top:27130;width:45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" strokecolor="black [3213]" strokeweight=".5pt">
                  <v:stroke dashstyle="dash" endarrow="block" joinstyle="miter"/>
                </v:shape>
                <w10:wrap type="topAndBottom"/>
              </v:group>
            </w:pict>
          </mc:Fallback>
        </mc:AlternateContent>
      </w:r>
    </w:p>
    <w:p w14:paraId="7F953EC3" w14:textId="77777777" w:rsidR="00593CD6" w:rsidRDefault="00593CD6" w:rsidP="00593CD6">
      <w:pPr>
        <w:jc w:val="center"/>
        <w:rPr>
          <w:rFonts w:ascii="Times New Roman" w:hAnsi="Times New Roman" w:cs="Times New Roman"/>
          <w:sz w:val="24"/>
          <w:szCs w:val="24"/>
        </w:rPr>
      </w:pPr>
    </w:p>
    <w:p w14:paraId="74DA7435" w14:textId="1E856C37" w:rsidR="00593CD6" w:rsidRPr="00593CD6" w:rsidRDefault="00AA4A55" w:rsidP="00593CD6">
      <w:pPr>
        <w:jc w:val="center"/>
        <w:rPr>
          <w:rFonts w:ascii="Times New Roman" w:hAnsi="Times New Roman" w:cs="Times New Roman"/>
          <w:sz w:val="24"/>
          <w:szCs w:val="24"/>
        </w:rPr>
      </w:pPr>
      <w:r w:rsidRPr="00593CD6">
        <w:rPr>
          <w:rFonts w:ascii="Times New Roman" w:hAnsi="Times New Roman" w:cs="Times New Roman"/>
          <w:b/>
          <w:bCs/>
          <w:sz w:val="24"/>
          <w:szCs w:val="24"/>
        </w:rPr>
        <w:t>Figura 11</w:t>
      </w:r>
      <w:r w:rsidRPr="00593CD6">
        <w:rPr>
          <w:rFonts w:ascii="Times New Roman" w:hAnsi="Times New Roman" w:cs="Times New Roman"/>
          <w:sz w:val="24"/>
          <w:szCs w:val="24"/>
        </w:rPr>
        <w:t xml:space="preserve">: </w:t>
      </w:r>
      <w:r w:rsidR="00593CD6" w:rsidRPr="00593CD6">
        <w:rPr>
          <w:rFonts w:ascii="Times New Roman" w:hAnsi="Times New Roman" w:cs="Times New Roman"/>
          <w:sz w:val="24"/>
          <w:szCs w:val="24"/>
        </w:rPr>
        <w:t>Dall’interazione domanda-offerta al PIL e i mercati finanziari</w:t>
      </w:r>
    </w:p>
    <w:p w14:paraId="0CE845BA" w14:textId="77777777" w:rsidR="00661C7B" w:rsidRPr="00661C7B" w:rsidRDefault="00661C7B" w:rsidP="00661C7B">
      <w:pPr>
        <w:spacing w:line="360" w:lineRule="auto"/>
        <w:jc w:val="both"/>
        <w:rPr>
          <w:rFonts w:ascii="Times New Roman" w:eastAsia="Calibri" w:hAnsi="Times New Roman" w:cs="Times New Roman"/>
          <w:sz w:val="24"/>
          <w:szCs w:val="24"/>
        </w:rPr>
      </w:pPr>
      <w:r w:rsidRPr="00661C7B">
        <w:rPr>
          <w:rFonts w:ascii="Times New Roman" w:eastAsia="Calibri" w:hAnsi="Times New Roman" w:cs="Times New Roman"/>
          <w:sz w:val="24"/>
          <w:szCs w:val="24"/>
        </w:rPr>
        <w:t xml:space="preserve">Il mercato immobiliare contribuisce significativamente sia al PIL che all’occupazione. </w:t>
      </w:r>
    </w:p>
    <w:p w14:paraId="45C7B847" w14:textId="7CA5505F" w:rsidR="00661C7B" w:rsidRPr="00661C7B" w:rsidRDefault="00661C7B" w:rsidP="00661C7B">
      <w:pPr>
        <w:spacing w:line="360" w:lineRule="auto"/>
        <w:jc w:val="both"/>
        <w:rPr>
          <w:rFonts w:ascii="Times New Roman" w:eastAsia="Calibri" w:hAnsi="Times New Roman" w:cs="Times New Roman"/>
          <w:sz w:val="24"/>
          <w:szCs w:val="24"/>
        </w:rPr>
      </w:pPr>
      <w:r w:rsidRPr="00661C7B">
        <w:rPr>
          <w:rFonts w:ascii="Times New Roman" w:eastAsia="Calibri" w:hAnsi="Times New Roman" w:cs="Times New Roman"/>
          <w:sz w:val="24"/>
          <w:szCs w:val="24"/>
        </w:rPr>
        <w:t xml:space="preserve">La sua natura additiva implica che la spesa in </w:t>
      </w:r>
      <w:proofErr w:type="spellStart"/>
      <w:r>
        <w:rPr>
          <w:rFonts w:ascii="Times New Roman" w:eastAsia="Calibri" w:hAnsi="Times New Roman" w:cs="Times New Roman"/>
          <w:sz w:val="24"/>
          <w:szCs w:val="24"/>
        </w:rPr>
        <w:t>real</w:t>
      </w:r>
      <w:proofErr w:type="spellEnd"/>
      <w:r>
        <w:rPr>
          <w:rFonts w:ascii="Times New Roman" w:eastAsia="Calibri" w:hAnsi="Times New Roman" w:cs="Times New Roman"/>
          <w:sz w:val="24"/>
          <w:szCs w:val="24"/>
        </w:rPr>
        <w:t xml:space="preserve"> estate</w:t>
      </w:r>
      <w:r w:rsidRPr="00661C7B">
        <w:rPr>
          <w:rFonts w:ascii="Times New Roman" w:eastAsia="Calibri" w:hAnsi="Times New Roman" w:cs="Times New Roman"/>
          <w:sz w:val="24"/>
          <w:szCs w:val="24"/>
        </w:rPr>
        <w:t xml:space="preserve"> contribuisce alla formazione del PIL per un fattore maggiore di uno. Quindi per ogni 10€ investiti, il PIL sale di un valore maggiore di 10€. </w:t>
      </w:r>
    </w:p>
    <w:p w14:paraId="19F54F1E" w14:textId="18BAABDB" w:rsidR="00661C7B" w:rsidRPr="00661C7B" w:rsidRDefault="00661C7B" w:rsidP="00661C7B">
      <w:pPr>
        <w:spacing w:line="360" w:lineRule="auto"/>
        <w:jc w:val="both"/>
        <w:rPr>
          <w:rFonts w:ascii="Times New Roman" w:eastAsia="Calibri" w:hAnsi="Times New Roman" w:cs="Times New Roman"/>
          <w:sz w:val="24"/>
          <w:szCs w:val="24"/>
        </w:rPr>
      </w:pPr>
      <w:r w:rsidRPr="00661C7B">
        <w:rPr>
          <w:rFonts w:ascii="Times New Roman" w:eastAsia="Calibri" w:hAnsi="Times New Roman" w:cs="Times New Roman"/>
          <w:sz w:val="24"/>
          <w:szCs w:val="24"/>
        </w:rPr>
        <w:t xml:space="preserve">Da notare che la natura moltiplicatrice è strettamente legata agli investimenti in </w:t>
      </w:r>
      <w:proofErr w:type="spellStart"/>
      <w:r w:rsidR="00DD7EBA">
        <w:rPr>
          <w:rFonts w:ascii="Times New Roman" w:eastAsia="Calibri" w:hAnsi="Times New Roman" w:cs="Times New Roman"/>
          <w:sz w:val="24"/>
          <w:szCs w:val="24"/>
        </w:rPr>
        <w:t>real</w:t>
      </w:r>
      <w:proofErr w:type="spellEnd"/>
      <w:r w:rsidR="00DD7EBA">
        <w:rPr>
          <w:rFonts w:ascii="Times New Roman" w:eastAsia="Calibri" w:hAnsi="Times New Roman" w:cs="Times New Roman"/>
          <w:sz w:val="24"/>
          <w:szCs w:val="24"/>
        </w:rPr>
        <w:t xml:space="preserve"> estate</w:t>
      </w:r>
      <w:r w:rsidRPr="00661C7B">
        <w:rPr>
          <w:rFonts w:ascii="Times New Roman" w:eastAsia="Calibri" w:hAnsi="Times New Roman" w:cs="Times New Roman"/>
          <w:sz w:val="24"/>
          <w:szCs w:val="24"/>
        </w:rPr>
        <w:t xml:space="preserve"> e non ai flussi generati dagli affitti o dagli </w:t>
      </w:r>
      <w:proofErr w:type="spellStart"/>
      <w:r w:rsidRPr="00661C7B">
        <w:rPr>
          <w:rFonts w:ascii="Times New Roman" w:eastAsia="Calibri" w:hAnsi="Times New Roman" w:cs="Times New Roman"/>
          <w:i/>
          <w:iCs/>
          <w:sz w:val="24"/>
          <w:szCs w:val="24"/>
        </w:rPr>
        <w:t>imputed</w:t>
      </w:r>
      <w:proofErr w:type="spellEnd"/>
      <w:r w:rsidRPr="00661C7B">
        <w:rPr>
          <w:rFonts w:ascii="Times New Roman" w:eastAsia="Calibri" w:hAnsi="Times New Roman" w:cs="Times New Roman"/>
          <w:i/>
          <w:iCs/>
          <w:sz w:val="24"/>
          <w:szCs w:val="24"/>
        </w:rPr>
        <w:t xml:space="preserve"> </w:t>
      </w:r>
      <w:proofErr w:type="spellStart"/>
      <w:r w:rsidRPr="00661C7B">
        <w:rPr>
          <w:rFonts w:ascii="Times New Roman" w:eastAsia="Calibri" w:hAnsi="Times New Roman" w:cs="Times New Roman"/>
          <w:i/>
          <w:iCs/>
          <w:sz w:val="24"/>
          <w:szCs w:val="24"/>
        </w:rPr>
        <w:t>rents</w:t>
      </w:r>
      <w:proofErr w:type="spellEnd"/>
      <w:r w:rsidRPr="00661C7B">
        <w:rPr>
          <w:rFonts w:ascii="Times New Roman" w:eastAsia="Calibri" w:hAnsi="Times New Roman" w:cs="Times New Roman"/>
          <w:sz w:val="24"/>
          <w:szCs w:val="24"/>
        </w:rPr>
        <w:t xml:space="preserve"> (affitti potenziali, quelli che si genererebbero se i proprietari degli immobili pagassero un affitto). Questi ricavi (dal momento che gli affitti sono dei ricavi) incrementano il PIL in maniera additiva senza creare processi produttivi (come le costruzioni) che si interconnettono ad altri processi produttivi (materiali per costruzioni e tutti i prodotti correlati) che invece inciderebbero sul PIL come moltiplicatori.</w:t>
      </w:r>
    </w:p>
    <w:p w14:paraId="72E8E4C6" w14:textId="77777777" w:rsidR="00661C7B" w:rsidRPr="00661C7B" w:rsidRDefault="00661C7B" w:rsidP="00661C7B">
      <w:pPr>
        <w:spacing w:line="360" w:lineRule="auto"/>
        <w:jc w:val="both"/>
        <w:rPr>
          <w:rFonts w:ascii="Times New Roman" w:eastAsia="Calibri" w:hAnsi="Times New Roman" w:cs="Times New Roman"/>
          <w:sz w:val="24"/>
          <w:szCs w:val="24"/>
        </w:rPr>
      </w:pPr>
      <w:r w:rsidRPr="00661C7B">
        <w:rPr>
          <w:rFonts w:ascii="Times New Roman" w:eastAsia="Calibri" w:hAnsi="Times New Roman" w:cs="Times New Roman"/>
          <w:sz w:val="24"/>
          <w:szCs w:val="24"/>
        </w:rPr>
        <w:t>In generale il mercato immobiliare contribuisce al PIL e al livello di occupazione come segue:</w:t>
      </w:r>
    </w:p>
    <w:p w14:paraId="6B9D6694" w14:textId="77777777" w:rsidR="00661C7B" w:rsidRPr="00661C7B" w:rsidRDefault="00661C7B" w:rsidP="00661C7B">
      <w:pPr>
        <w:numPr>
          <w:ilvl w:val="0"/>
          <w:numId w:val="21"/>
        </w:numPr>
        <w:spacing w:line="360" w:lineRule="auto"/>
        <w:contextualSpacing/>
        <w:jc w:val="both"/>
        <w:rPr>
          <w:rFonts w:ascii="Times New Roman" w:eastAsia="Calibri" w:hAnsi="Times New Roman" w:cs="Times New Roman"/>
          <w:sz w:val="24"/>
          <w:szCs w:val="24"/>
        </w:rPr>
      </w:pPr>
      <w:r w:rsidRPr="00661C7B">
        <w:rPr>
          <w:rFonts w:ascii="Times New Roman" w:eastAsia="Calibri" w:hAnsi="Times New Roman" w:cs="Times New Roman"/>
          <w:sz w:val="24"/>
          <w:szCs w:val="24"/>
        </w:rPr>
        <w:t>Valore aggiunto derivante da nuove costruzioni e ristrutturazioni. Questa attività genera occupazione per operai, ingegneri, architetti, designer, contabili, economisti, manager e altro staff di supporto</w:t>
      </w:r>
    </w:p>
    <w:p w14:paraId="10753647" w14:textId="77777777" w:rsidR="00661C7B" w:rsidRPr="00661C7B" w:rsidRDefault="00661C7B" w:rsidP="00661C7B">
      <w:pPr>
        <w:numPr>
          <w:ilvl w:val="0"/>
          <w:numId w:val="21"/>
        </w:numPr>
        <w:spacing w:line="360" w:lineRule="auto"/>
        <w:contextualSpacing/>
        <w:jc w:val="both"/>
        <w:rPr>
          <w:rFonts w:ascii="Times New Roman" w:eastAsia="Calibri" w:hAnsi="Times New Roman" w:cs="Times New Roman"/>
          <w:sz w:val="24"/>
          <w:szCs w:val="24"/>
        </w:rPr>
      </w:pPr>
      <w:r w:rsidRPr="00661C7B">
        <w:rPr>
          <w:rFonts w:ascii="Times New Roman" w:eastAsia="Calibri" w:hAnsi="Times New Roman" w:cs="Times New Roman"/>
          <w:sz w:val="24"/>
          <w:szCs w:val="24"/>
        </w:rPr>
        <w:t>Valore aggiunto per le imprese che forniscono i progetti immobiliari di materiali e attrezzature</w:t>
      </w:r>
    </w:p>
    <w:p w14:paraId="7BAFF4AA" w14:textId="77777777" w:rsidR="00661C7B" w:rsidRPr="00661C7B" w:rsidRDefault="00661C7B" w:rsidP="00661C7B">
      <w:pPr>
        <w:numPr>
          <w:ilvl w:val="0"/>
          <w:numId w:val="21"/>
        </w:numPr>
        <w:spacing w:line="360" w:lineRule="auto"/>
        <w:contextualSpacing/>
        <w:jc w:val="both"/>
        <w:rPr>
          <w:rFonts w:ascii="Times New Roman" w:eastAsia="Calibri" w:hAnsi="Times New Roman" w:cs="Times New Roman"/>
          <w:sz w:val="24"/>
          <w:szCs w:val="24"/>
        </w:rPr>
      </w:pPr>
      <w:r w:rsidRPr="00661C7B">
        <w:rPr>
          <w:rFonts w:ascii="Times New Roman" w:eastAsia="Calibri" w:hAnsi="Times New Roman" w:cs="Times New Roman"/>
          <w:sz w:val="24"/>
          <w:szCs w:val="24"/>
        </w:rPr>
        <w:t xml:space="preserve">Valore aggiunto per le imprese di intermediazione e gestione degli immobili come amministratori di condominio, agenti immobiliari, periti e notai. </w:t>
      </w:r>
    </w:p>
    <w:p w14:paraId="284A2AC6" w14:textId="77777777" w:rsidR="00661C7B" w:rsidRPr="00661C7B" w:rsidRDefault="00661C7B" w:rsidP="00661C7B">
      <w:pPr>
        <w:numPr>
          <w:ilvl w:val="0"/>
          <w:numId w:val="21"/>
        </w:numPr>
        <w:spacing w:line="360" w:lineRule="auto"/>
        <w:contextualSpacing/>
        <w:jc w:val="both"/>
        <w:rPr>
          <w:rFonts w:ascii="Times New Roman" w:eastAsia="Calibri" w:hAnsi="Times New Roman" w:cs="Times New Roman"/>
          <w:sz w:val="24"/>
          <w:szCs w:val="24"/>
        </w:rPr>
      </w:pPr>
      <w:r w:rsidRPr="00661C7B">
        <w:rPr>
          <w:rFonts w:ascii="Times New Roman" w:eastAsia="Calibri" w:hAnsi="Times New Roman" w:cs="Times New Roman"/>
          <w:sz w:val="24"/>
          <w:szCs w:val="24"/>
        </w:rPr>
        <w:t>Valore aggiunto nella produzione di reddito derivante dagli affitti</w:t>
      </w:r>
    </w:p>
    <w:p w14:paraId="6C8F8C79" w14:textId="2744CA22" w:rsidR="00F52B3D" w:rsidRDefault="00566F12" w:rsidP="00661C7B">
      <w:pPr>
        <w:spacing w:line="360" w:lineRule="auto"/>
        <w:jc w:val="both"/>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30780D76" wp14:editId="1BC478D0">
            <wp:simplePos x="0" y="0"/>
            <wp:positionH relativeFrom="margin">
              <wp:align>center</wp:align>
            </wp:positionH>
            <wp:positionV relativeFrom="paragraph">
              <wp:posOffset>3175</wp:posOffset>
            </wp:positionV>
            <wp:extent cx="4762500" cy="2743200"/>
            <wp:effectExtent l="0" t="0" r="0" b="0"/>
            <wp:wrapTopAndBottom/>
            <wp:docPr id="233" name="Chart 233">
              <a:extLst xmlns:a="http://schemas.openxmlformats.org/drawingml/2006/main">
                <a:ext uri="{FF2B5EF4-FFF2-40B4-BE49-F238E27FC236}">
                  <a16:creationId xmlns:a16="http://schemas.microsoft.com/office/drawing/2014/main" id="{CBD9A032-E437-436A-8913-F2D7460FA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14:paraId="3E90A74D" w14:textId="5FAD4B3E" w:rsidR="00F52B3D" w:rsidRDefault="00566F12" w:rsidP="00047677">
      <w:pPr>
        <w:spacing w:line="360" w:lineRule="auto"/>
        <w:jc w:val="center"/>
        <w:rPr>
          <w:rFonts w:ascii="Times New Roman" w:hAnsi="Times New Roman" w:cs="Times New Roman"/>
          <w:sz w:val="24"/>
          <w:szCs w:val="24"/>
        </w:rPr>
      </w:pPr>
      <w:r w:rsidRPr="00047677">
        <w:rPr>
          <w:rFonts w:ascii="Times New Roman" w:hAnsi="Times New Roman" w:cs="Times New Roman"/>
          <w:b/>
          <w:bCs/>
          <w:sz w:val="24"/>
          <w:szCs w:val="24"/>
        </w:rPr>
        <w:t>Figura 12:</w:t>
      </w:r>
      <w:r>
        <w:rPr>
          <w:rFonts w:ascii="Times New Roman" w:hAnsi="Times New Roman" w:cs="Times New Roman"/>
          <w:sz w:val="24"/>
          <w:szCs w:val="24"/>
        </w:rPr>
        <w:t xml:space="preserve"> </w:t>
      </w:r>
      <w:r w:rsidR="00047677">
        <w:rPr>
          <w:rFonts w:ascii="Times New Roman" w:hAnsi="Times New Roman" w:cs="Times New Roman"/>
          <w:sz w:val="24"/>
          <w:szCs w:val="24"/>
        </w:rPr>
        <w:t xml:space="preserve">Il contributo del </w:t>
      </w:r>
      <w:proofErr w:type="spellStart"/>
      <w:r w:rsidR="00047677">
        <w:rPr>
          <w:rFonts w:ascii="Times New Roman" w:hAnsi="Times New Roman" w:cs="Times New Roman"/>
          <w:sz w:val="24"/>
          <w:szCs w:val="24"/>
        </w:rPr>
        <w:t>real</w:t>
      </w:r>
      <w:proofErr w:type="spellEnd"/>
      <w:r w:rsidR="00047677">
        <w:rPr>
          <w:rFonts w:ascii="Times New Roman" w:hAnsi="Times New Roman" w:cs="Times New Roman"/>
          <w:sz w:val="24"/>
          <w:szCs w:val="24"/>
        </w:rPr>
        <w:t xml:space="preserve"> estate al PIL italiano 2021</w:t>
      </w:r>
    </w:p>
    <w:p w14:paraId="162C6191" w14:textId="3FA7BB90" w:rsidR="003E1D6F" w:rsidRDefault="003E1D6F" w:rsidP="00047677">
      <w:pPr>
        <w:spacing w:line="360" w:lineRule="auto"/>
        <w:jc w:val="center"/>
        <w:rPr>
          <w:rFonts w:ascii="Times New Roman" w:hAnsi="Times New Roman" w:cs="Times New Roman"/>
          <w:sz w:val="24"/>
          <w:szCs w:val="24"/>
        </w:rPr>
      </w:pPr>
    </w:p>
    <w:p w14:paraId="20D34C85" w14:textId="77777777" w:rsidR="003E1D6F" w:rsidRDefault="003E1D6F" w:rsidP="00047677">
      <w:pPr>
        <w:spacing w:line="360" w:lineRule="auto"/>
        <w:jc w:val="center"/>
        <w:rPr>
          <w:rFonts w:ascii="Times New Roman" w:hAnsi="Times New Roman" w:cs="Times New Roman"/>
          <w:sz w:val="24"/>
          <w:szCs w:val="24"/>
        </w:rPr>
      </w:pPr>
    </w:p>
    <w:p w14:paraId="150B3993" w14:textId="70F4D6FE" w:rsidR="00F52B3D" w:rsidRPr="00CD189B" w:rsidRDefault="00CD189B" w:rsidP="00CD189B">
      <w:pPr>
        <w:pStyle w:val="Heading3"/>
        <w:rPr>
          <w:rFonts w:ascii="Times New Roman" w:hAnsi="Times New Roman" w:cs="Times New Roman"/>
          <w:b/>
          <w:bCs/>
          <w:color w:val="auto"/>
          <w:lang w:val="en-US"/>
        </w:rPr>
      </w:pPr>
      <w:bookmarkStart w:id="20" w:name="_Toc117703636"/>
      <w:r w:rsidRPr="00CD189B">
        <w:rPr>
          <w:rFonts w:ascii="Times New Roman" w:hAnsi="Times New Roman" w:cs="Times New Roman"/>
          <w:b/>
          <w:bCs/>
          <w:color w:val="auto"/>
          <w:lang w:val="en-US"/>
        </w:rPr>
        <w:t>1.4.1 Il Real Estate è demand-driven</w:t>
      </w:r>
      <w:bookmarkEnd w:id="20"/>
    </w:p>
    <w:p w14:paraId="75BFABB9" w14:textId="652B4F8C" w:rsidR="00F52B3D" w:rsidRDefault="00910A37" w:rsidP="009C4F29">
      <w:pPr>
        <w:spacing w:line="360" w:lineRule="auto"/>
        <w:jc w:val="both"/>
        <w:rPr>
          <w:rFonts w:ascii="Times New Roman" w:hAnsi="Times New Roman" w:cs="Times New Roman"/>
          <w:sz w:val="24"/>
          <w:szCs w:val="24"/>
        </w:rPr>
      </w:pPr>
      <w:r w:rsidRPr="00910A37">
        <w:rPr>
          <w:rFonts w:ascii="Times New Roman" w:hAnsi="Times New Roman" w:cs="Times New Roman"/>
          <w:sz w:val="24"/>
          <w:szCs w:val="24"/>
        </w:rPr>
        <w:t>Come si sviluppa il mercato immobiliare? Cosa determina la variazione dell’offerta di immobili? Vi sono quattro possibili spiegazioni, non mutualmente escludibili, il cui fil-rouge è che l’offerta di immobili è prevalentemente demand-</w:t>
      </w:r>
      <w:proofErr w:type="spellStart"/>
      <w:r w:rsidRPr="00910A37">
        <w:rPr>
          <w:rFonts w:ascii="Times New Roman" w:hAnsi="Times New Roman" w:cs="Times New Roman"/>
          <w:sz w:val="24"/>
          <w:szCs w:val="24"/>
        </w:rPr>
        <w:t>driven</w:t>
      </w:r>
      <w:proofErr w:type="spellEnd"/>
      <w:r w:rsidRPr="00910A37">
        <w:rPr>
          <w:rFonts w:ascii="Times New Roman" w:hAnsi="Times New Roman" w:cs="Times New Roman"/>
          <w:sz w:val="24"/>
          <w:szCs w:val="24"/>
        </w:rPr>
        <w:t>.</w:t>
      </w:r>
    </w:p>
    <w:p w14:paraId="4997A7C4" w14:textId="5A0BF859" w:rsidR="003E1D6F" w:rsidRDefault="003E1D6F" w:rsidP="009C4F29">
      <w:pPr>
        <w:spacing w:line="360" w:lineRule="auto"/>
        <w:jc w:val="both"/>
        <w:rPr>
          <w:rFonts w:ascii="Times New Roman" w:hAnsi="Times New Roman" w:cs="Times New Roman"/>
          <w:sz w:val="24"/>
          <w:szCs w:val="24"/>
        </w:rPr>
      </w:pPr>
    </w:p>
    <w:p w14:paraId="184348A0" w14:textId="77777777" w:rsidR="003E1D6F" w:rsidRDefault="003E1D6F" w:rsidP="009C4F29">
      <w:pPr>
        <w:spacing w:line="360" w:lineRule="auto"/>
        <w:jc w:val="both"/>
        <w:rPr>
          <w:rFonts w:ascii="Times New Roman" w:hAnsi="Times New Roman" w:cs="Times New Roman"/>
          <w:sz w:val="24"/>
          <w:szCs w:val="24"/>
        </w:rPr>
      </w:pPr>
    </w:p>
    <w:p w14:paraId="75450A64" w14:textId="5E32FB02" w:rsidR="00910A37" w:rsidRPr="00910A37" w:rsidRDefault="00910A37" w:rsidP="00910A37">
      <w:pPr>
        <w:pStyle w:val="Heading4"/>
        <w:rPr>
          <w:rFonts w:ascii="Times New Roman" w:hAnsi="Times New Roman" w:cs="Times New Roman"/>
          <w:b/>
          <w:bCs/>
          <w:i w:val="0"/>
          <w:iCs w:val="0"/>
          <w:color w:val="auto"/>
          <w:sz w:val="24"/>
          <w:szCs w:val="24"/>
        </w:rPr>
      </w:pPr>
      <w:r w:rsidRPr="00910A37">
        <w:rPr>
          <w:rFonts w:ascii="Times New Roman" w:hAnsi="Times New Roman" w:cs="Times New Roman"/>
          <w:b/>
          <w:bCs/>
          <w:i w:val="0"/>
          <w:iCs w:val="0"/>
          <w:color w:val="auto"/>
          <w:sz w:val="24"/>
          <w:szCs w:val="24"/>
        </w:rPr>
        <w:t>Investimento Utility-</w:t>
      </w:r>
      <w:proofErr w:type="spellStart"/>
      <w:r w:rsidRPr="00910A37">
        <w:rPr>
          <w:rFonts w:ascii="Times New Roman" w:hAnsi="Times New Roman" w:cs="Times New Roman"/>
          <w:b/>
          <w:bCs/>
          <w:i w:val="0"/>
          <w:iCs w:val="0"/>
          <w:color w:val="auto"/>
          <w:sz w:val="24"/>
          <w:szCs w:val="24"/>
        </w:rPr>
        <w:t>driven</w:t>
      </w:r>
      <w:proofErr w:type="spellEnd"/>
    </w:p>
    <w:p w14:paraId="0EDA9D4E" w14:textId="185FB206" w:rsidR="00F52B3D" w:rsidRDefault="00910A37" w:rsidP="009C4F29">
      <w:pPr>
        <w:spacing w:line="360" w:lineRule="auto"/>
        <w:jc w:val="both"/>
        <w:rPr>
          <w:rFonts w:ascii="Times New Roman" w:hAnsi="Times New Roman" w:cs="Times New Roman"/>
          <w:sz w:val="24"/>
          <w:szCs w:val="24"/>
        </w:rPr>
      </w:pPr>
      <w:r w:rsidRPr="00910A37">
        <w:rPr>
          <w:rFonts w:ascii="Times New Roman" w:hAnsi="Times New Roman" w:cs="Times New Roman"/>
          <w:sz w:val="24"/>
          <w:szCs w:val="24"/>
        </w:rPr>
        <w:t xml:space="preserve">La prima teoria afferma che l’offerta di immobili non raggiungerà l’equilibrio offerta-domanda fintanto che l’utilità che gli acquirenti ricavano dall’ultima unità di immobile eguaglia il prezzo. Quindi fintanto che l’utilità marginale (MU) per ogni unità immobiliare è maggiore del prezzo per la stessa, vi sarà domanda da soddisfare e </w:t>
      </w:r>
      <w:r w:rsidR="003E1D6F">
        <w:rPr>
          <w:rFonts w:ascii="Times New Roman" w:hAnsi="Times New Roman" w:cs="Times New Roman"/>
          <w:sz w:val="24"/>
          <w:szCs w:val="24"/>
        </w:rPr>
        <w:t>pertanto</w:t>
      </w:r>
      <w:r w:rsidRPr="00910A37">
        <w:rPr>
          <w:rFonts w:ascii="Times New Roman" w:hAnsi="Times New Roman" w:cs="Times New Roman"/>
          <w:sz w:val="24"/>
          <w:szCs w:val="24"/>
        </w:rPr>
        <w:t xml:space="preserve"> l’offerta dovrà adeguarsi.</w:t>
      </w:r>
    </w:p>
    <w:p w14:paraId="465F28B2" w14:textId="77777777" w:rsidR="00205765" w:rsidRPr="00205765" w:rsidRDefault="00205765" w:rsidP="003E1D6F">
      <w:pPr>
        <w:spacing w:line="360" w:lineRule="auto"/>
        <w:jc w:val="both"/>
        <w:rPr>
          <w:rFonts w:ascii="Times New Roman" w:eastAsia="Calibri" w:hAnsi="Times New Roman" w:cs="Times New Roman"/>
          <w:sz w:val="24"/>
          <w:szCs w:val="24"/>
        </w:rPr>
      </w:pPr>
      <w:r w:rsidRPr="00205765">
        <w:rPr>
          <w:rFonts w:ascii="Times New Roman" w:eastAsia="Calibri" w:hAnsi="Times New Roman" w:cs="Times New Roman"/>
          <w:sz w:val="24"/>
          <w:szCs w:val="24"/>
        </w:rPr>
        <w:t>Per esempio, se vi è un incremento della popolazione l’utilità marginale dello stock esistente di immobili aumenterà più del prezzo di equilibrio P</w:t>
      </w:r>
      <w:r w:rsidRPr="00205765">
        <w:rPr>
          <w:rFonts w:ascii="Times New Roman" w:eastAsia="Calibri" w:hAnsi="Times New Roman" w:cs="Times New Roman"/>
          <w:sz w:val="24"/>
          <w:szCs w:val="24"/>
          <w:vertAlign w:val="subscript"/>
        </w:rPr>
        <w:t>e</w:t>
      </w:r>
      <w:r w:rsidRPr="00205765">
        <w:rPr>
          <w:rFonts w:ascii="Times New Roman" w:eastAsia="Calibri" w:hAnsi="Times New Roman" w:cs="Times New Roman"/>
          <w:sz w:val="24"/>
          <w:szCs w:val="24"/>
        </w:rPr>
        <w:t xml:space="preserve"> presente nello steady state precedente. A quel punto, le imprese di costruzioni, spinte dai prezzi più alti, pomperanno l’offerta costruendo nuovi immobili.</w:t>
      </w:r>
    </w:p>
    <w:p w14:paraId="7E78F3E1" w14:textId="77EA669A" w:rsidR="00DF6340" w:rsidRPr="002D7C10" w:rsidRDefault="00D05CEA" w:rsidP="009C4F29">
      <w:pPr>
        <w:spacing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mc:AlternateContent>
          <mc:Choice Requires="wpg">
            <w:drawing>
              <wp:anchor distT="0" distB="0" distL="114300" distR="114300" simplePos="0" relativeHeight="251682816" behindDoc="0" locked="0" layoutInCell="1" allowOverlap="1" wp14:anchorId="766F16D5" wp14:editId="1734AD73">
                <wp:simplePos x="0" y="0"/>
                <wp:positionH relativeFrom="column">
                  <wp:posOffset>1872035</wp:posOffset>
                </wp:positionH>
                <wp:positionV relativeFrom="paragraph">
                  <wp:posOffset>626635</wp:posOffset>
                </wp:positionV>
                <wp:extent cx="2886323" cy="2161567"/>
                <wp:effectExtent l="0" t="0" r="0" b="0"/>
                <wp:wrapTopAndBottom/>
                <wp:docPr id="184" name="Group 184"/>
                <wp:cNvGraphicFramePr/>
                <a:graphic xmlns:a="http://schemas.openxmlformats.org/drawingml/2006/main">
                  <a:graphicData uri="http://schemas.microsoft.com/office/word/2010/wordprocessingGroup">
                    <wpg:wgp>
                      <wpg:cNvGrpSpPr/>
                      <wpg:grpSpPr>
                        <a:xfrm>
                          <a:off x="0" y="0"/>
                          <a:ext cx="2886323" cy="2161567"/>
                          <a:chOff x="0" y="0"/>
                          <a:chExt cx="2886323" cy="2161567"/>
                        </a:xfrm>
                      </wpg:grpSpPr>
                      <wpg:grpSp>
                        <wpg:cNvPr id="232" name="Group 54"/>
                        <wpg:cNvGrpSpPr/>
                        <wpg:grpSpPr>
                          <a:xfrm>
                            <a:off x="0" y="0"/>
                            <a:ext cx="2383063" cy="2161567"/>
                            <a:chOff x="0" y="0"/>
                            <a:chExt cx="2383063" cy="2161567"/>
                          </a:xfrm>
                        </wpg:grpSpPr>
                        <wps:wsp>
                          <wps:cNvPr id="234" name="Straight Arrow Connector 234"/>
                          <wps:cNvCnPr/>
                          <wps:spPr>
                            <a:xfrm flipV="1">
                              <a:off x="397930" y="266794"/>
                              <a:ext cx="0" cy="1439334"/>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97930" y="1706128"/>
                              <a:ext cx="1600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a:cxnSpLocks/>
                          </wps:cNvCnPr>
                          <wps:spPr>
                            <a:xfrm flipH="1">
                              <a:off x="671522" y="589515"/>
                              <a:ext cx="1392332" cy="107668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TextBox 6"/>
                          <wps:cNvSpPr txBox="1"/>
                          <wps:spPr>
                            <a:xfrm>
                              <a:off x="7750" y="186318"/>
                              <a:ext cx="398145" cy="382270"/>
                            </a:xfrm>
                            <a:prstGeom prst="rect">
                              <a:avLst/>
                            </a:prstGeom>
                            <a:noFill/>
                          </wps:spPr>
                          <wps:txbx>
                            <w:txbxContent>
                              <w:p w14:paraId="13C20E0E" w14:textId="77777777" w:rsidR="002D7C10" w:rsidRPr="00D05CEA" w:rsidRDefault="002D7C10" w:rsidP="002D7C10">
                                <w:pPr>
                                  <w:rPr>
                                    <w:rFonts w:ascii="Times New Roman" w:hAnsi="Times New Roman" w:cs="Times New Roman"/>
                                    <w:color w:val="000000" w:themeColor="text1"/>
                                    <w:kern w:val="24"/>
                                    <w:sz w:val="24"/>
                                    <w:szCs w:val="24"/>
                                  </w:rPr>
                                </w:pPr>
                                <w:r w:rsidRPr="00D05CEA">
                                  <w:rPr>
                                    <w:rFonts w:ascii="Times New Roman" w:hAnsi="Times New Roman" w:cs="Times New Roman"/>
                                    <w:color w:val="000000" w:themeColor="text1"/>
                                    <w:kern w:val="24"/>
                                    <w:sz w:val="24"/>
                                    <w:szCs w:val="24"/>
                                  </w:rPr>
                                  <w:t>P</w:t>
                                </w:r>
                              </w:p>
                            </w:txbxContent>
                          </wps:txbx>
                          <wps:bodyPr wrap="square" rtlCol="0">
                            <a:spAutoFit/>
                          </wps:bodyPr>
                        </wps:wsp>
                        <wps:wsp>
                          <wps:cNvPr id="238" name="TextBox 7"/>
                          <wps:cNvSpPr txBox="1"/>
                          <wps:spPr>
                            <a:xfrm>
                              <a:off x="1984918" y="1774698"/>
                              <a:ext cx="398145" cy="382270"/>
                            </a:xfrm>
                            <a:prstGeom prst="rect">
                              <a:avLst/>
                            </a:prstGeom>
                            <a:noFill/>
                          </wps:spPr>
                          <wps:txbx>
                            <w:txbxContent>
                              <w:p w14:paraId="5C0D3984" w14:textId="77777777" w:rsidR="002D7C10" w:rsidRPr="00D05CEA" w:rsidRDefault="002D7C10" w:rsidP="002D7C10">
                                <w:pPr>
                                  <w:rPr>
                                    <w:rFonts w:ascii="Times New Roman" w:hAnsi="Times New Roman" w:cs="Times New Roman"/>
                                    <w:color w:val="000000" w:themeColor="text1"/>
                                    <w:kern w:val="24"/>
                                    <w:sz w:val="24"/>
                                    <w:szCs w:val="24"/>
                                  </w:rPr>
                                </w:pPr>
                                <w:r w:rsidRPr="00D05CEA">
                                  <w:rPr>
                                    <w:rFonts w:ascii="Times New Roman" w:hAnsi="Times New Roman" w:cs="Times New Roman"/>
                                    <w:color w:val="000000" w:themeColor="text1"/>
                                    <w:kern w:val="24"/>
                                    <w:sz w:val="24"/>
                                    <w:szCs w:val="24"/>
                                  </w:rPr>
                                  <w:t>Q</w:t>
                                </w:r>
                              </w:p>
                            </w:txbxContent>
                          </wps:txbx>
                          <wps:bodyPr wrap="square" rtlCol="0">
                            <a:spAutoFit/>
                          </wps:bodyPr>
                        </wps:wsp>
                        <wps:wsp>
                          <wps:cNvPr id="239" name="TextBox 8"/>
                          <wps:cNvSpPr txBox="1"/>
                          <wps:spPr>
                            <a:xfrm>
                              <a:off x="852361" y="1775487"/>
                              <a:ext cx="394970" cy="386080"/>
                            </a:xfrm>
                            <a:prstGeom prst="rect">
                              <a:avLst/>
                            </a:prstGeom>
                            <a:noFill/>
                          </wps:spPr>
                          <wps:txbx>
                            <w:txbxContent>
                              <w:p w14:paraId="61EED28D"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Q</m:t>
                                        </m:r>
                                      </m:e>
                                      <m:sub>
                                        <m:r>
                                          <w:rPr>
                                            <w:rFonts w:ascii="Cambria Math" w:hAnsi="Cambria Math" w:cs="Times New Roman"/>
                                            <w:color w:val="000000" w:themeColor="text1"/>
                                            <w:kern w:val="24"/>
                                            <w:sz w:val="24"/>
                                            <w:szCs w:val="24"/>
                                          </w:rPr>
                                          <m:t>e</m:t>
                                        </m:r>
                                      </m:sub>
                                    </m:sSub>
                                  </m:oMath>
                                </m:oMathPara>
                              </w:p>
                            </w:txbxContent>
                          </wps:txbx>
                          <wps:bodyPr wrap="square" rtlCol="0">
                            <a:spAutoFit/>
                          </wps:bodyPr>
                        </wps:wsp>
                        <wps:wsp>
                          <wps:cNvPr id="240" name="TextBox 9"/>
                          <wps:cNvSpPr txBox="1"/>
                          <wps:spPr>
                            <a:xfrm>
                              <a:off x="0" y="1181475"/>
                              <a:ext cx="398145" cy="386080"/>
                            </a:xfrm>
                            <a:prstGeom prst="rect">
                              <a:avLst/>
                            </a:prstGeom>
                            <a:noFill/>
                          </wps:spPr>
                          <wps:txbx>
                            <w:txbxContent>
                              <w:bookmarkStart w:id="21" w:name="_Hlk117687557"/>
                              <w:bookmarkStart w:id="22" w:name="_Hlk117687558"/>
                              <w:bookmarkStart w:id="23" w:name="_Hlk117687559"/>
                              <w:bookmarkStart w:id="24" w:name="_Hlk117687560"/>
                              <w:p w14:paraId="65759CA4"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e</m:t>
                                        </m:r>
                                      </m:sub>
                                    </m:sSub>
                                  </m:oMath>
                                </m:oMathPara>
                                <w:bookmarkEnd w:id="21"/>
                                <w:bookmarkEnd w:id="22"/>
                                <w:bookmarkEnd w:id="23"/>
                                <w:bookmarkEnd w:id="24"/>
                              </w:p>
                            </w:txbxContent>
                          </wps:txbx>
                          <wps:bodyPr wrap="square" rtlCol="0">
                            <a:spAutoFit/>
                          </wps:bodyPr>
                        </wps:wsp>
                        <wps:wsp>
                          <wps:cNvPr id="241" name="TextBox 10"/>
                          <wps:cNvSpPr txBox="1"/>
                          <wps:spPr>
                            <a:xfrm>
                              <a:off x="7752" y="875773"/>
                              <a:ext cx="398145" cy="386080"/>
                            </a:xfrm>
                            <a:prstGeom prst="rect">
                              <a:avLst/>
                            </a:prstGeom>
                            <a:noFill/>
                          </wps:spPr>
                          <wps:txbx>
                            <w:txbxContent>
                              <w:p w14:paraId="69A2F5CE"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e</m:t>
                                        </m:r>
                                      </m:sub>
                                    </m:sSub>
                                    <m:r>
                                      <m:rPr>
                                        <m:sty m:val="p"/>
                                      </m:rPr>
                                      <w:rPr>
                                        <w:rFonts w:ascii="Cambria Math" w:hAnsi="Cambria Math" w:cs="Times New Roman"/>
                                        <w:color w:val="000000" w:themeColor="text1"/>
                                        <w:kern w:val="24"/>
                                        <w:sz w:val="24"/>
                                        <w:szCs w:val="24"/>
                                      </w:rPr>
                                      <m:t>'</m:t>
                                    </m:r>
                                  </m:oMath>
                                </m:oMathPara>
                              </w:p>
                            </w:txbxContent>
                          </wps:txbx>
                          <wps:bodyPr wrap="square" rtlCol="0">
                            <a:spAutoFit/>
                          </wps:bodyPr>
                        </wps:wsp>
                        <wps:wsp>
                          <wps:cNvPr id="242" name="TextBox 13"/>
                          <wps:cNvSpPr txBox="1"/>
                          <wps:spPr>
                            <a:xfrm>
                              <a:off x="1997577" y="230369"/>
                              <a:ext cx="372745" cy="382270"/>
                            </a:xfrm>
                            <a:prstGeom prst="rect">
                              <a:avLst/>
                            </a:prstGeom>
                            <a:noFill/>
                          </wps:spPr>
                          <wps:txbx>
                            <w:txbxContent>
                              <w:p w14:paraId="05B28AEA" w14:textId="77777777" w:rsidR="002D7C10" w:rsidRPr="00D05CEA" w:rsidRDefault="002D7C10" w:rsidP="002D7C10">
                                <w:pPr>
                                  <w:rPr>
                                    <w:rFonts w:ascii="Times New Roman" w:hAnsi="Times New Roman" w:cs="Times New Roman"/>
                                    <w:color w:val="000000" w:themeColor="text1"/>
                                    <w:kern w:val="24"/>
                                    <w:sz w:val="24"/>
                                    <w:szCs w:val="24"/>
                                  </w:rPr>
                                </w:pPr>
                                <w:r w:rsidRPr="00D05CEA">
                                  <w:rPr>
                                    <w:rFonts w:ascii="Times New Roman" w:hAnsi="Times New Roman" w:cs="Times New Roman"/>
                                    <w:color w:val="000000" w:themeColor="text1"/>
                                    <w:kern w:val="24"/>
                                    <w:sz w:val="24"/>
                                    <w:szCs w:val="24"/>
                                  </w:rPr>
                                  <w:t>S</w:t>
                                </w:r>
                              </w:p>
                            </w:txbxContent>
                          </wps:txbx>
                          <wps:bodyPr wrap="square" rtlCol="0">
                            <a:spAutoFit/>
                          </wps:bodyPr>
                        </wps:wsp>
                        <wps:wsp>
                          <wps:cNvPr id="243" name="Straight Connector 243"/>
                          <wps:cNvCnPr>
                            <a:cxnSpLocks/>
                          </wps:cNvCnPr>
                          <wps:spPr>
                            <a:xfrm>
                              <a:off x="623219" y="855533"/>
                              <a:ext cx="703900" cy="82187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TextBox 21"/>
                          <wps:cNvSpPr txBox="1"/>
                          <wps:spPr>
                            <a:xfrm>
                              <a:off x="1138656" y="1774885"/>
                              <a:ext cx="677545" cy="386080"/>
                            </a:xfrm>
                            <a:prstGeom prst="rect">
                              <a:avLst/>
                            </a:prstGeom>
                            <a:noFill/>
                          </wps:spPr>
                          <wps:txbx>
                            <w:txbxContent>
                              <w:p w14:paraId="531D63A6"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Q</m:t>
                                        </m:r>
                                      </m:e>
                                      <m:sub>
                                        <m:r>
                                          <w:rPr>
                                            <w:rFonts w:ascii="Cambria Math" w:hAnsi="Cambria Math" w:cs="Times New Roman"/>
                                            <w:color w:val="000000" w:themeColor="text1"/>
                                            <w:kern w:val="24"/>
                                            <w:sz w:val="24"/>
                                            <w:szCs w:val="24"/>
                                          </w:rPr>
                                          <m:t>e</m:t>
                                        </m:r>
                                      </m:sub>
                                    </m:sSub>
                                    <m:r>
                                      <m:rPr>
                                        <m:sty m:val="p"/>
                                      </m:rPr>
                                      <w:rPr>
                                        <w:rFonts w:ascii="Cambria Math" w:hAnsi="Cambria Math" w:cs="Times New Roman"/>
                                        <w:color w:val="000000" w:themeColor="text1"/>
                                        <w:kern w:val="24"/>
                                        <w:sz w:val="24"/>
                                        <w:szCs w:val="24"/>
                                      </w:rPr>
                                      <m:t>'</m:t>
                                    </m:r>
                                  </m:oMath>
                                </m:oMathPara>
                              </w:p>
                            </w:txbxContent>
                          </wps:txbx>
                          <wps:bodyPr wrap="square" rtlCol="0">
                            <a:spAutoFit/>
                          </wps:bodyPr>
                        </wps:wsp>
                        <wps:wsp>
                          <wps:cNvPr id="245" name="Straight Connector 245"/>
                          <wps:cNvCnPr>
                            <a:cxnSpLocks/>
                          </wps:cNvCnPr>
                          <wps:spPr>
                            <a:xfrm>
                              <a:off x="746238" y="254147"/>
                              <a:ext cx="1179535" cy="129232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Straight Connector 246"/>
                          <wps:cNvCnPr>
                            <a:cxnSpLocks/>
                          </wps:cNvCnPr>
                          <wps:spPr>
                            <a:xfrm flipH="1">
                              <a:off x="397210" y="1358094"/>
                              <a:ext cx="69805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Straight Connector 247"/>
                          <wps:cNvCnPr/>
                          <wps:spPr>
                            <a:xfrm flipV="1">
                              <a:off x="1049801" y="1386818"/>
                              <a:ext cx="0" cy="3193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a:off x="1095267" y="1358094"/>
                              <a:ext cx="646504"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49" name="Straight Connector 249"/>
                          <wps:cNvCnPr/>
                          <wps:spPr>
                            <a:xfrm>
                              <a:off x="1741771" y="1358094"/>
                              <a:ext cx="0" cy="348034"/>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50" name="Straight Connector 250"/>
                          <wps:cNvCnPr>
                            <a:cxnSpLocks/>
                          </wps:cNvCnPr>
                          <wps:spPr>
                            <a:xfrm>
                              <a:off x="1477540" y="1024521"/>
                              <a:ext cx="0" cy="6816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H="1">
                              <a:off x="405683" y="1024521"/>
                              <a:ext cx="107185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a:cxnSpLocks/>
                          </wps:cNvCnPr>
                          <wps:spPr>
                            <a:xfrm>
                              <a:off x="1049801" y="589515"/>
                              <a:ext cx="0" cy="775809"/>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53" name="Straight Connector 253"/>
                          <wps:cNvCnPr/>
                          <wps:spPr>
                            <a:xfrm flipH="1">
                              <a:off x="397210" y="592454"/>
                              <a:ext cx="644118"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54" name="TextBox 51"/>
                          <wps:cNvSpPr txBox="1"/>
                          <wps:spPr>
                            <a:xfrm>
                              <a:off x="1001305" y="335632"/>
                              <a:ext cx="437515" cy="382270"/>
                            </a:xfrm>
                            <a:prstGeom prst="rect">
                              <a:avLst/>
                            </a:prstGeom>
                            <a:noFill/>
                          </wps:spPr>
                          <wps:txbx>
                            <w:txbxContent>
                              <w:p w14:paraId="6172F6C9" w14:textId="77777777" w:rsidR="002D7C10" w:rsidRPr="00D05CEA" w:rsidRDefault="002D7C10" w:rsidP="002D7C10">
                                <w:pPr>
                                  <w:rPr>
                                    <w:rFonts w:ascii="Times New Roman" w:hAnsi="Times New Roman" w:cs="Times New Roman"/>
                                    <w:color w:val="000000" w:themeColor="text1"/>
                                    <w:kern w:val="24"/>
                                    <w:sz w:val="24"/>
                                    <w:szCs w:val="24"/>
                                  </w:rPr>
                                </w:pPr>
                                <w:r w:rsidRPr="00D05CEA">
                                  <w:rPr>
                                    <w:rFonts w:ascii="Times New Roman" w:hAnsi="Times New Roman" w:cs="Times New Roman"/>
                                    <w:color w:val="000000" w:themeColor="text1"/>
                                    <w:kern w:val="24"/>
                                    <w:sz w:val="24"/>
                                    <w:szCs w:val="24"/>
                                  </w:rPr>
                                  <w:t>MU</w:t>
                                </w:r>
                              </w:p>
                            </w:txbxContent>
                          </wps:txbx>
                          <wps:bodyPr wrap="square" rtlCol="0">
                            <a:spAutoFit/>
                          </wps:bodyPr>
                        </wps:wsp>
                        <wps:wsp>
                          <wps:cNvPr id="255" name="TextBox 52"/>
                          <wps:cNvSpPr txBox="1"/>
                          <wps:spPr>
                            <a:xfrm>
                              <a:off x="509008" y="0"/>
                              <a:ext cx="676275" cy="386080"/>
                            </a:xfrm>
                            <a:prstGeom prst="rect">
                              <a:avLst/>
                            </a:prstGeom>
                            <a:noFill/>
                          </wps:spPr>
                          <wps:txbx>
                            <w:txbxContent>
                              <w:p w14:paraId="4A71E574"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r>
                                      <w:rPr>
                                        <w:rFonts w:ascii="Cambria Math" w:hAnsi="Cambria Math" w:cs="Times New Roman"/>
                                        <w:color w:val="000000" w:themeColor="text1"/>
                                        <w:kern w:val="24"/>
                                        <w:sz w:val="24"/>
                                        <w:szCs w:val="24"/>
                                      </w:rPr>
                                      <m:t>D'</m:t>
                                    </m:r>
                                  </m:oMath>
                                </m:oMathPara>
                              </w:p>
                            </w:txbxContent>
                          </wps:txbx>
                          <wps:bodyPr wrap="square" rtlCol="0">
                            <a:spAutoFit/>
                          </wps:bodyPr>
                        </wps:wsp>
                        <wps:wsp>
                          <wps:cNvPr id="182" name="TextBox 53"/>
                          <wps:cNvSpPr txBox="1"/>
                          <wps:spPr>
                            <a:xfrm>
                              <a:off x="417854" y="665374"/>
                              <a:ext cx="677545" cy="386080"/>
                            </a:xfrm>
                            <a:prstGeom prst="rect">
                              <a:avLst/>
                            </a:prstGeom>
                            <a:noFill/>
                          </wps:spPr>
                          <wps:txbx>
                            <w:txbxContent>
                              <w:p w14:paraId="544B836D"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r>
                                      <w:rPr>
                                        <w:rFonts w:ascii="Cambria Math" w:hAnsi="Cambria Math" w:cs="Times New Roman"/>
                                        <w:color w:val="000000" w:themeColor="text1"/>
                                        <w:kern w:val="24"/>
                                        <w:sz w:val="24"/>
                                        <w:szCs w:val="24"/>
                                      </w:rPr>
                                      <m:t>D</m:t>
                                    </m:r>
                                  </m:oMath>
                                </m:oMathPara>
                              </w:p>
                            </w:txbxContent>
                          </wps:txbx>
                          <wps:bodyPr wrap="square" rtlCol="0">
                            <a:spAutoFit/>
                          </wps:bodyPr>
                        </wps:wsp>
                      </wpg:grpSp>
                      <wps:wsp>
                        <wps:cNvPr id="183" name="TextBox 51"/>
                        <wps:cNvSpPr txBox="1"/>
                        <wps:spPr>
                          <a:xfrm>
                            <a:off x="1518699" y="914400"/>
                            <a:ext cx="1367624" cy="453224"/>
                          </a:xfrm>
                          <a:prstGeom prst="rect">
                            <a:avLst/>
                          </a:prstGeom>
                          <a:noFill/>
                        </wps:spPr>
                        <wps:txbx>
                          <w:txbxContent>
                            <w:p w14:paraId="716E14AB" w14:textId="14F180F3" w:rsidR="003E557A" w:rsidRPr="00D05CEA" w:rsidRDefault="003E557A" w:rsidP="003E557A">
                              <w:pPr>
                                <w:rPr>
                                  <w:rFonts w:ascii="Times New Roman" w:hAnsi="Times New Roman" w:cs="Times New Roman"/>
                                  <w:color w:val="000000" w:themeColor="text1"/>
                                  <w:kern w:val="24"/>
                                  <w:sz w:val="24"/>
                                  <w:szCs w:val="24"/>
                                </w:rPr>
                              </w:pPr>
                              <w:r w:rsidRPr="00D05CEA">
                                <w:rPr>
                                  <w:rFonts w:ascii="Times New Roman" w:hAnsi="Times New Roman" w:cs="Times New Roman"/>
                                  <w:color w:val="000000" w:themeColor="text1"/>
                                  <w:kern w:val="24"/>
                                  <w:sz w:val="24"/>
                                  <w:szCs w:val="24"/>
                                </w:rPr>
                                <w:t>Nuovo equilibrio</w:t>
                              </w:r>
                            </w:p>
                          </w:txbxContent>
                        </wps:txbx>
                        <wps:bodyPr wrap="square" rtlCol="0">
                          <a:noAutofit/>
                        </wps:bodyPr>
                      </wps:wsp>
                    </wpg:wgp>
                  </a:graphicData>
                </a:graphic>
              </wp:anchor>
            </w:drawing>
          </mc:Choice>
          <mc:Fallback>
            <w:pict>
              <v:group w14:anchorId="766F16D5" id="Group 184" o:spid="_x0000_s1231" style="position:absolute;left:0;text-align:left;margin-left:147.4pt;margin-top:49.35pt;width:227.25pt;height:170.2pt;z-index:251682816" coordsize="28863,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">
                <v:group id="Group 54" o:spid="_x0000_s1232" style="position:absolute;width:23830;height:21615" coordsize="23830,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Straight Arrow Connector 234" o:spid="_x0000_s1233" type="#_x0000_t32" style="position:absolute;left:3979;top:2667;width:0;height:143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" strokecolor="black [3213]" strokeweight=".5pt">
                    <v:stroke endarrow="block" joinstyle="miter"/>
                  </v:shape>
                  <v:shape id="Straight Arrow Connector 235" o:spid="_x0000_s1234" type="#_x0000_t32" style="position:absolute;left:3979;top:17061;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" strokecolor="black [3213]" strokeweight=".5pt">
                    <v:stroke endarrow="block" joinstyle="miter"/>
                  </v:shape>
                  <v:line id="Straight Connector 236" o:spid="_x0000_s1235" style="position:absolute;flip:x;visibility:visible;mso-wrap-style:square" from="6715,5895" to="20638,16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" strokecolor="black [3213]" strokeweight="2.25pt">
                    <v:stroke joinstyle="miter"/>
                    <o:lock v:ext="edit" shapetype="f"/>
                  </v:line>
                  <v:shape id="TextBox 6" o:spid="_x0000_s1236" type="#_x0000_t202" style="position:absolute;left:77;top:1863;width:3981;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FMwwAAANwAAAAPAAAAZHJzL2Rvd25yZXYueG1sRI9Ba8JA&#10;FITvBf/D8gRvdaPS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BHSBTMMAAADcAAAADwAA&#10;AAAAAAAAAAAAAAAHAgAAZHJzL2Rvd25yZXYueG1sUEsFBgAAAAADAAMAtwAAAPcCAAAAAA==&#10;" filled="f" stroked="f">
                    <v:textbox style="mso-fit-shape-to-text:t">
                      <w:txbxContent>
                        <w:p w14:paraId="13C20E0E" w14:textId="77777777" w:rsidR="002D7C10" w:rsidRPr="00D05CEA" w:rsidRDefault="002D7C10" w:rsidP="002D7C10">
                          <w:pPr>
                            <w:rPr>
                              <w:rFonts w:ascii="Times New Roman" w:hAnsi="Times New Roman" w:cs="Times New Roman"/>
                              <w:color w:val="000000" w:themeColor="text1"/>
                              <w:kern w:val="24"/>
                              <w:sz w:val="24"/>
                              <w:szCs w:val="24"/>
                            </w:rPr>
                          </w:pPr>
                          <w:r w:rsidRPr="00D05CEA">
                            <w:rPr>
                              <w:rFonts w:ascii="Times New Roman" w:hAnsi="Times New Roman" w:cs="Times New Roman"/>
                              <w:color w:val="000000" w:themeColor="text1"/>
                              <w:kern w:val="24"/>
                              <w:sz w:val="24"/>
                              <w:szCs w:val="24"/>
                            </w:rPr>
                            <w:t>P</w:t>
                          </w:r>
                        </w:p>
                      </w:txbxContent>
                    </v:textbox>
                  </v:shape>
                  <v:shape id="TextBox 7" o:spid="_x0000_s1237" type="#_x0000_t202" style="position:absolute;left:19849;top:17746;width:398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" filled="f" stroked="f">
                    <v:textbox style="mso-fit-shape-to-text:t">
                      <w:txbxContent>
                        <w:p w14:paraId="5C0D3984" w14:textId="77777777" w:rsidR="002D7C10" w:rsidRPr="00D05CEA" w:rsidRDefault="002D7C10" w:rsidP="002D7C10">
                          <w:pPr>
                            <w:rPr>
                              <w:rFonts w:ascii="Times New Roman" w:hAnsi="Times New Roman" w:cs="Times New Roman"/>
                              <w:color w:val="000000" w:themeColor="text1"/>
                              <w:kern w:val="24"/>
                              <w:sz w:val="24"/>
                              <w:szCs w:val="24"/>
                            </w:rPr>
                          </w:pPr>
                          <w:r w:rsidRPr="00D05CEA">
                            <w:rPr>
                              <w:rFonts w:ascii="Times New Roman" w:hAnsi="Times New Roman" w:cs="Times New Roman"/>
                              <w:color w:val="000000" w:themeColor="text1"/>
                              <w:kern w:val="24"/>
                              <w:sz w:val="24"/>
                              <w:szCs w:val="24"/>
                            </w:rPr>
                            <w:t>Q</w:t>
                          </w:r>
                        </w:p>
                      </w:txbxContent>
                    </v:textbox>
                  </v:shape>
                  <v:shape id="TextBox 8" o:spid="_x0000_s1238" type="#_x0000_t202" style="position:absolute;left:8523;top:17754;width:395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61EED28D"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Q</m:t>
                                  </m:r>
                                </m:e>
                                <m:sub>
                                  <m:r>
                                    <w:rPr>
                                      <w:rFonts w:ascii="Cambria Math" w:hAnsi="Cambria Math" w:cs="Times New Roman"/>
                                      <w:color w:val="000000" w:themeColor="text1"/>
                                      <w:kern w:val="24"/>
                                      <w:sz w:val="24"/>
                                      <w:szCs w:val="24"/>
                                    </w:rPr>
                                    <m:t>e</m:t>
                                  </m:r>
                                </m:sub>
                              </m:sSub>
                            </m:oMath>
                          </m:oMathPara>
                        </w:p>
                      </w:txbxContent>
                    </v:textbox>
                  </v:shape>
                  <v:shape id="TextBox 9" o:spid="_x0000_s1239" type="#_x0000_t202" style="position:absolute;top:11814;width:3981;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bookmarkStart w:id="25" w:name="_Hlk117687557"/>
                        <w:bookmarkStart w:id="26" w:name="_Hlk117687558"/>
                        <w:bookmarkStart w:id="27" w:name="_Hlk117687559"/>
                        <w:bookmarkStart w:id="28" w:name="_Hlk117687560"/>
                        <w:p w14:paraId="65759CA4"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e</m:t>
                                  </m:r>
                                </m:sub>
                              </m:sSub>
                            </m:oMath>
                          </m:oMathPara>
                          <w:bookmarkEnd w:id="25"/>
                          <w:bookmarkEnd w:id="26"/>
                          <w:bookmarkEnd w:id="27"/>
                          <w:bookmarkEnd w:id="28"/>
                        </w:p>
                      </w:txbxContent>
                    </v:textbox>
                  </v:shape>
                  <v:shape id="TextBox 10" o:spid="_x0000_s1240" type="#_x0000_t202" style="position:absolute;left:77;top:8757;width:3981;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69A2F5CE"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e</m:t>
                                  </m:r>
                                </m:sub>
                              </m:sSub>
                              <m:r>
                                <m:rPr>
                                  <m:sty m:val="p"/>
                                </m:rPr>
                                <w:rPr>
                                  <w:rFonts w:ascii="Cambria Math" w:hAnsi="Cambria Math" w:cs="Times New Roman"/>
                                  <w:color w:val="000000" w:themeColor="text1"/>
                                  <w:kern w:val="24"/>
                                  <w:sz w:val="24"/>
                                  <w:szCs w:val="24"/>
                                </w:rPr>
                                <m:t>'</m:t>
                              </m:r>
                            </m:oMath>
                          </m:oMathPara>
                        </w:p>
                      </w:txbxContent>
                    </v:textbox>
                  </v:shape>
                  <v:shape id="TextBox 13" o:spid="_x0000_s1241" type="#_x0000_t202" style="position:absolute;left:19975;top:2303;width:3728;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pwgAAANwAAAAPAAAAZHJzL2Rvd25yZXYueG1sRI9Ba8JA&#10;FITvhf6H5Qne6sZg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BMBVGpwgAAANwAAAAPAAAA&#10;AAAAAAAAAAAAAAcCAABkcnMvZG93bnJldi54bWxQSwUGAAAAAAMAAwC3AAAA9gIAAAAA&#10;" filled="f" stroked="f">
                    <v:textbox style="mso-fit-shape-to-text:t">
                      <w:txbxContent>
                        <w:p w14:paraId="05B28AEA" w14:textId="77777777" w:rsidR="002D7C10" w:rsidRPr="00D05CEA" w:rsidRDefault="002D7C10" w:rsidP="002D7C10">
                          <w:pPr>
                            <w:rPr>
                              <w:rFonts w:ascii="Times New Roman" w:hAnsi="Times New Roman" w:cs="Times New Roman"/>
                              <w:color w:val="000000" w:themeColor="text1"/>
                              <w:kern w:val="24"/>
                              <w:sz w:val="24"/>
                              <w:szCs w:val="24"/>
                            </w:rPr>
                          </w:pPr>
                          <w:r w:rsidRPr="00D05CEA">
                            <w:rPr>
                              <w:rFonts w:ascii="Times New Roman" w:hAnsi="Times New Roman" w:cs="Times New Roman"/>
                              <w:color w:val="000000" w:themeColor="text1"/>
                              <w:kern w:val="24"/>
                              <w:sz w:val="24"/>
                              <w:szCs w:val="24"/>
                            </w:rPr>
                            <w:t>S</w:t>
                          </w:r>
                        </w:p>
                      </w:txbxContent>
                    </v:textbox>
                  </v:shape>
                  <v:line id="Straight Connector 243" o:spid="_x0000_s1242" style="position:absolute;visibility:visible;mso-wrap-style:square" from="6232,8555" to="13271,16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" strokecolor="black [3213]" strokeweight="2.25pt">
                    <v:stroke joinstyle="miter"/>
                    <o:lock v:ext="edit" shapetype="f"/>
                  </v:line>
                  <v:shape id="TextBox 21" o:spid="_x0000_s1243" type="#_x0000_t202" style="position:absolute;left:11386;top:17748;width:677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" filled="f" stroked="f">
                    <v:textbox style="mso-fit-shape-to-text:t">
                      <w:txbxContent>
                        <w:p w14:paraId="531D63A6"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Q</m:t>
                                  </m:r>
                                </m:e>
                                <m:sub>
                                  <m:r>
                                    <w:rPr>
                                      <w:rFonts w:ascii="Cambria Math" w:hAnsi="Cambria Math" w:cs="Times New Roman"/>
                                      <w:color w:val="000000" w:themeColor="text1"/>
                                      <w:kern w:val="24"/>
                                      <w:sz w:val="24"/>
                                      <w:szCs w:val="24"/>
                                    </w:rPr>
                                    <m:t>e</m:t>
                                  </m:r>
                                </m:sub>
                              </m:sSub>
                              <m:r>
                                <m:rPr>
                                  <m:sty m:val="p"/>
                                </m:rPr>
                                <w:rPr>
                                  <w:rFonts w:ascii="Cambria Math" w:hAnsi="Cambria Math" w:cs="Times New Roman"/>
                                  <w:color w:val="000000" w:themeColor="text1"/>
                                  <w:kern w:val="24"/>
                                  <w:sz w:val="24"/>
                                  <w:szCs w:val="24"/>
                                </w:rPr>
                                <m:t>'</m:t>
                              </m:r>
                            </m:oMath>
                          </m:oMathPara>
                        </w:p>
                      </w:txbxContent>
                    </v:textbox>
                  </v:shape>
                  <v:line id="Straight Connector 245" o:spid="_x0000_s1244" style="position:absolute;visibility:visible;mso-wrap-style:square" from="7462,2541" to="19257,1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" strokecolor="black [3213]" strokeweight="2.25pt">
                    <v:stroke joinstyle="miter"/>
                    <o:lock v:ext="edit" shapetype="f"/>
                  </v:line>
                  <v:line id="Straight Connector 246" o:spid="_x0000_s1245" style="position:absolute;flip:x;visibility:visible;mso-wrap-style:square" from="3972,13580" to="10952,1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" strokecolor="black [3213]" strokeweight=".5pt">
                    <v:stroke joinstyle="miter"/>
                    <o:lock v:ext="edit" shapetype="f"/>
                  </v:line>
                  <v:line id="Straight Connector 247" o:spid="_x0000_s1246" style="position:absolute;flip:y;visibility:visible;mso-wrap-style:square" from="10498,13868" to="10498,17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" strokecolor="black [3213]" strokeweight=".5pt">
                    <v:stroke joinstyle="miter"/>
                  </v:line>
                  <v:line id="Straight Connector 248" o:spid="_x0000_s1247" style="position:absolute;visibility:visible;mso-wrap-style:square" from="10952,13580" to="17417,1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" strokecolor="black [3213]">
                    <v:stroke dashstyle="dash"/>
                  </v:line>
                  <v:line id="Straight Connector 249" o:spid="_x0000_s1248" style="position:absolute;visibility:visible;mso-wrap-style:square" from="17417,13580" to="17417,17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" strokecolor="black [3213]">
                    <v:stroke dashstyle="dash"/>
                  </v:line>
                  <v:line id="Straight Connector 250" o:spid="_x0000_s1249" style="position:absolute;visibility:visible;mso-wrap-style:square" from="14775,10245" to="14775,17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" strokecolor="black [3213]" strokeweight=".5pt">
                    <v:stroke joinstyle="miter"/>
                    <o:lock v:ext="edit" shapetype="f"/>
                  </v:line>
                  <v:line id="Straight Connector 251" o:spid="_x0000_s1250" style="position:absolute;flip:x;visibility:visible;mso-wrap-style:square" from="4056,10245" to="14775,1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" strokecolor="black [3213]" strokeweight=".5pt">
                    <v:stroke joinstyle="miter"/>
                  </v:line>
                  <v:line id="Straight Connector 252" o:spid="_x0000_s1251" style="position:absolute;visibility:visible;mso-wrap-style:square" from="10498,5895" to="10498,13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" strokecolor="black [3213]">
                    <v:stroke dashstyle="dash"/>
                    <o:lock v:ext="edit" shapetype="f"/>
                  </v:line>
                  <v:line id="Straight Connector 253" o:spid="_x0000_s1252" style="position:absolute;flip:x;visibility:visible;mso-wrap-style:square" from="3972,5924" to="10413,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" strokecolor="black [3213]">
                    <v:stroke dashstyle="dash"/>
                  </v:line>
                  <v:shape id="TextBox 51" o:spid="_x0000_s1253" type="#_x0000_t202" style="position:absolute;left:10013;top:3356;width:437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" filled="f" stroked="f">
                    <v:textbox style="mso-fit-shape-to-text:t">
                      <w:txbxContent>
                        <w:p w14:paraId="6172F6C9" w14:textId="77777777" w:rsidR="002D7C10" w:rsidRPr="00D05CEA" w:rsidRDefault="002D7C10" w:rsidP="002D7C10">
                          <w:pPr>
                            <w:rPr>
                              <w:rFonts w:ascii="Times New Roman" w:hAnsi="Times New Roman" w:cs="Times New Roman"/>
                              <w:color w:val="000000" w:themeColor="text1"/>
                              <w:kern w:val="24"/>
                              <w:sz w:val="24"/>
                              <w:szCs w:val="24"/>
                            </w:rPr>
                          </w:pPr>
                          <w:r w:rsidRPr="00D05CEA">
                            <w:rPr>
                              <w:rFonts w:ascii="Times New Roman" w:hAnsi="Times New Roman" w:cs="Times New Roman"/>
                              <w:color w:val="000000" w:themeColor="text1"/>
                              <w:kern w:val="24"/>
                              <w:sz w:val="24"/>
                              <w:szCs w:val="24"/>
                            </w:rPr>
                            <w:t>MU</w:t>
                          </w:r>
                        </w:p>
                      </w:txbxContent>
                    </v:textbox>
                  </v:shape>
                  <v:shape id="TextBox 52" o:spid="_x0000_s1254" type="#_x0000_t202" style="position:absolute;left:5090;width:676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" filled="f" stroked="f">
                    <v:textbox style="mso-fit-shape-to-text:t">
                      <w:txbxContent>
                        <w:p w14:paraId="4A71E574"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r>
                                <w:rPr>
                                  <w:rFonts w:ascii="Cambria Math" w:hAnsi="Cambria Math" w:cs="Times New Roman"/>
                                  <w:color w:val="000000" w:themeColor="text1"/>
                                  <w:kern w:val="24"/>
                                  <w:sz w:val="24"/>
                                  <w:szCs w:val="24"/>
                                </w:rPr>
                                <m:t>D'</m:t>
                              </m:r>
                            </m:oMath>
                          </m:oMathPara>
                        </w:p>
                      </w:txbxContent>
                    </v:textbox>
                  </v:shape>
                  <v:shape id="TextBox 53" o:spid="_x0000_s1255" type="#_x0000_t202" style="position:absolute;left:4178;top:6653;width:677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" filled="f" stroked="f">
                    <v:textbox style="mso-fit-shape-to-text:t">
                      <w:txbxContent>
                        <w:p w14:paraId="544B836D" w14:textId="77777777" w:rsidR="002D7C10" w:rsidRPr="00D05CEA" w:rsidRDefault="002D7C10" w:rsidP="002D7C10">
                          <w:pPr>
                            <w:rPr>
                              <w:rFonts w:ascii="Times New Roman" w:hAnsi="Times New Roman" w:cs="Times New Roman"/>
                              <w:i/>
                              <w:iCs/>
                              <w:color w:val="000000" w:themeColor="text1"/>
                              <w:kern w:val="24"/>
                              <w:sz w:val="24"/>
                              <w:szCs w:val="24"/>
                            </w:rPr>
                          </w:pPr>
                          <m:oMathPara>
                            <m:oMathParaPr>
                              <m:jc m:val="centerGroup"/>
                            </m:oMathParaPr>
                            <m:oMath>
                              <m:r>
                                <w:rPr>
                                  <w:rFonts w:ascii="Cambria Math" w:hAnsi="Cambria Math" w:cs="Times New Roman"/>
                                  <w:color w:val="000000" w:themeColor="text1"/>
                                  <w:kern w:val="24"/>
                                  <w:sz w:val="24"/>
                                  <w:szCs w:val="24"/>
                                </w:rPr>
                                <m:t>D</m:t>
                              </m:r>
                            </m:oMath>
                          </m:oMathPara>
                        </w:p>
                      </w:txbxContent>
                    </v:textbox>
                  </v:shape>
                </v:group>
                <v:shape id="TextBox 51" o:spid="_x0000_s1256" type="#_x0000_t202" style="position:absolute;left:15186;top:9144;width:13677;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716E14AB" w14:textId="14F180F3" w:rsidR="003E557A" w:rsidRPr="00D05CEA" w:rsidRDefault="003E557A" w:rsidP="003E557A">
                        <w:pPr>
                          <w:rPr>
                            <w:rFonts w:ascii="Times New Roman" w:hAnsi="Times New Roman" w:cs="Times New Roman"/>
                            <w:color w:val="000000" w:themeColor="text1"/>
                            <w:kern w:val="24"/>
                            <w:sz w:val="24"/>
                            <w:szCs w:val="24"/>
                          </w:rPr>
                        </w:pPr>
                        <w:r w:rsidRPr="00D05CEA">
                          <w:rPr>
                            <w:rFonts w:ascii="Times New Roman" w:hAnsi="Times New Roman" w:cs="Times New Roman"/>
                            <w:color w:val="000000" w:themeColor="text1"/>
                            <w:kern w:val="24"/>
                            <w:sz w:val="24"/>
                            <w:szCs w:val="24"/>
                          </w:rPr>
                          <w:t>Nuovo equilibrio</w:t>
                        </w:r>
                      </w:p>
                    </w:txbxContent>
                  </v:textbox>
                </v:shape>
                <w10:wrap type="topAndBottom"/>
              </v:group>
            </w:pict>
          </mc:Fallback>
        </mc:AlternateContent>
      </w:r>
      <w:r w:rsidR="003E1D6F" w:rsidRPr="003E1D6F">
        <w:rPr>
          <w:rFonts w:ascii="Times New Roman" w:eastAsia="Calibri" w:hAnsi="Times New Roman" w:cs="Times New Roman"/>
          <w:sz w:val="24"/>
          <w:szCs w:val="24"/>
        </w:rPr>
        <w:t>Aumentando l’offerta di immobili, l’utilità marginale scende finché non arriva ad un prezzo di equilibrio MU = P</w:t>
      </w:r>
      <w:r w:rsidR="003E1D6F" w:rsidRPr="003E1D6F">
        <w:rPr>
          <w:rFonts w:ascii="Times New Roman" w:eastAsia="Calibri" w:hAnsi="Times New Roman" w:cs="Times New Roman"/>
          <w:sz w:val="24"/>
          <w:szCs w:val="24"/>
          <w:vertAlign w:val="subscript"/>
        </w:rPr>
        <w:t>e</w:t>
      </w:r>
      <w:r w:rsidR="003E1D6F" w:rsidRPr="003E1D6F">
        <w:rPr>
          <w:rFonts w:ascii="Times New Roman" w:eastAsia="Calibri" w:hAnsi="Times New Roman" w:cs="Times New Roman"/>
          <w:sz w:val="24"/>
          <w:szCs w:val="24"/>
        </w:rPr>
        <w:t>.</w:t>
      </w:r>
    </w:p>
    <w:p w14:paraId="0A82950E" w14:textId="1955DD58" w:rsidR="00016EDD" w:rsidRPr="00982ED0" w:rsidRDefault="00B33F26" w:rsidP="00982ED0">
      <w:pPr>
        <w:spacing w:line="360" w:lineRule="auto"/>
        <w:jc w:val="both"/>
        <w:rPr>
          <w:rFonts w:ascii="Times New Roman" w:eastAsiaTheme="minorEastAsia" w:hAnsi="Times New Roman" w:cs="Times New Roman"/>
          <w:i/>
          <w:iCs/>
          <w:color w:val="000000" w:themeColor="text1"/>
          <w:kern w:val="24"/>
          <w:sz w:val="24"/>
          <w:szCs w:val="24"/>
        </w:rPr>
      </w:pPr>
      <w:r w:rsidRPr="00982ED0">
        <w:rPr>
          <w:rFonts w:ascii="Times New Roman" w:hAnsi="Times New Roman" w:cs="Times New Roman"/>
          <w:b/>
          <w:bCs/>
          <w:sz w:val="24"/>
          <w:szCs w:val="24"/>
        </w:rPr>
        <w:t xml:space="preserve">Figura 13: </w:t>
      </w:r>
      <w:r w:rsidR="00B96AB9" w:rsidRPr="00982ED0">
        <w:rPr>
          <w:rFonts w:ascii="Times New Roman" w:hAnsi="Times New Roman" w:cs="Times New Roman"/>
          <w:sz w:val="24"/>
          <w:szCs w:val="24"/>
        </w:rPr>
        <w:t xml:space="preserve">Un aumento della domanda da </w:t>
      </w:r>
      <m:oMath>
        <m:r>
          <w:rPr>
            <w:rFonts w:ascii="Cambria Math" w:hAnsi="Cambria Math" w:cs="Times New Roman"/>
            <w:sz w:val="24"/>
            <w:szCs w:val="24"/>
          </w:rPr>
          <m:t>D</m:t>
        </m:r>
      </m:oMath>
      <w:r w:rsidR="00B96AB9" w:rsidRPr="00982ED0">
        <w:rPr>
          <w:rFonts w:ascii="Times New Roman" w:eastAsiaTheme="minorEastAsia" w:hAnsi="Times New Roman" w:cs="Times New Roman"/>
          <w:sz w:val="24"/>
          <w:szCs w:val="24"/>
        </w:rPr>
        <w:t xml:space="preserve"> a </w:t>
      </w:r>
      <m:oMath>
        <m:r>
          <w:rPr>
            <w:rFonts w:ascii="Cambria Math" w:eastAsiaTheme="minorEastAsia" w:hAnsi="Cambria Math" w:cs="Times New Roman"/>
            <w:sz w:val="24"/>
            <w:szCs w:val="24"/>
          </w:rPr>
          <m:t>D'</m:t>
        </m:r>
      </m:oMath>
      <w:r w:rsidR="00B96AB9" w:rsidRPr="00982ED0">
        <w:rPr>
          <w:rFonts w:ascii="Times New Roman" w:eastAsiaTheme="minorEastAsia" w:hAnsi="Times New Roman" w:cs="Times New Roman"/>
          <w:sz w:val="24"/>
          <w:szCs w:val="24"/>
        </w:rPr>
        <w:t xml:space="preserve"> </w:t>
      </w:r>
      <w:r w:rsidR="00671A5C" w:rsidRPr="00982ED0">
        <w:rPr>
          <w:rFonts w:ascii="Times New Roman" w:eastAsiaTheme="minorEastAsia" w:hAnsi="Times New Roman" w:cs="Times New Roman"/>
          <w:sz w:val="24"/>
          <w:szCs w:val="24"/>
        </w:rPr>
        <w:t xml:space="preserve">aumenta l’utilità marginale della quantità originaria </w:t>
      </w: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Q</m:t>
            </m:r>
          </m:e>
          <m:sub>
            <m:r>
              <w:rPr>
                <w:rFonts w:ascii="Cambria Math" w:hAnsi="Cambria Math" w:cs="Times New Roman"/>
                <w:color w:val="000000" w:themeColor="text1"/>
                <w:kern w:val="24"/>
                <w:sz w:val="24"/>
                <w:szCs w:val="24"/>
              </w:rPr>
              <m:t>e</m:t>
            </m:r>
          </m:sub>
        </m:sSub>
      </m:oMath>
      <w:r w:rsidR="00671A5C" w:rsidRPr="00982ED0">
        <w:rPr>
          <w:rFonts w:ascii="Times New Roman" w:eastAsiaTheme="minorEastAsia" w:hAnsi="Times New Roman" w:cs="Times New Roman"/>
          <w:iCs/>
          <w:color w:val="000000" w:themeColor="text1"/>
          <w:kern w:val="24"/>
          <w:sz w:val="24"/>
          <w:szCs w:val="24"/>
        </w:rPr>
        <w:t xml:space="preserve">. Di conseguenza, il prezzo </w:t>
      </w:r>
      <w:r w:rsidR="00016EDD" w:rsidRPr="00982ED0">
        <w:rPr>
          <w:rFonts w:ascii="Times New Roman" w:eastAsiaTheme="minorEastAsia" w:hAnsi="Times New Roman" w:cs="Times New Roman"/>
          <w:iCs/>
          <w:color w:val="000000" w:themeColor="text1"/>
          <w:kern w:val="24"/>
          <w:sz w:val="24"/>
          <w:szCs w:val="24"/>
        </w:rPr>
        <w:t xml:space="preserve">aumenta da </w:t>
      </w:r>
      <m:oMath>
        <m:sSub>
          <m:sSubPr>
            <m:ctrlPr>
              <w:rPr>
                <w:rFonts w:ascii="Cambria Math" w:eastAsiaTheme="minorEastAsia"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e</m:t>
            </m:r>
          </m:sub>
        </m:sSub>
      </m:oMath>
      <w:r w:rsidR="00016EDD" w:rsidRPr="00982ED0">
        <w:rPr>
          <w:rFonts w:ascii="Times New Roman" w:eastAsiaTheme="minorEastAsia" w:hAnsi="Times New Roman" w:cs="Times New Roman"/>
          <w:iCs/>
          <w:color w:val="000000" w:themeColor="text1"/>
          <w:kern w:val="24"/>
          <w:sz w:val="24"/>
          <w:szCs w:val="24"/>
        </w:rPr>
        <w:t xml:space="preserve"> a </w:t>
      </w:r>
      <m:oMath>
        <m:sSub>
          <m:sSubPr>
            <m:ctrlPr>
              <w:rPr>
                <w:rFonts w:ascii="Cambria Math" w:eastAsiaTheme="minorEastAsia" w:hAnsi="Cambria Math" w:cs="Times New Roman"/>
                <w:i/>
                <w:iCs/>
                <w:color w:val="000000" w:themeColor="text1"/>
                <w:kern w:val="24"/>
                <w:sz w:val="24"/>
                <w:szCs w:val="24"/>
              </w:rPr>
            </m:ctrlPr>
          </m:sSubPr>
          <m:e>
            <m:r>
              <w:rPr>
                <w:rFonts w:ascii="Cambria Math" w:eastAsiaTheme="minorEastAsia" w:hAnsi="Cambria Math" w:cs="Times New Roman"/>
                <w:color w:val="000000" w:themeColor="text1"/>
                <w:kern w:val="24"/>
                <w:sz w:val="24"/>
                <w:szCs w:val="24"/>
              </w:rPr>
              <m:t>P</m:t>
            </m:r>
          </m:e>
          <m:sub>
            <m:r>
              <w:rPr>
                <w:rFonts w:ascii="Cambria Math" w:eastAsiaTheme="minorEastAsia" w:hAnsi="Cambria Math" w:cs="Times New Roman"/>
                <w:color w:val="000000" w:themeColor="text1"/>
                <w:kern w:val="24"/>
                <w:sz w:val="24"/>
                <w:szCs w:val="24"/>
              </w:rPr>
              <m:t>e</m:t>
            </m:r>
          </m:sub>
        </m:sSub>
        <m:r>
          <w:rPr>
            <w:rFonts w:ascii="Cambria Math" w:eastAsiaTheme="minorEastAsia" w:hAnsi="Cambria Math" w:cs="Times New Roman"/>
            <w:color w:val="000000" w:themeColor="text1"/>
            <w:kern w:val="24"/>
            <w:sz w:val="24"/>
            <w:szCs w:val="24"/>
          </w:rPr>
          <m:t>'</m:t>
        </m:r>
      </m:oMath>
      <w:r w:rsidR="00016EDD" w:rsidRPr="00982ED0">
        <w:rPr>
          <w:rFonts w:ascii="Times New Roman" w:eastAsiaTheme="minorEastAsia" w:hAnsi="Times New Roman" w:cs="Times New Roman"/>
          <w:iCs/>
          <w:color w:val="000000" w:themeColor="text1"/>
          <w:kern w:val="24"/>
          <w:sz w:val="24"/>
          <w:szCs w:val="24"/>
        </w:rPr>
        <w:t>. L’aumento del prezzo incentiva le aziende ad aumentare la produzione</w:t>
      </w:r>
      <w:r w:rsidR="00982ED0" w:rsidRPr="00982ED0">
        <w:rPr>
          <w:rFonts w:ascii="Times New Roman" w:eastAsiaTheme="minorEastAsia" w:hAnsi="Times New Roman" w:cs="Times New Roman"/>
          <w:iCs/>
          <w:color w:val="000000" w:themeColor="text1"/>
          <w:kern w:val="24"/>
          <w:sz w:val="24"/>
          <w:szCs w:val="24"/>
        </w:rPr>
        <w:t>, facendo così scendere MU al nuovo equilibrio.</w:t>
      </w:r>
    </w:p>
    <w:p w14:paraId="6B14B38A" w14:textId="2D986E19" w:rsidR="002D7C10" w:rsidRDefault="002D7C10" w:rsidP="00982ED0">
      <w:pPr>
        <w:spacing w:line="360" w:lineRule="auto"/>
        <w:jc w:val="both"/>
        <w:rPr>
          <w:rFonts w:ascii="Times New Roman" w:hAnsi="Times New Roman" w:cs="Times New Roman"/>
          <w:color w:val="000000" w:themeColor="text1"/>
          <w:kern w:val="24"/>
          <w:sz w:val="24"/>
          <w:szCs w:val="24"/>
        </w:rPr>
      </w:pPr>
    </w:p>
    <w:p w14:paraId="4BC483D5" w14:textId="77777777" w:rsidR="00332ED1" w:rsidRPr="00982ED0" w:rsidRDefault="00332ED1" w:rsidP="00982ED0">
      <w:pPr>
        <w:spacing w:line="360" w:lineRule="auto"/>
        <w:jc w:val="both"/>
        <w:rPr>
          <w:rFonts w:ascii="Times New Roman" w:hAnsi="Times New Roman" w:cs="Times New Roman"/>
        </w:rPr>
      </w:pPr>
    </w:p>
    <w:p w14:paraId="416EA789" w14:textId="37BE51F1" w:rsidR="00DF6340" w:rsidRPr="00982ED0" w:rsidRDefault="00DF6340" w:rsidP="00982ED0">
      <w:pPr>
        <w:pStyle w:val="Heading4"/>
        <w:spacing w:line="360" w:lineRule="auto"/>
        <w:jc w:val="both"/>
        <w:rPr>
          <w:rFonts w:ascii="Times New Roman" w:hAnsi="Times New Roman" w:cs="Times New Roman"/>
          <w:b/>
          <w:bCs/>
          <w:i w:val="0"/>
          <w:iCs w:val="0"/>
          <w:color w:val="auto"/>
          <w:sz w:val="24"/>
          <w:szCs w:val="24"/>
        </w:rPr>
      </w:pPr>
      <w:r w:rsidRPr="00982ED0">
        <w:rPr>
          <w:rFonts w:ascii="Times New Roman" w:hAnsi="Times New Roman" w:cs="Times New Roman"/>
          <w:b/>
          <w:bCs/>
          <w:i w:val="0"/>
          <w:iCs w:val="0"/>
          <w:color w:val="auto"/>
          <w:sz w:val="24"/>
          <w:szCs w:val="24"/>
        </w:rPr>
        <w:t>q di Tobin</w:t>
      </w:r>
    </w:p>
    <w:p w14:paraId="3E233E5B" w14:textId="7DD96552" w:rsidR="00332ED1" w:rsidRPr="00332ED1" w:rsidRDefault="00332ED1" w:rsidP="00332ED1">
      <w:pPr>
        <w:jc w:val="both"/>
        <w:rPr>
          <w:rFonts w:ascii="Times New Roman" w:eastAsia="Calibri" w:hAnsi="Times New Roman" w:cs="Times New Roman"/>
          <w:sz w:val="24"/>
          <w:szCs w:val="24"/>
        </w:rPr>
      </w:pPr>
      <w:r w:rsidRPr="00332ED1">
        <w:rPr>
          <w:rFonts w:ascii="Times New Roman" w:eastAsia="Calibri" w:hAnsi="Times New Roman" w:cs="Times New Roman"/>
          <w:sz w:val="24"/>
          <w:szCs w:val="24"/>
        </w:rPr>
        <w:t xml:space="preserve">Una alternativa alla teoria precedente è quella secondo cui gli investimenti verranno intrapresi se il rapporto tra i prezzi degli immobili e i costi di costruzione è maggiore di 1. Questa è l’applicazione al </w:t>
      </w:r>
      <w:proofErr w:type="spellStart"/>
      <w:r>
        <w:rPr>
          <w:rFonts w:ascii="Times New Roman" w:eastAsia="Calibri" w:hAnsi="Times New Roman" w:cs="Times New Roman"/>
          <w:sz w:val="24"/>
          <w:szCs w:val="24"/>
        </w:rPr>
        <w:t>r</w:t>
      </w:r>
      <w:r w:rsidRPr="00332ED1">
        <w:rPr>
          <w:rFonts w:ascii="Times New Roman" w:eastAsia="Calibri" w:hAnsi="Times New Roman" w:cs="Times New Roman"/>
          <w:sz w:val="24"/>
          <w:szCs w:val="24"/>
        </w:rPr>
        <w:t>eal</w:t>
      </w:r>
      <w:proofErr w:type="spellEnd"/>
      <w:r w:rsidRPr="00332ED1">
        <w:rPr>
          <w:rFonts w:ascii="Times New Roman" w:eastAsia="Calibri" w:hAnsi="Times New Roman" w:cs="Times New Roman"/>
          <w:sz w:val="24"/>
          <w:szCs w:val="24"/>
        </w:rPr>
        <w:t xml:space="preserve"> </w:t>
      </w:r>
      <w:r>
        <w:rPr>
          <w:rFonts w:ascii="Times New Roman" w:eastAsia="Calibri" w:hAnsi="Times New Roman" w:cs="Times New Roman"/>
          <w:sz w:val="24"/>
          <w:szCs w:val="24"/>
        </w:rPr>
        <w:t>e</w:t>
      </w:r>
      <w:r w:rsidRPr="00332ED1">
        <w:rPr>
          <w:rFonts w:ascii="Times New Roman" w:eastAsia="Calibri" w:hAnsi="Times New Roman" w:cs="Times New Roman"/>
          <w:sz w:val="24"/>
          <w:szCs w:val="24"/>
        </w:rPr>
        <w:t>state della q di Tobin. Nella formulazione tipica, il numeratore è il valore di mercato dell'impresa acquistata sul mercato finanziario e il denominatore è il valore della stessa impresa se si volesse riacquistare il suo stock di capitale sul mercato dei beni.</w:t>
      </w:r>
    </w:p>
    <w:p w14:paraId="691BF256" w14:textId="77777777" w:rsidR="00332ED1" w:rsidRPr="00332ED1" w:rsidRDefault="00332ED1" w:rsidP="00332ED1">
      <w:pPr>
        <w:jc w:val="both"/>
        <w:rPr>
          <w:rFonts w:ascii="Times New Roman" w:eastAsia="Calibri" w:hAnsi="Times New Roman" w:cs="Times New Roman"/>
          <w:sz w:val="24"/>
          <w:szCs w:val="24"/>
        </w:rPr>
      </w:pPr>
      <w:proofErr w:type="spellStart"/>
      <w:r w:rsidRPr="00332ED1">
        <w:rPr>
          <w:rFonts w:ascii="Times New Roman" w:eastAsia="Calibri" w:hAnsi="Times New Roman" w:cs="Times New Roman"/>
          <w:sz w:val="24"/>
          <w:szCs w:val="24"/>
        </w:rPr>
        <w:t>Jud</w:t>
      </w:r>
      <w:proofErr w:type="spellEnd"/>
      <w:r w:rsidRPr="00332ED1">
        <w:rPr>
          <w:rFonts w:ascii="Times New Roman" w:eastAsia="Calibri" w:hAnsi="Times New Roman" w:cs="Times New Roman"/>
          <w:sz w:val="24"/>
          <w:szCs w:val="24"/>
        </w:rPr>
        <w:t xml:space="preserve"> e Winkler</w:t>
      </w:r>
      <w:r w:rsidRPr="00332ED1">
        <w:rPr>
          <w:rFonts w:ascii="Times New Roman" w:eastAsia="Calibri" w:hAnsi="Times New Roman" w:cs="Times New Roman"/>
          <w:sz w:val="24"/>
          <w:szCs w:val="24"/>
          <w:vertAlign w:val="superscript"/>
        </w:rPr>
        <w:footnoteReference w:id="17"/>
      </w:r>
      <w:r w:rsidRPr="00332ED1">
        <w:rPr>
          <w:rFonts w:ascii="Times New Roman" w:eastAsia="Calibri" w:hAnsi="Times New Roman" w:cs="Times New Roman"/>
          <w:sz w:val="24"/>
          <w:szCs w:val="24"/>
        </w:rPr>
        <w:t xml:space="preserve"> hanno corroborato con dati empirici la teoria della q di Tobin usando i dati sugli investimenti USA dal 1979 al 2000. La q di Tobin che hanno usato per condurre il loro studio era definita come segue:</w:t>
      </w:r>
    </w:p>
    <w:p w14:paraId="148D68F7" w14:textId="77777777" w:rsidR="00DE712A" w:rsidRPr="00DE712A" w:rsidRDefault="00DE712A" w:rsidP="00DE712A">
      <w:pPr>
        <w:rPr>
          <w:rFonts w:ascii="Calibri" w:eastAsia="Calibri" w:hAnsi="Calibri" w:cs="Arial"/>
          <w:lang w:val="en-US"/>
        </w:rPr>
      </w:pPr>
      <m:oMathPara>
        <m:oMath>
          <m:r>
            <w:rPr>
              <w:rFonts w:ascii="Cambria Math" w:eastAsia="Calibri" w:hAnsi="Cambria Math" w:cs="Arial"/>
            </w:rPr>
            <m:t xml:space="preserve">q= </m:t>
          </m:r>
          <m:f>
            <m:fPr>
              <m:ctrlPr>
                <w:rPr>
                  <w:rFonts w:ascii="Cambria Math" w:eastAsia="Calibri" w:hAnsi="Cambria Math" w:cs="Arial"/>
                  <w:i/>
                </w:rPr>
              </m:ctrlPr>
            </m:fPr>
            <m:num>
              <m:r>
                <w:rPr>
                  <w:rFonts w:ascii="Cambria Math" w:eastAsia="Calibri" w:hAnsi="Cambria Math" w:cs="Arial"/>
                </w:rPr>
                <m:t>OFHEO price index for existing homes</m:t>
              </m:r>
            </m:num>
            <m:den>
              <m:r>
                <w:rPr>
                  <w:rFonts w:ascii="Cambria Math" w:eastAsia="Calibri" w:hAnsi="Cambria Math" w:cs="Arial"/>
                </w:rPr>
                <m:t>Census Burea</m:t>
              </m:r>
              <m:sSup>
                <m:sSupPr>
                  <m:ctrlPr>
                    <w:rPr>
                      <w:rFonts w:ascii="Cambria Math" w:eastAsia="Calibri" w:hAnsi="Cambria Math" w:cs="Arial"/>
                      <w:i/>
                    </w:rPr>
                  </m:ctrlPr>
                </m:sSupPr>
                <m:e>
                  <m:r>
                    <w:rPr>
                      <w:rFonts w:ascii="Cambria Math" w:eastAsia="Calibri" w:hAnsi="Cambria Math" w:cs="Arial"/>
                    </w:rPr>
                    <m:t>u</m:t>
                  </m:r>
                </m:e>
                <m:sup>
                  <m:r>
                    <w:rPr>
                      <w:rFonts w:ascii="Cambria Math" w:eastAsia="Calibri" w:hAnsi="Cambria Math" w:cs="Arial"/>
                    </w:rPr>
                    <m:t>'</m:t>
                  </m:r>
                </m:sup>
              </m:sSup>
              <m:r>
                <w:rPr>
                  <w:rFonts w:ascii="Cambria Math" w:eastAsia="Calibri" w:hAnsi="Cambria Math" w:cs="Arial"/>
                </w:rPr>
                <m:t>s quality-adjusted series for new home prices</m:t>
              </m:r>
            </m:den>
          </m:f>
        </m:oMath>
      </m:oMathPara>
    </w:p>
    <w:p w14:paraId="4E067E12" w14:textId="77777777" w:rsidR="00DE712A" w:rsidRPr="00DE712A" w:rsidRDefault="00DE712A" w:rsidP="00DE712A">
      <w:pPr>
        <w:spacing w:line="360" w:lineRule="auto"/>
        <w:jc w:val="both"/>
        <w:rPr>
          <w:rFonts w:ascii="Times New Roman" w:hAnsi="Times New Roman" w:cs="Times New Roman"/>
          <w:sz w:val="24"/>
          <w:szCs w:val="24"/>
          <w:lang w:val="en-US"/>
        </w:rPr>
      </w:pPr>
      <w:r w:rsidRPr="00DE712A">
        <w:rPr>
          <w:rFonts w:ascii="Times New Roman" w:hAnsi="Times New Roman" w:cs="Times New Roman"/>
          <w:sz w:val="24"/>
          <w:szCs w:val="24"/>
          <w:lang w:val="en-US"/>
        </w:rPr>
        <w:t xml:space="preserve">dove OFHEO è </w:t>
      </w:r>
      <w:proofErr w:type="spellStart"/>
      <w:r w:rsidRPr="00DE712A">
        <w:rPr>
          <w:rFonts w:ascii="Times New Roman" w:hAnsi="Times New Roman" w:cs="Times New Roman"/>
          <w:sz w:val="24"/>
          <w:szCs w:val="24"/>
          <w:lang w:val="en-US"/>
        </w:rPr>
        <w:t>l’acronimo</w:t>
      </w:r>
      <w:proofErr w:type="spellEnd"/>
      <w:r w:rsidRPr="00DE712A">
        <w:rPr>
          <w:rFonts w:ascii="Times New Roman" w:hAnsi="Times New Roman" w:cs="Times New Roman"/>
          <w:sz w:val="24"/>
          <w:szCs w:val="24"/>
          <w:lang w:val="en-US"/>
        </w:rPr>
        <w:t xml:space="preserve"> di “Office of Federal Housing Enterprise Oversight”.</w:t>
      </w:r>
    </w:p>
    <w:p w14:paraId="6A1F6A5A" w14:textId="77777777" w:rsidR="00DE712A" w:rsidRPr="00DE712A" w:rsidRDefault="00DE712A" w:rsidP="00DE712A">
      <w:pPr>
        <w:spacing w:line="360" w:lineRule="auto"/>
        <w:jc w:val="both"/>
        <w:rPr>
          <w:rFonts w:ascii="Times New Roman" w:hAnsi="Times New Roman" w:cs="Times New Roman"/>
          <w:sz w:val="24"/>
          <w:szCs w:val="24"/>
        </w:rPr>
      </w:pPr>
      <w:r w:rsidRPr="00DE712A">
        <w:rPr>
          <w:rFonts w:ascii="Times New Roman" w:hAnsi="Times New Roman" w:cs="Times New Roman"/>
          <w:sz w:val="24"/>
          <w:szCs w:val="24"/>
        </w:rPr>
        <w:t xml:space="preserve">Il rapporto veniva poi comparato con i permessi di costruzione, l’inizio dei lavori e le spese di investimento in nuove costruzioni nel periodo considerato. </w:t>
      </w:r>
    </w:p>
    <w:p w14:paraId="523FFB86" w14:textId="77777777" w:rsidR="00DE712A" w:rsidRPr="00DE712A" w:rsidRDefault="00DE712A" w:rsidP="00DE712A">
      <w:pPr>
        <w:spacing w:line="360" w:lineRule="auto"/>
        <w:jc w:val="both"/>
        <w:rPr>
          <w:rFonts w:ascii="Times New Roman" w:hAnsi="Times New Roman" w:cs="Times New Roman"/>
          <w:sz w:val="24"/>
          <w:szCs w:val="24"/>
        </w:rPr>
      </w:pPr>
      <w:r w:rsidRPr="00DE712A">
        <w:rPr>
          <w:rFonts w:ascii="Times New Roman" w:hAnsi="Times New Roman" w:cs="Times New Roman"/>
          <w:sz w:val="24"/>
          <w:szCs w:val="24"/>
        </w:rPr>
        <w:t xml:space="preserve">Gli autori hanno concluso il loro studio facendo notare come il mercato immobiliare funzioni proprio come Tobin ha teorizzato. L’offerta di immobili si adegua alla domanda costruendo più edifici quando i prezzi degli immobili esistenti superano quelli delle nuove costruzioni. </w:t>
      </w:r>
    </w:p>
    <w:p w14:paraId="7BA1350B" w14:textId="77777777" w:rsidR="00DE712A" w:rsidRPr="00DE712A" w:rsidRDefault="00DE712A" w:rsidP="00DE712A">
      <w:pPr>
        <w:spacing w:line="360" w:lineRule="auto"/>
        <w:jc w:val="both"/>
        <w:rPr>
          <w:rFonts w:ascii="Times New Roman" w:hAnsi="Times New Roman" w:cs="Times New Roman"/>
          <w:sz w:val="24"/>
          <w:szCs w:val="24"/>
        </w:rPr>
      </w:pPr>
      <w:r w:rsidRPr="00DE712A">
        <w:rPr>
          <w:rFonts w:ascii="Times New Roman" w:hAnsi="Times New Roman" w:cs="Times New Roman"/>
          <w:sz w:val="24"/>
          <w:szCs w:val="24"/>
        </w:rPr>
        <w:t xml:space="preserve">Da non confondere questa teoria con l’osservazione empirica dei prezzi dei nuovi immobili che solitamente hanno prezzi maggiori rispetto a quelli più vecchi. </w:t>
      </w:r>
    </w:p>
    <w:p w14:paraId="596B2EC3" w14:textId="44BDEC94" w:rsidR="003E1D6F" w:rsidRDefault="00DE712A" w:rsidP="00DE712A">
      <w:pPr>
        <w:spacing w:line="360" w:lineRule="auto"/>
        <w:jc w:val="both"/>
        <w:rPr>
          <w:rFonts w:ascii="Times New Roman" w:hAnsi="Times New Roman" w:cs="Times New Roman"/>
          <w:sz w:val="24"/>
          <w:szCs w:val="24"/>
        </w:rPr>
      </w:pPr>
      <w:r w:rsidRPr="00DE712A">
        <w:rPr>
          <w:rFonts w:ascii="Times New Roman" w:hAnsi="Times New Roman" w:cs="Times New Roman"/>
          <w:sz w:val="24"/>
          <w:szCs w:val="24"/>
        </w:rPr>
        <w:t>Questo perché gli immobili nuovi sono tecnologicamente più avanzati e hanno una vita attesa maggiore. Tuttavia, la loro costruzione comporta un aumento dell’offerta e quindi sul lungo termine i prezzi si adeguano fino a riportare la q di Tobin ad un valore ≤ 1.</w:t>
      </w:r>
    </w:p>
    <w:p w14:paraId="4529C6AD" w14:textId="54C8FE17" w:rsidR="00DE712A" w:rsidRDefault="00DE712A" w:rsidP="00DE712A">
      <w:pPr>
        <w:spacing w:line="360" w:lineRule="auto"/>
        <w:jc w:val="both"/>
        <w:rPr>
          <w:rFonts w:ascii="Times New Roman" w:hAnsi="Times New Roman" w:cs="Times New Roman"/>
          <w:sz w:val="24"/>
          <w:szCs w:val="24"/>
        </w:rPr>
      </w:pPr>
    </w:p>
    <w:p w14:paraId="3DC89B1D" w14:textId="77777777" w:rsidR="00DE712A" w:rsidRPr="00982ED0" w:rsidRDefault="00DE712A" w:rsidP="00DE712A">
      <w:pPr>
        <w:spacing w:line="360" w:lineRule="auto"/>
        <w:jc w:val="both"/>
        <w:rPr>
          <w:rFonts w:ascii="Times New Roman" w:hAnsi="Times New Roman" w:cs="Times New Roman"/>
          <w:sz w:val="24"/>
          <w:szCs w:val="24"/>
        </w:rPr>
      </w:pPr>
    </w:p>
    <w:p w14:paraId="6490FAD5" w14:textId="566B2BDA" w:rsidR="003E1D6F" w:rsidRPr="00DE712A" w:rsidRDefault="00DE712A" w:rsidP="003A70C5">
      <w:pPr>
        <w:pStyle w:val="Heading4"/>
        <w:jc w:val="both"/>
        <w:rPr>
          <w:rFonts w:ascii="Times New Roman" w:hAnsi="Times New Roman" w:cs="Times New Roman"/>
          <w:b/>
          <w:bCs/>
          <w:i w:val="0"/>
          <w:iCs w:val="0"/>
          <w:color w:val="auto"/>
          <w:sz w:val="24"/>
          <w:szCs w:val="24"/>
        </w:rPr>
      </w:pPr>
      <w:r w:rsidRPr="00DE712A">
        <w:rPr>
          <w:rFonts w:ascii="Times New Roman" w:hAnsi="Times New Roman" w:cs="Times New Roman"/>
          <w:b/>
          <w:bCs/>
          <w:i w:val="0"/>
          <w:iCs w:val="0"/>
          <w:color w:val="auto"/>
          <w:sz w:val="24"/>
          <w:szCs w:val="24"/>
        </w:rPr>
        <w:t>Copertura dall’inflazione</w:t>
      </w:r>
    </w:p>
    <w:p w14:paraId="7AE6D2F4" w14:textId="77777777" w:rsidR="003A70C5" w:rsidRPr="003A70C5" w:rsidRDefault="003A70C5" w:rsidP="003A70C5">
      <w:pPr>
        <w:spacing w:line="360" w:lineRule="auto"/>
        <w:jc w:val="both"/>
        <w:rPr>
          <w:rFonts w:ascii="Times New Roman" w:eastAsia="Calibri" w:hAnsi="Times New Roman" w:cs="Times New Roman"/>
          <w:sz w:val="24"/>
          <w:szCs w:val="24"/>
        </w:rPr>
      </w:pPr>
      <w:r w:rsidRPr="003A70C5">
        <w:rPr>
          <w:rFonts w:ascii="Times New Roman" w:eastAsia="Calibri" w:hAnsi="Times New Roman" w:cs="Times New Roman"/>
          <w:sz w:val="24"/>
          <w:szCs w:val="24"/>
        </w:rPr>
        <w:t>Dal momento che gli immobili vengono considerati rifugio dall’inflazione, in presenza di politiche monetarie fuori controllo la domanda di immobili si alza vertiginosamente portando con sé l’offerta.</w:t>
      </w:r>
    </w:p>
    <w:p w14:paraId="0437DEAB" w14:textId="77777777" w:rsidR="003A70C5" w:rsidRPr="003A70C5" w:rsidRDefault="003A70C5" w:rsidP="003A70C5">
      <w:pPr>
        <w:spacing w:line="360" w:lineRule="auto"/>
        <w:jc w:val="both"/>
        <w:rPr>
          <w:rFonts w:ascii="Times New Roman" w:eastAsia="Calibri" w:hAnsi="Times New Roman" w:cs="Times New Roman"/>
          <w:sz w:val="24"/>
          <w:szCs w:val="24"/>
        </w:rPr>
      </w:pPr>
      <w:r w:rsidRPr="003A70C5">
        <w:rPr>
          <w:rFonts w:ascii="Times New Roman" w:eastAsia="Calibri" w:hAnsi="Times New Roman" w:cs="Times New Roman"/>
          <w:sz w:val="24"/>
          <w:szCs w:val="24"/>
        </w:rPr>
        <w:lastRenderedPageBreak/>
        <w:t>Infatti, vi sono almeno quattro ragioni per cui il mercato immobiliare viene usato per coprirsi dall’inflazione</w:t>
      </w:r>
      <w:r w:rsidRPr="003A70C5">
        <w:rPr>
          <w:rFonts w:ascii="Times New Roman" w:eastAsia="Calibri" w:hAnsi="Times New Roman" w:cs="Times New Roman"/>
          <w:sz w:val="24"/>
          <w:szCs w:val="24"/>
          <w:vertAlign w:val="superscript"/>
        </w:rPr>
        <w:footnoteReference w:id="18"/>
      </w:r>
      <w:r w:rsidRPr="003A70C5">
        <w:rPr>
          <w:rFonts w:ascii="Times New Roman" w:eastAsia="Calibri" w:hAnsi="Times New Roman" w:cs="Times New Roman"/>
          <w:sz w:val="24"/>
          <w:szCs w:val="24"/>
        </w:rPr>
        <w:t>:</w:t>
      </w:r>
    </w:p>
    <w:p w14:paraId="6E65FBB1" w14:textId="77777777" w:rsidR="003A70C5" w:rsidRPr="003A70C5" w:rsidRDefault="003A70C5" w:rsidP="003A70C5">
      <w:pPr>
        <w:numPr>
          <w:ilvl w:val="0"/>
          <w:numId w:val="22"/>
        </w:numPr>
        <w:spacing w:line="360" w:lineRule="auto"/>
        <w:contextualSpacing/>
        <w:jc w:val="both"/>
        <w:rPr>
          <w:rFonts w:ascii="Times New Roman" w:eastAsia="Calibri" w:hAnsi="Times New Roman" w:cs="Times New Roman"/>
          <w:sz w:val="24"/>
          <w:szCs w:val="24"/>
        </w:rPr>
      </w:pPr>
      <w:r w:rsidRPr="003A70C5">
        <w:rPr>
          <w:rFonts w:ascii="Times New Roman" w:eastAsia="Calibri" w:hAnsi="Times New Roman" w:cs="Times New Roman"/>
          <w:sz w:val="24"/>
          <w:szCs w:val="24"/>
        </w:rPr>
        <w:t>I costi di costruzione tendono ad aumentare per via dell'inflazione</w:t>
      </w:r>
    </w:p>
    <w:p w14:paraId="5975B0A2" w14:textId="77777777" w:rsidR="003A70C5" w:rsidRPr="003A70C5" w:rsidRDefault="003A70C5" w:rsidP="003A70C5">
      <w:pPr>
        <w:numPr>
          <w:ilvl w:val="0"/>
          <w:numId w:val="22"/>
        </w:numPr>
        <w:spacing w:line="360" w:lineRule="auto"/>
        <w:contextualSpacing/>
        <w:jc w:val="both"/>
        <w:rPr>
          <w:rFonts w:ascii="Times New Roman" w:eastAsia="Calibri" w:hAnsi="Times New Roman" w:cs="Times New Roman"/>
          <w:sz w:val="24"/>
          <w:szCs w:val="24"/>
        </w:rPr>
      </w:pPr>
      <w:r w:rsidRPr="003A70C5">
        <w:rPr>
          <w:rFonts w:ascii="Times New Roman" w:eastAsia="Calibri" w:hAnsi="Times New Roman" w:cs="Times New Roman"/>
          <w:sz w:val="24"/>
          <w:szCs w:val="24"/>
        </w:rPr>
        <w:t>Gli affitti aumentano quando il valore immobiliare aumenta</w:t>
      </w:r>
    </w:p>
    <w:p w14:paraId="13061018" w14:textId="77777777" w:rsidR="003A70C5" w:rsidRPr="003A70C5" w:rsidRDefault="003A70C5" w:rsidP="003A70C5">
      <w:pPr>
        <w:numPr>
          <w:ilvl w:val="0"/>
          <w:numId w:val="22"/>
        </w:numPr>
        <w:spacing w:line="360" w:lineRule="auto"/>
        <w:contextualSpacing/>
        <w:jc w:val="both"/>
        <w:rPr>
          <w:rFonts w:ascii="Times New Roman" w:eastAsia="Calibri" w:hAnsi="Times New Roman" w:cs="Times New Roman"/>
          <w:sz w:val="24"/>
          <w:szCs w:val="24"/>
        </w:rPr>
      </w:pPr>
      <w:r w:rsidRPr="003A70C5">
        <w:rPr>
          <w:rFonts w:ascii="Times New Roman" w:eastAsia="Calibri" w:hAnsi="Times New Roman" w:cs="Times New Roman"/>
          <w:sz w:val="24"/>
          <w:szCs w:val="24"/>
        </w:rPr>
        <w:t>Quando domanda e offerta sono equilibrate, le forze dell'equilibrio di mercato tendono ad eguagliare il valore degli edifici con il loro costo</w:t>
      </w:r>
    </w:p>
    <w:p w14:paraId="6AA42901" w14:textId="77777777" w:rsidR="003A70C5" w:rsidRPr="003A70C5" w:rsidRDefault="003A70C5" w:rsidP="003A70C5">
      <w:pPr>
        <w:numPr>
          <w:ilvl w:val="0"/>
          <w:numId w:val="22"/>
        </w:numPr>
        <w:spacing w:line="360" w:lineRule="auto"/>
        <w:contextualSpacing/>
        <w:jc w:val="both"/>
        <w:rPr>
          <w:rFonts w:ascii="Times New Roman" w:eastAsia="Calibri" w:hAnsi="Times New Roman" w:cs="Times New Roman"/>
          <w:sz w:val="24"/>
          <w:szCs w:val="24"/>
        </w:rPr>
      </w:pPr>
      <w:r w:rsidRPr="003A70C5">
        <w:rPr>
          <w:rFonts w:ascii="Times New Roman" w:eastAsia="Calibri" w:hAnsi="Times New Roman" w:cs="Times New Roman"/>
          <w:sz w:val="24"/>
          <w:szCs w:val="24"/>
        </w:rPr>
        <w:t xml:space="preserve">I contratti di affitto possono essere indicizzati all'inflazione. </w:t>
      </w:r>
    </w:p>
    <w:p w14:paraId="36C605B9" w14:textId="77777777" w:rsidR="003A70C5" w:rsidRPr="003A70C5" w:rsidRDefault="003A70C5" w:rsidP="003A70C5">
      <w:pPr>
        <w:spacing w:line="360" w:lineRule="auto"/>
        <w:jc w:val="both"/>
        <w:rPr>
          <w:rFonts w:ascii="Times New Roman" w:eastAsia="Calibri" w:hAnsi="Times New Roman" w:cs="Times New Roman"/>
          <w:sz w:val="24"/>
          <w:szCs w:val="24"/>
        </w:rPr>
      </w:pPr>
      <w:r w:rsidRPr="003A70C5">
        <w:rPr>
          <w:rFonts w:ascii="Times New Roman" w:eastAsia="Calibri" w:hAnsi="Times New Roman" w:cs="Times New Roman"/>
          <w:sz w:val="24"/>
          <w:szCs w:val="24"/>
        </w:rPr>
        <w:t xml:space="preserve">Gli affitti, tuttavia, hanno bisogno di tempo per adeguarsi all’inflazione, è per questo che nel breve termine il mercato immobiliare non è statisticamente rilevante come strumento di copertura dall’inflazione. </w:t>
      </w:r>
    </w:p>
    <w:p w14:paraId="65D6556F" w14:textId="77777777" w:rsidR="003A70C5" w:rsidRPr="003A70C5" w:rsidRDefault="003A70C5" w:rsidP="003A70C5">
      <w:pPr>
        <w:spacing w:line="360" w:lineRule="auto"/>
        <w:jc w:val="both"/>
        <w:rPr>
          <w:rFonts w:ascii="Times New Roman" w:eastAsia="Calibri" w:hAnsi="Times New Roman" w:cs="Times New Roman"/>
          <w:sz w:val="24"/>
          <w:szCs w:val="24"/>
        </w:rPr>
      </w:pPr>
      <w:r w:rsidRPr="003A70C5">
        <w:rPr>
          <w:rFonts w:ascii="Times New Roman" w:eastAsia="Calibri" w:hAnsi="Times New Roman" w:cs="Times New Roman"/>
          <w:sz w:val="24"/>
          <w:szCs w:val="24"/>
        </w:rPr>
        <w:t>Sul lungo termine, gli immobili sono un buon mezzo di protezione dall’inflazione</w:t>
      </w:r>
      <w:r w:rsidRPr="003A70C5">
        <w:rPr>
          <w:rFonts w:ascii="Times New Roman" w:eastAsia="Calibri" w:hAnsi="Times New Roman" w:cs="Times New Roman"/>
          <w:sz w:val="24"/>
          <w:szCs w:val="24"/>
          <w:vertAlign w:val="superscript"/>
        </w:rPr>
        <w:footnoteReference w:id="19"/>
      </w:r>
      <w:r w:rsidRPr="003A70C5">
        <w:rPr>
          <w:rFonts w:ascii="Times New Roman" w:eastAsia="Calibri" w:hAnsi="Times New Roman" w:cs="Times New Roman"/>
          <w:sz w:val="24"/>
          <w:szCs w:val="24"/>
        </w:rPr>
        <w:t>.</w:t>
      </w:r>
    </w:p>
    <w:p w14:paraId="13671BB2" w14:textId="713A2600" w:rsidR="00473A4B" w:rsidRDefault="00447583" w:rsidP="00447583">
      <w:pPr>
        <w:spacing w:line="360" w:lineRule="auto"/>
        <w:rPr>
          <w:rFonts w:ascii="Times New Roman" w:hAnsi="Times New Roman" w:cs="Times New Roman"/>
          <w:sz w:val="24"/>
          <w:szCs w:val="24"/>
        </w:rPr>
      </w:pPr>
      <w:r>
        <w:rPr>
          <w:noProof/>
        </w:rPr>
        <w:drawing>
          <wp:anchor distT="0" distB="0" distL="114300" distR="114300" simplePos="0" relativeHeight="251683840" behindDoc="0" locked="0" layoutInCell="1" allowOverlap="1" wp14:anchorId="5ED0C7AF" wp14:editId="6355ABE1">
            <wp:simplePos x="0" y="0"/>
            <wp:positionH relativeFrom="column">
              <wp:posOffset>774755</wp:posOffset>
            </wp:positionH>
            <wp:positionV relativeFrom="paragraph">
              <wp:posOffset>607</wp:posOffset>
            </wp:positionV>
            <wp:extent cx="4572000" cy="2743200"/>
            <wp:effectExtent l="0" t="0" r="0" b="0"/>
            <wp:wrapTopAndBottom/>
            <wp:docPr id="186" name="Chart 1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A15A681" w14:textId="629D99EC" w:rsidR="003412CA" w:rsidRDefault="003412CA" w:rsidP="003412CA">
      <w:pPr>
        <w:spacing w:line="360" w:lineRule="auto"/>
        <w:jc w:val="center"/>
        <w:rPr>
          <w:rFonts w:ascii="Times New Roman" w:hAnsi="Times New Roman" w:cs="Times New Roman"/>
          <w:sz w:val="24"/>
          <w:szCs w:val="24"/>
          <w:lang w:val="en-US"/>
        </w:rPr>
      </w:pPr>
      <w:proofErr w:type="spellStart"/>
      <w:r w:rsidRPr="00C9751B">
        <w:rPr>
          <w:rFonts w:ascii="Times New Roman" w:hAnsi="Times New Roman" w:cs="Times New Roman"/>
          <w:b/>
          <w:bCs/>
          <w:sz w:val="24"/>
          <w:szCs w:val="24"/>
          <w:lang w:val="en-US"/>
        </w:rPr>
        <w:t>Figura</w:t>
      </w:r>
      <w:proofErr w:type="spellEnd"/>
      <w:r w:rsidRPr="00C9751B">
        <w:rPr>
          <w:rFonts w:ascii="Times New Roman" w:hAnsi="Times New Roman" w:cs="Times New Roman"/>
          <w:b/>
          <w:bCs/>
          <w:sz w:val="24"/>
          <w:szCs w:val="24"/>
          <w:lang w:val="en-US"/>
        </w:rPr>
        <w:t xml:space="preserve"> 14: </w:t>
      </w:r>
      <w:r w:rsidR="00C9751B" w:rsidRPr="00C9751B">
        <w:rPr>
          <w:rFonts w:ascii="Times New Roman" w:hAnsi="Times New Roman" w:cs="Times New Roman"/>
          <w:sz w:val="24"/>
          <w:szCs w:val="24"/>
          <w:lang w:val="en-US"/>
        </w:rPr>
        <w:t xml:space="preserve">Performance FTSE </w:t>
      </w:r>
      <w:proofErr w:type="spellStart"/>
      <w:r w:rsidR="00C9751B" w:rsidRPr="00C9751B">
        <w:rPr>
          <w:rFonts w:ascii="Times New Roman" w:hAnsi="Times New Roman" w:cs="Times New Roman"/>
          <w:sz w:val="24"/>
          <w:szCs w:val="24"/>
          <w:lang w:val="en-US"/>
        </w:rPr>
        <w:t>Nareit</w:t>
      </w:r>
      <w:proofErr w:type="spellEnd"/>
      <w:r w:rsidR="00C9751B" w:rsidRPr="00C9751B">
        <w:rPr>
          <w:rFonts w:ascii="Times New Roman" w:hAnsi="Times New Roman" w:cs="Times New Roman"/>
          <w:sz w:val="24"/>
          <w:szCs w:val="24"/>
          <w:lang w:val="en-US"/>
        </w:rPr>
        <w:t xml:space="preserve"> U.S. Real Estate Index, S&amp;P 500 e US Consumer price index </w:t>
      </w:r>
      <w:proofErr w:type="spellStart"/>
      <w:r w:rsidR="00C9751B" w:rsidRPr="00C9751B">
        <w:rPr>
          <w:rFonts w:ascii="Times New Roman" w:hAnsi="Times New Roman" w:cs="Times New Roman"/>
          <w:sz w:val="24"/>
          <w:szCs w:val="24"/>
          <w:lang w:val="en-US"/>
        </w:rPr>
        <w:t>periodo</w:t>
      </w:r>
      <w:proofErr w:type="spellEnd"/>
      <w:r w:rsidR="00C9751B" w:rsidRPr="00C9751B">
        <w:rPr>
          <w:rFonts w:ascii="Times New Roman" w:hAnsi="Times New Roman" w:cs="Times New Roman"/>
          <w:sz w:val="24"/>
          <w:szCs w:val="24"/>
          <w:lang w:val="en-US"/>
        </w:rPr>
        <w:t xml:space="preserve"> 01/12/1971-01/</w:t>
      </w:r>
      <w:r w:rsidR="00AF5531">
        <w:rPr>
          <w:rFonts w:ascii="Times New Roman" w:hAnsi="Times New Roman" w:cs="Times New Roman"/>
          <w:sz w:val="24"/>
          <w:szCs w:val="24"/>
          <w:lang w:val="en-US"/>
        </w:rPr>
        <w:t>06/2021</w:t>
      </w:r>
    </w:p>
    <w:p w14:paraId="5326DB1C" w14:textId="14B09BFD" w:rsidR="00C55AE1" w:rsidRDefault="00C55AE1" w:rsidP="003412CA">
      <w:pPr>
        <w:spacing w:line="360" w:lineRule="auto"/>
        <w:jc w:val="center"/>
        <w:rPr>
          <w:rFonts w:ascii="Times New Roman" w:hAnsi="Times New Roman" w:cs="Times New Roman"/>
          <w:sz w:val="24"/>
          <w:szCs w:val="24"/>
          <w:lang w:val="en-US"/>
        </w:rPr>
      </w:pPr>
    </w:p>
    <w:p w14:paraId="565CF214" w14:textId="77777777" w:rsidR="00C55AE1" w:rsidRPr="00C9751B" w:rsidRDefault="00C55AE1" w:rsidP="003412CA">
      <w:pPr>
        <w:spacing w:line="360" w:lineRule="auto"/>
        <w:jc w:val="center"/>
        <w:rPr>
          <w:rFonts w:ascii="Times New Roman" w:hAnsi="Times New Roman" w:cs="Times New Roman"/>
          <w:sz w:val="24"/>
          <w:szCs w:val="24"/>
          <w:lang w:val="en-US"/>
        </w:rPr>
      </w:pPr>
    </w:p>
    <w:p w14:paraId="4FE810BC" w14:textId="33731FF4" w:rsidR="00473A4B" w:rsidRPr="00C55AE1" w:rsidRDefault="00C55AE1" w:rsidP="00C55AE1">
      <w:pPr>
        <w:pStyle w:val="Heading2"/>
        <w:jc w:val="both"/>
        <w:rPr>
          <w:rFonts w:ascii="Times New Roman" w:hAnsi="Times New Roman" w:cs="Times New Roman"/>
          <w:b/>
          <w:bCs/>
          <w:color w:val="auto"/>
          <w:sz w:val="24"/>
          <w:szCs w:val="24"/>
        </w:rPr>
      </w:pPr>
      <w:bookmarkStart w:id="29" w:name="_Toc117703637"/>
      <w:r>
        <w:rPr>
          <w:rFonts w:ascii="Times New Roman" w:hAnsi="Times New Roman" w:cs="Times New Roman"/>
          <w:b/>
          <w:bCs/>
          <w:color w:val="auto"/>
          <w:sz w:val="24"/>
          <w:szCs w:val="24"/>
        </w:rPr>
        <w:lastRenderedPageBreak/>
        <w:t xml:space="preserve">1.5 </w:t>
      </w:r>
      <w:r w:rsidR="00E9170E" w:rsidRPr="00C55AE1">
        <w:rPr>
          <w:rFonts w:ascii="Times New Roman" w:hAnsi="Times New Roman" w:cs="Times New Roman"/>
          <w:b/>
          <w:bCs/>
          <w:color w:val="auto"/>
          <w:sz w:val="24"/>
          <w:szCs w:val="24"/>
        </w:rPr>
        <w:t>La crescita del merc</w:t>
      </w:r>
      <w:r w:rsidRPr="00C55AE1">
        <w:rPr>
          <w:rFonts w:ascii="Times New Roman" w:hAnsi="Times New Roman" w:cs="Times New Roman"/>
          <w:b/>
          <w:bCs/>
          <w:color w:val="auto"/>
          <w:sz w:val="24"/>
          <w:szCs w:val="24"/>
        </w:rPr>
        <w:t>ato immobiliare negli anni</w:t>
      </w:r>
      <w:bookmarkEnd w:id="29"/>
    </w:p>
    <w:p w14:paraId="60EFC78E" w14:textId="444B4BF3" w:rsidR="00C55AE1" w:rsidRPr="00C55AE1" w:rsidRDefault="00C55AE1" w:rsidP="00C55AE1">
      <w:pPr>
        <w:spacing w:line="360" w:lineRule="auto"/>
        <w:jc w:val="both"/>
        <w:rPr>
          <w:rFonts w:ascii="Times New Roman" w:eastAsia="Calibri" w:hAnsi="Times New Roman" w:cs="Times New Roman"/>
          <w:sz w:val="24"/>
          <w:szCs w:val="24"/>
        </w:rPr>
      </w:pPr>
      <w:r w:rsidRPr="00C55AE1">
        <w:rPr>
          <w:rFonts w:ascii="Times New Roman" w:eastAsia="Calibri" w:hAnsi="Times New Roman" w:cs="Times New Roman"/>
          <w:sz w:val="24"/>
          <w:szCs w:val="24"/>
        </w:rPr>
        <w:t xml:space="preserve">Il </w:t>
      </w:r>
      <w:proofErr w:type="spellStart"/>
      <w:r w:rsidR="00710CFF">
        <w:rPr>
          <w:rFonts w:ascii="Times New Roman" w:eastAsia="Calibri" w:hAnsi="Times New Roman" w:cs="Times New Roman"/>
          <w:sz w:val="24"/>
          <w:szCs w:val="24"/>
        </w:rPr>
        <w:t>real</w:t>
      </w:r>
      <w:proofErr w:type="spellEnd"/>
      <w:r w:rsidR="00710CFF">
        <w:rPr>
          <w:rFonts w:ascii="Times New Roman" w:eastAsia="Calibri" w:hAnsi="Times New Roman" w:cs="Times New Roman"/>
          <w:sz w:val="24"/>
          <w:szCs w:val="24"/>
        </w:rPr>
        <w:t xml:space="preserve"> estate</w:t>
      </w:r>
      <w:r w:rsidRPr="00C55AE1">
        <w:rPr>
          <w:rFonts w:ascii="Times New Roman" w:eastAsia="Calibri" w:hAnsi="Times New Roman" w:cs="Times New Roman"/>
          <w:sz w:val="24"/>
          <w:szCs w:val="24"/>
        </w:rPr>
        <w:t xml:space="preserve"> rappresenta una porzione sostanziale della ricchezza di una nazione, nonostante sia una asset-class molto illiquida.</w:t>
      </w:r>
    </w:p>
    <w:p w14:paraId="69C78BD1" w14:textId="769A46EC" w:rsidR="00C55AE1" w:rsidRPr="00C55AE1" w:rsidRDefault="00C55AE1" w:rsidP="00C55AE1">
      <w:pPr>
        <w:spacing w:line="360" w:lineRule="auto"/>
        <w:jc w:val="both"/>
        <w:rPr>
          <w:rFonts w:ascii="Times New Roman" w:eastAsia="Calibri" w:hAnsi="Times New Roman" w:cs="Times New Roman"/>
          <w:sz w:val="24"/>
          <w:szCs w:val="24"/>
        </w:rPr>
      </w:pPr>
      <w:r w:rsidRPr="00C55AE1">
        <w:rPr>
          <w:rFonts w:ascii="Times New Roman" w:eastAsia="Calibri" w:hAnsi="Times New Roman" w:cs="Times New Roman"/>
          <w:sz w:val="24"/>
          <w:szCs w:val="24"/>
        </w:rPr>
        <w:t>Negli USA il valore degli immobili posseduti dalle famiglie e dalle organizzazioni non-profit a fine 2021 ammonta</w:t>
      </w:r>
      <w:r w:rsidR="00710CFF">
        <w:rPr>
          <w:rFonts w:ascii="Times New Roman" w:eastAsia="Calibri" w:hAnsi="Times New Roman" w:cs="Times New Roman"/>
          <w:sz w:val="24"/>
          <w:szCs w:val="24"/>
        </w:rPr>
        <w:t>va</w:t>
      </w:r>
      <w:r w:rsidRPr="00C55AE1">
        <w:rPr>
          <w:rFonts w:ascii="Times New Roman" w:eastAsia="Calibri" w:hAnsi="Times New Roman" w:cs="Times New Roman"/>
          <w:sz w:val="24"/>
          <w:szCs w:val="24"/>
        </w:rPr>
        <w:t xml:space="preserve"> a $42.4 trilioni</w:t>
      </w:r>
      <w:r w:rsidRPr="00C55AE1">
        <w:rPr>
          <w:rFonts w:ascii="Times New Roman" w:eastAsia="Calibri" w:hAnsi="Times New Roman" w:cs="Times New Roman"/>
          <w:sz w:val="24"/>
          <w:szCs w:val="24"/>
          <w:vertAlign w:val="superscript"/>
        </w:rPr>
        <w:footnoteReference w:id="20"/>
      </w:r>
      <w:r w:rsidRPr="00C55AE1">
        <w:rPr>
          <w:rFonts w:ascii="Times New Roman" w:eastAsia="Calibri" w:hAnsi="Times New Roman" w:cs="Times New Roman"/>
          <w:sz w:val="24"/>
          <w:szCs w:val="24"/>
        </w:rPr>
        <w:t xml:space="preserve">, mentre il valore dei </w:t>
      </w:r>
      <w:proofErr w:type="spellStart"/>
      <w:r w:rsidRPr="00C55AE1">
        <w:rPr>
          <w:rFonts w:ascii="Times New Roman" w:eastAsia="Calibri" w:hAnsi="Times New Roman" w:cs="Times New Roman"/>
          <w:sz w:val="24"/>
          <w:szCs w:val="24"/>
        </w:rPr>
        <w:t>directly</w:t>
      </w:r>
      <w:proofErr w:type="spellEnd"/>
      <w:r w:rsidRPr="00C55AE1">
        <w:rPr>
          <w:rFonts w:ascii="Times New Roman" w:eastAsia="Calibri" w:hAnsi="Times New Roman" w:cs="Times New Roman"/>
          <w:sz w:val="24"/>
          <w:szCs w:val="24"/>
        </w:rPr>
        <w:t xml:space="preserve"> </w:t>
      </w:r>
      <w:proofErr w:type="spellStart"/>
      <w:r w:rsidRPr="00C55AE1">
        <w:rPr>
          <w:rFonts w:ascii="Times New Roman" w:eastAsia="Calibri" w:hAnsi="Times New Roman" w:cs="Times New Roman"/>
          <w:sz w:val="24"/>
          <w:szCs w:val="24"/>
        </w:rPr>
        <w:t>held</w:t>
      </w:r>
      <w:proofErr w:type="spellEnd"/>
      <w:r w:rsidRPr="00C55AE1">
        <w:rPr>
          <w:rFonts w:ascii="Times New Roman" w:eastAsia="Calibri" w:hAnsi="Times New Roman" w:cs="Times New Roman"/>
          <w:sz w:val="24"/>
          <w:szCs w:val="24"/>
        </w:rPr>
        <w:t xml:space="preserve"> Corporate Equities ammontava a $32.5 trilioni</w:t>
      </w:r>
      <w:r w:rsidRPr="00C55AE1">
        <w:rPr>
          <w:rFonts w:ascii="Times New Roman" w:eastAsia="Calibri" w:hAnsi="Times New Roman" w:cs="Times New Roman"/>
          <w:sz w:val="24"/>
          <w:szCs w:val="24"/>
          <w:vertAlign w:val="superscript"/>
        </w:rPr>
        <w:footnoteReference w:id="21"/>
      </w:r>
      <w:r w:rsidRPr="00C55AE1">
        <w:rPr>
          <w:rFonts w:ascii="Times New Roman" w:eastAsia="Calibri" w:hAnsi="Times New Roman" w:cs="Times New Roman"/>
          <w:sz w:val="24"/>
          <w:szCs w:val="24"/>
        </w:rPr>
        <w:t>.</w:t>
      </w:r>
    </w:p>
    <w:p w14:paraId="33CF2B37" w14:textId="0F238A07" w:rsidR="00C55AE1" w:rsidRDefault="00A579F3" w:rsidP="00A579F3">
      <w:pPr>
        <w:spacing w:line="360" w:lineRule="auto"/>
        <w:jc w:val="center"/>
      </w:pPr>
      <w:r>
        <w:rPr>
          <w:noProof/>
        </w:rPr>
        <w:drawing>
          <wp:inline distT="0" distB="0" distL="0" distR="0" wp14:anchorId="6172E6E3" wp14:editId="53A6480B">
            <wp:extent cx="4320000" cy="2520000"/>
            <wp:effectExtent l="0" t="0" r="4445" b="13970"/>
            <wp:docPr id="188" name="Chart 188">
              <a:extLst xmlns:a="http://schemas.openxmlformats.org/drawingml/2006/main">
                <a:ext uri="{FF2B5EF4-FFF2-40B4-BE49-F238E27FC236}">
                  <a16:creationId xmlns:a16="http://schemas.microsoft.com/office/drawing/2014/main" id="{D1C10FA2-24BE-488C-94B2-3A79450B53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CE30A43" w14:textId="52A58BCA" w:rsidR="00C55AE1" w:rsidRPr="00726B36" w:rsidRDefault="00585A2C" w:rsidP="00585A2C">
      <w:pPr>
        <w:jc w:val="center"/>
        <w:rPr>
          <w:rFonts w:ascii="Times New Roman" w:hAnsi="Times New Roman" w:cs="Times New Roman"/>
          <w:sz w:val="24"/>
          <w:szCs w:val="24"/>
        </w:rPr>
      </w:pPr>
      <w:r w:rsidRPr="00585A2C">
        <w:rPr>
          <w:rFonts w:ascii="Times New Roman" w:hAnsi="Times New Roman" w:cs="Times New Roman"/>
          <w:b/>
          <w:bCs/>
          <w:sz w:val="24"/>
          <w:szCs w:val="24"/>
        </w:rPr>
        <w:t>Figura 15:</w:t>
      </w:r>
      <w:r>
        <w:rPr>
          <w:rFonts w:ascii="Times New Roman" w:hAnsi="Times New Roman" w:cs="Times New Roman"/>
          <w:b/>
          <w:bCs/>
          <w:sz w:val="24"/>
          <w:szCs w:val="24"/>
        </w:rPr>
        <w:t xml:space="preserve"> </w:t>
      </w:r>
      <w:r w:rsidR="00726B36">
        <w:rPr>
          <w:rFonts w:ascii="Times New Roman" w:hAnsi="Times New Roman" w:cs="Times New Roman"/>
          <w:sz w:val="24"/>
          <w:szCs w:val="24"/>
        </w:rPr>
        <w:t xml:space="preserve">Attività totali di famiglie e organizzazioni non profit 2021 </w:t>
      </w:r>
    </w:p>
    <w:p w14:paraId="2DF56457" w14:textId="77777777" w:rsidR="00891F70" w:rsidRPr="00891F70" w:rsidRDefault="00891F70" w:rsidP="00891F70">
      <w:pPr>
        <w:spacing w:line="360" w:lineRule="auto"/>
        <w:jc w:val="both"/>
        <w:rPr>
          <w:rFonts w:ascii="Times New Roman" w:eastAsia="Calibri" w:hAnsi="Times New Roman" w:cs="Times New Roman"/>
          <w:sz w:val="24"/>
          <w:szCs w:val="24"/>
        </w:rPr>
      </w:pPr>
      <w:r w:rsidRPr="00891F70">
        <w:rPr>
          <w:rFonts w:ascii="Times New Roman" w:eastAsia="Calibri" w:hAnsi="Times New Roman" w:cs="Times New Roman"/>
          <w:sz w:val="24"/>
          <w:szCs w:val="24"/>
        </w:rPr>
        <w:t>Nel 2017, il 49.2% della ricchezza delle famiglie italiane proveniva dalle loro abitazioni e il 6.4% da immobili non residenziali, per un valore totale di €5.9 trilioni</w:t>
      </w:r>
      <w:r w:rsidRPr="00891F70">
        <w:rPr>
          <w:rFonts w:ascii="Times New Roman" w:eastAsia="Calibri" w:hAnsi="Times New Roman" w:cs="Times New Roman"/>
          <w:sz w:val="24"/>
          <w:szCs w:val="24"/>
          <w:vertAlign w:val="superscript"/>
        </w:rPr>
        <w:footnoteReference w:id="22"/>
      </w:r>
      <w:r w:rsidRPr="00891F70">
        <w:rPr>
          <w:rFonts w:ascii="Times New Roman" w:eastAsia="Calibri" w:hAnsi="Times New Roman" w:cs="Times New Roman"/>
          <w:sz w:val="24"/>
          <w:szCs w:val="24"/>
        </w:rPr>
        <w:t>.</w:t>
      </w:r>
    </w:p>
    <w:p w14:paraId="3A17167A" w14:textId="77777777" w:rsidR="00891F70" w:rsidRPr="00891F70" w:rsidRDefault="00891F70" w:rsidP="00891F70">
      <w:pPr>
        <w:spacing w:line="360" w:lineRule="auto"/>
        <w:jc w:val="both"/>
        <w:rPr>
          <w:rFonts w:ascii="Times New Roman" w:eastAsia="Calibri" w:hAnsi="Times New Roman" w:cs="Times New Roman"/>
          <w:sz w:val="24"/>
          <w:szCs w:val="24"/>
        </w:rPr>
      </w:pPr>
      <w:r w:rsidRPr="00891F70">
        <w:rPr>
          <w:rFonts w:ascii="Times New Roman" w:eastAsia="Calibri" w:hAnsi="Times New Roman" w:cs="Times New Roman"/>
          <w:sz w:val="24"/>
          <w:szCs w:val="24"/>
        </w:rPr>
        <w:t xml:space="preserve">Dal momento che il settore Real Estate è caratterizzato da una totale decentralizzazione degli scambi, è difficile tenere traccia dei rendimenti nel corso degli anni. </w:t>
      </w:r>
    </w:p>
    <w:p w14:paraId="22C61AFE" w14:textId="77777777" w:rsidR="00891F70" w:rsidRPr="00891F70" w:rsidRDefault="00891F70" w:rsidP="00891F70">
      <w:pPr>
        <w:spacing w:line="360" w:lineRule="auto"/>
        <w:jc w:val="both"/>
        <w:rPr>
          <w:rFonts w:ascii="Times New Roman" w:eastAsia="Calibri" w:hAnsi="Times New Roman" w:cs="Times New Roman"/>
          <w:sz w:val="24"/>
          <w:szCs w:val="24"/>
        </w:rPr>
      </w:pPr>
      <w:r w:rsidRPr="00891F70">
        <w:rPr>
          <w:rFonts w:ascii="Times New Roman" w:eastAsia="Calibri" w:hAnsi="Times New Roman" w:cs="Times New Roman"/>
          <w:sz w:val="24"/>
          <w:szCs w:val="24"/>
        </w:rPr>
        <w:t xml:space="preserve">Gli indici immobiliari, come il S&amp;P/Case-Shiller (SCS), sono aggiornati mensilmente e quindi non riescono a dare una indicazione precisa, di alta frequenza, dei movimenti del mercato. </w:t>
      </w:r>
    </w:p>
    <w:p w14:paraId="25063F7E" w14:textId="77777777" w:rsidR="00891F70" w:rsidRPr="00891F70" w:rsidRDefault="00891F70" w:rsidP="00891F70">
      <w:pPr>
        <w:spacing w:line="360" w:lineRule="auto"/>
        <w:jc w:val="both"/>
        <w:rPr>
          <w:rFonts w:ascii="Times New Roman" w:eastAsia="Calibri" w:hAnsi="Times New Roman" w:cs="Times New Roman"/>
          <w:sz w:val="24"/>
          <w:szCs w:val="24"/>
        </w:rPr>
      </w:pPr>
      <w:r w:rsidRPr="00891F70">
        <w:rPr>
          <w:rFonts w:ascii="Times New Roman" w:eastAsia="Calibri" w:hAnsi="Times New Roman" w:cs="Times New Roman"/>
          <w:sz w:val="24"/>
          <w:szCs w:val="24"/>
        </w:rPr>
        <w:t xml:space="preserve">Le proprietà immobiliari possono essere detenute direttamente o indirettamente attraverso l’uso di quote di entità che detengono a loro volta degli immobili. </w:t>
      </w:r>
    </w:p>
    <w:p w14:paraId="7BBE879B" w14:textId="77777777" w:rsidR="00891F70" w:rsidRPr="00891F70" w:rsidRDefault="00891F70" w:rsidP="00891F70">
      <w:pPr>
        <w:spacing w:line="360" w:lineRule="auto"/>
        <w:jc w:val="both"/>
        <w:rPr>
          <w:rFonts w:ascii="Times New Roman" w:eastAsia="Calibri" w:hAnsi="Times New Roman" w:cs="Times New Roman"/>
          <w:sz w:val="24"/>
          <w:szCs w:val="24"/>
        </w:rPr>
      </w:pPr>
      <w:r w:rsidRPr="00891F70">
        <w:rPr>
          <w:rFonts w:ascii="Times New Roman" w:eastAsia="Calibri" w:hAnsi="Times New Roman" w:cs="Times New Roman"/>
          <w:sz w:val="24"/>
          <w:szCs w:val="24"/>
        </w:rPr>
        <w:t>Gli unici veicoli veramente liquidi, che hanno una relazione con il RE, sono i “Real Estate Investment Trust” o REIT. I REIT, infatti, sono quotati sui maggiori mercati e vengono scambiati continuamente. Si tratta di trusts il cui compito è quello di detenere e gestire patrimoni immobiliari.</w:t>
      </w:r>
    </w:p>
    <w:p w14:paraId="57654669" w14:textId="77777777" w:rsidR="00891F70" w:rsidRPr="00891F70" w:rsidRDefault="00891F70" w:rsidP="00891F70">
      <w:pPr>
        <w:spacing w:line="360" w:lineRule="auto"/>
        <w:jc w:val="both"/>
        <w:rPr>
          <w:rFonts w:ascii="Times New Roman" w:eastAsia="Calibri" w:hAnsi="Times New Roman" w:cs="Times New Roman"/>
          <w:sz w:val="24"/>
          <w:szCs w:val="24"/>
        </w:rPr>
      </w:pPr>
      <w:r w:rsidRPr="00891F70">
        <w:rPr>
          <w:rFonts w:ascii="Times New Roman" w:eastAsia="Calibri" w:hAnsi="Times New Roman" w:cs="Times New Roman"/>
          <w:sz w:val="24"/>
          <w:szCs w:val="24"/>
        </w:rPr>
        <w:lastRenderedPageBreak/>
        <w:t>Presi come proxy, i REIT rendono possibile osservare il comportamento dei prezzi del mercato immobiliare reale</w:t>
      </w:r>
      <w:r w:rsidRPr="00891F70">
        <w:rPr>
          <w:rFonts w:ascii="Times New Roman" w:eastAsia="Calibri" w:hAnsi="Times New Roman" w:cs="Times New Roman"/>
          <w:sz w:val="24"/>
          <w:szCs w:val="24"/>
          <w:vertAlign w:val="superscript"/>
        </w:rPr>
        <w:footnoteReference w:id="23"/>
      </w:r>
      <w:r w:rsidRPr="00891F70">
        <w:rPr>
          <w:rFonts w:ascii="Times New Roman" w:eastAsia="Calibri" w:hAnsi="Times New Roman" w:cs="Times New Roman"/>
          <w:sz w:val="24"/>
          <w:szCs w:val="24"/>
        </w:rPr>
        <w:t xml:space="preserve"> </w:t>
      </w:r>
      <w:r w:rsidRPr="00891F70">
        <w:rPr>
          <w:rFonts w:ascii="Times New Roman" w:eastAsia="Calibri" w:hAnsi="Times New Roman" w:cs="Times New Roman"/>
          <w:sz w:val="24"/>
          <w:szCs w:val="24"/>
          <w:vertAlign w:val="superscript"/>
        </w:rPr>
        <w:footnoteReference w:id="24"/>
      </w:r>
      <w:r w:rsidRPr="00891F70">
        <w:rPr>
          <w:rFonts w:ascii="Times New Roman" w:eastAsia="Calibri" w:hAnsi="Times New Roman" w:cs="Times New Roman"/>
          <w:sz w:val="24"/>
          <w:szCs w:val="24"/>
        </w:rPr>
        <w:t>.</w:t>
      </w:r>
    </w:p>
    <w:p w14:paraId="634B02C8" w14:textId="7D9589CB" w:rsidR="00891F70" w:rsidRPr="00891F70" w:rsidRDefault="00891F70" w:rsidP="00891F70">
      <w:pPr>
        <w:spacing w:line="360" w:lineRule="auto"/>
        <w:jc w:val="both"/>
        <w:rPr>
          <w:rFonts w:ascii="Times New Roman" w:eastAsia="Calibri" w:hAnsi="Times New Roman" w:cs="Times New Roman"/>
          <w:sz w:val="24"/>
          <w:szCs w:val="24"/>
        </w:rPr>
      </w:pPr>
      <w:r w:rsidRPr="00891F70">
        <w:rPr>
          <w:rFonts w:ascii="Times New Roman" w:eastAsia="Calibri" w:hAnsi="Times New Roman" w:cs="Times New Roman"/>
          <w:sz w:val="24"/>
          <w:szCs w:val="24"/>
        </w:rPr>
        <w:t xml:space="preserve">Per fare ciò si prende in considerazione il FTSE </w:t>
      </w:r>
      <w:proofErr w:type="spellStart"/>
      <w:r w:rsidRPr="00891F70">
        <w:rPr>
          <w:rFonts w:ascii="Times New Roman" w:eastAsia="Calibri" w:hAnsi="Times New Roman" w:cs="Times New Roman"/>
          <w:sz w:val="24"/>
          <w:szCs w:val="24"/>
        </w:rPr>
        <w:t>Nareit</w:t>
      </w:r>
      <w:proofErr w:type="spellEnd"/>
      <w:r w:rsidRPr="00891F70">
        <w:rPr>
          <w:rFonts w:ascii="Times New Roman" w:eastAsia="Calibri" w:hAnsi="Times New Roman" w:cs="Times New Roman"/>
          <w:sz w:val="24"/>
          <w:szCs w:val="24"/>
        </w:rPr>
        <w:t xml:space="preserve"> US Real Estate Index che è un indice creato dalla NAREIT, un’associazione americana che si occupa di lobbying del mercato REIT con circa 190 </w:t>
      </w:r>
      <w:proofErr w:type="spellStart"/>
      <w:r w:rsidRPr="00891F70">
        <w:rPr>
          <w:rFonts w:ascii="Times New Roman" w:eastAsia="Calibri" w:hAnsi="Times New Roman" w:cs="Times New Roman"/>
          <w:sz w:val="24"/>
          <w:szCs w:val="24"/>
        </w:rPr>
        <w:t>REITs</w:t>
      </w:r>
      <w:proofErr w:type="spellEnd"/>
      <w:r w:rsidRPr="00891F70">
        <w:rPr>
          <w:rFonts w:ascii="Times New Roman" w:eastAsia="Calibri" w:hAnsi="Times New Roman" w:cs="Times New Roman"/>
          <w:sz w:val="24"/>
          <w:szCs w:val="24"/>
        </w:rPr>
        <w:t xml:space="preserve"> incorporati e una </w:t>
      </w:r>
      <w:r w:rsidR="008C1C1E">
        <w:rPr>
          <w:rFonts w:ascii="Times New Roman" w:eastAsia="Calibri" w:hAnsi="Times New Roman" w:cs="Times New Roman"/>
          <w:sz w:val="24"/>
          <w:szCs w:val="24"/>
        </w:rPr>
        <w:t xml:space="preserve">capitalizzazione di mercato </w:t>
      </w:r>
      <w:r w:rsidRPr="00891F70">
        <w:rPr>
          <w:rFonts w:ascii="Times New Roman" w:eastAsia="Calibri" w:hAnsi="Times New Roman" w:cs="Times New Roman"/>
          <w:sz w:val="24"/>
          <w:szCs w:val="24"/>
        </w:rPr>
        <w:t>di $1.5 trilioni.</w:t>
      </w:r>
    </w:p>
    <w:p w14:paraId="0DC19883" w14:textId="77777777" w:rsidR="00EB1B48" w:rsidRDefault="00EB1B48" w:rsidP="00EB1B48">
      <w:pPr>
        <w:spacing w:line="360" w:lineRule="auto"/>
        <w:jc w:val="center"/>
        <w:rPr>
          <w:rFonts w:ascii="Times New Roman" w:hAnsi="Times New Roman" w:cs="Times New Roman"/>
          <w:sz w:val="24"/>
          <w:szCs w:val="24"/>
        </w:rPr>
      </w:pPr>
    </w:p>
    <w:p w14:paraId="2C03D7DA" w14:textId="0FA0253F" w:rsidR="00EB1B48" w:rsidRPr="00C55AE1" w:rsidRDefault="00EB1B48" w:rsidP="00EB1B48">
      <w:pPr>
        <w:spacing w:line="360" w:lineRule="auto"/>
        <w:jc w:val="center"/>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59F92C9F" wp14:editId="21533189">
            <wp:simplePos x="0" y="0"/>
            <wp:positionH relativeFrom="margin">
              <wp:align>center</wp:align>
            </wp:positionH>
            <wp:positionV relativeFrom="paragraph">
              <wp:posOffset>607</wp:posOffset>
            </wp:positionV>
            <wp:extent cx="4572000" cy="2743200"/>
            <wp:effectExtent l="0" t="0" r="0" b="0"/>
            <wp:wrapTopAndBottom/>
            <wp:docPr id="189" name="Chart 189">
              <a:extLst xmlns:a="http://schemas.openxmlformats.org/drawingml/2006/main">
                <a:ext uri="{FF2B5EF4-FFF2-40B4-BE49-F238E27FC236}">
                  <a16:creationId xmlns:a16="http://schemas.microsoft.com/office/drawing/2014/main" id="{287D3AFF-5E27-42C2-A643-C28B459AD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2B6507D6" w14:textId="414F597B" w:rsidR="00E9170E" w:rsidRPr="00EB1B48" w:rsidRDefault="00EB1B48" w:rsidP="00EB1B48">
      <w:pPr>
        <w:spacing w:line="360" w:lineRule="auto"/>
        <w:jc w:val="center"/>
        <w:rPr>
          <w:rFonts w:ascii="Times New Roman" w:hAnsi="Times New Roman" w:cs="Times New Roman"/>
          <w:sz w:val="24"/>
          <w:szCs w:val="24"/>
        </w:rPr>
      </w:pPr>
      <w:r w:rsidRPr="00EB1B48">
        <w:rPr>
          <w:rFonts w:ascii="Times New Roman" w:hAnsi="Times New Roman" w:cs="Times New Roman"/>
          <w:b/>
          <w:bCs/>
          <w:sz w:val="24"/>
          <w:szCs w:val="24"/>
        </w:rPr>
        <w:t>Figura 16:</w:t>
      </w:r>
      <w:r>
        <w:rPr>
          <w:rFonts w:ascii="Times New Roman" w:hAnsi="Times New Roman" w:cs="Times New Roman"/>
          <w:b/>
          <w:bCs/>
          <w:sz w:val="24"/>
          <w:szCs w:val="24"/>
        </w:rPr>
        <w:t xml:space="preserve"> </w:t>
      </w:r>
      <w:r>
        <w:rPr>
          <w:rFonts w:ascii="Times New Roman" w:hAnsi="Times New Roman" w:cs="Times New Roman"/>
          <w:sz w:val="24"/>
          <w:szCs w:val="24"/>
        </w:rPr>
        <w:t>Il NAREIT ha storicamente una performance migliore rispetto all’S&amp;P 500</w:t>
      </w:r>
    </w:p>
    <w:p w14:paraId="28492634" w14:textId="77777777" w:rsidR="00EB1B48" w:rsidRPr="00EB1B48" w:rsidRDefault="00EB1B48" w:rsidP="00EB1B48">
      <w:pPr>
        <w:spacing w:line="360" w:lineRule="auto"/>
        <w:jc w:val="both"/>
        <w:rPr>
          <w:rFonts w:ascii="Times New Roman" w:eastAsia="Calibri" w:hAnsi="Times New Roman" w:cs="Times New Roman"/>
          <w:sz w:val="24"/>
          <w:szCs w:val="24"/>
        </w:rPr>
      </w:pPr>
      <w:r w:rsidRPr="00EB1B48">
        <w:rPr>
          <w:rFonts w:ascii="Times New Roman" w:eastAsia="Calibri" w:hAnsi="Times New Roman" w:cs="Times New Roman"/>
          <w:sz w:val="24"/>
          <w:szCs w:val="24"/>
        </w:rPr>
        <w:t xml:space="preserve">Con un </w:t>
      </w:r>
      <w:proofErr w:type="spellStart"/>
      <w:r w:rsidRPr="00EB1B48">
        <w:rPr>
          <w:rFonts w:ascii="Times New Roman" w:eastAsia="Calibri" w:hAnsi="Times New Roman" w:cs="Times New Roman"/>
          <w:sz w:val="24"/>
          <w:szCs w:val="24"/>
        </w:rPr>
        <w:t>average</w:t>
      </w:r>
      <w:proofErr w:type="spellEnd"/>
      <w:r w:rsidRPr="00EB1B48">
        <w:rPr>
          <w:rFonts w:ascii="Times New Roman" w:eastAsia="Calibri" w:hAnsi="Times New Roman" w:cs="Times New Roman"/>
          <w:sz w:val="24"/>
          <w:szCs w:val="24"/>
        </w:rPr>
        <w:t xml:space="preserve"> risk-</w:t>
      </w:r>
      <w:proofErr w:type="spellStart"/>
      <w:r w:rsidRPr="00EB1B48">
        <w:rPr>
          <w:rFonts w:ascii="Times New Roman" w:eastAsia="Calibri" w:hAnsi="Times New Roman" w:cs="Times New Roman"/>
          <w:sz w:val="24"/>
          <w:szCs w:val="24"/>
        </w:rPr>
        <w:t>adjusted</w:t>
      </w:r>
      <w:proofErr w:type="spellEnd"/>
      <w:r w:rsidRPr="00EB1B48">
        <w:rPr>
          <w:rFonts w:ascii="Times New Roman" w:eastAsia="Calibri" w:hAnsi="Times New Roman" w:cs="Times New Roman"/>
          <w:sz w:val="24"/>
          <w:szCs w:val="24"/>
        </w:rPr>
        <w:t xml:space="preserve"> </w:t>
      </w:r>
      <w:proofErr w:type="spellStart"/>
      <w:r w:rsidRPr="00EB1B48">
        <w:rPr>
          <w:rFonts w:ascii="Times New Roman" w:eastAsia="Calibri" w:hAnsi="Times New Roman" w:cs="Times New Roman"/>
          <w:sz w:val="24"/>
          <w:szCs w:val="24"/>
        </w:rPr>
        <w:t>return</w:t>
      </w:r>
      <w:proofErr w:type="spellEnd"/>
      <w:r w:rsidRPr="00EB1B48">
        <w:rPr>
          <w:rFonts w:ascii="Times New Roman" w:eastAsia="Calibri" w:hAnsi="Times New Roman" w:cs="Times New Roman"/>
          <w:sz w:val="24"/>
          <w:szCs w:val="24"/>
        </w:rPr>
        <w:t xml:space="preserve"> del 17.8% è facile notare che i NAREIT hanno storicamente un profilo rendimento/rischio migliore rispetto all’indice azionario di riferimento S&amp;P 500 che ha un </w:t>
      </w:r>
      <w:proofErr w:type="spellStart"/>
      <w:r w:rsidRPr="00EB1B48">
        <w:rPr>
          <w:rFonts w:ascii="Times New Roman" w:eastAsia="Calibri" w:hAnsi="Times New Roman" w:cs="Times New Roman"/>
          <w:sz w:val="24"/>
          <w:szCs w:val="24"/>
        </w:rPr>
        <w:t>average</w:t>
      </w:r>
      <w:proofErr w:type="spellEnd"/>
      <w:r w:rsidRPr="00EB1B48">
        <w:rPr>
          <w:rFonts w:ascii="Times New Roman" w:eastAsia="Calibri" w:hAnsi="Times New Roman" w:cs="Times New Roman"/>
          <w:sz w:val="24"/>
          <w:szCs w:val="24"/>
        </w:rPr>
        <w:t xml:space="preserve"> risk-</w:t>
      </w:r>
      <w:proofErr w:type="spellStart"/>
      <w:r w:rsidRPr="00EB1B48">
        <w:rPr>
          <w:rFonts w:ascii="Times New Roman" w:eastAsia="Calibri" w:hAnsi="Times New Roman" w:cs="Times New Roman"/>
          <w:sz w:val="24"/>
          <w:szCs w:val="24"/>
        </w:rPr>
        <w:t>adjusted</w:t>
      </w:r>
      <w:proofErr w:type="spellEnd"/>
      <w:r w:rsidRPr="00EB1B48">
        <w:rPr>
          <w:rFonts w:ascii="Times New Roman" w:eastAsia="Calibri" w:hAnsi="Times New Roman" w:cs="Times New Roman"/>
          <w:sz w:val="24"/>
          <w:szCs w:val="24"/>
        </w:rPr>
        <w:t xml:space="preserve"> </w:t>
      </w:r>
      <w:proofErr w:type="spellStart"/>
      <w:r w:rsidRPr="00EB1B48">
        <w:rPr>
          <w:rFonts w:ascii="Times New Roman" w:eastAsia="Calibri" w:hAnsi="Times New Roman" w:cs="Times New Roman"/>
          <w:sz w:val="24"/>
          <w:szCs w:val="24"/>
        </w:rPr>
        <w:t>return</w:t>
      </w:r>
      <w:proofErr w:type="spellEnd"/>
      <w:r w:rsidRPr="00EB1B48">
        <w:rPr>
          <w:rFonts w:ascii="Times New Roman" w:eastAsia="Calibri" w:hAnsi="Times New Roman" w:cs="Times New Roman"/>
          <w:sz w:val="24"/>
          <w:szCs w:val="24"/>
        </w:rPr>
        <w:t xml:space="preserve"> del 16.3% nel periodo 1/12/1971-1/02/2022</w:t>
      </w:r>
      <w:r w:rsidRPr="00EB1B48">
        <w:rPr>
          <w:rFonts w:ascii="Times New Roman" w:eastAsia="Calibri" w:hAnsi="Times New Roman" w:cs="Times New Roman"/>
          <w:sz w:val="24"/>
          <w:szCs w:val="24"/>
          <w:vertAlign w:val="superscript"/>
        </w:rPr>
        <w:footnoteReference w:id="25"/>
      </w:r>
      <w:r w:rsidRPr="00EB1B48">
        <w:rPr>
          <w:rFonts w:ascii="Times New Roman" w:eastAsia="Calibri" w:hAnsi="Times New Roman" w:cs="Times New Roman"/>
          <w:sz w:val="24"/>
          <w:szCs w:val="24"/>
        </w:rPr>
        <w:t>.</w:t>
      </w:r>
    </w:p>
    <w:p w14:paraId="194B4F11" w14:textId="77777777" w:rsidR="00EB1B48" w:rsidRPr="00EB1B48" w:rsidRDefault="00EB1B48" w:rsidP="00EB1B48">
      <w:pPr>
        <w:spacing w:line="360" w:lineRule="auto"/>
        <w:jc w:val="both"/>
        <w:rPr>
          <w:rFonts w:ascii="Times New Roman" w:eastAsia="Calibri" w:hAnsi="Times New Roman" w:cs="Times New Roman"/>
          <w:sz w:val="24"/>
          <w:szCs w:val="24"/>
        </w:rPr>
      </w:pPr>
      <w:r w:rsidRPr="00EB1B48">
        <w:rPr>
          <w:rFonts w:ascii="Times New Roman" w:eastAsia="Calibri" w:hAnsi="Times New Roman" w:cs="Times New Roman"/>
          <w:sz w:val="24"/>
          <w:szCs w:val="24"/>
        </w:rPr>
        <w:t xml:space="preserve">Tuttavia, è necessario inserire una nota metodologica: i </w:t>
      </w:r>
      <w:proofErr w:type="spellStart"/>
      <w:r w:rsidRPr="00EB1B48">
        <w:rPr>
          <w:rFonts w:ascii="Times New Roman" w:eastAsia="Calibri" w:hAnsi="Times New Roman" w:cs="Times New Roman"/>
          <w:sz w:val="24"/>
          <w:szCs w:val="24"/>
        </w:rPr>
        <w:t>REITs</w:t>
      </w:r>
      <w:proofErr w:type="spellEnd"/>
      <w:r w:rsidRPr="00EB1B48">
        <w:rPr>
          <w:rFonts w:ascii="Times New Roman" w:eastAsia="Calibri" w:hAnsi="Times New Roman" w:cs="Times New Roman"/>
          <w:sz w:val="24"/>
          <w:szCs w:val="24"/>
        </w:rPr>
        <w:t xml:space="preserve"> non sono dei perfetti sostituti, vengono solo usati come proxy. Questo perché l’apprezzamento di indici come il FTSE </w:t>
      </w:r>
      <w:proofErr w:type="spellStart"/>
      <w:r w:rsidRPr="00EB1B48">
        <w:rPr>
          <w:rFonts w:ascii="Times New Roman" w:eastAsia="Calibri" w:hAnsi="Times New Roman" w:cs="Times New Roman"/>
          <w:sz w:val="24"/>
          <w:szCs w:val="24"/>
        </w:rPr>
        <w:t>Nareit</w:t>
      </w:r>
      <w:proofErr w:type="spellEnd"/>
      <w:r w:rsidRPr="00EB1B48">
        <w:rPr>
          <w:rFonts w:ascii="Times New Roman" w:eastAsia="Calibri" w:hAnsi="Times New Roman" w:cs="Times New Roman"/>
          <w:sz w:val="24"/>
          <w:szCs w:val="24"/>
        </w:rPr>
        <w:t xml:space="preserve"> US Real Estate Index derivano principalmente da valutazioni e stime più che dalle transazioni di compravendita. Inoltre, molti immobili vengono valutati solo annualmente, riducendo così ulteriormente l’apparente volatilità dei prezzi. Questa limatura migliora ingiustificatamente il profilo di rischio-rendimento e smorza la correlazione con le altre asset-class</w:t>
      </w:r>
      <w:r w:rsidRPr="00EB1B48">
        <w:rPr>
          <w:rFonts w:ascii="Times New Roman" w:eastAsia="Calibri" w:hAnsi="Times New Roman" w:cs="Times New Roman"/>
          <w:sz w:val="24"/>
          <w:szCs w:val="24"/>
          <w:vertAlign w:val="superscript"/>
        </w:rPr>
        <w:footnoteReference w:id="26"/>
      </w:r>
      <w:r w:rsidRPr="00EB1B48">
        <w:rPr>
          <w:rFonts w:ascii="Times New Roman" w:eastAsia="Calibri" w:hAnsi="Times New Roman" w:cs="Times New Roman"/>
          <w:sz w:val="24"/>
          <w:szCs w:val="24"/>
        </w:rPr>
        <w:t>.</w:t>
      </w:r>
    </w:p>
    <w:p w14:paraId="01D1FD7C" w14:textId="6A72CA47" w:rsidR="00E9170E" w:rsidRDefault="00E9170E" w:rsidP="00891F70">
      <w:pPr>
        <w:spacing w:line="360" w:lineRule="auto"/>
        <w:jc w:val="both"/>
        <w:rPr>
          <w:rFonts w:ascii="Times New Roman" w:hAnsi="Times New Roman" w:cs="Times New Roman"/>
          <w:sz w:val="24"/>
          <w:szCs w:val="24"/>
        </w:rPr>
      </w:pPr>
    </w:p>
    <w:p w14:paraId="50C6E986" w14:textId="79F98A73" w:rsidR="00EB1B48" w:rsidRDefault="00EB1B48" w:rsidP="00891F70">
      <w:pPr>
        <w:spacing w:line="360" w:lineRule="auto"/>
        <w:jc w:val="both"/>
        <w:rPr>
          <w:rFonts w:ascii="Times New Roman" w:hAnsi="Times New Roman" w:cs="Times New Roman"/>
          <w:sz w:val="24"/>
          <w:szCs w:val="24"/>
        </w:rPr>
      </w:pPr>
    </w:p>
    <w:p w14:paraId="754156A2" w14:textId="6E98B691" w:rsidR="00EB1B48" w:rsidRDefault="00EB1B48" w:rsidP="00EB1B48">
      <w:pPr>
        <w:pStyle w:val="Heading1"/>
        <w:ind w:left="360"/>
        <w:jc w:val="center"/>
        <w:rPr>
          <w:rFonts w:ascii="Times New Roman" w:hAnsi="Times New Roman" w:cs="Times New Roman"/>
          <w:b/>
          <w:bCs/>
          <w:color w:val="auto"/>
          <w:sz w:val="36"/>
          <w:szCs w:val="36"/>
        </w:rPr>
      </w:pPr>
      <w:bookmarkStart w:id="30" w:name="_Toc117703638"/>
      <w:r w:rsidRPr="00EB1B48">
        <w:rPr>
          <w:rFonts w:ascii="Times New Roman" w:hAnsi="Times New Roman" w:cs="Times New Roman"/>
          <w:b/>
          <w:bCs/>
          <w:color w:val="auto"/>
          <w:sz w:val="36"/>
          <w:szCs w:val="36"/>
        </w:rPr>
        <w:t>2. (In)efficienza del mercato immobiliare</w:t>
      </w:r>
      <w:bookmarkEnd w:id="30"/>
    </w:p>
    <w:p w14:paraId="73A0D5A7" w14:textId="7C3166F8" w:rsidR="00EB1B48" w:rsidRDefault="00EB1B48" w:rsidP="00EB1B48"/>
    <w:p w14:paraId="0E482950" w14:textId="77777777" w:rsidR="00EB1B48" w:rsidRPr="00EB1B48" w:rsidRDefault="00EB1B48" w:rsidP="00EB1B48"/>
    <w:p w14:paraId="74039781" w14:textId="77777777" w:rsidR="00EB1B48" w:rsidRPr="00EB1B48" w:rsidRDefault="00EB1B48" w:rsidP="00EB1B48">
      <w:pPr>
        <w:spacing w:line="360" w:lineRule="auto"/>
        <w:jc w:val="both"/>
        <w:rPr>
          <w:rFonts w:ascii="Times New Roman" w:hAnsi="Times New Roman" w:cs="Times New Roman"/>
          <w:sz w:val="24"/>
          <w:szCs w:val="24"/>
        </w:rPr>
      </w:pPr>
      <w:r w:rsidRPr="00EB1B48">
        <w:rPr>
          <w:rFonts w:ascii="Times New Roman" w:hAnsi="Times New Roman" w:cs="Times New Roman"/>
          <w:sz w:val="24"/>
          <w:szCs w:val="24"/>
        </w:rPr>
        <w:t>La letteratura economica identifica tre distinte (ma correlate) tipologie di efficienza: informativa, allocativa e operativa.</w:t>
      </w:r>
    </w:p>
    <w:p w14:paraId="48D82F77" w14:textId="6DB768D8" w:rsidR="00EB1B48" w:rsidRPr="00EB1B48" w:rsidRDefault="00EB1B48" w:rsidP="00EB1B48">
      <w:pPr>
        <w:spacing w:line="360" w:lineRule="auto"/>
        <w:jc w:val="both"/>
        <w:rPr>
          <w:rFonts w:ascii="Times New Roman" w:hAnsi="Times New Roman" w:cs="Times New Roman"/>
          <w:sz w:val="24"/>
          <w:szCs w:val="24"/>
        </w:rPr>
      </w:pPr>
      <w:r w:rsidRPr="00EB1B48">
        <w:rPr>
          <w:rFonts w:ascii="Times New Roman" w:hAnsi="Times New Roman" w:cs="Times New Roman"/>
          <w:sz w:val="24"/>
          <w:szCs w:val="24"/>
        </w:rPr>
        <w:t>Un mercato efficiente, come definito da</w:t>
      </w:r>
      <w:r>
        <w:rPr>
          <w:rFonts w:ascii="Times New Roman" w:hAnsi="Times New Roman" w:cs="Times New Roman"/>
          <w:sz w:val="24"/>
          <w:szCs w:val="24"/>
        </w:rPr>
        <w:t xml:space="preserve"> Eugene</w:t>
      </w:r>
      <w:r w:rsidRPr="00EB1B48">
        <w:rPr>
          <w:rFonts w:ascii="Times New Roman" w:hAnsi="Times New Roman" w:cs="Times New Roman"/>
          <w:sz w:val="24"/>
          <w:szCs w:val="24"/>
        </w:rPr>
        <w:t xml:space="preserve"> Fama</w:t>
      </w:r>
      <w:r>
        <w:rPr>
          <w:rFonts w:ascii="Times New Roman" w:hAnsi="Times New Roman" w:cs="Times New Roman"/>
          <w:sz w:val="24"/>
          <w:szCs w:val="24"/>
        </w:rPr>
        <w:t>,</w:t>
      </w:r>
      <w:r w:rsidRPr="00EB1B48">
        <w:rPr>
          <w:rFonts w:ascii="Times New Roman" w:hAnsi="Times New Roman" w:cs="Times New Roman"/>
          <w:sz w:val="24"/>
          <w:szCs w:val="24"/>
        </w:rPr>
        <w:t xml:space="preserve"> implica che tutti i prezzi di mercato riflettano istantaneamente e in pieno tutte le informazioni rilevanti disponibili. Grossman e Stiglitz</w:t>
      </w:r>
      <w:r>
        <w:rPr>
          <w:rStyle w:val="FootnoteReference"/>
          <w:rFonts w:ascii="Times New Roman" w:hAnsi="Times New Roman" w:cs="Times New Roman"/>
          <w:sz w:val="24"/>
          <w:szCs w:val="24"/>
        </w:rPr>
        <w:footnoteReference w:id="27"/>
      </w:r>
      <w:r w:rsidRPr="00EB1B48">
        <w:rPr>
          <w:rFonts w:ascii="Times New Roman" w:hAnsi="Times New Roman" w:cs="Times New Roman"/>
          <w:sz w:val="24"/>
          <w:szCs w:val="24"/>
        </w:rPr>
        <w:t xml:space="preserve"> dimostrano come, affinché i mercati siano pienamente efficienti, non vi debbano essere costi associati all’ottenimento delle informazioni o all’esecuzione degli ordini. Un’altra definizione di efficienza del mercato è quella secondo cui i prezzi riflettono le informazioni disponibili fino al punto in cui i benefici marginali dell’agire in base all’informazione sovrastano i costi marginali.</w:t>
      </w:r>
    </w:p>
    <w:p w14:paraId="28A1CEF5" w14:textId="77777777" w:rsidR="00EB1B48" w:rsidRPr="00EB1B48" w:rsidRDefault="00EB1B48" w:rsidP="00EB1B48">
      <w:pPr>
        <w:spacing w:line="360" w:lineRule="auto"/>
        <w:jc w:val="both"/>
        <w:rPr>
          <w:rFonts w:ascii="Times New Roman" w:hAnsi="Times New Roman" w:cs="Times New Roman"/>
          <w:sz w:val="24"/>
          <w:szCs w:val="24"/>
        </w:rPr>
      </w:pPr>
      <w:r w:rsidRPr="00EB1B48">
        <w:rPr>
          <w:rFonts w:ascii="Times New Roman" w:hAnsi="Times New Roman" w:cs="Times New Roman"/>
          <w:sz w:val="24"/>
          <w:szCs w:val="24"/>
        </w:rPr>
        <w:t>Se i prezzi riflettono in pieno le informazioni disponibili, tutte le risorse investite nel mercato verranno allocate nel modo più produttivo, ovvero nei beni che danno il rendimento più alto rispetto al rischio corrispondente.</w:t>
      </w:r>
    </w:p>
    <w:p w14:paraId="628D67F7" w14:textId="77777777" w:rsidR="00EB1B48" w:rsidRPr="00EB1B48" w:rsidRDefault="00EB1B48" w:rsidP="00EB1B48">
      <w:pPr>
        <w:spacing w:line="360" w:lineRule="auto"/>
        <w:jc w:val="both"/>
        <w:rPr>
          <w:rFonts w:ascii="Times New Roman" w:hAnsi="Times New Roman" w:cs="Times New Roman"/>
          <w:sz w:val="24"/>
          <w:szCs w:val="24"/>
        </w:rPr>
      </w:pPr>
      <w:r w:rsidRPr="00EB1B48">
        <w:rPr>
          <w:rFonts w:ascii="Times New Roman" w:hAnsi="Times New Roman" w:cs="Times New Roman"/>
          <w:sz w:val="24"/>
          <w:szCs w:val="24"/>
        </w:rPr>
        <w:t>La teoria dell’efficienza del mercato è l’applicazione del teorema del “profitto zero” di un’economia perfettamente competitiva. Infatti, in un mercato perfettamente competitivo ogni informazione viene scontata prontamente da tutti gli attori del mercato e ciò non dà spazio allo sfruttamento di profitti.</w:t>
      </w:r>
    </w:p>
    <w:p w14:paraId="3A0B9C2A" w14:textId="21E46569" w:rsidR="00EB1B48" w:rsidRDefault="00EB1B48" w:rsidP="00EB1B48">
      <w:pPr>
        <w:spacing w:line="360" w:lineRule="auto"/>
        <w:jc w:val="both"/>
        <w:rPr>
          <w:rFonts w:ascii="Times New Roman" w:hAnsi="Times New Roman" w:cs="Times New Roman"/>
          <w:sz w:val="24"/>
          <w:szCs w:val="24"/>
        </w:rPr>
      </w:pPr>
      <w:r w:rsidRPr="00EB1B48">
        <w:rPr>
          <w:rFonts w:ascii="Times New Roman" w:hAnsi="Times New Roman" w:cs="Times New Roman"/>
          <w:sz w:val="24"/>
          <w:szCs w:val="24"/>
        </w:rPr>
        <w:t>I prezzi sul mercato riflettono nel continuo tutte le informazioni presenti, la miglior previsione del prezzo futuro è il prezzo odierno.</w:t>
      </w:r>
    </w:p>
    <w:p w14:paraId="52132830" w14:textId="3E232529" w:rsidR="00EB1B48" w:rsidRDefault="00EB1B48" w:rsidP="00EB1B48">
      <w:pPr>
        <w:spacing w:line="360" w:lineRule="auto"/>
        <w:jc w:val="both"/>
        <w:rPr>
          <w:rFonts w:ascii="Times New Roman" w:hAnsi="Times New Roman" w:cs="Times New Roman"/>
          <w:sz w:val="24"/>
          <w:szCs w:val="24"/>
        </w:rPr>
      </w:pPr>
      <w:r>
        <w:rPr>
          <w:rFonts w:ascii="Times New Roman" w:hAnsi="Times New Roman" w:cs="Times New Roman"/>
          <w:sz w:val="24"/>
          <w:szCs w:val="24"/>
        </w:rPr>
        <w:t>Tra tutti i mercati quello immobiliare sicuramente è quello che si distingue di più per la sua inefficienza. Infatti, essa deriva da</w:t>
      </w:r>
      <w:r w:rsidR="00DC229B">
        <w:rPr>
          <w:rStyle w:val="FootnoteReference"/>
          <w:rFonts w:ascii="Times New Roman" w:hAnsi="Times New Roman" w:cs="Times New Roman"/>
          <w:sz w:val="24"/>
          <w:szCs w:val="24"/>
        </w:rPr>
        <w:footnoteReference w:id="28"/>
      </w:r>
      <w:r>
        <w:rPr>
          <w:rFonts w:ascii="Times New Roman" w:hAnsi="Times New Roman" w:cs="Times New Roman"/>
          <w:sz w:val="24"/>
          <w:szCs w:val="24"/>
        </w:rPr>
        <w:t>:</w:t>
      </w:r>
    </w:p>
    <w:p w14:paraId="2742E507" w14:textId="63A785F5" w:rsidR="004D3870" w:rsidRPr="004D3870" w:rsidRDefault="004D3870" w:rsidP="004D3870">
      <w:pPr>
        <w:numPr>
          <w:ilvl w:val="0"/>
          <w:numId w:val="23"/>
        </w:numPr>
        <w:spacing w:line="360" w:lineRule="auto"/>
        <w:contextualSpacing/>
        <w:jc w:val="both"/>
        <w:rPr>
          <w:rFonts w:ascii="Times New Roman" w:eastAsia="Calibri" w:hAnsi="Times New Roman" w:cs="Times New Roman"/>
          <w:sz w:val="24"/>
          <w:szCs w:val="24"/>
        </w:rPr>
      </w:pPr>
      <w:r w:rsidRPr="004D3870">
        <w:rPr>
          <w:rFonts w:ascii="Times New Roman" w:eastAsia="Calibri" w:hAnsi="Times New Roman" w:cs="Times New Roman"/>
          <w:i/>
          <w:sz w:val="24"/>
          <w:szCs w:val="24"/>
        </w:rPr>
        <w:t>Prodotti eterogenei</w:t>
      </w:r>
      <w:r w:rsidRPr="004D3870">
        <w:rPr>
          <w:rFonts w:ascii="Times New Roman" w:eastAsia="Calibri" w:hAnsi="Times New Roman" w:cs="Times New Roman"/>
          <w:sz w:val="24"/>
          <w:szCs w:val="24"/>
        </w:rPr>
        <w:t xml:space="preserve">: gli immobili sono ben lontani da essere prodotti omogenei. Ogni immobile differisce dall’altro per molti aspetti, il più importante sicuramente il posizionamento geografico. Il posizionamento definisce anche la tipologia di immobile: in zone industriali difficilmente si troveranno immobili residenziali. È qui che entra in gioco la divisione del </w:t>
      </w:r>
      <w:proofErr w:type="spellStart"/>
      <w:r>
        <w:rPr>
          <w:rFonts w:ascii="Times New Roman" w:eastAsia="Calibri" w:hAnsi="Times New Roman" w:cs="Times New Roman"/>
          <w:sz w:val="24"/>
          <w:szCs w:val="24"/>
        </w:rPr>
        <w:t>real</w:t>
      </w:r>
      <w:proofErr w:type="spellEnd"/>
      <w:r>
        <w:rPr>
          <w:rFonts w:ascii="Times New Roman" w:eastAsia="Calibri" w:hAnsi="Times New Roman" w:cs="Times New Roman"/>
          <w:sz w:val="24"/>
          <w:szCs w:val="24"/>
        </w:rPr>
        <w:t xml:space="preserve"> estate</w:t>
      </w:r>
      <w:r w:rsidRPr="004D3870">
        <w:rPr>
          <w:rFonts w:ascii="Times New Roman" w:eastAsia="Calibri" w:hAnsi="Times New Roman" w:cs="Times New Roman"/>
          <w:sz w:val="24"/>
          <w:szCs w:val="24"/>
        </w:rPr>
        <w:t xml:space="preserve"> in </w:t>
      </w:r>
      <w:proofErr w:type="spellStart"/>
      <w:r w:rsidRPr="004D3870">
        <w:rPr>
          <w:rFonts w:ascii="Times New Roman" w:eastAsia="Calibri" w:hAnsi="Times New Roman" w:cs="Times New Roman"/>
          <w:sz w:val="24"/>
          <w:szCs w:val="24"/>
        </w:rPr>
        <w:t>sottomercati</w:t>
      </w:r>
      <w:proofErr w:type="spellEnd"/>
      <w:r w:rsidRPr="004D3870">
        <w:rPr>
          <w:rFonts w:ascii="Times New Roman" w:eastAsia="Calibri" w:hAnsi="Times New Roman" w:cs="Times New Roman"/>
          <w:sz w:val="24"/>
          <w:szCs w:val="24"/>
        </w:rPr>
        <w:t xml:space="preserve"> definiti dalla tipologia, </w:t>
      </w:r>
      <w:proofErr w:type="gramStart"/>
      <w:r w:rsidRPr="004D3870">
        <w:rPr>
          <w:rFonts w:ascii="Times New Roman" w:eastAsia="Calibri" w:hAnsi="Times New Roman" w:cs="Times New Roman"/>
          <w:sz w:val="24"/>
          <w:szCs w:val="24"/>
        </w:rPr>
        <w:t>location</w:t>
      </w:r>
      <w:proofErr w:type="gramEnd"/>
      <w:r w:rsidRPr="004D3870">
        <w:rPr>
          <w:rFonts w:ascii="Times New Roman" w:eastAsia="Calibri" w:hAnsi="Times New Roman" w:cs="Times New Roman"/>
          <w:sz w:val="24"/>
          <w:szCs w:val="24"/>
        </w:rPr>
        <w:t xml:space="preserve"> e altre caratteristiche </w:t>
      </w:r>
      <w:r w:rsidRPr="004D3870">
        <w:rPr>
          <w:rFonts w:ascii="Times New Roman" w:eastAsia="Calibri" w:hAnsi="Times New Roman" w:cs="Times New Roman"/>
          <w:sz w:val="24"/>
          <w:szCs w:val="24"/>
        </w:rPr>
        <w:lastRenderedPageBreak/>
        <w:t xml:space="preserve">intrinseche. Per queste ragioni, il set informativo rilevante può essere molto complesso e non sempre completo. </w:t>
      </w:r>
    </w:p>
    <w:p w14:paraId="4C590A7E" w14:textId="57F52450" w:rsidR="004D3870" w:rsidRPr="004D3870" w:rsidRDefault="004D3870" w:rsidP="004D3870">
      <w:pPr>
        <w:numPr>
          <w:ilvl w:val="0"/>
          <w:numId w:val="23"/>
        </w:numPr>
        <w:spacing w:line="360" w:lineRule="auto"/>
        <w:contextualSpacing/>
        <w:jc w:val="both"/>
        <w:rPr>
          <w:rFonts w:ascii="Times New Roman" w:eastAsia="Calibri" w:hAnsi="Times New Roman" w:cs="Times New Roman"/>
          <w:sz w:val="24"/>
          <w:szCs w:val="24"/>
        </w:rPr>
      </w:pPr>
      <w:r w:rsidRPr="004D3870">
        <w:rPr>
          <w:rFonts w:ascii="Times New Roman" w:eastAsia="Calibri" w:hAnsi="Times New Roman" w:cs="Times New Roman"/>
          <w:i/>
          <w:iCs/>
          <w:sz w:val="24"/>
          <w:szCs w:val="24"/>
        </w:rPr>
        <w:t>Transazioni caratterizzate da alti costi e basse frequenze</w:t>
      </w:r>
      <w:r w:rsidRPr="004D3870">
        <w:rPr>
          <w:rFonts w:ascii="Times New Roman" w:eastAsia="Calibri" w:hAnsi="Times New Roman" w:cs="Times New Roman"/>
          <w:sz w:val="24"/>
          <w:szCs w:val="24"/>
        </w:rPr>
        <w:t>: le transazioni nel mercato immobiliare sono caratterizzate da alti costi di intermediazione, sia in forma di tasse che di commissioni private. Esempi di commissioni private sono quelle dovute ai periti, agenti immobiliari o i notai. Esempi di tasse o imposte sono ad esempio le imposte di registro, catastali, ipotecarie. Dal momento che questi costi sono tanti</w:t>
      </w:r>
      <w:r>
        <w:rPr>
          <w:rFonts w:ascii="Times New Roman" w:eastAsia="Calibri" w:hAnsi="Times New Roman" w:cs="Times New Roman"/>
          <w:sz w:val="24"/>
          <w:szCs w:val="24"/>
        </w:rPr>
        <w:t>,</w:t>
      </w:r>
      <w:r w:rsidRPr="004D3870">
        <w:rPr>
          <w:rFonts w:ascii="Times New Roman" w:eastAsia="Calibri" w:hAnsi="Times New Roman" w:cs="Times New Roman"/>
          <w:sz w:val="24"/>
          <w:szCs w:val="24"/>
        </w:rPr>
        <w:t xml:space="preserve"> sia in quantità che in valore</w:t>
      </w:r>
      <w:r>
        <w:rPr>
          <w:rFonts w:ascii="Times New Roman" w:eastAsia="Calibri" w:hAnsi="Times New Roman" w:cs="Times New Roman"/>
          <w:sz w:val="24"/>
          <w:szCs w:val="24"/>
        </w:rPr>
        <w:t>,</w:t>
      </w:r>
      <w:r w:rsidRPr="004D3870">
        <w:rPr>
          <w:rFonts w:ascii="Times New Roman" w:eastAsia="Calibri" w:hAnsi="Times New Roman" w:cs="Times New Roman"/>
          <w:sz w:val="24"/>
          <w:szCs w:val="24"/>
        </w:rPr>
        <w:t xml:space="preserve"> le transazioni sono infrequenti. Per questo motivo, i prezzi non possono cambiare tanto frequentemente quanto viene richiesto dal mercato efficiente e non riescono a reagire prontamente con </w:t>
      </w:r>
      <w:r>
        <w:rPr>
          <w:rFonts w:ascii="Times New Roman" w:eastAsia="Calibri" w:hAnsi="Times New Roman" w:cs="Times New Roman"/>
          <w:sz w:val="24"/>
          <w:szCs w:val="24"/>
        </w:rPr>
        <w:t>la comparsa</w:t>
      </w:r>
      <w:r w:rsidRPr="004D3870">
        <w:rPr>
          <w:rFonts w:ascii="Times New Roman" w:eastAsia="Calibri" w:hAnsi="Times New Roman" w:cs="Times New Roman"/>
          <w:sz w:val="24"/>
          <w:szCs w:val="24"/>
        </w:rPr>
        <w:t xml:space="preserve"> di nuove informazioni. </w:t>
      </w:r>
    </w:p>
    <w:p w14:paraId="0EF47285" w14:textId="77777777" w:rsidR="004D3870" w:rsidRPr="004D3870" w:rsidRDefault="004D3870" w:rsidP="004D3870">
      <w:pPr>
        <w:numPr>
          <w:ilvl w:val="0"/>
          <w:numId w:val="23"/>
        </w:numPr>
        <w:spacing w:line="360" w:lineRule="auto"/>
        <w:contextualSpacing/>
        <w:jc w:val="both"/>
        <w:rPr>
          <w:rFonts w:ascii="Times New Roman" w:eastAsia="Calibri" w:hAnsi="Times New Roman" w:cs="Times New Roman"/>
          <w:sz w:val="24"/>
          <w:szCs w:val="24"/>
        </w:rPr>
      </w:pPr>
      <w:r w:rsidRPr="004D3870">
        <w:rPr>
          <w:rFonts w:ascii="Times New Roman" w:eastAsia="Calibri" w:hAnsi="Times New Roman" w:cs="Times New Roman"/>
          <w:i/>
          <w:iCs/>
          <w:sz w:val="24"/>
          <w:szCs w:val="24"/>
        </w:rPr>
        <w:t xml:space="preserve">Regolamentazione: </w:t>
      </w:r>
      <w:r w:rsidRPr="004D3870">
        <w:rPr>
          <w:rFonts w:ascii="Times New Roman" w:eastAsia="Calibri" w:hAnsi="Times New Roman" w:cs="Times New Roman"/>
          <w:sz w:val="24"/>
          <w:szCs w:val="24"/>
        </w:rPr>
        <w:t xml:space="preserve">Le peculiarità del mercato immobiliare giustificano un’attenzione speciale da parte del legislatore. Vi sono nazioni, o regioni di nazioni, in cui i prezzi degli immobili vengono controllati artificialmente a fini politici. È ovvio quindi che, se i prezzi non sono liberi di formarsi sul mercato, non potrà formarsi un mercato efficiente. </w:t>
      </w:r>
    </w:p>
    <w:p w14:paraId="52DA1DA0" w14:textId="77777777" w:rsidR="004D3870" w:rsidRPr="004D3870" w:rsidRDefault="004D3870" w:rsidP="004D3870">
      <w:pPr>
        <w:numPr>
          <w:ilvl w:val="0"/>
          <w:numId w:val="23"/>
        </w:numPr>
        <w:spacing w:line="360" w:lineRule="auto"/>
        <w:contextualSpacing/>
        <w:jc w:val="both"/>
        <w:rPr>
          <w:rFonts w:ascii="Times New Roman" w:eastAsia="Calibri" w:hAnsi="Times New Roman" w:cs="Times New Roman"/>
          <w:sz w:val="24"/>
          <w:szCs w:val="24"/>
        </w:rPr>
      </w:pPr>
      <w:r w:rsidRPr="004D3870">
        <w:rPr>
          <w:rFonts w:ascii="Times New Roman" w:eastAsia="Calibri" w:hAnsi="Times New Roman" w:cs="Times New Roman"/>
          <w:i/>
          <w:iCs/>
          <w:sz w:val="24"/>
          <w:szCs w:val="24"/>
        </w:rPr>
        <w:t>Ritardi nella produzione:</w:t>
      </w:r>
      <w:r w:rsidRPr="004D3870">
        <w:rPr>
          <w:rFonts w:ascii="Times New Roman" w:eastAsia="Calibri" w:hAnsi="Times New Roman" w:cs="Times New Roman"/>
          <w:sz w:val="24"/>
          <w:szCs w:val="24"/>
        </w:rPr>
        <w:t xml:space="preserve"> L’offerta di immobili non può cambiare velocemente a variazioni della condizione del mercato. In base alla grandezza del progetto, i cantieri possono necessitare di mesi o anni per completarsi.</w:t>
      </w:r>
    </w:p>
    <w:p w14:paraId="14AF5DA4" w14:textId="77777777" w:rsidR="004D3870" w:rsidRPr="004D3870" w:rsidRDefault="004D3870" w:rsidP="004D3870">
      <w:pPr>
        <w:numPr>
          <w:ilvl w:val="0"/>
          <w:numId w:val="23"/>
        </w:numPr>
        <w:spacing w:line="360" w:lineRule="auto"/>
        <w:contextualSpacing/>
        <w:jc w:val="both"/>
        <w:rPr>
          <w:rFonts w:ascii="Times New Roman" w:eastAsia="Calibri" w:hAnsi="Times New Roman" w:cs="Times New Roman"/>
          <w:sz w:val="24"/>
          <w:szCs w:val="24"/>
        </w:rPr>
      </w:pPr>
      <w:r w:rsidRPr="004D3870">
        <w:rPr>
          <w:rFonts w:ascii="Times New Roman" w:eastAsia="Calibri" w:hAnsi="Times New Roman" w:cs="Times New Roman"/>
          <w:i/>
          <w:iCs/>
          <w:sz w:val="24"/>
          <w:szCs w:val="24"/>
        </w:rPr>
        <w:t>Decentralizzazione degli scambi:</w:t>
      </w:r>
      <w:r w:rsidRPr="004D3870">
        <w:rPr>
          <w:rFonts w:ascii="Times New Roman" w:eastAsia="Calibri" w:hAnsi="Times New Roman" w:cs="Times New Roman"/>
          <w:sz w:val="24"/>
          <w:szCs w:val="24"/>
        </w:rPr>
        <w:t xml:space="preserve"> Vista la vastità del mercato immobiliare e la difficoltà nel performare gli scambi, il mercato immobiliare è altamente decentralizzato. Questo implica che è difficile per gli investitori tenere traccia dei prezzi in tempo reale di operazioni immobiliari relativi allo stesso immobile o a immobili simili. Questa condizione si traduce in concrete difficoltà valutative. </w:t>
      </w:r>
    </w:p>
    <w:p w14:paraId="26A8203E" w14:textId="77777777" w:rsidR="004D3870" w:rsidRPr="004D3870" w:rsidRDefault="004D3870" w:rsidP="004D3870">
      <w:pPr>
        <w:numPr>
          <w:ilvl w:val="0"/>
          <w:numId w:val="23"/>
        </w:numPr>
        <w:spacing w:line="360" w:lineRule="auto"/>
        <w:contextualSpacing/>
        <w:jc w:val="both"/>
        <w:rPr>
          <w:rFonts w:ascii="Times New Roman" w:eastAsia="Calibri" w:hAnsi="Times New Roman" w:cs="Times New Roman"/>
          <w:sz w:val="24"/>
          <w:szCs w:val="24"/>
        </w:rPr>
      </w:pPr>
      <w:r w:rsidRPr="004D3870">
        <w:rPr>
          <w:rFonts w:ascii="Times New Roman" w:eastAsia="Calibri" w:hAnsi="Times New Roman" w:cs="Times New Roman"/>
          <w:i/>
          <w:iCs/>
          <w:sz w:val="24"/>
          <w:szCs w:val="24"/>
        </w:rPr>
        <w:t xml:space="preserve">Contratti a lungo termine: </w:t>
      </w:r>
      <w:r w:rsidRPr="004D3870">
        <w:rPr>
          <w:rFonts w:ascii="Times New Roman" w:eastAsia="Calibri" w:hAnsi="Times New Roman" w:cs="Times New Roman"/>
          <w:sz w:val="24"/>
          <w:szCs w:val="24"/>
        </w:rPr>
        <w:t xml:space="preserve">Dai contratti di affitto ai mutui, gli accordi relativi agli immobili hanno prospettive di lungo termine. Per questo l’investimento nel mercato immobiliare è considerato un investimento a lungo termine. </w:t>
      </w:r>
    </w:p>
    <w:p w14:paraId="1E722555" w14:textId="46CFF12A" w:rsidR="00EB1B48" w:rsidRPr="00EB1B48"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 xml:space="preserve">Baum e </w:t>
      </w:r>
      <w:proofErr w:type="spellStart"/>
      <w:r w:rsidRPr="004D3870">
        <w:rPr>
          <w:rFonts w:ascii="Times New Roman" w:hAnsi="Times New Roman" w:cs="Times New Roman"/>
          <w:sz w:val="24"/>
          <w:szCs w:val="24"/>
        </w:rPr>
        <w:t>Hartzell</w:t>
      </w:r>
      <w:proofErr w:type="spellEnd"/>
      <w:r>
        <w:rPr>
          <w:rStyle w:val="FootnoteReference"/>
          <w:rFonts w:ascii="Times New Roman" w:hAnsi="Times New Roman" w:cs="Times New Roman"/>
          <w:sz w:val="24"/>
          <w:szCs w:val="24"/>
        </w:rPr>
        <w:footnoteReference w:id="29"/>
      </w:r>
      <w:r w:rsidRPr="004D3870">
        <w:rPr>
          <w:rFonts w:ascii="Times New Roman" w:hAnsi="Times New Roman" w:cs="Times New Roman"/>
          <w:sz w:val="24"/>
          <w:szCs w:val="24"/>
        </w:rPr>
        <w:t>, utilizzando i dati di rischio e rendimento del mercato</w:t>
      </w:r>
      <w:r>
        <w:rPr>
          <w:rFonts w:ascii="Times New Roman" w:hAnsi="Times New Roman" w:cs="Times New Roman"/>
          <w:sz w:val="24"/>
          <w:szCs w:val="24"/>
        </w:rPr>
        <w:t xml:space="preserve"> immobiliare</w:t>
      </w:r>
      <w:r w:rsidRPr="004D3870">
        <w:rPr>
          <w:rFonts w:ascii="Times New Roman" w:hAnsi="Times New Roman" w:cs="Times New Roman"/>
          <w:sz w:val="24"/>
          <w:szCs w:val="24"/>
        </w:rPr>
        <w:t xml:space="preserve"> americano, trovano l’allocazione ipotetica ottima secondo la </w:t>
      </w:r>
      <w:proofErr w:type="spellStart"/>
      <w:r w:rsidRPr="004D3870">
        <w:rPr>
          <w:rFonts w:ascii="Times New Roman" w:hAnsi="Times New Roman" w:cs="Times New Roman"/>
          <w:sz w:val="24"/>
          <w:szCs w:val="24"/>
        </w:rPr>
        <w:t>Modern</w:t>
      </w:r>
      <w:proofErr w:type="spellEnd"/>
      <w:r w:rsidRPr="004D3870">
        <w:rPr>
          <w:rFonts w:ascii="Times New Roman" w:hAnsi="Times New Roman" w:cs="Times New Roman"/>
          <w:sz w:val="24"/>
          <w:szCs w:val="24"/>
        </w:rPr>
        <w:t xml:space="preserve"> Portfolio Theory. </w:t>
      </w:r>
      <w:r>
        <w:rPr>
          <w:rFonts w:ascii="Times New Roman" w:hAnsi="Times New Roman" w:cs="Times New Roman"/>
          <w:sz w:val="24"/>
          <w:szCs w:val="24"/>
        </w:rPr>
        <w:t>La loro ricerca mostra</w:t>
      </w:r>
      <w:r w:rsidRPr="004D3870">
        <w:rPr>
          <w:rFonts w:ascii="Times New Roman" w:hAnsi="Times New Roman" w:cs="Times New Roman"/>
          <w:sz w:val="24"/>
          <w:szCs w:val="24"/>
        </w:rPr>
        <w:t xml:space="preserve"> che un portafoglio ben diversificato dovrebbe investire tra il 30% e il 60% nel mercato immobiliare. Tuttavia, l’allocazione effettiva di capitale tra gli investitori istituzionali nel 2021 sul </w:t>
      </w:r>
      <w:proofErr w:type="spellStart"/>
      <w:r>
        <w:rPr>
          <w:rFonts w:ascii="Times New Roman" w:hAnsi="Times New Roman" w:cs="Times New Roman"/>
          <w:sz w:val="24"/>
          <w:szCs w:val="24"/>
        </w:rPr>
        <w:t>r</w:t>
      </w:r>
      <w:r w:rsidRPr="004D3870">
        <w:rPr>
          <w:rFonts w:ascii="Times New Roman" w:hAnsi="Times New Roman" w:cs="Times New Roman"/>
          <w:sz w:val="24"/>
          <w:szCs w:val="24"/>
        </w:rPr>
        <w:t>eal</w:t>
      </w:r>
      <w:proofErr w:type="spellEnd"/>
      <w:r w:rsidRPr="004D3870">
        <w:rPr>
          <w:rFonts w:ascii="Times New Roman" w:hAnsi="Times New Roman" w:cs="Times New Roman"/>
          <w:sz w:val="24"/>
          <w:szCs w:val="24"/>
        </w:rPr>
        <w:t xml:space="preserve"> </w:t>
      </w:r>
      <w:r>
        <w:rPr>
          <w:rFonts w:ascii="Times New Roman" w:hAnsi="Times New Roman" w:cs="Times New Roman"/>
          <w:sz w:val="24"/>
          <w:szCs w:val="24"/>
        </w:rPr>
        <w:t>e</w:t>
      </w:r>
      <w:r w:rsidRPr="004D3870">
        <w:rPr>
          <w:rFonts w:ascii="Times New Roman" w:hAnsi="Times New Roman" w:cs="Times New Roman"/>
          <w:sz w:val="24"/>
          <w:szCs w:val="24"/>
        </w:rPr>
        <w:t>state era attorno al 10.7%</w:t>
      </w:r>
      <w:r>
        <w:rPr>
          <w:rStyle w:val="FootnoteReference"/>
          <w:rFonts w:ascii="Times New Roman" w:hAnsi="Times New Roman" w:cs="Times New Roman"/>
          <w:sz w:val="24"/>
          <w:szCs w:val="24"/>
        </w:rPr>
        <w:footnoteReference w:id="30"/>
      </w:r>
      <w:r w:rsidRPr="004D3870">
        <w:rPr>
          <w:rFonts w:ascii="Times New Roman" w:hAnsi="Times New Roman" w:cs="Times New Roman"/>
          <w:sz w:val="24"/>
          <w:szCs w:val="24"/>
        </w:rPr>
        <w:t xml:space="preserve">. La differenza tra il risultato teorico e quello pratico sta proprio nelle inefficienze. </w:t>
      </w:r>
      <w:r w:rsidRPr="004D3870">
        <w:rPr>
          <w:rFonts w:ascii="Times New Roman" w:hAnsi="Times New Roman" w:cs="Times New Roman"/>
          <w:sz w:val="24"/>
          <w:szCs w:val="24"/>
        </w:rPr>
        <w:lastRenderedPageBreak/>
        <w:t xml:space="preserve">Le CMA (Capital Market </w:t>
      </w:r>
      <w:proofErr w:type="spellStart"/>
      <w:r w:rsidRPr="004D3870">
        <w:rPr>
          <w:rFonts w:ascii="Times New Roman" w:hAnsi="Times New Roman" w:cs="Times New Roman"/>
          <w:sz w:val="24"/>
          <w:szCs w:val="24"/>
        </w:rPr>
        <w:t>Assumptions</w:t>
      </w:r>
      <w:proofErr w:type="spellEnd"/>
      <w:r w:rsidRPr="004D3870">
        <w:rPr>
          <w:rFonts w:ascii="Times New Roman" w:hAnsi="Times New Roman" w:cs="Times New Roman"/>
          <w:sz w:val="24"/>
          <w:szCs w:val="24"/>
        </w:rPr>
        <w:t xml:space="preserve">) non riescono a </w:t>
      </w:r>
      <w:r>
        <w:rPr>
          <w:rFonts w:ascii="Times New Roman" w:hAnsi="Times New Roman" w:cs="Times New Roman"/>
          <w:sz w:val="24"/>
          <w:szCs w:val="24"/>
        </w:rPr>
        <w:t xml:space="preserve">incorporare le misure di </w:t>
      </w:r>
      <w:r w:rsidRPr="004D3870">
        <w:rPr>
          <w:rFonts w:ascii="Times New Roman" w:hAnsi="Times New Roman" w:cs="Times New Roman"/>
          <w:sz w:val="24"/>
          <w:szCs w:val="24"/>
        </w:rPr>
        <w:t>illiquidità e costi di transazione.</w:t>
      </w:r>
    </w:p>
    <w:p w14:paraId="52413A14" w14:textId="78B3D110" w:rsidR="00E9170E" w:rsidRPr="004D3870" w:rsidRDefault="004D3870" w:rsidP="004D3870">
      <w:pPr>
        <w:pStyle w:val="Heading2"/>
        <w:rPr>
          <w:rFonts w:ascii="Times New Roman" w:hAnsi="Times New Roman" w:cs="Times New Roman"/>
          <w:b/>
          <w:bCs/>
          <w:color w:val="auto"/>
          <w:sz w:val="24"/>
          <w:szCs w:val="24"/>
        </w:rPr>
      </w:pPr>
      <w:bookmarkStart w:id="31" w:name="_Toc117703639"/>
      <w:r w:rsidRPr="004D3870">
        <w:rPr>
          <w:rFonts w:ascii="Times New Roman" w:hAnsi="Times New Roman" w:cs="Times New Roman"/>
          <w:b/>
          <w:bCs/>
          <w:color w:val="auto"/>
          <w:sz w:val="24"/>
          <w:szCs w:val="24"/>
        </w:rPr>
        <w:t xml:space="preserve">2.1 </w:t>
      </w:r>
      <w:r w:rsidRPr="004D3870">
        <w:rPr>
          <w:rFonts w:ascii="Times New Roman" w:hAnsi="Times New Roman" w:cs="Times New Roman"/>
          <w:b/>
          <w:bCs/>
          <w:color w:val="auto"/>
          <w:sz w:val="24"/>
          <w:szCs w:val="24"/>
        </w:rPr>
        <w:t>Perché per gli investitori istituzionali ha senso investire nel RE</w:t>
      </w:r>
      <w:bookmarkEnd w:id="31"/>
    </w:p>
    <w:p w14:paraId="3FD0DD30" w14:textId="05EB0AB4" w:rsidR="004D3870" w:rsidRPr="004D3870" w:rsidRDefault="004D3870" w:rsidP="004D3870">
      <w:pPr>
        <w:spacing w:line="360" w:lineRule="auto"/>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t>Hudson-Wilson, Fabozzi e Gordon</w:t>
      </w:r>
      <w:r>
        <w:rPr>
          <w:rStyle w:val="FootnoteReference"/>
          <w:rFonts w:ascii="Times New Roman" w:eastAsia="Calibri" w:hAnsi="Times New Roman" w:cs="Times New Roman"/>
          <w:sz w:val="24"/>
          <w:szCs w:val="24"/>
        </w:rPr>
        <w:footnoteReference w:id="31"/>
      </w:r>
      <w:r w:rsidRPr="004D3870">
        <w:rPr>
          <w:rFonts w:ascii="Times New Roman" w:eastAsia="Calibri" w:hAnsi="Times New Roman" w:cs="Times New Roman"/>
          <w:sz w:val="24"/>
          <w:szCs w:val="24"/>
        </w:rPr>
        <w:t xml:space="preserve"> illustrano le ragioni dell’inclusione di asset immobiliari all’interno dei portafogli di investitori istituzionali. </w:t>
      </w:r>
    </w:p>
    <w:p w14:paraId="4AC243A4" w14:textId="77777777" w:rsidR="004D3870" w:rsidRPr="004D3870" w:rsidRDefault="004D3870" w:rsidP="004D3870">
      <w:pPr>
        <w:spacing w:line="360" w:lineRule="auto"/>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t>I principali fattori sono:</w:t>
      </w:r>
    </w:p>
    <w:p w14:paraId="19A9D62E" w14:textId="77777777" w:rsidR="004D3870" w:rsidRPr="004D3870" w:rsidRDefault="004D3870" w:rsidP="004D3870">
      <w:pPr>
        <w:numPr>
          <w:ilvl w:val="0"/>
          <w:numId w:val="24"/>
        </w:numPr>
        <w:spacing w:line="360" w:lineRule="auto"/>
        <w:contextualSpacing/>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t xml:space="preserve">La riduzione del rischio complessivo del portafoglio attraverso l’investimento in asset class che rispondono differentemente ad eventi attesi o meno. </w:t>
      </w:r>
    </w:p>
    <w:p w14:paraId="238A4FE5" w14:textId="77777777" w:rsidR="004D3870" w:rsidRPr="004D3870" w:rsidRDefault="004D3870" w:rsidP="004D3870">
      <w:pPr>
        <w:numPr>
          <w:ilvl w:val="0"/>
          <w:numId w:val="24"/>
        </w:numPr>
        <w:spacing w:line="360" w:lineRule="auto"/>
        <w:contextualSpacing/>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t>Raggiungere un rendimento competitivo rispetto ad altre asset class</w:t>
      </w:r>
    </w:p>
    <w:p w14:paraId="0C27CBFA" w14:textId="77777777" w:rsidR="004D3870" w:rsidRPr="004D3870" w:rsidRDefault="004D3870" w:rsidP="004D3870">
      <w:pPr>
        <w:numPr>
          <w:ilvl w:val="0"/>
          <w:numId w:val="24"/>
        </w:numPr>
        <w:spacing w:line="360" w:lineRule="auto"/>
        <w:contextualSpacing/>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t>Coprirsi dall’inflazione (sul lungo termine)</w:t>
      </w:r>
    </w:p>
    <w:p w14:paraId="6DC8E9BE" w14:textId="77777777" w:rsidR="004D3870" w:rsidRPr="004D3870" w:rsidRDefault="004D3870" w:rsidP="004D3870">
      <w:pPr>
        <w:numPr>
          <w:ilvl w:val="0"/>
          <w:numId w:val="24"/>
        </w:numPr>
        <w:spacing w:line="360" w:lineRule="auto"/>
        <w:contextualSpacing/>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t>Portare importanti flussi di cassa al portafoglio</w:t>
      </w:r>
    </w:p>
    <w:p w14:paraId="0AAA4A39" w14:textId="27FA5B9E" w:rsidR="004D3870" w:rsidRDefault="004D3870" w:rsidP="004D3870">
      <w:pPr>
        <w:spacing w:line="360" w:lineRule="auto"/>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0694A82B" wp14:editId="6F259E30">
            <wp:simplePos x="0" y="0"/>
            <wp:positionH relativeFrom="column">
              <wp:posOffset>774755</wp:posOffset>
            </wp:positionH>
            <wp:positionV relativeFrom="paragraph">
              <wp:posOffset>1270</wp:posOffset>
            </wp:positionV>
            <wp:extent cx="4572000" cy="2743200"/>
            <wp:effectExtent l="0" t="0" r="0" b="0"/>
            <wp:wrapTopAndBottom/>
            <wp:docPr id="190" name="Chart 190">
              <a:extLst xmlns:a="http://schemas.openxmlformats.org/drawingml/2006/main">
                <a:ext uri="{FF2B5EF4-FFF2-40B4-BE49-F238E27FC236}">
                  <a16:creationId xmlns:a16="http://schemas.microsoft.com/office/drawing/2014/main" id="{ECCFC92E-E134-059F-74BE-45647E470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6692058A" w14:textId="4A6914EC" w:rsidR="004D3870" w:rsidRPr="004D3870" w:rsidRDefault="004D3870" w:rsidP="004D3870">
      <w:pPr>
        <w:spacing w:line="360" w:lineRule="auto"/>
        <w:jc w:val="center"/>
        <w:rPr>
          <w:rFonts w:ascii="Times New Roman" w:hAnsi="Times New Roman" w:cs="Times New Roman"/>
          <w:sz w:val="24"/>
          <w:szCs w:val="24"/>
        </w:rPr>
      </w:pPr>
      <w:r w:rsidRPr="004D3870">
        <w:rPr>
          <w:rFonts w:ascii="Times New Roman" w:hAnsi="Times New Roman" w:cs="Times New Roman"/>
          <w:b/>
          <w:bCs/>
          <w:sz w:val="24"/>
          <w:szCs w:val="24"/>
        </w:rPr>
        <w:t xml:space="preserve">Figura 17: </w:t>
      </w:r>
      <w:r w:rsidRPr="004D3870">
        <w:rPr>
          <w:rFonts w:ascii="Times New Roman" w:hAnsi="Times New Roman" w:cs="Times New Roman"/>
          <w:sz w:val="24"/>
          <w:szCs w:val="24"/>
        </w:rPr>
        <w:t xml:space="preserve">Performance UK House Price Index </w:t>
      </w:r>
      <w:r>
        <w:rPr>
          <w:rFonts w:ascii="Times New Roman" w:hAnsi="Times New Roman" w:cs="Times New Roman"/>
          <w:sz w:val="24"/>
          <w:szCs w:val="24"/>
        </w:rPr>
        <w:t>e</w:t>
      </w:r>
      <w:r w:rsidRPr="004D3870">
        <w:rPr>
          <w:rFonts w:ascii="Times New Roman" w:hAnsi="Times New Roman" w:cs="Times New Roman"/>
          <w:sz w:val="24"/>
          <w:szCs w:val="24"/>
        </w:rPr>
        <w:t xml:space="preserve"> FTSE 100 nel periodo 01/02/2001-01/05/2022</w:t>
      </w:r>
    </w:p>
    <w:p w14:paraId="7C58CD4F" w14:textId="77777777" w:rsidR="004D3870" w:rsidRPr="004D3870"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 xml:space="preserve">Dal febbraio 2001 a maggio 2022 il prezzo delle abitazioni nel Regno Unito è salito del 225%, quello del principale indice azionario inglese, lo FTSE 100, appena del 29%. </w:t>
      </w:r>
    </w:p>
    <w:p w14:paraId="75C94CB7" w14:textId="37E1E06E" w:rsidR="004D3870" w:rsidRPr="004D3870"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 xml:space="preserve">È facile intuire, in base anche ai dati americani </w:t>
      </w:r>
      <w:r>
        <w:rPr>
          <w:rFonts w:ascii="Times New Roman" w:hAnsi="Times New Roman" w:cs="Times New Roman"/>
          <w:sz w:val="24"/>
          <w:szCs w:val="24"/>
        </w:rPr>
        <w:t>del capitolo precedente</w:t>
      </w:r>
      <w:r w:rsidRPr="004D3870">
        <w:rPr>
          <w:rFonts w:ascii="Times New Roman" w:hAnsi="Times New Roman" w:cs="Times New Roman"/>
          <w:sz w:val="24"/>
          <w:szCs w:val="24"/>
        </w:rPr>
        <w:t xml:space="preserve">, perché degli investitori potrebbero essere interessati al mercato immobiliare. </w:t>
      </w:r>
    </w:p>
    <w:p w14:paraId="4690F833" w14:textId="191F40AE" w:rsidR="004D3870" w:rsidRPr="004D3870"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 xml:space="preserve">Gli investitori istituzionali trovano tuttavia difficile incrementare la propria esposizione a questa asset class vista la conclamata illiquidità che la caratterizza. I limiti nella detenzione di asset immobiliari </w:t>
      </w:r>
      <w:r w:rsidRPr="004D3870">
        <w:rPr>
          <w:rFonts w:ascii="Times New Roman" w:hAnsi="Times New Roman" w:cs="Times New Roman"/>
          <w:sz w:val="24"/>
          <w:szCs w:val="24"/>
        </w:rPr>
        <w:lastRenderedPageBreak/>
        <w:t xml:space="preserve">si sono visti durante la crisi finanziaria del 2008 quando la liquidità si manifestò come il principale problema per gli investitori. Durante la crisi, infatti, ci furono società che dichiararono bancarotta nonostante avessero degli asset in bilancio. Questo perché non riuscivano a trovare acquirenti per la vendita dei propri immobili. </w:t>
      </w:r>
      <w:r>
        <w:rPr>
          <w:rFonts w:ascii="Times New Roman" w:hAnsi="Times New Roman" w:cs="Times New Roman"/>
          <w:sz w:val="24"/>
          <w:szCs w:val="24"/>
        </w:rPr>
        <w:t>P</w:t>
      </w:r>
      <w:r w:rsidRPr="004D3870">
        <w:rPr>
          <w:rFonts w:ascii="Times New Roman" w:hAnsi="Times New Roman" w:cs="Times New Roman"/>
          <w:sz w:val="24"/>
          <w:szCs w:val="24"/>
        </w:rPr>
        <w:t>ossedere asset, in quel momento storico, non aveva alcun valore</w:t>
      </w:r>
      <w:r>
        <w:rPr>
          <w:rStyle w:val="FootnoteReference"/>
          <w:rFonts w:ascii="Times New Roman" w:hAnsi="Times New Roman" w:cs="Times New Roman"/>
          <w:sz w:val="24"/>
          <w:szCs w:val="24"/>
        </w:rPr>
        <w:footnoteReference w:id="32"/>
      </w:r>
      <w:r w:rsidRPr="004D3870">
        <w:rPr>
          <w:rFonts w:ascii="Times New Roman" w:hAnsi="Times New Roman" w:cs="Times New Roman"/>
          <w:sz w:val="24"/>
          <w:szCs w:val="24"/>
        </w:rPr>
        <w:t xml:space="preserve">. </w:t>
      </w:r>
    </w:p>
    <w:p w14:paraId="428E8FC6" w14:textId="77777777" w:rsidR="004D3870" w:rsidRPr="004D3870"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 xml:space="preserve">Tuttavia, per gli investitori istituzionali, esporsi al mercato immobiliare è di fondamentale importanza per poter mitigare il rischio del proprio portafoglio. </w:t>
      </w:r>
    </w:p>
    <w:p w14:paraId="722E7133" w14:textId="77777777" w:rsidR="004D3870" w:rsidRPr="004D3870"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 xml:space="preserve">A dimostrazione di quanto sopra, è possibile costruire una serie di portafogli fittizi che emulino le performance di un investitore che decide di investire il proprio patrimonio in tre diverse asset class: mercato immobiliare, mercato obbligazionario e mercato azionario. Le performance così trovate possono essere confrontate con un portafoglio privo di esposizione al mercato immobiliare, un portafoglio dunque che comprende le sole asset class obbligazionarie e azionarie. </w:t>
      </w:r>
    </w:p>
    <w:p w14:paraId="7AB99C4C" w14:textId="77777777" w:rsidR="004D3870" w:rsidRPr="004D3870"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 xml:space="preserve">Per rendere l’esercizio più significativo, ogni portafoglio viene costruito in quattro differenti nazioni: Italia, Stati Uniti d’America, Germania e Gran Bretagna. </w:t>
      </w:r>
    </w:p>
    <w:p w14:paraId="037046BC" w14:textId="3DAE09AB" w:rsidR="004D3870"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Come proxy di ogni asset class si usano i seguenti dati:</w:t>
      </w:r>
    </w:p>
    <w:tbl>
      <w:tblPr>
        <w:tblStyle w:val="TableGrid"/>
        <w:tblW w:w="0" w:type="auto"/>
        <w:jc w:val="center"/>
        <w:tblLook w:val="04A0" w:firstRow="1" w:lastRow="0" w:firstColumn="1" w:lastColumn="0" w:noHBand="0" w:noVBand="1"/>
      </w:tblPr>
      <w:tblGrid>
        <w:gridCol w:w="853"/>
        <w:gridCol w:w="2423"/>
        <w:gridCol w:w="1739"/>
        <w:gridCol w:w="4613"/>
      </w:tblGrid>
      <w:tr w:rsidR="004D3870" w:rsidRPr="00056259" w14:paraId="4FA83976" w14:textId="77777777" w:rsidTr="004D3870">
        <w:trPr>
          <w:trHeight w:val="290"/>
          <w:jc w:val="center"/>
        </w:trPr>
        <w:tc>
          <w:tcPr>
            <w:tcW w:w="960" w:type="dxa"/>
            <w:noWrap/>
            <w:hideMark/>
          </w:tcPr>
          <w:p w14:paraId="2BB20889" w14:textId="77777777" w:rsidR="004D3870" w:rsidRPr="00056259" w:rsidRDefault="004D3870" w:rsidP="00310B64">
            <w:pPr>
              <w:rPr>
                <w:lang w:val="it-IT"/>
              </w:rPr>
            </w:pPr>
          </w:p>
        </w:tc>
        <w:tc>
          <w:tcPr>
            <w:tcW w:w="2796" w:type="dxa"/>
            <w:noWrap/>
            <w:hideMark/>
          </w:tcPr>
          <w:p w14:paraId="67FE3E4B" w14:textId="77777777" w:rsidR="004D3870" w:rsidRPr="00056259" w:rsidRDefault="004D3870" w:rsidP="00310B64">
            <w:pPr>
              <w:jc w:val="left"/>
            </w:pPr>
            <w:r w:rsidRPr="00056259">
              <w:t xml:space="preserve">Asset class </w:t>
            </w:r>
            <w:proofErr w:type="spellStart"/>
            <w:r w:rsidRPr="00056259">
              <w:t>obbligazionaria</w:t>
            </w:r>
            <w:proofErr w:type="spellEnd"/>
          </w:p>
        </w:tc>
        <w:tc>
          <w:tcPr>
            <w:tcW w:w="1996" w:type="dxa"/>
            <w:noWrap/>
            <w:hideMark/>
          </w:tcPr>
          <w:p w14:paraId="1FA8C1E1" w14:textId="77777777" w:rsidR="004D3870" w:rsidRPr="00056259" w:rsidRDefault="004D3870" w:rsidP="00310B64">
            <w:pPr>
              <w:jc w:val="left"/>
            </w:pPr>
            <w:r w:rsidRPr="00056259">
              <w:t xml:space="preserve">Asset class </w:t>
            </w:r>
            <w:proofErr w:type="spellStart"/>
            <w:r w:rsidRPr="00056259">
              <w:t>azionaria</w:t>
            </w:r>
            <w:proofErr w:type="spellEnd"/>
          </w:p>
        </w:tc>
        <w:tc>
          <w:tcPr>
            <w:tcW w:w="5356" w:type="dxa"/>
            <w:noWrap/>
            <w:hideMark/>
          </w:tcPr>
          <w:p w14:paraId="2822872B" w14:textId="77777777" w:rsidR="004D3870" w:rsidRPr="00056259" w:rsidRDefault="004D3870" w:rsidP="00310B64">
            <w:pPr>
              <w:jc w:val="left"/>
            </w:pPr>
            <w:r w:rsidRPr="00056259">
              <w:t xml:space="preserve">Asset class </w:t>
            </w:r>
            <w:proofErr w:type="spellStart"/>
            <w:r w:rsidRPr="00056259">
              <w:t>immobiliare</w:t>
            </w:r>
            <w:proofErr w:type="spellEnd"/>
          </w:p>
        </w:tc>
      </w:tr>
      <w:tr w:rsidR="004D3870" w:rsidRPr="00056259" w14:paraId="034F8375" w14:textId="77777777" w:rsidTr="004D3870">
        <w:trPr>
          <w:trHeight w:val="290"/>
          <w:jc w:val="center"/>
        </w:trPr>
        <w:tc>
          <w:tcPr>
            <w:tcW w:w="960" w:type="dxa"/>
            <w:noWrap/>
            <w:hideMark/>
          </w:tcPr>
          <w:p w14:paraId="03B15098" w14:textId="77777777" w:rsidR="004D3870" w:rsidRPr="00056259" w:rsidRDefault="004D3870" w:rsidP="00310B64">
            <w:r w:rsidRPr="00056259">
              <w:t>ITA</w:t>
            </w:r>
          </w:p>
        </w:tc>
        <w:tc>
          <w:tcPr>
            <w:tcW w:w="2796" w:type="dxa"/>
            <w:noWrap/>
            <w:hideMark/>
          </w:tcPr>
          <w:p w14:paraId="446D79D6" w14:textId="77777777" w:rsidR="004D3870" w:rsidRPr="00056259" w:rsidRDefault="004D3870" w:rsidP="00310B64">
            <w:pPr>
              <w:jc w:val="left"/>
            </w:pPr>
            <w:r w:rsidRPr="00056259">
              <w:t>BTP 10Y</w:t>
            </w:r>
          </w:p>
        </w:tc>
        <w:tc>
          <w:tcPr>
            <w:tcW w:w="1996" w:type="dxa"/>
            <w:noWrap/>
            <w:hideMark/>
          </w:tcPr>
          <w:p w14:paraId="36E7DD6F" w14:textId="77777777" w:rsidR="004D3870" w:rsidRPr="00056259" w:rsidRDefault="004D3870" w:rsidP="00310B64">
            <w:pPr>
              <w:jc w:val="left"/>
            </w:pPr>
            <w:r w:rsidRPr="00056259">
              <w:t>FTSE MIB</w:t>
            </w:r>
          </w:p>
        </w:tc>
        <w:tc>
          <w:tcPr>
            <w:tcW w:w="5356" w:type="dxa"/>
            <w:noWrap/>
            <w:hideMark/>
          </w:tcPr>
          <w:p w14:paraId="7826CB3B" w14:textId="77777777" w:rsidR="004D3870" w:rsidRPr="00056259" w:rsidRDefault="004D3870" w:rsidP="00310B64">
            <w:pPr>
              <w:jc w:val="left"/>
            </w:pPr>
            <w:r w:rsidRPr="00056259">
              <w:t>IPAB - ISTAT</w:t>
            </w:r>
          </w:p>
        </w:tc>
      </w:tr>
      <w:tr w:rsidR="004D3870" w:rsidRPr="004D3870" w14:paraId="054309AB" w14:textId="77777777" w:rsidTr="004D3870">
        <w:trPr>
          <w:trHeight w:val="290"/>
          <w:jc w:val="center"/>
        </w:trPr>
        <w:tc>
          <w:tcPr>
            <w:tcW w:w="960" w:type="dxa"/>
            <w:noWrap/>
            <w:hideMark/>
          </w:tcPr>
          <w:p w14:paraId="1C72DE12" w14:textId="77777777" w:rsidR="004D3870" w:rsidRPr="00056259" w:rsidRDefault="004D3870" w:rsidP="00310B64">
            <w:r w:rsidRPr="00056259">
              <w:t>USA</w:t>
            </w:r>
          </w:p>
        </w:tc>
        <w:tc>
          <w:tcPr>
            <w:tcW w:w="2796" w:type="dxa"/>
            <w:noWrap/>
            <w:hideMark/>
          </w:tcPr>
          <w:p w14:paraId="7DBE25B7" w14:textId="77777777" w:rsidR="004D3870" w:rsidRPr="00056259" w:rsidRDefault="004D3870" w:rsidP="00310B64">
            <w:pPr>
              <w:jc w:val="left"/>
            </w:pPr>
            <w:r w:rsidRPr="00056259">
              <w:t>10 Year Treasury Note</w:t>
            </w:r>
          </w:p>
        </w:tc>
        <w:tc>
          <w:tcPr>
            <w:tcW w:w="1996" w:type="dxa"/>
            <w:noWrap/>
            <w:hideMark/>
          </w:tcPr>
          <w:p w14:paraId="02B9D1C6" w14:textId="77777777" w:rsidR="004D3870" w:rsidRPr="00056259" w:rsidRDefault="004D3870" w:rsidP="00310B64">
            <w:pPr>
              <w:jc w:val="left"/>
            </w:pPr>
            <w:r w:rsidRPr="00056259">
              <w:t>S&amp;P 500</w:t>
            </w:r>
          </w:p>
        </w:tc>
        <w:tc>
          <w:tcPr>
            <w:tcW w:w="5356" w:type="dxa"/>
            <w:noWrap/>
            <w:hideMark/>
          </w:tcPr>
          <w:p w14:paraId="2DB148CF" w14:textId="77777777" w:rsidR="004D3870" w:rsidRPr="00056259" w:rsidRDefault="004D3870" w:rsidP="00310B64">
            <w:pPr>
              <w:jc w:val="left"/>
            </w:pPr>
            <w:r w:rsidRPr="00056259">
              <w:t>S&amp;P/Case-Shiller Home Price Index</w:t>
            </w:r>
          </w:p>
        </w:tc>
      </w:tr>
      <w:tr w:rsidR="004D3870" w:rsidRPr="00056259" w14:paraId="0F878709" w14:textId="77777777" w:rsidTr="004D3870">
        <w:trPr>
          <w:trHeight w:val="290"/>
          <w:jc w:val="center"/>
        </w:trPr>
        <w:tc>
          <w:tcPr>
            <w:tcW w:w="960" w:type="dxa"/>
            <w:noWrap/>
            <w:hideMark/>
          </w:tcPr>
          <w:p w14:paraId="77D68EC7" w14:textId="77777777" w:rsidR="004D3870" w:rsidRPr="00056259" w:rsidRDefault="004D3870" w:rsidP="00310B64">
            <w:r w:rsidRPr="00056259">
              <w:t>DE</w:t>
            </w:r>
          </w:p>
        </w:tc>
        <w:tc>
          <w:tcPr>
            <w:tcW w:w="2796" w:type="dxa"/>
            <w:noWrap/>
            <w:hideMark/>
          </w:tcPr>
          <w:p w14:paraId="7D306831" w14:textId="77777777" w:rsidR="004D3870" w:rsidRPr="00056259" w:rsidRDefault="004D3870" w:rsidP="00310B64">
            <w:pPr>
              <w:jc w:val="left"/>
            </w:pPr>
            <w:r w:rsidRPr="00056259">
              <w:t>BUND 10Y</w:t>
            </w:r>
          </w:p>
        </w:tc>
        <w:tc>
          <w:tcPr>
            <w:tcW w:w="1996" w:type="dxa"/>
            <w:noWrap/>
            <w:hideMark/>
          </w:tcPr>
          <w:p w14:paraId="451A2267" w14:textId="77777777" w:rsidR="004D3870" w:rsidRPr="00056259" w:rsidRDefault="004D3870" w:rsidP="00310B64">
            <w:pPr>
              <w:jc w:val="left"/>
            </w:pPr>
            <w:r w:rsidRPr="00056259">
              <w:t>DAX 30</w:t>
            </w:r>
          </w:p>
        </w:tc>
        <w:tc>
          <w:tcPr>
            <w:tcW w:w="5356" w:type="dxa"/>
            <w:noWrap/>
            <w:hideMark/>
          </w:tcPr>
          <w:p w14:paraId="16A693F9" w14:textId="77777777" w:rsidR="004D3870" w:rsidRPr="00056259" w:rsidRDefault="004D3870" w:rsidP="00310B64">
            <w:pPr>
              <w:jc w:val="left"/>
            </w:pPr>
            <w:proofErr w:type="spellStart"/>
            <w:r w:rsidRPr="00056259">
              <w:t>Bau</w:t>
            </w:r>
            <w:proofErr w:type="spellEnd"/>
            <w:r w:rsidRPr="00056259">
              <w:t xml:space="preserve">- und </w:t>
            </w:r>
            <w:proofErr w:type="spellStart"/>
            <w:r w:rsidRPr="00056259">
              <w:t>Immobilienpreisindex</w:t>
            </w:r>
            <w:proofErr w:type="spellEnd"/>
            <w:r w:rsidRPr="00056259">
              <w:t xml:space="preserve"> - </w:t>
            </w:r>
            <w:proofErr w:type="spellStart"/>
            <w:r w:rsidRPr="00056259">
              <w:t>Statistiches</w:t>
            </w:r>
            <w:proofErr w:type="spellEnd"/>
            <w:r w:rsidRPr="00056259">
              <w:t xml:space="preserve"> </w:t>
            </w:r>
            <w:proofErr w:type="spellStart"/>
            <w:r w:rsidRPr="00056259">
              <w:t>Bundesamt</w:t>
            </w:r>
            <w:proofErr w:type="spellEnd"/>
          </w:p>
        </w:tc>
      </w:tr>
      <w:tr w:rsidR="004D3870" w:rsidRPr="00056259" w14:paraId="1B825A0E" w14:textId="77777777" w:rsidTr="004D3870">
        <w:trPr>
          <w:trHeight w:val="290"/>
          <w:jc w:val="center"/>
        </w:trPr>
        <w:tc>
          <w:tcPr>
            <w:tcW w:w="960" w:type="dxa"/>
            <w:noWrap/>
            <w:hideMark/>
          </w:tcPr>
          <w:p w14:paraId="5D5413FF" w14:textId="77777777" w:rsidR="004D3870" w:rsidRPr="00056259" w:rsidRDefault="004D3870" w:rsidP="00310B64">
            <w:r w:rsidRPr="00056259">
              <w:t>UK</w:t>
            </w:r>
          </w:p>
        </w:tc>
        <w:tc>
          <w:tcPr>
            <w:tcW w:w="2796" w:type="dxa"/>
            <w:noWrap/>
            <w:hideMark/>
          </w:tcPr>
          <w:p w14:paraId="7D901285" w14:textId="77777777" w:rsidR="004D3870" w:rsidRPr="00056259" w:rsidRDefault="004D3870" w:rsidP="00310B64">
            <w:pPr>
              <w:jc w:val="left"/>
            </w:pPr>
            <w:r w:rsidRPr="00056259">
              <w:t>U.K. 10 Year Gilt</w:t>
            </w:r>
          </w:p>
        </w:tc>
        <w:tc>
          <w:tcPr>
            <w:tcW w:w="1996" w:type="dxa"/>
            <w:noWrap/>
            <w:hideMark/>
          </w:tcPr>
          <w:p w14:paraId="1B23864F" w14:textId="77777777" w:rsidR="004D3870" w:rsidRPr="00056259" w:rsidRDefault="004D3870" w:rsidP="00310B64">
            <w:pPr>
              <w:jc w:val="left"/>
            </w:pPr>
            <w:r w:rsidRPr="00056259">
              <w:t>FTSE 100</w:t>
            </w:r>
          </w:p>
        </w:tc>
        <w:tc>
          <w:tcPr>
            <w:tcW w:w="5356" w:type="dxa"/>
            <w:noWrap/>
            <w:hideMark/>
          </w:tcPr>
          <w:p w14:paraId="3CE44045" w14:textId="77777777" w:rsidR="004D3870" w:rsidRPr="00056259" w:rsidRDefault="004D3870" w:rsidP="00310B64">
            <w:pPr>
              <w:jc w:val="left"/>
            </w:pPr>
            <w:r w:rsidRPr="00056259">
              <w:t>HPI - HM Land Registry</w:t>
            </w:r>
          </w:p>
        </w:tc>
      </w:tr>
    </w:tbl>
    <w:p w14:paraId="1514F324" w14:textId="1F4A4E9A" w:rsidR="004D3870" w:rsidRDefault="004D3870" w:rsidP="004D3870">
      <w:pPr>
        <w:spacing w:line="360" w:lineRule="auto"/>
        <w:jc w:val="both"/>
        <w:rPr>
          <w:rFonts w:ascii="Times New Roman" w:hAnsi="Times New Roman" w:cs="Times New Roman"/>
          <w:sz w:val="24"/>
          <w:szCs w:val="24"/>
        </w:rPr>
      </w:pPr>
    </w:p>
    <w:p w14:paraId="00B63ACC" w14:textId="00358FBA" w:rsidR="004D3870" w:rsidRDefault="004D3870" w:rsidP="004D387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Tabella</w:t>
      </w:r>
      <w:r w:rsidRPr="004D3870">
        <w:rPr>
          <w:rFonts w:ascii="Times New Roman" w:hAnsi="Times New Roman" w:cs="Times New Roman"/>
          <w:b/>
          <w:bCs/>
          <w:sz w:val="24"/>
          <w:szCs w:val="24"/>
        </w:rPr>
        <w:t xml:space="preserve"> 1:</w:t>
      </w:r>
      <w:r>
        <w:rPr>
          <w:rFonts w:ascii="Times New Roman" w:hAnsi="Times New Roman" w:cs="Times New Roman"/>
          <w:b/>
          <w:bCs/>
          <w:sz w:val="24"/>
          <w:szCs w:val="24"/>
        </w:rPr>
        <w:t xml:space="preserve"> </w:t>
      </w:r>
      <w:r>
        <w:rPr>
          <w:rFonts w:ascii="Times New Roman" w:hAnsi="Times New Roman" w:cs="Times New Roman"/>
          <w:sz w:val="24"/>
          <w:szCs w:val="24"/>
        </w:rPr>
        <w:t>Illustrazione delle proxy per ogni asset class</w:t>
      </w:r>
    </w:p>
    <w:p w14:paraId="2EA959CC" w14:textId="77777777" w:rsidR="004D3870" w:rsidRPr="004D3870" w:rsidRDefault="004D3870" w:rsidP="004D3870">
      <w:pPr>
        <w:spacing w:line="360" w:lineRule="auto"/>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t>I rendimenti presi in considerazione hanno frequenza trimestrale e sono relativi al periodo 31/12/12-31/12/21.</w:t>
      </w:r>
    </w:p>
    <w:p w14:paraId="31E6A035" w14:textId="77777777" w:rsidR="004D3870" w:rsidRPr="004D3870" w:rsidRDefault="004D3870" w:rsidP="004D3870">
      <w:pPr>
        <w:spacing w:line="360" w:lineRule="auto"/>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t xml:space="preserve">I rendimenti obbligazionari vengono calcolati secondo la metodologia usata da </w:t>
      </w:r>
      <w:proofErr w:type="spellStart"/>
      <w:r w:rsidRPr="004D3870">
        <w:rPr>
          <w:rFonts w:ascii="Times New Roman" w:eastAsia="Calibri" w:hAnsi="Times New Roman" w:cs="Times New Roman"/>
          <w:sz w:val="24"/>
          <w:szCs w:val="24"/>
        </w:rPr>
        <w:t>Aswath</w:t>
      </w:r>
      <w:proofErr w:type="spellEnd"/>
      <w:r w:rsidRPr="004D3870">
        <w:rPr>
          <w:rFonts w:ascii="Times New Roman" w:eastAsia="Calibri" w:hAnsi="Times New Roman" w:cs="Times New Roman"/>
          <w:sz w:val="24"/>
          <w:szCs w:val="24"/>
        </w:rPr>
        <w:t xml:space="preserve"> </w:t>
      </w:r>
      <w:proofErr w:type="spellStart"/>
      <w:r w:rsidRPr="004D3870">
        <w:rPr>
          <w:rFonts w:ascii="Times New Roman" w:eastAsia="Calibri" w:hAnsi="Times New Roman" w:cs="Times New Roman"/>
          <w:sz w:val="24"/>
          <w:szCs w:val="24"/>
        </w:rPr>
        <w:t>Damodaran</w:t>
      </w:r>
      <w:proofErr w:type="spellEnd"/>
      <w:r w:rsidRPr="004D3870">
        <w:rPr>
          <w:rFonts w:ascii="Times New Roman" w:eastAsia="Calibri" w:hAnsi="Times New Roman" w:cs="Times New Roman"/>
          <w:sz w:val="24"/>
          <w:szCs w:val="24"/>
        </w:rPr>
        <w:t>, Professore di finanza aziendale e valutazione d’azienda presso la Stern School of Business NYU, all’interno del suo “</w:t>
      </w:r>
      <w:proofErr w:type="spellStart"/>
      <w:r w:rsidRPr="004D3870">
        <w:rPr>
          <w:rFonts w:ascii="Times New Roman" w:eastAsia="Calibri" w:hAnsi="Times New Roman" w:cs="Times New Roman"/>
          <w:sz w:val="24"/>
          <w:szCs w:val="24"/>
        </w:rPr>
        <w:t>Historical</w:t>
      </w:r>
      <w:proofErr w:type="spellEnd"/>
      <w:r w:rsidRPr="004D3870">
        <w:rPr>
          <w:rFonts w:ascii="Times New Roman" w:eastAsia="Calibri" w:hAnsi="Times New Roman" w:cs="Times New Roman"/>
          <w:sz w:val="24"/>
          <w:szCs w:val="24"/>
        </w:rPr>
        <w:t xml:space="preserve"> </w:t>
      </w:r>
      <w:proofErr w:type="spellStart"/>
      <w:r w:rsidRPr="004D3870">
        <w:rPr>
          <w:rFonts w:ascii="Times New Roman" w:eastAsia="Calibri" w:hAnsi="Times New Roman" w:cs="Times New Roman"/>
          <w:sz w:val="24"/>
          <w:szCs w:val="24"/>
        </w:rPr>
        <w:t>Returns</w:t>
      </w:r>
      <w:proofErr w:type="spellEnd"/>
      <w:r w:rsidRPr="004D3870">
        <w:rPr>
          <w:rFonts w:ascii="Times New Roman" w:eastAsia="Calibri" w:hAnsi="Times New Roman" w:cs="Times New Roman"/>
          <w:sz w:val="24"/>
          <w:szCs w:val="24"/>
        </w:rPr>
        <w:t xml:space="preserve"> on Stocks, Bonds and Bills: 1928-2021” disponibile online al link in calce</w:t>
      </w:r>
      <w:r w:rsidRPr="004D3870">
        <w:rPr>
          <w:rFonts w:ascii="Times New Roman" w:eastAsia="Calibri" w:hAnsi="Times New Roman" w:cs="Times New Roman"/>
          <w:sz w:val="24"/>
          <w:szCs w:val="24"/>
          <w:vertAlign w:val="superscript"/>
        </w:rPr>
        <w:footnoteReference w:id="33"/>
      </w:r>
      <w:r w:rsidRPr="004D3870">
        <w:rPr>
          <w:rFonts w:ascii="Times New Roman" w:eastAsia="Calibri" w:hAnsi="Times New Roman" w:cs="Times New Roman"/>
          <w:sz w:val="24"/>
          <w:szCs w:val="24"/>
        </w:rPr>
        <w:t>.</w:t>
      </w:r>
    </w:p>
    <w:p w14:paraId="779CD476" w14:textId="77777777" w:rsidR="004D3870" w:rsidRPr="004D3870" w:rsidRDefault="004D3870" w:rsidP="004D3870">
      <w:pPr>
        <w:spacing w:line="360" w:lineRule="auto"/>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lastRenderedPageBreak/>
        <w:t xml:space="preserve">Ad esempio, il rendimento di un’obbligazione a reddito fisso con scadenza dieci anni, che paga cedole trimestrali, tra il primo trimestre 2021 e il secondo trimestre 2021, viene calcolato come la differenza tra lo yield di mercato al primo trimestre (quindi il coupon promesso al 01/01/21 in vista dello stacco cedola del 01/04/21) e la variazione nel prezzo dell’obbligazione tra i due trimestri. </w:t>
      </w:r>
    </w:p>
    <w:p w14:paraId="568FB072" w14:textId="77777777" w:rsidR="004D3870" w:rsidRPr="004D3870" w:rsidRDefault="004D3870" w:rsidP="004D3870">
      <w:pPr>
        <w:spacing w:line="360" w:lineRule="auto"/>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t>Formalizzando la formula:</w:t>
      </w:r>
    </w:p>
    <w:p w14:paraId="6170EFBC" w14:textId="77777777" w:rsidR="004D3870" w:rsidRPr="004D3870" w:rsidRDefault="004D3870" w:rsidP="004D3870">
      <w:pPr>
        <w:spacing w:line="360" w:lineRule="auto"/>
        <w:jc w:val="both"/>
        <w:rPr>
          <w:rFonts w:ascii="Times New Roman" w:eastAsia="Calibri" w:hAnsi="Times New Roman" w:cs="Times New Roman"/>
          <w:sz w:val="24"/>
          <w:szCs w:val="24"/>
        </w:rPr>
      </w:pPr>
      <w:proofErr w:type="spellStart"/>
      <w:r w:rsidRPr="004D3870">
        <w:rPr>
          <w:rFonts w:ascii="Times New Roman" w:eastAsia="Calibri" w:hAnsi="Times New Roman" w:cs="Times New Roman"/>
          <w:sz w:val="24"/>
          <w:szCs w:val="24"/>
        </w:rPr>
        <w:t>R</w:t>
      </w:r>
      <w:r w:rsidRPr="004D3870">
        <w:rPr>
          <w:rFonts w:ascii="Times New Roman" w:eastAsia="Calibri" w:hAnsi="Times New Roman" w:cs="Times New Roman"/>
          <w:sz w:val="24"/>
          <w:szCs w:val="24"/>
          <w:vertAlign w:val="subscript"/>
        </w:rPr>
        <w:t>b</w:t>
      </w:r>
      <w:proofErr w:type="spellEnd"/>
      <w:r w:rsidRPr="004D3870">
        <w:rPr>
          <w:rFonts w:ascii="Times New Roman" w:eastAsia="Calibri" w:hAnsi="Times New Roman" w:cs="Times New Roman"/>
          <w:sz w:val="24"/>
          <w:szCs w:val="24"/>
        </w:rPr>
        <w:t xml:space="preserve"> = rendimento trimestrale dell’obbligazione, Q1 = primo trimestre, Q2 = secondo trimestre, C = coupon trimestrale, </w:t>
      </w:r>
      <w:proofErr w:type="spellStart"/>
      <w:r w:rsidRPr="004D3870">
        <w:rPr>
          <w:rFonts w:ascii="Times New Roman" w:eastAsia="Calibri" w:hAnsi="Times New Roman" w:cs="Times New Roman"/>
          <w:sz w:val="24"/>
          <w:szCs w:val="24"/>
        </w:rPr>
        <w:t>V</w:t>
      </w:r>
      <w:r w:rsidRPr="004D3870">
        <w:rPr>
          <w:rFonts w:ascii="Times New Roman" w:eastAsia="Calibri" w:hAnsi="Times New Roman" w:cs="Times New Roman"/>
          <w:sz w:val="24"/>
          <w:szCs w:val="24"/>
          <w:vertAlign w:val="subscript"/>
        </w:rPr>
        <w:t>n</w:t>
      </w:r>
      <w:proofErr w:type="spellEnd"/>
      <w:r w:rsidRPr="004D3870">
        <w:rPr>
          <w:rFonts w:ascii="Times New Roman" w:eastAsia="Calibri" w:hAnsi="Times New Roman" w:cs="Times New Roman"/>
          <w:sz w:val="24"/>
          <w:szCs w:val="24"/>
          <w:vertAlign w:val="subscript"/>
        </w:rPr>
        <w:t xml:space="preserve"> </w:t>
      </w:r>
      <w:r w:rsidRPr="004D3870">
        <w:rPr>
          <w:rFonts w:ascii="Times New Roman" w:eastAsia="Calibri" w:hAnsi="Times New Roman" w:cs="Times New Roman"/>
          <w:sz w:val="24"/>
          <w:szCs w:val="24"/>
        </w:rPr>
        <w:t>= Valore nominale obbligazionario</w:t>
      </w:r>
    </w:p>
    <w:p w14:paraId="44A9F5D5" w14:textId="77777777" w:rsidR="004D3870" w:rsidRPr="004D3870" w:rsidRDefault="004D3870" w:rsidP="004D3870">
      <w:pPr>
        <w:spacing w:line="360" w:lineRule="auto"/>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b</m:t>
                  </m:r>
                </m:sub>
              </m:sSub>
              <m:r>
                <w:rPr>
                  <w:rFonts w:ascii="Cambria Math" w:eastAsia="Calibri" w:hAnsi="Cambria Math" w:cs="Times New Roman"/>
                  <w:sz w:val="24"/>
                  <w:szCs w:val="24"/>
                  <w:lang w:val="fr-FR"/>
                </w:rPr>
                <m:t>=</m:t>
              </m:r>
              <m:r>
                <w:rPr>
                  <w:rFonts w:ascii="Cambria Math" w:eastAsia="Calibri" w:hAnsi="Cambria Math" w:cs="Times New Roman"/>
                  <w:sz w:val="24"/>
                  <w:szCs w:val="24"/>
                </w:rPr>
                <m:t>C</m:t>
              </m:r>
            </m:e>
            <m:sub>
              <m:r>
                <w:rPr>
                  <w:rFonts w:ascii="Cambria Math" w:eastAsia="Calibri" w:hAnsi="Cambria Math" w:cs="Times New Roman"/>
                  <w:sz w:val="24"/>
                  <w:szCs w:val="24"/>
                </w:rPr>
                <m:t>Q</m:t>
              </m:r>
              <m:r>
                <w:rPr>
                  <w:rFonts w:ascii="Cambria Math" w:eastAsia="Calibri" w:hAnsi="Cambria Math" w:cs="Times New Roman"/>
                  <w:sz w:val="24"/>
                  <w:szCs w:val="24"/>
                  <w:lang w:val="fr-FR"/>
                </w:rPr>
                <m:t>1</m:t>
              </m:r>
            </m:sub>
          </m:sSub>
          <m:r>
            <w:rPr>
              <w:rFonts w:ascii="Cambria Math" w:eastAsia="Calibri" w:hAnsi="Cambria Math" w:cs="Times New Roman"/>
              <w:sz w:val="24"/>
              <w:szCs w:val="24"/>
              <w:lang w:val="fr-FR"/>
            </w:rPr>
            <m:t>-</m:t>
          </m:r>
          <m:d>
            <m:dPr>
              <m:ctrlPr>
                <w:rPr>
                  <w:rFonts w:ascii="Cambria Math" w:eastAsia="Calibri" w:hAnsi="Cambria Math" w:cs="Times New Roman"/>
                  <w:i/>
                  <w:sz w:val="24"/>
                  <w:szCs w:val="24"/>
                </w:rPr>
              </m:ctrlPr>
            </m:dPr>
            <m:e>
              <m:d>
                <m:dPr>
                  <m:ctrlPr>
                    <w:rPr>
                      <w:rFonts w:ascii="Cambria Math" w:eastAsia="Calibri" w:hAnsi="Cambria Math" w:cs="Times New Roman"/>
                      <w:i/>
                      <w:sz w:val="24"/>
                      <w:szCs w:val="24"/>
                    </w:rPr>
                  </m:ctrlPr>
                </m:dPr>
                <m:e>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t=1</m:t>
                      </m:r>
                    </m:sub>
                    <m:sup>
                      <m:r>
                        <w:rPr>
                          <w:rFonts w:ascii="Cambria Math" w:eastAsia="Calibri" w:hAnsi="Cambria Math" w:cs="Times New Roman"/>
                          <w:sz w:val="24"/>
                          <w:szCs w:val="24"/>
                        </w:rPr>
                        <m:t>40</m:t>
                      </m:r>
                    </m:sup>
                    <m:e>
                      <m:f>
                        <m:fPr>
                          <m:ctrlPr>
                            <w:rPr>
                              <w:rFonts w:ascii="Cambria Math" w:eastAsia="Calibri" w:hAnsi="Cambria Math" w:cs="Times New Roman"/>
                              <w:i/>
                              <w:sz w:val="24"/>
                              <w:szCs w:val="24"/>
                            </w:rPr>
                          </m:ctrlPr>
                        </m:fPr>
                        <m:num>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Q1</m:t>
                              </m:r>
                            </m:sub>
                          </m:sSub>
                        </m:num>
                        <m:den>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Q1</m:t>
                                  </m:r>
                                </m:sub>
                              </m:sSub>
                              <m:r>
                                <w:rPr>
                                  <w:rFonts w:ascii="Cambria Math" w:eastAsia="Calibri" w:hAnsi="Cambria Math" w:cs="Times New Roman"/>
                                  <w:sz w:val="24"/>
                                  <w:szCs w:val="24"/>
                                </w:rPr>
                                <m:t>)</m:t>
                              </m:r>
                            </m:e>
                            <m:sup>
                              <m:r>
                                <w:rPr>
                                  <w:rFonts w:ascii="Cambria Math" w:eastAsia="Calibri" w:hAnsi="Cambria Math" w:cs="Times New Roman"/>
                                  <w:sz w:val="24"/>
                                  <w:szCs w:val="24"/>
                                </w:rPr>
                                <m:t>t</m:t>
                              </m:r>
                            </m:sup>
                          </m:sSup>
                        </m:den>
                      </m:f>
                      <m:r>
                        <w:rPr>
                          <w:rFonts w:ascii="Cambria Math" w:eastAsia="Calibri" w:hAnsi="Cambria Math" w:cs="Times New Roman"/>
                          <w:sz w:val="24"/>
                          <w:szCs w:val="24"/>
                        </w:rPr>
                        <m:t>+</m:t>
                      </m:r>
                    </m:e>
                  </m:nary>
                  <m:f>
                    <m:fPr>
                      <m:ctrlPr>
                        <w:rPr>
                          <w:rFonts w:ascii="Cambria Math" w:eastAsia="Calibri" w:hAnsi="Cambria Math" w:cs="Times New Roman"/>
                          <w:i/>
                          <w:sz w:val="24"/>
                          <w:szCs w:val="24"/>
                        </w:rPr>
                      </m:ctrlPr>
                    </m:fPr>
                    <m:num>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n</m:t>
                          </m:r>
                        </m:sub>
                      </m:sSub>
                    </m:num>
                    <m:den>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Q1</m:t>
                              </m:r>
                            </m:sub>
                          </m:sSub>
                          <m:r>
                            <w:rPr>
                              <w:rFonts w:ascii="Cambria Math" w:eastAsia="Calibri" w:hAnsi="Cambria Math" w:cs="Times New Roman"/>
                              <w:sz w:val="24"/>
                              <w:szCs w:val="24"/>
                            </w:rPr>
                            <m:t>)</m:t>
                          </m:r>
                        </m:e>
                        <m:sup>
                          <m:r>
                            <w:rPr>
                              <w:rFonts w:ascii="Cambria Math" w:eastAsia="Calibri" w:hAnsi="Cambria Math" w:cs="Times New Roman"/>
                              <w:sz w:val="24"/>
                              <w:szCs w:val="24"/>
                            </w:rPr>
                            <m:t>40</m:t>
                          </m:r>
                        </m:sup>
                      </m:sSup>
                    </m:den>
                  </m:f>
                </m:e>
              </m:d>
              <m:r>
                <w:rPr>
                  <w:rFonts w:ascii="Cambria Math" w:eastAsia="Calibri" w:hAnsi="Cambria Math" w:cs="Times New Roman"/>
                  <w:sz w:val="24"/>
                  <w:szCs w:val="24"/>
                </w:rPr>
                <m:t>-</m:t>
              </m:r>
              <m:d>
                <m:dPr>
                  <m:ctrlPr>
                    <w:rPr>
                      <w:rFonts w:ascii="Cambria Math" w:eastAsia="Calibri" w:hAnsi="Cambria Math" w:cs="Times New Roman"/>
                      <w:i/>
                      <w:sz w:val="24"/>
                      <w:szCs w:val="24"/>
                    </w:rPr>
                  </m:ctrlPr>
                </m:dPr>
                <m:e>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t=1</m:t>
                      </m:r>
                    </m:sub>
                    <m:sup>
                      <m:r>
                        <w:rPr>
                          <w:rFonts w:ascii="Cambria Math" w:eastAsia="Calibri" w:hAnsi="Cambria Math" w:cs="Times New Roman"/>
                          <w:sz w:val="24"/>
                          <w:szCs w:val="24"/>
                        </w:rPr>
                        <m:t>40</m:t>
                      </m:r>
                    </m:sup>
                    <m:e>
                      <m:f>
                        <m:fPr>
                          <m:ctrlPr>
                            <w:rPr>
                              <w:rFonts w:ascii="Cambria Math" w:eastAsia="Calibri" w:hAnsi="Cambria Math" w:cs="Times New Roman"/>
                              <w:i/>
                              <w:sz w:val="24"/>
                              <w:szCs w:val="24"/>
                            </w:rPr>
                          </m:ctrlPr>
                        </m:fPr>
                        <m:num>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Q1</m:t>
                              </m:r>
                            </m:sub>
                          </m:sSub>
                        </m:num>
                        <m:den>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Q2</m:t>
                                  </m:r>
                                </m:sub>
                              </m:sSub>
                              <m:r>
                                <w:rPr>
                                  <w:rFonts w:ascii="Cambria Math" w:eastAsia="Calibri" w:hAnsi="Cambria Math" w:cs="Times New Roman"/>
                                  <w:sz w:val="24"/>
                                  <w:szCs w:val="24"/>
                                </w:rPr>
                                <m:t>)</m:t>
                              </m:r>
                            </m:e>
                            <m:sup>
                              <m:r>
                                <w:rPr>
                                  <w:rFonts w:ascii="Cambria Math" w:eastAsia="Calibri" w:hAnsi="Cambria Math" w:cs="Times New Roman"/>
                                  <w:sz w:val="24"/>
                                  <w:szCs w:val="24"/>
                                </w:rPr>
                                <m:t>t</m:t>
                              </m:r>
                            </m:sup>
                          </m:sSup>
                        </m:den>
                      </m:f>
                    </m:e>
                  </m:nary>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n</m:t>
                          </m:r>
                        </m:sub>
                      </m:sSub>
                    </m:num>
                    <m:den>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Q2</m:t>
                              </m:r>
                            </m:sub>
                          </m:sSub>
                          <m:r>
                            <w:rPr>
                              <w:rFonts w:ascii="Cambria Math" w:eastAsia="Calibri" w:hAnsi="Cambria Math" w:cs="Times New Roman"/>
                              <w:sz w:val="24"/>
                              <w:szCs w:val="24"/>
                            </w:rPr>
                            <m:t>)</m:t>
                          </m:r>
                        </m:e>
                        <m:sup>
                          <m:r>
                            <w:rPr>
                              <w:rFonts w:ascii="Cambria Math" w:eastAsia="Calibri" w:hAnsi="Cambria Math" w:cs="Times New Roman"/>
                              <w:sz w:val="24"/>
                              <w:szCs w:val="24"/>
                            </w:rPr>
                            <m:t>40</m:t>
                          </m:r>
                        </m:sup>
                      </m:sSup>
                    </m:den>
                  </m:f>
                </m:e>
              </m:d>
            </m:e>
          </m:d>
        </m:oMath>
      </m:oMathPara>
    </w:p>
    <w:p w14:paraId="4748D3DB" w14:textId="77777777" w:rsidR="004D3870" w:rsidRPr="004D3870" w:rsidRDefault="004D3870" w:rsidP="004D3870">
      <w:pPr>
        <w:spacing w:line="360" w:lineRule="auto"/>
        <w:jc w:val="both"/>
        <w:rPr>
          <w:rFonts w:ascii="Times New Roman" w:eastAsia="Calibri" w:hAnsi="Times New Roman" w:cs="Times New Roman"/>
          <w:sz w:val="24"/>
          <w:szCs w:val="24"/>
        </w:rPr>
      </w:pPr>
      <w:r w:rsidRPr="004D3870">
        <w:rPr>
          <w:rFonts w:ascii="Times New Roman" w:eastAsia="Calibri" w:hAnsi="Times New Roman" w:cs="Times New Roman"/>
          <w:sz w:val="24"/>
          <w:szCs w:val="24"/>
        </w:rPr>
        <w:t>Per quanto riguarda i rendimenti degli indici azionari e immobiliari si applica la semplice formula:</w:t>
      </w:r>
    </w:p>
    <w:p w14:paraId="4FF44C7A" w14:textId="77777777" w:rsidR="004D3870" w:rsidRPr="004D3870" w:rsidRDefault="004D3870" w:rsidP="004D3870">
      <w:pPr>
        <w:spacing w:line="360" w:lineRule="auto"/>
        <w:jc w:val="both"/>
        <w:rPr>
          <w:rFonts w:ascii="Times New Roman" w:eastAsia="Times New Roman" w:hAnsi="Times New Roman" w:cs="Times New Roman"/>
          <w:sz w:val="24"/>
          <w:szCs w:val="24"/>
        </w:rPr>
      </w:pPr>
      <m:oMathPara>
        <m:oMath>
          <m:r>
            <w:rPr>
              <w:rFonts w:ascii="Cambria Math" w:eastAsia="Calibri" w:hAnsi="Cambria Math" w:cs="Times New Roman"/>
              <w:sz w:val="24"/>
              <w:szCs w:val="24"/>
            </w:rPr>
            <m:t>R=</m:t>
          </m:r>
          <m:f>
            <m:fPr>
              <m:ctrlPr>
                <w:rPr>
                  <w:rFonts w:ascii="Cambria Math" w:eastAsia="Calibri" w:hAnsi="Cambria Math" w:cs="Times New Roman"/>
                  <w:i/>
                  <w:sz w:val="24"/>
                  <w:szCs w:val="24"/>
                </w:rPr>
              </m:ctrlPr>
            </m:fPr>
            <m:num>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num>
            <m:den>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den>
          </m:f>
        </m:oMath>
      </m:oMathPara>
    </w:p>
    <w:p w14:paraId="6A26CEF1" w14:textId="028D5731" w:rsidR="004D3870" w:rsidRPr="004D3870" w:rsidRDefault="004D3870" w:rsidP="004D3870">
      <w:pPr>
        <w:spacing w:line="360" w:lineRule="auto"/>
        <w:jc w:val="both"/>
        <w:rPr>
          <w:rFonts w:ascii="Times New Roman" w:eastAsia="Times New Roman" w:hAnsi="Times New Roman" w:cs="Times New Roman"/>
          <w:sz w:val="24"/>
          <w:szCs w:val="24"/>
        </w:rPr>
      </w:pPr>
      <w:r w:rsidRPr="004D3870">
        <w:rPr>
          <w:rFonts w:ascii="Times New Roman" w:eastAsia="Times New Roman" w:hAnsi="Times New Roman" w:cs="Times New Roman"/>
          <w:sz w:val="24"/>
          <w:szCs w:val="24"/>
        </w:rPr>
        <w:t xml:space="preserve">Dove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m:oMath>
      <w:r w:rsidRPr="004D3870">
        <w:rPr>
          <w:rFonts w:ascii="Times New Roman" w:eastAsia="Times New Roman" w:hAnsi="Times New Roman" w:cs="Times New Roman"/>
          <w:sz w:val="24"/>
          <w:szCs w:val="24"/>
        </w:rPr>
        <w:t xml:space="preserve"> è il prezzo dell’indice al tempo </w:t>
      </w:r>
      <w:r w:rsidRPr="004D3870">
        <w:rPr>
          <w:rFonts w:ascii="Times New Roman" w:eastAsia="Times New Roman" w:hAnsi="Times New Roman" w:cs="Times New Roman"/>
          <w:i/>
          <w:iCs/>
          <w:sz w:val="24"/>
          <w:szCs w:val="24"/>
        </w:rPr>
        <w:t xml:space="preserve">t </w:t>
      </w:r>
      <w:r w:rsidRPr="004D3870">
        <w:rPr>
          <w:rFonts w:ascii="Times New Roman" w:eastAsia="Times New Roman" w:hAnsi="Times New Roman" w:cs="Times New Roman"/>
          <w:sz w:val="24"/>
          <w:szCs w:val="24"/>
        </w:rPr>
        <w:t xml:space="preserve">(dove </w:t>
      </w:r>
      <w:proofErr w:type="gramStart"/>
      <w:r w:rsidRPr="004D3870">
        <w:rPr>
          <w:rFonts w:ascii="Times New Roman" w:eastAsia="Times New Roman" w:hAnsi="Times New Roman" w:cs="Times New Roman"/>
          <w:i/>
          <w:iCs/>
          <w:sz w:val="24"/>
          <w:szCs w:val="24"/>
        </w:rPr>
        <w:t>t</w:t>
      </w:r>
      <w:r w:rsidRPr="004D3870">
        <w:rPr>
          <w:rFonts w:ascii="Times New Roman" w:eastAsia="Times New Roman" w:hAnsi="Times New Roman" w:cs="Times New Roman"/>
          <w:sz w:val="24"/>
          <w:szCs w:val="24"/>
        </w:rPr>
        <w:t xml:space="preserve"> indica</w:t>
      </w:r>
      <w:proofErr w:type="gramEnd"/>
      <w:r w:rsidRPr="004D3870">
        <w:rPr>
          <w:rFonts w:ascii="Times New Roman" w:eastAsia="Times New Roman" w:hAnsi="Times New Roman" w:cs="Times New Roman"/>
          <w:sz w:val="24"/>
          <w:szCs w:val="24"/>
        </w:rPr>
        <w:t xml:space="preserve"> l’inizio di un trimestre ne</w:t>
      </w:r>
      <w:r>
        <w:rPr>
          <w:rFonts w:ascii="Times New Roman" w:eastAsia="Times New Roman" w:hAnsi="Times New Roman" w:cs="Times New Roman"/>
          <w:sz w:val="24"/>
          <w:szCs w:val="24"/>
        </w:rPr>
        <w:t>ll’esercizio</w:t>
      </w:r>
      <w:r w:rsidRPr="004D3870">
        <w:rPr>
          <w:rFonts w:ascii="Times New Roman" w:eastAsia="Times New Roman" w:hAnsi="Times New Roman" w:cs="Times New Roman"/>
          <w:sz w:val="24"/>
          <w:szCs w:val="24"/>
        </w:rPr>
        <w:t xml:space="preserve">) 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t+1</m:t>
            </m:r>
          </m:sub>
        </m:sSub>
      </m:oMath>
      <w:r w:rsidRPr="004D3870">
        <w:rPr>
          <w:rFonts w:ascii="Times New Roman" w:eastAsia="Times New Roman" w:hAnsi="Times New Roman" w:cs="Times New Roman"/>
          <w:sz w:val="24"/>
          <w:szCs w:val="24"/>
        </w:rPr>
        <w:t xml:space="preserve"> il prezzo dell’indice al tempo </w:t>
      </w:r>
      <w:r w:rsidRPr="004D3870">
        <w:rPr>
          <w:rFonts w:ascii="Times New Roman" w:eastAsia="Times New Roman" w:hAnsi="Times New Roman" w:cs="Times New Roman"/>
          <w:i/>
          <w:iCs/>
          <w:sz w:val="24"/>
          <w:szCs w:val="24"/>
        </w:rPr>
        <w:t xml:space="preserve">t+1 </w:t>
      </w:r>
      <w:r w:rsidRPr="004D3870">
        <w:rPr>
          <w:rFonts w:ascii="Times New Roman" w:eastAsia="Times New Roman" w:hAnsi="Times New Roman" w:cs="Times New Roman"/>
          <w:sz w:val="24"/>
          <w:szCs w:val="24"/>
        </w:rPr>
        <w:t xml:space="preserve">(che indica l’inizio del trimestre successivo). </w:t>
      </w:r>
    </w:p>
    <w:p w14:paraId="27B59928" w14:textId="77777777" w:rsidR="004D3870" w:rsidRPr="004D3870"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Per semplificare l’esercizio si sceglie di non tenere conto, all’interno del rendimento, né dei dividendi distribuiti – per quanto riguarda l’asset class azionaria - né dei redditi da locazione che potrebbero potenzialmente derivare dagli immobili (</w:t>
      </w:r>
      <w:proofErr w:type="spellStart"/>
      <w:r w:rsidRPr="004D3870">
        <w:rPr>
          <w:rFonts w:ascii="Times New Roman" w:hAnsi="Times New Roman" w:cs="Times New Roman"/>
          <w:i/>
          <w:iCs/>
          <w:sz w:val="24"/>
          <w:szCs w:val="24"/>
        </w:rPr>
        <w:t>imputed</w:t>
      </w:r>
      <w:proofErr w:type="spellEnd"/>
      <w:r w:rsidRPr="004D3870">
        <w:rPr>
          <w:rFonts w:ascii="Times New Roman" w:hAnsi="Times New Roman" w:cs="Times New Roman"/>
          <w:i/>
          <w:iCs/>
          <w:sz w:val="24"/>
          <w:szCs w:val="24"/>
        </w:rPr>
        <w:t xml:space="preserve"> </w:t>
      </w:r>
      <w:proofErr w:type="spellStart"/>
      <w:r w:rsidRPr="004D3870">
        <w:rPr>
          <w:rFonts w:ascii="Times New Roman" w:hAnsi="Times New Roman" w:cs="Times New Roman"/>
          <w:i/>
          <w:iCs/>
          <w:sz w:val="24"/>
          <w:szCs w:val="24"/>
        </w:rPr>
        <w:t>rents</w:t>
      </w:r>
      <w:proofErr w:type="spellEnd"/>
      <w:r w:rsidRPr="004D3870">
        <w:rPr>
          <w:rFonts w:ascii="Times New Roman" w:hAnsi="Times New Roman" w:cs="Times New Roman"/>
          <w:sz w:val="24"/>
          <w:szCs w:val="24"/>
        </w:rPr>
        <w:t>).</w:t>
      </w:r>
    </w:p>
    <w:p w14:paraId="7CC16CC4" w14:textId="77777777" w:rsidR="004D3870" w:rsidRPr="004D3870"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 xml:space="preserve">Gli indici che rappresentano l’asset class immobiliare hanno una particolarità di cui bisogna tener conto, ovvero non sono il risultato dell’osservazione dei prezzi di transazione effettivamente concretizzati nel mercato, o quanto meno non del tutto, ma piuttosto dei valori scaturenti da valutazioni o perizie indipendenti. </w:t>
      </w:r>
    </w:p>
    <w:p w14:paraId="21D79196" w14:textId="2376A838" w:rsidR="004D3870" w:rsidRPr="004D3870" w:rsidRDefault="004D3870" w:rsidP="004D3870">
      <w:pPr>
        <w:spacing w:line="360" w:lineRule="auto"/>
        <w:jc w:val="both"/>
        <w:rPr>
          <w:rFonts w:ascii="Times New Roman" w:hAnsi="Times New Roman" w:cs="Times New Roman"/>
          <w:sz w:val="24"/>
          <w:szCs w:val="24"/>
        </w:rPr>
      </w:pPr>
      <w:r w:rsidRPr="004D3870">
        <w:rPr>
          <w:rFonts w:ascii="Times New Roman" w:hAnsi="Times New Roman" w:cs="Times New Roman"/>
          <w:sz w:val="24"/>
          <w:szCs w:val="24"/>
        </w:rPr>
        <w:t>Il problema delle valutazioni è infatti che le stesse faticano a tener conto della volatilità dei prezzi dal momento che, solitamente, vengono effettuate non quotidianamente ma a distanza di mesi, oltre al fatto che i periti hanno sempre un atteggiamento prudenziale verso l’oggetto della loro valutazione.</w:t>
      </w:r>
    </w:p>
    <w:p w14:paraId="36F0959F" w14:textId="5DEB25D3" w:rsidR="00391AD7" w:rsidRPr="00391AD7" w:rsidRDefault="00391AD7" w:rsidP="00391AD7">
      <w:pPr>
        <w:spacing w:line="360" w:lineRule="auto"/>
        <w:jc w:val="both"/>
        <w:rPr>
          <w:rFonts w:ascii="Times New Roman" w:hAnsi="Times New Roman" w:cs="Times New Roman"/>
          <w:sz w:val="24"/>
          <w:szCs w:val="24"/>
        </w:rPr>
      </w:pPr>
      <w:r w:rsidRPr="00391AD7">
        <w:rPr>
          <w:rFonts w:ascii="Times New Roman" w:hAnsi="Times New Roman" w:cs="Times New Roman"/>
          <w:sz w:val="24"/>
          <w:szCs w:val="24"/>
        </w:rPr>
        <w:t xml:space="preserve">Quello che si cerca fare è ciò che </w:t>
      </w:r>
      <w:proofErr w:type="spellStart"/>
      <w:r w:rsidRPr="00391AD7">
        <w:rPr>
          <w:rFonts w:ascii="Times New Roman" w:hAnsi="Times New Roman" w:cs="Times New Roman"/>
          <w:sz w:val="24"/>
          <w:szCs w:val="24"/>
        </w:rPr>
        <w:t>Geltner</w:t>
      </w:r>
      <w:proofErr w:type="spellEnd"/>
      <w:r>
        <w:rPr>
          <w:rStyle w:val="FootnoteReference"/>
          <w:rFonts w:ascii="Times New Roman" w:hAnsi="Times New Roman" w:cs="Times New Roman"/>
          <w:sz w:val="24"/>
          <w:szCs w:val="24"/>
        </w:rPr>
        <w:footnoteReference w:id="34"/>
      </w:r>
      <w:r w:rsidRPr="00391AD7">
        <w:rPr>
          <w:rFonts w:ascii="Times New Roman" w:hAnsi="Times New Roman" w:cs="Times New Roman"/>
          <w:sz w:val="24"/>
          <w:szCs w:val="24"/>
        </w:rPr>
        <w:t xml:space="preserve"> chiama il “</w:t>
      </w:r>
      <w:r w:rsidRPr="00391AD7">
        <w:rPr>
          <w:rFonts w:ascii="Times New Roman" w:hAnsi="Times New Roman" w:cs="Times New Roman"/>
          <w:i/>
          <w:iCs/>
          <w:sz w:val="24"/>
          <w:szCs w:val="24"/>
        </w:rPr>
        <w:t>de-</w:t>
      </w:r>
      <w:proofErr w:type="spellStart"/>
      <w:r w:rsidRPr="00391AD7">
        <w:rPr>
          <w:rFonts w:ascii="Times New Roman" w:hAnsi="Times New Roman" w:cs="Times New Roman"/>
          <w:i/>
          <w:iCs/>
          <w:sz w:val="24"/>
          <w:szCs w:val="24"/>
        </w:rPr>
        <w:t>smoothing</w:t>
      </w:r>
      <w:proofErr w:type="spellEnd"/>
      <w:r w:rsidRPr="00391AD7">
        <w:rPr>
          <w:rFonts w:ascii="Times New Roman" w:hAnsi="Times New Roman" w:cs="Times New Roman"/>
          <w:i/>
          <w:iCs/>
          <w:sz w:val="24"/>
          <w:szCs w:val="24"/>
        </w:rPr>
        <w:t xml:space="preserve"> </w:t>
      </w:r>
      <w:proofErr w:type="spellStart"/>
      <w:r w:rsidRPr="00391AD7">
        <w:rPr>
          <w:rFonts w:ascii="Times New Roman" w:hAnsi="Times New Roman" w:cs="Times New Roman"/>
          <w:i/>
          <w:iCs/>
          <w:sz w:val="24"/>
          <w:szCs w:val="24"/>
        </w:rPr>
        <w:t>process</w:t>
      </w:r>
      <w:proofErr w:type="spellEnd"/>
      <w:r w:rsidRPr="00391AD7">
        <w:rPr>
          <w:rFonts w:ascii="Times New Roman" w:hAnsi="Times New Roman" w:cs="Times New Roman"/>
          <w:sz w:val="24"/>
          <w:szCs w:val="24"/>
        </w:rPr>
        <w:t>”, ovvero applicare un processo che cerca di de-smussare il valore dell’indice per avvicinarlo a quello che sarebbe l’indice se fosse calcolato sulle transazioni e non sulle valutazioni.</w:t>
      </w:r>
    </w:p>
    <w:p w14:paraId="6CBD637D" w14:textId="20751616" w:rsidR="004D3870" w:rsidRDefault="00391AD7" w:rsidP="00391AD7">
      <w:pPr>
        <w:spacing w:line="360" w:lineRule="auto"/>
        <w:jc w:val="both"/>
        <w:rPr>
          <w:rFonts w:ascii="Times New Roman" w:hAnsi="Times New Roman" w:cs="Times New Roman"/>
          <w:sz w:val="24"/>
          <w:szCs w:val="24"/>
        </w:rPr>
      </w:pPr>
      <w:r w:rsidRPr="00391AD7">
        <w:rPr>
          <w:rFonts w:ascii="Times New Roman" w:hAnsi="Times New Roman" w:cs="Times New Roman"/>
          <w:sz w:val="24"/>
          <w:szCs w:val="24"/>
        </w:rPr>
        <w:lastRenderedPageBreak/>
        <w:t>Kaplan</w:t>
      </w:r>
      <w:r>
        <w:rPr>
          <w:rStyle w:val="FootnoteReference"/>
          <w:rFonts w:ascii="Times New Roman" w:hAnsi="Times New Roman" w:cs="Times New Roman"/>
          <w:sz w:val="24"/>
          <w:szCs w:val="24"/>
        </w:rPr>
        <w:footnoteReference w:id="35"/>
      </w:r>
      <w:r w:rsidRPr="00391AD7">
        <w:rPr>
          <w:rFonts w:ascii="Times New Roman" w:hAnsi="Times New Roman" w:cs="Times New Roman"/>
          <w:sz w:val="24"/>
          <w:szCs w:val="24"/>
        </w:rPr>
        <w:t xml:space="preserve"> prova che effettivamente la smussatura degli indici immobiliari è data dal loro uso di valutazioni e non transazioni, motivando la sua tesi confrontando le performance di azioni, obbligazioni e immobili nel periodo 1926-1992 riferendosi al mercato americano. Durante questo periodo le azioni hanno avuto un rendimento del 10.5% mentre il mercato immobiliare un rendimento del 8.5% annuo. Allo stesso tempo però il mercato immobiliare, rappresentato da un indice basato su valori di </w:t>
      </w:r>
      <w:proofErr w:type="spellStart"/>
      <w:r w:rsidRPr="00391AD7">
        <w:rPr>
          <w:rFonts w:ascii="Times New Roman" w:hAnsi="Times New Roman" w:cs="Times New Roman"/>
          <w:sz w:val="24"/>
          <w:szCs w:val="24"/>
        </w:rPr>
        <w:t>appraisal</w:t>
      </w:r>
      <w:proofErr w:type="spellEnd"/>
      <w:r w:rsidRPr="00391AD7">
        <w:rPr>
          <w:rFonts w:ascii="Times New Roman" w:hAnsi="Times New Roman" w:cs="Times New Roman"/>
          <w:sz w:val="24"/>
          <w:szCs w:val="24"/>
        </w:rPr>
        <w:t xml:space="preserve">, ha mostrato una volatilità inferiore rispetto al mercato obbligazionario e con correlazione quasi nulla con azioni e obbligazioni. Questo risultato implicherebbe che gli immobili siano </w:t>
      </w:r>
      <w:proofErr w:type="spellStart"/>
      <w:r w:rsidRPr="00391AD7">
        <w:rPr>
          <w:rFonts w:ascii="Times New Roman" w:hAnsi="Times New Roman" w:cs="Times New Roman"/>
          <w:sz w:val="24"/>
          <w:szCs w:val="24"/>
        </w:rPr>
        <w:t>un’asset</w:t>
      </w:r>
      <w:proofErr w:type="spellEnd"/>
      <w:r w:rsidRPr="00391AD7">
        <w:rPr>
          <w:rFonts w:ascii="Times New Roman" w:hAnsi="Times New Roman" w:cs="Times New Roman"/>
          <w:sz w:val="24"/>
          <w:szCs w:val="24"/>
        </w:rPr>
        <w:t xml:space="preserve"> class superiore e che il portafoglio efficiente dovrebbe consistere in gran parte di immobili.</w:t>
      </w:r>
    </w:p>
    <w:p w14:paraId="434B5019" w14:textId="77777777" w:rsidR="00391AD7" w:rsidRPr="00391AD7" w:rsidRDefault="00391AD7" w:rsidP="00391AD7">
      <w:pPr>
        <w:spacing w:line="360" w:lineRule="auto"/>
        <w:jc w:val="both"/>
        <w:rPr>
          <w:rFonts w:ascii="Times New Roman" w:eastAsia="Times New Roman" w:hAnsi="Times New Roman" w:cs="Times New Roman"/>
          <w:sz w:val="24"/>
          <w:szCs w:val="24"/>
        </w:rPr>
      </w:pPr>
      <w:proofErr w:type="spellStart"/>
      <w:r w:rsidRPr="00391AD7">
        <w:rPr>
          <w:rFonts w:ascii="Times New Roman" w:eastAsia="Times New Roman" w:hAnsi="Times New Roman" w:cs="Times New Roman"/>
          <w:sz w:val="24"/>
          <w:szCs w:val="24"/>
        </w:rPr>
        <w:t>Geltner</w:t>
      </w:r>
      <w:proofErr w:type="spellEnd"/>
      <w:r w:rsidRPr="00391AD7">
        <w:rPr>
          <w:rFonts w:ascii="Times New Roman" w:eastAsia="Times New Roman" w:hAnsi="Times New Roman" w:cs="Times New Roman"/>
          <w:sz w:val="24"/>
          <w:szCs w:val="24"/>
        </w:rPr>
        <w:t xml:space="preserve"> idea, dunque, un’equazione con l’intento di restituire quella che sarebbe la vera volatilità dell’indice:</w:t>
      </w:r>
    </w:p>
    <w:p w14:paraId="3B4C978A" w14:textId="77777777" w:rsidR="00391AD7" w:rsidRPr="00391AD7" w:rsidRDefault="00391AD7" w:rsidP="00391AD7">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=α</m:t>
          </m:r>
          <w:bookmarkStart w:id="32" w:name="_Hlk109833466"/>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w:bookmarkEnd w:id="32"/>
          <m:r>
            <w:rPr>
              <w:rFonts w:ascii="Cambria Math" w:eastAsia="Times New Roman" w:hAnsi="Cambria Math" w:cs="Times New Roman"/>
              <w:sz w:val="24"/>
              <w:szCs w:val="24"/>
            </w:rPr>
            <m:t>+(1-α)</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t-1</m:t>
              </m:r>
            </m:sub>
          </m:sSub>
        </m:oMath>
      </m:oMathPara>
    </w:p>
    <w:p w14:paraId="045E556A" w14:textId="77777777" w:rsidR="00391AD7" w:rsidRPr="00391AD7" w:rsidRDefault="00391AD7" w:rsidP="00391AD7">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oMath>
      <w:r w:rsidRPr="00391AD7">
        <w:rPr>
          <w:rFonts w:ascii="Times New Roman" w:eastAsia="Times New Roman" w:hAnsi="Times New Roman" w:cs="Times New Roman"/>
          <w:sz w:val="24"/>
          <w:szCs w:val="24"/>
        </w:rPr>
        <w:t xml:space="preserve"> rappresenta il valore della valutazione al tempo </w:t>
      </w:r>
      <w:r w:rsidRPr="00391AD7">
        <w:rPr>
          <w:rFonts w:ascii="Times New Roman" w:eastAsia="Times New Roman" w:hAnsi="Times New Roman" w:cs="Times New Roman"/>
          <w:i/>
          <w:iCs/>
          <w:sz w:val="24"/>
          <w:szCs w:val="24"/>
        </w:rPr>
        <w:t>t</w:t>
      </w:r>
      <w:r w:rsidRPr="00391AD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t-1</m:t>
            </m:r>
          </m:sub>
        </m:sSub>
      </m:oMath>
      <w:r w:rsidRPr="00391AD7">
        <w:rPr>
          <w:rFonts w:ascii="Times New Roman" w:eastAsia="Times New Roman" w:hAnsi="Times New Roman" w:cs="Times New Roman"/>
          <w:sz w:val="24"/>
          <w:szCs w:val="24"/>
        </w:rPr>
        <w:t xml:space="preserve"> il valore della valutazione un’unità di tempo prima 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t</m:t>
            </m:r>
          </m:sub>
        </m:sSub>
      </m:oMath>
      <w:r w:rsidRPr="00391AD7">
        <w:rPr>
          <w:rFonts w:ascii="Times New Roman" w:eastAsia="Times New Roman" w:hAnsi="Times New Roman" w:cs="Times New Roman"/>
          <w:sz w:val="24"/>
          <w:szCs w:val="24"/>
        </w:rPr>
        <w:t xml:space="preserve"> quello che dovrebbe essere il vero valore dell’indice se fosse calcolato sulle transazioni al tempo </w:t>
      </w:r>
      <w:r w:rsidRPr="00391AD7">
        <w:rPr>
          <w:rFonts w:ascii="Times New Roman" w:eastAsia="Times New Roman" w:hAnsi="Times New Roman" w:cs="Times New Roman"/>
          <w:i/>
          <w:iCs/>
          <w:sz w:val="24"/>
          <w:szCs w:val="24"/>
        </w:rPr>
        <w:t>t</w:t>
      </w:r>
      <w:r w:rsidRPr="00391AD7">
        <w:rPr>
          <w:rFonts w:ascii="Times New Roman" w:eastAsia="Times New Roman" w:hAnsi="Times New Roman" w:cs="Times New Roman"/>
          <w:sz w:val="24"/>
          <w:szCs w:val="24"/>
        </w:rPr>
        <w:t xml:space="preserve">. </w:t>
      </w:r>
      <w:proofErr w:type="spellStart"/>
      <w:r w:rsidRPr="00391AD7">
        <w:rPr>
          <w:rFonts w:ascii="Times New Roman" w:eastAsia="Times New Roman" w:hAnsi="Times New Roman" w:cs="Times New Roman"/>
          <w:sz w:val="24"/>
          <w:szCs w:val="24"/>
        </w:rPr>
        <w:t>Geltner</w:t>
      </w:r>
      <w:proofErr w:type="spellEnd"/>
      <w:r w:rsidRPr="00391AD7">
        <w:rPr>
          <w:rFonts w:ascii="Times New Roman" w:eastAsia="Times New Roman" w:hAnsi="Times New Roman" w:cs="Times New Roman"/>
          <w:sz w:val="24"/>
          <w:szCs w:val="24"/>
        </w:rPr>
        <w:t xml:space="preserve"> considera α avere un valore compreso fra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sidRPr="00391AD7">
        <w:rPr>
          <w:rFonts w:ascii="Times New Roman" w:eastAsia="Times New Roman" w:hAnsi="Times New Roman" w:cs="Times New Roman"/>
          <w:sz w:val="24"/>
          <w:szCs w:val="24"/>
        </w:rPr>
        <w:t xml:space="preserve"> 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m:t>
            </m:r>
          </m:num>
          <m:den>
            <m:r>
              <w:rPr>
                <w:rFonts w:ascii="Cambria Math" w:eastAsia="Times New Roman" w:hAnsi="Cambria Math" w:cs="Times New Roman"/>
                <w:sz w:val="24"/>
                <w:szCs w:val="24"/>
              </w:rPr>
              <m:t>3</m:t>
            </m:r>
          </m:den>
        </m:f>
      </m:oMath>
      <w:r w:rsidRPr="00391AD7">
        <w:rPr>
          <w:rFonts w:ascii="Times New Roman" w:eastAsia="Times New Roman" w:hAnsi="Times New Roman" w:cs="Times New Roman"/>
          <w:sz w:val="24"/>
          <w:szCs w:val="24"/>
        </w:rPr>
        <w:t xml:space="preserve">. Il punto di debolezza di questo processo è sicuramente la scelta di α che non è determinabile empiricamente. Più α è alto più sarà la varianza dell’indice de-smussato. All’interno di questo esercizio considereremo </w:t>
      </w:r>
      <m:oMath>
        <m:r>
          <w:rPr>
            <w:rFonts w:ascii="Cambria Math" w:eastAsia="Times New Roman" w:hAnsi="Cambria Math" w:cs="Times New Roman"/>
            <w:sz w:val="24"/>
            <w:szCs w:val="24"/>
          </w:rPr>
          <m:t>α=</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sidRPr="00391AD7">
        <w:rPr>
          <w:rFonts w:ascii="Times New Roman" w:eastAsia="Times New Roman" w:hAnsi="Times New Roman" w:cs="Times New Roman"/>
          <w:sz w:val="24"/>
          <w:szCs w:val="24"/>
        </w:rPr>
        <w:t>.</w:t>
      </w:r>
    </w:p>
    <w:p w14:paraId="31FF738A" w14:textId="77777777" w:rsidR="00391AD7" w:rsidRPr="00391AD7" w:rsidRDefault="00391AD7" w:rsidP="00391AD7">
      <w:pPr>
        <w:spacing w:line="360" w:lineRule="auto"/>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t>Il rischio dell’asset class viene misurato in base alla sua volatilità, ovvero alla sua deviazione standard, che viene calcolata come segue:</w:t>
      </w:r>
    </w:p>
    <w:p w14:paraId="3000392B" w14:textId="77777777" w:rsidR="00391AD7" w:rsidRPr="00391AD7" w:rsidRDefault="00391AD7" w:rsidP="00391AD7">
      <w:pPr>
        <w:spacing w:line="360" w:lineRule="auto"/>
        <w:jc w:val="both"/>
        <w:rPr>
          <w:rFonts w:ascii="Times New Roman" w:eastAsia="Times New Roman" w:hAnsi="Times New Roman" w:cs="Times New Roman"/>
          <w:sz w:val="24"/>
          <w:szCs w:val="24"/>
        </w:rPr>
      </w:pPr>
      <m:oMathPara>
        <m:oMath>
          <m:r>
            <w:rPr>
              <w:rFonts w:ascii="Cambria Math" w:eastAsia="Calibri" w:hAnsi="Cambria Math" w:cs="Times New Roman"/>
              <w:sz w:val="24"/>
              <w:szCs w:val="24"/>
            </w:rPr>
            <m:t>σ=</m:t>
          </m:r>
          <m:rad>
            <m:radPr>
              <m:degHide m:val="1"/>
              <m:ctrlPr>
                <w:rPr>
                  <w:rFonts w:ascii="Cambria Math" w:eastAsia="Calibri" w:hAnsi="Cambria Math" w:cs="Times New Roman"/>
                  <w:i/>
                  <w:sz w:val="24"/>
                  <w:szCs w:val="24"/>
                </w:rPr>
              </m:ctrlPr>
            </m:radPr>
            <m:deg/>
            <m:e>
              <m:f>
                <m:fPr>
                  <m:ctrlPr>
                    <w:rPr>
                      <w:rFonts w:ascii="Cambria Math" w:eastAsia="Calibri" w:hAnsi="Cambria Math" w:cs="Times New Roman"/>
                      <w:i/>
                      <w:sz w:val="24"/>
                      <w:szCs w:val="24"/>
                    </w:rPr>
                  </m:ctrlPr>
                </m:fPr>
                <m:num>
                  <m:nary>
                    <m:naryPr>
                      <m:chr m:val="∑"/>
                      <m:limLoc m:val="undOvr"/>
                      <m:subHide m:val="1"/>
                      <m:supHide m:val="1"/>
                      <m:ctrlPr>
                        <w:rPr>
                          <w:rFonts w:ascii="Cambria Math" w:eastAsia="Calibri" w:hAnsi="Cambria Math" w:cs="Times New Roman"/>
                          <w:i/>
                          <w:sz w:val="24"/>
                          <w:szCs w:val="24"/>
                        </w:rPr>
                      </m:ctrlPr>
                    </m:naryPr>
                    <m:sub/>
                    <m:sup/>
                    <m:e>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t</m:t>
                                  </m:r>
                                </m:sub>
                              </m:sSub>
                              <m:r>
                                <w:rPr>
                                  <w:rFonts w:ascii="Cambria Math" w:eastAsia="Calibri" w:hAnsi="Cambria Math" w:cs="Times New Roman"/>
                                  <w:sz w:val="24"/>
                                  <w:szCs w:val="24"/>
                                </w:rPr>
                                <m:t>-μ</m:t>
                              </m:r>
                            </m:e>
                          </m:d>
                        </m:e>
                        <m:sup>
                          <m:r>
                            <w:rPr>
                              <w:rFonts w:ascii="Cambria Math" w:eastAsia="Calibri" w:hAnsi="Cambria Math" w:cs="Times New Roman"/>
                              <w:sz w:val="24"/>
                              <w:szCs w:val="24"/>
                            </w:rPr>
                            <m:t>2</m:t>
                          </m:r>
                        </m:sup>
                      </m:sSup>
                    </m:e>
                  </m:nary>
                </m:num>
                <m:den>
                  <m:r>
                    <w:rPr>
                      <w:rFonts w:ascii="Cambria Math" w:eastAsia="Calibri" w:hAnsi="Cambria Math" w:cs="Times New Roman"/>
                      <w:sz w:val="24"/>
                      <w:szCs w:val="24"/>
                    </w:rPr>
                    <m:t>N</m:t>
                  </m:r>
                </m:den>
              </m:f>
            </m:e>
          </m:rad>
        </m:oMath>
      </m:oMathPara>
    </w:p>
    <w:p w14:paraId="139DFDC4" w14:textId="77777777" w:rsidR="00391AD7" w:rsidRPr="00391AD7" w:rsidRDefault="00391AD7" w:rsidP="00391AD7">
      <w:pPr>
        <w:spacing w:line="360" w:lineRule="auto"/>
        <w:jc w:val="both"/>
        <w:rPr>
          <w:rFonts w:ascii="Times New Roman" w:eastAsia="Times New Roman" w:hAnsi="Times New Roman" w:cs="Times New Roman"/>
          <w:sz w:val="24"/>
          <w:szCs w:val="24"/>
        </w:rPr>
      </w:pPr>
      <w:r w:rsidRPr="00391AD7">
        <w:rPr>
          <w:rFonts w:ascii="Times New Roman" w:eastAsia="Times New Roman" w:hAnsi="Times New Roman" w:cs="Times New Roman"/>
          <w:sz w:val="24"/>
          <w:szCs w:val="24"/>
        </w:rPr>
        <w:t xml:space="preserve">Dove μ indica la media dei rendimenti per tutto il periodo considerato, nell’esempio il periodo sono i trimestri che vanno dal 31/12/12 al 31/12/21. </w:t>
      </w:r>
    </w:p>
    <w:p w14:paraId="2F1D0532" w14:textId="77777777" w:rsidR="00391AD7" w:rsidRPr="00391AD7" w:rsidRDefault="00391AD7" w:rsidP="00391AD7">
      <w:pPr>
        <w:spacing w:line="360" w:lineRule="auto"/>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t xml:space="preserve">In base alle misure di rischio e rendimento così ricavate si procede con il processo di costruzione del portafoglio ottimo, ovvero il portafoglio che combina meglio ogni asset class in modo da raggiungere l’obiettivo prefissato. </w:t>
      </w:r>
    </w:p>
    <w:p w14:paraId="075D2376" w14:textId="77777777" w:rsidR="00391AD7" w:rsidRPr="00391AD7" w:rsidRDefault="00391AD7" w:rsidP="00391AD7">
      <w:pPr>
        <w:spacing w:line="360" w:lineRule="auto"/>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t>All’interno dell’esercizio verranno, in particolare, costruiti due tipologie di portafogli contraddistinti dai due relativi obiettivi:</w:t>
      </w:r>
    </w:p>
    <w:p w14:paraId="1B26269C" w14:textId="77777777" w:rsidR="00391AD7" w:rsidRPr="00391AD7" w:rsidRDefault="00391AD7" w:rsidP="00391AD7">
      <w:pPr>
        <w:numPr>
          <w:ilvl w:val="0"/>
          <w:numId w:val="25"/>
        </w:numPr>
        <w:spacing w:line="360" w:lineRule="auto"/>
        <w:contextualSpacing/>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lastRenderedPageBreak/>
        <w:t>Minimizzare il rischio</w:t>
      </w:r>
    </w:p>
    <w:p w14:paraId="21A3DFC1" w14:textId="77777777" w:rsidR="00391AD7" w:rsidRPr="00391AD7" w:rsidRDefault="00391AD7" w:rsidP="00391AD7">
      <w:pPr>
        <w:numPr>
          <w:ilvl w:val="0"/>
          <w:numId w:val="25"/>
        </w:numPr>
        <w:spacing w:line="360" w:lineRule="auto"/>
        <w:contextualSpacing/>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t>Massimizzare il rapporto rendimento/rischio</w:t>
      </w:r>
    </w:p>
    <w:p w14:paraId="26CBA19E" w14:textId="00978B1F" w:rsidR="00391AD7" w:rsidRPr="00391AD7" w:rsidRDefault="00391AD7" w:rsidP="00391AD7">
      <w:pPr>
        <w:spacing w:line="360" w:lineRule="auto"/>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t xml:space="preserve">Seguendo la </w:t>
      </w:r>
      <w:proofErr w:type="spellStart"/>
      <w:r w:rsidRPr="00391AD7">
        <w:rPr>
          <w:rFonts w:ascii="Times New Roman" w:eastAsia="Calibri" w:hAnsi="Times New Roman" w:cs="Times New Roman"/>
          <w:sz w:val="24"/>
          <w:szCs w:val="24"/>
        </w:rPr>
        <w:t>Modern</w:t>
      </w:r>
      <w:proofErr w:type="spellEnd"/>
      <w:r w:rsidRPr="00391AD7">
        <w:rPr>
          <w:rFonts w:ascii="Times New Roman" w:eastAsia="Calibri" w:hAnsi="Times New Roman" w:cs="Times New Roman"/>
          <w:sz w:val="24"/>
          <w:szCs w:val="24"/>
        </w:rPr>
        <w:t xml:space="preserve"> Portfolio Theory si calcolano il rischio e rendimento dei vari portafogli. </w:t>
      </w:r>
    </w:p>
    <w:p w14:paraId="4DBE4BDB" w14:textId="77777777" w:rsidR="00391AD7" w:rsidRPr="00391AD7" w:rsidRDefault="00391AD7" w:rsidP="00391AD7">
      <w:pPr>
        <w:spacing w:line="360" w:lineRule="auto"/>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t>In particolare, il rendimento di un portafoglio è dato dalla media ponderata dei rendimenti degli asset al suo interno, formalmente:</w:t>
      </w:r>
    </w:p>
    <w:p w14:paraId="1870EDFF" w14:textId="77777777" w:rsidR="00391AD7" w:rsidRPr="00391AD7" w:rsidRDefault="00391AD7" w:rsidP="00391AD7">
      <w:pPr>
        <w:spacing w:line="360" w:lineRule="auto"/>
        <w:jc w:val="both"/>
        <w:rPr>
          <w:rFonts w:ascii="Times New Roman" w:eastAsia="Times New Roman" w:hAnsi="Times New Roman" w:cs="Times New Roman"/>
          <w:sz w:val="24"/>
          <w:szCs w:val="24"/>
        </w:rPr>
      </w:pPr>
      <m:oMathPara>
        <m:oMath>
          <m:r>
            <w:rPr>
              <w:rFonts w:ascii="Cambria Math" w:eastAsia="Calibri" w:hAnsi="Cambria Math" w:cs="Times New Roman"/>
              <w:sz w:val="24"/>
              <w:szCs w:val="24"/>
            </w:rPr>
            <m:t>E</m:t>
          </m:r>
          <m:d>
            <m:dPr>
              <m:ctrlPr>
                <w:rPr>
                  <w:rFonts w:ascii="Cambria Math" w:eastAsia="Calibri" w:hAnsi="Cambria Math" w:cs="Times New Roman"/>
                  <w:i/>
                  <w:sz w:val="24"/>
                  <w:szCs w:val="24"/>
                </w:rPr>
              </m:ctrlPr>
            </m:dPr>
            <m:e>
              <m:r>
                <w:rPr>
                  <w:rFonts w:ascii="Cambria Math" w:eastAsia="Calibri" w:hAnsi="Cambria Math" w:cs="Times New Roman"/>
                  <w:sz w:val="24"/>
                  <w:szCs w:val="24"/>
                </w:rPr>
                <m:t>r</m:t>
              </m:r>
            </m:e>
          </m:d>
          <m:r>
            <w:rPr>
              <w:rFonts w:ascii="Cambria Math" w:eastAsia="Calibri" w:hAnsi="Cambria Math" w:cs="Times New Roman"/>
              <w:sz w:val="24"/>
              <w:szCs w:val="24"/>
            </w:rPr>
            <m:t>=</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n</m:t>
              </m:r>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i</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ω</m:t>
                  </m:r>
                </m:e>
                <m:sub>
                  <m:r>
                    <w:rPr>
                      <w:rFonts w:ascii="Cambria Math" w:eastAsia="Calibri" w:hAnsi="Cambria Math" w:cs="Times New Roman"/>
                      <w:sz w:val="24"/>
                      <w:szCs w:val="24"/>
                    </w:rPr>
                    <m:t>i</m:t>
                  </m:r>
                </m:sub>
              </m:sSub>
            </m:e>
          </m:nary>
        </m:oMath>
      </m:oMathPara>
    </w:p>
    <w:p w14:paraId="3F671685" w14:textId="77777777" w:rsidR="00391AD7" w:rsidRPr="00391AD7" w:rsidRDefault="00391AD7" w:rsidP="00391AD7">
      <w:pPr>
        <w:spacing w:line="360" w:lineRule="auto"/>
        <w:jc w:val="both"/>
        <w:rPr>
          <w:rFonts w:ascii="Times New Roman" w:eastAsia="Times New Roman" w:hAnsi="Times New Roman" w:cs="Times New Roman"/>
          <w:sz w:val="24"/>
          <w:szCs w:val="24"/>
        </w:rPr>
      </w:pPr>
      <w:r w:rsidRPr="00391AD7">
        <w:rPr>
          <w:rFonts w:ascii="Times New Roman" w:eastAsia="Calibri" w:hAnsi="Times New Roman" w:cs="Times New Roman"/>
          <w:sz w:val="24"/>
          <w:szCs w:val="24"/>
        </w:rPr>
        <w:t xml:space="preserve">dove </w:t>
      </w:r>
      <m:oMath>
        <m:r>
          <w:rPr>
            <w:rFonts w:ascii="Cambria Math" w:eastAsia="Calibri" w:hAnsi="Cambria Math" w:cs="Times New Roman"/>
            <w:sz w:val="24"/>
            <w:szCs w:val="24"/>
          </w:rPr>
          <m:t>E(r)</m:t>
        </m:r>
      </m:oMath>
      <w:r w:rsidRPr="00391AD7">
        <w:rPr>
          <w:rFonts w:ascii="Times New Roman" w:eastAsia="Times New Roman" w:hAnsi="Times New Roman" w:cs="Times New Roman"/>
          <w:sz w:val="24"/>
          <w:szCs w:val="24"/>
        </w:rPr>
        <w:t xml:space="preserve"> è il rendimento atteso del portafoglio,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m:t>
            </m:r>
          </m:sub>
        </m:sSub>
      </m:oMath>
      <w:r w:rsidRPr="00391AD7">
        <w:rPr>
          <w:rFonts w:ascii="Times New Roman" w:eastAsia="Times New Roman" w:hAnsi="Times New Roman" w:cs="Times New Roman"/>
          <w:sz w:val="24"/>
          <w:szCs w:val="24"/>
        </w:rPr>
        <w:t xml:space="preserve"> è il rendimento dell’asset </w:t>
      </w:r>
      <w:r w:rsidRPr="00391AD7">
        <w:rPr>
          <w:rFonts w:ascii="Times New Roman" w:eastAsia="Times New Roman" w:hAnsi="Times New Roman" w:cs="Times New Roman"/>
          <w:i/>
          <w:iCs/>
          <w:sz w:val="24"/>
          <w:szCs w:val="24"/>
        </w:rPr>
        <w:t>i</w:t>
      </w:r>
      <w:r w:rsidRPr="00391AD7">
        <w:rPr>
          <w:rFonts w:ascii="Times New Roman" w:eastAsia="Times New Roman" w:hAnsi="Times New Roman" w:cs="Times New Roman"/>
          <w:sz w:val="24"/>
          <w:szCs w:val="24"/>
        </w:rPr>
        <w:t xml:space="preserve"> 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ω</m:t>
            </m:r>
          </m:e>
          <m:sub>
            <m:r>
              <w:rPr>
                <w:rFonts w:ascii="Cambria Math" w:eastAsia="Times New Roman" w:hAnsi="Cambria Math" w:cs="Times New Roman"/>
                <w:sz w:val="24"/>
                <w:szCs w:val="24"/>
              </w:rPr>
              <m:t>i</m:t>
            </m:r>
          </m:sub>
        </m:sSub>
      </m:oMath>
      <w:r w:rsidRPr="00391AD7">
        <w:rPr>
          <w:rFonts w:ascii="Times New Roman" w:eastAsia="Times New Roman" w:hAnsi="Times New Roman" w:cs="Times New Roman"/>
          <w:sz w:val="24"/>
          <w:szCs w:val="24"/>
        </w:rPr>
        <w:t xml:space="preserve"> è la quota dell’asset </w:t>
      </w:r>
      <w:r w:rsidRPr="00391AD7">
        <w:rPr>
          <w:rFonts w:ascii="Times New Roman" w:eastAsia="Times New Roman" w:hAnsi="Times New Roman" w:cs="Times New Roman"/>
          <w:i/>
          <w:iCs/>
          <w:sz w:val="24"/>
          <w:szCs w:val="24"/>
        </w:rPr>
        <w:t>i</w:t>
      </w:r>
      <w:r w:rsidRPr="00391AD7">
        <w:rPr>
          <w:rFonts w:ascii="Times New Roman" w:eastAsia="Times New Roman" w:hAnsi="Times New Roman" w:cs="Times New Roman"/>
          <w:sz w:val="24"/>
          <w:szCs w:val="24"/>
        </w:rPr>
        <w:t xml:space="preserve"> all’interno del portafoglio, con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ω</m:t>
                </m:r>
              </m:e>
              <m:sub>
                <m:r>
                  <w:rPr>
                    <w:rFonts w:ascii="Cambria Math" w:eastAsia="Times New Roman" w:hAnsi="Cambria Math" w:cs="Times New Roman"/>
                    <w:sz w:val="24"/>
                    <w:szCs w:val="24"/>
                  </w:rPr>
                  <m:t>i</m:t>
                </m:r>
              </m:sub>
            </m:sSub>
          </m:e>
        </m:nary>
        <m:r>
          <w:rPr>
            <w:rFonts w:ascii="Cambria Math" w:eastAsia="Times New Roman" w:hAnsi="Cambria Math" w:cs="Times New Roman"/>
            <w:sz w:val="24"/>
            <w:szCs w:val="24"/>
          </w:rPr>
          <m:t>=1</m:t>
        </m:r>
      </m:oMath>
      <w:r w:rsidRPr="00391AD7">
        <w:rPr>
          <w:rFonts w:ascii="Times New Roman" w:eastAsia="Times New Roman" w:hAnsi="Times New Roman" w:cs="Times New Roman"/>
          <w:sz w:val="24"/>
          <w:szCs w:val="24"/>
        </w:rPr>
        <w:t xml:space="preserve">, e </w:t>
      </w:r>
      <w:r w:rsidRPr="00391AD7">
        <w:rPr>
          <w:rFonts w:ascii="Times New Roman" w:eastAsia="Times New Roman" w:hAnsi="Times New Roman" w:cs="Times New Roman"/>
          <w:i/>
          <w:iCs/>
          <w:sz w:val="24"/>
          <w:szCs w:val="24"/>
        </w:rPr>
        <w:t>n</w:t>
      </w:r>
      <w:r w:rsidRPr="00391AD7">
        <w:rPr>
          <w:rFonts w:ascii="Times New Roman" w:eastAsia="Times New Roman" w:hAnsi="Times New Roman" w:cs="Times New Roman"/>
          <w:sz w:val="24"/>
          <w:szCs w:val="24"/>
        </w:rPr>
        <w:t xml:space="preserve"> è il numero di asset in portafoglio. </w:t>
      </w:r>
    </w:p>
    <w:p w14:paraId="70D7BFB5" w14:textId="77777777" w:rsidR="00391AD7" w:rsidRPr="00391AD7" w:rsidRDefault="00391AD7" w:rsidP="00391AD7">
      <w:pPr>
        <w:spacing w:line="360" w:lineRule="auto"/>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t>La deviazione standard di un portafoglio è data dalla sommatoria delle covarianze di ogni asset moltiplicate per il loro peso:</w:t>
      </w:r>
    </w:p>
    <w:p w14:paraId="1FE28954" w14:textId="77777777" w:rsidR="00391AD7" w:rsidRPr="00391AD7" w:rsidRDefault="00391AD7" w:rsidP="00391AD7">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p</m:t>
              </m:r>
            </m:sub>
          </m:sSub>
          <m:r>
            <w:rPr>
              <w:rFonts w:ascii="Cambria Math" w:eastAsia="Calibri" w:hAnsi="Cambria Math" w:cs="Times New Roman"/>
              <w:sz w:val="24"/>
              <w:szCs w:val="24"/>
            </w:rPr>
            <m:t xml:space="preserve">= </m:t>
          </m:r>
          <m:rad>
            <m:radPr>
              <m:degHide m:val="1"/>
              <m:ctrlPr>
                <w:rPr>
                  <w:rFonts w:ascii="Cambria Math" w:eastAsia="Calibri" w:hAnsi="Cambria Math" w:cs="Times New Roman"/>
                  <w:i/>
                  <w:sz w:val="24"/>
                  <w:szCs w:val="24"/>
                </w:rPr>
              </m:ctrlPr>
            </m:radPr>
            <m:deg/>
            <m:e>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n</m:t>
                  </m:r>
                </m:sup>
                <m:e>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j=1</m:t>
                      </m:r>
                    </m:sub>
                    <m:sup>
                      <m:r>
                        <w:rPr>
                          <w:rFonts w:ascii="Cambria Math" w:eastAsia="Calibri" w:hAnsi="Cambria Math" w:cs="Times New Roman"/>
                          <w:sz w:val="24"/>
                          <w:szCs w:val="24"/>
                        </w:rPr>
                        <m:t>n</m:t>
                      </m:r>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ω</m:t>
                          </m:r>
                        </m:e>
                        <m:sub>
                          <m:r>
                            <w:rPr>
                              <w:rFonts w:ascii="Cambria Math" w:eastAsia="Calibri" w:hAnsi="Cambria Math" w:cs="Times New Roman"/>
                              <w:sz w:val="24"/>
                              <w:szCs w:val="24"/>
                            </w:rPr>
                            <m:t>i</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ω</m:t>
                          </m:r>
                        </m:e>
                        <m:sub>
                          <m:r>
                            <w:rPr>
                              <w:rFonts w:ascii="Cambria Math" w:eastAsia="Calibri" w:hAnsi="Cambria Math" w:cs="Times New Roman"/>
                              <w:sz w:val="24"/>
                              <w:szCs w:val="24"/>
                            </w:rPr>
                            <m:t>j</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ij</m:t>
                          </m:r>
                        </m:sub>
                      </m:sSub>
                    </m:e>
                  </m:nary>
                </m:e>
              </m:nary>
            </m:e>
          </m:rad>
        </m:oMath>
      </m:oMathPara>
    </w:p>
    <w:p w14:paraId="50BB17AF" w14:textId="77777777" w:rsidR="00391AD7" w:rsidRPr="00391AD7" w:rsidRDefault="00391AD7" w:rsidP="00391AD7">
      <w:pPr>
        <w:spacing w:line="360" w:lineRule="auto"/>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t xml:space="preserve">con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ii</m:t>
            </m:r>
          </m:sub>
        </m:sSub>
        <m:r>
          <w:rPr>
            <w:rFonts w:ascii="Cambria Math" w:eastAsia="Calibri" w:hAnsi="Cambria Math" w:cs="Times New Roman"/>
            <w:sz w:val="24"/>
            <w:szCs w:val="24"/>
          </w:rPr>
          <m:t>=</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i</m:t>
            </m:r>
          </m:sub>
          <m:sup>
            <m:r>
              <w:rPr>
                <w:rFonts w:ascii="Cambria Math" w:eastAsia="Calibri" w:hAnsi="Cambria Math" w:cs="Times New Roman"/>
                <w:sz w:val="24"/>
                <w:szCs w:val="24"/>
              </w:rPr>
              <m:t>2</m:t>
            </m:r>
          </m:sup>
        </m:sSubSup>
      </m:oMath>
      <w:r w:rsidRPr="00391AD7">
        <w:rPr>
          <w:rFonts w:ascii="Times New Roman" w:eastAsia="Calibri" w:hAnsi="Times New Roman" w:cs="Times New Roman"/>
          <w:sz w:val="24"/>
          <w:szCs w:val="24"/>
        </w:rPr>
        <w:t>.</w:t>
      </w:r>
    </w:p>
    <w:p w14:paraId="0F71EEE7" w14:textId="77777777" w:rsidR="00391AD7" w:rsidRPr="00391AD7" w:rsidRDefault="00391AD7" w:rsidP="00391AD7">
      <w:pPr>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t xml:space="preserve">Si utilizza inoltre una metrica che trae spunto dallo </w:t>
      </w:r>
      <w:proofErr w:type="spellStart"/>
      <w:r w:rsidRPr="00391AD7">
        <w:rPr>
          <w:rFonts w:ascii="Times New Roman" w:eastAsia="Calibri" w:hAnsi="Times New Roman" w:cs="Times New Roman"/>
          <w:sz w:val="24"/>
          <w:szCs w:val="24"/>
        </w:rPr>
        <w:t>Sharpe</w:t>
      </w:r>
      <w:proofErr w:type="spellEnd"/>
      <w:r w:rsidRPr="00391AD7">
        <w:rPr>
          <w:rFonts w:ascii="Times New Roman" w:eastAsia="Calibri" w:hAnsi="Times New Roman" w:cs="Times New Roman"/>
          <w:sz w:val="24"/>
          <w:szCs w:val="24"/>
        </w:rPr>
        <w:t xml:space="preserve"> Ratio ma che non tiene conto del Risk Free. Questa metrica viene utilizzata per confrontare i rendimenti dei portafogli una volta che vengono normalizzati per il rischio:</w:t>
      </w:r>
    </w:p>
    <w:p w14:paraId="20E6BB42" w14:textId="77777777" w:rsidR="00391AD7" w:rsidRPr="00391AD7" w:rsidRDefault="00391AD7" w:rsidP="00391AD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 xml:space="preserve">Adj. Sharpe Ratio= </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E(</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p</m:t>
                  </m:r>
                </m:sub>
              </m:sSub>
              <m:r>
                <w:rPr>
                  <w:rFonts w:ascii="Cambria Math" w:eastAsia="Calibri" w:hAnsi="Cambria Math" w:cs="Times New Roman"/>
                  <w:sz w:val="24"/>
                  <w:szCs w:val="24"/>
                </w:rPr>
                <m:t>)</m:t>
              </m:r>
            </m:num>
            <m:den>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p</m:t>
                  </m:r>
                </m:sub>
              </m:sSub>
            </m:den>
          </m:f>
        </m:oMath>
      </m:oMathPara>
    </w:p>
    <w:p w14:paraId="4EAA9450" w14:textId="77777777" w:rsidR="00391AD7" w:rsidRPr="00391AD7" w:rsidRDefault="00391AD7" w:rsidP="00391AD7">
      <w:pPr>
        <w:jc w:val="both"/>
        <w:rPr>
          <w:rFonts w:ascii="Times New Roman" w:eastAsia="Calibri" w:hAnsi="Times New Roman" w:cs="Times New Roman"/>
          <w:sz w:val="24"/>
          <w:szCs w:val="24"/>
        </w:rPr>
      </w:pPr>
      <w:r w:rsidRPr="00391AD7">
        <w:rPr>
          <w:rFonts w:ascii="Times New Roman" w:eastAsia="Calibri" w:hAnsi="Times New Roman" w:cs="Times New Roman"/>
          <w:sz w:val="24"/>
          <w:szCs w:val="24"/>
        </w:rPr>
        <w:t xml:space="preserve">Per trovare i portafogli che soddisfano gli obiettivi prefissati si costruisce quella che viene chiamata la “frontiera dei portafogli”. All’interno dell’area della frontiera dei portafogli si trovano tutti i possibili portafogli creabili, con rispettivo rischio e rendimento, combinando opportunamente i pesi degli asset. L’obiettivo è trovare gli unici portafogli con minima varianza o massimo rendimento aggiustato per il rischio. </w:t>
      </w:r>
    </w:p>
    <w:p w14:paraId="3862A35F" w14:textId="7F0589C8" w:rsidR="004D3870" w:rsidRPr="00391AD7" w:rsidRDefault="00391AD7" w:rsidP="00391AD7">
      <w:pPr>
        <w:spacing w:line="360" w:lineRule="auto"/>
        <w:jc w:val="center"/>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1283C31B" wp14:editId="763EE700">
            <wp:simplePos x="0" y="0"/>
            <wp:positionH relativeFrom="column">
              <wp:posOffset>3479</wp:posOffset>
            </wp:positionH>
            <wp:positionV relativeFrom="paragraph">
              <wp:posOffset>607</wp:posOffset>
            </wp:positionV>
            <wp:extent cx="6120130" cy="4009390"/>
            <wp:effectExtent l="0" t="0" r="13970" b="10160"/>
            <wp:wrapTopAndBottom/>
            <wp:docPr id="191" name="Chart 191">
              <a:extLst xmlns:a="http://schemas.openxmlformats.org/drawingml/2006/main">
                <a:ext uri="{FF2B5EF4-FFF2-40B4-BE49-F238E27FC236}">
                  <a16:creationId xmlns:a16="http://schemas.microsoft.com/office/drawing/2014/main" id="{315E604C-A999-C019-A4BB-2BECD5CE08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4E13F0D7" w14:textId="22952433" w:rsidR="00E9170E" w:rsidRPr="00391AD7" w:rsidRDefault="00391AD7" w:rsidP="00391AD7">
      <w:pPr>
        <w:spacing w:line="360" w:lineRule="auto"/>
        <w:jc w:val="center"/>
        <w:rPr>
          <w:rFonts w:ascii="Times New Roman" w:hAnsi="Times New Roman" w:cs="Times New Roman"/>
          <w:sz w:val="24"/>
          <w:szCs w:val="24"/>
        </w:rPr>
      </w:pPr>
      <w:r w:rsidRPr="00391AD7">
        <w:rPr>
          <w:rFonts w:ascii="Times New Roman" w:hAnsi="Times New Roman" w:cs="Times New Roman"/>
          <w:b/>
          <w:bCs/>
          <w:sz w:val="24"/>
          <w:szCs w:val="24"/>
        </w:rPr>
        <w:t>Figura 18:</w:t>
      </w:r>
      <w:r>
        <w:rPr>
          <w:rFonts w:ascii="Times New Roman" w:hAnsi="Times New Roman" w:cs="Times New Roman"/>
          <w:b/>
          <w:bCs/>
          <w:sz w:val="24"/>
          <w:szCs w:val="24"/>
        </w:rPr>
        <w:t xml:space="preserve"> </w:t>
      </w:r>
      <w:r>
        <w:rPr>
          <w:rFonts w:ascii="Times New Roman" w:hAnsi="Times New Roman" w:cs="Times New Roman"/>
          <w:sz w:val="24"/>
          <w:szCs w:val="24"/>
        </w:rPr>
        <w:t xml:space="preserve">Frontiera efficiente </w:t>
      </w:r>
      <w:r w:rsidRPr="00391AD7">
        <w:rPr>
          <w:rFonts w:ascii="Times New Roman" w:hAnsi="Times New Roman" w:cs="Times New Roman"/>
          <w:sz w:val="24"/>
          <w:szCs w:val="24"/>
        </w:rPr>
        <w:t>del portafoglio che investe nel mercato immobiliare americano</w:t>
      </w:r>
    </w:p>
    <w:tbl>
      <w:tblPr>
        <w:tblStyle w:val="TableGrid"/>
        <w:tblW w:w="0" w:type="auto"/>
        <w:tblLook w:val="04A0" w:firstRow="1" w:lastRow="0" w:firstColumn="1" w:lastColumn="0" w:noHBand="0" w:noVBand="1"/>
      </w:tblPr>
      <w:tblGrid>
        <w:gridCol w:w="795"/>
        <w:gridCol w:w="3250"/>
        <w:gridCol w:w="1307"/>
        <w:gridCol w:w="1547"/>
        <w:gridCol w:w="1197"/>
        <w:gridCol w:w="1532"/>
      </w:tblGrid>
      <w:tr w:rsidR="008B3C55" w:rsidRPr="0083123C" w14:paraId="5D145070" w14:textId="77777777" w:rsidTr="00310B64">
        <w:trPr>
          <w:trHeight w:val="300"/>
        </w:trPr>
        <w:tc>
          <w:tcPr>
            <w:tcW w:w="795" w:type="dxa"/>
            <w:noWrap/>
            <w:hideMark/>
          </w:tcPr>
          <w:p w14:paraId="1D67AFF2" w14:textId="77777777" w:rsidR="008B3C55" w:rsidRPr="0083123C" w:rsidRDefault="008B3C55" w:rsidP="00310B64">
            <w:pPr>
              <w:spacing w:after="160" w:line="259" w:lineRule="auto"/>
              <w:rPr>
                <w:lang w:val="it-IT"/>
              </w:rPr>
            </w:pPr>
          </w:p>
        </w:tc>
        <w:tc>
          <w:tcPr>
            <w:tcW w:w="3250" w:type="dxa"/>
            <w:noWrap/>
            <w:hideMark/>
          </w:tcPr>
          <w:p w14:paraId="2DD58AB1" w14:textId="7BAD57D0" w:rsidR="008B3C55" w:rsidRPr="0083123C" w:rsidRDefault="008B3C55" w:rsidP="00310B64">
            <w:pPr>
              <w:spacing w:after="160" w:line="259" w:lineRule="auto"/>
              <w:rPr>
                <w:b/>
                <w:bCs/>
              </w:rPr>
            </w:pPr>
            <w:r>
              <w:rPr>
                <w:b/>
                <w:bCs/>
              </w:rPr>
              <w:t>DATI TRIMESTRALI</w:t>
            </w:r>
          </w:p>
        </w:tc>
        <w:tc>
          <w:tcPr>
            <w:tcW w:w="2854" w:type="dxa"/>
            <w:gridSpan w:val="2"/>
            <w:noWrap/>
            <w:hideMark/>
          </w:tcPr>
          <w:p w14:paraId="74366F7B" w14:textId="38E95475" w:rsidR="008B3C55" w:rsidRPr="0083123C" w:rsidRDefault="008B3C55" w:rsidP="00310B64">
            <w:pPr>
              <w:spacing w:after="160" w:line="259" w:lineRule="auto"/>
            </w:pPr>
            <w:r>
              <w:t xml:space="preserve">Con RE </w:t>
            </w:r>
            <w:proofErr w:type="spellStart"/>
            <w:r>
              <w:t>nel</w:t>
            </w:r>
            <w:proofErr w:type="spellEnd"/>
            <w:r>
              <w:t xml:space="preserve"> </w:t>
            </w:r>
            <w:proofErr w:type="spellStart"/>
            <w:r>
              <w:t>portafoglio</w:t>
            </w:r>
            <w:proofErr w:type="spellEnd"/>
          </w:p>
        </w:tc>
        <w:tc>
          <w:tcPr>
            <w:tcW w:w="2729" w:type="dxa"/>
            <w:gridSpan w:val="2"/>
            <w:noWrap/>
            <w:hideMark/>
          </w:tcPr>
          <w:p w14:paraId="675FB0F3" w14:textId="24253389" w:rsidR="008B3C55" w:rsidRPr="0083123C" w:rsidRDefault="008B3C55" w:rsidP="00310B64">
            <w:pPr>
              <w:spacing w:after="160" w:line="259" w:lineRule="auto"/>
            </w:pPr>
            <w:r>
              <w:t xml:space="preserve">Senza RE </w:t>
            </w:r>
            <w:proofErr w:type="spellStart"/>
            <w:r>
              <w:t>nel</w:t>
            </w:r>
            <w:proofErr w:type="spellEnd"/>
            <w:r>
              <w:t xml:space="preserve"> </w:t>
            </w:r>
            <w:proofErr w:type="spellStart"/>
            <w:r>
              <w:t>portafoglio</w:t>
            </w:r>
            <w:proofErr w:type="spellEnd"/>
          </w:p>
        </w:tc>
      </w:tr>
      <w:tr w:rsidR="008B3C55" w:rsidRPr="0083123C" w14:paraId="7176C209" w14:textId="77777777" w:rsidTr="00310B64">
        <w:trPr>
          <w:trHeight w:val="300"/>
        </w:trPr>
        <w:tc>
          <w:tcPr>
            <w:tcW w:w="795" w:type="dxa"/>
            <w:noWrap/>
            <w:hideMark/>
          </w:tcPr>
          <w:p w14:paraId="6F5EC3AF" w14:textId="77777777" w:rsidR="008B3C55" w:rsidRPr="0083123C" w:rsidRDefault="008B3C55" w:rsidP="00310B64">
            <w:pPr>
              <w:spacing w:after="160" w:line="259" w:lineRule="auto"/>
            </w:pPr>
          </w:p>
        </w:tc>
        <w:tc>
          <w:tcPr>
            <w:tcW w:w="3250" w:type="dxa"/>
            <w:noWrap/>
            <w:hideMark/>
          </w:tcPr>
          <w:p w14:paraId="2185F91A" w14:textId="3D85A706" w:rsidR="008B3C55" w:rsidRPr="0083123C" w:rsidRDefault="008B3C55" w:rsidP="00310B64">
            <w:pPr>
              <w:spacing w:after="160" w:line="259" w:lineRule="auto"/>
            </w:pPr>
            <w:proofErr w:type="spellStart"/>
            <w:r>
              <w:t>Obiettivi</w:t>
            </w:r>
            <w:proofErr w:type="spellEnd"/>
          </w:p>
        </w:tc>
        <w:tc>
          <w:tcPr>
            <w:tcW w:w="1307" w:type="dxa"/>
            <w:noWrap/>
            <w:hideMark/>
          </w:tcPr>
          <w:p w14:paraId="2BB21CE9" w14:textId="7AEE150B" w:rsidR="008B3C55" w:rsidRPr="0083123C" w:rsidRDefault="008B3C55" w:rsidP="00310B64">
            <w:pPr>
              <w:spacing w:after="160" w:line="259" w:lineRule="auto"/>
              <w:jc w:val="left"/>
            </w:pPr>
            <w:r w:rsidRPr="0083123C">
              <w:t xml:space="preserve">Min </w:t>
            </w:r>
            <w:proofErr w:type="spellStart"/>
            <w:r>
              <w:t>Varianza</w:t>
            </w:r>
            <w:proofErr w:type="spellEnd"/>
          </w:p>
        </w:tc>
        <w:tc>
          <w:tcPr>
            <w:tcW w:w="1547" w:type="dxa"/>
            <w:noWrap/>
            <w:hideMark/>
          </w:tcPr>
          <w:p w14:paraId="6B0BCE8A" w14:textId="77777777" w:rsidR="008B3C55" w:rsidRPr="0083123C" w:rsidRDefault="008B3C55" w:rsidP="00310B64">
            <w:pPr>
              <w:spacing w:after="160" w:line="259" w:lineRule="auto"/>
              <w:jc w:val="left"/>
            </w:pPr>
            <w:r w:rsidRPr="0083123C">
              <w:t>Max Adj. Sharpe Ratio</w:t>
            </w:r>
          </w:p>
        </w:tc>
        <w:tc>
          <w:tcPr>
            <w:tcW w:w="1197" w:type="dxa"/>
            <w:noWrap/>
            <w:hideMark/>
          </w:tcPr>
          <w:p w14:paraId="3EFF714E" w14:textId="00BBEAA9" w:rsidR="008B3C55" w:rsidRPr="0083123C" w:rsidRDefault="008B3C55" w:rsidP="00310B64">
            <w:pPr>
              <w:spacing w:after="160" w:line="259" w:lineRule="auto"/>
              <w:jc w:val="left"/>
            </w:pPr>
            <w:r w:rsidRPr="0083123C">
              <w:t xml:space="preserve">Min </w:t>
            </w:r>
            <w:proofErr w:type="spellStart"/>
            <w:r>
              <w:t>Varianza</w:t>
            </w:r>
            <w:proofErr w:type="spellEnd"/>
          </w:p>
        </w:tc>
        <w:tc>
          <w:tcPr>
            <w:tcW w:w="1532" w:type="dxa"/>
            <w:noWrap/>
            <w:hideMark/>
          </w:tcPr>
          <w:p w14:paraId="68AA89D6" w14:textId="77777777" w:rsidR="008B3C55" w:rsidRPr="0083123C" w:rsidRDefault="008B3C55" w:rsidP="00310B64">
            <w:pPr>
              <w:spacing w:after="160" w:line="259" w:lineRule="auto"/>
              <w:jc w:val="left"/>
            </w:pPr>
            <w:r w:rsidRPr="0083123C">
              <w:t>Max Adj. Sharpe Ratio</w:t>
            </w:r>
          </w:p>
        </w:tc>
      </w:tr>
      <w:tr w:rsidR="008B3C55" w:rsidRPr="0083123C" w14:paraId="10F621FD" w14:textId="77777777" w:rsidTr="00310B64">
        <w:trPr>
          <w:trHeight w:val="300"/>
        </w:trPr>
        <w:tc>
          <w:tcPr>
            <w:tcW w:w="795" w:type="dxa"/>
            <w:vMerge w:val="restart"/>
            <w:textDirection w:val="btLr"/>
            <w:hideMark/>
          </w:tcPr>
          <w:p w14:paraId="73FED7AA" w14:textId="77777777" w:rsidR="008B3C55" w:rsidRPr="0083123C" w:rsidRDefault="008B3C55" w:rsidP="00310B64">
            <w:pPr>
              <w:spacing w:after="160" w:line="259" w:lineRule="auto"/>
              <w:jc w:val="center"/>
            </w:pPr>
            <w:r w:rsidRPr="0083123C">
              <w:t>US</w:t>
            </w:r>
          </w:p>
        </w:tc>
        <w:tc>
          <w:tcPr>
            <w:tcW w:w="3250" w:type="dxa"/>
            <w:noWrap/>
            <w:hideMark/>
          </w:tcPr>
          <w:p w14:paraId="12A49377" w14:textId="77777777" w:rsidR="008B3C55" w:rsidRPr="0083123C" w:rsidRDefault="008B3C55" w:rsidP="00310B64">
            <w:pPr>
              <w:spacing w:after="160" w:line="259" w:lineRule="auto"/>
            </w:pPr>
            <w:r w:rsidRPr="0083123C">
              <w:t>E(r)</w:t>
            </w:r>
          </w:p>
        </w:tc>
        <w:tc>
          <w:tcPr>
            <w:tcW w:w="1307" w:type="dxa"/>
            <w:noWrap/>
            <w:hideMark/>
          </w:tcPr>
          <w:p w14:paraId="4EB9F5B3" w14:textId="77777777" w:rsidR="008B3C55" w:rsidRPr="0083123C" w:rsidRDefault="008B3C55" w:rsidP="00310B64">
            <w:pPr>
              <w:spacing w:after="160" w:line="259" w:lineRule="auto"/>
            </w:pPr>
            <w:r w:rsidRPr="0083123C">
              <w:t>0.735%</w:t>
            </w:r>
          </w:p>
        </w:tc>
        <w:tc>
          <w:tcPr>
            <w:tcW w:w="1547" w:type="dxa"/>
            <w:noWrap/>
            <w:hideMark/>
          </w:tcPr>
          <w:p w14:paraId="4F13BA14" w14:textId="77777777" w:rsidR="008B3C55" w:rsidRPr="0083123C" w:rsidRDefault="008B3C55" w:rsidP="00310B64">
            <w:pPr>
              <w:spacing w:after="160" w:line="259" w:lineRule="auto"/>
            </w:pPr>
            <w:r w:rsidRPr="0083123C">
              <w:t>0.937%</w:t>
            </w:r>
          </w:p>
        </w:tc>
        <w:tc>
          <w:tcPr>
            <w:tcW w:w="1197" w:type="dxa"/>
            <w:noWrap/>
            <w:hideMark/>
          </w:tcPr>
          <w:p w14:paraId="42D67A3E" w14:textId="77777777" w:rsidR="008B3C55" w:rsidRPr="0083123C" w:rsidRDefault="008B3C55" w:rsidP="00310B64">
            <w:pPr>
              <w:spacing w:after="160" w:line="259" w:lineRule="auto"/>
            </w:pPr>
            <w:r w:rsidRPr="0083123C">
              <w:t>0.666%</w:t>
            </w:r>
          </w:p>
        </w:tc>
        <w:tc>
          <w:tcPr>
            <w:tcW w:w="1532" w:type="dxa"/>
            <w:noWrap/>
            <w:hideMark/>
          </w:tcPr>
          <w:p w14:paraId="391C625B" w14:textId="77777777" w:rsidR="008B3C55" w:rsidRPr="0083123C" w:rsidRDefault="008B3C55" w:rsidP="00310B64">
            <w:pPr>
              <w:spacing w:after="160" w:line="259" w:lineRule="auto"/>
            </w:pPr>
            <w:r w:rsidRPr="0083123C">
              <w:t>0.812%</w:t>
            </w:r>
          </w:p>
        </w:tc>
      </w:tr>
      <w:tr w:rsidR="008B3C55" w:rsidRPr="0083123C" w14:paraId="4B876AC8" w14:textId="77777777" w:rsidTr="00310B64">
        <w:trPr>
          <w:trHeight w:val="300"/>
        </w:trPr>
        <w:tc>
          <w:tcPr>
            <w:tcW w:w="795" w:type="dxa"/>
            <w:vMerge/>
            <w:hideMark/>
          </w:tcPr>
          <w:p w14:paraId="4D82B416" w14:textId="77777777" w:rsidR="008B3C55" w:rsidRPr="0083123C" w:rsidRDefault="008B3C55" w:rsidP="00310B64">
            <w:pPr>
              <w:spacing w:after="160" w:line="259" w:lineRule="auto"/>
              <w:jc w:val="center"/>
            </w:pPr>
          </w:p>
        </w:tc>
        <w:tc>
          <w:tcPr>
            <w:tcW w:w="3250" w:type="dxa"/>
            <w:noWrap/>
            <w:hideMark/>
          </w:tcPr>
          <w:p w14:paraId="2A438D48" w14:textId="77777777" w:rsidR="008B3C55" w:rsidRPr="0083123C" w:rsidRDefault="008B3C55" w:rsidP="00310B64">
            <w:pPr>
              <w:spacing w:after="160" w:line="259" w:lineRule="auto"/>
            </w:pPr>
            <w:r w:rsidRPr="0083123C">
              <w:t>sigma</w:t>
            </w:r>
          </w:p>
        </w:tc>
        <w:tc>
          <w:tcPr>
            <w:tcW w:w="1307" w:type="dxa"/>
            <w:noWrap/>
            <w:hideMark/>
          </w:tcPr>
          <w:p w14:paraId="7C8FBC19" w14:textId="77777777" w:rsidR="008B3C55" w:rsidRPr="0083123C" w:rsidRDefault="008B3C55" w:rsidP="00310B64">
            <w:pPr>
              <w:spacing w:after="160" w:line="259" w:lineRule="auto"/>
            </w:pPr>
            <w:r w:rsidRPr="0083123C">
              <w:t>0.701%</w:t>
            </w:r>
          </w:p>
        </w:tc>
        <w:tc>
          <w:tcPr>
            <w:tcW w:w="1547" w:type="dxa"/>
            <w:noWrap/>
            <w:hideMark/>
          </w:tcPr>
          <w:p w14:paraId="31300D15" w14:textId="77777777" w:rsidR="008B3C55" w:rsidRPr="0083123C" w:rsidRDefault="008B3C55" w:rsidP="00310B64">
            <w:pPr>
              <w:spacing w:after="160" w:line="259" w:lineRule="auto"/>
            </w:pPr>
            <w:r w:rsidRPr="0083123C">
              <w:t>0.791%</w:t>
            </w:r>
          </w:p>
        </w:tc>
        <w:tc>
          <w:tcPr>
            <w:tcW w:w="1197" w:type="dxa"/>
            <w:noWrap/>
            <w:hideMark/>
          </w:tcPr>
          <w:p w14:paraId="1B72BE2A" w14:textId="77777777" w:rsidR="008B3C55" w:rsidRPr="0083123C" w:rsidRDefault="008B3C55" w:rsidP="00310B64">
            <w:pPr>
              <w:spacing w:after="160" w:line="259" w:lineRule="auto"/>
            </w:pPr>
            <w:r w:rsidRPr="0083123C">
              <w:t>0.729%</w:t>
            </w:r>
          </w:p>
        </w:tc>
        <w:tc>
          <w:tcPr>
            <w:tcW w:w="1532" w:type="dxa"/>
            <w:noWrap/>
            <w:hideMark/>
          </w:tcPr>
          <w:p w14:paraId="1BF61B70" w14:textId="77777777" w:rsidR="008B3C55" w:rsidRPr="0083123C" w:rsidRDefault="008B3C55" w:rsidP="00310B64">
            <w:pPr>
              <w:spacing w:after="160" w:line="259" w:lineRule="auto"/>
            </w:pPr>
            <w:r w:rsidRPr="0083123C">
              <w:t>0.804%</w:t>
            </w:r>
          </w:p>
        </w:tc>
      </w:tr>
      <w:tr w:rsidR="008B3C55" w:rsidRPr="0083123C" w14:paraId="57125B66" w14:textId="77777777" w:rsidTr="00310B64">
        <w:trPr>
          <w:trHeight w:val="300"/>
        </w:trPr>
        <w:tc>
          <w:tcPr>
            <w:tcW w:w="795" w:type="dxa"/>
            <w:vMerge/>
            <w:hideMark/>
          </w:tcPr>
          <w:p w14:paraId="2518655B" w14:textId="77777777" w:rsidR="008B3C55" w:rsidRPr="0083123C" w:rsidRDefault="008B3C55" w:rsidP="00310B64">
            <w:pPr>
              <w:spacing w:after="160" w:line="259" w:lineRule="auto"/>
              <w:jc w:val="center"/>
            </w:pPr>
          </w:p>
        </w:tc>
        <w:tc>
          <w:tcPr>
            <w:tcW w:w="3250" w:type="dxa"/>
            <w:noWrap/>
            <w:hideMark/>
          </w:tcPr>
          <w:p w14:paraId="33F520B6" w14:textId="77777777" w:rsidR="008B3C55" w:rsidRPr="0083123C" w:rsidRDefault="008B3C55" w:rsidP="00310B64">
            <w:pPr>
              <w:spacing w:after="160" w:line="259" w:lineRule="auto"/>
            </w:pPr>
            <w:r w:rsidRPr="0083123C">
              <w:t>Adj. Sharpe Ratio [E(r)/sigma]</w:t>
            </w:r>
          </w:p>
        </w:tc>
        <w:tc>
          <w:tcPr>
            <w:tcW w:w="1307" w:type="dxa"/>
            <w:noWrap/>
            <w:hideMark/>
          </w:tcPr>
          <w:p w14:paraId="5DF4B8FD" w14:textId="77777777" w:rsidR="008B3C55" w:rsidRPr="0083123C" w:rsidRDefault="008B3C55" w:rsidP="00310B64">
            <w:pPr>
              <w:spacing w:after="160" w:line="259" w:lineRule="auto"/>
            </w:pPr>
            <w:r w:rsidRPr="0083123C">
              <w:t>104.969%</w:t>
            </w:r>
          </w:p>
        </w:tc>
        <w:tc>
          <w:tcPr>
            <w:tcW w:w="1547" w:type="dxa"/>
            <w:noWrap/>
            <w:hideMark/>
          </w:tcPr>
          <w:p w14:paraId="106997B5" w14:textId="77777777" w:rsidR="008B3C55" w:rsidRPr="0083123C" w:rsidRDefault="008B3C55" w:rsidP="00310B64">
            <w:pPr>
              <w:spacing w:after="160" w:line="259" w:lineRule="auto"/>
            </w:pPr>
            <w:r w:rsidRPr="0083123C">
              <w:t>118.512%</w:t>
            </w:r>
          </w:p>
        </w:tc>
        <w:tc>
          <w:tcPr>
            <w:tcW w:w="1197" w:type="dxa"/>
            <w:noWrap/>
            <w:hideMark/>
          </w:tcPr>
          <w:p w14:paraId="3DEDAD68" w14:textId="77777777" w:rsidR="008B3C55" w:rsidRPr="0083123C" w:rsidRDefault="008B3C55" w:rsidP="00310B64">
            <w:pPr>
              <w:spacing w:after="160" w:line="259" w:lineRule="auto"/>
            </w:pPr>
            <w:r w:rsidRPr="0083123C">
              <w:t>91.394%</w:t>
            </w:r>
          </w:p>
        </w:tc>
        <w:tc>
          <w:tcPr>
            <w:tcW w:w="1532" w:type="dxa"/>
            <w:noWrap/>
            <w:hideMark/>
          </w:tcPr>
          <w:p w14:paraId="62224087" w14:textId="77777777" w:rsidR="008B3C55" w:rsidRPr="0083123C" w:rsidRDefault="008B3C55" w:rsidP="00310B64">
            <w:pPr>
              <w:spacing w:after="160" w:line="259" w:lineRule="auto"/>
            </w:pPr>
            <w:r w:rsidRPr="0083123C">
              <w:t>100.889%</w:t>
            </w:r>
          </w:p>
        </w:tc>
      </w:tr>
      <w:tr w:rsidR="008B3C55" w:rsidRPr="0083123C" w14:paraId="4F42F675" w14:textId="77777777" w:rsidTr="00310B64">
        <w:trPr>
          <w:trHeight w:val="300"/>
        </w:trPr>
        <w:tc>
          <w:tcPr>
            <w:tcW w:w="795" w:type="dxa"/>
            <w:vMerge/>
            <w:hideMark/>
          </w:tcPr>
          <w:p w14:paraId="76494885" w14:textId="77777777" w:rsidR="008B3C55" w:rsidRPr="0083123C" w:rsidRDefault="008B3C55" w:rsidP="00310B64">
            <w:pPr>
              <w:spacing w:after="160" w:line="259" w:lineRule="auto"/>
              <w:jc w:val="center"/>
            </w:pPr>
          </w:p>
        </w:tc>
        <w:tc>
          <w:tcPr>
            <w:tcW w:w="3250" w:type="dxa"/>
            <w:noWrap/>
            <w:hideMark/>
          </w:tcPr>
          <w:p w14:paraId="747008CE" w14:textId="77777777" w:rsidR="008B3C55" w:rsidRPr="0083123C" w:rsidRDefault="008B3C55" w:rsidP="00310B64">
            <w:pPr>
              <w:spacing w:after="160" w:line="259" w:lineRule="auto"/>
            </w:pPr>
            <w:r w:rsidRPr="0083123C">
              <w:t xml:space="preserve">Weight (%) 10-Year Bond </w:t>
            </w:r>
          </w:p>
        </w:tc>
        <w:tc>
          <w:tcPr>
            <w:tcW w:w="1307" w:type="dxa"/>
            <w:noWrap/>
            <w:hideMark/>
          </w:tcPr>
          <w:p w14:paraId="090EB5A9" w14:textId="77777777" w:rsidR="008B3C55" w:rsidRPr="0083123C" w:rsidRDefault="008B3C55" w:rsidP="00310B64">
            <w:pPr>
              <w:spacing w:after="160" w:line="259" w:lineRule="auto"/>
            </w:pPr>
            <w:r w:rsidRPr="0083123C">
              <w:t>90%</w:t>
            </w:r>
          </w:p>
        </w:tc>
        <w:tc>
          <w:tcPr>
            <w:tcW w:w="1547" w:type="dxa"/>
            <w:noWrap/>
            <w:hideMark/>
          </w:tcPr>
          <w:p w14:paraId="145BBA63" w14:textId="77777777" w:rsidR="008B3C55" w:rsidRPr="0083123C" w:rsidRDefault="008B3C55" w:rsidP="00310B64">
            <w:pPr>
              <w:spacing w:after="160" w:line="259" w:lineRule="auto"/>
            </w:pPr>
            <w:r w:rsidRPr="0083123C">
              <w:t>80%</w:t>
            </w:r>
          </w:p>
        </w:tc>
        <w:tc>
          <w:tcPr>
            <w:tcW w:w="1197" w:type="dxa"/>
            <w:noWrap/>
            <w:hideMark/>
          </w:tcPr>
          <w:p w14:paraId="1E0A1EF7" w14:textId="77777777" w:rsidR="008B3C55" w:rsidRPr="0083123C" w:rsidRDefault="008B3C55" w:rsidP="00310B64">
            <w:pPr>
              <w:spacing w:after="160" w:line="259" w:lineRule="auto"/>
            </w:pPr>
            <w:r w:rsidRPr="0083123C">
              <w:t>95%</w:t>
            </w:r>
          </w:p>
        </w:tc>
        <w:tc>
          <w:tcPr>
            <w:tcW w:w="1532" w:type="dxa"/>
            <w:noWrap/>
            <w:hideMark/>
          </w:tcPr>
          <w:p w14:paraId="0552A9A6" w14:textId="77777777" w:rsidR="008B3C55" w:rsidRPr="0083123C" w:rsidRDefault="008B3C55" w:rsidP="00310B64">
            <w:pPr>
              <w:spacing w:after="160" w:line="259" w:lineRule="auto"/>
            </w:pPr>
            <w:r w:rsidRPr="0083123C">
              <w:t>91%</w:t>
            </w:r>
          </w:p>
        </w:tc>
      </w:tr>
      <w:tr w:rsidR="008B3C55" w:rsidRPr="0083123C" w14:paraId="5A4E5D32" w14:textId="77777777" w:rsidTr="00310B64">
        <w:trPr>
          <w:trHeight w:val="300"/>
        </w:trPr>
        <w:tc>
          <w:tcPr>
            <w:tcW w:w="795" w:type="dxa"/>
            <w:vMerge/>
            <w:hideMark/>
          </w:tcPr>
          <w:p w14:paraId="56F5C656" w14:textId="77777777" w:rsidR="008B3C55" w:rsidRPr="0083123C" w:rsidRDefault="008B3C55" w:rsidP="00310B64">
            <w:pPr>
              <w:spacing w:after="160" w:line="259" w:lineRule="auto"/>
              <w:jc w:val="center"/>
            </w:pPr>
          </w:p>
        </w:tc>
        <w:tc>
          <w:tcPr>
            <w:tcW w:w="3250" w:type="dxa"/>
            <w:noWrap/>
            <w:hideMark/>
          </w:tcPr>
          <w:p w14:paraId="2DC6B74C" w14:textId="77777777" w:rsidR="008B3C55" w:rsidRPr="0083123C" w:rsidRDefault="008B3C55" w:rsidP="00310B64">
            <w:pPr>
              <w:spacing w:after="160" w:line="259" w:lineRule="auto"/>
            </w:pPr>
            <w:r w:rsidRPr="0083123C">
              <w:t>Weight (%) S&amp;P 500</w:t>
            </w:r>
          </w:p>
        </w:tc>
        <w:tc>
          <w:tcPr>
            <w:tcW w:w="1307" w:type="dxa"/>
            <w:noWrap/>
            <w:hideMark/>
          </w:tcPr>
          <w:p w14:paraId="3B72A139" w14:textId="77777777" w:rsidR="008B3C55" w:rsidRPr="0083123C" w:rsidRDefault="008B3C55" w:rsidP="00310B64">
            <w:pPr>
              <w:spacing w:after="160" w:line="259" w:lineRule="auto"/>
            </w:pPr>
            <w:r w:rsidRPr="0083123C">
              <w:t>4%</w:t>
            </w:r>
          </w:p>
        </w:tc>
        <w:tc>
          <w:tcPr>
            <w:tcW w:w="1547" w:type="dxa"/>
            <w:noWrap/>
            <w:hideMark/>
          </w:tcPr>
          <w:p w14:paraId="379FCD8B" w14:textId="77777777" w:rsidR="008B3C55" w:rsidRPr="0083123C" w:rsidRDefault="008B3C55" w:rsidP="00310B64">
            <w:pPr>
              <w:spacing w:after="160" w:line="259" w:lineRule="auto"/>
            </w:pPr>
            <w:r w:rsidRPr="0083123C">
              <w:t>7%</w:t>
            </w:r>
          </w:p>
        </w:tc>
        <w:tc>
          <w:tcPr>
            <w:tcW w:w="1197" w:type="dxa"/>
            <w:noWrap/>
            <w:hideMark/>
          </w:tcPr>
          <w:p w14:paraId="089D0C11" w14:textId="77777777" w:rsidR="008B3C55" w:rsidRPr="0083123C" w:rsidRDefault="008B3C55" w:rsidP="00310B64">
            <w:pPr>
              <w:spacing w:after="160" w:line="259" w:lineRule="auto"/>
            </w:pPr>
            <w:r w:rsidRPr="0083123C">
              <w:t>5%</w:t>
            </w:r>
          </w:p>
        </w:tc>
        <w:tc>
          <w:tcPr>
            <w:tcW w:w="1532" w:type="dxa"/>
            <w:noWrap/>
            <w:hideMark/>
          </w:tcPr>
          <w:p w14:paraId="0BE48EFE" w14:textId="77777777" w:rsidR="008B3C55" w:rsidRPr="0083123C" w:rsidRDefault="008B3C55" w:rsidP="00310B64">
            <w:pPr>
              <w:spacing w:after="160" w:line="259" w:lineRule="auto"/>
            </w:pPr>
            <w:r w:rsidRPr="0083123C">
              <w:t>9%</w:t>
            </w:r>
          </w:p>
        </w:tc>
      </w:tr>
      <w:tr w:rsidR="008B3C55" w:rsidRPr="0083123C" w14:paraId="0CE0DC9F" w14:textId="77777777" w:rsidTr="00310B64">
        <w:trPr>
          <w:trHeight w:val="300"/>
        </w:trPr>
        <w:tc>
          <w:tcPr>
            <w:tcW w:w="795" w:type="dxa"/>
            <w:vMerge/>
            <w:hideMark/>
          </w:tcPr>
          <w:p w14:paraId="0B5A267A" w14:textId="77777777" w:rsidR="008B3C55" w:rsidRPr="0083123C" w:rsidRDefault="008B3C55" w:rsidP="00310B64">
            <w:pPr>
              <w:spacing w:after="160" w:line="259" w:lineRule="auto"/>
              <w:jc w:val="center"/>
            </w:pPr>
          </w:p>
        </w:tc>
        <w:tc>
          <w:tcPr>
            <w:tcW w:w="3250" w:type="dxa"/>
            <w:noWrap/>
            <w:hideMark/>
          </w:tcPr>
          <w:p w14:paraId="1C82CB99" w14:textId="77777777" w:rsidR="008B3C55" w:rsidRPr="0083123C" w:rsidRDefault="008B3C55" w:rsidP="00310B64">
            <w:pPr>
              <w:spacing w:after="160" w:line="259" w:lineRule="auto"/>
            </w:pPr>
            <w:r w:rsidRPr="0083123C">
              <w:t>Weight (%) RE</w:t>
            </w:r>
          </w:p>
        </w:tc>
        <w:tc>
          <w:tcPr>
            <w:tcW w:w="1307" w:type="dxa"/>
            <w:noWrap/>
            <w:hideMark/>
          </w:tcPr>
          <w:p w14:paraId="60C965AD" w14:textId="77777777" w:rsidR="008B3C55" w:rsidRPr="0083123C" w:rsidRDefault="008B3C55" w:rsidP="00310B64">
            <w:pPr>
              <w:spacing w:after="160" w:line="259" w:lineRule="auto"/>
            </w:pPr>
            <w:r w:rsidRPr="0083123C">
              <w:t>6%</w:t>
            </w:r>
          </w:p>
        </w:tc>
        <w:tc>
          <w:tcPr>
            <w:tcW w:w="1547" w:type="dxa"/>
            <w:noWrap/>
            <w:hideMark/>
          </w:tcPr>
          <w:p w14:paraId="294E876C" w14:textId="77777777" w:rsidR="008B3C55" w:rsidRPr="0083123C" w:rsidRDefault="008B3C55" w:rsidP="00310B64">
            <w:pPr>
              <w:spacing w:after="160" w:line="259" w:lineRule="auto"/>
            </w:pPr>
            <w:r w:rsidRPr="0083123C">
              <w:t>14%</w:t>
            </w:r>
          </w:p>
        </w:tc>
        <w:tc>
          <w:tcPr>
            <w:tcW w:w="1197" w:type="dxa"/>
            <w:noWrap/>
            <w:hideMark/>
          </w:tcPr>
          <w:p w14:paraId="44AE1173" w14:textId="77777777" w:rsidR="008B3C55" w:rsidRPr="0083123C" w:rsidRDefault="008B3C55" w:rsidP="00310B64">
            <w:pPr>
              <w:spacing w:after="160" w:line="259" w:lineRule="auto"/>
            </w:pPr>
            <w:r w:rsidRPr="0083123C">
              <w:t>0%</w:t>
            </w:r>
          </w:p>
        </w:tc>
        <w:tc>
          <w:tcPr>
            <w:tcW w:w="1532" w:type="dxa"/>
            <w:noWrap/>
            <w:hideMark/>
          </w:tcPr>
          <w:p w14:paraId="64E05319" w14:textId="77777777" w:rsidR="008B3C55" w:rsidRPr="0083123C" w:rsidRDefault="008B3C55" w:rsidP="00310B64">
            <w:pPr>
              <w:spacing w:after="160" w:line="259" w:lineRule="auto"/>
            </w:pPr>
            <w:r w:rsidRPr="0083123C">
              <w:t>0%</w:t>
            </w:r>
          </w:p>
        </w:tc>
      </w:tr>
      <w:tr w:rsidR="008B3C55" w:rsidRPr="0083123C" w14:paraId="520D7550" w14:textId="77777777" w:rsidTr="00310B64">
        <w:trPr>
          <w:trHeight w:val="300"/>
        </w:trPr>
        <w:tc>
          <w:tcPr>
            <w:tcW w:w="795" w:type="dxa"/>
            <w:vMerge w:val="restart"/>
            <w:textDirection w:val="btLr"/>
            <w:hideMark/>
          </w:tcPr>
          <w:p w14:paraId="297C80E0" w14:textId="77777777" w:rsidR="008B3C55" w:rsidRPr="0083123C" w:rsidRDefault="008B3C55" w:rsidP="00310B64">
            <w:pPr>
              <w:spacing w:after="160" w:line="259" w:lineRule="auto"/>
              <w:jc w:val="center"/>
            </w:pPr>
            <w:r w:rsidRPr="0083123C">
              <w:t>DE</w:t>
            </w:r>
          </w:p>
        </w:tc>
        <w:tc>
          <w:tcPr>
            <w:tcW w:w="3250" w:type="dxa"/>
            <w:noWrap/>
            <w:hideMark/>
          </w:tcPr>
          <w:p w14:paraId="2868E54C" w14:textId="77777777" w:rsidR="008B3C55" w:rsidRPr="0083123C" w:rsidRDefault="008B3C55" w:rsidP="00310B64">
            <w:pPr>
              <w:spacing w:after="160" w:line="259" w:lineRule="auto"/>
            </w:pPr>
            <w:r w:rsidRPr="0083123C">
              <w:t>E(r)</w:t>
            </w:r>
          </w:p>
        </w:tc>
        <w:tc>
          <w:tcPr>
            <w:tcW w:w="1307" w:type="dxa"/>
            <w:noWrap/>
            <w:hideMark/>
          </w:tcPr>
          <w:p w14:paraId="5B3158DE" w14:textId="77777777" w:rsidR="008B3C55" w:rsidRPr="0083123C" w:rsidRDefault="008B3C55" w:rsidP="00310B64">
            <w:pPr>
              <w:spacing w:after="160" w:line="259" w:lineRule="auto"/>
            </w:pPr>
            <w:r w:rsidRPr="0083123C">
              <w:t>0.283%</w:t>
            </w:r>
          </w:p>
        </w:tc>
        <w:tc>
          <w:tcPr>
            <w:tcW w:w="1547" w:type="dxa"/>
            <w:noWrap/>
            <w:hideMark/>
          </w:tcPr>
          <w:p w14:paraId="0F2B28B3" w14:textId="77777777" w:rsidR="008B3C55" w:rsidRPr="0083123C" w:rsidRDefault="008B3C55" w:rsidP="00310B64">
            <w:pPr>
              <w:spacing w:after="160" w:line="259" w:lineRule="auto"/>
            </w:pPr>
            <w:r w:rsidRPr="0083123C">
              <w:t>0.637%</w:t>
            </w:r>
          </w:p>
        </w:tc>
        <w:tc>
          <w:tcPr>
            <w:tcW w:w="1197" w:type="dxa"/>
            <w:noWrap/>
            <w:hideMark/>
          </w:tcPr>
          <w:p w14:paraId="05C50BA9" w14:textId="77777777" w:rsidR="008B3C55" w:rsidRPr="0083123C" w:rsidRDefault="008B3C55" w:rsidP="00310B64">
            <w:pPr>
              <w:spacing w:after="160" w:line="259" w:lineRule="auto"/>
            </w:pPr>
            <w:r w:rsidRPr="0083123C">
              <w:t>0.111%</w:t>
            </w:r>
          </w:p>
        </w:tc>
        <w:tc>
          <w:tcPr>
            <w:tcW w:w="1532" w:type="dxa"/>
            <w:noWrap/>
            <w:hideMark/>
          </w:tcPr>
          <w:p w14:paraId="735D0172" w14:textId="77777777" w:rsidR="008B3C55" w:rsidRPr="0083123C" w:rsidRDefault="008B3C55" w:rsidP="00310B64">
            <w:pPr>
              <w:spacing w:after="160" w:line="259" w:lineRule="auto"/>
            </w:pPr>
            <w:r w:rsidRPr="0083123C">
              <w:t>2.660%</w:t>
            </w:r>
          </w:p>
        </w:tc>
      </w:tr>
      <w:tr w:rsidR="008B3C55" w:rsidRPr="0083123C" w14:paraId="61B547B2" w14:textId="77777777" w:rsidTr="00310B64">
        <w:trPr>
          <w:trHeight w:val="300"/>
        </w:trPr>
        <w:tc>
          <w:tcPr>
            <w:tcW w:w="795" w:type="dxa"/>
            <w:vMerge/>
            <w:hideMark/>
          </w:tcPr>
          <w:p w14:paraId="695A647D" w14:textId="77777777" w:rsidR="008B3C55" w:rsidRPr="0083123C" w:rsidRDefault="008B3C55" w:rsidP="00310B64">
            <w:pPr>
              <w:spacing w:after="160" w:line="259" w:lineRule="auto"/>
              <w:jc w:val="center"/>
            </w:pPr>
          </w:p>
        </w:tc>
        <w:tc>
          <w:tcPr>
            <w:tcW w:w="3250" w:type="dxa"/>
            <w:noWrap/>
            <w:hideMark/>
          </w:tcPr>
          <w:p w14:paraId="4BCDF4DD" w14:textId="77777777" w:rsidR="008B3C55" w:rsidRPr="0083123C" w:rsidRDefault="008B3C55" w:rsidP="00310B64">
            <w:pPr>
              <w:spacing w:after="160" w:line="259" w:lineRule="auto"/>
            </w:pPr>
            <w:r w:rsidRPr="0083123C">
              <w:t>sigma</w:t>
            </w:r>
          </w:p>
        </w:tc>
        <w:tc>
          <w:tcPr>
            <w:tcW w:w="1307" w:type="dxa"/>
            <w:noWrap/>
            <w:hideMark/>
          </w:tcPr>
          <w:p w14:paraId="373799E1" w14:textId="77777777" w:rsidR="008B3C55" w:rsidRPr="0083123C" w:rsidRDefault="008B3C55" w:rsidP="00310B64">
            <w:pPr>
              <w:spacing w:after="160" w:line="259" w:lineRule="auto"/>
            </w:pPr>
            <w:r w:rsidRPr="0083123C">
              <w:t>0.547%</w:t>
            </w:r>
          </w:p>
        </w:tc>
        <w:tc>
          <w:tcPr>
            <w:tcW w:w="1547" w:type="dxa"/>
            <w:noWrap/>
            <w:hideMark/>
          </w:tcPr>
          <w:p w14:paraId="6B170D2D" w14:textId="77777777" w:rsidR="008B3C55" w:rsidRPr="0083123C" w:rsidRDefault="008B3C55" w:rsidP="00310B64">
            <w:pPr>
              <w:spacing w:after="160" w:line="259" w:lineRule="auto"/>
            </w:pPr>
            <w:r w:rsidRPr="0083123C">
              <w:t>0.821%</w:t>
            </w:r>
          </w:p>
        </w:tc>
        <w:tc>
          <w:tcPr>
            <w:tcW w:w="1197" w:type="dxa"/>
            <w:noWrap/>
            <w:hideMark/>
          </w:tcPr>
          <w:p w14:paraId="6E615947" w14:textId="77777777" w:rsidR="008B3C55" w:rsidRPr="0083123C" w:rsidRDefault="008B3C55" w:rsidP="00310B64">
            <w:pPr>
              <w:spacing w:after="160" w:line="259" w:lineRule="auto"/>
            </w:pPr>
            <w:r w:rsidRPr="0083123C">
              <w:t>2.792%</w:t>
            </w:r>
          </w:p>
        </w:tc>
        <w:tc>
          <w:tcPr>
            <w:tcW w:w="1532" w:type="dxa"/>
            <w:noWrap/>
            <w:hideMark/>
          </w:tcPr>
          <w:p w14:paraId="27AAE238" w14:textId="77777777" w:rsidR="008B3C55" w:rsidRPr="0083123C" w:rsidRDefault="008B3C55" w:rsidP="00310B64">
            <w:pPr>
              <w:spacing w:after="160" w:line="259" w:lineRule="auto"/>
            </w:pPr>
            <w:r w:rsidRPr="0083123C">
              <w:t>9.243%</w:t>
            </w:r>
          </w:p>
        </w:tc>
      </w:tr>
      <w:tr w:rsidR="008B3C55" w:rsidRPr="0083123C" w14:paraId="421F5136" w14:textId="77777777" w:rsidTr="00310B64">
        <w:trPr>
          <w:trHeight w:val="300"/>
        </w:trPr>
        <w:tc>
          <w:tcPr>
            <w:tcW w:w="795" w:type="dxa"/>
            <w:vMerge/>
            <w:hideMark/>
          </w:tcPr>
          <w:p w14:paraId="028C7134" w14:textId="77777777" w:rsidR="008B3C55" w:rsidRPr="0083123C" w:rsidRDefault="008B3C55" w:rsidP="00310B64">
            <w:pPr>
              <w:spacing w:after="160" w:line="259" w:lineRule="auto"/>
              <w:jc w:val="center"/>
            </w:pPr>
          </w:p>
        </w:tc>
        <w:tc>
          <w:tcPr>
            <w:tcW w:w="3250" w:type="dxa"/>
            <w:noWrap/>
            <w:hideMark/>
          </w:tcPr>
          <w:p w14:paraId="60DF7CD4" w14:textId="77777777" w:rsidR="008B3C55" w:rsidRPr="0083123C" w:rsidRDefault="008B3C55" w:rsidP="00310B64">
            <w:pPr>
              <w:spacing w:after="160" w:line="259" w:lineRule="auto"/>
            </w:pPr>
            <w:r w:rsidRPr="0083123C">
              <w:t>Adj. Sharpe Ratio [E(r)/sigma]</w:t>
            </w:r>
          </w:p>
        </w:tc>
        <w:tc>
          <w:tcPr>
            <w:tcW w:w="1307" w:type="dxa"/>
            <w:noWrap/>
            <w:hideMark/>
          </w:tcPr>
          <w:p w14:paraId="78C4BFE9" w14:textId="77777777" w:rsidR="008B3C55" w:rsidRPr="0083123C" w:rsidRDefault="008B3C55" w:rsidP="00310B64">
            <w:pPr>
              <w:spacing w:after="160" w:line="259" w:lineRule="auto"/>
            </w:pPr>
            <w:r w:rsidRPr="0083123C">
              <w:t>51.755%</w:t>
            </w:r>
          </w:p>
        </w:tc>
        <w:tc>
          <w:tcPr>
            <w:tcW w:w="1547" w:type="dxa"/>
            <w:noWrap/>
            <w:hideMark/>
          </w:tcPr>
          <w:p w14:paraId="2F0337E5" w14:textId="77777777" w:rsidR="008B3C55" w:rsidRPr="0083123C" w:rsidRDefault="008B3C55" w:rsidP="00310B64">
            <w:pPr>
              <w:spacing w:after="160" w:line="259" w:lineRule="auto"/>
            </w:pPr>
            <w:r w:rsidRPr="0083123C">
              <w:t>77.669%</w:t>
            </w:r>
          </w:p>
        </w:tc>
        <w:tc>
          <w:tcPr>
            <w:tcW w:w="1197" w:type="dxa"/>
            <w:noWrap/>
            <w:hideMark/>
          </w:tcPr>
          <w:p w14:paraId="2984158C" w14:textId="77777777" w:rsidR="008B3C55" w:rsidRPr="0083123C" w:rsidRDefault="008B3C55" w:rsidP="00310B64">
            <w:pPr>
              <w:spacing w:after="160" w:line="259" w:lineRule="auto"/>
            </w:pPr>
            <w:r w:rsidRPr="0083123C">
              <w:t>3.974%</w:t>
            </w:r>
          </w:p>
        </w:tc>
        <w:tc>
          <w:tcPr>
            <w:tcW w:w="1532" w:type="dxa"/>
            <w:noWrap/>
            <w:hideMark/>
          </w:tcPr>
          <w:p w14:paraId="4B3B6F08" w14:textId="77777777" w:rsidR="008B3C55" w:rsidRPr="0083123C" w:rsidRDefault="008B3C55" w:rsidP="00310B64">
            <w:pPr>
              <w:spacing w:after="160" w:line="259" w:lineRule="auto"/>
            </w:pPr>
            <w:r w:rsidRPr="0083123C">
              <w:t>28.778%</w:t>
            </w:r>
          </w:p>
        </w:tc>
      </w:tr>
      <w:tr w:rsidR="008B3C55" w:rsidRPr="0083123C" w14:paraId="413CD9B4" w14:textId="77777777" w:rsidTr="00310B64">
        <w:trPr>
          <w:trHeight w:val="300"/>
        </w:trPr>
        <w:tc>
          <w:tcPr>
            <w:tcW w:w="795" w:type="dxa"/>
            <w:vMerge/>
            <w:hideMark/>
          </w:tcPr>
          <w:p w14:paraId="467B4D26" w14:textId="77777777" w:rsidR="008B3C55" w:rsidRPr="0083123C" w:rsidRDefault="008B3C55" w:rsidP="00310B64">
            <w:pPr>
              <w:spacing w:after="160" w:line="259" w:lineRule="auto"/>
              <w:jc w:val="center"/>
            </w:pPr>
          </w:p>
        </w:tc>
        <w:tc>
          <w:tcPr>
            <w:tcW w:w="3250" w:type="dxa"/>
            <w:noWrap/>
            <w:hideMark/>
          </w:tcPr>
          <w:p w14:paraId="034B7E0E" w14:textId="77777777" w:rsidR="008B3C55" w:rsidRPr="0083123C" w:rsidRDefault="008B3C55" w:rsidP="00310B64">
            <w:pPr>
              <w:spacing w:after="160" w:line="259" w:lineRule="auto"/>
            </w:pPr>
            <w:r w:rsidRPr="0083123C">
              <w:t xml:space="preserve">Weight (%) 10-Year Bond </w:t>
            </w:r>
          </w:p>
        </w:tc>
        <w:tc>
          <w:tcPr>
            <w:tcW w:w="1307" w:type="dxa"/>
            <w:noWrap/>
            <w:hideMark/>
          </w:tcPr>
          <w:p w14:paraId="022F8AFF" w14:textId="77777777" w:rsidR="008B3C55" w:rsidRPr="0083123C" w:rsidRDefault="008B3C55" w:rsidP="00310B64">
            <w:pPr>
              <w:spacing w:after="160" w:line="259" w:lineRule="auto"/>
            </w:pPr>
            <w:r w:rsidRPr="0083123C">
              <w:t>95%</w:t>
            </w:r>
          </w:p>
        </w:tc>
        <w:tc>
          <w:tcPr>
            <w:tcW w:w="1547" w:type="dxa"/>
            <w:noWrap/>
            <w:hideMark/>
          </w:tcPr>
          <w:p w14:paraId="74F41D0C" w14:textId="77777777" w:rsidR="008B3C55" w:rsidRPr="0083123C" w:rsidRDefault="008B3C55" w:rsidP="00310B64">
            <w:pPr>
              <w:spacing w:after="160" w:line="259" w:lineRule="auto"/>
            </w:pPr>
            <w:r w:rsidRPr="0083123C">
              <w:t>65%</w:t>
            </w:r>
          </w:p>
        </w:tc>
        <w:tc>
          <w:tcPr>
            <w:tcW w:w="1197" w:type="dxa"/>
            <w:noWrap/>
            <w:hideMark/>
          </w:tcPr>
          <w:p w14:paraId="540B3FFA" w14:textId="77777777" w:rsidR="008B3C55" w:rsidRPr="0083123C" w:rsidRDefault="008B3C55" w:rsidP="00310B64">
            <w:pPr>
              <w:spacing w:after="160" w:line="259" w:lineRule="auto"/>
            </w:pPr>
            <w:r w:rsidRPr="0083123C">
              <w:t>86%</w:t>
            </w:r>
          </w:p>
        </w:tc>
        <w:tc>
          <w:tcPr>
            <w:tcW w:w="1532" w:type="dxa"/>
            <w:noWrap/>
            <w:hideMark/>
          </w:tcPr>
          <w:p w14:paraId="4EA23E4C" w14:textId="77777777" w:rsidR="008B3C55" w:rsidRPr="0083123C" w:rsidRDefault="008B3C55" w:rsidP="00310B64">
            <w:pPr>
              <w:spacing w:after="160" w:line="259" w:lineRule="auto"/>
            </w:pPr>
            <w:r w:rsidRPr="0083123C">
              <w:t>0%</w:t>
            </w:r>
          </w:p>
        </w:tc>
      </w:tr>
      <w:tr w:rsidR="008B3C55" w:rsidRPr="0083123C" w14:paraId="3138A148" w14:textId="77777777" w:rsidTr="00310B64">
        <w:trPr>
          <w:trHeight w:val="300"/>
        </w:trPr>
        <w:tc>
          <w:tcPr>
            <w:tcW w:w="795" w:type="dxa"/>
            <w:vMerge/>
            <w:hideMark/>
          </w:tcPr>
          <w:p w14:paraId="56789E0A" w14:textId="77777777" w:rsidR="008B3C55" w:rsidRPr="0083123C" w:rsidRDefault="008B3C55" w:rsidP="00310B64">
            <w:pPr>
              <w:spacing w:after="160" w:line="259" w:lineRule="auto"/>
              <w:jc w:val="center"/>
            </w:pPr>
          </w:p>
        </w:tc>
        <w:tc>
          <w:tcPr>
            <w:tcW w:w="3250" w:type="dxa"/>
            <w:noWrap/>
            <w:hideMark/>
          </w:tcPr>
          <w:p w14:paraId="6C53C2B1" w14:textId="77777777" w:rsidR="008B3C55" w:rsidRPr="0083123C" w:rsidRDefault="008B3C55" w:rsidP="00310B64">
            <w:pPr>
              <w:spacing w:after="160" w:line="259" w:lineRule="auto"/>
            </w:pPr>
            <w:r w:rsidRPr="0083123C">
              <w:t>Weight (%) DAX 30</w:t>
            </w:r>
          </w:p>
        </w:tc>
        <w:tc>
          <w:tcPr>
            <w:tcW w:w="1307" w:type="dxa"/>
            <w:noWrap/>
            <w:hideMark/>
          </w:tcPr>
          <w:p w14:paraId="6460F111" w14:textId="77777777" w:rsidR="008B3C55" w:rsidRPr="0083123C" w:rsidRDefault="008B3C55" w:rsidP="00310B64">
            <w:pPr>
              <w:spacing w:after="160" w:line="259" w:lineRule="auto"/>
            </w:pPr>
            <w:r w:rsidRPr="0083123C">
              <w:t>1%</w:t>
            </w:r>
          </w:p>
        </w:tc>
        <w:tc>
          <w:tcPr>
            <w:tcW w:w="1547" w:type="dxa"/>
            <w:noWrap/>
            <w:hideMark/>
          </w:tcPr>
          <w:p w14:paraId="760D0140" w14:textId="77777777" w:rsidR="008B3C55" w:rsidRPr="0083123C" w:rsidRDefault="008B3C55" w:rsidP="00310B64">
            <w:pPr>
              <w:spacing w:after="160" w:line="259" w:lineRule="auto"/>
            </w:pPr>
            <w:r w:rsidRPr="0083123C">
              <w:t>3%</w:t>
            </w:r>
          </w:p>
        </w:tc>
        <w:tc>
          <w:tcPr>
            <w:tcW w:w="1197" w:type="dxa"/>
            <w:noWrap/>
            <w:hideMark/>
          </w:tcPr>
          <w:p w14:paraId="6BF5D98D" w14:textId="77777777" w:rsidR="008B3C55" w:rsidRPr="0083123C" w:rsidRDefault="008B3C55" w:rsidP="00310B64">
            <w:pPr>
              <w:spacing w:after="160" w:line="259" w:lineRule="auto"/>
            </w:pPr>
            <w:r w:rsidRPr="0083123C">
              <w:t>14%</w:t>
            </w:r>
          </w:p>
        </w:tc>
        <w:tc>
          <w:tcPr>
            <w:tcW w:w="1532" w:type="dxa"/>
            <w:noWrap/>
            <w:hideMark/>
          </w:tcPr>
          <w:p w14:paraId="51A7E63D" w14:textId="77777777" w:rsidR="008B3C55" w:rsidRPr="0083123C" w:rsidRDefault="008B3C55" w:rsidP="00310B64">
            <w:pPr>
              <w:spacing w:after="160" w:line="259" w:lineRule="auto"/>
            </w:pPr>
            <w:r w:rsidRPr="0083123C">
              <w:t>100%</w:t>
            </w:r>
          </w:p>
        </w:tc>
      </w:tr>
      <w:tr w:rsidR="008B3C55" w:rsidRPr="0083123C" w14:paraId="1C2B7FA5" w14:textId="77777777" w:rsidTr="00310B64">
        <w:trPr>
          <w:trHeight w:val="300"/>
        </w:trPr>
        <w:tc>
          <w:tcPr>
            <w:tcW w:w="795" w:type="dxa"/>
            <w:vMerge/>
            <w:hideMark/>
          </w:tcPr>
          <w:p w14:paraId="649008F1" w14:textId="77777777" w:rsidR="008B3C55" w:rsidRPr="0083123C" w:rsidRDefault="008B3C55" w:rsidP="00310B64">
            <w:pPr>
              <w:spacing w:after="160" w:line="259" w:lineRule="auto"/>
              <w:jc w:val="center"/>
            </w:pPr>
          </w:p>
        </w:tc>
        <w:tc>
          <w:tcPr>
            <w:tcW w:w="3250" w:type="dxa"/>
            <w:noWrap/>
            <w:hideMark/>
          </w:tcPr>
          <w:p w14:paraId="04B3F1D3" w14:textId="77777777" w:rsidR="008B3C55" w:rsidRPr="0083123C" w:rsidRDefault="008B3C55" w:rsidP="00310B64">
            <w:pPr>
              <w:spacing w:after="160" w:line="259" w:lineRule="auto"/>
            </w:pPr>
            <w:r w:rsidRPr="0083123C">
              <w:t>Weight (%) RE</w:t>
            </w:r>
          </w:p>
        </w:tc>
        <w:tc>
          <w:tcPr>
            <w:tcW w:w="1307" w:type="dxa"/>
            <w:noWrap/>
            <w:hideMark/>
          </w:tcPr>
          <w:p w14:paraId="0650F131" w14:textId="77777777" w:rsidR="008B3C55" w:rsidRPr="0083123C" w:rsidRDefault="008B3C55" w:rsidP="00310B64">
            <w:pPr>
              <w:spacing w:after="160" w:line="259" w:lineRule="auto"/>
            </w:pPr>
            <w:r w:rsidRPr="0083123C">
              <w:t>4%</w:t>
            </w:r>
          </w:p>
        </w:tc>
        <w:tc>
          <w:tcPr>
            <w:tcW w:w="1547" w:type="dxa"/>
            <w:noWrap/>
            <w:hideMark/>
          </w:tcPr>
          <w:p w14:paraId="6A41877E" w14:textId="77777777" w:rsidR="008B3C55" w:rsidRPr="0083123C" w:rsidRDefault="008B3C55" w:rsidP="00310B64">
            <w:pPr>
              <w:spacing w:after="160" w:line="259" w:lineRule="auto"/>
            </w:pPr>
            <w:r w:rsidRPr="0083123C">
              <w:t>32%</w:t>
            </w:r>
          </w:p>
        </w:tc>
        <w:tc>
          <w:tcPr>
            <w:tcW w:w="1197" w:type="dxa"/>
            <w:noWrap/>
            <w:hideMark/>
          </w:tcPr>
          <w:p w14:paraId="6EF7CA6E" w14:textId="77777777" w:rsidR="008B3C55" w:rsidRPr="0083123C" w:rsidRDefault="008B3C55" w:rsidP="00310B64">
            <w:pPr>
              <w:spacing w:after="160" w:line="259" w:lineRule="auto"/>
            </w:pPr>
            <w:r w:rsidRPr="0083123C">
              <w:t>0%</w:t>
            </w:r>
          </w:p>
        </w:tc>
        <w:tc>
          <w:tcPr>
            <w:tcW w:w="1532" w:type="dxa"/>
            <w:noWrap/>
            <w:hideMark/>
          </w:tcPr>
          <w:p w14:paraId="331DE01D" w14:textId="77777777" w:rsidR="008B3C55" w:rsidRPr="0083123C" w:rsidRDefault="008B3C55" w:rsidP="00310B64">
            <w:pPr>
              <w:spacing w:after="160" w:line="259" w:lineRule="auto"/>
            </w:pPr>
            <w:r w:rsidRPr="0083123C">
              <w:t>0%</w:t>
            </w:r>
          </w:p>
        </w:tc>
      </w:tr>
      <w:tr w:rsidR="008B3C55" w:rsidRPr="0083123C" w14:paraId="5E5FF081" w14:textId="77777777" w:rsidTr="00310B64">
        <w:trPr>
          <w:trHeight w:val="300"/>
        </w:trPr>
        <w:tc>
          <w:tcPr>
            <w:tcW w:w="795" w:type="dxa"/>
            <w:vMerge w:val="restart"/>
            <w:textDirection w:val="btLr"/>
            <w:hideMark/>
          </w:tcPr>
          <w:p w14:paraId="4BCC9EE1" w14:textId="77777777" w:rsidR="008B3C55" w:rsidRPr="0083123C" w:rsidRDefault="008B3C55" w:rsidP="00310B64">
            <w:pPr>
              <w:spacing w:after="160" w:line="259" w:lineRule="auto"/>
              <w:jc w:val="center"/>
            </w:pPr>
            <w:r w:rsidRPr="0083123C">
              <w:t>IT</w:t>
            </w:r>
          </w:p>
        </w:tc>
        <w:tc>
          <w:tcPr>
            <w:tcW w:w="3250" w:type="dxa"/>
            <w:noWrap/>
            <w:hideMark/>
          </w:tcPr>
          <w:p w14:paraId="03F7F196" w14:textId="77777777" w:rsidR="008B3C55" w:rsidRPr="0083123C" w:rsidRDefault="008B3C55" w:rsidP="00310B64">
            <w:pPr>
              <w:spacing w:after="160" w:line="259" w:lineRule="auto"/>
            </w:pPr>
            <w:r w:rsidRPr="0083123C">
              <w:t>E(r)</w:t>
            </w:r>
          </w:p>
        </w:tc>
        <w:tc>
          <w:tcPr>
            <w:tcW w:w="1307" w:type="dxa"/>
            <w:noWrap/>
            <w:hideMark/>
          </w:tcPr>
          <w:p w14:paraId="59FBC4C8" w14:textId="77777777" w:rsidR="008B3C55" w:rsidRPr="0083123C" w:rsidRDefault="008B3C55" w:rsidP="00310B64">
            <w:pPr>
              <w:spacing w:after="160" w:line="259" w:lineRule="auto"/>
            </w:pPr>
            <w:r w:rsidRPr="0083123C">
              <w:t>0.507%</w:t>
            </w:r>
          </w:p>
        </w:tc>
        <w:tc>
          <w:tcPr>
            <w:tcW w:w="1547" w:type="dxa"/>
            <w:noWrap/>
            <w:hideMark/>
          </w:tcPr>
          <w:p w14:paraId="2AB91CD3" w14:textId="77777777" w:rsidR="008B3C55" w:rsidRPr="0083123C" w:rsidRDefault="008B3C55" w:rsidP="00310B64">
            <w:pPr>
              <w:spacing w:after="160" w:line="259" w:lineRule="auto"/>
            </w:pPr>
            <w:r w:rsidRPr="0083123C">
              <w:t>0.750%</w:t>
            </w:r>
          </w:p>
        </w:tc>
        <w:tc>
          <w:tcPr>
            <w:tcW w:w="1197" w:type="dxa"/>
            <w:noWrap/>
            <w:hideMark/>
          </w:tcPr>
          <w:p w14:paraId="1A93A146" w14:textId="77777777" w:rsidR="008B3C55" w:rsidRPr="0083123C" w:rsidRDefault="008B3C55" w:rsidP="00310B64">
            <w:pPr>
              <w:spacing w:after="160" w:line="259" w:lineRule="auto"/>
            </w:pPr>
            <w:r w:rsidRPr="0083123C">
              <w:t>0.786%</w:t>
            </w:r>
          </w:p>
        </w:tc>
        <w:tc>
          <w:tcPr>
            <w:tcW w:w="1532" w:type="dxa"/>
            <w:noWrap/>
            <w:hideMark/>
          </w:tcPr>
          <w:p w14:paraId="2C9EAD02" w14:textId="77777777" w:rsidR="008B3C55" w:rsidRPr="0083123C" w:rsidRDefault="008B3C55" w:rsidP="00310B64">
            <w:pPr>
              <w:spacing w:after="160" w:line="259" w:lineRule="auto"/>
            </w:pPr>
            <w:r w:rsidRPr="0083123C">
              <w:t>0.802%</w:t>
            </w:r>
          </w:p>
        </w:tc>
      </w:tr>
      <w:tr w:rsidR="008B3C55" w:rsidRPr="0083123C" w14:paraId="49E1FDA1" w14:textId="77777777" w:rsidTr="00310B64">
        <w:trPr>
          <w:trHeight w:val="300"/>
        </w:trPr>
        <w:tc>
          <w:tcPr>
            <w:tcW w:w="795" w:type="dxa"/>
            <w:vMerge/>
            <w:hideMark/>
          </w:tcPr>
          <w:p w14:paraId="219A6958" w14:textId="77777777" w:rsidR="008B3C55" w:rsidRPr="0083123C" w:rsidRDefault="008B3C55" w:rsidP="00310B64">
            <w:pPr>
              <w:spacing w:after="160" w:line="259" w:lineRule="auto"/>
              <w:jc w:val="center"/>
            </w:pPr>
          </w:p>
        </w:tc>
        <w:tc>
          <w:tcPr>
            <w:tcW w:w="3250" w:type="dxa"/>
            <w:noWrap/>
            <w:hideMark/>
          </w:tcPr>
          <w:p w14:paraId="3BC81EB3" w14:textId="77777777" w:rsidR="008B3C55" w:rsidRPr="0083123C" w:rsidRDefault="008B3C55" w:rsidP="00310B64">
            <w:pPr>
              <w:spacing w:after="160" w:line="259" w:lineRule="auto"/>
            </w:pPr>
            <w:r w:rsidRPr="0083123C">
              <w:t>sigma</w:t>
            </w:r>
          </w:p>
        </w:tc>
        <w:tc>
          <w:tcPr>
            <w:tcW w:w="1307" w:type="dxa"/>
            <w:noWrap/>
            <w:hideMark/>
          </w:tcPr>
          <w:p w14:paraId="074E88AE" w14:textId="77777777" w:rsidR="008B3C55" w:rsidRPr="0083123C" w:rsidRDefault="008B3C55" w:rsidP="00310B64">
            <w:pPr>
              <w:spacing w:after="160" w:line="259" w:lineRule="auto"/>
            </w:pPr>
            <w:r w:rsidRPr="0083123C">
              <w:t>0.845%</w:t>
            </w:r>
          </w:p>
        </w:tc>
        <w:tc>
          <w:tcPr>
            <w:tcW w:w="1547" w:type="dxa"/>
            <w:noWrap/>
            <w:hideMark/>
          </w:tcPr>
          <w:p w14:paraId="6ADE31E8" w14:textId="77777777" w:rsidR="008B3C55" w:rsidRPr="0083123C" w:rsidRDefault="008B3C55" w:rsidP="00310B64">
            <w:pPr>
              <w:spacing w:after="160" w:line="259" w:lineRule="auto"/>
            </w:pPr>
            <w:r w:rsidRPr="0083123C">
              <w:t>1.027%</w:t>
            </w:r>
          </w:p>
        </w:tc>
        <w:tc>
          <w:tcPr>
            <w:tcW w:w="1197" w:type="dxa"/>
            <w:noWrap/>
            <w:hideMark/>
          </w:tcPr>
          <w:p w14:paraId="692D820C" w14:textId="77777777" w:rsidR="008B3C55" w:rsidRPr="0083123C" w:rsidRDefault="008B3C55" w:rsidP="00310B64">
            <w:pPr>
              <w:spacing w:after="160" w:line="259" w:lineRule="auto"/>
            </w:pPr>
            <w:r w:rsidRPr="0083123C">
              <w:t>1.094%</w:t>
            </w:r>
          </w:p>
        </w:tc>
        <w:tc>
          <w:tcPr>
            <w:tcW w:w="1532" w:type="dxa"/>
            <w:noWrap/>
            <w:hideMark/>
          </w:tcPr>
          <w:p w14:paraId="11E2EE70" w14:textId="77777777" w:rsidR="008B3C55" w:rsidRPr="0083123C" w:rsidRDefault="008B3C55" w:rsidP="00310B64">
            <w:pPr>
              <w:spacing w:after="160" w:line="259" w:lineRule="auto"/>
            </w:pPr>
            <w:r w:rsidRPr="0083123C">
              <w:t>1.105%</w:t>
            </w:r>
          </w:p>
        </w:tc>
      </w:tr>
      <w:tr w:rsidR="008B3C55" w:rsidRPr="0083123C" w14:paraId="5BD408D3" w14:textId="77777777" w:rsidTr="00310B64">
        <w:trPr>
          <w:trHeight w:val="300"/>
        </w:trPr>
        <w:tc>
          <w:tcPr>
            <w:tcW w:w="795" w:type="dxa"/>
            <w:vMerge/>
            <w:hideMark/>
          </w:tcPr>
          <w:p w14:paraId="7DCBD324" w14:textId="77777777" w:rsidR="008B3C55" w:rsidRPr="0083123C" w:rsidRDefault="008B3C55" w:rsidP="00310B64">
            <w:pPr>
              <w:spacing w:after="160" w:line="259" w:lineRule="auto"/>
              <w:jc w:val="center"/>
            </w:pPr>
          </w:p>
        </w:tc>
        <w:tc>
          <w:tcPr>
            <w:tcW w:w="3250" w:type="dxa"/>
            <w:noWrap/>
            <w:hideMark/>
          </w:tcPr>
          <w:p w14:paraId="0F6FFB20" w14:textId="77777777" w:rsidR="008B3C55" w:rsidRPr="0083123C" w:rsidRDefault="008B3C55" w:rsidP="00310B64">
            <w:pPr>
              <w:spacing w:after="160" w:line="259" w:lineRule="auto"/>
            </w:pPr>
            <w:r w:rsidRPr="0083123C">
              <w:t>Adj. Sharpe Ratio [E(r)/sigma]</w:t>
            </w:r>
          </w:p>
        </w:tc>
        <w:tc>
          <w:tcPr>
            <w:tcW w:w="1307" w:type="dxa"/>
            <w:noWrap/>
            <w:hideMark/>
          </w:tcPr>
          <w:p w14:paraId="5601B598" w14:textId="77777777" w:rsidR="008B3C55" w:rsidRPr="0083123C" w:rsidRDefault="008B3C55" w:rsidP="00310B64">
            <w:pPr>
              <w:spacing w:after="160" w:line="259" w:lineRule="auto"/>
            </w:pPr>
            <w:r w:rsidRPr="0083123C">
              <w:t>60.012%</w:t>
            </w:r>
          </w:p>
        </w:tc>
        <w:tc>
          <w:tcPr>
            <w:tcW w:w="1547" w:type="dxa"/>
            <w:noWrap/>
            <w:hideMark/>
          </w:tcPr>
          <w:p w14:paraId="1AA06030" w14:textId="77777777" w:rsidR="008B3C55" w:rsidRPr="0083123C" w:rsidRDefault="008B3C55" w:rsidP="00310B64">
            <w:pPr>
              <w:spacing w:after="160" w:line="259" w:lineRule="auto"/>
            </w:pPr>
            <w:r w:rsidRPr="0083123C">
              <w:t>72.973%</w:t>
            </w:r>
          </w:p>
        </w:tc>
        <w:tc>
          <w:tcPr>
            <w:tcW w:w="1197" w:type="dxa"/>
            <w:noWrap/>
            <w:hideMark/>
          </w:tcPr>
          <w:p w14:paraId="1596CE5B" w14:textId="77777777" w:rsidR="008B3C55" w:rsidRPr="0083123C" w:rsidRDefault="008B3C55" w:rsidP="00310B64">
            <w:pPr>
              <w:spacing w:after="160" w:line="259" w:lineRule="auto"/>
            </w:pPr>
            <w:r w:rsidRPr="0083123C">
              <w:t>71.904%</w:t>
            </w:r>
          </w:p>
        </w:tc>
        <w:tc>
          <w:tcPr>
            <w:tcW w:w="1532" w:type="dxa"/>
            <w:noWrap/>
            <w:hideMark/>
          </w:tcPr>
          <w:p w14:paraId="55774662" w14:textId="77777777" w:rsidR="008B3C55" w:rsidRPr="0083123C" w:rsidRDefault="008B3C55" w:rsidP="00310B64">
            <w:pPr>
              <w:spacing w:after="160" w:line="259" w:lineRule="auto"/>
            </w:pPr>
            <w:r w:rsidRPr="0083123C">
              <w:t>72.634%</w:t>
            </w:r>
          </w:p>
        </w:tc>
      </w:tr>
      <w:tr w:rsidR="008B3C55" w:rsidRPr="0083123C" w14:paraId="2A04E65B" w14:textId="77777777" w:rsidTr="00310B64">
        <w:trPr>
          <w:trHeight w:val="300"/>
        </w:trPr>
        <w:tc>
          <w:tcPr>
            <w:tcW w:w="795" w:type="dxa"/>
            <w:vMerge/>
            <w:hideMark/>
          </w:tcPr>
          <w:p w14:paraId="70635DB7" w14:textId="77777777" w:rsidR="008B3C55" w:rsidRPr="0083123C" w:rsidRDefault="008B3C55" w:rsidP="00310B64">
            <w:pPr>
              <w:spacing w:after="160" w:line="259" w:lineRule="auto"/>
              <w:jc w:val="center"/>
            </w:pPr>
          </w:p>
        </w:tc>
        <w:tc>
          <w:tcPr>
            <w:tcW w:w="3250" w:type="dxa"/>
            <w:noWrap/>
            <w:hideMark/>
          </w:tcPr>
          <w:p w14:paraId="2F0F383B" w14:textId="77777777" w:rsidR="008B3C55" w:rsidRPr="0083123C" w:rsidRDefault="008B3C55" w:rsidP="00310B64">
            <w:pPr>
              <w:spacing w:after="160" w:line="259" w:lineRule="auto"/>
            </w:pPr>
            <w:r w:rsidRPr="0083123C">
              <w:t xml:space="preserve">Weight (%) 10-Year Bond </w:t>
            </w:r>
          </w:p>
        </w:tc>
        <w:tc>
          <w:tcPr>
            <w:tcW w:w="1307" w:type="dxa"/>
            <w:noWrap/>
            <w:hideMark/>
          </w:tcPr>
          <w:p w14:paraId="75ED07EC" w14:textId="77777777" w:rsidR="008B3C55" w:rsidRPr="0083123C" w:rsidRDefault="008B3C55" w:rsidP="00310B64">
            <w:pPr>
              <w:spacing w:after="160" w:line="259" w:lineRule="auto"/>
            </w:pPr>
            <w:r w:rsidRPr="0083123C">
              <w:t>74%</w:t>
            </w:r>
          </w:p>
        </w:tc>
        <w:tc>
          <w:tcPr>
            <w:tcW w:w="1547" w:type="dxa"/>
            <w:noWrap/>
            <w:hideMark/>
          </w:tcPr>
          <w:p w14:paraId="2155D66E" w14:textId="77777777" w:rsidR="008B3C55" w:rsidRPr="0083123C" w:rsidRDefault="008B3C55" w:rsidP="00310B64">
            <w:pPr>
              <w:spacing w:after="160" w:line="259" w:lineRule="auto"/>
            </w:pPr>
            <w:r w:rsidRPr="0083123C">
              <w:t>93%</w:t>
            </w:r>
          </w:p>
        </w:tc>
        <w:tc>
          <w:tcPr>
            <w:tcW w:w="1197" w:type="dxa"/>
            <w:noWrap/>
            <w:hideMark/>
          </w:tcPr>
          <w:p w14:paraId="751010CD" w14:textId="77777777" w:rsidR="008B3C55" w:rsidRPr="0083123C" w:rsidRDefault="008B3C55" w:rsidP="00310B64">
            <w:pPr>
              <w:spacing w:after="160" w:line="259" w:lineRule="auto"/>
            </w:pPr>
            <w:r w:rsidRPr="0083123C">
              <w:t>99%</w:t>
            </w:r>
          </w:p>
        </w:tc>
        <w:tc>
          <w:tcPr>
            <w:tcW w:w="1532" w:type="dxa"/>
            <w:noWrap/>
            <w:hideMark/>
          </w:tcPr>
          <w:p w14:paraId="04617652" w14:textId="77777777" w:rsidR="008B3C55" w:rsidRPr="0083123C" w:rsidRDefault="008B3C55" w:rsidP="00310B64">
            <w:pPr>
              <w:spacing w:after="160" w:line="259" w:lineRule="auto"/>
            </w:pPr>
            <w:r w:rsidRPr="0083123C">
              <w:t>98%</w:t>
            </w:r>
          </w:p>
        </w:tc>
      </w:tr>
      <w:tr w:rsidR="008B3C55" w:rsidRPr="0083123C" w14:paraId="37101EAE" w14:textId="77777777" w:rsidTr="00310B64">
        <w:trPr>
          <w:trHeight w:val="300"/>
        </w:trPr>
        <w:tc>
          <w:tcPr>
            <w:tcW w:w="795" w:type="dxa"/>
            <w:vMerge/>
            <w:hideMark/>
          </w:tcPr>
          <w:p w14:paraId="1905FE3D" w14:textId="77777777" w:rsidR="008B3C55" w:rsidRPr="0083123C" w:rsidRDefault="008B3C55" w:rsidP="00310B64">
            <w:pPr>
              <w:spacing w:after="160" w:line="259" w:lineRule="auto"/>
              <w:jc w:val="center"/>
            </w:pPr>
          </w:p>
        </w:tc>
        <w:tc>
          <w:tcPr>
            <w:tcW w:w="3250" w:type="dxa"/>
            <w:noWrap/>
            <w:hideMark/>
          </w:tcPr>
          <w:p w14:paraId="15F72116" w14:textId="77777777" w:rsidR="008B3C55" w:rsidRPr="0083123C" w:rsidRDefault="008B3C55" w:rsidP="00310B64">
            <w:pPr>
              <w:spacing w:after="160" w:line="259" w:lineRule="auto"/>
            </w:pPr>
            <w:r w:rsidRPr="0083123C">
              <w:t>Weight (%) FTSE MIB</w:t>
            </w:r>
          </w:p>
        </w:tc>
        <w:tc>
          <w:tcPr>
            <w:tcW w:w="1307" w:type="dxa"/>
            <w:noWrap/>
            <w:hideMark/>
          </w:tcPr>
          <w:p w14:paraId="44BD01F0" w14:textId="77777777" w:rsidR="008B3C55" w:rsidRPr="0083123C" w:rsidRDefault="008B3C55" w:rsidP="00310B64">
            <w:pPr>
              <w:spacing w:after="160" w:line="259" w:lineRule="auto"/>
            </w:pPr>
            <w:r w:rsidRPr="0083123C">
              <w:t>1%</w:t>
            </w:r>
          </w:p>
        </w:tc>
        <w:tc>
          <w:tcPr>
            <w:tcW w:w="1547" w:type="dxa"/>
            <w:noWrap/>
            <w:hideMark/>
          </w:tcPr>
          <w:p w14:paraId="22002FD4" w14:textId="77777777" w:rsidR="008B3C55" w:rsidRPr="0083123C" w:rsidRDefault="008B3C55" w:rsidP="00310B64">
            <w:pPr>
              <w:spacing w:after="160" w:line="259" w:lineRule="auto"/>
            </w:pPr>
            <w:r w:rsidRPr="0083123C">
              <w:t>2%</w:t>
            </w:r>
          </w:p>
        </w:tc>
        <w:tc>
          <w:tcPr>
            <w:tcW w:w="1197" w:type="dxa"/>
            <w:noWrap/>
            <w:hideMark/>
          </w:tcPr>
          <w:p w14:paraId="7C37911C" w14:textId="77777777" w:rsidR="008B3C55" w:rsidRPr="0083123C" w:rsidRDefault="008B3C55" w:rsidP="00310B64">
            <w:pPr>
              <w:spacing w:after="160" w:line="259" w:lineRule="auto"/>
            </w:pPr>
            <w:r w:rsidRPr="0083123C">
              <w:t>1%</w:t>
            </w:r>
          </w:p>
        </w:tc>
        <w:tc>
          <w:tcPr>
            <w:tcW w:w="1532" w:type="dxa"/>
            <w:noWrap/>
            <w:hideMark/>
          </w:tcPr>
          <w:p w14:paraId="7AC6C8BE" w14:textId="77777777" w:rsidR="008B3C55" w:rsidRPr="0083123C" w:rsidRDefault="008B3C55" w:rsidP="00310B64">
            <w:pPr>
              <w:spacing w:after="160" w:line="259" w:lineRule="auto"/>
            </w:pPr>
            <w:r w:rsidRPr="0083123C">
              <w:t>2%</w:t>
            </w:r>
          </w:p>
        </w:tc>
      </w:tr>
      <w:tr w:rsidR="008B3C55" w:rsidRPr="0083123C" w14:paraId="3B1F84F5" w14:textId="77777777" w:rsidTr="00310B64">
        <w:trPr>
          <w:trHeight w:val="300"/>
        </w:trPr>
        <w:tc>
          <w:tcPr>
            <w:tcW w:w="795" w:type="dxa"/>
            <w:vMerge/>
            <w:hideMark/>
          </w:tcPr>
          <w:p w14:paraId="0075C438" w14:textId="77777777" w:rsidR="008B3C55" w:rsidRPr="0083123C" w:rsidRDefault="008B3C55" w:rsidP="00310B64">
            <w:pPr>
              <w:spacing w:after="160" w:line="259" w:lineRule="auto"/>
              <w:jc w:val="center"/>
            </w:pPr>
          </w:p>
        </w:tc>
        <w:tc>
          <w:tcPr>
            <w:tcW w:w="3250" w:type="dxa"/>
            <w:noWrap/>
            <w:hideMark/>
          </w:tcPr>
          <w:p w14:paraId="40F54500" w14:textId="77777777" w:rsidR="008B3C55" w:rsidRPr="0083123C" w:rsidRDefault="008B3C55" w:rsidP="00310B64">
            <w:pPr>
              <w:spacing w:after="160" w:line="259" w:lineRule="auto"/>
            </w:pPr>
            <w:r w:rsidRPr="0083123C">
              <w:t>Weight (%) RE</w:t>
            </w:r>
          </w:p>
        </w:tc>
        <w:tc>
          <w:tcPr>
            <w:tcW w:w="1307" w:type="dxa"/>
            <w:noWrap/>
            <w:hideMark/>
          </w:tcPr>
          <w:p w14:paraId="1C64F4BC" w14:textId="77777777" w:rsidR="008B3C55" w:rsidRPr="0083123C" w:rsidRDefault="008B3C55" w:rsidP="00310B64">
            <w:pPr>
              <w:spacing w:after="160" w:line="259" w:lineRule="auto"/>
            </w:pPr>
            <w:r w:rsidRPr="0083123C">
              <w:t>24%</w:t>
            </w:r>
          </w:p>
        </w:tc>
        <w:tc>
          <w:tcPr>
            <w:tcW w:w="1547" w:type="dxa"/>
            <w:noWrap/>
            <w:hideMark/>
          </w:tcPr>
          <w:p w14:paraId="680D862B" w14:textId="77777777" w:rsidR="008B3C55" w:rsidRPr="0083123C" w:rsidRDefault="008B3C55" w:rsidP="00310B64">
            <w:pPr>
              <w:spacing w:after="160" w:line="259" w:lineRule="auto"/>
            </w:pPr>
            <w:r w:rsidRPr="0083123C">
              <w:t>5%</w:t>
            </w:r>
          </w:p>
        </w:tc>
        <w:tc>
          <w:tcPr>
            <w:tcW w:w="1197" w:type="dxa"/>
            <w:noWrap/>
            <w:hideMark/>
          </w:tcPr>
          <w:p w14:paraId="69E11076" w14:textId="77777777" w:rsidR="008B3C55" w:rsidRPr="0083123C" w:rsidRDefault="008B3C55" w:rsidP="00310B64">
            <w:pPr>
              <w:spacing w:after="160" w:line="259" w:lineRule="auto"/>
            </w:pPr>
            <w:r w:rsidRPr="0083123C">
              <w:t>0%</w:t>
            </w:r>
          </w:p>
        </w:tc>
        <w:tc>
          <w:tcPr>
            <w:tcW w:w="1532" w:type="dxa"/>
            <w:noWrap/>
            <w:hideMark/>
          </w:tcPr>
          <w:p w14:paraId="7A416DD5" w14:textId="77777777" w:rsidR="008B3C55" w:rsidRPr="0083123C" w:rsidRDefault="008B3C55" w:rsidP="00310B64">
            <w:pPr>
              <w:spacing w:after="160" w:line="259" w:lineRule="auto"/>
            </w:pPr>
            <w:r w:rsidRPr="0083123C">
              <w:t>0%</w:t>
            </w:r>
          </w:p>
        </w:tc>
      </w:tr>
      <w:tr w:rsidR="008B3C55" w:rsidRPr="0083123C" w14:paraId="38F5CF92" w14:textId="77777777" w:rsidTr="00310B64">
        <w:trPr>
          <w:trHeight w:val="300"/>
        </w:trPr>
        <w:tc>
          <w:tcPr>
            <w:tcW w:w="795" w:type="dxa"/>
            <w:vMerge w:val="restart"/>
            <w:textDirection w:val="btLr"/>
            <w:hideMark/>
          </w:tcPr>
          <w:p w14:paraId="433C7927" w14:textId="77777777" w:rsidR="008B3C55" w:rsidRPr="0083123C" w:rsidRDefault="008B3C55" w:rsidP="00310B64">
            <w:pPr>
              <w:spacing w:after="160" w:line="259" w:lineRule="auto"/>
              <w:jc w:val="center"/>
            </w:pPr>
            <w:r w:rsidRPr="0083123C">
              <w:t>UK</w:t>
            </w:r>
          </w:p>
        </w:tc>
        <w:tc>
          <w:tcPr>
            <w:tcW w:w="3250" w:type="dxa"/>
            <w:noWrap/>
            <w:hideMark/>
          </w:tcPr>
          <w:p w14:paraId="0200B852" w14:textId="77777777" w:rsidR="008B3C55" w:rsidRPr="0083123C" w:rsidRDefault="008B3C55" w:rsidP="00310B64">
            <w:pPr>
              <w:spacing w:after="160" w:line="259" w:lineRule="auto"/>
            </w:pPr>
            <w:r w:rsidRPr="0083123C">
              <w:t>E(r)</w:t>
            </w:r>
          </w:p>
        </w:tc>
        <w:tc>
          <w:tcPr>
            <w:tcW w:w="1307" w:type="dxa"/>
            <w:noWrap/>
            <w:hideMark/>
          </w:tcPr>
          <w:p w14:paraId="70ABCB85" w14:textId="77777777" w:rsidR="008B3C55" w:rsidRPr="0083123C" w:rsidRDefault="008B3C55" w:rsidP="00310B64">
            <w:pPr>
              <w:spacing w:after="160" w:line="259" w:lineRule="auto"/>
            </w:pPr>
            <w:r w:rsidRPr="0083123C">
              <w:t>0.546%</w:t>
            </w:r>
          </w:p>
        </w:tc>
        <w:tc>
          <w:tcPr>
            <w:tcW w:w="1547" w:type="dxa"/>
            <w:noWrap/>
            <w:hideMark/>
          </w:tcPr>
          <w:p w14:paraId="09ABB431" w14:textId="77777777" w:rsidR="008B3C55" w:rsidRPr="0083123C" w:rsidRDefault="008B3C55" w:rsidP="00310B64">
            <w:pPr>
              <w:spacing w:after="160" w:line="259" w:lineRule="auto"/>
            </w:pPr>
            <w:r w:rsidRPr="0083123C">
              <w:t>0.619%</w:t>
            </w:r>
          </w:p>
        </w:tc>
        <w:tc>
          <w:tcPr>
            <w:tcW w:w="1197" w:type="dxa"/>
            <w:noWrap/>
            <w:hideMark/>
          </w:tcPr>
          <w:p w14:paraId="1B2C848F" w14:textId="77777777" w:rsidR="008B3C55" w:rsidRPr="0083123C" w:rsidRDefault="008B3C55" w:rsidP="00310B64">
            <w:pPr>
              <w:spacing w:after="160" w:line="259" w:lineRule="auto"/>
            </w:pPr>
            <w:r w:rsidRPr="0083123C">
              <w:t>0.451%</w:t>
            </w:r>
          </w:p>
        </w:tc>
        <w:tc>
          <w:tcPr>
            <w:tcW w:w="1532" w:type="dxa"/>
            <w:noWrap/>
            <w:hideMark/>
          </w:tcPr>
          <w:p w14:paraId="15E623BD" w14:textId="77777777" w:rsidR="008B3C55" w:rsidRPr="0083123C" w:rsidRDefault="008B3C55" w:rsidP="00310B64">
            <w:pPr>
              <w:spacing w:after="160" w:line="259" w:lineRule="auto"/>
            </w:pPr>
            <w:r w:rsidRPr="0083123C">
              <w:t>0.454%</w:t>
            </w:r>
          </w:p>
        </w:tc>
      </w:tr>
      <w:tr w:rsidR="008B3C55" w:rsidRPr="0083123C" w14:paraId="2906A95D" w14:textId="77777777" w:rsidTr="00310B64">
        <w:trPr>
          <w:trHeight w:val="300"/>
        </w:trPr>
        <w:tc>
          <w:tcPr>
            <w:tcW w:w="795" w:type="dxa"/>
            <w:vMerge/>
            <w:hideMark/>
          </w:tcPr>
          <w:p w14:paraId="4928D993" w14:textId="77777777" w:rsidR="008B3C55" w:rsidRPr="0083123C" w:rsidRDefault="008B3C55" w:rsidP="00310B64">
            <w:pPr>
              <w:spacing w:after="160" w:line="259" w:lineRule="auto"/>
            </w:pPr>
          </w:p>
        </w:tc>
        <w:tc>
          <w:tcPr>
            <w:tcW w:w="3250" w:type="dxa"/>
            <w:noWrap/>
            <w:hideMark/>
          </w:tcPr>
          <w:p w14:paraId="3F2FA575" w14:textId="77777777" w:rsidR="008B3C55" w:rsidRPr="0083123C" w:rsidRDefault="008B3C55" w:rsidP="00310B64">
            <w:pPr>
              <w:spacing w:after="160" w:line="259" w:lineRule="auto"/>
            </w:pPr>
            <w:r w:rsidRPr="0083123C">
              <w:t>sigma</w:t>
            </w:r>
          </w:p>
        </w:tc>
        <w:tc>
          <w:tcPr>
            <w:tcW w:w="1307" w:type="dxa"/>
            <w:noWrap/>
            <w:hideMark/>
          </w:tcPr>
          <w:p w14:paraId="21EB572B" w14:textId="77777777" w:rsidR="008B3C55" w:rsidRPr="0083123C" w:rsidRDefault="008B3C55" w:rsidP="00310B64">
            <w:pPr>
              <w:spacing w:after="160" w:line="259" w:lineRule="auto"/>
            </w:pPr>
            <w:r w:rsidRPr="0083123C">
              <w:t>0.613%</w:t>
            </w:r>
          </w:p>
        </w:tc>
        <w:tc>
          <w:tcPr>
            <w:tcW w:w="1547" w:type="dxa"/>
            <w:noWrap/>
            <w:hideMark/>
          </w:tcPr>
          <w:p w14:paraId="5C7BC20B" w14:textId="77777777" w:rsidR="008B3C55" w:rsidRPr="0083123C" w:rsidRDefault="008B3C55" w:rsidP="00310B64">
            <w:pPr>
              <w:spacing w:after="160" w:line="259" w:lineRule="auto"/>
            </w:pPr>
            <w:r w:rsidRPr="0083123C">
              <w:t>0.653%</w:t>
            </w:r>
          </w:p>
        </w:tc>
        <w:tc>
          <w:tcPr>
            <w:tcW w:w="1197" w:type="dxa"/>
            <w:noWrap/>
            <w:hideMark/>
          </w:tcPr>
          <w:p w14:paraId="12D00D65" w14:textId="77777777" w:rsidR="008B3C55" w:rsidRPr="0083123C" w:rsidRDefault="008B3C55" w:rsidP="00310B64">
            <w:pPr>
              <w:spacing w:after="160" w:line="259" w:lineRule="auto"/>
            </w:pPr>
            <w:r w:rsidRPr="0083123C">
              <w:t>0.679%</w:t>
            </w:r>
          </w:p>
        </w:tc>
        <w:tc>
          <w:tcPr>
            <w:tcW w:w="1532" w:type="dxa"/>
            <w:noWrap/>
            <w:hideMark/>
          </w:tcPr>
          <w:p w14:paraId="529E96A9" w14:textId="77777777" w:rsidR="008B3C55" w:rsidRPr="0083123C" w:rsidRDefault="008B3C55" w:rsidP="00310B64">
            <w:pPr>
              <w:spacing w:after="160" w:line="259" w:lineRule="auto"/>
            </w:pPr>
            <w:r w:rsidRPr="0083123C">
              <w:t>0.680%</w:t>
            </w:r>
          </w:p>
        </w:tc>
      </w:tr>
      <w:tr w:rsidR="008B3C55" w:rsidRPr="0083123C" w14:paraId="0858AE09" w14:textId="77777777" w:rsidTr="00310B64">
        <w:trPr>
          <w:trHeight w:val="300"/>
        </w:trPr>
        <w:tc>
          <w:tcPr>
            <w:tcW w:w="795" w:type="dxa"/>
            <w:vMerge/>
            <w:hideMark/>
          </w:tcPr>
          <w:p w14:paraId="7F9C11B3" w14:textId="77777777" w:rsidR="008B3C55" w:rsidRPr="0083123C" w:rsidRDefault="008B3C55" w:rsidP="00310B64">
            <w:pPr>
              <w:spacing w:after="160" w:line="259" w:lineRule="auto"/>
            </w:pPr>
          </w:p>
        </w:tc>
        <w:tc>
          <w:tcPr>
            <w:tcW w:w="3250" w:type="dxa"/>
            <w:noWrap/>
            <w:hideMark/>
          </w:tcPr>
          <w:p w14:paraId="215FF3B8" w14:textId="77777777" w:rsidR="008B3C55" w:rsidRPr="0083123C" w:rsidRDefault="008B3C55" w:rsidP="00310B64">
            <w:pPr>
              <w:spacing w:after="160" w:line="259" w:lineRule="auto"/>
            </w:pPr>
            <w:r w:rsidRPr="0083123C">
              <w:t>Adj. Sharpe Ratio [E(r)/sigma]</w:t>
            </w:r>
          </w:p>
        </w:tc>
        <w:tc>
          <w:tcPr>
            <w:tcW w:w="1307" w:type="dxa"/>
            <w:noWrap/>
            <w:hideMark/>
          </w:tcPr>
          <w:p w14:paraId="79159EB3" w14:textId="77777777" w:rsidR="008B3C55" w:rsidRPr="0083123C" w:rsidRDefault="008B3C55" w:rsidP="00310B64">
            <w:pPr>
              <w:spacing w:after="160" w:line="259" w:lineRule="auto"/>
            </w:pPr>
            <w:r w:rsidRPr="0083123C">
              <w:t>89.013%</w:t>
            </w:r>
          </w:p>
        </w:tc>
        <w:tc>
          <w:tcPr>
            <w:tcW w:w="1547" w:type="dxa"/>
            <w:noWrap/>
            <w:hideMark/>
          </w:tcPr>
          <w:p w14:paraId="4D763675" w14:textId="77777777" w:rsidR="008B3C55" w:rsidRPr="0083123C" w:rsidRDefault="008B3C55" w:rsidP="00310B64">
            <w:pPr>
              <w:spacing w:after="160" w:line="259" w:lineRule="auto"/>
            </w:pPr>
            <w:r w:rsidRPr="0083123C">
              <w:t>94.804%</w:t>
            </w:r>
          </w:p>
        </w:tc>
        <w:tc>
          <w:tcPr>
            <w:tcW w:w="1197" w:type="dxa"/>
            <w:noWrap/>
            <w:hideMark/>
          </w:tcPr>
          <w:p w14:paraId="4B14030A" w14:textId="77777777" w:rsidR="008B3C55" w:rsidRPr="0083123C" w:rsidRDefault="008B3C55" w:rsidP="00310B64">
            <w:pPr>
              <w:spacing w:after="160" w:line="259" w:lineRule="auto"/>
            </w:pPr>
            <w:r w:rsidRPr="0083123C">
              <w:t>66.513%</w:t>
            </w:r>
          </w:p>
        </w:tc>
        <w:tc>
          <w:tcPr>
            <w:tcW w:w="1532" w:type="dxa"/>
            <w:noWrap/>
            <w:hideMark/>
          </w:tcPr>
          <w:p w14:paraId="59C57CFC" w14:textId="77777777" w:rsidR="008B3C55" w:rsidRPr="0083123C" w:rsidRDefault="008B3C55" w:rsidP="00310B64">
            <w:pPr>
              <w:spacing w:after="160" w:line="259" w:lineRule="auto"/>
            </w:pPr>
            <w:r w:rsidRPr="0083123C">
              <w:t>66.674%</w:t>
            </w:r>
          </w:p>
        </w:tc>
      </w:tr>
      <w:tr w:rsidR="008B3C55" w:rsidRPr="0083123C" w14:paraId="1FC780C3" w14:textId="77777777" w:rsidTr="00310B64">
        <w:trPr>
          <w:trHeight w:val="300"/>
        </w:trPr>
        <w:tc>
          <w:tcPr>
            <w:tcW w:w="795" w:type="dxa"/>
            <w:vMerge/>
            <w:hideMark/>
          </w:tcPr>
          <w:p w14:paraId="4D19449E" w14:textId="77777777" w:rsidR="008B3C55" w:rsidRPr="0083123C" w:rsidRDefault="008B3C55" w:rsidP="00310B64">
            <w:pPr>
              <w:spacing w:after="160" w:line="259" w:lineRule="auto"/>
            </w:pPr>
          </w:p>
        </w:tc>
        <w:tc>
          <w:tcPr>
            <w:tcW w:w="3250" w:type="dxa"/>
            <w:noWrap/>
            <w:hideMark/>
          </w:tcPr>
          <w:p w14:paraId="5D6A47D3" w14:textId="77777777" w:rsidR="008B3C55" w:rsidRPr="0083123C" w:rsidRDefault="008B3C55" w:rsidP="00310B64">
            <w:pPr>
              <w:spacing w:after="160" w:line="259" w:lineRule="auto"/>
            </w:pPr>
            <w:r w:rsidRPr="0083123C">
              <w:t xml:space="preserve">Weight (%) 10-Year Bond </w:t>
            </w:r>
          </w:p>
        </w:tc>
        <w:tc>
          <w:tcPr>
            <w:tcW w:w="1307" w:type="dxa"/>
            <w:noWrap/>
            <w:hideMark/>
          </w:tcPr>
          <w:p w14:paraId="51524F1B" w14:textId="77777777" w:rsidR="008B3C55" w:rsidRPr="0083123C" w:rsidRDefault="008B3C55" w:rsidP="00310B64">
            <w:pPr>
              <w:spacing w:after="160" w:line="259" w:lineRule="auto"/>
            </w:pPr>
            <w:r w:rsidRPr="0083123C">
              <w:t>87%</w:t>
            </w:r>
          </w:p>
        </w:tc>
        <w:tc>
          <w:tcPr>
            <w:tcW w:w="1547" w:type="dxa"/>
            <w:noWrap/>
            <w:hideMark/>
          </w:tcPr>
          <w:p w14:paraId="5DB19666" w14:textId="77777777" w:rsidR="008B3C55" w:rsidRPr="0083123C" w:rsidRDefault="008B3C55" w:rsidP="00310B64">
            <w:pPr>
              <w:spacing w:after="160" w:line="259" w:lineRule="auto"/>
            </w:pPr>
            <w:r w:rsidRPr="0083123C">
              <w:t>78%</w:t>
            </w:r>
          </w:p>
        </w:tc>
        <w:tc>
          <w:tcPr>
            <w:tcW w:w="1197" w:type="dxa"/>
            <w:noWrap/>
            <w:hideMark/>
          </w:tcPr>
          <w:p w14:paraId="00E3ADDC" w14:textId="77777777" w:rsidR="008B3C55" w:rsidRPr="0083123C" w:rsidRDefault="008B3C55" w:rsidP="00310B64">
            <w:pPr>
              <w:spacing w:after="160" w:line="259" w:lineRule="auto"/>
            </w:pPr>
            <w:r w:rsidRPr="0083123C">
              <w:t>97%</w:t>
            </w:r>
          </w:p>
        </w:tc>
        <w:tc>
          <w:tcPr>
            <w:tcW w:w="1532" w:type="dxa"/>
            <w:noWrap/>
            <w:hideMark/>
          </w:tcPr>
          <w:p w14:paraId="39918C7E" w14:textId="77777777" w:rsidR="008B3C55" w:rsidRPr="0083123C" w:rsidRDefault="008B3C55" w:rsidP="00310B64">
            <w:pPr>
              <w:spacing w:after="160" w:line="259" w:lineRule="auto"/>
            </w:pPr>
            <w:r w:rsidRPr="0083123C">
              <w:t>97%</w:t>
            </w:r>
          </w:p>
        </w:tc>
      </w:tr>
      <w:tr w:rsidR="008B3C55" w:rsidRPr="0083123C" w14:paraId="2258A230" w14:textId="77777777" w:rsidTr="00310B64">
        <w:trPr>
          <w:trHeight w:val="300"/>
        </w:trPr>
        <w:tc>
          <w:tcPr>
            <w:tcW w:w="795" w:type="dxa"/>
            <w:vMerge/>
            <w:hideMark/>
          </w:tcPr>
          <w:p w14:paraId="43A3869E" w14:textId="77777777" w:rsidR="008B3C55" w:rsidRPr="0083123C" w:rsidRDefault="008B3C55" w:rsidP="00310B64">
            <w:pPr>
              <w:spacing w:after="160" w:line="259" w:lineRule="auto"/>
            </w:pPr>
          </w:p>
        </w:tc>
        <w:tc>
          <w:tcPr>
            <w:tcW w:w="3250" w:type="dxa"/>
            <w:noWrap/>
            <w:hideMark/>
          </w:tcPr>
          <w:p w14:paraId="737023B4" w14:textId="77777777" w:rsidR="008B3C55" w:rsidRPr="0083123C" w:rsidRDefault="008B3C55" w:rsidP="00310B64">
            <w:pPr>
              <w:spacing w:after="160" w:line="259" w:lineRule="auto"/>
            </w:pPr>
            <w:r w:rsidRPr="0083123C">
              <w:t>Weight (%) FTSE 100</w:t>
            </w:r>
          </w:p>
        </w:tc>
        <w:tc>
          <w:tcPr>
            <w:tcW w:w="1307" w:type="dxa"/>
            <w:noWrap/>
            <w:hideMark/>
          </w:tcPr>
          <w:p w14:paraId="30169518" w14:textId="77777777" w:rsidR="008B3C55" w:rsidRPr="0083123C" w:rsidRDefault="008B3C55" w:rsidP="00310B64">
            <w:pPr>
              <w:spacing w:after="160" w:line="259" w:lineRule="auto"/>
            </w:pPr>
            <w:r w:rsidRPr="0083123C">
              <w:t>2%</w:t>
            </w:r>
          </w:p>
        </w:tc>
        <w:tc>
          <w:tcPr>
            <w:tcW w:w="1547" w:type="dxa"/>
            <w:noWrap/>
            <w:hideMark/>
          </w:tcPr>
          <w:p w14:paraId="6D62985A" w14:textId="77777777" w:rsidR="008B3C55" w:rsidRPr="0083123C" w:rsidRDefault="008B3C55" w:rsidP="00310B64">
            <w:pPr>
              <w:spacing w:after="160" w:line="259" w:lineRule="auto"/>
            </w:pPr>
            <w:r w:rsidRPr="0083123C">
              <w:t>3%</w:t>
            </w:r>
          </w:p>
        </w:tc>
        <w:tc>
          <w:tcPr>
            <w:tcW w:w="1197" w:type="dxa"/>
            <w:noWrap/>
            <w:hideMark/>
          </w:tcPr>
          <w:p w14:paraId="7A7B9E57" w14:textId="77777777" w:rsidR="008B3C55" w:rsidRPr="0083123C" w:rsidRDefault="008B3C55" w:rsidP="00310B64">
            <w:pPr>
              <w:spacing w:after="160" w:line="259" w:lineRule="auto"/>
            </w:pPr>
            <w:r w:rsidRPr="0083123C">
              <w:t>3%</w:t>
            </w:r>
          </w:p>
        </w:tc>
        <w:tc>
          <w:tcPr>
            <w:tcW w:w="1532" w:type="dxa"/>
            <w:noWrap/>
            <w:hideMark/>
          </w:tcPr>
          <w:p w14:paraId="7376744D" w14:textId="77777777" w:rsidR="008B3C55" w:rsidRPr="0083123C" w:rsidRDefault="008B3C55" w:rsidP="00310B64">
            <w:pPr>
              <w:spacing w:after="160" w:line="259" w:lineRule="auto"/>
            </w:pPr>
            <w:r w:rsidRPr="0083123C">
              <w:t>3%</w:t>
            </w:r>
          </w:p>
        </w:tc>
      </w:tr>
      <w:tr w:rsidR="008B3C55" w:rsidRPr="0083123C" w14:paraId="65BF068E" w14:textId="77777777" w:rsidTr="00310B64">
        <w:trPr>
          <w:trHeight w:val="300"/>
        </w:trPr>
        <w:tc>
          <w:tcPr>
            <w:tcW w:w="795" w:type="dxa"/>
            <w:vMerge/>
            <w:hideMark/>
          </w:tcPr>
          <w:p w14:paraId="3D52DAC9" w14:textId="77777777" w:rsidR="008B3C55" w:rsidRPr="0083123C" w:rsidRDefault="008B3C55" w:rsidP="00310B64">
            <w:pPr>
              <w:spacing w:after="160" w:line="259" w:lineRule="auto"/>
            </w:pPr>
          </w:p>
        </w:tc>
        <w:tc>
          <w:tcPr>
            <w:tcW w:w="3250" w:type="dxa"/>
            <w:noWrap/>
            <w:hideMark/>
          </w:tcPr>
          <w:p w14:paraId="2EA03892" w14:textId="77777777" w:rsidR="008B3C55" w:rsidRPr="0083123C" w:rsidRDefault="008B3C55" w:rsidP="00310B64">
            <w:pPr>
              <w:spacing w:after="160" w:line="259" w:lineRule="auto"/>
            </w:pPr>
            <w:r w:rsidRPr="0083123C">
              <w:t>Weight (%) RE</w:t>
            </w:r>
          </w:p>
        </w:tc>
        <w:tc>
          <w:tcPr>
            <w:tcW w:w="1307" w:type="dxa"/>
            <w:noWrap/>
            <w:hideMark/>
          </w:tcPr>
          <w:p w14:paraId="53A713ED" w14:textId="77777777" w:rsidR="008B3C55" w:rsidRPr="0083123C" w:rsidRDefault="008B3C55" w:rsidP="00310B64">
            <w:pPr>
              <w:spacing w:after="160" w:line="259" w:lineRule="auto"/>
            </w:pPr>
            <w:r w:rsidRPr="0083123C">
              <w:t>11%</w:t>
            </w:r>
          </w:p>
        </w:tc>
        <w:tc>
          <w:tcPr>
            <w:tcW w:w="1547" w:type="dxa"/>
            <w:noWrap/>
            <w:hideMark/>
          </w:tcPr>
          <w:p w14:paraId="4BB45199" w14:textId="77777777" w:rsidR="008B3C55" w:rsidRPr="0083123C" w:rsidRDefault="008B3C55" w:rsidP="00310B64">
            <w:pPr>
              <w:spacing w:after="160" w:line="259" w:lineRule="auto"/>
            </w:pPr>
            <w:r w:rsidRPr="0083123C">
              <w:t>19%</w:t>
            </w:r>
          </w:p>
        </w:tc>
        <w:tc>
          <w:tcPr>
            <w:tcW w:w="1197" w:type="dxa"/>
            <w:noWrap/>
            <w:hideMark/>
          </w:tcPr>
          <w:p w14:paraId="5FAB4700" w14:textId="77777777" w:rsidR="008B3C55" w:rsidRPr="0083123C" w:rsidRDefault="008B3C55" w:rsidP="00310B64">
            <w:pPr>
              <w:spacing w:after="160" w:line="259" w:lineRule="auto"/>
            </w:pPr>
            <w:r w:rsidRPr="0083123C">
              <w:t>0%</w:t>
            </w:r>
          </w:p>
        </w:tc>
        <w:tc>
          <w:tcPr>
            <w:tcW w:w="1532" w:type="dxa"/>
            <w:noWrap/>
            <w:hideMark/>
          </w:tcPr>
          <w:p w14:paraId="48CFC4D5" w14:textId="77777777" w:rsidR="008B3C55" w:rsidRPr="0083123C" w:rsidRDefault="008B3C55" w:rsidP="00310B64">
            <w:pPr>
              <w:spacing w:after="160" w:line="259" w:lineRule="auto"/>
            </w:pPr>
            <w:r w:rsidRPr="0083123C">
              <w:t>0%</w:t>
            </w:r>
          </w:p>
        </w:tc>
      </w:tr>
    </w:tbl>
    <w:p w14:paraId="0FAB5C5B" w14:textId="62ED84B0" w:rsidR="00473A4B" w:rsidRPr="00C55AE1" w:rsidRDefault="00473A4B" w:rsidP="00982ED0">
      <w:pPr>
        <w:spacing w:line="360" w:lineRule="auto"/>
        <w:jc w:val="both"/>
        <w:rPr>
          <w:rFonts w:ascii="Times New Roman" w:hAnsi="Times New Roman" w:cs="Times New Roman"/>
          <w:sz w:val="24"/>
          <w:szCs w:val="24"/>
        </w:rPr>
      </w:pPr>
    </w:p>
    <w:p w14:paraId="5451EC62" w14:textId="40A33B31" w:rsidR="00473A4B" w:rsidRPr="008B3C55" w:rsidRDefault="008B3C55" w:rsidP="008B3C55">
      <w:pPr>
        <w:spacing w:line="360" w:lineRule="auto"/>
        <w:jc w:val="center"/>
        <w:rPr>
          <w:rFonts w:ascii="Times New Roman" w:hAnsi="Times New Roman" w:cs="Times New Roman"/>
          <w:sz w:val="24"/>
          <w:szCs w:val="24"/>
        </w:rPr>
      </w:pPr>
      <w:r w:rsidRPr="008B3C55">
        <w:rPr>
          <w:rFonts w:ascii="Times New Roman" w:hAnsi="Times New Roman" w:cs="Times New Roman"/>
          <w:b/>
          <w:bCs/>
          <w:sz w:val="24"/>
          <w:szCs w:val="24"/>
        </w:rPr>
        <w:t>Tabella 2:</w:t>
      </w:r>
      <w:r>
        <w:rPr>
          <w:rFonts w:ascii="Times New Roman" w:hAnsi="Times New Roman" w:cs="Times New Roman"/>
          <w:sz w:val="24"/>
          <w:szCs w:val="24"/>
        </w:rPr>
        <w:t xml:space="preserve"> Tabella riassuntiva dei portafogli costruiti con/senza asset immobiliari per le varie nazioni considerate nell’esercizio</w:t>
      </w:r>
    </w:p>
    <w:p w14:paraId="4C2C74B5" w14:textId="77777777" w:rsidR="008B3C55" w:rsidRPr="008B3C55" w:rsidRDefault="008B3C55" w:rsidP="008B3C55">
      <w:pPr>
        <w:spacing w:line="360" w:lineRule="auto"/>
        <w:jc w:val="both"/>
        <w:rPr>
          <w:rFonts w:ascii="Times New Roman" w:hAnsi="Times New Roman" w:cs="Times New Roman"/>
          <w:sz w:val="24"/>
          <w:szCs w:val="24"/>
        </w:rPr>
      </w:pPr>
      <w:r w:rsidRPr="008B3C55">
        <w:rPr>
          <w:rFonts w:ascii="Times New Roman" w:hAnsi="Times New Roman" w:cs="Times New Roman"/>
          <w:sz w:val="24"/>
          <w:szCs w:val="24"/>
        </w:rPr>
        <w:t xml:space="preserve">La tabella sopra mostra come tutti i portafogli – meno uno – che investono nel mercato immobiliare abbiano delle performance migliori rispetto ai portafogli che investono solamente in obbligazioni ed azioni. </w:t>
      </w:r>
    </w:p>
    <w:p w14:paraId="5127AD83" w14:textId="60862AB4" w:rsidR="00473A4B" w:rsidRPr="00C55AE1" w:rsidRDefault="008B3C55" w:rsidP="008B3C55">
      <w:pPr>
        <w:spacing w:line="360" w:lineRule="auto"/>
        <w:jc w:val="both"/>
        <w:rPr>
          <w:rFonts w:ascii="Times New Roman" w:hAnsi="Times New Roman" w:cs="Times New Roman"/>
          <w:sz w:val="24"/>
          <w:szCs w:val="24"/>
        </w:rPr>
      </w:pPr>
      <w:r w:rsidRPr="008B3C55">
        <w:rPr>
          <w:rFonts w:ascii="Times New Roman" w:hAnsi="Times New Roman" w:cs="Times New Roman"/>
          <w:sz w:val="24"/>
          <w:szCs w:val="24"/>
        </w:rPr>
        <w:t xml:space="preserve">L’unica eccezione è data dal portafoglio italiano, con investimento nel mercato immobiliare e con obiettivo minima varianza, che ha un </w:t>
      </w:r>
      <w:proofErr w:type="spellStart"/>
      <w:r w:rsidRPr="008B3C55">
        <w:rPr>
          <w:rFonts w:ascii="Times New Roman" w:hAnsi="Times New Roman" w:cs="Times New Roman"/>
          <w:sz w:val="24"/>
          <w:szCs w:val="24"/>
        </w:rPr>
        <w:t>Adjusted</w:t>
      </w:r>
      <w:proofErr w:type="spellEnd"/>
      <w:r w:rsidRPr="008B3C55">
        <w:rPr>
          <w:rFonts w:ascii="Times New Roman" w:hAnsi="Times New Roman" w:cs="Times New Roman"/>
          <w:sz w:val="24"/>
          <w:szCs w:val="24"/>
        </w:rPr>
        <w:t xml:space="preserve"> </w:t>
      </w:r>
      <w:proofErr w:type="spellStart"/>
      <w:r w:rsidRPr="008B3C55">
        <w:rPr>
          <w:rFonts w:ascii="Times New Roman" w:hAnsi="Times New Roman" w:cs="Times New Roman"/>
          <w:sz w:val="24"/>
          <w:szCs w:val="24"/>
        </w:rPr>
        <w:t>Sharpe</w:t>
      </w:r>
      <w:proofErr w:type="spellEnd"/>
      <w:r w:rsidRPr="008B3C55">
        <w:rPr>
          <w:rFonts w:ascii="Times New Roman" w:hAnsi="Times New Roman" w:cs="Times New Roman"/>
          <w:sz w:val="24"/>
          <w:szCs w:val="24"/>
        </w:rPr>
        <w:t xml:space="preserve"> Ratio inferiore rispetto al portafoglio che non investe nel mercato immobiliare. Questa eccezione è giustificata dal fatto che, negli anni successivi la crisi del 2008, il mercato immobiliare italiano ha quasi sempre mantenuto dei rendimenti annuali negativi, non riuscendo quindi mai a recuperare i valori </w:t>
      </w:r>
      <w:proofErr w:type="gramStart"/>
      <w:r w:rsidRPr="008B3C55">
        <w:rPr>
          <w:rFonts w:ascii="Times New Roman" w:hAnsi="Times New Roman" w:cs="Times New Roman"/>
          <w:sz w:val="24"/>
          <w:szCs w:val="24"/>
        </w:rPr>
        <w:t>pre-crisi</w:t>
      </w:r>
      <w:proofErr w:type="gramEnd"/>
      <w:r w:rsidRPr="008B3C55">
        <w:rPr>
          <w:rFonts w:ascii="Times New Roman" w:hAnsi="Times New Roman" w:cs="Times New Roman"/>
          <w:sz w:val="24"/>
          <w:szCs w:val="24"/>
        </w:rPr>
        <w:t>.</w:t>
      </w:r>
    </w:p>
    <w:p w14:paraId="5D5AF3A4" w14:textId="77777777" w:rsidR="008B3C55" w:rsidRPr="008B3C55" w:rsidRDefault="008B3C55" w:rsidP="008B3C55">
      <w:pPr>
        <w:spacing w:line="360" w:lineRule="auto"/>
        <w:jc w:val="both"/>
        <w:rPr>
          <w:rFonts w:ascii="Times New Roman" w:eastAsia="Calibri" w:hAnsi="Times New Roman" w:cs="Times New Roman"/>
          <w:sz w:val="24"/>
          <w:szCs w:val="24"/>
        </w:rPr>
      </w:pPr>
      <w:r w:rsidRPr="008B3C55">
        <w:rPr>
          <w:rFonts w:ascii="Times New Roman" w:eastAsia="Calibri" w:hAnsi="Times New Roman" w:cs="Times New Roman"/>
          <w:sz w:val="24"/>
          <w:szCs w:val="24"/>
        </w:rPr>
        <w:t xml:space="preserve">Tutti i portafogli </w:t>
      </w:r>
      <w:proofErr w:type="gramStart"/>
      <w:r w:rsidRPr="008B3C55">
        <w:rPr>
          <w:rFonts w:ascii="Times New Roman" w:eastAsia="Calibri" w:hAnsi="Times New Roman" w:cs="Times New Roman"/>
          <w:sz w:val="24"/>
          <w:szCs w:val="24"/>
        </w:rPr>
        <w:t xml:space="preserve">che possono investire nel mercato immobiliare, per meglio raggiungere l’obiettivo o di minima varianza o di massimo </w:t>
      </w:r>
      <w:proofErr w:type="spellStart"/>
      <w:r w:rsidRPr="008B3C55">
        <w:rPr>
          <w:rFonts w:ascii="Times New Roman" w:eastAsia="Calibri" w:hAnsi="Times New Roman" w:cs="Times New Roman"/>
          <w:sz w:val="24"/>
          <w:szCs w:val="24"/>
        </w:rPr>
        <w:t>adjusted</w:t>
      </w:r>
      <w:proofErr w:type="spellEnd"/>
      <w:r w:rsidRPr="008B3C55">
        <w:rPr>
          <w:rFonts w:ascii="Times New Roman" w:eastAsia="Calibri" w:hAnsi="Times New Roman" w:cs="Times New Roman"/>
          <w:sz w:val="24"/>
          <w:szCs w:val="24"/>
        </w:rPr>
        <w:t xml:space="preserve">-risk </w:t>
      </w:r>
      <w:proofErr w:type="spellStart"/>
      <w:r w:rsidRPr="008B3C55">
        <w:rPr>
          <w:rFonts w:ascii="Times New Roman" w:eastAsia="Calibri" w:hAnsi="Times New Roman" w:cs="Times New Roman"/>
          <w:sz w:val="24"/>
          <w:szCs w:val="24"/>
        </w:rPr>
        <w:t>return</w:t>
      </w:r>
      <w:proofErr w:type="spellEnd"/>
      <w:r w:rsidRPr="008B3C55">
        <w:rPr>
          <w:rFonts w:ascii="Times New Roman" w:eastAsia="Calibri" w:hAnsi="Times New Roman" w:cs="Times New Roman"/>
          <w:sz w:val="24"/>
          <w:szCs w:val="24"/>
        </w:rPr>
        <w:t>,</w:t>
      </w:r>
      <w:proofErr w:type="gramEnd"/>
      <w:r w:rsidRPr="008B3C55">
        <w:rPr>
          <w:rFonts w:ascii="Times New Roman" w:eastAsia="Calibri" w:hAnsi="Times New Roman" w:cs="Times New Roman"/>
          <w:sz w:val="24"/>
          <w:szCs w:val="24"/>
        </w:rPr>
        <w:t xml:space="preserve"> allocano negli immobili una percentuale compresa tra il 4% e il 32%. </w:t>
      </w:r>
    </w:p>
    <w:p w14:paraId="69AFFAE6" w14:textId="0541BAB7" w:rsidR="00D97F9F" w:rsidRPr="00C55AE1" w:rsidRDefault="008B3C55" w:rsidP="008B3C55">
      <w:pPr>
        <w:spacing w:line="360" w:lineRule="auto"/>
        <w:jc w:val="both"/>
        <w:rPr>
          <w:rFonts w:ascii="Times New Roman" w:eastAsia="Calibri" w:hAnsi="Times New Roman" w:cs="Times New Roman"/>
          <w:sz w:val="24"/>
          <w:szCs w:val="24"/>
        </w:rPr>
      </w:pPr>
      <w:r w:rsidRPr="008B3C55">
        <w:rPr>
          <w:rFonts w:ascii="Times New Roman" w:eastAsia="Calibri" w:hAnsi="Times New Roman" w:cs="Times New Roman"/>
          <w:sz w:val="24"/>
          <w:szCs w:val="24"/>
        </w:rPr>
        <w:t>Nel costruire un portafoglio un investitore farebbe bene ad esporsi al mercato immobiliare sia per la sua bassa correlazione con le altre asset class:</w:t>
      </w:r>
    </w:p>
    <w:tbl>
      <w:tblPr>
        <w:tblStyle w:val="TableGrid"/>
        <w:tblW w:w="9180" w:type="dxa"/>
        <w:tblLook w:val="04A0" w:firstRow="1" w:lastRow="0" w:firstColumn="1" w:lastColumn="0" w:noHBand="0" w:noVBand="1"/>
      </w:tblPr>
      <w:tblGrid>
        <w:gridCol w:w="2610"/>
        <w:gridCol w:w="2430"/>
        <w:gridCol w:w="1800"/>
        <w:gridCol w:w="2340"/>
      </w:tblGrid>
      <w:tr w:rsidR="008B3C55" w:rsidRPr="008B3C55" w14:paraId="234CA084" w14:textId="77777777" w:rsidTr="00310B64">
        <w:trPr>
          <w:trHeight w:val="300"/>
        </w:trPr>
        <w:tc>
          <w:tcPr>
            <w:tcW w:w="2610" w:type="dxa"/>
            <w:noWrap/>
            <w:hideMark/>
          </w:tcPr>
          <w:p w14:paraId="1C7CE9E7" w14:textId="77777777" w:rsidR="008B3C55" w:rsidRPr="00A37C13" w:rsidRDefault="008B3C55" w:rsidP="00310B64">
            <w:pPr>
              <w:spacing w:after="160" w:line="259" w:lineRule="auto"/>
              <w:rPr>
                <w:i/>
                <w:iCs/>
                <w:lang w:val="it-IT"/>
              </w:rPr>
            </w:pPr>
            <w:r w:rsidRPr="00A37C13">
              <w:rPr>
                <w:i/>
                <w:iCs/>
                <w:lang w:val="it-IT"/>
              </w:rPr>
              <w:lastRenderedPageBreak/>
              <w:t> </w:t>
            </w:r>
          </w:p>
        </w:tc>
        <w:tc>
          <w:tcPr>
            <w:tcW w:w="2430" w:type="dxa"/>
            <w:noWrap/>
            <w:hideMark/>
          </w:tcPr>
          <w:p w14:paraId="7F26011B" w14:textId="77777777" w:rsidR="008B3C55" w:rsidRPr="00A37C13" w:rsidRDefault="008B3C55" w:rsidP="00310B64">
            <w:pPr>
              <w:spacing w:after="160" w:line="259" w:lineRule="auto"/>
              <w:rPr>
                <w:i/>
                <w:iCs/>
              </w:rPr>
            </w:pPr>
            <w:r w:rsidRPr="00A37C13">
              <w:rPr>
                <w:i/>
                <w:iCs/>
              </w:rPr>
              <w:t>10-Year US Bond Return</w:t>
            </w:r>
          </w:p>
        </w:tc>
        <w:tc>
          <w:tcPr>
            <w:tcW w:w="1800" w:type="dxa"/>
            <w:noWrap/>
            <w:hideMark/>
          </w:tcPr>
          <w:p w14:paraId="70055FDE" w14:textId="77777777" w:rsidR="008B3C55" w:rsidRPr="00A37C13" w:rsidRDefault="008B3C55" w:rsidP="00310B64">
            <w:pPr>
              <w:spacing w:after="160" w:line="259" w:lineRule="auto"/>
              <w:rPr>
                <w:i/>
                <w:iCs/>
              </w:rPr>
            </w:pPr>
            <w:r w:rsidRPr="00A37C13">
              <w:rPr>
                <w:i/>
                <w:iCs/>
              </w:rPr>
              <w:t>S&amp;P 500 Return</w:t>
            </w:r>
          </w:p>
        </w:tc>
        <w:tc>
          <w:tcPr>
            <w:tcW w:w="2340" w:type="dxa"/>
            <w:noWrap/>
            <w:hideMark/>
          </w:tcPr>
          <w:p w14:paraId="193BB99E" w14:textId="77777777" w:rsidR="008B3C55" w:rsidRPr="00A37C13" w:rsidRDefault="008B3C55" w:rsidP="00310B64">
            <w:pPr>
              <w:spacing w:after="160" w:line="259" w:lineRule="auto"/>
              <w:rPr>
                <w:i/>
                <w:iCs/>
              </w:rPr>
            </w:pPr>
            <w:r w:rsidRPr="00A37C13">
              <w:rPr>
                <w:i/>
                <w:iCs/>
              </w:rPr>
              <w:t>De smoothed Case-Shiller House Index</w:t>
            </w:r>
          </w:p>
        </w:tc>
      </w:tr>
      <w:tr w:rsidR="008B3C55" w:rsidRPr="00A37C13" w14:paraId="305211D6" w14:textId="77777777" w:rsidTr="00310B64">
        <w:trPr>
          <w:trHeight w:val="300"/>
        </w:trPr>
        <w:tc>
          <w:tcPr>
            <w:tcW w:w="2610" w:type="dxa"/>
            <w:noWrap/>
            <w:hideMark/>
          </w:tcPr>
          <w:p w14:paraId="4DB6B1AF" w14:textId="77777777" w:rsidR="008B3C55" w:rsidRPr="00A37C13" w:rsidRDefault="008B3C55" w:rsidP="00310B64">
            <w:pPr>
              <w:spacing w:after="160" w:line="259" w:lineRule="auto"/>
            </w:pPr>
            <w:r w:rsidRPr="00A37C13">
              <w:t>10-Year US Bond Return</w:t>
            </w:r>
          </w:p>
        </w:tc>
        <w:tc>
          <w:tcPr>
            <w:tcW w:w="2430" w:type="dxa"/>
            <w:noWrap/>
            <w:hideMark/>
          </w:tcPr>
          <w:p w14:paraId="74CB5638" w14:textId="77777777" w:rsidR="008B3C55" w:rsidRPr="00A37C13" w:rsidRDefault="008B3C55" w:rsidP="00310B64">
            <w:pPr>
              <w:spacing w:after="160" w:line="259" w:lineRule="auto"/>
              <w:jc w:val="center"/>
            </w:pPr>
            <w:r w:rsidRPr="00A37C13">
              <w:t>1</w:t>
            </w:r>
          </w:p>
        </w:tc>
        <w:tc>
          <w:tcPr>
            <w:tcW w:w="1800" w:type="dxa"/>
            <w:noWrap/>
            <w:hideMark/>
          </w:tcPr>
          <w:p w14:paraId="37B7A5C5" w14:textId="77777777" w:rsidR="008B3C55" w:rsidRPr="00A37C13" w:rsidRDefault="008B3C55" w:rsidP="00310B64">
            <w:pPr>
              <w:spacing w:after="160" w:line="259" w:lineRule="auto"/>
              <w:jc w:val="center"/>
            </w:pPr>
          </w:p>
        </w:tc>
        <w:tc>
          <w:tcPr>
            <w:tcW w:w="2340" w:type="dxa"/>
            <w:noWrap/>
            <w:hideMark/>
          </w:tcPr>
          <w:p w14:paraId="1B5F411F" w14:textId="77777777" w:rsidR="008B3C55" w:rsidRPr="00A37C13" w:rsidRDefault="008B3C55" w:rsidP="00310B64">
            <w:pPr>
              <w:spacing w:after="160" w:line="259" w:lineRule="auto"/>
              <w:jc w:val="center"/>
            </w:pPr>
          </w:p>
        </w:tc>
      </w:tr>
      <w:tr w:rsidR="008B3C55" w:rsidRPr="00A37C13" w14:paraId="5AF542E4" w14:textId="77777777" w:rsidTr="00310B64">
        <w:trPr>
          <w:trHeight w:val="300"/>
        </w:trPr>
        <w:tc>
          <w:tcPr>
            <w:tcW w:w="2610" w:type="dxa"/>
            <w:noWrap/>
            <w:hideMark/>
          </w:tcPr>
          <w:p w14:paraId="578314D5" w14:textId="77777777" w:rsidR="008B3C55" w:rsidRPr="00A37C13" w:rsidRDefault="008B3C55" w:rsidP="00310B64">
            <w:pPr>
              <w:spacing w:after="160" w:line="259" w:lineRule="auto"/>
            </w:pPr>
            <w:r w:rsidRPr="00A37C13">
              <w:t>S&amp;P 500 Return</w:t>
            </w:r>
          </w:p>
        </w:tc>
        <w:tc>
          <w:tcPr>
            <w:tcW w:w="2430" w:type="dxa"/>
            <w:noWrap/>
            <w:hideMark/>
          </w:tcPr>
          <w:p w14:paraId="5AC32444" w14:textId="77777777" w:rsidR="008B3C55" w:rsidRPr="00A37C13" w:rsidRDefault="008B3C55" w:rsidP="00310B64">
            <w:pPr>
              <w:spacing w:after="160" w:line="259" w:lineRule="auto"/>
              <w:jc w:val="center"/>
            </w:pPr>
            <w:r w:rsidRPr="00A37C13">
              <w:t>-0.333615335</w:t>
            </w:r>
          </w:p>
        </w:tc>
        <w:tc>
          <w:tcPr>
            <w:tcW w:w="1800" w:type="dxa"/>
            <w:noWrap/>
            <w:hideMark/>
          </w:tcPr>
          <w:p w14:paraId="0B532C55" w14:textId="77777777" w:rsidR="008B3C55" w:rsidRPr="00A37C13" w:rsidRDefault="008B3C55" w:rsidP="00310B64">
            <w:pPr>
              <w:spacing w:after="160" w:line="259" w:lineRule="auto"/>
              <w:jc w:val="center"/>
            </w:pPr>
            <w:r w:rsidRPr="00A37C13">
              <w:t>1</w:t>
            </w:r>
          </w:p>
        </w:tc>
        <w:tc>
          <w:tcPr>
            <w:tcW w:w="2340" w:type="dxa"/>
            <w:noWrap/>
            <w:hideMark/>
          </w:tcPr>
          <w:p w14:paraId="10D87460" w14:textId="77777777" w:rsidR="008B3C55" w:rsidRPr="00A37C13" w:rsidRDefault="008B3C55" w:rsidP="00310B64">
            <w:pPr>
              <w:spacing w:after="160" w:line="259" w:lineRule="auto"/>
              <w:jc w:val="center"/>
            </w:pPr>
          </w:p>
        </w:tc>
      </w:tr>
      <w:tr w:rsidR="008B3C55" w:rsidRPr="00A37C13" w14:paraId="69F2DDBB" w14:textId="77777777" w:rsidTr="00310B64">
        <w:trPr>
          <w:trHeight w:val="315"/>
        </w:trPr>
        <w:tc>
          <w:tcPr>
            <w:tcW w:w="2610" w:type="dxa"/>
            <w:noWrap/>
            <w:hideMark/>
          </w:tcPr>
          <w:p w14:paraId="0E1411A1" w14:textId="77777777" w:rsidR="008B3C55" w:rsidRPr="00A37C13" w:rsidRDefault="008B3C55" w:rsidP="00310B64">
            <w:pPr>
              <w:spacing w:after="160" w:line="259" w:lineRule="auto"/>
            </w:pPr>
            <w:r w:rsidRPr="00A37C13">
              <w:t>De smoothed Case-Shiller House Index</w:t>
            </w:r>
          </w:p>
        </w:tc>
        <w:tc>
          <w:tcPr>
            <w:tcW w:w="2430" w:type="dxa"/>
            <w:noWrap/>
            <w:hideMark/>
          </w:tcPr>
          <w:p w14:paraId="32F4F713" w14:textId="77777777" w:rsidR="008B3C55" w:rsidRPr="00A37C13" w:rsidRDefault="008B3C55" w:rsidP="00310B64">
            <w:pPr>
              <w:spacing w:after="160" w:line="259" w:lineRule="auto"/>
              <w:jc w:val="center"/>
            </w:pPr>
            <w:r w:rsidRPr="00A37C13">
              <w:t>-0.131676455</w:t>
            </w:r>
          </w:p>
        </w:tc>
        <w:tc>
          <w:tcPr>
            <w:tcW w:w="1800" w:type="dxa"/>
            <w:noWrap/>
            <w:hideMark/>
          </w:tcPr>
          <w:p w14:paraId="7AB76678" w14:textId="77777777" w:rsidR="008B3C55" w:rsidRPr="00A37C13" w:rsidRDefault="008B3C55" w:rsidP="00310B64">
            <w:pPr>
              <w:spacing w:after="160" w:line="259" w:lineRule="auto"/>
              <w:jc w:val="center"/>
            </w:pPr>
            <w:r w:rsidRPr="00A37C13">
              <w:t>0.206976957</w:t>
            </w:r>
          </w:p>
        </w:tc>
        <w:tc>
          <w:tcPr>
            <w:tcW w:w="2340" w:type="dxa"/>
            <w:noWrap/>
            <w:hideMark/>
          </w:tcPr>
          <w:p w14:paraId="68E3103D" w14:textId="77777777" w:rsidR="008B3C55" w:rsidRPr="00A37C13" w:rsidRDefault="008B3C55" w:rsidP="00310B64">
            <w:pPr>
              <w:spacing w:after="160" w:line="259" w:lineRule="auto"/>
              <w:jc w:val="center"/>
            </w:pPr>
            <w:r w:rsidRPr="00A37C13">
              <w:t>1</w:t>
            </w:r>
          </w:p>
        </w:tc>
      </w:tr>
    </w:tbl>
    <w:p w14:paraId="737EECC4" w14:textId="674E1B41" w:rsidR="00D97F9F" w:rsidRPr="00C55AE1" w:rsidRDefault="00D97F9F" w:rsidP="00982ED0">
      <w:pPr>
        <w:spacing w:line="360" w:lineRule="auto"/>
        <w:jc w:val="both"/>
        <w:rPr>
          <w:rFonts w:ascii="Times New Roman" w:eastAsia="Calibri" w:hAnsi="Times New Roman" w:cs="Times New Roman"/>
          <w:sz w:val="24"/>
          <w:szCs w:val="24"/>
        </w:rPr>
      </w:pPr>
    </w:p>
    <w:p w14:paraId="3A7876CA" w14:textId="7DA7565F" w:rsidR="00D97F9F" w:rsidRPr="008B3C55" w:rsidRDefault="008B3C55" w:rsidP="008B3C55">
      <w:pPr>
        <w:spacing w:line="360" w:lineRule="auto"/>
        <w:jc w:val="center"/>
        <w:rPr>
          <w:rFonts w:ascii="Times New Roman" w:eastAsia="Calibri" w:hAnsi="Times New Roman" w:cs="Times New Roman"/>
          <w:sz w:val="24"/>
          <w:szCs w:val="24"/>
        </w:rPr>
      </w:pPr>
      <w:r w:rsidRPr="008B3C55">
        <w:rPr>
          <w:rFonts w:ascii="Times New Roman" w:eastAsia="Calibri" w:hAnsi="Times New Roman" w:cs="Times New Roman"/>
          <w:b/>
          <w:bCs/>
          <w:sz w:val="24"/>
          <w:szCs w:val="24"/>
        </w:rPr>
        <w:t>Tabella 3:</w:t>
      </w:r>
      <w:r>
        <w:rPr>
          <w:rFonts w:ascii="Times New Roman" w:eastAsia="Calibri" w:hAnsi="Times New Roman" w:cs="Times New Roman"/>
          <w:b/>
          <w:bCs/>
          <w:sz w:val="24"/>
          <w:szCs w:val="24"/>
        </w:rPr>
        <w:t xml:space="preserve"> </w:t>
      </w:r>
      <w:r w:rsidRPr="008B3C55">
        <w:rPr>
          <w:rFonts w:ascii="Times New Roman" w:eastAsia="Calibri" w:hAnsi="Times New Roman" w:cs="Times New Roman"/>
          <w:sz w:val="24"/>
          <w:szCs w:val="24"/>
        </w:rPr>
        <w:t>correlazione delle tre asset class relative al mercato americano nel periodo 31/12/12-31/12/21</w:t>
      </w:r>
    </w:p>
    <w:p w14:paraId="3E82CE1E" w14:textId="23A9D0E2" w:rsidR="00D97F9F" w:rsidRDefault="008B3C55" w:rsidP="00982ED0">
      <w:pPr>
        <w:spacing w:line="360" w:lineRule="auto"/>
        <w:jc w:val="both"/>
        <w:rPr>
          <w:rFonts w:ascii="Times New Roman" w:eastAsia="Calibri" w:hAnsi="Times New Roman" w:cs="Times New Roman"/>
          <w:sz w:val="24"/>
          <w:szCs w:val="24"/>
        </w:rPr>
      </w:pPr>
      <w:r w:rsidRPr="008B3C55">
        <w:rPr>
          <w:rFonts w:ascii="Times New Roman" w:eastAsia="Calibri" w:hAnsi="Times New Roman" w:cs="Times New Roman"/>
          <w:sz w:val="24"/>
          <w:szCs w:val="24"/>
        </w:rPr>
        <w:t>Sia per avere dei rendimenti e rischi a metà tra quelli offerti da azioni e obbligazioni:</w:t>
      </w:r>
    </w:p>
    <w:p w14:paraId="11856416" w14:textId="0BD2A305" w:rsidR="008B3C55" w:rsidRDefault="008B3C55" w:rsidP="00982ED0">
      <w:pPr>
        <w:spacing w:line="360" w:lineRule="auto"/>
        <w:jc w:val="both"/>
        <w:rPr>
          <w:rFonts w:ascii="Times New Roman" w:eastAsia="Calibri" w:hAnsi="Times New Roman" w:cs="Times New Roman"/>
          <w:sz w:val="24"/>
          <w:szCs w:val="24"/>
        </w:rPr>
      </w:pPr>
      <w:r>
        <w:rPr>
          <w:noProof/>
        </w:rPr>
        <w:drawing>
          <wp:anchor distT="0" distB="0" distL="114300" distR="114300" simplePos="0" relativeHeight="251687936" behindDoc="0" locked="0" layoutInCell="1" allowOverlap="1" wp14:anchorId="2AC4C006" wp14:editId="41C93F2B">
            <wp:simplePos x="0" y="0"/>
            <wp:positionH relativeFrom="margin">
              <wp:align>center</wp:align>
            </wp:positionH>
            <wp:positionV relativeFrom="paragraph">
              <wp:posOffset>-2871</wp:posOffset>
            </wp:positionV>
            <wp:extent cx="4572000" cy="2743200"/>
            <wp:effectExtent l="0" t="0" r="0" b="0"/>
            <wp:wrapTopAndBottom/>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2AADD95E" w14:textId="4C91E079" w:rsidR="008B3C55" w:rsidRDefault="008B3C55" w:rsidP="008B3C55">
      <w:pPr>
        <w:spacing w:line="360" w:lineRule="auto"/>
        <w:jc w:val="center"/>
        <w:rPr>
          <w:rFonts w:ascii="Times New Roman" w:eastAsia="Calibri" w:hAnsi="Times New Roman" w:cs="Times New Roman"/>
          <w:sz w:val="24"/>
          <w:szCs w:val="24"/>
        </w:rPr>
      </w:pPr>
      <w:r w:rsidRPr="008B3C55">
        <w:rPr>
          <w:rFonts w:ascii="Times New Roman" w:eastAsia="Calibri" w:hAnsi="Times New Roman" w:cs="Times New Roman"/>
          <w:b/>
          <w:bCs/>
          <w:sz w:val="24"/>
          <w:szCs w:val="24"/>
        </w:rPr>
        <w:t>Figura 19:</w:t>
      </w:r>
      <w:r>
        <w:rPr>
          <w:rFonts w:ascii="Times New Roman" w:eastAsia="Calibri" w:hAnsi="Times New Roman" w:cs="Times New Roman"/>
          <w:b/>
          <w:bCs/>
          <w:sz w:val="24"/>
          <w:szCs w:val="24"/>
        </w:rPr>
        <w:t xml:space="preserve"> </w:t>
      </w:r>
      <w:r w:rsidRPr="008B3C55">
        <w:rPr>
          <w:rFonts w:ascii="Times New Roman" w:eastAsia="Calibri" w:hAnsi="Times New Roman" w:cs="Times New Roman"/>
          <w:sz w:val="24"/>
          <w:szCs w:val="24"/>
        </w:rPr>
        <w:t>performance delle tre asset class relative al mercato americano nel periodo 31/12/12-31/12/21</w:t>
      </w:r>
    </w:p>
    <w:p w14:paraId="135D5FB2" w14:textId="4AF85606" w:rsidR="008B3C55" w:rsidRDefault="008B3C55" w:rsidP="008B3C55">
      <w:pPr>
        <w:spacing w:line="360" w:lineRule="auto"/>
        <w:jc w:val="both"/>
        <w:rPr>
          <w:rFonts w:ascii="Times New Roman" w:eastAsia="Calibri" w:hAnsi="Times New Roman" w:cs="Times New Roman"/>
          <w:b/>
          <w:bCs/>
          <w:sz w:val="24"/>
          <w:szCs w:val="24"/>
        </w:rPr>
      </w:pPr>
    </w:p>
    <w:p w14:paraId="340904D7" w14:textId="590B772F" w:rsidR="00687E67" w:rsidRDefault="00687E67" w:rsidP="008B3C55">
      <w:pPr>
        <w:spacing w:line="360" w:lineRule="auto"/>
        <w:jc w:val="both"/>
        <w:rPr>
          <w:rFonts w:ascii="Times New Roman" w:eastAsia="Calibri" w:hAnsi="Times New Roman" w:cs="Times New Roman"/>
          <w:b/>
          <w:bCs/>
          <w:sz w:val="24"/>
          <w:szCs w:val="24"/>
        </w:rPr>
      </w:pPr>
    </w:p>
    <w:p w14:paraId="27E82011" w14:textId="78C985C8" w:rsidR="00687E67" w:rsidRPr="00687E67" w:rsidRDefault="00687E67" w:rsidP="00687E67">
      <w:pPr>
        <w:pStyle w:val="Heading2"/>
        <w:rPr>
          <w:rFonts w:ascii="Times New Roman" w:eastAsia="Calibri" w:hAnsi="Times New Roman" w:cs="Times New Roman"/>
          <w:b/>
          <w:bCs/>
          <w:color w:val="auto"/>
          <w:sz w:val="24"/>
          <w:szCs w:val="24"/>
        </w:rPr>
      </w:pPr>
      <w:bookmarkStart w:id="33" w:name="_Toc117703640"/>
      <w:r w:rsidRPr="00687E67">
        <w:rPr>
          <w:rFonts w:ascii="Times New Roman" w:eastAsia="Calibri" w:hAnsi="Times New Roman" w:cs="Times New Roman"/>
          <w:b/>
          <w:bCs/>
          <w:color w:val="auto"/>
          <w:sz w:val="24"/>
          <w:szCs w:val="24"/>
        </w:rPr>
        <w:t xml:space="preserve">2.2 Test </w:t>
      </w:r>
      <w:r w:rsidRPr="00687E67">
        <w:rPr>
          <w:rFonts w:ascii="Times New Roman" w:eastAsia="Calibri" w:hAnsi="Times New Roman" w:cs="Times New Roman"/>
          <w:b/>
          <w:bCs/>
          <w:color w:val="auto"/>
          <w:sz w:val="24"/>
          <w:szCs w:val="24"/>
        </w:rPr>
        <w:t>di efficienza nel mercato immobiliare italiano e americano</w:t>
      </w:r>
      <w:bookmarkEnd w:id="33"/>
    </w:p>
    <w:p w14:paraId="1069D338" w14:textId="01851B1A"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In base alle definizioni fornite, come capire se il mercato immobiliare sia o meno efficiente? Da decenni la letteratura accademica cerca di costruire un modello econometrico capace di spiegare i movimenti di prezzo nel mercato immobiliare.</w:t>
      </w:r>
    </w:p>
    <w:p w14:paraId="7FDD9846" w14:textId="77777777" w:rsidR="00687E67" w:rsidRPr="00687E67" w:rsidRDefault="00687E67" w:rsidP="00687E67">
      <w:pPr>
        <w:spacing w:line="360" w:lineRule="auto"/>
        <w:jc w:val="both"/>
        <w:rPr>
          <w:rFonts w:ascii="Times New Roman" w:eastAsia="Calibri" w:hAnsi="Times New Roman" w:cs="Times New Roman"/>
          <w:sz w:val="24"/>
          <w:szCs w:val="24"/>
        </w:rPr>
      </w:pPr>
      <w:proofErr w:type="spellStart"/>
      <w:r w:rsidRPr="00687E67">
        <w:rPr>
          <w:rFonts w:ascii="Times New Roman" w:eastAsia="Calibri" w:hAnsi="Times New Roman" w:cs="Times New Roman"/>
          <w:sz w:val="24"/>
          <w:szCs w:val="24"/>
        </w:rPr>
        <w:lastRenderedPageBreak/>
        <w:t>Meese</w:t>
      </w:r>
      <w:proofErr w:type="spellEnd"/>
      <w:r w:rsidRPr="00687E67">
        <w:rPr>
          <w:rFonts w:ascii="Times New Roman" w:eastAsia="Calibri" w:hAnsi="Times New Roman" w:cs="Times New Roman"/>
          <w:sz w:val="24"/>
          <w:szCs w:val="24"/>
        </w:rPr>
        <w:t xml:space="preserve"> e Wallace</w:t>
      </w:r>
      <w:r w:rsidRPr="00687E67">
        <w:rPr>
          <w:rFonts w:ascii="Times New Roman" w:eastAsia="Calibri" w:hAnsi="Times New Roman" w:cs="Times New Roman"/>
          <w:sz w:val="24"/>
          <w:szCs w:val="24"/>
          <w:vertAlign w:val="superscript"/>
        </w:rPr>
        <w:footnoteReference w:id="36"/>
      </w:r>
      <w:r w:rsidRPr="00687E67">
        <w:rPr>
          <w:rFonts w:ascii="Times New Roman" w:eastAsia="Calibri" w:hAnsi="Times New Roman" w:cs="Times New Roman"/>
          <w:sz w:val="24"/>
          <w:szCs w:val="24"/>
        </w:rPr>
        <w:t xml:space="preserve"> applicarono la teoria del mercato efficiente al mercato immobiliare di San Francisco e conclusero che il mercato fosse efficiente sul lungo termine ma non nel breve a causa degli alti costi di transazione.</w:t>
      </w:r>
    </w:p>
    <w:p w14:paraId="7327AFA3"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Case e Shiller</w:t>
      </w:r>
      <w:r w:rsidRPr="00687E67">
        <w:rPr>
          <w:rFonts w:ascii="Times New Roman" w:eastAsia="Calibri" w:hAnsi="Times New Roman" w:cs="Times New Roman"/>
          <w:sz w:val="24"/>
          <w:szCs w:val="24"/>
          <w:vertAlign w:val="superscript"/>
        </w:rPr>
        <w:footnoteReference w:id="37"/>
      </w:r>
      <w:r w:rsidRPr="00687E67">
        <w:rPr>
          <w:rFonts w:ascii="Times New Roman" w:eastAsia="Calibri" w:hAnsi="Times New Roman" w:cs="Times New Roman"/>
          <w:sz w:val="24"/>
          <w:szCs w:val="24"/>
        </w:rPr>
        <w:t xml:space="preserve"> proposero un nuovo metodo per esaminare l’applicabilità della “</w:t>
      </w:r>
      <w:proofErr w:type="spellStart"/>
      <w:r w:rsidRPr="00687E67">
        <w:rPr>
          <w:rFonts w:ascii="Times New Roman" w:eastAsia="Calibri" w:hAnsi="Times New Roman" w:cs="Times New Roman"/>
          <w:sz w:val="24"/>
          <w:szCs w:val="24"/>
        </w:rPr>
        <w:t>Efficient</w:t>
      </w:r>
      <w:proofErr w:type="spellEnd"/>
      <w:r w:rsidRPr="00687E67">
        <w:rPr>
          <w:rFonts w:ascii="Times New Roman" w:eastAsia="Calibri" w:hAnsi="Times New Roman" w:cs="Times New Roman"/>
          <w:sz w:val="24"/>
          <w:szCs w:val="24"/>
        </w:rPr>
        <w:t xml:space="preserve"> Market </w:t>
      </w:r>
      <w:proofErr w:type="spellStart"/>
      <w:r w:rsidRPr="00687E67">
        <w:rPr>
          <w:rFonts w:ascii="Times New Roman" w:eastAsia="Calibri" w:hAnsi="Times New Roman" w:cs="Times New Roman"/>
          <w:sz w:val="24"/>
          <w:szCs w:val="24"/>
        </w:rPr>
        <w:t>Hypothesis</w:t>
      </w:r>
      <w:proofErr w:type="spellEnd"/>
      <w:r w:rsidRPr="00687E67">
        <w:rPr>
          <w:rFonts w:ascii="Times New Roman" w:eastAsia="Calibri" w:hAnsi="Times New Roman" w:cs="Times New Roman"/>
          <w:sz w:val="24"/>
          <w:szCs w:val="24"/>
        </w:rPr>
        <w:t>” nel mercato immobiliare di diverse città americane usando il tasso di rendimenti in eccesso.</w:t>
      </w:r>
    </w:p>
    <w:p w14:paraId="5489E3F2"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Abraham e </w:t>
      </w:r>
      <w:proofErr w:type="spellStart"/>
      <w:r w:rsidRPr="00687E67">
        <w:rPr>
          <w:rFonts w:ascii="Times New Roman" w:eastAsia="Calibri" w:hAnsi="Times New Roman" w:cs="Times New Roman"/>
          <w:sz w:val="24"/>
          <w:szCs w:val="24"/>
        </w:rPr>
        <w:t>Hendershott</w:t>
      </w:r>
      <w:proofErr w:type="spellEnd"/>
      <w:r w:rsidRPr="00687E67">
        <w:rPr>
          <w:rFonts w:ascii="Times New Roman" w:eastAsia="Calibri" w:hAnsi="Times New Roman" w:cs="Times New Roman"/>
          <w:sz w:val="24"/>
          <w:szCs w:val="24"/>
          <w:vertAlign w:val="superscript"/>
          <w:lang w:val="en-US"/>
        </w:rPr>
        <w:footnoteReference w:id="38"/>
      </w:r>
      <w:r w:rsidRPr="00687E67">
        <w:rPr>
          <w:rFonts w:ascii="Times New Roman" w:eastAsia="Calibri" w:hAnsi="Times New Roman" w:cs="Times New Roman"/>
          <w:sz w:val="24"/>
          <w:szCs w:val="24"/>
        </w:rPr>
        <w:t xml:space="preserve"> usarono invece una serie di misure economiche, come il reddito reale e i costi di costruzione, per calcolare il grado di deviazione tra il valore di fondo e il prezzo delle reali transazioni immobiliari.</w:t>
      </w:r>
    </w:p>
    <w:p w14:paraId="48FA8BC3"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In questo capitolo, invece, si userà un nuovo metodo di misura dell’efficienza del mercato, chiamato “</w:t>
      </w:r>
      <w:proofErr w:type="spellStart"/>
      <w:r w:rsidRPr="00687E67">
        <w:rPr>
          <w:rFonts w:ascii="Times New Roman" w:eastAsia="Calibri" w:hAnsi="Times New Roman" w:cs="Times New Roman"/>
          <w:sz w:val="24"/>
          <w:szCs w:val="24"/>
        </w:rPr>
        <w:t>complexity-entropy</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binary</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causal</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plane</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method</w:t>
      </w:r>
      <w:proofErr w:type="spellEnd"/>
      <w:r w:rsidRPr="00687E67">
        <w:rPr>
          <w:rFonts w:ascii="Times New Roman" w:eastAsia="Calibri" w:hAnsi="Times New Roman" w:cs="Times New Roman"/>
          <w:sz w:val="24"/>
          <w:szCs w:val="24"/>
        </w:rPr>
        <w:t xml:space="preserve">”, applicato per la prima volta al mercato immobiliare da Chen, </w:t>
      </w:r>
      <w:proofErr w:type="spellStart"/>
      <w:r w:rsidRPr="00687E67">
        <w:rPr>
          <w:rFonts w:ascii="Times New Roman" w:eastAsia="Calibri" w:hAnsi="Times New Roman" w:cs="Times New Roman"/>
          <w:sz w:val="24"/>
          <w:szCs w:val="24"/>
        </w:rPr>
        <w:t>Cai</w:t>
      </w:r>
      <w:proofErr w:type="spellEnd"/>
      <w:r w:rsidRPr="00687E67">
        <w:rPr>
          <w:rFonts w:ascii="Times New Roman" w:eastAsia="Calibri" w:hAnsi="Times New Roman" w:cs="Times New Roman"/>
          <w:sz w:val="24"/>
          <w:szCs w:val="24"/>
        </w:rPr>
        <w:t xml:space="preserve"> e Zheng</w:t>
      </w:r>
      <w:r w:rsidRPr="00687E67">
        <w:rPr>
          <w:rFonts w:ascii="Times New Roman" w:eastAsia="Calibri" w:hAnsi="Times New Roman" w:cs="Times New Roman"/>
          <w:sz w:val="24"/>
          <w:szCs w:val="24"/>
          <w:vertAlign w:val="superscript"/>
        </w:rPr>
        <w:footnoteReference w:id="39"/>
      </w:r>
      <w:r w:rsidRPr="00687E67">
        <w:rPr>
          <w:rFonts w:ascii="Times New Roman" w:eastAsia="Calibri" w:hAnsi="Times New Roman" w:cs="Times New Roman"/>
          <w:sz w:val="24"/>
          <w:szCs w:val="24"/>
        </w:rPr>
        <w:t>.</w:t>
      </w:r>
    </w:p>
    <w:p w14:paraId="4ED0914E"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Come per l’efficienza del mercato finanziario, l’efficienza del mercato immobiliare può essere riassunta come segue: il prezzo degli immobili può rispondere in modo tempestivo a ogni tipo di informazione rilevante di modo che sia sempre allineato al loro valore intrinseco. </w:t>
      </w:r>
    </w:p>
    <w:p w14:paraId="32633288"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Dunque, la ricerca dell’efficienza del mercato immobiliare deve prima chiarificare il meccanismo di formazione del prezzo. Per questo motivo, di seguito si illustra come il prezzo degli immobili si forma seguendo il principio di non arbitraggio.</w:t>
      </w:r>
    </w:p>
    <w:p w14:paraId="2296530A"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Si suppone che i partecipanti al mercato Real Estate (prendendo il punto di vista dell’acquirente) al tempo </w:t>
      </w:r>
      <w:proofErr w:type="gramStart"/>
      <w:r w:rsidRPr="00687E67">
        <w:rPr>
          <w:rFonts w:ascii="Times New Roman" w:eastAsia="Calibri" w:hAnsi="Times New Roman" w:cs="Times New Roman"/>
          <w:i/>
          <w:iCs/>
          <w:sz w:val="24"/>
          <w:szCs w:val="24"/>
        </w:rPr>
        <w:t>t</w:t>
      </w:r>
      <w:r w:rsidRPr="00687E67">
        <w:rPr>
          <w:rFonts w:ascii="Times New Roman" w:eastAsia="Calibri" w:hAnsi="Times New Roman" w:cs="Times New Roman"/>
          <w:sz w:val="24"/>
          <w:szCs w:val="24"/>
        </w:rPr>
        <w:t xml:space="preserve"> abbiano</w:t>
      </w:r>
      <w:proofErr w:type="gramEnd"/>
      <w:r w:rsidRPr="00687E67">
        <w:rPr>
          <w:rFonts w:ascii="Times New Roman" w:eastAsia="Calibri" w:hAnsi="Times New Roman" w:cs="Times New Roman"/>
          <w:sz w:val="24"/>
          <w:szCs w:val="24"/>
        </w:rPr>
        <w:t xml:space="preserve"> due scelte: </w:t>
      </w:r>
    </w:p>
    <w:p w14:paraId="5B2016E7" w14:textId="77777777" w:rsidR="00687E67" w:rsidRPr="00687E67" w:rsidRDefault="00687E67" w:rsidP="00687E67">
      <w:pPr>
        <w:numPr>
          <w:ilvl w:val="0"/>
          <w:numId w:val="26"/>
        </w:num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Acquistare un immobile con prezzo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con il fine di viverci </w:t>
      </w:r>
    </w:p>
    <w:p w14:paraId="791B912D" w14:textId="77777777" w:rsidR="00687E67" w:rsidRPr="00687E67" w:rsidRDefault="00687E67" w:rsidP="00687E67">
      <w:pPr>
        <w:numPr>
          <w:ilvl w:val="0"/>
          <w:numId w:val="26"/>
        </w:num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Prendere l’immobile in affitto al costo di locazione mensile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w:t>
      </w:r>
    </w:p>
    <w:p w14:paraId="319D75D1"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Al fine della dimostrazione, si presume valida la possibilità di vendere allo scoperto.</w:t>
      </w:r>
    </w:p>
    <w:p w14:paraId="00BDA02E"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Per fare in modo che non vi sia arbitraggio, i due casi devono equivalersi:</w:t>
      </w:r>
    </w:p>
    <w:bookmarkStart w:id="34" w:name="_Hlk116229818"/>
    <w:p w14:paraId="05B6C29B" w14:textId="77777777" w:rsidR="00687E67" w:rsidRPr="00687E67" w:rsidRDefault="00687E67" w:rsidP="00687E67">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m:t>
              </m:r>
            </m:sup>
            <m:e>
              <m:f>
                <m:fPr>
                  <m:ctrlPr>
                    <w:rPr>
                      <w:rFonts w:ascii="Cambria Math" w:eastAsia="Calibri" w:hAnsi="Cambria Math" w:cs="Times New Roman"/>
                      <w:i/>
                      <w:sz w:val="24"/>
                      <w:szCs w:val="24"/>
                    </w:rPr>
                  </m:ctrlPr>
                </m:fPr>
                <m:num>
                  <m:r>
                    <w:rPr>
                      <w:rFonts w:ascii="Cambria Math" w:eastAsia="Calibri" w:hAnsi="Cambria Math" w:cs="Times New Roman"/>
                      <w:sz w:val="24"/>
                      <w:szCs w:val="24"/>
                    </w:rPr>
                    <m:t>E(</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t+i-1</m:t>
                      </m:r>
                    </m:sub>
                  </m:sSub>
                  <m:r>
                    <w:rPr>
                      <w:rFonts w:ascii="Cambria Math" w:eastAsia="Calibri" w:hAnsi="Cambria Math" w:cs="Times New Roman"/>
                      <w:sz w:val="24"/>
                      <w:szCs w:val="24"/>
                    </w:rPr>
                    <m:t>)</m:t>
                  </m:r>
                </m:num>
                <m:den>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f</m:t>
                          </m:r>
                        </m:sub>
                      </m:sSub>
                      <m:r>
                        <w:rPr>
                          <w:rFonts w:ascii="Cambria Math" w:eastAsia="Calibri" w:hAnsi="Cambria Math" w:cs="Times New Roman"/>
                          <w:sz w:val="24"/>
                          <w:szCs w:val="24"/>
                        </w:rPr>
                        <m:t>)</m:t>
                      </m:r>
                    </m:e>
                    <m:sup>
                      <m:r>
                        <w:rPr>
                          <w:rFonts w:ascii="Cambria Math" w:eastAsia="Calibri" w:hAnsi="Cambria Math" w:cs="Times New Roman"/>
                          <w:sz w:val="24"/>
                          <w:szCs w:val="24"/>
                        </w:rPr>
                        <m:t>i</m:t>
                      </m:r>
                    </m:sup>
                  </m:sSup>
                </m:den>
              </m:f>
            </m:e>
          </m:nary>
        </m:oMath>
      </m:oMathPara>
    </w:p>
    <w:bookmarkEnd w:id="34"/>
    <w:p w14:paraId="4F546922"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dove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f</m:t>
            </m:r>
          </m:sub>
        </m:sSub>
      </m:oMath>
      <w:r w:rsidRPr="00687E67">
        <w:rPr>
          <w:rFonts w:ascii="Times New Roman" w:eastAsia="Calibri" w:hAnsi="Times New Roman" w:cs="Times New Roman"/>
          <w:sz w:val="24"/>
          <w:szCs w:val="24"/>
        </w:rPr>
        <w:t xml:space="preserve"> rappresenta il tasso privo di rischio. Se la parte a destra dell’equazione non dovesse eguagliare la sinistra, si presenterebbe un’opportunità di arbitraggio. Ad esempio, se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r>
          <w:rPr>
            <w:rFonts w:ascii="Cambria Math" w:eastAsia="Calibri" w:hAnsi="Cambria Math" w:cs="Times New Roman"/>
            <w:sz w:val="24"/>
            <w:szCs w:val="24"/>
          </w:rPr>
          <m:t>&lt;</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m:t>
            </m:r>
          </m:sup>
          <m:e>
            <m:f>
              <m:fPr>
                <m:ctrlPr>
                  <w:rPr>
                    <w:rFonts w:ascii="Cambria Math" w:eastAsia="Calibri" w:hAnsi="Cambria Math" w:cs="Times New Roman"/>
                    <w:i/>
                    <w:sz w:val="24"/>
                    <w:szCs w:val="24"/>
                  </w:rPr>
                </m:ctrlPr>
              </m:fPr>
              <m:num>
                <m:r>
                  <w:rPr>
                    <w:rFonts w:ascii="Cambria Math" w:eastAsia="Calibri" w:hAnsi="Cambria Math" w:cs="Times New Roman"/>
                    <w:sz w:val="24"/>
                    <w:szCs w:val="24"/>
                  </w:rPr>
                  <m:t>E(</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t+i-1</m:t>
                    </m:r>
                  </m:sub>
                </m:sSub>
                <m:r>
                  <w:rPr>
                    <w:rFonts w:ascii="Cambria Math" w:eastAsia="Calibri" w:hAnsi="Cambria Math" w:cs="Times New Roman"/>
                    <w:sz w:val="24"/>
                    <w:szCs w:val="24"/>
                  </w:rPr>
                  <m:t>)</m:t>
                </m:r>
              </m:num>
              <m:den>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f</m:t>
                        </m:r>
                      </m:sub>
                    </m:sSub>
                    <m:r>
                      <w:rPr>
                        <w:rFonts w:ascii="Cambria Math" w:eastAsia="Calibri" w:hAnsi="Cambria Math" w:cs="Times New Roman"/>
                        <w:sz w:val="24"/>
                        <w:szCs w:val="24"/>
                      </w:rPr>
                      <m:t>)</m:t>
                    </m:r>
                  </m:e>
                  <m:sup>
                    <m:r>
                      <w:rPr>
                        <w:rFonts w:ascii="Cambria Math" w:eastAsia="Calibri" w:hAnsi="Cambria Math" w:cs="Times New Roman"/>
                        <w:sz w:val="24"/>
                        <w:szCs w:val="24"/>
                      </w:rPr>
                      <m:t>i</m:t>
                    </m:r>
                  </m:sup>
                </m:sSup>
              </m:den>
            </m:f>
          </m:e>
        </m:nary>
      </m:oMath>
      <w:r w:rsidRPr="00687E67">
        <w:rPr>
          <w:rFonts w:ascii="Times New Roman" w:eastAsia="Calibri" w:hAnsi="Times New Roman" w:cs="Times New Roman"/>
          <w:sz w:val="24"/>
          <w:szCs w:val="24"/>
        </w:rPr>
        <w:t xml:space="preserve"> allora si creerebbe un’opportunità di arbitraggio costruendo il seguente portafoglio: si acquista un immobile prendendo in prestito da una banca, dopodiché, affittandolo a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al mese, si ripaga il debito a rate. Se gli attori nel mercato sono razionali allora sfrutteranno questa opp</w:t>
      </w:r>
      <w:proofErr w:type="spellStart"/>
      <w:r w:rsidRPr="00687E67">
        <w:rPr>
          <w:rFonts w:ascii="Times New Roman" w:eastAsia="Calibri" w:hAnsi="Times New Roman" w:cs="Times New Roman"/>
          <w:sz w:val="24"/>
          <w:szCs w:val="24"/>
        </w:rPr>
        <w:t>ortunità</w:t>
      </w:r>
      <w:proofErr w:type="spellEnd"/>
      <w:r w:rsidRPr="00687E67">
        <w:rPr>
          <w:rFonts w:ascii="Times New Roman" w:eastAsia="Calibri" w:hAnsi="Times New Roman" w:cs="Times New Roman"/>
          <w:sz w:val="24"/>
          <w:szCs w:val="24"/>
        </w:rPr>
        <w:t xml:space="preserve"> d’arbitraggio acquistando una grande quantità di immobili che però causerà un aumento nei prezzi degli stessi fino al raggiungimento dell’equilibrio </w:t>
      </w:r>
      <w:bookmarkStart w:id="35" w:name="_Hlk116295903"/>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m:t>
            </m:r>
          </m:sup>
          <m:e>
            <m:f>
              <m:fPr>
                <m:ctrlPr>
                  <w:rPr>
                    <w:rFonts w:ascii="Cambria Math" w:eastAsia="Calibri" w:hAnsi="Cambria Math" w:cs="Times New Roman"/>
                    <w:i/>
                    <w:sz w:val="24"/>
                    <w:szCs w:val="24"/>
                  </w:rPr>
                </m:ctrlPr>
              </m:fPr>
              <m:num>
                <m:r>
                  <w:rPr>
                    <w:rFonts w:ascii="Cambria Math" w:eastAsia="Calibri" w:hAnsi="Cambria Math" w:cs="Times New Roman"/>
                    <w:sz w:val="24"/>
                    <w:szCs w:val="24"/>
                  </w:rPr>
                  <m:t>E(</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t+i-1</m:t>
                    </m:r>
                  </m:sub>
                </m:sSub>
                <m:r>
                  <w:rPr>
                    <w:rFonts w:ascii="Cambria Math" w:eastAsia="Calibri" w:hAnsi="Cambria Math" w:cs="Times New Roman"/>
                    <w:sz w:val="24"/>
                    <w:szCs w:val="24"/>
                  </w:rPr>
                  <m:t>)</m:t>
                </m:r>
              </m:num>
              <m:den>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f</m:t>
                        </m:r>
                      </m:sub>
                    </m:sSub>
                    <m:r>
                      <w:rPr>
                        <w:rFonts w:ascii="Cambria Math" w:eastAsia="Calibri" w:hAnsi="Cambria Math" w:cs="Times New Roman"/>
                        <w:sz w:val="24"/>
                        <w:szCs w:val="24"/>
                      </w:rPr>
                      <m:t>)</m:t>
                    </m:r>
                  </m:e>
                  <m:sup>
                    <m:r>
                      <w:rPr>
                        <w:rFonts w:ascii="Cambria Math" w:eastAsia="Calibri" w:hAnsi="Cambria Math" w:cs="Times New Roman"/>
                        <w:sz w:val="24"/>
                        <w:szCs w:val="24"/>
                      </w:rPr>
                      <m:t>i</m:t>
                    </m:r>
                  </m:sup>
                </m:sSup>
              </m:den>
            </m:f>
          </m:e>
        </m:nary>
      </m:oMath>
      <w:r w:rsidRPr="00687E67">
        <w:rPr>
          <w:rFonts w:ascii="Times New Roman" w:eastAsia="Calibri" w:hAnsi="Times New Roman" w:cs="Times New Roman"/>
          <w:sz w:val="24"/>
          <w:szCs w:val="24"/>
        </w:rPr>
        <w:t xml:space="preserve">. </w:t>
      </w:r>
    </w:p>
    <w:bookmarkEnd w:id="35"/>
    <w:p w14:paraId="745224DC"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È possibile costruire lo stesso gioco logico assumendo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r>
          <w:rPr>
            <w:rFonts w:ascii="Cambria Math" w:eastAsia="Calibri" w:hAnsi="Cambria Math" w:cs="Times New Roman"/>
            <w:sz w:val="24"/>
            <w:szCs w:val="24"/>
          </w:rPr>
          <m:t>&gt;</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m:t>
            </m:r>
          </m:sup>
          <m:e>
            <m:f>
              <m:fPr>
                <m:ctrlPr>
                  <w:rPr>
                    <w:rFonts w:ascii="Cambria Math" w:eastAsia="Calibri" w:hAnsi="Cambria Math" w:cs="Times New Roman"/>
                    <w:i/>
                    <w:sz w:val="24"/>
                    <w:szCs w:val="24"/>
                  </w:rPr>
                </m:ctrlPr>
              </m:fPr>
              <m:num>
                <m:r>
                  <w:rPr>
                    <w:rFonts w:ascii="Cambria Math" w:eastAsia="Calibri" w:hAnsi="Cambria Math" w:cs="Times New Roman"/>
                    <w:sz w:val="24"/>
                    <w:szCs w:val="24"/>
                  </w:rPr>
                  <m:t>E(</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t+i-1</m:t>
                    </m:r>
                  </m:sub>
                </m:sSub>
                <m:r>
                  <w:rPr>
                    <w:rFonts w:ascii="Cambria Math" w:eastAsia="Calibri" w:hAnsi="Cambria Math" w:cs="Times New Roman"/>
                    <w:sz w:val="24"/>
                    <w:szCs w:val="24"/>
                  </w:rPr>
                  <m:t>)</m:t>
                </m:r>
              </m:num>
              <m:den>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f</m:t>
                        </m:r>
                      </m:sub>
                    </m:sSub>
                    <m:r>
                      <w:rPr>
                        <w:rFonts w:ascii="Cambria Math" w:eastAsia="Calibri" w:hAnsi="Cambria Math" w:cs="Times New Roman"/>
                        <w:sz w:val="24"/>
                        <w:szCs w:val="24"/>
                      </w:rPr>
                      <m:t>)</m:t>
                    </m:r>
                  </m:e>
                  <m:sup>
                    <m:r>
                      <w:rPr>
                        <w:rFonts w:ascii="Cambria Math" w:eastAsia="Calibri" w:hAnsi="Cambria Math" w:cs="Times New Roman"/>
                        <w:sz w:val="24"/>
                        <w:szCs w:val="24"/>
                      </w:rPr>
                      <m:t>i</m:t>
                    </m:r>
                  </m:sup>
                </m:sSup>
              </m:den>
            </m:f>
          </m:e>
        </m:nary>
      </m:oMath>
      <w:r w:rsidRPr="00687E67">
        <w:rPr>
          <w:rFonts w:ascii="Times New Roman" w:eastAsia="Calibri" w:hAnsi="Times New Roman" w:cs="Times New Roman"/>
          <w:sz w:val="24"/>
          <w:szCs w:val="24"/>
        </w:rPr>
        <w:t xml:space="preserve">. </w:t>
      </w:r>
    </w:p>
    <w:p w14:paraId="0E5CEEE8"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Dal momento che i prezzi degli immobili, realisticamente parlando, non saranno mai veramente in equilibrio, ma vi saranno sempre opportunità d’arbitraggio, un’equazione più veritiera sarà:</w:t>
      </w:r>
    </w:p>
    <w:p w14:paraId="1E45EBD0" w14:textId="77777777" w:rsidR="00687E67" w:rsidRPr="00687E67" w:rsidRDefault="00687E67" w:rsidP="00687E67">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m:t>
              </m:r>
            </m:sup>
            <m:e>
              <m:f>
                <m:fPr>
                  <m:ctrlPr>
                    <w:rPr>
                      <w:rFonts w:ascii="Cambria Math" w:eastAsia="Calibri" w:hAnsi="Cambria Math" w:cs="Times New Roman"/>
                      <w:i/>
                      <w:sz w:val="24"/>
                      <w:szCs w:val="24"/>
                    </w:rPr>
                  </m:ctrlPr>
                </m:fPr>
                <m:num>
                  <m:r>
                    <w:rPr>
                      <w:rFonts w:ascii="Cambria Math" w:eastAsia="Calibri" w:hAnsi="Cambria Math" w:cs="Times New Roman"/>
                      <w:sz w:val="24"/>
                      <w:szCs w:val="24"/>
                    </w:rPr>
                    <m:t>E(</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t+i-1</m:t>
                      </m:r>
                    </m:sub>
                  </m:sSub>
                  <m:r>
                    <w:rPr>
                      <w:rFonts w:ascii="Cambria Math" w:eastAsia="Calibri" w:hAnsi="Cambria Math" w:cs="Times New Roman"/>
                      <w:sz w:val="24"/>
                      <w:szCs w:val="24"/>
                    </w:rPr>
                    <m:t>)</m:t>
                  </m:r>
                </m:num>
                <m:den>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f</m:t>
                          </m:r>
                        </m:sub>
                      </m:sSub>
                      <m:r>
                        <w:rPr>
                          <w:rFonts w:ascii="Cambria Math" w:eastAsia="Calibri" w:hAnsi="Cambria Math" w:cs="Times New Roman"/>
                          <w:sz w:val="24"/>
                          <w:szCs w:val="24"/>
                        </w:rPr>
                        <m:t>)</m:t>
                      </m:r>
                    </m:e>
                    <m:sup>
                      <m:r>
                        <w:rPr>
                          <w:rFonts w:ascii="Cambria Math" w:eastAsia="Calibri" w:hAnsi="Cambria Math" w:cs="Times New Roman"/>
                          <w:sz w:val="24"/>
                          <w:szCs w:val="24"/>
                        </w:rPr>
                        <m:t>i</m:t>
                      </m:r>
                    </m:sup>
                  </m:sSup>
                </m:den>
              </m:f>
            </m:e>
          </m:nary>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p</m:t>
              </m:r>
            </m:e>
            <m:sub>
              <m:r>
                <w:rPr>
                  <w:rFonts w:ascii="Cambria Math" w:eastAsia="Calibri" w:hAnsi="Cambria Math" w:cs="Times New Roman"/>
                  <w:sz w:val="24"/>
                  <w:szCs w:val="24"/>
                </w:rPr>
                <m:t>t</m:t>
              </m:r>
            </m:sub>
            <m:sup>
              <m:r>
                <w:rPr>
                  <w:rFonts w:ascii="Cambria Math" w:eastAsia="Calibri" w:hAnsi="Cambria Math" w:cs="Times New Roman"/>
                  <w:sz w:val="24"/>
                  <w:szCs w:val="24"/>
                </w:rPr>
                <m:t>*</m:t>
              </m:r>
            </m:sup>
          </m:sSubSup>
          <m:r>
            <w:rPr>
              <w:rFonts w:ascii="Cambria Math" w:eastAsia="Calibri" w:hAnsi="Cambria Math" w:cs="Times New Roman"/>
              <w:sz w:val="24"/>
              <w:szCs w:val="24"/>
            </w:rPr>
            <m:t>+</m:t>
          </m:r>
          <w:bookmarkStart w:id="36" w:name="_Hlk116464689"/>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m:t>
              </m:r>
            </m:sub>
          </m:sSub>
        </m:oMath>
      </m:oMathPara>
      <w:bookmarkEnd w:id="36"/>
    </w:p>
    <w:p w14:paraId="7B744082"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dove </w:t>
      </w: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p</m:t>
            </m:r>
          </m:e>
          <m:sub>
            <m:r>
              <w:rPr>
                <w:rFonts w:ascii="Cambria Math" w:eastAsia="Calibri" w:hAnsi="Cambria Math" w:cs="Times New Roman"/>
                <w:sz w:val="24"/>
                <w:szCs w:val="24"/>
              </w:rPr>
              <m:t>t</m:t>
            </m:r>
          </m:sub>
          <m:sup>
            <m:r>
              <w:rPr>
                <w:rFonts w:ascii="Cambria Math" w:eastAsia="Calibri" w:hAnsi="Cambria Math" w:cs="Times New Roman"/>
                <w:sz w:val="24"/>
                <w:szCs w:val="24"/>
              </w:rPr>
              <m:t>*</m:t>
            </m:r>
          </m:sup>
        </m:sSubSup>
      </m:oMath>
      <w:r w:rsidRPr="00687E67">
        <w:rPr>
          <w:rFonts w:ascii="Times New Roman" w:eastAsia="Calibri" w:hAnsi="Times New Roman" w:cs="Times New Roman"/>
          <w:sz w:val="24"/>
          <w:szCs w:val="24"/>
        </w:rPr>
        <w:t xml:space="preserve"> è il valore intrinseco dell’immobile 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il valore aggiuntivo che contribuisce all’arbitraggio.</w:t>
      </w:r>
    </w:p>
    <w:p w14:paraId="35DBB30A" w14:textId="0EB723A1"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Inoltre, analizzando il mercato </w:t>
      </w:r>
      <w:proofErr w:type="spellStart"/>
      <w:r>
        <w:rPr>
          <w:rFonts w:ascii="Times New Roman" w:eastAsia="Calibri" w:hAnsi="Times New Roman" w:cs="Times New Roman"/>
          <w:sz w:val="24"/>
          <w:szCs w:val="24"/>
        </w:rPr>
        <w:t>real</w:t>
      </w:r>
      <w:proofErr w:type="spellEnd"/>
      <w:r>
        <w:rPr>
          <w:rFonts w:ascii="Times New Roman" w:eastAsia="Calibri" w:hAnsi="Times New Roman" w:cs="Times New Roman"/>
          <w:sz w:val="24"/>
          <w:szCs w:val="24"/>
        </w:rPr>
        <w:t xml:space="preserve"> estate</w:t>
      </w:r>
      <w:r w:rsidRPr="00687E6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USA</w:t>
      </w:r>
      <w:r w:rsidRPr="00687E67">
        <w:rPr>
          <w:rFonts w:ascii="Times New Roman" w:eastAsia="Calibri" w:hAnsi="Times New Roman" w:cs="Times New Roman"/>
          <w:sz w:val="24"/>
          <w:szCs w:val="24"/>
        </w:rPr>
        <w:t xml:space="preserve">, </w:t>
      </w:r>
      <w:r>
        <w:rPr>
          <w:rFonts w:ascii="Times New Roman" w:eastAsia="Calibri" w:hAnsi="Times New Roman" w:cs="Times New Roman"/>
          <w:sz w:val="24"/>
          <w:szCs w:val="24"/>
        </w:rPr>
        <w:t>Clayton</w:t>
      </w:r>
      <w:r w:rsidRPr="00687E67">
        <w:rPr>
          <w:rFonts w:ascii="Times New Roman" w:eastAsia="Calibri" w:hAnsi="Times New Roman" w:cs="Times New Roman"/>
          <w:sz w:val="24"/>
          <w:szCs w:val="24"/>
          <w:vertAlign w:val="superscript"/>
        </w:rPr>
        <w:footnoteReference w:id="40"/>
      </w:r>
      <w:r w:rsidRPr="00687E67">
        <w:rPr>
          <w:rFonts w:ascii="Times New Roman" w:eastAsia="Calibri" w:hAnsi="Times New Roman" w:cs="Times New Roman"/>
          <w:sz w:val="24"/>
          <w:szCs w:val="24"/>
        </w:rPr>
        <w:t xml:space="preserve"> conclud</w:t>
      </w:r>
      <w:r>
        <w:rPr>
          <w:rFonts w:ascii="Times New Roman" w:eastAsia="Calibri" w:hAnsi="Times New Roman" w:cs="Times New Roman"/>
          <w:sz w:val="24"/>
          <w:szCs w:val="24"/>
        </w:rPr>
        <w:t>e</w:t>
      </w:r>
      <w:r w:rsidRPr="00687E67">
        <w:rPr>
          <w:rFonts w:ascii="Times New Roman" w:eastAsia="Calibri" w:hAnsi="Times New Roman" w:cs="Times New Roman"/>
          <w:sz w:val="24"/>
          <w:szCs w:val="24"/>
        </w:rPr>
        <w:t xml:space="preserve"> che una componente aggiuntiva di deviazione del prezzo degli immobili dal loro valore intrinseco sia l’irrazionalità presente nel mercato. Questo risultato porta a pensare che dunque il prezzo di un’immobile sia descritto come segue:</w:t>
      </w:r>
    </w:p>
    <w:p w14:paraId="2C5627D7" w14:textId="77777777" w:rsidR="00687E67" w:rsidRPr="00687E67" w:rsidRDefault="00687E67" w:rsidP="00687E67">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p</m:t>
              </m:r>
            </m:e>
            <m:sub>
              <m:r>
                <w:rPr>
                  <w:rFonts w:ascii="Cambria Math" w:eastAsia="Calibri" w:hAnsi="Cambria Math" w:cs="Times New Roman"/>
                  <w:sz w:val="24"/>
                  <w:szCs w:val="24"/>
                </w:rPr>
                <m:t>t</m:t>
              </m:r>
            </m:sub>
            <m:sup>
              <m:r>
                <w:rPr>
                  <w:rFonts w:ascii="Cambria Math" w:eastAsia="Calibri" w:hAnsi="Cambria Math" w:cs="Times New Roman"/>
                  <w:sz w:val="24"/>
                  <w:szCs w:val="24"/>
                </w:rPr>
                <m:t>*</m:t>
              </m:r>
            </m:sup>
          </m:sSubSup>
          <m:r>
            <w:rPr>
              <w:rFonts w:ascii="Cambria Math" w:eastAsia="Calibri" w:hAnsi="Cambria Math" w:cs="Times New Roman"/>
              <w:sz w:val="24"/>
              <w:szCs w:val="24"/>
            </w:rPr>
            <m:t>+</m:t>
          </m:r>
          <w:bookmarkStart w:id="37" w:name="_Hlk116303865"/>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m:oMath>
      </m:oMathPara>
      <w:bookmarkEnd w:id="37"/>
    </w:p>
    <w:p w14:paraId="004334C8"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dove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rappresenta la parte irrazionale del prezzo dell’immobile, fac</w:t>
      </w:r>
      <w:proofErr w:type="spellStart"/>
      <w:r w:rsidRPr="00687E67">
        <w:rPr>
          <w:rFonts w:ascii="Times New Roman" w:eastAsia="Calibri" w:hAnsi="Times New Roman" w:cs="Times New Roman"/>
          <w:sz w:val="24"/>
          <w:szCs w:val="24"/>
        </w:rPr>
        <w:t>endo</w:t>
      </w:r>
      <w:proofErr w:type="spellEnd"/>
      <w:r w:rsidRPr="00687E67">
        <w:rPr>
          <w:rFonts w:ascii="Times New Roman" w:eastAsia="Calibri" w:hAnsi="Times New Roman" w:cs="Times New Roman"/>
          <w:sz w:val="24"/>
          <w:szCs w:val="24"/>
        </w:rPr>
        <w:t xml:space="preserve"> così deviare dal valore fondamentale.</w:t>
      </w:r>
    </w:p>
    <w:p w14:paraId="2D4C8FAF"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Nella maggior parte dei casi </w:t>
      </w:r>
      <w:bookmarkStart w:id="38" w:name="_Hlk116464668"/>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w:bookmarkEnd w:id="38"/>
        <m:r>
          <w:rPr>
            <w:rFonts w:ascii="Cambria Math" w:eastAsia="Calibri" w:hAnsi="Cambria Math" w:cs="Times New Roman"/>
            <w:sz w:val="24"/>
            <w:szCs w:val="24"/>
          </w:rPr>
          <m:t>&gt;0</m:t>
        </m:r>
      </m:oMath>
      <w:r w:rsidRPr="00687E67">
        <w:rPr>
          <w:rFonts w:ascii="Times New Roman" w:eastAsia="Calibri" w:hAnsi="Times New Roman" w:cs="Times New Roman"/>
          <w:sz w:val="24"/>
          <w:szCs w:val="24"/>
        </w:rPr>
        <w:t xml:space="preserve">, mentre invece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m:r>
          <w:rPr>
            <w:rFonts w:ascii="Cambria Math" w:eastAsia="Calibri" w:hAnsi="Cambria Math" w:cs="Times New Roman"/>
            <w:sz w:val="24"/>
            <w:szCs w:val="24"/>
          </w:rPr>
          <m:t>&lt;0</m:t>
        </m:r>
      </m:oMath>
      <w:r w:rsidRPr="00687E67">
        <w:rPr>
          <w:rFonts w:ascii="Times New Roman" w:eastAsia="Calibri" w:hAnsi="Times New Roman" w:cs="Times New Roman"/>
          <w:sz w:val="24"/>
          <w:szCs w:val="24"/>
        </w:rPr>
        <w:t xml:space="preserve"> farà difficoltà a manifestarsi.</w:t>
      </w:r>
    </w:p>
    <w:p w14:paraId="6D30FACC"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Cercando quindi di comparare il meccanismo di queste due formazioni dei prezzi,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rappresenta la componente irrazionale mentre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quella razionale. </w:t>
      </w:r>
    </w:p>
    <w:p w14:paraId="0B12649D"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lastRenderedPageBreak/>
        <w:t>Si suppone quindi che il prezzo per un immobile sia:</w:t>
      </w:r>
    </w:p>
    <w:p w14:paraId="5BAAA24A" w14:textId="77777777" w:rsidR="00687E67" w:rsidRPr="00687E67" w:rsidRDefault="00687E67" w:rsidP="00687E67">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w:bookmarkStart w:id="39" w:name="_Hlk116479012"/>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p</m:t>
              </m:r>
            </m:e>
            <m:sub>
              <m:r>
                <w:rPr>
                  <w:rFonts w:ascii="Cambria Math" w:eastAsia="Calibri" w:hAnsi="Cambria Math" w:cs="Times New Roman"/>
                  <w:sz w:val="24"/>
                  <w:szCs w:val="24"/>
                </w:rPr>
                <m:t>t</m:t>
              </m:r>
            </m:sub>
            <m:sup>
              <m:r>
                <w:rPr>
                  <w:rFonts w:ascii="Cambria Math" w:eastAsia="Calibri" w:hAnsi="Cambria Math" w:cs="Times New Roman"/>
                  <w:sz w:val="24"/>
                  <w:szCs w:val="24"/>
                </w:rPr>
                <m:t>*</m:t>
              </m:r>
            </m:sup>
          </m:sSubSup>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m:t>
              </m:r>
            </m:sub>
          </m:sSub>
          <w:bookmarkEnd w:id="39"/>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m:oMath>
      </m:oMathPara>
    </w:p>
    <w:p w14:paraId="3C20E71F"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Tuttavia, l’efficienza di mercato si raggiunge quando il mercato è pienamente razionale, il che vuol dire </w:t>
      </w:r>
      <m:oMath>
        <m:r>
          <w:rPr>
            <w:rFonts w:ascii="Cambria Math" w:eastAsia="Calibri" w:hAnsi="Cambria Math" w:cs="Times New Roman"/>
            <w:sz w:val="24"/>
            <w:szCs w:val="24"/>
          </w:rPr>
          <m:t>E[</m:t>
        </m:r>
        <w:bookmarkStart w:id="40" w:name="_Hlk116478408"/>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w:bookmarkEnd w:id="40"/>
        <m:r>
          <w:rPr>
            <w:rFonts w:ascii="Cambria Math" w:eastAsia="Calibri" w:hAnsi="Cambria Math" w:cs="Times New Roman"/>
            <w:sz w:val="24"/>
            <w:szCs w:val="24"/>
          </w:rPr>
          <m:t>]=0</m:t>
        </m:r>
      </m:oMath>
      <w:r w:rsidRPr="00687E67">
        <w:rPr>
          <w:rFonts w:ascii="Times New Roman" w:eastAsia="Calibri" w:hAnsi="Times New Roman" w:cs="Times New Roman"/>
          <w:sz w:val="24"/>
          <w:szCs w:val="24"/>
        </w:rPr>
        <w:t xml:space="preserve"> con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che segue il random walk e quindi il prezzo dell’immobile è descritto da semplicemente </w:t>
      </w: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p</m:t>
            </m:r>
          </m:e>
          <m:sub>
            <m:r>
              <w:rPr>
                <w:rFonts w:ascii="Cambria Math" w:eastAsia="Calibri" w:hAnsi="Cambria Math" w:cs="Times New Roman"/>
                <w:sz w:val="24"/>
                <w:szCs w:val="24"/>
              </w:rPr>
              <m:t>t</m:t>
            </m:r>
          </m:sub>
          <m:sup>
            <m:r>
              <w:rPr>
                <w:rFonts w:ascii="Cambria Math" w:eastAsia="Calibri" w:hAnsi="Cambria Math" w:cs="Times New Roman"/>
                <w:sz w:val="24"/>
                <w:szCs w:val="24"/>
              </w:rPr>
              <m:t>*</m:t>
            </m:r>
          </m:sup>
        </m:sSubSup>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w:t>
      </w:r>
    </w:p>
    <w:p w14:paraId="554F5BDD"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Dunque,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può essere espressa come:</w:t>
      </w:r>
    </w:p>
    <w:p w14:paraId="608411B0" w14:textId="77777777" w:rsidR="00687E67" w:rsidRPr="00687E67" w:rsidRDefault="00687E67" w:rsidP="00687E67">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r>
            <w:rPr>
              <w:rFonts w:ascii="Cambria Math" w:eastAsia="Calibri" w:hAnsi="Cambria Math" w:cs="Times New Roman"/>
              <w:sz w:val="24"/>
              <w:szCs w:val="24"/>
            </w:rPr>
            <m:t>-E[</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p</m:t>
              </m:r>
            </m:e>
            <m:sub>
              <m:r>
                <w:rPr>
                  <w:rFonts w:ascii="Cambria Math" w:eastAsia="Calibri" w:hAnsi="Cambria Math" w:cs="Times New Roman"/>
                  <w:sz w:val="24"/>
                  <w:szCs w:val="24"/>
                </w:rPr>
                <m:t>t</m:t>
              </m:r>
            </m:sub>
            <m:sup>
              <m:r>
                <w:rPr>
                  <w:rFonts w:ascii="Cambria Math" w:eastAsia="Calibri" w:hAnsi="Cambria Math" w:cs="Times New Roman"/>
                  <w:sz w:val="24"/>
                  <w:szCs w:val="24"/>
                </w:rPr>
                <m:t>*</m:t>
              </m:r>
            </m:sup>
          </m:sSubSup>
          <m:r>
            <w:rPr>
              <w:rFonts w:ascii="Cambria Math" w:eastAsia="Calibri" w:hAnsi="Cambria Math" w:cs="Times New Roman"/>
              <w:sz w:val="24"/>
              <w:szCs w:val="24"/>
            </w:rPr>
            <m:t>+</m:t>
          </m:r>
          <w:bookmarkStart w:id="41" w:name="_Hlk116479487"/>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oMath>
      </m:oMathPara>
      <w:bookmarkEnd w:id="41"/>
    </w:p>
    <w:p w14:paraId="45A77610"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A questo punto è facile intuire che è possibile cogliere l’efficienza del mercato semplicemente testando se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ha un andamento di tipo random walk. </w:t>
      </w:r>
    </w:p>
    <w:p w14:paraId="44691795"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La semplicità intuitiva non segue però quella pratica dal momento che il calcolo sia di </w:t>
      </w: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p</m:t>
            </m:r>
          </m:e>
          <m:sub>
            <m:r>
              <w:rPr>
                <w:rFonts w:ascii="Cambria Math" w:eastAsia="Calibri" w:hAnsi="Cambria Math" w:cs="Times New Roman"/>
                <w:sz w:val="24"/>
                <w:szCs w:val="24"/>
              </w:rPr>
              <m:t>t</m:t>
            </m:r>
          </m:sub>
          <m:sup>
            <m:r>
              <w:rPr>
                <w:rFonts w:ascii="Cambria Math" w:eastAsia="Calibri" w:hAnsi="Cambria Math" w:cs="Times New Roman"/>
                <w:sz w:val="24"/>
                <w:szCs w:val="24"/>
              </w:rPr>
              <m:t>*</m:t>
            </m:r>
          </m:sup>
        </m:sSubSup>
      </m:oMath>
      <w:r w:rsidRPr="00687E67">
        <w:rPr>
          <w:rFonts w:ascii="Times New Roman" w:eastAsia="Calibri" w:hAnsi="Times New Roman" w:cs="Times New Roman"/>
          <w:sz w:val="24"/>
          <w:szCs w:val="24"/>
        </w:rPr>
        <w:t xml:space="preserve"> che a maggior ragione di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non è immediato. Soprattutto quest’ultimo crea le maggiori difficoltà. </w:t>
      </w:r>
    </w:p>
    <w:p w14:paraId="0EBA8BD2"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Per questo motivo bisogna percorrere una strada differente per approcciare il problema. </w:t>
      </w:r>
    </w:p>
    <w:p w14:paraId="25929EDA"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Per far questo, si decide di usare il noto rapporto fra prezzo medio degli immobili e il reddito medio pro capite, anche chiamato </w:t>
      </w:r>
      <w:proofErr w:type="spellStart"/>
      <w:r w:rsidRPr="00687E67">
        <w:rPr>
          <w:rFonts w:ascii="Times New Roman" w:eastAsia="Calibri" w:hAnsi="Times New Roman" w:cs="Times New Roman"/>
          <w:sz w:val="24"/>
          <w:szCs w:val="24"/>
        </w:rPr>
        <w:t>affordability</w:t>
      </w:r>
      <w:proofErr w:type="spellEnd"/>
      <w:r w:rsidRPr="00687E67">
        <w:rPr>
          <w:rFonts w:ascii="Times New Roman" w:eastAsia="Calibri" w:hAnsi="Times New Roman" w:cs="Times New Roman"/>
          <w:sz w:val="24"/>
          <w:szCs w:val="24"/>
        </w:rPr>
        <w:t xml:space="preserve"> index, che viene calcolato come segue:</w:t>
      </w:r>
    </w:p>
    <w:p w14:paraId="04E4E771" w14:textId="77777777" w:rsidR="00687E67" w:rsidRPr="00687E67" w:rsidRDefault="00687E67" w:rsidP="00687E67">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k</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num>
            <m:den>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t</m:t>
                  </m:r>
                </m:sub>
              </m:sSub>
            </m:den>
          </m:f>
        </m:oMath>
      </m:oMathPara>
    </w:p>
    <w:p w14:paraId="5C8F9026"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dove </w:t>
      </w:r>
      <w:bookmarkStart w:id="42" w:name="_Hlk116553682"/>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w:t>
      </w:r>
      <w:bookmarkEnd w:id="42"/>
      <w:r w:rsidRPr="00687E67">
        <w:rPr>
          <w:rFonts w:ascii="Times New Roman" w:eastAsia="Calibri" w:hAnsi="Times New Roman" w:cs="Times New Roman"/>
          <w:sz w:val="24"/>
          <w:szCs w:val="24"/>
        </w:rPr>
        <w:t xml:space="preserve">rappresenta il prezzo medio degli immobili 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il reddito medio pro capite.</w:t>
      </w:r>
    </w:p>
    <w:p w14:paraId="65F6C7C0"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Case e Shiller affermano</w:t>
      </w:r>
      <w:r w:rsidRPr="00687E67">
        <w:rPr>
          <w:rFonts w:ascii="Times New Roman" w:eastAsia="Calibri" w:hAnsi="Times New Roman" w:cs="Times New Roman"/>
          <w:sz w:val="24"/>
          <w:szCs w:val="24"/>
          <w:vertAlign w:val="superscript"/>
        </w:rPr>
        <w:footnoteReference w:id="41"/>
      </w:r>
      <w:r w:rsidRPr="00687E67">
        <w:rPr>
          <w:rFonts w:ascii="Times New Roman" w:eastAsia="Calibri" w:hAnsi="Times New Roman" w:cs="Times New Roman"/>
          <w:sz w:val="24"/>
          <w:szCs w:val="24"/>
        </w:rPr>
        <w:t xml:space="preserve"> che questo rapporto, per segnalare buoni condizioni di salute del mercato, deve essere mantenuto in un intervallo ragionevole, generalmente intorno a 8. </w:t>
      </w:r>
    </w:p>
    <w:p w14:paraId="475A09AF"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Se il rapporto dovesse discostarsi troppo da un intorno di </w:t>
      </w:r>
      <w:proofErr w:type="gramStart"/>
      <w:r w:rsidRPr="00687E67">
        <w:rPr>
          <w:rFonts w:ascii="Times New Roman" w:eastAsia="Calibri" w:hAnsi="Times New Roman" w:cs="Times New Roman"/>
          <w:sz w:val="24"/>
          <w:szCs w:val="24"/>
        </w:rPr>
        <w:t>8</w:t>
      </w:r>
      <w:proofErr w:type="gramEnd"/>
      <w:r w:rsidRPr="00687E67">
        <w:rPr>
          <w:rFonts w:ascii="Times New Roman" w:eastAsia="Calibri" w:hAnsi="Times New Roman" w:cs="Times New Roman"/>
          <w:sz w:val="24"/>
          <w:szCs w:val="24"/>
        </w:rPr>
        <w:t xml:space="preserve"> potrebbe significare un malessere del mercato e presenza di comportamenti irrazionali nella formazione dei prezzi. </w:t>
      </w:r>
    </w:p>
    <w:p w14:paraId="64325EDB"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Case and Shiller affermano inoltre che vi debba essere una relazione stabile tra prezzi e reddito </w:t>
      </w:r>
      <w:proofErr w:type="spellStart"/>
      <w:r w:rsidRPr="00687E67">
        <w:rPr>
          <w:rFonts w:ascii="Times New Roman" w:eastAsia="Calibri" w:hAnsi="Times New Roman" w:cs="Times New Roman"/>
          <w:sz w:val="24"/>
          <w:szCs w:val="24"/>
        </w:rPr>
        <w:t>affinchè</w:t>
      </w:r>
      <w:proofErr w:type="spellEnd"/>
      <w:r w:rsidRPr="00687E67">
        <w:rPr>
          <w:rFonts w:ascii="Times New Roman" w:eastAsia="Calibri" w:hAnsi="Times New Roman" w:cs="Times New Roman"/>
          <w:sz w:val="24"/>
          <w:szCs w:val="24"/>
        </w:rPr>
        <w:t xml:space="preserve"> non vi sia una bolla nel mercato. Alla luce di questa considerazione, basterà verificare se il prezzo degli immobili eccedente la parte non spiegata dal reddito sia efficiente o meno, vale a dire se soddisfa le caratteristiche per il random </w:t>
      </w:r>
      <w:proofErr w:type="spellStart"/>
      <w:r w:rsidRPr="00687E67">
        <w:rPr>
          <w:rFonts w:ascii="Times New Roman" w:eastAsia="Calibri" w:hAnsi="Times New Roman" w:cs="Times New Roman"/>
          <w:sz w:val="24"/>
          <w:szCs w:val="24"/>
        </w:rPr>
        <w:t>walking</w:t>
      </w:r>
      <w:proofErr w:type="spellEnd"/>
      <w:r w:rsidRPr="00687E67">
        <w:rPr>
          <w:rFonts w:ascii="Times New Roman" w:eastAsia="Calibri" w:hAnsi="Times New Roman" w:cs="Times New Roman"/>
          <w:sz w:val="24"/>
          <w:szCs w:val="24"/>
        </w:rPr>
        <w:t xml:space="preserve">. Inoltre, come detto, il rapporto deve essere stabile, ovvero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K</m:t>
            </m:r>
          </m:e>
          <m:sub>
            <m:r>
              <w:rPr>
                <w:rFonts w:ascii="Cambria Math" w:eastAsia="Calibri" w:hAnsi="Cambria Math" w:cs="Times New Roman"/>
                <w:sz w:val="24"/>
                <w:szCs w:val="24"/>
              </w:rPr>
              <m:t>t</m:t>
            </m:r>
          </m:sub>
        </m:sSub>
        <m:r>
          <w:rPr>
            <w:rFonts w:ascii="Cambria Math" w:eastAsia="Calibri" w:hAnsi="Cambria Math" w:cs="Times New Roman"/>
            <w:sz w:val="24"/>
            <w:szCs w:val="24"/>
          </w:rPr>
          <m:t>=K</m:t>
        </m:r>
      </m:oMath>
      <w:r w:rsidRPr="00687E67">
        <w:rPr>
          <w:rFonts w:ascii="Times New Roman" w:eastAsia="Calibri" w:hAnsi="Times New Roman" w:cs="Times New Roman"/>
          <w:sz w:val="24"/>
          <w:szCs w:val="24"/>
        </w:rPr>
        <w:t xml:space="preserve">. </w:t>
      </w:r>
    </w:p>
    <w:p w14:paraId="7B6DE10E"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Per avere un’equazione generale, si aggiunge un’intercetta e si trova la seguente equazione:</w:t>
      </w:r>
    </w:p>
    <w:bookmarkStart w:id="43" w:name="_Hlk116720873"/>
    <w:p w14:paraId="415FCCB3" w14:textId="77777777" w:rsidR="00687E67" w:rsidRPr="00687E67" w:rsidRDefault="00687E67" w:rsidP="00687E67">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w:bookmarkEnd w:id="43"/>
          <m:r>
            <w:rPr>
              <w:rFonts w:ascii="Cambria Math" w:eastAsia="Calibri" w:hAnsi="Cambria Math" w:cs="Times New Roman"/>
              <w:sz w:val="24"/>
              <w:szCs w:val="24"/>
            </w:rPr>
            <m:t>=</m:t>
          </m:r>
          <w:bookmarkStart w:id="44" w:name="_Hlk116720855"/>
          <m:r>
            <w:rPr>
              <w:rFonts w:ascii="Cambria Math" w:eastAsia="Calibri" w:hAnsi="Cambria Math" w:cs="Times New Roman"/>
              <w:sz w:val="24"/>
              <w:szCs w:val="24"/>
            </w:rPr>
            <m:t>a+KE</m:t>
          </m:r>
          <w:bookmarkStart w:id="45" w:name="_Hlk116720934"/>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t</m:t>
                  </m:r>
                </m:sub>
              </m:sSub>
            </m:e>
          </m:d>
          <w:bookmarkEnd w:id="44"/>
          <w:bookmarkEnd w:id="45"/>
          <m:r>
            <w:rPr>
              <w:rFonts w:ascii="Cambria Math" w:eastAsia="Calibri" w:hAnsi="Cambria Math" w:cs="Times New Roman"/>
              <w:sz w:val="24"/>
              <w:szCs w:val="24"/>
            </w:rPr>
            <m:t>+</m:t>
          </m:r>
          <w:bookmarkStart w:id="46" w:name="_Hlk116720949"/>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t</m:t>
              </m:r>
            </m:sub>
          </m:sSub>
        </m:oMath>
      </m:oMathPara>
      <w:bookmarkEnd w:id="46"/>
    </w:p>
    <w:p w14:paraId="133CB730" w14:textId="77777777" w:rsidR="00687E67" w:rsidRPr="00687E67" w:rsidRDefault="00687E67" w:rsidP="00687E67">
      <w:pPr>
        <w:spacing w:line="360" w:lineRule="auto"/>
        <w:jc w:val="both"/>
        <w:rPr>
          <w:rFonts w:ascii="Times New Roman" w:eastAsia="Times New Roman" w:hAnsi="Times New Roman" w:cs="Times New Roman"/>
          <w:sz w:val="24"/>
          <w:szCs w:val="24"/>
        </w:rPr>
      </w:pPr>
      <w:r w:rsidRPr="00687E67">
        <w:rPr>
          <w:rFonts w:ascii="Times New Roman" w:eastAsia="Calibri" w:hAnsi="Times New Roman" w:cs="Times New Roman"/>
          <w:sz w:val="24"/>
          <w:szCs w:val="24"/>
        </w:rPr>
        <w:t xml:space="preserve">Così,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r>
          <w:rPr>
            <w:rFonts w:ascii="Cambria Math" w:eastAsia="Calibri" w:hAnsi="Cambria Math" w:cs="Times New Roman"/>
            <w:sz w:val="24"/>
            <w:szCs w:val="24"/>
          </w:rPr>
          <m:t>-(a+KE</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t</m:t>
                </m:r>
              </m:sub>
            </m:sSub>
          </m:e>
        </m:d>
        <m:r>
          <w:rPr>
            <w:rFonts w:ascii="Cambria Math" w:eastAsia="Calibri" w:hAnsi="Cambria Math" w:cs="Times New Roman"/>
            <w:sz w:val="24"/>
            <w:szCs w:val="24"/>
          </w:rPr>
          <m:t>)</m:t>
        </m:r>
      </m:oMath>
      <w:r w:rsidRPr="00687E67">
        <w:rPr>
          <w:rFonts w:ascii="Times New Roman" w:eastAsia="Calibri" w:hAnsi="Times New Roman" w:cs="Times New Roman"/>
          <w:sz w:val="24"/>
          <w:szCs w:val="24"/>
        </w:rPr>
        <w:t xml:space="preserve"> è un valore randomico che soddisfa </w:t>
      </w:r>
      <m:oMath>
        <m:r>
          <w:rPr>
            <w:rFonts w:ascii="Cambria Math" w:eastAsia="Calibri" w:hAnsi="Cambria Math" w:cs="Times New Roman"/>
            <w:sz w:val="24"/>
            <w:szCs w:val="24"/>
          </w:rPr>
          <m:t>E</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t</m:t>
                </m:r>
              </m:sub>
            </m:sSub>
          </m:e>
        </m:d>
        <m:r>
          <w:rPr>
            <w:rFonts w:ascii="Cambria Math" w:eastAsia="Calibri" w:hAnsi="Cambria Math" w:cs="Times New Roman"/>
            <w:sz w:val="24"/>
            <w:szCs w:val="24"/>
          </w:rPr>
          <m:t>=0</m:t>
        </m:r>
      </m:oMath>
      <w:r w:rsidRPr="00687E67">
        <w:rPr>
          <w:rFonts w:ascii="Times New Roman" w:eastAsia="Times New Roman" w:hAnsi="Times New Roman" w:cs="Times New Roman"/>
          <w:sz w:val="24"/>
          <w:szCs w:val="24"/>
        </w:rPr>
        <w:t xml:space="preserve">. Si può quindi testare l’efficienza del mercato analizzando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t</m:t>
            </m:r>
          </m:sub>
        </m:sSub>
      </m:oMath>
      <w:r w:rsidRPr="00687E67">
        <w:rPr>
          <w:rFonts w:ascii="Times New Roman" w:eastAsia="Times New Roman" w:hAnsi="Times New Roman" w:cs="Times New Roman"/>
          <w:sz w:val="24"/>
          <w:szCs w:val="24"/>
        </w:rPr>
        <w:t xml:space="preserve"> con il Complex-Entropy Binary Causal Plane Method. </w:t>
      </w:r>
    </w:p>
    <w:p w14:paraId="1A09944E" w14:textId="1B0885B5" w:rsidR="00687E67" w:rsidRDefault="00687E67" w:rsidP="00687E67">
      <w:pPr>
        <w:spacing w:line="360" w:lineRule="auto"/>
        <w:jc w:val="both"/>
        <w:rPr>
          <w:rFonts w:ascii="Times New Roman" w:eastAsia="Calibri" w:hAnsi="Times New Roman" w:cs="Times New Roman"/>
          <w:sz w:val="24"/>
          <w:szCs w:val="24"/>
        </w:rPr>
      </w:pPr>
    </w:p>
    <w:p w14:paraId="30FE1EFC" w14:textId="1FF78629" w:rsidR="00687E67" w:rsidRDefault="00687E67" w:rsidP="00687E67">
      <w:pPr>
        <w:spacing w:line="360" w:lineRule="auto"/>
        <w:jc w:val="both"/>
        <w:rPr>
          <w:rFonts w:ascii="Times New Roman" w:eastAsia="Calibri" w:hAnsi="Times New Roman" w:cs="Times New Roman"/>
          <w:sz w:val="24"/>
          <w:szCs w:val="24"/>
        </w:rPr>
      </w:pPr>
    </w:p>
    <w:p w14:paraId="75E299D9" w14:textId="10AC72EF" w:rsidR="00687E67" w:rsidRPr="00687E67" w:rsidRDefault="00687E67" w:rsidP="00687E67">
      <w:pPr>
        <w:pStyle w:val="Heading3"/>
        <w:jc w:val="both"/>
        <w:rPr>
          <w:rFonts w:ascii="Times New Roman" w:eastAsia="Calibri" w:hAnsi="Times New Roman" w:cs="Times New Roman"/>
          <w:b/>
          <w:bCs/>
          <w:color w:val="auto"/>
          <w:lang w:val="en-US"/>
        </w:rPr>
      </w:pPr>
      <w:bookmarkStart w:id="47" w:name="_Toc117703641"/>
      <w:r w:rsidRPr="00687E67">
        <w:rPr>
          <w:rFonts w:ascii="Times New Roman" w:eastAsia="Calibri" w:hAnsi="Times New Roman" w:cs="Times New Roman"/>
          <w:b/>
          <w:bCs/>
          <w:color w:val="auto"/>
          <w:lang w:val="en-US"/>
        </w:rPr>
        <w:t xml:space="preserve">2.2.1 </w:t>
      </w:r>
      <w:r w:rsidRPr="00687E67">
        <w:rPr>
          <w:rFonts w:ascii="Times New Roman" w:eastAsia="Calibri" w:hAnsi="Times New Roman" w:cs="Times New Roman"/>
          <w:b/>
          <w:bCs/>
          <w:color w:val="auto"/>
          <w:lang w:val="en-US"/>
        </w:rPr>
        <w:t>Il Complex-Entropy Binary Causal Plane Method</w:t>
      </w:r>
      <w:bookmarkEnd w:id="47"/>
    </w:p>
    <w:p w14:paraId="549E7251"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La comprensione e l'analisi delle serie temporali economiche, in particolare l'evoluzione delle sequenze dei prezzi, attira da molti anni l'attenzione di matematici e fisici. Il matematico francese Louis </w:t>
      </w:r>
      <w:proofErr w:type="spellStart"/>
      <w:r w:rsidRPr="00687E67">
        <w:rPr>
          <w:rFonts w:ascii="Times New Roman" w:eastAsia="Calibri" w:hAnsi="Times New Roman" w:cs="Times New Roman"/>
          <w:sz w:val="24"/>
          <w:szCs w:val="24"/>
        </w:rPr>
        <w:t>Bachelier</w:t>
      </w:r>
      <w:proofErr w:type="spellEnd"/>
      <w:r w:rsidRPr="00687E67">
        <w:rPr>
          <w:rFonts w:ascii="Times New Roman" w:eastAsia="Calibri" w:hAnsi="Times New Roman" w:cs="Times New Roman"/>
          <w:sz w:val="24"/>
          <w:szCs w:val="24"/>
          <w:vertAlign w:val="superscript"/>
        </w:rPr>
        <w:footnoteReference w:id="42"/>
      </w:r>
      <w:r w:rsidRPr="00687E67">
        <w:rPr>
          <w:rFonts w:ascii="Times New Roman" w:eastAsia="Calibri" w:hAnsi="Times New Roman" w:cs="Times New Roman"/>
          <w:sz w:val="24"/>
          <w:szCs w:val="24"/>
        </w:rPr>
        <w:t xml:space="preserve">, quasi un secolo fa, modellò i prezzi di mercato con quello che oggi è noto come il random </w:t>
      </w:r>
      <w:proofErr w:type="spellStart"/>
      <w:r w:rsidRPr="00687E67">
        <w:rPr>
          <w:rFonts w:ascii="Times New Roman" w:eastAsia="Calibri" w:hAnsi="Times New Roman" w:cs="Times New Roman"/>
          <w:sz w:val="24"/>
          <w:szCs w:val="24"/>
        </w:rPr>
        <w:t>walk</w:t>
      </w:r>
      <w:proofErr w:type="spellEnd"/>
      <w:r w:rsidRPr="00687E67">
        <w:rPr>
          <w:rFonts w:ascii="Times New Roman" w:eastAsia="Calibri" w:hAnsi="Times New Roman" w:cs="Times New Roman"/>
          <w:sz w:val="24"/>
          <w:szCs w:val="24"/>
        </w:rPr>
        <w:t>.</w:t>
      </w:r>
    </w:p>
    <w:p w14:paraId="70B31B25"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Questa pietra miliare della modellistica finanziaria si basa sull'ipotesi che gli incrementi dei prezzi siano indipendenti e obbediscano a una distribuzione gaussiana. Più tardi, nel 1970, Eugene Fama</w:t>
      </w:r>
      <w:r w:rsidRPr="00687E67">
        <w:rPr>
          <w:rFonts w:ascii="Times New Roman" w:eastAsia="Calibri" w:hAnsi="Times New Roman" w:cs="Times New Roman"/>
          <w:sz w:val="24"/>
          <w:szCs w:val="24"/>
          <w:vertAlign w:val="superscript"/>
        </w:rPr>
        <w:footnoteReference w:id="43"/>
      </w:r>
      <w:r w:rsidRPr="00687E67">
        <w:rPr>
          <w:rFonts w:ascii="Times New Roman" w:eastAsia="Calibri" w:hAnsi="Times New Roman" w:cs="Times New Roman"/>
          <w:sz w:val="24"/>
          <w:szCs w:val="24"/>
        </w:rPr>
        <w:t xml:space="preserve"> introdusse la celebre Ipotesi del Mercato Efficiente (EMH).</w:t>
      </w:r>
    </w:p>
    <w:p w14:paraId="22255181"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Secondo la “</w:t>
      </w:r>
      <w:proofErr w:type="spellStart"/>
      <w:r w:rsidRPr="00687E67">
        <w:rPr>
          <w:rFonts w:ascii="Times New Roman" w:eastAsia="Calibri" w:hAnsi="Times New Roman" w:cs="Times New Roman"/>
          <w:sz w:val="24"/>
          <w:szCs w:val="24"/>
        </w:rPr>
        <w:t>weak-form</w:t>
      </w:r>
      <w:proofErr w:type="spellEnd"/>
      <w:r w:rsidRPr="00687E67">
        <w:rPr>
          <w:rFonts w:ascii="Times New Roman" w:eastAsia="Calibri" w:hAnsi="Times New Roman" w:cs="Times New Roman"/>
          <w:sz w:val="24"/>
          <w:szCs w:val="24"/>
        </w:rPr>
        <w:t xml:space="preserve">” di questa ipotesi, in ogni momento il prezzo di un asset riflette pienamente tutte le informazioni storiche disponibili, ma è ampiamente noto che si tratta solo di una prima approssimazione. Le deviazioni da questo modello, che violano le ipotesi di indipendenza o di </w:t>
      </w:r>
      <w:proofErr w:type="spellStart"/>
      <w:r w:rsidRPr="00687E67">
        <w:rPr>
          <w:rFonts w:ascii="Times New Roman" w:eastAsia="Calibri" w:hAnsi="Times New Roman" w:cs="Times New Roman"/>
          <w:sz w:val="24"/>
          <w:szCs w:val="24"/>
        </w:rPr>
        <w:t>gaussianità</w:t>
      </w:r>
      <w:proofErr w:type="spellEnd"/>
      <w:r w:rsidRPr="00687E67">
        <w:rPr>
          <w:rFonts w:ascii="Times New Roman" w:eastAsia="Calibri" w:hAnsi="Times New Roman" w:cs="Times New Roman"/>
          <w:sz w:val="24"/>
          <w:szCs w:val="24"/>
        </w:rPr>
        <w:t>, sono state riscontrate in molti studi empirici a partire dall’articolo di Benoit Mandelbrot</w:t>
      </w:r>
      <w:r w:rsidRPr="00687E67">
        <w:rPr>
          <w:rFonts w:ascii="Times New Roman" w:eastAsia="Calibri" w:hAnsi="Times New Roman" w:cs="Times New Roman"/>
          <w:sz w:val="24"/>
          <w:szCs w:val="24"/>
          <w:vertAlign w:val="superscript"/>
        </w:rPr>
        <w:footnoteReference w:id="44"/>
      </w:r>
      <w:r w:rsidRPr="00687E67">
        <w:rPr>
          <w:rFonts w:ascii="Times New Roman" w:eastAsia="Calibri" w:hAnsi="Times New Roman" w:cs="Times New Roman"/>
          <w:sz w:val="24"/>
          <w:szCs w:val="24"/>
        </w:rPr>
        <w:t>. L'esistenza di autocorrelazione tra osservazioni distanti rompe l'efficienza del mercato perché i prezzi passati possono aiutare a prevedere i prezzi futuri; in altre parole, i mercati con correlazione all’interno della loro serie temporale consentono opportunità di arbitraggio.</w:t>
      </w:r>
    </w:p>
    <w:p w14:paraId="25D0838D" w14:textId="1C297528" w:rsid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Negli anni si sono susseguiti diversi metodi per testare l’efficienza del mercato ma solo recentemente è stato introdotto il </w:t>
      </w:r>
      <w:proofErr w:type="spellStart"/>
      <w:r w:rsidRPr="00687E67">
        <w:rPr>
          <w:rFonts w:ascii="Times New Roman" w:eastAsia="Calibri" w:hAnsi="Times New Roman" w:cs="Times New Roman"/>
          <w:sz w:val="24"/>
          <w:szCs w:val="24"/>
        </w:rPr>
        <w:t>Complex-Entropy</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Binary</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Causal</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Plane</w:t>
      </w:r>
      <w:proofErr w:type="spellEnd"/>
      <w:r w:rsidRPr="00687E67">
        <w:rPr>
          <w:rFonts w:ascii="Times New Roman" w:eastAsia="Calibri" w:hAnsi="Times New Roman" w:cs="Times New Roman"/>
          <w:sz w:val="24"/>
          <w:szCs w:val="24"/>
        </w:rPr>
        <w:t xml:space="preserve"> Method. Zunino et al.</w:t>
      </w:r>
      <w:r w:rsidRPr="00687E67">
        <w:rPr>
          <w:rFonts w:ascii="Times New Roman" w:eastAsia="Calibri" w:hAnsi="Times New Roman" w:cs="Times New Roman"/>
          <w:sz w:val="24"/>
          <w:szCs w:val="24"/>
          <w:vertAlign w:val="superscript"/>
        </w:rPr>
        <w:footnoteReference w:id="45"/>
      </w:r>
      <w:r w:rsidRPr="00687E67">
        <w:rPr>
          <w:rFonts w:ascii="Times New Roman" w:eastAsia="Calibri" w:hAnsi="Times New Roman" w:cs="Times New Roman"/>
          <w:sz w:val="24"/>
          <w:szCs w:val="24"/>
        </w:rPr>
        <w:t xml:space="preserve"> hanno dimostrato come questo metodo sia in grado di rilevare efficacemente le informazioni strutturali nascoste nel rumore del sistema, anche se il sistema è al limite del caos. Gli stessi sono riusciti anche a misurare l'efficienza dei principali mercati azionari globali e hanno scoperto come questo metodo non solo sia in grado di identificare con precisione i mercati dei paesi sviluppati e di quelli in via di sviluppo, ma anche di suddividere i mercati di molti paesi in più categorie, riflettendo pienamente la capacità di discriminazione del modello. Questo metodo viene anche utilizzato al di fuori dell’ambito finanziario, </w:t>
      </w:r>
      <w:r w:rsidRPr="00687E67">
        <w:rPr>
          <w:rFonts w:ascii="Times New Roman" w:eastAsia="Calibri" w:hAnsi="Times New Roman" w:cs="Times New Roman"/>
          <w:sz w:val="24"/>
          <w:szCs w:val="24"/>
        </w:rPr>
        <w:lastRenderedPageBreak/>
        <w:t>ad esempio è stato applicato per studiare l’attività elettrica del cervello</w:t>
      </w:r>
      <w:r w:rsidRPr="00687E67">
        <w:rPr>
          <w:rFonts w:ascii="Times New Roman" w:eastAsia="Calibri" w:hAnsi="Times New Roman" w:cs="Times New Roman"/>
          <w:sz w:val="24"/>
          <w:szCs w:val="24"/>
          <w:vertAlign w:val="superscript"/>
        </w:rPr>
        <w:footnoteReference w:id="46"/>
      </w:r>
      <w:r w:rsidRPr="00687E67">
        <w:rPr>
          <w:rFonts w:ascii="Times New Roman" w:eastAsia="Calibri" w:hAnsi="Times New Roman" w:cs="Times New Roman"/>
          <w:sz w:val="24"/>
          <w:szCs w:val="24"/>
          <w:vertAlign w:val="superscript"/>
        </w:rPr>
        <w:t>,</w:t>
      </w:r>
      <w:r w:rsidRPr="00687E67">
        <w:rPr>
          <w:rFonts w:ascii="Times New Roman" w:eastAsia="Calibri" w:hAnsi="Times New Roman" w:cs="Times New Roman"/>
          <w:sz w:val="24"/>
          <w:szCs w:val="24"/>
          <w:vertAlign w:val="superscript"/>
        </w:rPr>
        <w:footnoteReference w:id="47"/>
      </w:r>
      <w:r w:rsidRPr="00687E67">
        <w:rPr>
          <w:rFonts w:ascii="Times New Roman" w:eastAsia="Calibri" w:hAnsi="Times New Roman" w:cs="Times New Roman"/>
          <w:sz w:val="24"/>
          <w:szCs w:val="24"/>
        </w:rPr>
        <w:t>, per discernere dei brani musicali</w:t>
      </w:r>
      <w:r w:rsidRPr="00687E67">
        <w:rPr>
          <w:rFonts w:ascii="Times New Roman" w:eastAsia="Calibri" w:hAnsi="Times New Roman" w:cs="Times New Roman"/>
          <w:sz w:val="24"/>
          <w:szCs w:val="24"/>
          <w:vertAlign w:val="superscript"/>
        </w:rPr>
        <w:footnoteReference w:id="48"/>
      </w:r>
      <w:r w:rsidRPr="00687E67">
        <w:rPr>
          <w:rFonts w:ascii="Times New Roman" w:eastAsia="Calibri" w:hAnsi="Times New Roman" w:cs="Times New Roman"/>
          <w:sz w:val="24"/>
          <w:szCs w:val="24"/>
        </w:rPr>
        <w:t xml:space="preserve"> o per numerose altre ricerche scientifiche</w:t>
      </w:r>
      <w:r w:rsidRPr="00687E67">
        <w:rPr>
          <w:rFonts w:ascii="Times New Roman" w:eastAsia="Calibri" w:hAnsi="Times New Roman" w:cs="Times New Roman"/>
          <w:sz w:val="24"/>
          <w:szCs w:val="24"/>
          <w:vertAlign w:val="superscript"/>
        </w:rPr>
        <w:footnoteReference w:id="49"/>
      </w:r>
      <w:r w:rsidRPr="00687E67">
        <w:rPr>
          <w:rFonts w:ascii="Times New Roman" w:eastAsia="Calibri" w:hAnsi="Times New Roman" w:cs="Times New Roman"/>
          <w:sz w:val="24"/>
          <w:szCs w:val="24"/>
          <w:vertAlign w:val="superscript"/>
        </w:rPr>
        <w:t>,</w:t>
      </w:r>
      <w:r w:rsidRPr="00687E67">
        <w:rPr>
          <w:rFonts w:ascii="Times New Roman" w:eastAsia="Calibri" w:hAnsi="Times New Roman" w:cs="Times New Roman"/>
          <w:sz w:val="24"/>
          <w:szCs w:val="24"/>
          <w:vertAlign w:val="superscript"/>
        </w:rPr>
        <w:footnoteReference w:id="50"/>
      </w:r>
      <w:r w:rsidRPr="00687E67">
        <w:rPr>
          <w:rFonts w:ascii="Times New Roman" w:eastAsia="Calibri" w:hAnsi="Times New Roman" w:cs="Times New Roman"/>
          <w:sz w:val="24"/>
          <w:szCs w:val="24"/>
        </w:rPr>
        <w:t>.</w:t>
      </w:r>
    </w:p>
    <w:p w14:paraId="503662DF" w14:textId="77777777" w:rsidR="00687E67" w:rsidRP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 xml:space="preserve">Nel processo del test empirico che seguirà, si usa il </w:t>
      </w:r>
      <w:proofErr w:type="spellStart"/>
      <w:r w:rsidRPr="00687E67">
        <w:rPr>
          <w:rFonts w:ascii="Times New Roman" w:eastAsia="Calibri" w:hAnsi="Times New Roman" w:cs="Times New Roman"/>
          <w:sz w:val="24"/>
          <w:szCs w:val="24"/>
        </w:rPr>
        <w:t>complexity-entropy</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binary</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causal</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plane</w:t>
      </w:r>
      <w:proofErr w:type="spellEnd"/>
      <w:r w:rsidRPr="00687E67">
        <w:rPr>
          <w:rFonts w:ascii="Times New Roman" w:eastAsia="Calibri" w:hAnsi="Times New Roman" w:cs="Times New Roman"/>
          <w:sz w:val="24"/>
          <w:szCs w:val="24"/>
        </w:rPr>
        <w:t xml:space="preserve"> </w:t>
      </w:r>
      <w:proofErr w:type="spellStart"/>
      <w:r w:rsidRPr="00687E67">
        <w:rPr>
          <w:rFonts w:ascii="Times New Roman" w:eastAsia="Calibri" w:hAnsi="Times New Roman" w:cs="Times New Roman"/>
          <w:sz w:val="24"/>
          <w:szCs w:val="24"/>
        </w:rPr>
        <w:t>method</w:t>
      </w:r>
      <w:proofErr w:type="spellEnd"/>
      <w:r w:rsidRPr="00687E67">
        <w:rPr>
          <w:rFonts w:ascii="Times New Roman" w:eastAsia="Calibri" w:hAnsi="Times New Roman" w:cs="Times New Roman"/>
          <w:sz w:val="24"/>
          <w:szCs w:val="24"/>
        </w:rPr>
        <w:t xml:space="preserve"> basato sulla misurazione di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t</m:t>
            </m:r>
          </m:sub>
        </m:sSub>
      </m:oMath>
      <w:r w:rsidRPr="00687E67">
        <w:rPr>
          <w:rFonts w:ascii="Times New Roman" w:eastAsia="Calibri" w:hAnsi="Times New Roman" w:cs="Times New Roman"/>
          <w:sz w:val="24"/>
          <w:szCs w:val="24"/>
        </w:rPr>
        <w:t xml:space="preserve"> per individuare la struttura nascosta dei prezzi del mercato immobiliare e misurarne l'efficienza e la complessità.</w:t>
      </w:r>
    </w:p>
    <w:p w14:paraId="517BD256" w14:textId="5020A42A" w:rsidR="00687E67" w:rsidRDefault="00687E67" w:rsidP="00687E67">
      <w:pPr>
        <w:spacing w:line="360" w:lineRule="auto"/>
        <w:jc w:val="both"/>
        <w:rPr>
          <w:rFonts w:ascii="Times New Roman" w:eastAsia="Calibri" w:hAnsi="Times New Roman" w:cs="Times New Roman"/>
          <w:sz w:val="24"/>
          <w:szCs w:val="24"/>
        </w:rPr>
      </w:pPr>
      <w:r w:rsidRPr="00687E67">
        <w:rPr>
          <w:rFonts w:ascii="Times New Roman" w:eastAsia="Calibri" w:hAnsi="Times New Roman" w:cs="Times New Roman"/>
          <w:sz w:val="24"/>
          <w:szCs w:val="24"/>
        </w:rPr>
        <w:t>Questo metodo, come proposto nel lavoro di Rosso et al.</w:t>
      </w:r>
      <w:r w:rsidRPr="00687E67">
        <w:rPr>
          <w:rFonts w:ascii="Times New Roman" w:eastAsia="Calibri" w:hAnsi="Times New Roman" w:cs="Times New Roman"/>
          <w:sz w:val="24"/>
          <w:szCs w:val="24"/>
          <w:vertAlign w:val="superscript"/>
        </w:rPr>
        <w:footnoteReference w:id="51"/>
      </w:r>
      <w:r w:rsidRPr="00687E67">
        <w:rPr>
          <w:rFonts w:ascii="Times New Roman" w:eastAsia="Calibri" w:hAnsi="Times New Roman" w:cs="Times New Roman"/>
          <w:sz w:val="24"/>
          <w:szCs w:val="24"/>
        </w:rPr>
        <w:t>, può non solo distinguere i processi gaussiani e non gaussiani, ma anche dimostrare il loro grado di correlazione. Pertanto, è considerato un buon metodo per testare l'efficienza del mercato.</w:t>
      </w:r>
    </w:p>
    <w:p w14:paraId="0F46CC6E" w14:textId="2A1D6464" w:rsidR="00A53EC5" w:rsidRDefault="00A53EC5" w:rsidP="00687E67">
      <w:pPr>
        <w:spacing w:line="360" w:lineRule="auto"/>
        <w:jc w:val="both"/>
        <w:rPr>
          <w:rFonts w:ascii="Times New Roman" w:eastAsia="Calibri" w:hAnsi="Times New Roman" w:cs="Times New Roman"/>
          <w:sz w:val="24"/>
          <w:szCs w:val="24"/>
        </w:rPr>
      </w:pPr>
    </w:p>
    <w:p w14:paraId="44A10E4B" w14:textId="77777777" w:rsidR="00A53EC5" w:rsidRDefault="00A53EC5" w:rsidP="00687E67">
      <w:pPr>
        <w:spacing w:line="360" w:lineRule="auto"/>
        <w:jc w:val="both"/>
        <w:rPr>
          <w:rFonts w:ascii="Times New Roman" w:eastAsia="Calibri" w:hAnsi="Times New Roman" w:cs="Times New Roman"/>
          <w:sz w:val="24"/>
          <w:szCs w:val="24"/>
        </w:rPr>
      </w:pPr>
    </w:p>
    <w:p w14:paraId="235D638C" w14:textId="4C869301" w:rsidR="00A53EC5" w:rsidRPr="00A53EC5" w:rsidRDefault="00A53EC5" w:rsidP="00A53EC5">
      <w:pPr>
        <w:pStyle w:val="Heading4"/>
        <w:rPr>
          <w:rFonts w:ascii="Times New Roman" w:eastAsia="Calibri" w:hAnsi="Times New Roman" w:cs="Times New Roman"/>
          <w:b/>
          <w:bCs/>
          <w:i w:val="0"/>
          <w:iCs w:val="0"/>
          <w:color w:val="auto"/>
          <w:sz w:val="24"/>
          <w:szCs w:val="24"/>
        </w:rPr>
      </w:pPr>
      <w:r w:rsidRPr="00A53EC5">
        <w:rPr>
          <w:rFonts w:ascii="Times New Roman" w:eastAsia="Calibri" w:hAnsi="Times New Roman" w:cs="Times New Roman"/>
          <w:b/>
          <w:bCs/>
          <w:i w:val="0"/>
          <w:iCs w:val="0"/>
          <w:color w:val="auto"/>
          <w:sz w:val="24"/>
          <w:szCs w:val="24"/>
        </w:rPr>
        <w:t>L’entropia di Shannon</w:t>
      </w:r>
    </w:p>
    <w:p w14:paraId="1B7B1D95"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L'entropia può testare con precisione l'incertezza e la confusione delle serie temporali. Se il prezzo segue un random </w:t>
      </w:r>
      <w:proofErr w:type="spellStart"/>
      <w:r w:rsidRPr="00A53EC5">
        <w:rPr>
          <w:rFonts w:ascii="Times New Roman" w:eastAsia="Calibri" w:hAnsi="Times New Roman" w:cs="Times New Roman"/>
          <w:sz w:val="24"/>
          <w:szCs w:val="24"/>
        </w:rPr>
        <w:t>walk</w:t>
      </w:r>
      <w:proofErr w:type="spellEnd"/>
      <w:r w:rsidRPr="00A53EC5">
        <w:rPr>
          <w:rFonts w:ascii="Times New Roman" w:eastAsia="Calibri" w:hAnsi="Times New Roman" w:cs="Times New Roman"/>
          <w:sz w:val="24"/>
          <w:szCs w:val="24"/>
        </w:rPr>
        <w:t xml:space="preserve"> puro, allora non esisteranno relazioni di correlazione tra le serie temporali, quindi l'entropia della sequenza sarà massima e rappresenterà uno stato completamente disordinato. Se la serie temporale non dovesse seguire il random </w:t>
      </w:r>
      <w:proofErr w:type="spellStart"/>
      <w:r w:rsidRPr="00A53EC5">
        <w:rPr>
          <w:rFonts w:ascii="Times New Roman" w:eastAsia="Calibri" w:hAnsi="Times New Roman" w:cs="Times New Roman"/>
          <w:sz w:val="24"/>
          <w:szCs w:val="24"/>
        </w:rPr>
        <w:t>walk</w:t>
      </w:r>
      <w:proofErr w:type="spellEnd"/>
      <w:r w:rsidRPr="00A53EC5">
        <w:rPr>
          <w:rFonts w:ascii="Times New Roman" w:eastAsia="Calibri" w:hAnsi="Times New Roman" w:cs="Times New Roman"/>
          <w:sz w:val="24"/>
          <w:szCs w:val="24"/>
        </w:rPr>
        <w:t xml:space="preserve">, non si raggiungerà l’entropia massima. </w:t>
      </w:r>
    </w:p>
    <w:p w14:paraId="5D2AAD9A" w14:textId="346683AD"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Fu </w:t>
      </w:r>
      <w:proofErr w:type="spellStart"/>
      <w:r w:rsidRPr="00A53EC5">
        <w:rPr>
          <w:rFonts w:ascii="Times New Roman" w:eastAsia="Calibri" w:hAnsi="Times New Roman" w:cs="Times New Roman"/>
          <w:sz w:val="24"/>
          <w:szCs w:val="24"/>
        </w:rPr>
        <w:t>Gulko</w:t>
      </w:r>
      <w:proofErr w:type="spellEnd"/>
      <w:r>
        <w:rPr>
          <w:rStyle w:val="FootnoteReference"/>
          <w:rFonts w:ascii="Times New Roman" w:eastAsia="Calibri" w:hAnsi="Times New Roman" w:cs="Times New Roman"/>
          <w:sz w:val="24"/>
          <w:szCs w:val="24"/>
        </w:rPr>
        <w:footnoteReference w:id="52"/>
      </w:r>
      <w:r w:rsidRPr="00A53EC5">
        <w:rPr>
          <w:rFonts w:ascii="Times New Roman" w:eastAsia="Calibri" w:hAnsi="Times New Roman" w:cs="Times New Roman"/>
          <w:sz w:val="24"/>
          <w:szCs w:val="24"/>
        </w:rPr>
        <w:t xml:space="preserve"> ad applicare per la prima volta l'entropia allo studio delle serie temporali finanziarie, dimostrando che il formalismo della massima entropia, chiamato anche efficienza informativa, rendeva operativa e testabile l'ipotesi del mercato efficiente.</w:t>
      </w:r>
    </w:p>
    <w:p w14:paraId="4952C9EE"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Se il mercato è efficiente, le serie temporali soddisfano il random </w:t>
      </w:r>
      <w:proofErr w:type="spellStart"/>
      <w:r w:rsidRPr="00A53EC5">
        <w:rPr>
          <w:rFonts w:ascii="Times New Roman" w:eastAsia="Calibri" w:hAnsi="Times New Roman" w:cs="Times New Roman"/>
          <w:sz w:val="24"/>
          <w:szCs w:val="24"/>
        </w:rPr>
        <w:t>walk</w:t>
      </w:r>
      <w:proofErr w:type="spellEnd"/>
      <w:r w:rsidRPr="00A53EC5">
        <w:rPr>
          <w:rFonts w:ascii="Times New Roman" w:eastAsia="Calibri" w:hAnsi="Times New Roman" w:cs="Times New Roman"/>
          <w:sz w:val="24"/>
          <w:szCs w:val="24"/>
        </w:rPr>
        <w:t xml:space="preserve"> e l'entropia normalizzata è pari a 1. Più piccola è l'entropia, più difficile è il raggiungimento del random </w:t>
      </w:r>
      <w:proofErr w:type="spellStart"/>
      <w:r w:rsidRPr="00A53EC5">
        <w:rPr>
          <w:rFonts w:ascii="Times New Roman" w:eastAsia="Calibri" w:hAnsi="Times New Roman" w:cs="Times New Roman"/>
          <w:sz w:val="24"/>
          <w:szCs w:val="24"/>
        </w:rPr>
        <w:t>walk</w:t>
      </w:r>
      <w:proofErr w:type="spellEnd"/>
      <w:r w:rsidRPr="00A53EC5">
        <w:rPr>
          <w:rFonts w:ascii="Times New Roman" w:eastAsia="Calibri" w:hAnsi="Times New Roman" w:cs="Times New Roman"/>
          <w:sz w:val="24"/>
          <w:szCs w:val="24"/>
        </w:rPr>
        <w:t xml:space="preserve"> e meno efficiente è il mercato. Pertanto, l'entropia normalizzata (entropia massima relativa) può essere applicata per misurare l'efficienza del mercato immobiliare.</w:t>
      </w:r>
    </w:p>
    <w:p w14:paraId="08199943"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lastRenderedPageBreak/>
        <w:t xml:space="preserve">Nonostante il concetto di entropia sia molto vasto e ampiamente utilizzato in fisica, matematica e, più in generale, in tutte le scienze, il teorema dell’entropia più utile al fine di testare l’efficienza del mercato è quello di Shannon. </w:t>
      </w:r>
    </w:p>
    <w:p w14:paraId="509C5778"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L'entropia di Shannon, dovuta a Claude Shannon</w:t>
      </w:r>
      <w:r w:rsidRPr="00A53EC5">
        <w:rPr>
          <w:rFonts w:ascii="Times New Roman" w:eastAsia="Calibri" w:hAnsi="Times New Roman" w:cs="Times New Roman"/>
          <w:sz w:val="24"/>
          <w:szCs w:val="24"/>
          <w:vertAlign w:val="superscript"/>
        </w:rPr>
        <w:footnoteReference w:id="53"/>
      </w:r>
      <w:r w:rsidRPr="00A53EC5">
        <w:rPr>
          <w:rFonts w:ascii="Times New Roman" w:eastAsia="Calibri" w:hAnsi="Times New Roman" w:cs="Times New Roman"/>
          <w:sz w:val="24"/>
          <w:szCs w:val="24"/>
        </w:rPr>
        <w:t xml:space="preserve">, è una funzione matematica che intuitivamente corrisponde alla quantità di informazioni contenute o fornite da una fonte di informazione. Questa fonte può essere un testo scritto in una data lingua, un segnale elettrico, un file di computer (raccolta di byte) o anche i prezzi del mercato immobiliare. </w:t>
      </w:r>
    </w:p>
    <w:p w14:paraId="7D80351A" w14:textId="02843A25" w:rsidR="00687E67" w:rsidRDefault="00687E67" w:rsidP="00A53EC5">
      <w:pPr>
        <w:spacing w:line="360" w:lineRule="auto"/>
        <w:jc w:val="both"/>
        <w:rPr>
          <w:rFonts w:ascii="Times New Roman" w:eastAsia="Calibri" w:hAnsi="Times New Roman" w:cs="Times New Roman"/>
          <w:sz w:val="24"/>
          <w:szCs w:val="24"/>
        </w:rPr>
      </w:pPr>
    </w:p>
    <w:p w14:paraId="25B75078" w14:textId="0496D9D3" w:rsidR="00A53EC5" w:rsidRDefault="00A53EC5" w:rsidP="00A53EC5">
      <w:pPr>
        <w:spacing w:line="360" w:lineRule="auto"/>
        <w:jc w:val="both"/>
        <w:rPr>
          <w:rFonts w:ascii="Times New Roman" w:eastAsia="Calibri" w:hAnsi="Times New Roman" w:cs="Times New Roman"/>
          <w:sz w:val="24"/>
          <w:szCs w:val="24"/>
        </w:rPr>
      </w:pPr>
    </w:p>
    <w:p w14:paraId="2A2F300C" w14:textId="2AB6564B" w:rsidR="00A53EC5" w:rsidRPr="00A53EC5" w:rsidRDefault="00A53EC5" w:rsidP="00A53EC5">
      <w:pPr>
        <w:pStyle w:val="Heading5"/>
        <w:rPr>
          <w:rFonts w:ascii="Times New Roman" w:eastAsia="Calibri" w:hAnsi="Times New Roman" w:cs="Times New Roman"/>
          <w:b/>
          <w:bCs/>
          <w:color w:val="auto"/>
          <w:sz w:val="24"/>
          <w:szCs w:val="24"/>
        </w:rPr>
      </w:pPr>
      <w:r w:rsidRPr="00A53EC5">
        <w:rPr>
          <w:rFonts w:ascii="Times New Roman" w:eastAsia="Calibri" w:hAnsi="Times New Roman" w:cs="Times New Roman"/>
          <w:b/>
          <w:bCs/>
          <w:color w:val="auto"/>
          <w:sz w:val="24"/>
          <w:szCs w:val="24"/>
        </w:rPr>
        <w:t>Intuizione</w:t>
      </w:r>
    </w:p>
    <w:p w14:paraId="2AAEF100"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Si suppone di avere un sistema di scambio di informazioni in cui gli unici attori presenti sono un ricevente ed un emittente. </w:t>
      </w:r>
    </w:p>
    <w:p w14:paraId="14604BDE"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L'entropia indica la quantità di informazioni necessarie affinché il ricevitore determini in modo inequivocabile ciò che la sorgente ha trasmesso.</w:t>
      </w:r>
    </w:p>
    <w:p w14:paraId="4D4B4656"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Ad esempio, supponiamo che l’emittente invii sempre la stessa informazione, la lettera “a”. Il ricevente sarà sempre certo che, ad ogni messaggio, l’informazione sarà sempre la stessa, ovvero la lettera “a”, per questo l’entropia sarà zero. </w:t>
      </w:r>
    </w:p>
    <w:p w14:paraId="5BD61E0B"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D'altra parte, se la fonte invia una "a" metà delle volte e una "b" l'altra metà, il destinatario è incerto sulla lettera che riceverà successivamente. L'entropia della sorgente in questo caso è quindi diversa da zero (positiva) e rappresenta quantitativamente l'incertezza che regna sull'informazione proveniente dalla sorgente.</w:t>
      </w:r>
    </w:p>
    <w:p w14:paraId="404B6CCE"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Si crea un esempio in cui vi è un torneo con otto squadre di calcio (Squadra A, Squadra B, Squadra C, …, Squadra H) e l’emittente deve inviare il risultato del torneo, ovvero la squadra vincitrice, al ricevente. La probabilità di vincita per ogni squadra è la stessa, quindi </w:t>
      </w:r>
      <m:oMath>
        <m:r>
          <w:rPr>
            <w:rFonts w:ascii="Cambria Math" w:eastAsia="Calibri" w:hAnsi="Cambria Math" w:cs="Times New Roman"/>
            <w:sz w:val="24"/>
            <w:szCs w:val="24"/>
          </w:rPr>
          <m:t>P(A)=P(B)=P(C)=…=P(H)=0,125</m:t>
        </m:r>
      </m:oMath>
      <w:r w:rsidRPr="00A53EC5">
        <w:rPr>
          <w:rFonts w:ascii="Times New Roman" w:eastAsia="Calibri" w:hAnsi="Times New Roman" w:cs="Times New Roman"/>
          <w:sz w:val="24"/>
          <w:szCs w:val="24"/>
        </w:rPr>
        <w:t>. Inoltre, l’informazione che l’emittente deve inviare può essere solo espressa in bit. Un bit può esprimere solo il risultato di due squadre, due bit il risultato di quattro squadre, mentre invece tre bit possono esprimere il risultato di tutte e otto le squadre. È evidente, dunque, che l’informazione minima per trasmettere il risultato del torneo è tre bit, ovvero 2</w:t>
      </w:r>
      <w:r w:rsidRPr="00A53EC5">
        <w:rPr>
          <w:rFonts w:ascii="Times New Roman" w:eastAsia="Calibri" w:hAnsi="Times New Roman" w:cs="Times New Roman"/>
          <w:sz w:val="24"/>
          <w:szCs w:val="24"/>
          <w:vertAlign w:val="superscript"/>
        </w:rPr>
        <w:t>3</w:t>
      </w:r>
      <w:r w:rsidRPr="00A53EC5">
        <w:rPr>
          <w:rFonts w:ascii="Times New Roman" w:eastAsia="Calibri" w:hAnsi="Times New Roman" w:cs="Times New Roman"/>
          <w:sz w:val="24"/>
          <w:szCs w:val="24"/>
        </w:rPr>
        <w:t>=8. Quindi, l’entropia è 3.</w:t>
      </w:r>
    </w:p>
    <w:p w14:paraId="2899E863"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r>
            <w:rPr>
              <w:rFonts w:ascii="Cambria Math" w:eastAsia="Calibri" w:hAnsi="Cambria Math" w:cs="Times New Roman"/>
              <w:sz w:val="24"/>
              <w:szCs w:val="24"/>
            </w:rPr>
            <w:lastRenderedPageBreak/>
            <m:t>000=A</m:t>
          </m:r>
          <m:r>
            <m:rPr>
              <m:sty m:val="p"/>
            </m:rPr>
            <w:rPr>
              <w:rFonts w:ascii="Cambria Math" w:eastAsia="Calibri" w:hAnsi="Cambria Math" w:cs="Times New Roman"/>
              <w:sz w:val="24"/>
              <w:szCs w:val="24"/>
            </w:rPr>
            <w:br/>
          </m:r>
        </m:oMath>
        <m:oMath>
          <m:r>
            <w:rPr>
              <w:rFonts w:ascii="Cambria Math" w:eastAsia="Calibri" w:hAnsi="Cambria Math" w:cs="Times New Roman"/>
              <w:sz w:val="24"/>
              <w:szCs w:val="24"/>
            </w:rPr>
            <m:t>001=B</m:t>
          </m:r>
          <m:r>
            <m:rPr>
              <m:sty m:val="p"/>
            </m:rPr>
            <w:rPr>
              <w:rFonts w:ascii="Cambria Math" w:eastAsia="Calibri" w:hAnsi="Cambria Math" w:cs="Times New Roman"/>
              <w:sz w:val="24"/>
              <w:szCs w:val="24"/>
            </w:rPr>
            <w:br/>
          </m:r>
        </m:oMath>
        <m:oMath>
          <m:r>
            <w:rPr>
              <w:rFonts w:ascii="Cambria Math" w:eastAsia="Calibri" w:hAnsi="Cambria Math" w:cs="Times New Roman"/>
              <w:sz w:val="24"/>
              <w:szCs w:val="24"/>
            </w:rPr>
            <m:t>010=C</m:t>
          </m:r>
          <m:r>
            <m:rPr>
              <m:sty m:val="p"/>
            </m:rPr>
            <w:rPr>
              <w:rFonts w:ascii="Cambria Math" w:eastAsia="Calibri" w:hAnsi="Cambria Math" w:cs="Times New Roman"/>
              <w:sz w:val="24"/>
              <w:szCs w:val="24"/>
            </w:rPr>
            <w:br/>
          </m:r>
        </m:oMath>
        <m:oMath>
          <m:r>
            <w:rPr>
              <w:rFonts w:ascii="Cambria Math" w:eastAsia="Calibri" w:hAnsi="Cambria Math" w:cs="Times New Roman"/>
              <w:sz w:val="24"/>
              <w:szCs w:val="24"/>
            </w:rPr>
            <m:t>011=D</m:t>
          </m:r>
          <m:r>
            <m:rPr>
              <m:sty m:val="p"/>
            </m:rPr>
            <w:rPr>
              <w:rFonts w:ascii="Cambria Math" w:eastAsia="Calibri" w:hAnsi="Cambria Math" w:cs="Times New Roman"/>
              <w:sz w:val="24"/>
              <w:szCs w:val="24"/>
            </w:rPr>
            <w:br/>
          </m:r>
        </m:oMath>
        <m:oMath>
          <m:r>
            <w:rPr>
              <w:rFonts w:ascii="Cambria Math" w:eastAsia="Calibri" w:hAnsi="Cambria Math" w:cs="Times New Roman"/>
              <w:sz w:val="24"/>
              <w:szCs w:val="24"/>
            </w:rPr>
            <m:t>100=E</m:t>
          </m:r>
          <m:r>
            <m:rPr>
              <m:sty m:val="p"/>
            </m:rPr>
            <w:rPr>
              <w:rFonts w:ascii="Cambria Math" w:eastAsia="Calibri" w:hAnsi="Cambria Math" w:cs="Times New Roman"/>
              <w:sz w:val="24"/>
              <w:szCs w:val="24"/>
            </w:rPr>
            <w:br/>
          </m:r>
        </m:oMath>
        <m:oMath>
          <m:r>
            <w:rPr>
              <w:rFonts w:ascii="Cambria Math" w:eastAsia="Calibri" w:hAnsi="Cambria Math" w:cs="Times New Roman"/>
              <w:sz w:val="24"/>
              <w:szCs w:val="24"/>
            </w:rPr>
            <m:t>101=F</m:t>
          </m:r>
          <m:r>
            <m:rPr>
              <m:sty m:val="p"/>
            </m:rPr>
            <w:rPr>
              <w:rFonts w:ascii="Cambria Math" w:eastAsia="Calibri" w:hAnsi="Cambria Math" w:cs="Times New Roman"/>
              <w:sz w:val="24"/>
              <w:szCs w:val="24"/>
            </w:rPr>
            <w:br/>
          </m:r>
        </m:oMath>
        <m:oMath>
          <m:r>
            <w:rPr>
              <w:rFonts w:ascii="Cambria Math" w:eastAsia="Calibri" w:hAnsi="Cambria Math" w:cs="Times New Roman"/>
              <w:sz w:val="24"/>
              <w:szCs w:val="24"/>
            </w:rPr>
            <m:t>110=G</m:t>
          </m:r>
          <m:r>
            <m:rPr>
              <m:sty m:val="p"/>
            </m:rPr>
            <w:rPr>
              <w:rFonts w:ascii="Cambria Math" w:eastAsia="Calibri" w:hAnsi="Cambria Math" w:cs="Times New Roman"/>
              <w:sz w:val="24"/>
              <w:szCs w:val="24"/>
            </w:rPr>
            <w:br/>
          </m:r>
        </m:oMath>
        <m:oMath>
          <m:r>
            <w:rPr>
              <w:rFonts w:ascii="Cambria Math" w:eastAsia="Calibri" w:hAnsi="Cambria Math" w:cs="Times New Roman"/>
              <w:sz w:val="24"/>
              <w:szCs w:val="24"/>
            </w:rPr>
            <m:t>111=H</m:t>
          </m:r>
        </m:oMath>
      </m:oMathPara>
    </w:p>
    <w:p w14:paraId="3374F7BB"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L’intuizione porta quindi a dire che se abbiamo M esiti ugualmente probabili, l’entropia sarà </w:t>
      </w:r>
      <m:oMath>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r>
              <w:rPr>
                <w:rFonts w:ascii="Cambria Math" w:eastAsia="Calibri" w:hAnsi="Cambria Math" w:cs="Times New Roman"/>
                <w:sz w:val="24"/>
                <w:szCs w:val="24"/>
              </w:rPr>
              <m:t>M</m:t>
            </m:r>
          </m:e>
        </m:func>
      </m:oMath>
      <w:r w:rsidRPr="00A53EC5">
        <w:rPr>
          <w:rFonts w:ascii="Times New Roman" w:eastAsia="Calibri" w:hAnsi="Times New Roman" w:cs="Times New Roman"/>
          <w:sz w:val="24"/>
          <w:szCs w:val="24"/>
        </w:rPr>
        <w:t xml:space="preserve">, nell’esempio </w:t>
      </w:r>
      <w:bookmarkStart w:id="48" w:name="_Hlk116740811"/>
      <m:oMath>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r>
              <w:rPr>
                <w:rFonts w:ascii="Cambria Math" w:eastAsia="Calibri" w:hAnsi="Cambria Math" w:cs="Times New Roman"/>
                <w:sz w:val="24"/>
                <w:szCs w:val="24"/>
              </w:rPr>
              <m:t>8</m:t>
            </m:r>
          </m:e>
        </m:func>
        <w:bookmarkEnd w:id="48"/>
        <m:r>
          <w:rPr>
            <w:rFonts w:ascii="Cambria Math" w:eastAsia="Calibri" w:hAnsi="Cambria Math" w:cs="Times New Roman"/>
            <w:sz w:val="24"/>
            <w:szCs w:val="24"/>
          </w:rPr>
          <m:t>=</m:t>
        </m:r>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2</m:t>
                </m:r>
              </m:e>
              <m:sup>
                <m:r>
                  <w:rPr>
                    <w:rFonts w:ascii="Cambria Math" w:eastAsia="Calibri" w:hAnsi="Cambria Math" w:cs="Times New Roman"/>
                    <w:sz w:val="24"/>
                    <w:szCs w:val="24"/>
                  </w:rPr>
                  <m:t>3</m:t>
                </m:r>
              </m:sup>
            </m:sSup>
          </m:e>
        </m:func>
        <m:r>
          <w:rPr>
            <w:rFonts w:ascii="Cambria Math" w:eastAsia="Calibri" w:hAnsi="Cambria Math" w:cs="Times New Roman"/>
            <w:sz w:val="24"/>
            <w:szCs w:val="24"/>
          </w:rPr>
          <m:t>=3</m:t>
        </m:r>
      </m:oMath>
      <w:r w:rsidRPr="00A53EC5">
        <w:rPr>
          <w:rFonts w:ascii="Times New Roman" w:eastAsia="Calibri" w:hAnsi="Times New Roman" w:cs="Times New Roman"/>
          <w:sz w:val="24"/>
          <w:szCs w:val="24"/>
        </w:rPr>
        <w:t>.</w:t>
      </w:r>
    </w:p>
    <w:p w14:paraId="29508BA4"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L’intuizione porta quindi a dire che se abbiamo M esiti ugualmente probabili, l’entropia sarà </w:t>
      </w:r>
      <m:oMath>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r>
              <w:rPr>
                <w:rFonts w:ascii="Cambria Math" w:eastAsia="Calibri" w:hAnsi="Cambria Math" w:cs="Times New Roman"/>
                <w:sz w:val="24"/>
                <w:szCs w:val="24"/>
              </w:rPr>
              <m:t>M</m:t>
            </m:r>
          </m:e>
        </m:func>
      </m:oMath>
      <w:r w:rsidRPr="00A53EC5">
        <w:rPr>
          <w:rFonts w:ascii="Times New Roman" w:eastAsia="Calibri" w:hAnsi="Times New Roman" w:cs="Times New Roman"/>
          <w:sz w:val="24"/>
          <w:szCs w:val="24"/>
        </w:rPr>
        <w:t xml:space="preserve">, nell’esempio </w:t>
      </w:r>
      <m:oMath>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r>
              <w:rPr>
                <w:rFonts w:ascii="Cambria Math" w:eastAsia="Calibri" w:hAnsi="Cambria Math" w:cs="Times New Roman"/>
                <w:sz w:val="24"/>
                <w:szCs w:val="24"/>
              </w:rPr>
              <m:t>8</m:t>
            </m:r>
          </m:e>
        </m:func>
        <m:r>
          <w:rPr>
            <w:rFonts w:ascii="Cambria Math" w:eastAsia="Calibri" w:hAnsi="Cambria Math" w:cs="Times New Roman"/>
            <w:sz w:val="24"/>
            <w:szCs w:val="24"/>
          </w:rPr>
          <m:t>=</m:t>
        </m:r>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2</m:t>
                </m:r>
              </m:e>
              <m:sup>
                <m:r>
                  <w:rPr>
                    <w:rFonts w:ascii="Cambria Math" w:eastAsia="Calibri" w:hAnsi="Cambria Math" w:cs="Times New Roman"/>
                    <w:sz w:val="24"/>
                    <w:szCs w:val="24"/>
                  </w:rPr>
                  <m:t>3</m:t>
                </m:r>
              </m:sup>
            </m:sSup>
          </m:e>
        </m:func>
        <m:r>
          <w:rPr>
            <w:rFonts w:ascii="Cambria Math" w:eastAsia="Calibri" w:hAnsi="Cambria Math" w:cs="Times New Roman"/>
            <w:sz w:val="24"/>
            <w:szCs w:val="24"/>
          </w:rPr>
          <m:t>=3</m:t>
        </m:r>
      </m:oMath>
      <w:r w:rsidRPr="00A53EC5">
        <w:rPr>
          <w:rFonts w:ascii="Times New Roman" w:eastAsia="Calibri" w:hAnsi="Times New Roman" w:cs="Times New Roman"/>
          <w:sz w:val="24"/>
          <w:szCs w:val="24"/>
        </w:rPr>
        <w:t>.</w:t>
      </w:r>
    </w:p>
    <w:p w14:paraId="1209C9BA"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Ogni esito M ha quindi la probabilità </w:t>
      </w:r>
      <m:oMath>
        <m:r>
          <w:rPr>
            <w:rFonts w:ascii="Cambria Math" w:eastAsia="Calibri" w:hAnsi="Cambria Math" w:cs="Times New Roman"/>
            <w:sz w:val="24"/>
            <w:szCs w:val="24"/>
          </w:rPr>
          <m:t>p=</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M</m:t>
            </m:r>
          </m:den>
        </m:f>
      </m:oMath>
      <w:r w:rsidRPr="00A53EC5">
        <w:rPr>
          <w:rFonts w:ascii="Times New Roman" w:eastAsia="Calibri" w:hAnsi="Times New Roman" w:cs="Times New Roman"/>
          <w:sz w:val="24"/>
          <w:szCs w:val="24"/>
        </w:rPr>
        <w:t xml:space="preserve"> di manifestarsi. Riscrivendo quindi l’equazione trovata sopra:</w:t>
      </w:r>
    </w:p>
    <w:p w14:paraId="1C8CB26C"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r>
                <w:rPr>
                  <w:rFonts w:ascii="Cambria Math" w:eastAsia="Calibri" w:hAnsi="Cambria Math" w:cs="Times New Roman"/>
                  <w:sz w:val="24"/>
                  <w:szCs w:val="24"/>
                </w:rPr>
                <m:t>M</m:t>
              </m:r>
            </m:e>
          </m:func>
          <m:r>
            <w:rPr>
              <w:rFonts w:ascii="Cambria Math" w:eastAsia="Calibri" w:hAnsi="Cambria Math" w:cs="Times New Roman"/>
              <w:sz w:val="24"/>
              <w:szCs w:val="24"/>
            </w:rPr>
            <m:t>=-</m:t>
          </m:r>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r>
                <w:rPr>
                  <w:rFonts w:ascii="Cambria Math" w:eastAsia="Calibri" w:hAnsi="Cambria Math" w:cs="Times New Roman"/>
                  <w:sz w:val="24"/>
                  <w:szCs w:val="24"/>
                </w:rPr>
                <m:t>1-</m:t>
              </m:r>
            </m:e>
          </m:func>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r>
                <w:rPr>
                  <w:rFonts w:ascii="Cambria Math" w:eastAsia="Calibri" w:hAnsi="Cambria Math" w:cs="Times New Roman"/>
                  <w:sz w:val="24"/>
                  <w:szCs w:val="24"/>
                </w:rPr>
                <m:t>M)</m:t>
              </m:r>
            </m:e>
          </m:func>
          <m:r>
            <w:rPr>
              <w:rFonts w:ascii="Cambria Math" w:eastAsia="Calibri" w:hAnsi="Cambria Math" w:cs="Times New Roman"/>
              <w:sz w:val="24"/>
              <w:szCs w:val="24"/>
            </w:rPr>
            <m:t>=</m:t>
          </m:r>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M</m:t>
                  </m:r>
                </m:den>
              </m:f>
            </m:e>
          </m:func>
          <m:r>
            <w:rPr>
              <w:rFonts w:ascii="Cambria Math" w:eastAsia="Calibri" w:hAnsi="Cambria Math" w:cs="Times New Roman"/>
              <w:sz w:val="24"/>
              <w:szCs w:val="24"/>
            </w:rPr>
            <m:t>=-M*</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M</m:t>
              </m:r>
            </m:den>
          </m:f>
          <m:r>
            <w:rPr>
              <w:rFonts w:ascii="Cambria Math" w:eastAsia="Calibri" w:hAnsi="Cambria Math" w:cs="Times New Roman"/>
              <w:sz w:val="24"/>
              <w:szCs w:val="24"/>
            </w:rPr>
            <m:t>*</m:t>
          </m:r>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M</m:t>
                  </m:r>
                </m:den>
              </m:f>
            </m:e>
          </m:func>
          <m:r>
            <w:rPr>
              <w:rFonts w:ascii="Cambria Math" w:eastAsia="Calibri" w:hAnsi="Cambria Math" w:cs="Times New Roman"/>
              <w:sz w:val="24"/>
              <w:szCs w:val="24"/>
            </w:rPr>
            <m:t>=-</m:t>
          </m:r>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M</m:t>
              </m:r>
            </m:sub>
            <m:sup/>
            <m:e>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M</m:t>
                  </m:r>
                </m:den>
              </m:f>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M</m:t>
                      </m:r>
                    </m:den>
                  </m:f>
                </m:e>
              </m:func>
            </m:e>
          </m:nary>
        </m:oMath>
      </m:oMathPara>
    </w:p>
    <w:p w14:paraId="5CA5A882"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L’entropia per una serie di probabilità uguali fra loro corrisponde all’entropia massima raggiungibile.</w:t>
      </w:r>
    </w:p>
    <w:p w14:paraId="5A3E63CF"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Nel caso in cui gli esiti non avessero la stessa probabilità l’entropia di Shannon può semplicemente diventare:</w:t>
      </w:r>
    </w:p>
    <w:p w14:paraId="2687DB36"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H=-</m:t>
          </m:r>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i</m:t>
              </m:r>
            </m:sub>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e>
              </m:func>
            </m:e>
          </m:nary>
        </m:oMath>
      </m:oMathPara>
    </w:p>
    <w:p w14:paraId="01A5A6B0" w14:textId="3F348533" w:rsidR="00687E67" w:rsidRPr="00A53EC5" w:rsidRDefault="00A53EC5" w:rsidP="00A53EC5">
      <w:pPr>
        <w:pStyle w:val="Heading4"/>
        <w:rPr>
          <w:rFonts w:ascii="Times New Roman" w:eastAsia="Calibri" w:hAnsi="Times New Roman" w:cs="Times New Roman"/>
          <w:b/>
          <w:bCs/>
          <w:i w:val="0"/>
          <w:iCs w:val="0"/>
          <w:color w:val="auto"/>
          <w:sz w:val="24"/>
          <w:szCs w:val="24"/>
        </w:rPr>
      </w:pPr>
      <w:proofErr w:type="spellStart"/>
      <w:r w:rsidRPr="00A53EC5">
        <w:rPr>
          <w:rFonts w:ascii="Times New Roman" w:eastAsia="Calibri" w:hAnsi="Times New Roman" w:cs="Times New Roman"/>
          <w:b/>
          <w:bCs/>
          <w:i w:val="0"/>
          <w:iCs w:val="0"/>
          <w:color w:val="auto"/>
          <w:sz w:val="24"/>
          <w:szCs w:val="24"/>
        </w:rPr>
        <w:t>Permutation</w:t>
      </w:r>
      <w:proofErr w:type="spellEnd"/>
      <w:r w:rsidRPr="00A53EC5">
        <w:rPr>
          <w:rFonts w:ascii="Times New Roman" w:eastAsia="Calibri" w:hAnsi="Times New Roman" w:cs="Times New Roman"/>
          <w:b/>
          <w:bCs/>
          <w:i w:val="0"/>
          <w:iCs w:val="0"/>
          <w:color w:val="auto"/>
          <w:sz w:val="24"/>
          <w:szCs w:val="24"/>
        </w:rPr>
        <w:t xml:space="preserve"> </w:t>
      </w:r>
      <w:proofErr w:type="spellStart"/>
      <w:r w:rsidRPr="00A53EC5">
        <w:rPr>
          <w:rFonts w:ascii="Times New Roman" w:eastAsia="Calibri" w:hAnsi="Times New Roman" w:cs="Times New Roman"/>
          <w:b/>
          <w:bCs/>
          <w:i w:val="0"/>
          <w:iCs w:val="0"/>
          <w:color w:val="auto"/>
          <w:sz w:val="24"/>
          <w:szCs w:val="24"/>
        </w:rPr>
        <w:t>Entropy</w:t>
      </w:r>
      <w:proofErr w:type="spellEnd"/>
    </w:p>
    <w:p w14:paraId="02BC2636"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Per calcolare l’entropia di una data serie storica, bisogna prima ottenere la sua distribuzione di probabilità.</w:t>
      </w:r>
    </w:p>
    <w:p w14:paraId="0712A96E"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Rosso et al.</w:t>
      </w:r>
      <w:r w:rsidRPr="00A53EC5">
        <w:rPr>
          <w:rFonts w:ascii="Times New Roman" w:eastAsia="Calibri" w:hAnsi="Times New Roman" w:cs="Times New Roman"/>
          <w:sz w:val="24"/>
          <w:szCs w:val="24"/>
          <w:vertAlign w:val="superscript"/>
        </w:rPr>
        <w:footnoteReference w:id="54"/>
      </w:r>
      <w:r w:rsidRPr="00A53EC5">
        <w:rPr>
          <w:rFonts w:ascii="Times New Roman" w:eastAsia="Calibri" w:hAnsi="Times New Roman" w:cs="Times New Roman"/>
          <w:sz w:val="24"/>
          <w:szCs w:val="24"/>
        </w:rPr>
        <w:t xml:space="preserve"> hanno dimostrato che il modo migliore per misurare l’entropia di una serie temporale è prendere in considerazione le relazioni casuali all’interno della serie stessa. </w:t>
      </w:r>
    </w:p>
    <w:p w14:paraId="71FAA332"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Quello che si vuole verificare, in sostanza, è se vi siano dei pattern all’interno della serie che si ripetono nel tempo e, se si ripetono, calcolarne la distribuzione di probabilità da usare come input per l’entropia di Shannon.</w:t>
      </w:r>
    </w:p>
    <w:p w14:paraId="3753BBE0"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lastRenderedPageBreak/>
        <w:t xml:space="preserve">La serie temporale può essere di ogni tipo: regolare, caotica, rumorosa o anche presa da un contesto reale. </w:t>
      </w:r>
    </w:p>
    <w:p w14:paraId="225B61B6"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Per capire meglio come sia possibile creare una distribuzione di probabilità da una serie temporale, si prende ad esempio una serie temporale monodimensionale come quella usata da </w:t>
      </w:r>
      <w:proofErr w:type="spellStart"/>
      <w:r w:rsidRPr="00A53EC5">
        <w:rPr>
          <w:rFonts w:ascii="Times New Roman" w:eastAsia="Calibri" w:hAnsi="Times New Roman" w:cs="Times New Roman"/>
          <w:sz w:val="24"/>
          <w:szCs w:val="24"/>
        </w:rPr>
        <w:t>Bandt</w:t>
      </w:r>
      <w:proofErr w:type="spellEnd"/>
      <w:r w:rsidRPr="00A53EC5">
        <w:rPr>
          <w:rFonts w:ascii="Times New Roman" w:eastAsia="Calibri" w:hAnsi="Times New Roman" w:cs="Times New Roman"/>
          <w:sz w:val="24"/>
          <w:szCs w:val="24"/>
        </w:rPr>
        <w:t xml:space="preserve"> e Pompe</w:t>
      </w:r>
      <w:r w:rsidRPr="00A53EC5">
        <w:rPr>
          <w:rFonts w:ascii="Times New Roman" w:eastAsia="Calibri" w:hAnsi="Times New Roman" w:cs="Times New Roman"/>
          <w:sz w:val="24"/>
          <w:szCs w:val="24"/>
          <w:vertAlign w:val="superscript"/>
        </w:rPr>
        <w:footnoteReference w:id="55"/>
      </w:r>
      <w:r w:rsidRPr="00A53EC5">
        <w:rPr>
          <w:rFonts w:ascii="Times New Roman" w:eastAsia="Calibri" w:hAnsi="Times New Roman" w:cs="Times New Roman"/>
          <w:sz w:val="24"/>
          <w:szCs w:val="24"/>
        </w:rPr>
        <w:t>:</w:t>
      </w:r>
    </w:p>
    <w:p w14:paraId="26C034B9"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S</m:t>
          </m:r>
          <m:d>
            <m:dPr>
              <m:ctrlPr>
                <w:rPr>
                  <w:rFonts w:ascii="Cambria Math" w:eastAsia="Calibri" w:hAnsi="Cambria Math" w:cs="Times New Roman"/>
                  <w:i/>
                  <w:sz w:val="24"/>
                  <w:szCs w:val="24"/>
                </w:rPr>
              </m:ctrlPr>
            </m:dPr>
            <m:e>
              <m:r>
                <w:rPr>
                  <w:rFonts w:ascii="Cambria Math" w:eastAsia="Calibri" w:hAnsi="Cambria Math" w:cs="Times New Roman"/>
                  <w:sz w:val="24"/>
                  <w:szCs w:val="24"/>
                </w:rPr>
                <m:t>t</m:t>
              </m:r>
            </m:e>
          </m:d>
          <m:r>
            <w:rPr>
              <w:rFonts w:ascii="Cambria Math" w:eastAsia="Calibri" w:hAnsi="Cambria Math" w:cs="Times New Roman"/>
              <w:sz w:val="24"/>
              <w:szCs w:val="24"/>
            </w:rPr>
            <m:t>={4,7,9,10,6,11,3}</m:t>
          </m:r>
        </m:oMath>
      </m:oMathPara>
    </w:p>
    <w:p w14:paraId="36B35A20"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Il primo step è quello di suddividere la serie monodimensionale in una matrice di vettori. La suddivisione non è casuale ma dipende dalla scelta di due parametri:</w:t>
      </w:r>
    </w:p>
    <w:tbl>
      <w:tblPr>
        <w:tblStyle w:val="TableGrid1"/>
        <w:tblW w:w="0" w:type="auto"/>
        <w:tblLook w:val="04A0" w:firstRow="1" w:lastRow="0" w:firstColumn="1" w:lastColumn="0" w:noHBand="0" w:noVBand="1"/>
      </w:tblPr>
      <w:tblGrid>
        <w:gridCol w:w="2405"/>
        <w:gridCol w:w="4013"/>
        <w:gridCol w:w="3210"/>
      </w:tblGrid>
      <w:tr w:rsidR="00A53EC5" w:rsidRPr="00A53EC5" w14:paraId="06B99711" w14:textId="77777777" w:rsidTr="00310B64">
        <w:tc>
          <w:tcPr>
            <w:tcW w:w="2405" w:type="dxa"/>
          </w:tcPr>
          <w:p w14:paraId="19954AF4" w14:textId="77777777" w:rsidR="00A53EC5" w:rsidRPr="00A53EC5" w:rsidRDefault="00A53EC5" w:rsidP="00A53EC5">
            <w:pPr>
              <w:spacing w:after="160" w:line="360" w:lineRule="auto"/>
              <w:rPr>
                <w:rFonts w:eastAsia="Calibri"/>
                <w:lang w:val="it-IT"/>
              </w:rPr>
            </w:pPr>
          </w:p>
        </w:tc>
        <w:tc>
          <w:tcPr>
            <w:tcW w:w="4013" w:type="dxa"/>
          </w:tcPr>
          <w:p w14:paraId="0F693781" w14:textId="77777777" w:rsidR="00A53EC5" w:rsidRPr="00A53EC5" w:rsidRDefault="00A53EC5" w:rsidP="00A53EC5">
            <w:pPr>
              <w:spacing w:after="160" w:line="360" w:lineRule="auto"/>
              <w:rPr>
                <w:rFonts w:eastAsia="Calibri"/>
              </w:rPr>
            </w:pPr>
            <w:r w:rsidRPr="00A53EC5">
              <w:rPr>
                <w:rFonts w:eastAsia="Calibri"/>
              </w:rPr>
              <w:t>τ</w:t>
            </w:r>
          </w:p>
        </w:tc>
        <w:tc>
          <w:tcPr>
            <w:tcW w:w="3210" w:type="dxa"/>
          </w:tcPr>
          <w:p w14:paraId="52830091" w14:textId="77777777" w:rsidR="00A53EC5" w:rsidRPr="00A53EC5" w:rsidRDefault="00A53EC5" w:rsidP="00A53EC5">
            <w:pPr>
              <w:spacing w:after="160" w:line="360" w:lineRule="auto"/>
              <w:rPr>
                <w:rFonts w:eastAsia="Calibri"/>
              </w:rPr>
            </w:pPr>
            <w:r w:rsidRPr="00A53EC5">
              <w:rPr>
                <w:rFonts w:eastAsia="Calibri"/>
              </w:rPr>
              <w:t>D</w:t>
            </w:r>
          </w:p>
        </w:tc>
      </w:tr>
      <w:tr w:rsidR="00A53EC5" w:rsidRPr="00A53EC5" w14:paraId="5C744502" w14:textId="77777777" w:rsidTr="00310B64">
        <w:tc>
          <w:tcPr>
            <w:tcW w:w="2405" w:type="dxa"/>
          </w:tcPr>
          <w:p w14:paraId="18E5193B" w14:textId="77777777" w:rsidR="00A53EC5" w:rsidRPr="00A53EC5" w:rsidRDefault="00A53EC5" w:rsidP="00A53EC5">
            <w:pPr>
              <w:spacing w:after="160" w:line="360" w:lineRule="auto"/>
              <w:rPr>
                <w:rFonts w:eastAsia="Calibri"/>
              </w:rPr>
            </w:pPr>
            <w:proofErr w:type="spellStart"/>
            <w:r w:rsidRPr="00A53EC5">
              <w:rPr>
                <w:rFonts w:eastAsia="Calibri"/>
              </w:rPr>
              <w:t>Descrizione</w:t>
            </w:r>
            <w:proofErr w:type="spellEnd"/>
          </w:p>
        </w:tc>
        <w:tc>
          <w:tcPr>
            <w:tcW w:w="4013" w:type="dxa"/>
          </w:tcPr>
          <w:p w14:paraId="2805ACCC" w14:textId="77777777" w:rsidR="00A53EC5" w:rsidRPr="00A53EC5" w:rsidRDefault="00A53EC5" w:rsidP="00A53EC5">
            <w:pPr>
              <w:spacing w:after="160" w:line="360" w:lineRule="auto"/>
              <w:rPr>
                <w:rFonts w:eastAsia="Calibri"/>
                <w:lang w:val="it-IT"/>
              </w:rPr>
            </w:pPr>
            <w:r w:rsidRPr="00A53EC5">
              <w:rPr>
                <w:rFonts w:eastAsia="Calibri"/>
                <w:lang w:val="it-IT"/>
              </w:rPr>
              <w:t>Anche chiamato l’”</w:t>
            </w:r>
            <w:proofErr w:type="spellStart"/>
            <w:r w:rsidRPr="00A53EC5">
              <w:rPr>
                <w:rFonts w:eastAsia="Calibri"/>
                <w:lang w:val="it-IT"/>
              </w:rPr>
              <w:t>embedding</w:t>
            </w:r>
            <w:proofErr w:type="spellEnd"/>
            <w:r w:rsidRPr="00A53EC5">
              <w:rPr>
                <w:rFonts w:eastAsia="Calibri"/>
                <w:lang w:val="it-IT"/>
              </w:rPr>
              <w:t xml:space="preserve"> time delay”, decide il numero di periodi di tempo tra gli elementi di ciascuno dei nuovi vettori colonna</w:t>
            </w:r>
          </w:p>
        </w:tc>
        <w:tc>
          <w:tcPr>
            <w:tcW w:w="3210" w:type="dxa"/>
          </w:tcPr>
          <w:p w14:paraId="7CC2E912" w14:textId="77777777" w:rsidR="00A53EC5" w:rsidRPr="00A53EC5" w:rsidRDefault="00A53EC5" w:rsidP="00A53EC5">
            <w:pPr>
              <w:spacing w:after="160" w:line="360" w:lineRule="auto"/>
              <w:rPr>
                <w:rFonts w:eastAsia="Calibri"/>
                <w:lang w:val="it-IT"/>
              </w:rPr>
            </w:pPr>
            <w:r w:rsidRPr="00A53EC5">
              <w:rPr>
                <w:rFonts w:eastAsia="Calibri"/>
                <w:lang w:val="it-IT"/>
              </w:rPr>
              <w:t>L’”</w:t>
            </w:r>
            <w:proofErr w:type="spellStart"/>
            <w:r w:rsidRPr="00A53EC5">
              <w:rPr>
                <w:rFonts w:eastAsia="Calibri"/>
                <w:lang w:val="it-IT"/>
              </w:rPr>
              <w:t>embedding</w:t>
            </w:r>
            <w:proofErr w:type="spellEnd"/>
            <w:r w:rsidRPr="00A53EC5">
              <w:rPr>
                <w:rFonts w:eastAsia="Calibri"/>
                <w:lang w:val="it-IT"/>
              </w:rPr>
              <w:t xml:space="preserve"> </w:t>
            </w:r>
            <w:proofErr w:type="spellStart"/>
            <w:r w:rsidRPr="00A53EC5">
              <w:rPr>
                <w:rFonts w:eastAsia="Calibri"/>
                <w:lang w:val="it-IT"/>
              </w:rPr>
              <w:t>dimension</w:t>
            </w:r>
            <w:proofErr w:type="spellEnd"/>
            <w:r w:rsidRPr="00A53EC5">
              <w:rPr>
                <w:rFonts w:eastAsia="Calibri"/>
                <w:lang w:val="it-IT"/>
              </w:rPr>
              <w:t>” che decide la lunghezza di ogni vettore colonna</w:t>
            </w:r>
          </w:p>
        </w:tc>
      </w:tr>
      <w:tr w:rsidR="00A53EC5" w:rsidRPr="00A53EC5" w14:paraId="1B9760C5" w14:textId="77777777" w:rsidTr="00310B64">
        <w:tc>
          <w:tcPr>
            <w:tcW w:w="2405" w:type="dxa"/>
          </w:tcPr>
          <w:p w14:paraId="73884619" w14:textId="77777777" w:rsidR="00A53EC5" w:rsidRPr="00A53EC5" w:rsidRDefault="00A53EC5" w:rsidP="00A53EC5">
            <w:pPr>
              <w:spacing w:after="160" w:line="360" w:lineRule="auto"/>
              <w:rPr>
                <w:rFonts w:eastAsia="Calibri"/>
              </w:rPr>
            </w:pPr>
            <w:proofErr w:type="spellStart"/>
            <w:r w:rsidRPr="00A53EC5">
              <w:rPr>
                <w:rFonts w:eastAsia="Calibri"/>
              </w:rPr>
              <w:t>Condizione</w:t>
            </w:r>
            <w:proofErr w:type="spellEnd"/>
            <w:r w:rsidRPr="00A53EC5">
              <w:rPr>
                <w:rFonts w:eastAsia="Calibri"/>
              </w:rPr>
              <w:t xml:space="preserve"> di </w:t>
            </w:r>
            <w:proofErr w:type="spellStart"/>
            <w:r w:rsidRPr="00A53EC5">
              <w:rPr>
                <w:rFonts w:eastAsia="Calibri"/>
              </w:rPr>
              <w:t>validità</w:t>
            </w:r>
            <w:proofErr w:type="spellEnd"/>
          </w:p>
        </w:tc>
        <w:tc>
          <w:tcPr>
            <w:tcW w:w="4013" w:type="dxa"/>
          </w:tcPr>
          <w:p w14:paraId="4DF62E42" w14:textId="77777777" w:rsidR="00A53EC5" w:rsidRPr="00A53EC5" w:rsidRDefault="00A53EC5" w:rsidP="00A53EC5">
            <w:pPr>
              <w:spacing w:after="160" w:line="360" w:lineRule="auto"/>
              <w:rPr>
                <w:rFonts w:eastAsia="Calibri"/>
              </w:rPr>
            </w:pPr>
            <w:proofErr w:type="spellStart"/>
            <w:r w:rsidRPr="00A53EC5">
              <w:rPr>
                <w:rFonts w:eastAsia="Calibri"/>
              </w:rPr>
              <w:t>Ogni</w:t>
            </w:r>
            <w:proofErr w:type="spellEnd"/>
            <w:r w:rsidRPr="00A53EC5">
              <w:rPr>
                <w:rFonts w:eastAsia="Calibri"/>
              </w:rPr>
              <w:t xml:space="preserve"> </w:t>
            </w:r>
            <w:proofErr w:type="spellStart"/>
            <w:r w:rsidRPr="00A53EC5">
              <w:rPr>
                <w:rFonts w:eastAsia="Calibri"/>
              </w:rPr>
              <w:t>numero</w:t>
            </w:r>
            <w:proofErr w:type="spellEnd"/>
            <w:r w:rsidRPr="00A53EC5">
              <w:rPr>
                <w:rFonts w:eastAsia="Calibri"/>
              </w:rPr>
              <w:t xml:space="preserve"> </w:t>
            </w:r>
            <w:proofErr w:type="spellStart"/>
            <w:r w:rsidRPr="00A53EC5">
              <w:rPr>
                <w:rFonts w:eastAsia="Calibri"/>
              </w:rPr>
              <w:t>intero</w:t>
            </w:r>
            <w:proofErr w:type="spellEnd"/>
            <w:r w:rsidRPr="00A53EC5">
              <w:rPr>
                <w:rFonts w:eastAsia="Calibri"/>
              </w:rPr>
              <w:t xml:space="preserve"> </w:t>
            </w:r>
            <w:proofErr w:type="spellStart"/>
            <w:r w:rsidRPr="00A53EC5">
              <w:rPr>
                <w:rFonts w:eastAsia="Calibri"/>
              </w:rPr>
              <w:t>positivo</w:t>
            </w:r>
            <w:proofErr w:type="spellEnd"/>
          </w:p>
        </w:tc>
        <w:tc>
          <w:tcPr>
            <w:tcW w:w="3210" w:type="dxa"/>
          </w:tcPr>
          <w:p w14:paraId="78597982" w14:textId="77777777" w:rsidR="00A53EC5" w:rsidRPr="00A53EC5" w:rsidRDefault="00A53EC5" w:rsidP="00A53EC5">
            <w:pPr>
              <w:spacing w:after="160" w:line="360" w:lineRule="auto"/>
              <w:rPr>
                <w:rFonts w:eastAsia="Calibri"/>
              </w:rPr>
            </w:pPr>
            <w:proofErr w:type="spellStart"/>
            <w:r w:rsidRPr="00A53EC5">
              <w:rPr>
                <w:rFonts w:eastAsia="Calibri"/>
              </w:rPr>
              <w:t>Ogni</w:t>
            </w:r>
            <w:proofErr w:type="spellEnd"/>
            <w:r w:rsidRPr="00A53EC5">
              <w:rPr>
                <w:rFonts w:eastAsia="Calibri"/>
              </w:rPr>
              <w:t xml:space="preserve"> </w:t>
            </w:r>
            <w:proofErr w:type="spellStart"/>
            <w:r w:rsidRPr="00A53EC5">
              <w:rPr>
                <w:rFonts w:eastAsia="Calibri"/>
              </w:rPr>
              <w:t>numero</w:t>
            </w:r>
            <w:proofErr w:type="spellEnd"/>
            <w:r w:rsidRPr="00A53EC5">
              <w:rPr>
                <w:rFonts w:eastAsia="Calibri"/>
              </w:rPr>
              <w:t xml:space="preserve"> </w:t>
            </w:r>
            <w:proofErr w:type="spellStart"/>
            <w:r w:rsidRPr="00A53EC5">
              <w:rPr>
                <w:rFonts w:eastAsia="Calibri"/>
              </w:rPr>
              <w:t>intero</w:t>
            </w:r>
            <w:proofErr w:type="spellEnd"/>
            <w:r w:rsidRPr="00A53EC5">
              <w:rPr>
                <w:rFonts w:eastAsia="Calibri"/>
              </w:rPr>
              <w:t xml:space="preserve"> &gt; 1 </w:t>
            </w:r>
          </w:p>
        </w:tc>
      </w:tr>
      <w:tr w:rsidR="00A53EC5" w:rsidRPr="00A53EC5" w14:paraId="473C26CA" w14:textId="77777777" w:rsidTr="00310B64">
        <w:tc>
          <w:tcPr>
            <w:tcW w:w="2405" w:type="dxa"/>
          </w:tcPr>
          <w:p w14:paraId="196838D0" w14:textId="77777777" w:rsidR="00A53EC5" w:rsidRPr="00A53EC5" w:rsidRDefault="00A53EC5" w:rsidP="00A53EC5">
            <w:pPr>
              <w:spacing w:after="160" w:line="360" w:lineRule="auto"/>
              <w:rPr>
                <w:rFonts w:eastAsia="Calibri"/>
              </w:rPr>
            </w:pPr>
            <w:r w:rsidRPr="00A53EC5">
              <w:rPr>
                <w:rFonts w:eastAsia="Calibri"/>
              </w:rPr>
              <w:t xml:space="preserve">Valore </w:t>
            </w:r>
            <w:proofErr w:type="spellStart"/>
            <w:r w:rsidRPr="00A53EC5">
              <w:rPr>
                <w:rFonts w:eastAsia="Calibri"/>
              </w:rPr>
              <w:t>raccomandato</w:t>
            </w:r>
            <w:proofErr w:type="spellEnd"/>
          </w:p>
        </w:tc>
        <w:tc>
          <w:tcPr>
            <w:tcW w:w="4013" w:type="dxa"/>
          </w:tcPr>
          <w:p w14:paraId="4E5855D5" w14:textId="77777777" w:rsidR="00A53EC5" w:rsidRPr="00A53EC5" w:rsidRDefault="00A53EC5" w:rsidP="00A53EC5">
            <w:pPr>
              <w:spacing w:after="160" w:line="360" w:lineRule="auto"/>
              <w:rPr>
                <w:rFonts w:eastAsia="Calibri"/>
              </w:rPr>
            </w:pPr>
            <w:r w:rsidRPr="00A53EC5">
              <w:rPr>
                <w:rFonts w:eastAsia="Calibri"/>
              </w:rPr>
              <w:t>1</w:t>
            </w:r>
          </w:p>
        </w:tc>
        <w:tc>
          <w:tcPr>
            <w:tcW w:w="3210" w:type="dxa"/>
          </w:tcPr>
          <w:p w14:paraId="2DE1B727" w14:textId="77777777" w:rsidR="00A53EC5" w:rsidRPr="00A53EC5" w:rsidRDefault="00A53EC5" w:rsidP="00A53EC5">
            <w:pPr>
              <w:spacing w:after="160" w:line="360" w:lineRule="auto"/>
              <w:rPr>
                <w:rFonts w:eastAsia="Calibri"/>
              </w:rPr>
            </w:pPr>
            <m:oMathPara>
              <m:oMath>
                <m:r>
                  <w:rPr>
                    <w:rFonts w:ascii="Cambria Math" w:eastAsia="Calibri" w:hAnsi="Cambria Math"/>
                  </w:rPr>
                  <m:t>3≤D≤7</m:t>
                </m:r>
                <m:r>
                  <w:rPr>
                    <w:rFonts w:ascii="Cambria Math" w:eastAsia="Calibri" w:hAnsi="Cambria Math"/>
                    <w:i/>
                    <w:vertAlign w:val="superscript"/>
                  </w:rPr>
                  <w:footnoteReference w:id="56"/>
                </m:r>
              </m:oMath>
            </m:oMathPara>
          </w:p>
        </w:tc>
      </w:tr>
    </w:tbl>
    <w:p w14:paraId="19062D68" w14:textId="48EB1696" w:rsidR="00A53EC5" w:rsidRDefault="00A53EC5" w:rsidP="00A53EC5">
      <w:pPr>
        <w:spacing w:line="360" w:lineRule="auto"/>
        <w:jc w:val="both"/>
        <w:rPr>
          <w:rFonts w:ascii="Times New Roman" w:eastAsia="Calibri" w:hAnsi="Times New Roman" w:cs="Times New Roman"/>
          <w:sz w:val="24"/>
          <w:szCs w:val="24"/>
        </w:rPr>
      </w:pPr>
    </w:p>
    <w:p w14:paraId="7DCE473D" w14:textId="1CEBACF6" w:rsidR="00A53EC5" w:rsidRDefault="00A53EC5" w:rsidP="00A53EC5">
      <w:pPr>
        <w:spacing w:line="360" w:lineRule="auto"/>
        <w:jc w:val="center"/>
        <w:rPr>
          <w:rFonts w:ascii="Times New Roman" w:eastAsia="Calibri" w:hAnsi="Times New Roman" w:cs="Times New Roman"/>
          <w:sz w:val="24"/>
          <w:szCs w:val="24"/>
        </w:rPr>
      </w:pPr>
      <w:r w:rsidRPr="00A53EC5">
        <w:rPr>
          <w:rFonts w:ascii="Times New Roman" w:eastAsia="Calibri" w:hAnsi="Times New Roman" w:cs="Times New Roman"/>
          <w:b/>
          <w:bCs/>
          <w:sz w:val="24"/>
          <w:szCs w:val="24"/>
        </w:rPr>
        <w:t xml:space="preserve">Tabella 4: </w:t>
      </w:r>
      <w:r>
        <w:rPr>
          <w:rFonts w:ascii="Times New Roman" w:eastAsia="Calibri" w:hAnsi="Times New Roman" w:cs="Times New Roman"/>
          <w:sz w:val="24"/>
          <w:szCs w:val="24"/>
        </w:rPr>
        <w:t xml:space="preserve">Parametri di input per la </w:t>
      </w:r>
      <w:proofErr w:type="spellStart"/>
      <w:r>
        <w:rPr>
          <w:rFonts w:ascii="Times New Roman" w:eastAsia="Calibri" w:hAnsi="Times New Roman" w:cs="Times New Roman"/>
          <w:sz w:val="24"/>
          <w:szCs w:val="24"/>
        </w:rPr>
        <w:t>permutation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entropy</w:t>
      </w:r>
      <w:proofErr w:type="spellEnd"/>
    </w:p>
    <w:p w14:paraId="405FCD60" w14:textId="2BE09EE4"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noProof/>
          <w:sz w:val="24"/>
          <w:szCs w:val="24"/>
        </w:rPr>
        <mc:AlternateContent>
          <mc:Choice Requires="wps">
            <w:drawing>
              <wp:anchor distT="0" distB="0" distL="114300" distR="114300" simplePos="0" relativeHeight="251691008" behindDoc="0" locked="0" layoutInCell="1" allowOverlap="1" wp14:anchorId="00C82398" wp14:editId="53251824">
                <wp:simplePos x="0" y="0"/>
                <wp:positionH relativeFrom="column">
                  <wp:posOffset>2283681</wp:posOffset>
                </wp:positionH>
                <wp:positionV relativeFrom="paragraph">
                  <wp:posOffset>532681</wp:posOffset>
                </wp:positionV>
                <wp:extent cx="528486" cy="595851"/>
                <wp:effectExtent l="152400" t="0" r="24130" b="90170"/>
                <wp:wrapNone/>
                <wp:docPr id="196" name="Connector: Elbow 196"/>
                <wp:cNvGraphicFramePr/>
                <a:graphic xmlns:a="http://schemas.openxmlformats.org/drawingml/2006/main">
                  <a:graphicData uri="http://schemas.microsoft.com/office/word/2010/wordprocessingShape">
                    <wps:wsp>
                      <wps:cNvCnPr/>
                      <wps:spPr>
                        <a:xfrm flipH="1">
                          <a:off x="0" y="0"/>
                          <a:ext cx="528486" cy="595851"/>
                        </a:xfrm>
                        <a:prstGeom prst="bentConnector3">
                          <a:avLst>
                            <a:gd name="adj1" fmla="val 125743"/>
                          </a:avLst>
                        </a:prstGeom>
                        <a:noFill/>
                        <a:ln w="6350" cap="flat" cmpd="sng" algn="ctr">
                          <a:solidFill>
                            <a:schemeClr val="bg2">
                              <a:lumMod val="50000"/>
                            </a:scheme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E00577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6" o:spid="_x0000_s1026" type="#_x0000_t34" style="position:absolute;margin-left:179.8pt;margin-top:41.95pt;width:41.6pt;height:46.9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" adj="27160" strokecolor="#747070 [1614]" strokeweight=".5pt">
                <v:stroke endarrow="block"/>
              </v:shape>
            </w:pict>
          </mc:Fallback>
        </mc:AlternateContent>
      </w:r>
      <w:r w:rsidRPr="00A53EC5">
        <w:rPr>
          <w:rFonts w:ascii="Times New Roman" w:eastAsia="Calibri" w:hAnsi="Times New Roman" w:cs="Times New Roman"/>
          <w:noProof/>
          <w:sz w:val="24"/>
          <w:szCs w:val="24"/>
        </w:rPr>
        <mc:AlternateContent>
          <mc:Choice Requires="wps">
            <w:drawing>
              <wp:anchor distT="0" distB="0" distL="114300" distR="114300" simplePos="0" relativeHeight="251696128" behindDoc="0" locked="0" layoutInCell="1" allowOverlap="1" wp14:anchorId="54ACB7E6" wp14:editId="4C6672EA">
                <wp:simplePos x="0" y="0"/>
                <wp:positionH relativeFrom="column">
                  <wp:posOffset>2774715</wp:posOffset>
                </wp:positionH>
                <wp:positionV relativeFrom="paragraph">
                  <wp:posOffset>610400</wp:posOffset>
                </wp:positionV>
                <wp:extent cx="159674" cy="158288"/>
                <wp:effectExtent l="635" t="0" r="12700" b="50800"/>
                <wp:wrapNone/>
                <wp:docPr id="193" name="Left Brace 193"/>
                <wp:cNvGraphicFramePr/>
                <a:graphic xmlns:a="http://schemas.openxmlformats.org/drawingml/2006/main">
                  <a:graphicData uri="http://schemas.microsoft.com/office/word/2010/wordprocessingShape">
                    <wps:wsp>
                      <wps:cNvSpPr/>
                      <wps:spPr>
                        <a:xfrm rot="16200000">
                          <a:off x="0" y="0"/>
                          <a:ext cx="159674" cy="158288"/>
                        </a:xfrm>
                        <a:prstGeom prst="leftBrace">
                          <a:avLst>
                            <a:gd name="adj1" fmla="val 27887"/>
                            <a:gd name="adj2" fmla="val 50000"/>
                          </a:avLst>
                        </a:prstGeom>
                        <a:noFill/>
                        <a:ln w="635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6432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3" o:spid="_x0000_s1026" type="#_x0000_t87" style="position:absolute;margin-left:218.5pt;margin-top:48.05pt;width:12.55pt;height:12.4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" adj="6024" strokecolor="black [3213]" strokeweight=".5pt">
                <v:stroke joinstyle="miter"/>
              </v:shape>
            </w:pict>
          </mc:Fallback>
        </mc:AlternateContent>
      </w:r>
      <w:r w:rsidRPr="00A53EC5">
        <w:rPr>
          <w:rFonts w:ascii="Times New Roman" w:eastAsia="Calibri" w:hAnsi="Times New Roman" w:cs="Times New Roman"/>
          <w:noProof/>
          <w:sz w:val="24"/>
          <w:szCs w:val="24"/>
        </w:rPr>
        <mc:AlternateContent>
          <mc:Choice Requires="wps">
            <w:drawing>
              <wp:anchor distT="0" distB="0" distL="114300" distR="114300" simplePos="0" relativeHeight="251695104" behindDoc="0" locked="0" layoutInCell="1" allowOverlap="1" wp14:anchorId="0CC9252C" wp14:editId="1F621F89">
                <wp:simplePos x="0" y="0"/>
                <wp:positionH relativeFrom="column">
                  <wp:posOffset>2873900</wp:posOffset>
                </wp:positionH>
                <wp:positionV relativeFrom="paragraph">
                  <wp:posOffset>596293</wp:posOffset>
                </wp:positionV>
                <wp:extent cx="220372" cy="469127"/>
                <wp:effectExtent l="38100" t="0" r="27305" b="102870"/>
                <wp:wrapNone/>
                <wp:docPr id="194" name="Connector: Elbow 194"/>
                <wp:cNvGraphicFramePr/>
                <a:graphic xmlns:a="http://schemas.openxmlformats.org/drawingml/2006/main">
                  <a:graphicData uri="http://schemas.microsoft.com/office/word/2010/wordprocessingShape">
                    <wps:wsp>
                      <wps:cNvCnPr/>
                      <wps:spPr>
                        <a:xfrm flipH="1">
                          <a:off x="0" y="0"/>
                          <a:ext cx="220372" cy="469127"/>
                        </a:xfrm>
                        <a:prstGeom prst="bentConnector3">
                          <a:avLst/>
                        </a:prstGeom>
                        <a:noFill/>
                        <a:ln w="6350" cap="flat" cmpd="sng" algn="ctr">
                          <a:solidFill>
                            <a:schemeClr val="bg1">
                              <a:lumMod val="85000"/>
                            </a:scheme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3D3142" id="Connector: Elbow 194" o:spid="_x0000_s1026" type="#_x0000_t34" style="position:absolute;margin-left:226.3pt;margin-top:46.95pt;width:17.35pt;height:36.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" strokecolor="#d8d8d8 [2732]" strokeweight=".5pt">
                <v:stroke endarrow="block"/>
              </v:shape>
            </w:pict>
          </mc:Fallback>
        </mc:AlternateContent>
      </w:r>
      <w:r w:rsidRPr="00A53EC5">
        <w:rPr>
          <w:rFonts w:ascii="Times New Roman" w:eastAsia="Calibri" w:hAnsi="Times New Roman" w:cs="Times New Roman"/>
          <w:noProof/>
          <w:sz w:val="24"/>
          <w:szCs w:val="24"/>
        </w:rPr>
        <mc:AlternateContent>
          <mc:Choice Requires="wps">
            <w:drawing>
              <wp:anchor distT="0" distB="0" distL="114300" distR="114300" simplePos="0" relativeHeight="251693056" behindDoc="0" locked="0" layoutInCell="1" allowOverlap="1" wp14:anchorId="7422D0CC" wp14:editId="12608A89">
                <wp:simplePos x="0" y="0"/>
                <wp:positionH relativeFrom="column">
                  <wp:posOffset>2941983</wp:posOffset>
                </wp:positionH>
                <wp:positionV relativeFrom="paragraph">
                  <wp:posOffset>301018</wp:posOffset>
                </wp:positionV>
                <wp:extent cx="394854" cy="297469"/>
                <wp:effectExtent l="0" t="0" r="24765" b="26670"/>
                <wp:wrapNone/>
                <wp:docPr id="195" name="Rectangle 195"/>
                <wp:cNvGraphicFramePr/>
                <a:graphic xmlns:a="http://schemas.openxmlformats.org/drawingml/2006/main">
                  <a:graphicData uri="http://schemas.microsoft.com/office/word/2010/wordprocessingShape">
                    <wps:wsp>
                      <wps:cNvSpPr/>
                      <wps:spPr>
                        <a:xfrm>
                          <a:off x="0" y="0"/>
                          <a:ext cx="394854" cy="297469"/>
                        </a:xfrm>
                        <a:prstGeom prst="rect">
                          <a:avLst/>
                        </a:prstGeom>
                        <a:noFill/>
                        <a:ln w="12700" cap="flat" cmpd="sng" algn="ctr">
                          <a:solidFill>
                            <a:schemeClr val="bg1">
                              <a:lumMod val="85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9BBE7" id="Rectangle 195" o:spid="_x0000_s1026" style="position:absolute;margin-left:231.65pt;margin-top:23.7pt;width:31.1pt;height:23.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" filled="f" strokecolor="#d8d8d8 [2732]" strokeweight="1pt"/>
            </w:pict>
          </mc:Fallback>
        </mc:AlternateContent>
      </w:r>
      <w:r w:rsidRPr="00A53EC5">
        <w:rPr>
          <w:rFonts w:ascii="Times New Roman" w:eastAsia="Calibri" w:hAnsi="Times New Roman" w:cs="Times New Roman"/>
          <w:noProof/>
          <w:sz w:val="24"/>
          <w:szCs w:val="24"/>
        </w:rPr>
        <mc:AlternateContent>
          <mc:Choice Requires="wps">
            <w:drawing>
              <wp:anchor distT="0" distB="0" distL="114300" distR="114300" simplePos="0" relativeHeight="251689984" behindDoc="0" locked="0" layoutInCell="1" allowOverlap="1" wp14:anchorId="35C85ADB" wp14:editId="1CAF735A">
                <wp:simplePos x="0" y="0"/>
                <wp:positionH relativeFrom="column">
                  <wp:posOffset>2798445</wp:posOffset>
                </wp:positionH>
                <wp:positionV relativeFrom="paragraph">
                  <wp:posOffset>372248</wp:posOffset>
                </wp:positionV>
                <wp:extent cx="360218" cy="173182"/>
                <wp:effectExtent l="0" t="0" r="20955" b="17780"/>
                <wp:wrapNone/>
                <wp:docPr id="197" name="Rectangle 197"/>
                <wp:cNvGraphicFramePr/>
                <a:graphic xmlns:a="http://schemas.openxmlformats.org/drawingml/2006/main">
                  <a:graphicData uri="http://schemas.microsoft.com/office/word/2010/wordprocessingShape">
                    <wps:wsp>
                      <wps:cNvSpPr/>
                      <wps:spPr>
                        <a:xfrm>
                          <a:off x="0" y="0"/>
                          <a:ext cx="360218" cy="173182"/>
                        </a:xfrm>
                        <a:prstGeom prst="rect">
                          <a:avLst/>
                        </a:prstGeom>
                        <a:noFill/>
                        <a:ln w="12700" cap="flat" cmpd="sng" algn="ctr">
                          <a:solidFill>
                            <a:schemeClr val="bg2">
                              <a:lumMod val="50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573576" id="Rectangle 197" o:spid="_x0000_s1026" style="position:absolute;margin-left:220.35pt;margin-top:29.3pt;width:28.35pt;height:13.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" filled="f" strokecolor="#747070 [1614]" strokeweight="1pt"/>
            </w:pict>
          </mc:Fallback>
        </mc:AlternateContent>
      </w:r>
      <w:r w:rsidRPr="00A53EC5">
        <w:rPr>
          <w:rFonts w:ascii="Times New Roman" w:eastAsia="Calibri" w:hAnsi="Times New Roman" w:cs="Times New Roman"/>
          <w:sz w:val="24"/>
          <w:szCs w:val="24"/>
        </w:rPr>
        <w:t xml:space="preserve">Usando ad esempio D=3 e </w:t>
      </w:r>
      <m:oMath>
        <m:r>
          <w:rPr>
            <w:rFonts w:ascii="Cambria Math" w:eastAsia="Calibri" w:hAnsi="Cambria Math" w:cs="Times New Roman"/>
            <w:sz w:val="24"/>
            <w:szCs w:val="24"/>
          </w:rPr>
          <m:t>τ=1</m:t>
        </m:r>
      </m:oMath>
      <w:r w:rsidRPr="00A53EC5">
        <w:rPr>
          <w:rFonts w:ascii="Times New Roman" w:eastAsia="Calibri" w:hAnsi="Times New Roman" w:cs="Times New Roman"/>
          <w:sz w:val="24"/>
          <w:szCs w:val="24"/>
        </w:rPr>
        <w:t xml:space="preserve"> la nostra serie temporale viene suddivisa nella seguente matrice:</w:t>
      </w:r>
    </w:p>
    <w:p w14:paraId="3656AA2D"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S</m:t>
          </m:r>
          <m:d>
            <m:dPr>
              <m:ctrlPr>
                <w:rPr>
                  <w:rFonts w:ascii="Cambria Math" w:eastAsia="Calibri" w:hAnsi="Cambria Math" w:cs="Times New Roman"/>
                  <w:i/>
                  <w:sz w:val="24"/>
                  <w:szCs w:val="24"/>
                </w:rPr>
              </m:ctrlPr>
            </m:dPr>
            <m:e>
              <m:r>
                <w:rPr>
                  <w:rFonts w:ascii="Cambria Math" w:eastAsia="Calibri" w:hAnsi="Cambria Math" w:cs="Times New Roman"/>
                  <w:sz w:val="24"/>
                  <w:szCs w:val="24"/>
                </w:rPr>
                <m:t>t</m:t>
              </m:r>
            </m:e>
          </m:d>
          <m:r>
            <w:rPr>
              <w:rFonts w:ascii="Cambria Math" w:eastAsia="Calibri" w:hAnsi="Cambria Math" w:cs="Times New Roman"/>
              <w:sz w:val="24"/>
              <w:szCs w:val="24"/>
            </w:rPr>
            <m:t>={4,7,9,10,6,11,3}</m:t>
          </m:r>
        </m:oMath>
      </m:oMathPara>
    </w:p>
    <w:p w14:paraId="35CB5312" w14:textId="6FD1C814"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noProof/>
          <w:sz w:val="24"/>
          <w:szCs w:val="24"/>
        </w:rPr>
        <mc:AlternateContent>
          <mc:Choice Requires="wps">
            <w:drawing>
              <wp:anchor distT="45720" distB="45720" distL="114300" distR="114300" simplePos="0" relativeHeight="251697152" behindDoc="0" locked="0" layoutInCell="1" allowOverlap="1" wp14:anchorId="0DDCE7EF" wp14:editId="11E90569">
                <wp:simplePos x="0" y="0"/>
                <wp:positionH relativeFrom="margin">
                  <wp:posOffset>2611093</wp:posOffset>
                </wp:positionH>
                <wp:positionV relativeFrom="paragraph">
                  <wp:posOffset>6985</wp:posOffset>
                </wp:positionV>
                <wp:extent cx="524786" cy="242455"/>
                <wp:effectExtent l="0" t="0" r="0" b="57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 cy="242455"/>
                        </a:xfrm>
                        <a:prstGeom prst="rect">
                          <a:avLst/>
                        </a:prstGeom>
                        <a:noFill/>
                        <a:ln w="9525">
                          <a:noFill/>
                          <a:miter lim="800000"/>
                          <a:headEnd/>
                          <a:tailEnd/>
                        </a:ln>
                      </wps:spPr>
                      <wps:txbx>
                        <w:txbxContent>
                          <w:p w14:paraId="60AB09F6" w14:textId="26AA8C7B" w:rsidR="00A53EC5" w:rsidRDefault="00A53EC5" w:rsidP="00A53EC5">
                            <w:r w:rsidRPr="00A04ED2">
                              <w:t>τ=</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CE7EF" id="Text Box 2" o:spid="_x0000_s1257" type="#_x0000_t202" style="position:absolute;left:0;text-align:left;margin-left:205.6pt;margin-top:.55pt;width:41.3pt;height:19.1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" filled="f" stroked="f">
                <v:textbox>
                  <w:txbxContent>
                    <w:p w14:paraId="60AB09F6" w14:textId="26AA8C7B" w:rsidR="00A53EC5" w:rsidRDefault="00A53EC5" w:rsidP="00A53EC5">
                      <w:r w:rsidRPr="00A04ED2">
                        <w:t>τ=</w:t>
                      </w:r>
                      <w:r>
                        <w:t>1</w:t>
                      </w:r>
                    </w:p>
                  </w:txbxContent>
                </v:textbox>
                <w10:wrap anchorx="margin"/>
              </v:shape>
            </w:pict>
          </mc:Fallback>
        </mc:AlternateContent>
      </w:r>
      <w:r w:rsidRPr="00A53EC5">
        <w:rPr>
          <w:rFonts w:ascii="Times New Roman" w:eastAsia="Calibri" w:hAnsi="Times New Roman" w:cs="Times New Roman"/>
          <w:noProof/>
          <w:sz w:val="24"/>
          <w:szCs w:val="24"/>
        </w:rPr>
        <mc:AlternateContent>
          <mc:Choice Requires="wps">
            <w:drawing>
              <wp:anchor distT="0" distB="0" distL="114300" distR="114300" simplePos="0" relativeHeight="251694080" behindDoc="0" locked="0" layoutInCell="1" allowOverlap="1" wp14:anchorId="02BC9E18" wp14:editId="33814C16">
                <wp:simplePos x="0" y="0"/>
                <wp:positionH relativeFrom="column">
                  <wp:posOffset>2613715</wp:posOffset>
                </wp:positionH>
                <wp:positionV relativeFrom="paragraph">
                  <wp:posOffset>350272</wp:posOffset>
                </wp:positionV>
                <wp:extent cx="200891" cy="540328"/>
                <wp:effectExtent l="0" t="0" r="27940" b="12700"/>
                <wp:wrapNone/>
                <wp:docPr id="199" name="Rectangle 199"/>
                <wp:cNvGraphicFramePr/>
                <a:graphic xmlns:a="http://schemas.openxmlformats.org/drawingml/2006/main">
                  <a:graphicData uri="http://schemas.microsoft.com/office/word/2010/wordprocessingShape">
                    <wps:wsp>
                      <wps:cNvSpPr/>
                      <wps:spPr>
                        <a:xfrm>
                          <a:off x="0" y="0"/>
                          <a:ext cx="200891" cy="540328"/>
                        </a:xfrm>
                        <a:prstGeom prst="rect">
                          <a:avLst/>
                        </a:prstGeom>
                        <a:noFill/>
                        <a:ln w="12700" cap="flat" cmpd="sng" algn="ctr">
                          <a:solidFill>
                            <a:schemeClr val="bg1">
                              <a:lumMod val="85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70372" id="Rectangle 199" o:spid="_x0000_s1026" style="position:absolute;margin-left:205.8pt;margin-top:27.6pt;width:15.8pt;height:4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" filled="f" strokecolor="#d8d8d8 [2732]" strokeweight="1pt"/>
            </w:pict>
          </mc:Fallback>
        </mc:AlternateContent>
      </w:r>
      <w:r w:rsidRPr="00A53EC5">
        <w:rPr>
          <w:rFonts w:ascii="Times New Roman" w:eastAsia="Calibri" w:hAnsi="Times New Roman" w:cs="Times New Roman"/>
          <w:noProof/>
          <w:sz w:val="24"/>
          <w:szCs w:val="24"/>
        </w:rPr>
        <mc:AlternateContent>
          <mc:Choice Requires="wps">
            <w:drawing>
              <wp:anchor distT="0" distB="0" distL="114300" distR="114300" simplePos="0" relativeHeight="251692032" behindDoc="0" locked="0" layoutInCell="1" allowOverlap="1" wp14:anchorId="256A69CE" wp14:editId="6601F0BD">
                <wp:simplePos x="0" y="0"/>
                <wp:positionH relativeFrom="column">
                  <wp:posOffset>2341245</wp:posOffset>
                </wp:positionH>
                <wp:positionV relativeFrom="paragraph">
                  <wp:posOffset>358002</wp:posOffset>
                </wp:positionV>
                <wp:extent cx="276975" cy="533400"/>
                <wp:effectExtent l="0" t="0" r="27940" b="19050"/>
                <wp:wrapNone/>
                <wp:docPr id="200" name="Rectangle 200"/>
                <wp:cNvGraphicFramePr/>
                <a:graphic xmlns:a="http://schemas.openxmlformats.org/drawingml/2006/main">
                  <a:graphicData uri="http://schemas.microsoft.com/office/word/2010/wordprocessingShape">
                    <wps:wsp>
                      <wps:cNvSpPr/>
                      <wps:spPr>
                        <a:xfrm>
                          <a:off x="0" y="0"/>
                          <a:ext cx="276975" cy="533400"/>
                        </a:xfrm>
                        <a:prstGeom prst="rect">
                          <a:avLst/>
                        </a:prstGeom>
                        <a:noFill/>
                        <a:ln w="12700" cap="flat" cmpd="sng" algn="ctr">
                          <a:solidFill>
                            <a:schemeClr val="bg2">
                              <a:lumMod val="50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7E26D" id="Rectangle 200" o:spid="_x0000_s1026" style="position:absolute;margin-left:184.35pt;margin-top:28.2pt;width:21.8pt;height: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" filled="f" strokecolor="#747070 [1614]" strokeweight="1pt"/>
            </w:pict>
          </mc:Fallback>
        </mc:AlternateContent>
      </w:r>
    </w:p>
    <w:p w14:paraId="543EA165"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d>
            <m:dPr>
              <m:begChr m:val="["/>
              <m:endChr m:val="]"/>
              <m:ctrlPr>
                <w:rPr>
                  <w:rFonts w:ascii="Cambria Math" w:eastAsia="Calibri" w:hAnsi="Cambria Math" w:cs="Times New Roman"/>
                  <w:i/>
                  <w:sz w:val="24"/>
                  <w:szCs w:val="24"/>
                </w:rPr>
              </m:ctrlPr>
            </m:dPr>
            <m:e>
              <m:m>
                <m:mPr>
                  <m:mcs>
                    <m:mc>
                      <m:mcPr>
                        <m:count m:val="2"/>
                        <m:mcJc m:val="center"/>
                      </m:mcPr>
                    </m:mc>
                  </m:mcs>
                  <m:ctrlPr>
                    <w:rPr>
                      <w:rFonts w:ascii="Cambria Math" w:eastAsia="Calibri" w:hAnsi="Cambria Math" w:cs="Times New Roman"/>
                      <w:i/>
                      <w:sz w:val="24"/>
                      <w:szCs w:val="24"/>
                    </w:rPr>
                  </m:ctrlPr>
                </m:mPr>
                <m:mr>
                  <m:e>
                    <m:m>
                      <m:mPr>
                        <m:mcs>
                          <m:mc>
                            <m:mcPr>
                              <m:count m:val="3"/>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4</m:t>
                          </m:r>
                        </m:e>
                        <m:e>
                          <m:r>
                            <w:rPr>
                              <w:rFonts w:ascii="Cambria Math" w:eastAsia="Calibri" w:hAnsi="Cambria Math" w:cs="Times New Roman"/>
                              <w:sz w:val="24"/>
                              <w:szCs w:val="24"/>
                            </w:rPr>
                            <m:t>7</m:t>
                          </m:r>
                        </m:e>
                        <m:e>
                          <m:r>
                            <w:rPr>
                              <w:rFonts w:ascii="Cambria Math" w:eastAsia="Calibri" w:hAnsi="Cambria Math" w:cs="Times New Roman"/>
                              <w:sz w:val="24"/>
                              <w:szCs w:val="24"/>
                            </w:rPr>
                            <m:t>9</m:t>
                          </m:r>
                        </m:e>
                      </m:mr>
                      <m:mr>
                        <m:e>
                          <m:r>
                            <w:rPr>
                              <w:rFonts w:ascii="Cambria Math" w:eastAsia="Calibri" w:hAnsi="Cambria Math" w:cs="Times New Roman"/>
                              <w:sz w:val="24"/>
                              <w:szCs w:val="24"/>
                            </w:rPr>
                            <m:t>7</m:t>
                          </m:r>
                        </m:e>
                        <m:e>
                          <m:r>
                            <w:rPr>
                              <w:rFonts w:ascii="Cambria Math" w:eastAsia="Calibri" w:hAnsi="Cambria Math" w:cs="Times New Roman"/>
                              <w:sz w:val="24"/>
                              <w:szCs w:val="24"/>
                            </w:rPr>
                            <m:t>9</m:t>
                          </m:r>
                        </m:e>
                        <m:e>
                          <m:r>
                            <w:rPr>
                              <w:rFonts w:ascii="Cambria Math" w:eastAsia="Calibri" w:hAnsi="Cambria Math" w:cs="Times New Roman"/>
                              <w:sz w:val="24"/>
                              <w:szCs w:val="24"/>
                            </w:rPr>
                            <m:t>10</m:t>
                          </m:r>
                        </m:e>
                      </m:mr>
                      <m:mr>
                        <m:e>
                          <m:r>
                            <w:rPr>
                              <w:rFonts w:ascii="Cambria Math" w:eastAsia="Calibri" w:hAnsi="Cambria Math" w:cs="Times New Roman"/>
                              <w:sz w:val="24"/>
                              <w:szCs w:val="24"/>
                            </w:rPr>
                            <m:t>9</m:t>
                          </m:r>
                        </m:e>
                        <m:e>
                          <m:r>
                            <w:rPr>
                              <w:rFonts w:ascii="Cambria Math" w:eastAsia="Calibri" w:hAnsi="Cambria Math" w:cs="Times New Roman"/>
                              <w:sz w:val="24"/>
                              <w:szCs w:val="24"/>
                            </w:rPr>
                            <m:t>10</m:t>
                          </m:r>
                        </m:e>
                        <m:e>
                          <m:r>
                            <w:rPr>
                              <w:rFonts w:ascii="Cambria Math" w:eastAsia="Calibri" w:hAnsi="Cambria Math" w:cs="Times New Roman"/>
                              <w:sz w:val="24"/>
                              <w:szCs w:val="24"/>
                            </w:rPr>
                            <m:t>6</m:t>
                          </m:r>
                        </m:e>
                      </m:mr>
                    </m:m>
                  </m:e>
                  <m:e>
                    <m:m>
                      <m:mPr>
                        <m:mcs>
                          <m:mc>
                            <m:mcPr>
                              <m:count m:val="2"/>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10</m:t>
                          </m:r>
                        </m:e>
                        <m:e>
                          <m:r>
                            <w:rPr>
                              <w:rFonts w:ascii="Cambria Math" w:eastAsia="Calibri" w:hAnsi="Cambria Math" w:cs="Times New Roman"/>
                              <w:sz w:val="24"/>
                              <w:szCs w:val="24"/>
                            </w:rPr>
                            <m:t>6</m:t>
                          </m:r>
                        </m:e>
                      </m:mr>
                      <m:mr>
                        <m:e>
                          <m:r>
                            <w:rPr>
                              <w:rFonts w:ascii="Cambria Math" w:eastAsia="Calibri" w:hAnsi="Cambria Math" w:cs="Times New Roman"/>
                              <w:sz w:val="24"/>
                              <w:szCs w:val="24"/>
                            </w:rPr>
                            <m:t>6</m:t>
                          </m:r>
                        </m:e>
                        <m:e>
                          <m:r>
                            <w:rPr>
                              <w:rFonts w:ascii="Cambria Math" w:eastAsia="Calibri" w:hAnsi="Cambria Math" w:cs="Times New Roman"/>
                              <w:sz w:val="24"/>
                              <w:szCs w:val="24"/>
                            </w:rPr>
                            <m:t>11</m:t>
                          </m:r>
                        </m:e>
                      </m:mr>
                      <m:mr>
                        <m:e>
                          <m:r>
                            <w:rPr>
                              <w:rFonts w:ascii="Cambria Math" w:eastAsia="Calibri" w:hAnsi="Cambria Math" w:cs="Times New Roman"/>
                              <w:sz w:val="24"/>
                              <w:szCs w:val="24"/>
                            </w:rPr>
                            <m:t>11</m:t>
                          </m:r>
                        </m:e>
                        <m:e>
                          <m:r>
                            <w:rPr>
                              <w:rFonts w:ascii="Cambria Math" w:eastAsia="Calibri" w:hAnsi="Cambria Math" w:cs="Times New Roman"/>
                              <w:sz w:val="24"/>
                              <w:szCs w:val="24"/>
                            </w:rPr>
                            <m:t>3</m:t>
                          </m:r>
                        </m:e>
                      </m:mr>
                    </m:m>
                  </m:e>
                </m:mr>
              </m:m>
            </m:e>
          </m:d>
        </m:oMath>
      </m:oMathPara>
    </w:p>
    <w:p w14:paraId="01C280F4"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L’</w:t>
      </w:r>
      <w:proofErr w:type="spellStart"/>
      <w:r w:rsidRPr="00A53EC5">
        <w:rPr>
          <w:rFonts w:ascii="Times New Roman" w:eastAsia="Calibri" w:hAnsi="Times New Roman" w:cs="Times New Roman"/>
          <w:sz w:val="24"/>
          <w:szCs w:val="24"/>
        </w:rPr>
        <w:t>embedding</w:t>
      </w:r>
      <w:proofErr w:type="spellEnd"/>
      <w:r w:rsidRPr="00A53EC5">
        <w:rPr>
          <w:rFonts w:ascii="Times New Roman" w:eastAsia="Calibri" w:hAnsi="Times New Roman" w:cs="Times New Roman"/>
          <w:sz w:val="24"/>
          <w:szCs w:val="24"/>
        </w:rPr>
        <w:t xml:space="preserve"> </w:t>
      </w:r>
      <w:proofErr w:type="spellStart"/>
      <w:r w:rsidRPr="00A53EC5">
        <w:rPr>
          <w:rFonts w:ascii="Times New Roman" w:eastAsia="Calibri" w:hAnsi="Times New Roman" w:cs="Times New Roman"/>
          <w:sz w:val="24"/>
          <w:szCs w:val="24"/>
        </w:rPr>
        <w:t>demension</w:t>
      </w:r>
      <w:proofErr w:type="spellEnd"/>
      <w:r w:rsidRPr="00A53EC5">
        <w:rPr>
          <w:rFonts w:ascii="Times New Roman" w:eastAsia="Calibri" w:hAnsi="Times New Roman" w:cs="Times New Roman"/>
          <w:sz w:val="24"/>
          <w:szCs w:val="24"/>
        </w:rPr>
        <w:t xml:space="preserve"> non è altro che la finestrella che scorre all’interno della serie temporale di un intervallo pari a </w:t>
      </w:r>
      <m:oMath>
        <m:r>
          <w:rPr>
            <w:rFonts w:ascii="Cambria Math" w:eastAsia="Calibri" w:hAnsi="Cambria Math" w:cs="Times New Roman"/>
            <w:sz w:val="24"/>
            <w:szCs w:val="24"/>
          </w:rPr>
          <m:t>τ=1</m:t>
        </m:r>
      </m:oMath>
      <w:r w:rsidRPr="00A53EC5">
        <w:rPr>
          <w:rFonts w:ascii="Times New Roman" w:eastAsia="Calibri" w:hAnsi="Times New Roman" w:cs="Times New Roman"/>
          <w:sz w:val="24"/>
          <w:szCs w:val="24"/>
        </w:rPr>
        <w:t xml:space="preserve"> (vi è in sostanza un solo periodo temporale di distanza tra una finestra e l’altra).</w:t>
      </w:r>
    </w:p>
    <w:p w14:paraId="1DD9BB47"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lastRenderedPageBreak/>
        <w:t xml:space="preserve">Il numero di colonne che si andranno a creare per una serie temporale di </w:t>
      </w:r>
      <m:oMath>
        <m:r>
          <w:rPr>
            <w:rFonts w:ascii="Cambria Math" w:eastAsia="Calibri" w:hAnsi="Cambria Math" w:cs="Times New Roman"/>
            <w:sz w:val="24"/>
            <w:szCs w:val="24"/>
          </w:rPr>
          <m:t>X</m:t>
        </m:r>
      </m:oMath>
      <w:r w:rsidRPr="00A53EC5">
        <w:rPr>
          <w:rFonts w:ascii="Times New Roman" w:eastAsia="Calibri" w:hAnsi="Times New Roman" w:cs="Times New Roman"/>
          <w:sz w:val="24"/>
          <w:szCs w:val="24"/>
        </w:rPr>
        <w:t xml:space="preserve"> elementi sarà </w:t>
      </w:r>
      <m:oMath>
        <m:r>
          <w:rPr>
            <w:rFonts w:ascii="Cambria Math" w:eastAsia="Calibri" w:hAnsi="Cambria Math" w:cs="Times New Roman"/>
            <w:sz w:val="24"/>
            <w:szCs w:val="24"/>
          </w:rPr>
          <m:t>X-(D-1)τ</m:t>
        </m:r>
      </m:oMath>
      <w:r w:rsidRPr="00A53EC5">
        <w:rPr>
          <w:rFonts w:ascii="Times New Roman" w:eastAsia="Calibri" w:hAnsi="Times New Roman" w:cs="Times New Roman"/>
          <w:sz w:val="24"/>
          <w:szCs w:val="24"/>
        </w:rPr>
        <w:t xml:space="preserve">. Nell’esempio: </w:t>
      </w:r>
      <m:oMath>
        <m:r>
          <w:rPr>
            <w:rFonts w:ascii="Cambria Math" w:eastAsia="Calibri" w:hAnsi="Cambria Math" w:cs="Times New Roman"/>
            <w:sz w:val="24"/>
            <w:szCs w:val="24"/>
          </w:rPr>
          <m:t>7-</m:t>
        </m:r>
        <m:d>
          <m:dPr>
            <m:ctrlPr>
              <w:rPr>
                <w:rFonts w:ascii="Cambria Math" w:eastAsia="Calibri" w:hAnsi="Cambria Math" w:cs="Times New Roman"/>
                <w:i/>
                <w:sz w:val="24"/>
                <w:szCs w:val="24"/>
              </w:rPr>
            </m:ctrlPr>
          </m:dPr>
          <m:e>
            <m:r>
              <w:rPr>
                <w:rFonts w:ascii="Cambria Math" w:eastAsia="Calibri" w:hAnsi="Cambria Math" w:cs="Times New Roman"/>
                <w:sz w:val="24"/>
                <w:szCs w:val="24"/>
              </w:rPr>
              <m:t>3-1</m:t>
            </m:r>
          </m:e>
        </m:d>
        <m:r>
          <w:rPr>
            <w:rFonts w:ascii="Cambria Math" w:eastAsia="Calibri" w:hAnsi="Cambria Math" w:cs="Times New Roman"/>
            <w:sz w:val="24"/>
            <w:szCs w:val="24"/>
          </w:rPr>
          <m:t>1=5</m:t>
        </m:r>
      </m:oMath>
      <w:r w:rsidRPr="00A53EC5">
        <w:rPr>
          <w:rFonts w:ascii="Times New Roman" w:eastAsia="Calibri" w:hAnsi="Times New Roman" w:cs="Times New Roman"/>
          <w:sz w:val="24"/>
          <w:szCs w:val="24"/>
        </w:rPr>
        <w:t xml:space="preserve"> colonne.</w:t>
      </w:r>
    </w:p>
    <w:p w14:paraId="44F253D5"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A questo punto la matrice viene mappata in permutazioni di numeri ordinali:</w:t>
      </w:r>
    </w:p>
    <w:p w14:paraId="1F86F656"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d>
            <m:dPr>
              <m:begChr m:val="["/>
              <m:endChr m:val="]"/>
              <m:ctrlPr>
                <w:rPr>
                  <w:rFonts w:ascii="Cambria Math" w:eastAsia="Calibri" w:hAnsi="Cambria Math" w:cs="Times New Roman"/>
                  <w:i/>
                  <w:sz w:val="24"/>
                  <w:szCs w:val="24"/>
                </w:rPr>
              </m:ctrlPr>
            </m:dPr>
            <m:e>
              <m:m>
                <m:mPr>
                  <m:mcs>
                    <m:mc>
                      <m:mcPr>
                        <m:count m:val="2"/>
                        <m:mcJc m:val="center"/>
                      </m:mcPr>
                    </m:mc>
                  </m:mcs>
                  <m:ctrlPr>
                    <w:rPr>
                      <w:rFonts w:ascii="Cambria Math" w:eastAsia="Calibri" w:hAnsi="Cambria Math" w:cs="Times New Roman"/>
                      <w:i/>
                      <w:sz w:val="24"/>
                      <w:szCs w:val="24"/>
                    </w:rPr>
                  </m:ctrlPr>
                </m:mPr>
                <m:mr>
                  <m:e>
                    <m:m>
                      <m:mPr>
                        <m:mcs>
                          <m:mc>
                            <m:mcPr>
                              <m:count m:val="3"/>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0</m:t>
                          </m:r>
                        </m:e>
                        <m:e>
                          <m:r>
                            <w:rPr>
                              <w:rFonts w:ascii="Cambria Math" w:eastAsia="Calibri" w:hAnsi="Cambria Math" w:cs="Times New Roman"/>
                              <w:sz w:val="24"/>
                              <w:szCs w:val="24"/>
                            </w:rPr>
                            <m:t>0</m:t>
                          </m:r>
                        </m:e>
                        <m:e>
                          <m:r>
                            <w:rPr>
                              <w:rFonts w:ascii="Cambria Math" w:eastAsia="Calibri" w:hAnsi="Cambria Math" w:cs="Times New Roman"/>
                              <w:sz w:val="24"/>
                              <w:szCs w:val="24"/>
                            </w:rPr>
                            <m:t>1</m:t>
                          </m:r>
                        </m:e>
                      </m:mr>
                      <m:mr>
                        <m:e>
                          <m:r>
                            <w:rPr>
                              <w:rFonts w:ascii="Cambria Math" w:eastAsia="Calibri" w:hAnsi="Cambria Math" w:cs="Times New Roman"/>
                              <w:sz w:val="24"/>
                              <w:szCs w:val="24"/>
                            </w:rPr>
                            <m:t>1</m:t>
                          </m:r>
                        </m:e>
                        <m:e>
                          <m:r>
                            <w:rPr>
                              <w:rFonts w:ascii="Cambria Math" w:eastAsia="Calibri" w:hAnsi="Cambria Math" w:cs="Times New Roman"/>
                              <w:sz w:val="24"/>
                              <w:szCs w:val="24"/>
                            </w:rPr>
                            <m:t>1</m:t>
                          </m:r>
                        </m:e>
                        <m:e>
                          <m:r>
                            <w:rPr>
                              <w:rFonts w:ascii="Cambria Math" w:eastAsia="Calibri" w:hAnsi="Cambria Math" w:cs="Times New Roman"/>
                              <w:sz w:val="24"/>
                              <w:szCs w:val="24"/>
                            </w:rPr>
                            <m:t>2</m:t>
                          </m:r>
                        </m:e>
                      </m:mr>
                      <m:mr>
                        <m:e>
                          <m:r>
                            <w:rPr>
                              <w:rFonts w:ascii="Cambria Math" w:eastAsia="Calibri" w:hAnsi="Cambria Math" w:cs="Times New Roman"/>
                              <w:sz w:val="24"/>
                              <w:szCs w:val="24"/>
                            </w:rPr>
                            <m:t>2</m:t>
                          </m:r>
                        </m:e>
                        <m:e>
                          <m:r>
                            <w:rPr>
                              <w:rFonts w:ascii="Cambria Math" w:eastAsia="Calibri" w:hAnsi="Cambria Math" w:cs="Times New Roman"/>
                              <w:sz w:val="24"/>
                              <w:szCs w:val="24"/>
                            </w:rPr>
                            <m:t>2</m:t>
                          </m:r>
                        </m:e>
                        <m:e>
                          <m:r>
                            <w:rPr>
                              <w:rFonts w:ascii="Cambria Math" w:eastAsia="Calibri" w:hAnsi="Cambria Math" w:cs="Times New Roman"/>
                              <w:sz w:val="24"/>
                              <w:szCs w:val="24"/>
                            </w:rPr>
                            <m:t>0</m:t>
                          </m:r>
                        </m:e>
                      </m:mr>
                    </m:m>
                  </m:e>
                  <m:e>
                    <m:m>
                      <m:mPr>
                        <m:mcs>
                          <m:mc>
                            <m:mcPr>
                              <m:count m:val="2"/>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1</m:t>
                          </m:r>
                        </m:e>
                        <m:e>
                          <m:r>
                            <w:rPr>
                              <w:rFonts w:ascii="Cambria Math" w:eastAsia="Calibri" w:hAnsi="Cambria Math" w:cs="Times New Roman"/>
                              <w:sz w:val="24"/>
                              <w:szCs w:val="24"/>
                            </w:rPr>
                            <m:t>1</m:t>
                          </m:r>
                        </m:e>
                      </m:mr>
                      <m:mr>
                        <m:e>
                          <m:r>
                            <w:rPr>
                              <w:rFonts w:ascii="Cambria Math" w:eastAsia="Calibri" w:hAnsi="Cambria Math" w:cs="Times New Roman"/>
                              <w:sz w:val="24"/>
                              <w:szCs w:val="24"/>
                            </w:rPr>
                            <m:t>0</m:t>
                          </m:r>
                        </m:e>
                        <m:e>
                          <m:r>
                            <w:rPr>
                              <w:rFonts w:ascii="Cambria Math" w:eastAsia="Calibri" w:hAnsi="Cambria Math" w:cs="Times New Roman"/>
                              <w:sz w:val="24"/>
                              <w:szCs w:val="24"/>
                            </w:rPr>
                            <m:t>2</m:t>
                          </m:r>
                        </m:e>
                      </m:mr>
                      <m:mr>
                        <m:e>
                          <m:r>
                            <w:rPr>
                              <w:rFonts w:ascii="Cambria Math" w:eastAsia="Calibri" w:hAnsi="Cambria Math" w:cs="Times New Roman"/>
                              <w:sz w:val="24"/>
                              <w:szCs w:val="24"/>
                            </w:rPr>
                            <m:t>2</m:t>
                          </m:r>
                        </m:e>
                        <m:e>
                          <m:r>
                            <w:rPr>
                              <w:rFonts w:ascii="Cambria Math" w:eastAsia="Calibri" w:hAnsi="Cambria Math" w:cs="Times New Roman"/>
                              <w:sz w:val="24"/>
                              <w:szCs w:val="24"/>
                            </w:rPr>
                            <m:t>0</m:t>
                          </m:r>
                        </m:e>
                      </m:mr>
                    </m:m>
                  </m:e>
                </m:mr>
              </m:m>
            </m:e>
          </m:d>
        </m:oMath>
      </m:oMathPara>
    </w:p>
    <w:p w14:paraId="17A5008F"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Le permutazioni vengono costruite tenendo conto della posizione ordinale dei valori all’interno dei vettori di partenza. Ad esempio, si consideri la prima colonna della matrice di partenza:</w:t>
      </w:r>
    </w:p>
    <w:p w14:paraId="30133415"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d>
            <m:dPr>
              <m:begChr m:val="["/>
              <m:endChr m:val="]"/>
              <m:ctrlPr>
                <w:rPr>
                  <w:rFonts w:ascii="Cambria Math" w:eastAsia="Calibri" w:hAnsi="Cambria Math" w:cs="Times New Roman"/>
                  <w:i/>
                  <w:sz w:val="24"/>
                  <w:szCs w:val="24"/>
                </w:rPr>
              </m:ctrlPr>
            </m:dPr>
            <m:e>
              <m:m>
                <m:mPr>
                  <m:mcs>
                    <m:mc>
                      <m:mcPr>
                        <m:count m:val="1"/>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4</m:t>
                    </m:r>
                  </m:e>
                </m:mr>
                <m:mr>
                  <m:e>
                    <m:r>
                      <w:rPr>
                        <w:rFonts w:ascii="Cambria Math" w:eastAsia="Calibri" w:hAnsi="Cambria Math" w:cs="Times New Roman"/>
                        <w:sz w:val="24"/>
                        <w:szCs w:val="24"/>
                      </w:rPr>
                      <m:t>7</m:t>
                    </m:r>
                  </m:e>
                </m:mr>
                <m:mr>
                  <m:e>
                    <m:r>
                      <w:rPr>
                        <w:rFonts w:ascii="Cambria Math" w:eastAsia="Calibri" w:hAnsi="Cambria Math" w:cs="Times New Roman"/>
                        <w:sz w:val="24"/>
                        <w:szCs w:val="24"/>
                      </w:rPr>
                      <m:t>9</m:t>
                    </m:r>
                  </m:e>
                </m:mr>
              </m:m>
            </m:e>
          </m:d>
        </m:oMath>
      </m:oMathPara>
    </w:p>
    <w:p w14:paraId="6BC1E411"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La permutazione di questo vettore è </w:t>
      </w:r>
      <w:bookmarkStart w:id="49" w:name="_Hlk116749376"/>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π</m:t>
            </m:r>
          </m:e>
          <m:sub>
            <m:r>
              <w:rPr>
                <w:rFonts w:ascii="Cambria Math" w:eastAsia="Calibri" w:hAnsi="Cambria Math" w:cs="Times New Roman"/>
                <w:sz w:val="24"/>
                <w:szCs w:val="24"/>
              </w:rPr>
              <m:t>1</m:t>
            </m:r>
          </m:sub>
        </m:sSub>
        <m:r>
          <w:rPr>
            <w:rFonts w:ascii="Cambria Math" w:eastAsia="Calibri" w:hAnsi="Cambria Math" w:cs="Times New Roman"/>
            <w:sz w:val="24"/>
            <w:szCs w:val="24"/>
          </w:rPr>
          <m:t>={0,1,2}</m:t>
        </m:r>
      </m:oMath>
      <w:bookmarkEnd w:id="49"/>
      <w:r w:rsidRPr="00A53EC5">
        <w:rPr>
          <w:rFonts w:ascii="Times New Roman" w:eastAsia="Calibri" w:hAnsi="Times New Roman" w:cs="Times New Roman"/>
          <w:sz w:val="24"/>
          <w:szCs w:val="24"/>
        </w:rPr>
        <w:t xml:space="preserve"> perché </w:t>
      </w:r>
      <m:oMath>
        <m:r>
          <w:rPr>
            <w:rFonts w:ascii="Cambria Math" w:eastAsia="Calibri" w:hAnsi="Cambria Math" w:cs="Times New Roman"/>
            <w:sz w:val="24"/>
            <w:szCs w:val="24"/>
          </w:rPr>
          <m:t>4&lt;7&lt;9</m:t>
        </m:r>
      </m:oMath>
      <w:r w:rsidRPr="00A53EC5">
        <w:rPr>
          <w:rFonts w:ascii="Times New Roman" w:eastAsia="Calibri" w:hAnsi="Times New Roman" w:cs="Times New Roman"/>
          <w:sz w:val="24"/>
          <w:szCs w:val="24"/>
        </w:rPr>
        <w:t>.</w:t>
      </w:r>
    </w:p>
    <w:p w14:paraId="0857433C"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La permutazione è quindi data dall’ordine dei valori all’interno dei vettori. </w:t>
      </w:r>
    </w:p>
    <w:p w14:paraId="16BB0D5F"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A livello teorico, dal momento che </w:t>
      </w:r>
      <m:oMath>
        <m:r>
          <w:rPr>
            <w:rFonts w:ascii="Cambria Math" w:eastAsia="Calibri" w:hAnsi="Cambria Math" w:cs="Times New Roman"/>
            <w:sz w:val="24"/>
            <w:szCs w:val="24"/>
          </w:rPr>
          <m:t>D=3</m:t>
        </m:r>
      </m:oMath>
      <w:r w:rsidRPr="00A53EC5">
        <w:rPr>
          <w:rFonts w:ascii="Times New Roman" w:eastAsia="Calibri" w:hAnsi="Times New Roman" w:cs="Times New Roman"/>
          <w:sz w:val="24"/>
          <w:szCs w:val="24"/>
        </w:rPr>
        <w:t xml:space="preserve">, vi possono essere </w:t>
      </w:r>
      <m:oMath>
        <m:r>
          <w:rPr>
            <w:rFonts w:ascii="Cambria Math" w:eastAsia="Calibri" w:hAnsi="Cambria Math" w:cs="Times New Roman"/>
            <w:sz w:val="24"/>
            <w:szCs w:val="24"/>
          </w:rPr>
          <m:t>D!=3!=6</m:t>
        </m:r>
      </m:oMath>
      <w:r w:rsidRPr="00A53EC5">
        <w:rPr>
          <w:rFonts w:ascii="Times New Roman" w:eastAsia="Calibri" w:hAnsi="Times New Roman" w:cs="Times New Roman"/>
          <w:sz w:val="24"/>
          <w:szCs w:val="24"/>
        </w:rPr>
        <w:t xml:space="preserve"> differenti permutazioni, ovvero:</w:t>
      </w:r>
    </w:p>
    <w:bookmarkStart w:id="50" w:name="_Hlk116749403"/>
    <w:p w14:paraId="20FCAE4F" w14:textId="11536B1B" w:rsidR="00A53EC5" w:rsidRPr="00A53EC5" w:rsidRDefault="00A53EC5" w:rsidP="00A53EC5">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π</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0,1,2</m:t>
              </m:r>
            </m:e>
          </m:d>
          <w:bookmarkEnd w:id="50"/>
          <m:r>
            <m:rPr>
              <m:sty m:val="p"/>
            </m:rPr>
            <w:rPr>
              <w:rFonts w:ascii="Cambria Math" w:eastAsia="Calibri" w:hAnsi="Cambria Math" w:cs="Times New Roman"/>
              <w:sz w:val="24"/>
              <w:szCs w:val="24"/>
            </w:rPr>
            <w:br/>
          </m:r>
        </m:oMath>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π</m:t>
              </m:r>
            </m:e>
            <m:sub>
              <m:r>
                <w:rPr>
                  <w:rFonts w:ascii="Cambria Math" w:eastAsia="Calibri" w:hAnsi="Cambria Math" w:cs="Times New Roman"/>
                  <w:sz w:val="24"/>
                  <w:szCs w:val="24"/>
                </w:rPr>
                <m:t>2</m:t>
              </m:r>
            </m:sub>
          </m:sSub>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0,2,1</m:t>
              </m:r>
            </m:e>
          </m:d>
          <m:r>
            <m:rPr>
              <m:sty m:val="p"/>
            </m:rPr>
            <w:rPr>
              <w:rFonts w:ascii="Cambria Math" w:eastAsia="Calibri" w:hAnsi="Cambria Math" w:cs="Times New Roman"/>
              <w:sz w:val="24"/>
              <w:szCs w:val="24"/>
            </w:rPr>
            <w:br/>
          </m:r>
        </m:oMath>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π</m:t>
              </m:r>
            </m:e>
            <m:sub>
              <m:r>
                <w:rPr>
                  <w:rFonts w:ascii="Cambria Math" w:eastAsia="Calibri" w:hAnsi="Cambria Math" w:cs="Times New Roman"/>
                  <w:sz w:val="24"/>
                  <w:szCs w:val="24"/>
                </w:rPr>
                <m:t>3</m:t>
              </m:r>
            </m:sub>
          </m:sSub>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1,0,2</m:t>
              </m:r>
            </m:e>
          </m:d>
          <m:r>
            <m:rPr>
              <m:sty m:val="p"/>
            </m:rPr>
            <w:rPr>
              <w:rFonts w:ascii="Cambria Math" w:eastAsia="Calibri" w:hAnsi="Cambria Math" w:cs="Times New Roman"/>
              <w:sz w:val="24"/>
              <w:szCs w:val="24"/>
            </w:rPr>
            <w:br/>
          </m:r>
        </m:oMath>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π</m:t>
              </m:r>
            </m:e>
            <m:sub>
              <m:r>
                <w:rPr>
                  <w:rFonts w:ascii="Cambria Math" w:eastAsia="Calibri" w:hAnsi="Cambria Math" w:cs="Times New Roman"/>
                  <w:sz w:val="24"/>
                  <w:szCs w:val="24"/>
                </w:rPr>
                <m:t>4</m:t>
              </m:r>
            </m:sub>
          </m:sSub>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1,2,0</m:t>
              </m:r>
            </m:e>
          </m:d>
          <m:r>
            <m:rPr>
              <m:sty m:val="p"/>
            </m:rPr>
            <w:rPr>
              <w:rFonts w:ascii="Cambria Math" w:eastAsia="Calibri" w:hAnsi="Cambria Math" w:cs="Times New Roman"/>
              <w:sz w:val="24"/>
              <w:szCs w:val="24"/>
            </w:rPr>
            <w:br/>
          </m:r>
        </m:oMath>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π</m:t>
              </m:r>
            </m:e>
            <m:sub>
              <m:r>
                <w:rPr>
                  <w:rFonts w:ascii="Cambria Math" w:eastAsia="Calibri" w:hAnsi="Cambria Math" w:cs="Times New Roman"/>
                  <w:sz w:val="24"/>
                  <w:szCs w:val="24"/>
                </w:rPr>
                <m:t>5</m:t>
              </m:r>
            </m:sub>
          </m:sSub>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2,0,1</m:t>
              </m:r>
            </m:e>
          </m:d>
          <m:r>
            <m:rPr>
              <m:sty m:val="p"/>
            </m:rPr>
            <w:rPr>
              <w:rFonts w:ascii="Cambria Math" w:eastAsia="Calibri" w:hAnsi="Cambria Math" w:cs="Times New Roman"/>
              <w:sz w:val="24"/>
              <w:szCs w:val="24"/>
            </w:rPr>
            <w:br/>
          </m:r>
        </m:oMath>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π</m:t>
              </m:r>
            </m:e>
            <m:sub>
              <m:r>
                <w:rPr>
                  <w:rFonts w:ascii="Cambria Math" w:eastAsia="Calibri" w:hAnsi="Cambria Math" w:cs="Times New Roman"/>
                  <w:sz w:val="24"/>
                  <w:szCs w:val="24"/>
                </w:rPr>
                <m:t>6</m:t>
              </m:r>
            </m:sub>
          </m:sSub>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0,1,2</m:t>
              </m:r>
            </m:e>
          </m:d>
        </m:oMath>
      </m:oMathPara>
    </w:p>
    <w:p w14:paraId="18B7DA67"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Calcolando quante volte ogni teorica permutazione si manifesta all’interno della matrice mappata, si trova la distribuzione di probabilità:</w:t>
      </w:r>
    </w:p>
    <w:tbl>
      <w:tblPr>
        <w:tblStyle w:val="TableGrid2"/>
        <w:tblW w:w="0" w:type="auto"/>
        <w:tblLook w:val="04A0" w:firstRow="1" w:lastRow="0" w:firstColumn="1" w:lastColumn="0" w:noHBand="0" w:noVBand="1"/>
      </w:tblPr>
      <w:tblGrid>
        <w:gridCol w:w="3209"/>
        <w:gridCol w:w="3209"/>
        <w:gridCol w:w="3210"/>
      </w:tblGrid>
      <w:tr w:rsidR="00A53EC5" w:rsidRPr="00A53EC5" w14:paraId="20B0C1BD" w14:textId="77777777" w:rsidTr="00A53EC5">
        <w:trPr>
          <w:trHeight w:val="390"/>
        </w:trPr>
        <w:tc>
          <w:tcPr>
            <w:tcW w:w="3209" w:type="dxa"/>
          </w:tcPr>
          <w:p w14:paraId="604262C1" w14:textId="77777777" w:rsidR="00A53EC5" w:rsidRPr="00A53EC5" w:rsidRDefault="00A53EC5" w:rsidP="00A53EC5">
            <w:pPr>
              <w:spacing w:after="160"/>
              <w:jc w:val="center"/>
              <w:rPr>
                <w:rFonts w:eastAsia="Calibri"/>
              </w:rPr>
            </w:pPr>
            <w:proofErr w:type="spellStart"/>
            <w:r w:rsidRPr="00A53EC5">
              <w:rPr>
                <w:rFonts w:eastAsia="Calibri"/>
              </w:rPr>
              <w:t>Permutazione</w:t>
            </w:r>
            <w:proofErr w:type="spellEnd"/>
          </w:p>
        </w:tc>
        <w:tc>
          <w:tcPr>
            <w:tcW w:w="3209" w:type="dxa"/>
          </w:tcPr>
          <w:p w14:paraId="6DD36EEF" w14:textId="77777777" w:rsidR="00A53EC5" w:rsidRPr="00A53EC5" w:rsidRDefault="00A53EC5" w:rsidP="00A53EC5">
            <w:pPr>
              <w:spacing w:after="160"/>
              <w:jc w:val="center"/>
              <w:rPr>
                <w:rFonts w:eastAsia="Calibri"/>
              </w:rPr>
            </w:pPr>
            <w:proofErr w:type="spellStart"/>
            <w:r w:rsidRPr="00A53EC5">
              <w:rPr>
                <w:rFonts w:eastAsia="Calibri"/>
              </w:rPr>
              <w:t>Numero</w:t>
            </w:r>
            <w:proofErr w:type="spellEnd"/>
            <w:r w:rsidRPr="00A53EC5">
              <w:rPr>
                <w:rFonts w:eastAsia="Calibri"/>
              </w:rPr>
              <w:t xml:space="preserve"> di </w:t>
            </w:r>
            <w:proofErr w:type="spellStart"/>
            <w:r w:rsidRPr="00A53EC5">
              <w:rPr>
                <w:rFonts w:eastAsia="Calibri"/>
              </w:rPr>
              <w:t>manifestazioni</w:t>
            </w:r>
            <w:proofErr w:type="spellEnd"/>
          </w:p>
        </w:tc>
        <w:tc>
          <w:tcPr>
            <w:tcW w:w="3210" w:type="dxa"/>
          </w:tcPr>
          <w:p w14:paraId="6353CB72" w14:textId="77777777" w:rsidR="00A53EC5" w:rsidRPr="00A53EC5" w:rsidRDefault="00A53EC5" w:rsidP="00A53EC5">
            <w:pPr>
              <w:spacing w:after="160"/>
              <w:jc w:val="center"/>
              <w:rPr>
                <w:rFonts w:eastAsia="Calibri"/>
              </w:rPr>
            </w:pPr>
            <m:oMathPara>
              <m:oMath>
                <m:sSub>
                  <m:sSubPr>
                    <m:ctrlPr>
                      <w:rPr>
                        <w:rFonts w:ascii="Cambria Math" w:eastAsia="Calibri" w:hAnsi="Cambria Math"/>
                        <w:i/>
                      </w:rPr>
                    </m:ctrlPr>
                  </m:sSubPr>
                  <m:e>
                    <m:r>
                      <w:rPr>
                        <w:rFonts w:ascii="Cambria Math" w:eastAsia="Calibri" w:hAnsi="Cambria Math"/>
                      </w:rPr>
                      <m:t>p</m:t>
                    </m:r>
                  </m:e>
                  <m:sub>
                    <m:r>
                      <w:rPr>
                        <w:rFonts w:ascii="Cambria Math" w:eastAsia="Calibri" w:hAnsi="Cambria Math"/>
                      </w:rPr>
                      <m:t>i</m:t>
                    </m:r>
                  </m:sub>
                </m:sSub>
              </m:oMath>
            </m:oMathPara>
          </w:p>
        </w:tc>
      </w:tr>
      <w:tr w:rsidR="00A53EC5" w:rsidRPr="00A53EC5" w14:paraId="22A974B5" w14:textId="77777777" w:rsidTr="00A53EC5">
        <w:trPr>
          <w:trHeight w:val="57"/>
        </w:trPr>
        <w:tc>
          <w:tcPr>
            <w:tcW w:w="3209" w:type="dxa"/>
          </w:tcPr>
          <w:p w14:paraId="380523A9" w14:textId="77777777" w:rsidR="00A53EC5" w:rsidRPr="00A53EC5" w:rsidRDefault="00A53EC5" w:rsidP="00A53EC5">
            <w:pPr>
              <w:spacing w:after="160"/>
              <w:jc w:val="center"/>
              <w:rPr>
                <w:rFonts w:eastAsia="Calibri"/>
              </w:rPr>
            </w:pPr>
            <m:oMathPara>
              <m:oMath>
                <m:sSub>
                  <m:sSubPr>
                    <m:ctrlPr>
                      <w:rPr>
                        <w:rFonts w:ascii="Cambria Math" w:eastAsia="Calibri" w:hAnsi="Cambria Math"/>
                        <w:i/>
                      </w:rPr>
                    </m:ctrlPr>
                  </m:sSubPr>
                  <m:e>
                    <m:r>
                      <w:rPr>
                        <w:rFonts w:ascii="Cambria Math" w:eastAsia="Calibri" w:hAnsi="Cambria Math"/>
                      </w:rPr>
                      <m:t>π</m:t>
                    </m:r>
                  </m:e>
                  <m:sub>
                    <m:r>
                      <w:rPr>
                        <w:rFonts w:ascii="Cambria Math" w:eastAsia="Calibri" w:hAnsi="Cambria Math"/>
                      </w:rPr>
                      <m:t>1</m:t>
                    </m:r>
                  </m:sub>
                </m:sSub>
              </m:oMath>
            </m:oMathPara>
          </w:p>
        </w:tc>
        <w:tc>
          <w:tcPr>
            <w:tcW w:w="3209" w:type="dxa"/>
          </w:tcPr>
          <w:p w14:paraId="3835E67B" w14:textId="77777777" w:rsidR="00A53EC5" w:rsidRPr="00A53EC5" w:rsidRDefault="00A53EC5" w:rsidP="00A53EC5">
            <w:pPr>
              <w:spacing w:after="160"/>
              <w:jc w:val="center"/>
              <w:rPr>
                <w:rFonts w:eastAsia="Calibri"/>
              </w:rPr>
            </w:pPr>
            <w:r w:rsidRPr="00A53EC5">
              <w:rPr>
                <w:rFonts w:eastAsia="Calibri"/>
              </w:rPr>
              <w:t>2</w:t>
            </w:r>
          </w:p>
        </w:tc>
        <w:tc>
          <w:tcPr>
            <w:tcW w:w="3210" w:type="dxa"/>
          </w:tcPr>
          <w:p w14:paraId="06D7DF98" w14:textId="77777777" w:rsidR="00A53EC5" w:rsidRPr="00A53EC5" w:rsidRDefault="00A53EC5" w:rsidP="00A53EC5">
            <w:pPr>
              <w:spacing w:after="160"/>
              <w:jc w:val="center"/>
              <w:rPr>
                <w:rFonts w:eastAsia="Calibri"/>
              </w:rPr>
            </w:pPr>
            <w:r w:rsidRPr="00A53EC5">
              <w:rPr>
                <w:rFonts w:eastAsia="Calibri"/>
              </w:rPr>
              <w:t>2/5</w:t>
            </w:r>
          </w:p>
        </w:tc>
      </w:tr>
      <w:tr w:rsidR="00A53EC5" w:rsidRPr="00A53EC5" w14:paraId="422196BD" w14:textId="77777777" w:rsidTr="00A53EC5">
        <w:trPr>
          <w:trHeight w:val="57"/>
        </w:trPr>
        <w:tc>
          <w:tcPr>
            <w:tcW w:w="3209" w:type="dxa"/>
          </w:tcPr>
          <w:p w14:paraId="59EEF6DB" w14:textId="77777777" w:rsidR="00A53EC5" w:rsidRPr="00A53EC5" w:rsidRDefault="00A53EC5" w:rsidP="00A53EC5">
            <w:pPr>
              <w:spacing w:after="160"/>
              <w:jc w:val="center"/>
              <w:rPr>
                <w:rFonts w:eastAsia="Calibri"/>
              </w:rPr>
            </w:pPr>
            <m:oMathPara>
              <m:oMath>
                <m:sSub>
                  <m:sSubPr>
                    <m:ctrlPr>
                      <w:rPr>
                        <w:rFonts w:ascii="Cambria Math" w:eastAsia="Calibri" w:hAnsi="Cambria Math"/>
                        <w:i/>
                      </w:rPr>
                    </m:ctrlPr>
                  </m:sSubPr>
                  <m:e>
                    <m:r>
                      <w:rPr>
                        <w:rFonts w:ascii="Cambria Math" w:eastAsia="Calibri" w:hAnsi="Cambria Math"/>
                      </w:rPr>
                      <m:t>π</m:t>
                    </m:r>
                  </m:e>
                  <m:sub>
                    <m:r>
                      <w:rPr>
                        <w:rFonts w:ascii="Cambria Math" w:eastAsia="Calibri" w:hAnsi="Cambria Math"/>
                      </w:rPr>
                      <m:t>2</m:t>
                    </m:r>
                  </m:sub>
                </m:sSub>
              </m:oMath>
            </m:oMathPara>
          </w:p>
        </w:tc>
        <w:tc>
          <w:tcPr>
            <w:tcW w:w="3209" w:type="dxa"/>
          </w:tcPr>
          <w:p w14:paraId="3F8104C1" w14:textId="77777777" w:rsidR="00A53EC5" w:rsidRPr="00A53EC5" w:rsidRDefault="00A53EC5" w:rsidP="00A53EC5">
            <w:pPr>
              <w:spacing w:after="160"/>
              <w:jc w:val="center"/>
              <w:rPr>
                <w:rFonts w:eastAsia="Calibri"/>
              </w:rPr>
            </w:pPr>
            <w:r w:rsidRPr="00A53EC5">
              <w:rPr>
                <w:rFonts w:eastAsia="Calibri"/>
              </w:rPr>
              <w:t>0</w:t>
            </w:r>
          </w:p>
        </w:tc>
        <w:tc>
          <w:tcPr>
            <w:tcW w:w="3210" w:type="dxa"/>
          </w:tcPr>
          <w:p w14:paraId="53A027BE" w14:textId="77777777" w:rsidR="00A53EC5" w:rsidRPr="00A53EC5" w:rsidRDefault="00A53EC5" w:rsidP="00A53EC5">
            <w:pPr>
              <w:spacing w:after="160"/>
              <w:jc w:val="center"/>
              <w:rPr>
                <w:rFonts w:eastAsia="Calibri"/>
              </w:rPr>
            </w:pPr>
            <w:r w:rsidRPr="00A53EC5">
              <w:rPr>
                <w:rFonts w:eastAsia="Calibri"/>
              </w:rPr>
              <w:t>0/5</w:t>
            </w:r>
          </w:p>
        </w:tc>
      </w:tr>
      <w:tr w:rsidR="00A53EC5" w:rsidRPr="00A53EC5" w14:paraId="120749A2" w14:textId="77777777" w:rsidTr="00A53EC5">
        <w:trPr>
          <w:trHeight w:val="57"/>
        </w:trPr>
        <w:tc>
          <w:tcPr>
            <w:tcW w:w="3209" w:type="dxa"/>
          </w:tcPr>
          <w:p w14:paraId="1DA0AE06" w14:textId="77777777" w:rsidR="00A53EC5" w:rsidRPr="00A53EC5" w:rsidRDefault="00A53EC5" w:rsidP="00A53EC5">
            <w:pPr>
              <w:spacing w:after="160"/>
              <w:jc w:val="center"/>
              <w:rPr>
                <w:rFonts w:eastAsia="Calibri"/>
              </w:rPr>
            </w:pPr>
            <m:oMathPara>
              <m:oMath>
                <m:sSub>
                  <m:sSubPr>
                    <m:ctrlPr>
                      <w:rPr>
                        <w:rFonts w:ascii="Cambria Math" w:eastAsia="Calibri" w:hAnsi="Cambria Math"/>
                        <w:i/>
                      </w:rPr>
                    </m:ctrlPr>
                  </m:sSubPr>
                  <m:e>
                    <m:r>
                      <w:rPr>
                        <w:rFonts w:ascii="Cambria Math" w:eastAsia="Calibri" w:hAnsi="Cambria Math"/>
                      </w:rPr>
                      <m:t>π</m:t>
                    </m:r>
                  </m:e>
                  <m:sub>
                    <m:r>
                      <w:rPr>
                        <w:rFonts w:ascii="Cambria Math" w:eastAsia="Calibri" w:hAnsi="Cambria Math"/>
                      </w:rPr>
                      <m:t>3</m:t>
                    </m:r>
                  </m:sub>
                </m:sSub>
              </m:oMath>
            </m:oMathPara>
          </w:p>
        </w:tc>
        <w:tc>
          <w:tcPr>
            <w:tcW w:w="3209" w:type="dxa"/>
          </w:tcPr>
          <w:p w14:paraId="3840DC18" w14:textId="77777777" w:rsidR="00A53EC5" w:rsidRPr="00A53EC5" w:rsidRDefault="00A53EC5" w:rsidP="00A53EC5">
            <w:pPr>
              <w:spacing w:after="160"/>
              <w:jc w:val="center"/>
              <w:rPr>
                <w:rFonts w:eastAsia="Calibri"/>
              </w:rPr>
            </w:pPr>
            <w:r w:rsidRPr="00A53EC5">
              <w:rPr>
                <w:rFonts w:eastAsia="Calibri"/>
              </w:rPr>
              <w:t>1</w:t>
            </w:r>
          </w:p>
        </w:tc>
        <w:tc>
          <w:tcPr>
            <w:tcW w:w="3210" w:type="dxa"/>
          </w:tcPr>
          <w:p w14:paraId="2B485C3D" w14:textId="77777777" w:rsidR="00A53EC5" w:rsidRPr="00A53EC5" w:rsidRDefault="00A53EC5" w:rsidP="00A53EC5">
            <w:pPr>
              <w:spacing w:after="160"/>
              <w:jc w:val="center"/>
              <w:rPr>
                <w:rFonts w:eastAsia="Calibri"/>
              </w:rPr>
            </w:pPr>
            <w:r w:rsidRPr="00A53EC5">
              <w:rPr>
                <w:rFonts w:eastAsia="Calibri"/>
              </w:rPr>
              <w:t>1/5</w:t>
            </w:r>
          </w:p>
        </w:tc>
      </w:tr>
      <w:tr w:rsidR="00A53EC5" w:rsidRPr="00A53EC5" w14:paraId="649C694A" w14:textId="77777777" w:rsidTr="00A53EC5">
        <w:trPr>
          <w:trHeight w:val="57"/>
        </w:trPr>
        <w:tc>
          <w:tcPr>
            <w:tcW w:w="3209" w:type="dxa"/>
          </w:tcPr>
          <w:p w14:paraId="3CA08B8B" w14:textId="77777777" w:rsidR="00A53EC5" w:rsidRPr="00A53EC5" w:rsidRDefault="00A53EC5" w:rsidP="00A53EC5">
            <w:pPr>
              <w:spacing w:after="160"/>
              <w:jc w:val="center"/>
              <w:rPr>
                <w:rFonts w:eastAsia="Calibri"/>
              </w:rPr>
            </w:pPr>
            <m:oMathPara>
              <m:oMath>
                <m:sSub>
                  <m:sSubPr>
                    <m:ctrlPr>
                      <w:rPr>
                        <w:rFonts w:ascii="Cambria Math" w:eastAsia="Calibri" w:hAnsi="Cambria Math"/>
                        <w:i/>
                      </w:rPr>
                    </m:ctrlPr>
                  </m:sSubPr>
                  <m:e>
                    <m:r>
                      <w:rPr>
                        <w:rFonts w:ascii="Cambria Math" w:eastAsia="Calibri" w:hAnsi="Cambria Math"/>
                      </w:rPr>
                      <m:t>π</m:t>
                    </m:r>
                  </m:e>
                  <m:sub>
                    <m:r>
                      <w:rPr>
                        <w:rFonts w:ascii="Cambria Math" w:eastAsia="Calibri" w:hAnsi="Cambria Math"/>
                      </w:rPr>
                      <m:t>4</m:t>
                    </m:r>
                  </m:sub>
                </m:sSub>
              </m:oMath>
            </m:oMathPara>
          </w:p>
        </w:tc>
        <w:tc>
          <w:tcPr>
            <w:tcW w:w="3209" w:type="dxa"/>
          </w:tcPr>
          <w:p w14:paraId="7616161B" w14:textId="77777777" w:rsidR="00A53EC5" w:rsidRPr="00A53EC5" w:rsidRDefault="00A53EC5" w:rsidP="00A53EC5">
            <w:pPr>
              <w:spacing w:after="160"/>
              <w:jc w:val="center"/>
              <w:rPr>
                <w:rFonts w:eastAsia="Calibri"/>
              </w:rPr>
            </w:pPr>
            <w:r w:rsidRPr="00A53EC5">
              <w:rPr>
                <w:rFonts w:eastAsia="Calibri"/>
              </w:rPr>
              <w:t>2</w:t>
            </w:r>
          </w:p>
        </w:tc>
        <w:tc>
          <w:tcPr>
            <w:tcW w:w="3210" w:type="dxa"/>
          </w:tcPr>
          <w:p w14:paraId="485AF601" w14:textId="77777777" w:rsidR="00A53EC5" w:rsidRPr="00A53EC5" w:rsidRDefault="00A53EC5" w:rsidP="00A53EC5">
            <w:pPr>
              <w:spacing w:after="160"/>
              <w:jc w:val="center"/>
              <w:rPr>
                <w:rFonts w:eastAsia="Calibri"/>
              </w:rPr>
            </w:pPr>
            <w:r w:rsidRPr="00A53EC5">
              <w:rPr>
                <w:rFonts w:eastAsia="Calibri"/>
              </w:rPr>
              <w:t>2/5</w:t>
            </w:r>
          </w:p>
        </w:tc>
      </w:tr>
      <w:tr w:rsidR="00A53EC5" w:rsidRPr="00A53EC5" w14:paraId="4360A5C3" w14:textId="77777777" w:rsidTr="00A53EC5">
        <w:trPr>
          <w:trHeight w:val="57"/>
        </w:trPr>
        <w:tc>
          <w:tcPr>
            <w:tcW w:w="3209" w:type="dxa"/>
          </w:tcPr>
          <w:p w14:paraId="5F802F6C" w14:textId="77777777" w:rsidR="00A53EC5" w:rsidRPr="00A53EC5" w:rsidRDefault="00A53EC5" w:rsidP="00A53EC5">
            <w:pPr>
              <w:spacing w:after="160"/>
              <w:jc w:val="center"/>
              <w:rPr>
                <w:rFonts w:eastAsia="Calibri"/>
              </w:rPr>
            </w:pPr>
            <m:oMathPara>
              <m:oMath>
                <m:sSub>
                  <m:sSubPr>
                    <m:ctrlPr>
                      <w:rPr>
                        <w:rFonts w:ascii="Cambria Math" w:eastAsia="Calibri" w:hAnsi="Cambria Math"/>
                        <w:i/>
                      </w:rPr>
                    </m:ctrlPr>
                  </m:sSubPr>
                  <m:e>
                    <m:r>
                      <w:rPr>
                        <w:rFonts w:ascii="Cambria Math" w:eastAsia="Calibri" w:hAnsi="Cambria Math"/>
                      </w:rPr>
                      <m:t>π</m:t>
                    </m:r>
                  </m:e>
                  <m:sub>
                    <m:r>
                      <w:rPr>
                        <w:rFonts w:ascii="Cambria Math" w:eastAsia="Calibri" w:hAnsi="Cambria Math"/>
                      </w:rPr>
                      <m:t>5</m:t>
                    </m:r>
                  </m:sub>
                </m:sSub>
              </m:oMath>
            </m:oMathPara>
          </w:p>
        </w:tc>
        <w:tc>
          <w:tcPr>
            <w:tcW w:w="3209" w:type="dxa"/>
          </w:tcPr>
          <w:p w14:paraId="53A81F85" w14:textId="77777777" w:rsidR="00A53EC5" w:rsidRPr="00A53EC5" w:rsidRDefault="00A53EC5" w:rsidP="00A53EC5">
            <w:pPr>
              <w:spacing w:after="160"/>
              <w:jc w:val="center"/>
              <w:rPr>
                <w:rFonts w:eastAsia="Calibri"/>
              </w:rPr>
            </w:pPr>
            <w:r w:rsidRPr="00A53EC5">
              <w:rPr>
                <w:rFonts w:eastAsia="Calibri"/>
              </w:rPr>
              <w:t>0</w:t>
            </w:r>
          </w:p>
        </w:tc>
        <w:tc>
          <w:tcPr>
            <w:tcW w:w="3210" w:type="dxa"/>
          </w:tcPr>
          <w:p w14:paraId="73CE109F" w14:textId="77777777" w:rsidR="00A53EC5" w:rsidRPr="00A53EC5" w:rsidRDefault="00A53EC5" w:rsidP="00A53EC5">
            <w:pPr>
              <w:spacing w:after="160"/>
              <w:jc w:val="center"/>
              <w:rPr>
                <w:rFonts w:eastAsia="Calibri"/>
              </w:rPr>
            </w:pPr>
            <w:r w:rsidRPr="00A53EC5">
              <w:rPr>
                <w:rFonts w:eastAsia="Calibri"/>
              </w:rPr>
              <w:t>0/5</w:t>
            </w:r>
          </w:p>
        </w:tc>
      </w:tr>
      <w:tr w:rsidR="00A53EC5" w:rsidRPr="00A53EC5" w14:paraId="48F8CD26" w14:textId="77777777" w:rsidTr="00A53EC5">
        <w:trPr>
          <w:trHeight w:val="57"/>
        </w:trPr>
        <w:tc>
          <w:tcPr>
            <w:tcW w:w="3209" w:type="dxa"/>
          </w:tcPr>
          <w:p w14:paraId="6DC4095F" w14:textId="77777777" w:rsidR="00A53EC5" w:rsidRPr="00A53EC5" w:rsidRDefault="00A53EC5" w:rsidP="00A53EC5">
            <w:pPr>
              <w:spacing w:after="160"/>
              <w:jc w:val="center"/>
              <w:rPr>
                <w:rFonts w:eastAsia="Calibri"/>
              </w:rPr>
            </w:pPr>
            <m:oMathPara>
              <m:oMath>
                <m:sSub>
                  <m:sSubPr>
                    <m:ctrlPr>
                      <w:rPr>
                        <w:rFonts w:ascii="Cambria Math" w:eastAsia="Calibri" w:hAnsi="Cambria Math"/>
                        <w:i/>
                      </w:rPr>
                    </m:ctrlPr>
                  </m:sSubPr>
                  <m:e>
                    <m:r>
                      <w:rPr>
                        <w:rFonts w:ascii="Cambria Math" w:eastAsia="Calibri" w:hAnsi="Cambria Math"/>
                      </w:rPr>
                      <m:t>π</m:t>
                    </m:r>
                  </m:e>
                  <m:sub>
                    <m:r>
                      <w:rPr>
                        <w:rFonts w:ascii="Cambria Math" w:eastAsia="Calibri" w:hAnsi="Cambria Math"/>
                      </w:rPr>
                      <m:t>6</m:t>
                    </m:r>
                  </m:sub>
                </m:sSub>
              </m:oMath>
            </m:oMathPara>
          </w:p>
        </w:tc>
        <w:tc>
          <w:tcPr>
            <w:tcW w:w="3209" w:type="dxa"/>
          </w:tcPr>
          <w:p w14:paraId="14A8720F" w14:textId="77777777" w:rsidR="00A53EC5" w:rsidRPr="00A53EC5" w:rsidRDefault="00A53EC5" w:rsidP="00A53EC5">
            <w:pPr>
              <w:spacing w:after="160"/>
              <w:jc w:val="center"/>
              <w:rPr>
                <w:rFonts w:eastAsia="Calibri"/>
              </w:rPr>
            </w:pPr>
            <w:r w:rsidRPr="00A53EC5">
              <w:rPr>
                <w:rFonts w:eastAsia="Calibri"/>
              </w:rPr>
              <w:t>0</w:t>
            </w:r>
          </w:p>
        </w:tc>
        <w:tc>
          <w:tcPr>
            <w:tcW w:w="3210" w:type="dxa"/>
          </w:tcPr>
          <w:p w14:paraId="1D2C5655" w14:textId="77777777" w:rsidR="00A53EC5" w:rsidRPr="00A53EC5" w:rsidRDefault="00A53EC5" w:rsidP="00A53EC5">
            <w:pPr>
              <w:spacing w:after="160"/>
              <w:jc w:val="center"/>
              <w:rPr>
                <w:rFonts w:eastAsia="Calibri"/>
              </w:rPr>
            </w:pPr>
            <w:r w:rsidRPr="00A53EC5">
              <w:rPr>
                <w:rFonts w:eastAsia="Calibri"/>
              </w:rPr>
              <w:t>0/5</w:t>
            </w:r>
          </w:p>
        </w:tc>
      </w:tr>
    </w:tbl>
    <w:p w14:paraId="0BE31595" w14:textId="0DC87AFA" w:rsidR="00A53EC5" w:rsidRDefault="00A53EC5" w:rsidP="00A53EC5">
      <w:pPr>
        <w:spacing w:line="360" w:lineRule="auto"/>
        <w:jc w:val="both"/>
        <w:rPr>
          <w:rFonts w:ascii="Times New Roman" w:eastAsia="Calibri" w:hAnsi="Times New Roman" w:cs="Times New Roman"/>
          <w:sz w:val="24"/>
          <w:szCs w:val="24"/>
        </w:rPr>
      </w:pPr>
    </w:p>
    <w:p w14:paraId="5F228CDB" w14:textId="7438365D" w:rsidR="00A53EC5" w:rsidRPr="00A53EC5" w:rsidRDefault="00A53EC5" w:rsidP="00A53EC5">
      <w:pPr>
        <w:spacing w:line="360" w:lineRule="auto"/>
        <w:jc w:val="center"/>
        <w:rPr>
          <w:rFonts w:ascii="Times New Roman" w:eastAsia="Calibri" w:hAnsi="Times New Roman" w:cs="Times New Roman"/>
          <w:sz w:val="24"/>
          <w:szCs w:val="24"/>
        </w:rPr>
      </w:pPr>
      <w:r w:rsidRPr="00A53EC5">
        <w:rPr>
          <w:rFonts w:ascii="Times New Roman" w:eastAsia="Calibri" w:hAnsi="Times New Roman" w:cs="Times New Roman"/>
          <w:b/>
          <w:bCs/>
          <w:sz w:val="24"/>
          <w:szCs w:val="24"/>
        </w:rPr>
        <w:lastRenderedPageBreak/>
        <w:t>Tabella 5</w:t>
      </w:r>
      <w:r>
        <w:rPr>
          <w:rFonts w:ascii="Times New Roman" w:eastAsia="Calibri" w:hAnsi="Times New Roman" w:cs="Times New Roman"/>
          <w:sz w:val="24"/>
          <w:szCs w:val="24"/>
        </w:rPr>
        <w:t>: Distribuzione di probabilità per una serie temporale con D = 3</w:t>
      </w:r>
    </w:p>
    <w:p w14:paraId="21BFA263"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Infine, si trova la permutazione entropica PE di ordine D della serie temporale, data da:</w:t>
      </w:r>
    </w:p>
    <w:bookmarkStart w:id="51" w:name="_Hlk116750318"/>
    <w:p w14:paraId="4FC57EB7"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PE</m:t>
              </m:r>
            </m:e>
            <m:sub>
              <m:r>
                <w:rPr>
                  <w:rFonts w:ascii="Cambria Math" w:eastAsia="Calibri" w:hAnsi="Cambria Math" w:cs="Times New Roman"/>
                  <w:sz w:val="24"/>
                  <w:szCs w:val="24"/>
                </w:rPr>
                <m:t>D</m:t>
              </m:r>
            </m:sub>
          </m:sSub>
          <m:r>
            <w:rPr>
              <w:rFonts w:ascii="Cambria Math" w:eastAsia="Calibri" w:hAnsi="Cambria Math" w:cs="Times New Roman"/>
              <w:sz w:val="24"/>
              <w:szCs w:val="24"/>
            </w:rPr>
            <m:t>=-</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D!</m:t>
              </m:r>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e>
              </m:func>
            </m:e>
          </m:nary>
        </m:oMath>
      </m:oMathPara>
    </w:p>
    <w:bookmarkEnd w:id="51"/>
    <w:p w14:paraId="669B08A5"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Calcolandola quindi con l’esempio di prima:</w:t>
      </w:r>
    </w:p>
    <w:p w14:paraId="64A79DCC"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PE</m:t>
              </m:r>
            </m:e>
            <m:sub>
              <m:r>
                <w:rPr>
                  <w:rFonts w:ascii="Cambria Math" w:eastAsia="Calibri" w:hAnsi="Cambria Math" w:cs="Times New Roman"/>
                  <w:sz w:val="24"/>
                  <w:szCs w:val="24"/>
                </w:rPr>
                <m:t>3</m:t>
              </m:r>
            </m:sub>
          </m:sSub>
          <m:r>
            <w:rPr>
              <w:rFonts w:ascii="Cambria Math" w:eastAsia="Calibri" w:hAnsi="Cambria Math" w:cs="Times New Roman"/>
              <w:sz w:val="24"/>
              <w:szCs w:val="24"/>
            </w:rPr>
            <m:t>=-</m:t>
          </m:r>
          <m:d>
            <m:dPr>
              <m:ctrlPr>
                <w:rPr>
                  <w:rFonts w:ascii="Cambria Math" w:eastAsia="Calibri" w:hAnsi="Cambria Math" w:cs="Times New Roman"/>
                  <w:i/>
                  <w:sz w:val="24"/>
                  <w:szCs w:val="24"/>
                </w:rPr>
              </m:ctrlPr>
            </m:dPr>
            <m:e>
              <m:f>
                <m:fPr>
                  <m:ctrlPr>
                    <w:rPr>
                      <w:rFonts w:ascii="Cambria Math" w:eastAsia="Calibri" w:hAnsi="Cambria Math" w:cs="Times New Roman"/>
                      <w:i/>
                      <w:sz w:val="24"/>
                      <w:szCs w:val="24"/>
                    </w:rPr>
                  </m:ctrlPr>
                </m:fPr>
                <m:num>
                  <m:r>
                    <w:rPr>
                      <w:rFonts w:ascii="Cambria Math" w:eastAsia="Calibri" w:hAnsi="Cambria Math" w:cs="Times New Roman"/>
                      <w:sz w:val="24"/>
                      <w:szCs w:val="24"/>
                    </w:rPr>
                    <m:t>2</m:t>
                  </m:r>
                </m:num>
                <m:den>
                  <m:r>
                    <w:rPr>
                      <w:rFonts w:ascii="Cambria Math" w:eastAsia="Calibri" w:hAnsi="Cambria Math" w:cs="Times New Roman"/>
                      <w:sz w:val="24"/>
                      <w:szCs w:val="24"/>
                    </w:rPr>
                    <m:t>5</m:t>
                  </m:r>
                </m:den>
              </m:f>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d>
                    <m:dPr>
                      <m:ctrlPr>
                        <w:rPr>
                          <w:rFonts w:ascii="Cambria Math" w:eastAsia="Calibri" w:hAnsi="Cambria Math" w:cs="Times New Roman"/>
                          <w:i/>
                          <w:sz w:val="24"/>
                          <w:szCs w:val="24"/>
                        </w:rPr>
                      </m:ctrlPr>
                    </m:dPr>
                    <m:e>
                      <m:f>
                        <m:fPr>
                          <m:ctrlPr>
                            <w:rPr>
                              <w:rFonts w:ascii="Cambria Math" w:eastAsia="Calibri" w:hAnsi="Cambria Math" w:cs="Times New Roman"/>
                              <w:i/>
                              <w:sz w:val="24"/>
                              <w:szCs w:val="24"/>
                            </w:rPr>
                          </m:ctrlPr>
                        </m:fPr>
                        <m:num>
                          <m:r>
                            <w:rPr>
                              <w:rFonts w:ascii="Cambria Math" w:eastAsia="Calibri" w:hAnsi="Cambria Math" w:cs="Times New Roman"/>
                              <w:sz w:val="24"/>
                              <w:szCs w:val="24"/>
                            </w:rPr>
                            <m:t>2</m:t>
                          </m:r>
                        </m:num>
                        <m:den>
                          <m:r>
                            <w:rPr>
                              <w:rFonts w:ascii="Cambria Math" w:eastAsia="Calibri" w:hAnsi="Cambria Math" w:cs="Times New Roman"/>
                              <w:sz w:val="24"/>
                              <w:szCs w:val="24"/>
                            </w:rPr>
                            <m:t>5</m:t>
                          </m:r>
                        </m:den>
                      </m:f>
                    </m:e>
                  </m:d>
                </m:e>
              </m:func>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5</m:t>
                  </m:r>
                </m:den>
              </m:f>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d>
                    <m:dPr>
                      <m:ctrlPr>
                        <w:rPr>
                          <w:rFonts w:ascii="Cambria Math" w:eastAsia="Calibri" w:hAnsi="Cambria Math" w:cs="Times New Roman"/>
                          <w:i/>
                          <w:sz w:val="24"/>
                          <w:szCs w:val="24"/>
                        </w:rPr>
                      </m:ctrlPr>
                    </m:dPr>
                    <m:e>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5</m:t>
                          </m:r>
                        </m:den>
                      </m:f>
                    </m:e>
                  </m:d>
                </m:e>
              </m:func>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2</m:t>
                  </m:r>
                </m:num>
                <m:den>
                  <m:r>
                    <w:rPr>
                      <w:rFonts w:ascii="Cambria Math" w:eastAsia="Calibri" w:hAnsi="Cambria Math" w:cs="Times New Roman"/>
                      <w:sz w:val="24"/>
                      <w:szCs w:val="24"/>
                    </w:rPr>
                    <m:t>5</m:t>
                  </m:r>
                </m:den>
              </m:f>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d>
                    <m:dPr>
                      <m:ctrlPr>
                        <w:rPr>
                          <w:rFonts w:ascii="Cambria Math" w:eastAsia="Calibri" w:hAnsi="Cambria Math" w:cs="Times New Roman"/>
                          <w:i/>
                          <w:sz w:val="24"/>
                          <w:szCs w:val="24"/>
                        </w:rPr>
                      </m:ctrlPr>
                    </m:dPr>
                    <m:e>
                      <m:f>
                        <m:fPr>
                          <m:ctrlPr>
                            <w:rPr>
                              <w:rFonts w:ascii="Cambria Math" w:eastAsia="Calibri" w:hAnsi="Cambria Math" w:cs="Times New Roman"/>
                              <w:i/>
                              <w:sz w:val="24"/>
                              <w:szCs w:val="24"/>
                            </w:rPr>
                          </m:ctrlPr>
                        </m:fPr>
                        <m:num>
                          <m:r>
                            <w:rPr>
                              <w:rFonts w:ascii="Cambria Math" w:eastAsia="Calibri" w:hAnsi="Cambria Math" w:cs="Times New Roman"/>
                              <w:sz w:val="24"/>
                              <w:szCs w:val="24"/>
                            </w:rPr>
                            <m:t>2</m:t>
                          </m:r>
                        </m:num>
                        <m:den>
                          <m:r>
                            <w:rPr>
                              <w:rFonts w:ascii="Cambria Math" w:eastAsia="Calibri" w:hAnsi="Cambria Math" w:cs="Times New Roman"/>
                              <w:sz w:val="24"/>
                              <w:szCs w:val="24"/>
                            </w:rPr>
                            <m:t>5</m:t>
                          </m:r>
                        </m:den>
                      </m:f>
                    </m:e>
                  </m:d>
                </m:e>
              </m:func>
            </m:e>
          </m:d>
          <m:r>
            <w:rPr>
              <w:rFonts w:ascii="Cambria Math" w:eastAsia="Calibri" w:hAnsi="Cambria Math" w:cs="Times New Roman"/>
              <w:sz w:val="24"/>
              <w:szCs w:val="24"/>
            </w:rPr>
            <m:t>≈1,5219</m:t>
          </m:r>
        </m:oMath>
      </m:oMathPara>
    </w:p>
    <w:p w14:paraId="0D5D7E9E"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La PE può anche essere normalizzata, fornendo un valore compreso fra 0 e 1:</w:t>
      </w:r>
    </w:p>
    <w:p w14:paraId="56CF2F44"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PE</m:t>
              </m:r>
            </m:e>
            <m:sub>
              <m:r>
                <w:rPr>
                  <w:rFonts w:ascii="Cambria Math" w:eastAsia="Calibri" w:hAnsi="Cambria Math" w:cs="Times New Roman"/>
                  <w:sz w:val="24"/>
                  <w:szCs w:val="24"/>
                </w:rPr>
                <m:t>D,norm</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r>
                    <w:rPr>
                      <w:rFonts w:ascii="Cambria Math" w:eastAsia="Calibri" w:hAnsi="Cambria Math" w:cs="Times New Roman"/>
                      <w:sz w:val="24"/>
                      <w:szCs w:val="24"/>
                    </w:rPr>
                    <m:t>D!</m:t>
                  </m:r>
                </m:e>
              </m:func>
            </m:den>
          </m:f>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D!</m:t>
              </m:r>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e>
              </m:func>
            </m:e>
          </m:nary>
        </m:oMath>
      </m:oMathPara>
    </w:p>
    <w:p w14:paraId="6555228F" w14:textId="77777777" w:rsidR="00A53EC5" w:rsidRPr="00A53EC5" w:rsidRDefault="00A53EC5" w:rsidP="00A53EC5">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PE</m:t>
              </m:r>
            </m:e>
            <m:sub>
              <m:r>
                <w:rPr>
                  <w:rFonts w:ascii="Cambria Math" w:eastAsia="Calibri" w:hAnsi="Cambria Math" w:cs="Times New Roman"/>
                  <w:sz w:val="24"/>
                  <w:szCs w:val="24"/>
                </w:rPr>
                <m:t>3,norm</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func>
                <m:funcPr>
                  <m:ctrlPr>
                    <w:rPr>
                      <w:rFonts w:ascii="Cambria Math" w:eastAsia="Calibri" w:hAnsi="Cambria Math" w:cs="Times New Roman"/>
                      <w:i/>
                      <w:sz w:val="24"/>
                      <w:szCs w:val="24"/>
                    </w:rPr>
                  </m:ctrlPr>
                </m:funcPr>
                <m:fNa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log</m:t>
                      </m:r>
                    </m:e>
                    <m:sub>
                      <m:r>
                        <w:rPr>
                          <w:rFonts w:ascii="Cambria Math" w:eastAsia="Calibri" w:hAnsi="Cambria Math" w:cs="Times New Roman"/>
                          <w:sz w:val="24"/>
                          <w:szCs w:val="24"/>
                        </w:rPr>
                        <m:t>2</m:t>
                      </m:r>
                    </m:sub>
                  </m:sSub>
                </m:fName>
                <m:e>
                  <m:r>
                    <w:rPr>
                      <w:rFonts w:ascii="Cambria Math" w:eastAsia="Calibri" w:hAnsi="Cambria Math" w:cs="Times New Roman"/>
                      <w:sz w:val="24"/>
                      <w:szCs w:val="24"/>
                    </w:rPr>
                    <m:t>3!</m:t>
                  </m:r>
                </m:e>
              </m:func>
            </m:den>
          </m:f>
          <m:r>
            <w:rPr>
              <w:rFonts w:ascii="Cambria Math" w:eastAsia="Calibri" w:hAnsi="Cambria Math" w:cs="Times New Roman"/>
              <w:sz w:val="24"/>
              <w:szCs w:val="24"/>
            </w:rPr>
            <m:t>1,5219=0,5887</m:t>
          </m:r>
        </m:oMath>
      </m:oMathPara>
    </w:p>
    <w:p w14:paraId="0E1BC682"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Più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PE</m:t>
            </m:r>
          </m:e>
          <m:sub>
            <m:r>
              <w:rPr>
                <w:rFonts w:ascii="Cambria Math" w:eastAsia="Calibri" w:hAnsi="Cambria Math" w:cs="Times New Roman"/>
                <w:sz w:val="24"/>
                <w:szCs w:val="24"/>
              </w:rPr>
              <m:t>D,norm</m:t>
            </m:r>
          </m:sub>
        </m:sSub>
      </m:oMath>
      <w:r w:rsidRPr="00A53EC5">
        <w:rPr>
          <w:rFonts w:ascii="Times New Roman" w:eastAsia="Calibri" w:hAnsi="Times New Roman" w:cs="Times New Roman"/>
          <w:sz w:val="24"/>
          <w:szCs w:val="24"/>
        </w:rPr>
        <w:t xml:space="preserve"> si avvicina a zero, più regolare e deterministica è la serie temporale. Al contrario, all’avvicinarsi ad 1, diventa più rumorosa e randomica. </w:t>
      </w:r>
    </w:p>
    <w:p w14:paraId="5A9B14AF"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Dal momento che nell’analisi empirica si userà una serie temporale sufficientemente lunga da non poter essere gestita a mano, si utilizzerà il linguaggio di programmazione Python per eseguire i calcoli. </w:t>
      </w:r>
    </w:p>
    <w:p w14:paraId="0A7564E7" w14:textId="77777777" w:rsidR="00A53EC5" w:rsidRPr="00A53EC5" w:rsidRDefault="00A53EC5" w:rsidP="00A53EC5">
      <w:pPr>
        <w:spacing w:line="360" w:lineRule="auto"/>
        <w:jc w:val="both"/>
        <w:rPr>
          <w:rFonts w:ascii="Times New Roman" w:eastAsia="Calibri" w:hAnsi="Times New Roman" w:cs="Times New Roman"/>
          <w:sz w:val="24"/>
          <w:szCs w:val="24"/>
        </w:rPr>
      </w:pPr>
      <w:r w:rsidRPr="00A53EC5">
        <w:rPr>
          <w:rFonts w:ascii="Times New Roman" w:eastAsia="Calibri" w:hAnsi="Times New Roman" w:cs="Times New Roman"/>
          <w:sz w:val="24"/>
          <w:szCs w:val="24"/>
        </w:rPr>
        <w:t xml:space="preserve">Di seguito la parte di codice utilizzata per il calcolo della </w:t>
      </w:r>
      <w:proofErr w:type="spellStart"/>
      <w:r w:rsidRPr="00A53EC5">
        <w:rPr>
          <w:rFonts w:ascii="Times New Roman" w:eastAsia="Calibri" w:hAnsi="Times New Roman" w:cs="Times New Roman"/>
          <w:sz w:val="24"/>
          <w:szCs w:val="24"/>
        </w:rPr>
        <w:t>Permutation</w:t>
      </w:r>
      <w:proofErr w:type="spellEnd"/>
      <w:r w:rsidRPr="00A53EC5">
        <w:rPr>
          <w:rFonts w:ascii="Times New Roman" w:eastAsia="Calibri" w:hAnsi="Times New Roman" w:cs="Times New Roman"/>
          <w:sz w:val="24"/>
          <w:szCs w:val="24"/>
        </w:rPr>
        <w:t xml:space="preserve"> </w:t>
      </w:r>
      <w:proofErr w:type="spellStart"/>
      <w:r w:rsidRPr="00A53EC5">
        <w:rPr>
          <w:rFonts w:ascii="Times New Roman" w:eastAsia="Calibri" w:hAnsi="Times New Roman" w:cs="Times New Roman"/>
          <w:sz w:val="24"/>
          <w:szCs w:val="24"/>
        </w:rPr>
        <w:t>Entropy</w:t>
      </w:r>
      <w:proofErr w:type="spellEnd"/>
      <w:r w:rsidRPr="00A53EC5">
        <w:rPr>
          <w:rFonts w:ascii="Times New Roman" w:eastAsia="Calibri" w:hAnsi="Times New Roman" w:cs="Times New Roman"/>
          <w:sz w:val="24"/>
          <w:szCs w:val="24"/>
        </w:rPr>
        <w:t>:</w:t>
      </w:r>
    </w:p>
    <w:p w14:paraId="66981997"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from math import log2, factorial</w:t>
      </w:r>
    </w:p>
    <w:p w14:paraId="741AAD10"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import csv</w:t>
      </w:r>
    </w:p>
    <w:p w14:paraId="3E6E3EA4"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import </w:t>
      </w:r>
      <w:proofErr w:type="spellStart"/>
      <w:r w:rsidRPr="00A53EC5">
        <w:rPr>
          <w:rFonts w:ascii="Consolas" w:eastAsia="Calibri" w:hAnsi="Consolas" w:cs="Times New Roman"/>
          <w:sz w:val="24"/>
          <w:szCs w:val="24"/>
        </w:rPr>
        <w:t>numpy</w:t>
      </w:r>
      <w:proofErr w:type="spellEnd"/>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as</w:t>
      </w:r>
      <w:proofErr w:type="spellEnd"/>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np</w:t>
      </w:r>
      <w:proofErr w:type="spellEnd"/>
    </w:p>
    <w:p w14:paraId="2665EEEC" w14:textId="77777777" w:rsidR="00A53EC5" w:rsidRPr="00A53EC5" w:rsidRDefault="00A53EC5" w:rsidP="00A53EC5">
      <w:pPr>
        <w:jc w:val="both"/>
        <w:rPr>
          <w:rFonts w:ascii="Consolas" w:eastAsia="Calibri" w:hAnsi="Consolas" w:cs="Times New Roman"/>
          <w:sz w:val="24"/>
          <w:szCs w:val="24"/>
        </w:rPr>
      </w:pPr>
    </w:p>
    <w:p w14:paraId="2F8BA94E"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Creazione dell'array dove inserire la serie temporale</w:t>
      </w:r>
    </w:p>
    <w:p w14:paraId="1BEAD973" w14:textId="77777777" w:rsidR="00A53EC5" w:rsidRPr="00A53EC5" w:rsidRDefault="00A53EC5" w:rsidP="00A53EC5">
      <w:pPr>
        <w:jc w:val="both"/>
        <w:rPr>
          <w:rFonts w:ascii="Consolas" w:eastAsia="Calibri" w:hAnsi="Consolas" w:cs="Times New Roman"/>
          <w:sz w:val="24"/>
          <w:szCs w:val="24"/>
        </w:rPr>
      </w:pPr>
    </w:p>
    <w:p w14:paraId="1BA4C887"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arr0</w:t>
      </w:r>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w:t>
      </w:r>
    </w:p>
    <w:p w14:paraId="1BAD9BEB" w14:textId="77777777" w:rsidR="00A53EC5" w:rsidRPr="00A53EC5" w:rsidRDefault="00A53EC5" w:rsidP="00A53EC5">
      <w:pPr>
        <w:jc w:val="both"/>
        <w:rPr>
          <w:rFonts w:ascii="Consolas" w:eastAsia="Calibri" w:hAnsi="Consolas" w:cs="Times New Roman"/>
          <w:sz w:val="24"/>
          <w:szCs w:val="24"/>
        </w:rPr>
      </w:pPr>
    </w:p>
    <w:p w14:paraId="6E4334AD"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Importazione della serie temporale da un file csv</w:t>
      </w:r>
    </w:p>
    <w:p w14:paraId="2348B46E" w14:textId="77777777" w:rsidR="00A53EC5" w:rsidRPr="00A53EC5" w:rsidRDefault="00A53EC5" w:rsidP="00A53EC5">
      <w:pPr>
        <w:jc w:val="both"/>
        <w:rPr>
          <w:rFonts w:ascii="Consolas" w:eastAsia="Calibri" w:hAnsi="Consolas" w:cs="Times New Roman"/>
          <w:sz w:val="24"/>
          <w:szCs w:val="24"/>
        </w:rPr>
      </w:pPr>
    </w:p>
    <w:p w14:paraId="373EA2DF"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with </w:t>
      </w:r>
      <w:proofErr w:type="gramStart"/>
      <w:r w:rsidRPr="00A53EC5">
        <w:rPr>
          <w:rFonts w:ascii="Consolas" w:eastAsia="Calibri" w:hAnsi="Consolas" w:cs="Times New Roman"/>
          <w:sz w:val="24"/>
          <w:szCs w:val="24"/>
        </w:rPr>
        <w:t>open(</w:t>
      </w:r>
      <w:proofErr w:type="gramEnd"/>
      <w:r w:rsidRPr="00A53EC5">
        <w:rPr>
          <w:rFonts w:ascii="Consolas" w:eastAsia="Calibri" w:hAnsi="Consolas" w:cs="Times New Roman"/>
          <w:sz w:val="24"/>
          <w:szCs w:val="24"/>
        </w:rPr>
        <w:t xml:space="preserve">'[Nome del foglio di lavoro Excel].csv') </w:t>
      </w:r>
      <w:proofErr w:type="spellStart"/>
      <w:r w:rsidRPr="00A53EC5">
        <w:rPr>
          <w:rFonts w:ascii="Consolas" w:eastAsia="Calibri" w:hAnsi="Consolas" w:cs="Times New Roman"/>
          <w:sz w:val="24"/>
          <w:szCs w:val="24"/>
        </w:rPr>
        <w:t>as</w:t>
      </w:r>
      <w:proofErr w:type="spellEnd"/>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csv_file</w:t>
      </w:r>
      <w:proofErr w:type="spellEnd"/>
      <w:r w:rsidRPr="00A53EC5">
        <w:rPr>
          <w:rFonts w:ascii="Consolas" w:eastAsia="Calibri" w:hAnsi="Consolas" w:cs="Times New Roman"/>
          <w:sz w:val="24"/>
          <w:szCs w:val="24"/>
        </w:rPr>
        <w:t>:</w:t>
      </w:r>
    </w:p>
    <w:p w14:paraId="78FB26B7"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rPr>
        <w:lastRenderedPageBreak/>
        <w:t xml:space="preserve">    </w:t>
      </w:r>
      <w:proofErr w:type="spellStart"/>
      <w:r w:rsidRPr="00A53EC5">
        <w:rPr>
          <w:rFonts w:ascii="Consolas" w:eastAsia="Calibri" w:hAnsi="Consolas" w:cs="Times New Roman"/>
          <w:sz w:val="24"/>
          <w:szCs w:val="24"/>
          <w:lang w:val="en-US"/>
        </w:rPr>
        <w:t>csv_reader</w:t>
      </w:r>
      <w:proofErr w:type="spellEnd"/>
      <w:r w:rsidRPr="00A53EC5">
        <w:rPr>
          <w:rFonts w:ascii="Consolas" w:eastAsia="Calibri" w:hAnsi="Consolas" w:cs="Times New Roman"/>
          <w:sz w:val="24"/>
          <w:szCs w:val="24"/>
          <w:lang w:val="en-US"/>
        </w:rPr>
        <w:t xml:space="preserve"> = </w:t>
      </w:r>
      <w:proofErr w:type="spellStart"/>
      <w:proofErr w:type="gramStart"/>
      <w:r w:rsidRPr="00A53EC5">
        <w:rPr>
          <w:rFonts w:ascii="Consolas" w:eastAsia="Calibri" w:hAnsi="Consolas" w:cs="Times New Roman"/>
          <w:sz w:val="24"/>
          <w:szCs w:val="24"/>
          <w:lang w:val="en-US"/>
        </w:rPr>
        <w:t>csv.reader</w:t>
      </w:r>
      <w:proofErr w:type="spellEnd"/>
      <w:proofErr w:type="gramEnd"/>
      <w:r w:rsidRPr="00A53EC5">
        <w:rPr>
          <w:rFonts w:ascii="Consolas" w:eastAsia="Calibri" w:hAnsi="Consolas" w:cs="Times New Roman"/>
          <w:sz w:val="24"/>
          <w:szCs w:val="24"/>
          <w:lang w:val="en-US"/>
        </w:rPr>
        <w:t>(</w:t>
      </w:r>
      <w:proofErr w:type="spellStart"/>
      <w:r w:rsidRPr="00A53EC5">
        <w:rPr>
          <w:rFonts w:ascii="Consolas" w:eastAsia="Calibri" w:hAnsi="Consolas" w:cs="Times New Roman"/>
          <w:sz w:val="24"/>
          <w:szCs w:val="24"/>
          <w:lang w:val="en-US"/>
        </w:rPr>
        <w:t>csv_file</w:t>
      </w:r>
      <w:proofErr w:type="spellEnd"/>
      <w:r w:rsidRPr="00A53EC5">
        <w:rPr>
          <w:rFonts w:ascii="Consolas" w:eastAsia="Calibri" w:hAnsi="Consolas" w:cs="Times New Roman"/>
          <w:sz w:val="24"/>
          <w:szCs w:val="24"/>
          <w:lang w:val="en-US"/>
        </w:rPr>
        <w:t>, delimiter='¿')</w:t>
      </w:r>
    </w:p>
    <w:p w14:paraId="56093549"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w:t>
      </w:r>
      <w:proofErr w:type="spellStart"/>
      <w:r w:rsidRPr="00A53EC5">
        <w:rPr>
          <w:rFonts w:ascii="Consolas" w:eastAsia="Calibri" w:hAnsi="Consolas" w:cs="Times New Roman"/>
          <w:sz w:val="24"/>
          <w:szCs w:val="24"/>
          <w:lang w:val="en-US"/>
        </w:rPr>
        <w:t>line_count</w:t>
      </w:r>
      <w:proofErr w:type="spellEnd"/>
      <w:r w:rsidRPr="00A53EC5">
        <w:rPr>
          <w:rFonts w:ascii="Consolas" w:eastAsia="Calibri" w:hAnsi="Consolas" w:cs="Times New Roman"/>
          <w:sz w:val="24"/>
          <w:szCs w:val="24"/>
          <w:lang w:val="en-US"/>
        </w:rPr>
        <w:t xml:space="preserve"> = 0</w:t>
      </w:r>
    </w:p>
    <w:p w14:paraId="3A4E26A2"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for row in </w:t>
      </w:r>
      <w:proofErr w:type="spellStart"/>
      <w:r w:rsidRPr="00A53EC5">
        <w:rPr>
          <w:rFonts w:ascii="Consolas" w:eastAsia="Calibri" w:hAnsi="Consolas" w:cs="Times New Roman"/>
          <w:sz w:val="24"/>
          <w:szCs w:val="24"/>
          <w:lang w:val="en-US"/>
        </w:rPr>
        <w:t>csv_reader</w:t>
      </w:r>
      <w:proofErr w:type="spellEnd"/>
      <w:r w:rsidRPr="00A53EC5">
        <w:rPr>
          <w:rFonts w:ascii="Consolas" w:eastAsia="Calibri" w:hAnsi="Consolas" w:cs="Times New Roman"/>
          <w:sz w:val="24"/>
          <w:szCs w:val="24"/>
          <w:lang w:val="en-US"/>
        </w:rPr>
        <w:t>:</w:t>
      </w:r>
    </w:p>
    <w:p w14:paraId="632CEB04"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if </w:t>
      </w:r>
      <w:proofErr w:type="spellStart"/>
      <w:r w:rsidRPr="00A53EC5">
        <w:rPr>
          <w:rFonts w:ascii="Consolas" w:eastAsia="Calibri" w:hAnsi="Consolas" w:cs="Times New Roman"/>
          <w:sz w:val="24"/>
          <w:szCs w:val="24"/>
          <w:lang w:val="en-US"/>
        </w:rPr>
        <w:t>line_count</w:t>
      </w:r>
      <w:proofErr w:type="spellEnd"/>
      <w:r w:rsidRPr="00A53EC5">
        <w:rPr>
          <w:rFonts w:ascii="Consolas" w:eastAsia="Calibri" w:hAnsi="Consolas" w:cs="Times New Roman"/>
          <w:sz w:val="24"/>
          <w:szCs w:val="24"/>
          <w:lang w:val="en-US"/>
        </w:rPr>
        <w:t xml:space="preserve"> == 0:</w:t>
      </w:r>
    </w:p>
    <w:p w14:paraId="4D40F44F"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arr0=(</w:t>
      </w:r>
      <w:proofErr w:type="gramStart"/>
      <w:r w:rsidRPr="00A53EC5">
        <w:rPr>
          <w:rFonts w:ascii="Consolas" w:eastAsia="Calibri" w:hAnsi="Consolas" w:cs="Times New Roman"/>
          <w:sz w:val="24"/>
          <w:szCs w:val="24"/>
          <w:lang w:val="en-US"/>
        </w:rPr>
        <w:t>row[</w:t>
      </w:r>
      <w:proofErr w:type="gramEnd"/>
      <w:r w:rsidRPr="00A53EC5">
        <w:rPr>
          <w:rFonts w:ascii="Consolas" w:eastAsia="Calibri" w:hAnsi="Consolas" w:cs="Times New Roman"/>
          <w:sz w:val="24"/>
          <w:szCs w:val="24"/>
          <w:lang w:val="en-US"/>
        </w:rPr>
        <w:t>1].replace(";"," ")).split()</w:t>
      </w:r>
    </w:p>
    <w:p w14:paraId="4FE95E34"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w:t>
      </w:r>
      <w:proofErr w:type="spellStart"/>
      <w:r w:rsidRPr="00A53EC5">
        <w:rPr>
          <w:rFonts w:ascii="Consolas" w:eastAsia="Calibri" w:hAnsi="Consolas" w:cs="Times New Roman"/>
          <w:sz w:val="24"/>
          <w:szCs w:val="24"/>
          <w:lang w:val="en-US"/>
        </w:rPr>
        <w:t>line_count</w:t>
      </w:r>
      <w:proofErr w:type="spellEnd"/>
      <w:r w:rsidRPr="00A53EC5">
        <w:rPr>
          <w:rFonts w:ascii="Consolas" w:eastAsia="Calibri" w:hAnsi="Consolas" w:cs="Times New Roman"/>
          <w:sz w:val="24"/>
          <w:szCs w:val="24"/>
          <w:lang w:val="en-US"/>
        </w:rPr>
        <w:t xml:space="preserve"> += 1</w:t>
      </w:r>
    </w:p>
    <w:p w14:paraId="46CFD31F"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else:</w:t>
      </w:r>
    </w:p>
    <w:p w14:paraId="2DE32B1F"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w:t>
      </w:r>
      <w:proofErr w:type="spellStart"/>
      <w:r w:rsidRPr="00A53EC5">
        <w:rPr>
          <w:rFonts w:ascii="Consolas" w:eastAsia="Calibri" w:hAnsi="Consolas" w:cs="Times New Roman"/>
          <w:sz w:val="24"/>
          <w:szCs w:val="24"/>
          <w:lang w:val="en-US"/>
        </w:rPr>
        <w:t>line_count</w:t>
      </w:r>
      <w:proofErr w:type="spellEnd"/>
      <w:r w:rsidRPr="00A53EC5">
        <w:rPr>
          <w:rFonts w:ascii="Consolas" w:eastAsia="Calibri" w:hAnsi="Consolas" w:cs="Times New Roman"/>
          <w:sz w:val="24"/>
          <w:szCs w:val="24"/>
          <w:lang w:val="en-US"/>
        </w:rPr>
        <w:t xml:space="preserve"> += 1</w:t>
      </w:r>
    </w:p>
    <w:p w14:paraId="7EFA1C73" w14:textId="77777777" w:rsidR="00A53EC5" w:rsidRPr="00A53EC5" w:rsidRDefault="00A53EC5" w:rsidP="00A53EC5">
      <w:pPr>
        <w:jc w:val="both"/>
        <w:rPr>
          <w:rFonts w:ascii="Consolas" w:eastAsia="Calibri" w:hAnsi="Consolas" w:cs="Times New Roman"/>
          <w:sz w:val="24"/>
          <w:szCs w:val="24"/>
          <w:lang w:val="en-US"/>
        </w:rPr>
      </w:pPr>
    </w:p>
    <w:p w14:paraId="5C225FF6"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Conversione della serie temporale da </w:t>
      </w:r>
      <w:proofErr w:type="spellStart"/>
      <w:r w:rsidRPr="00A53EC5">
        <w:rPr>
          <w:rFonts w:ascii="Consolas" w:eastAsia="Calibri" w:hAnsi="Consolas" w:cs="Times New Roman"/>
          <w:sz w:val="24"/>
          <w:szCs w:val="24"/>
        </w:rPr>
        <w:t>string</w:t>
      </w:r>
      <w:proofErr w:type="spellEnd"/>
      <w:r w:rsidRPr="00A53EC5">
        <w:rPr>
          <w:rFonts w:ascii="Consolas" w:eastAsia="Calibri" w:hAnsi="Consolas" w:cs="Times New Roman"/>
          <w:sz w:val="24"/>
          <w:szCs w:val="24"/>
        </w:rPr>
        <w:t xml:space="preserve"> a float</w:t>
      </w:r>
    </w:p>
    <w:p w14:paraId="2DC847B2" w14:textId="77777777" w:rsidR="00A53EC5" w:rsidRPr="00A53EC5" w:rsidRDefault="00A53EC5" w:rsidP="00A53EC5">
      <w:pPr>
        <w:jc w:val="both"/>
        <w:rPr>
          <w:rFonts w:ascii="Consolas" w:eastAsia="Calibri" w:hAnsi="Consolas" w:cs="Times New Roman"/>
          <w:sz w:val="24"/>
          <w:szCs w:val="24"/>
        </w:rPr>
      </w:pPr>
    </w:p>
    <w:p w14:paraId="77733DA5"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arr0 = </w:t>
      </w:r>
      <w:proofErr w:type="gramStart"/>
      <w:r w:rsidRPr="00A53EC5">
        <w:rPr>
          <w:rFonts w:ascii="Consolas" w:eastAsia="Calibri" w:hAnsi="Consolas" w:cs="Times New Roman"/>
          <w:sz w:val="24"/>
          <w:szCs w:val="24"/>
          <w:lang w:val="en-US"/>
        </w:rPr>
        <w:t>list(</w:t>
      </w:r>
      <w:proofErr w:type="gramEnd"/>
      <w:r w:rsidRPr="00A53EC5">
        <w:rPr>
          <w:rFonts w:ascii="Consolas" w:eastAsia="Calibri" w:hAnsi="Consolas" w:cs="Times New Roman"/>
          <w:sz w:val="24"/>
          <w:szCs w:val="24"/>
          <w:lang w:val="en-US"/>
        </w:rPr>
        <w:t>map(float, arr0))</w:t>
      </w:r>
    </w:p>
    <w:p w14:paraId="1B10D5CF" w14:textId="77777777" w:rsidR="00A53EC5" w:rsidRPr="00A53EC5" w:rsidRDefault="00A53EC5" w:rsidP="00A53EC5">
      <w:pPr>
        <w:jc w:val="both"/>
        <w:rPr>
          <w:rFonts w:ascii="Consolas" w:eastAsia="Calibri" w:hAnsi="Consolas" w:cs="Times New Roman"/>
          <w:sz w:val="24"/>
          <w:szCs w:val="24"/>
          <w:lang w:val="en-US"/>
        </w:rPr>
      </w:pPr>
    </w:p>
    <w:p w14:paraId="6FE72B35"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Scelta della </w:t>
      </w:r>
      <w:proofErr w:type="spellStart"/>
      <w:r w:rsidRPr="00A53EC5">
        <w:rPr>
          <w:rFonts w:ascii="Consolas" w:eastAsia="Calibri" w:hAnsi="Consolas" w:cs="Times New Roman"/>
          <w:sz w:val="24"/>
          <w:szCs w:val="24"/>
        </w:rPr>
        <w:t>embedding</w:t>
      </w:r>
      <w:proofErr w:type="spellEnd"/>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dimension</w:t>
      </w:r>
      <w:proofErr w:type="spellEnd"/>
    </w:p>
    <w:p w14:paraId="12717543" w14:textId="77777777" w:rsidR="00A53EC5" w:rsidRPr="00A53EC5" w:rsidRDefault="00A53EC5" w:rsidP="00A53EC5">
      <w:pPr>
        <w:jc w:val="both"/>
        <w:rPr>
          <w:rFonts w:ascii="Consolas" w:eastAsia="Calibri" w:hAnsi="Consolas" w:cs="Times New Roman"/>
          <w:sz w:val="24"/>
          <w:szCs w:val="24"/>
        </w:rPr>
      </w:pPr>
    </w:p>
    <w:p w14:paraId="25AC391F"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dimensione=</w:t>
      </w:r>
      <w:proofErr w:type="spellStart"/>
      <w:proofErr w:type="gramStart"/>
      <w:r w:rsidRPr="00A53EC5">
        <w:rPr>
          <w:rFonts w:ascii="Consolas" w:eastAsia="Calibri" w:hAnsi="Consolas" w:cs="Times New Roman"/>
          <w:sz w:val="24"/>
          <w:szCs w:val="24"/>
        </w:rPr>
        <w:t>int</w:t>
      </w:r>
      <w:proofErr w:type="spellEnd"/>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input("input: "))</w:t>
      </w:r>
    </w:p>
    <w:p w14:paraId="5B18336D" w14:textId="77777777" w:rsidR="00A53EC5" w:rsidRPr="00A53EC5" w:rsidRDefault="00A53EC5" w:rsidP="00A53EC5">
      <w:pPr>
        <w:jc w:val="both"/>
        <w:rPr>
          <w:rFonts w:ascii="Consolas" w:eastAsia="Calibri" w:hAnsi="Consolas" w:cs="Times New Roman"/>
          <w:sz w:val="24"/>
          <w:szCs w:val="24"/>
        </w:rPr>
      </w:pPr>
    </w:p>
    <w:p w14:paraId="4A79BC48"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Creazione della matrice composta da (arr0 - </w:t>
      </w:r>
      <w:proofErr w:type="spellStart"/>
      <w:r w:rsidRPr="00A53EC5">
        <w:rPr>
          <w:rFonts w:ascii="Consolas" w:eastAsia="Calibri" w:hAnsi="Consolas" w:cs="Times New Roman"/>
          <w:sz w:val="24"/>
          <w:szCs w:val="24"/>
        </w:rPr>
        <w:t>embedding</w:t>
      </w:r>
      <w:proofErr w:type="spellEnd"/>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dimension</w:t>
      </w:r>
      <w:proofErr w:type="spellEnd"/>
      <w:r w:rsidRPr="00A53EC5">
        <w:rPr>
          <w:rFonts w:ascii="Consolas" w:eastAsia="Calibri" w:hAnsi="Consolas" w:cs="Times New Roman"/>
          <w:sz w:val="24"/>
          <w:szCs w:val="24"/>
        </w:rPr>
        <w:t xml:space="preserve"> + 1) elementi</w:t>
      </w:r>
    </w:p>
    <w:p w14:paraId="3B38EE46" w14:textId="77777777" w:rsidR="00A53EC5" w:rsidRPr="00A53EC5" w:rsidRDefault="00A53EC5" w:rsidP="00A53EC5">
      <w:pPr>
        <w:jc w:val="both"/>
        <w:rPr>
          <w:rFonts w:ascii="Consolas" w:eastAsia="Calibri" w:hAnsi="Consolas" w:cs="Times New Roman"/>
          <w:sz w:val="24"/>
          <w:szCs w:val="24"/>
        </w:rPr>
      </w:pPr>
    </w:p>
    <w:p w14:paraId="1219BE49" w14:textId="77777777" w:rsidR="00A53EC5" w:rsidRPr="00A53EC5" w:rsidRDefault="00A53EC5" w:rsidP="00A53EC5">
      <w:pPr>
        <w:jc w:val="both"/>
        <w:rPr>
          <w:rFonts w:ascii="Consolas" w:eastAsia="Calibri" w:hAnsi="Consolas" w:cs="Times New Roman"/>
          <w:sz w:val="24"/>
          <w:szCs w:val="24"/>
        </w:rPr>
      </w:pPr>
      <w:proofErr w:type="spellStart"/>
      <w:r w:rsidRPr="00A53EC5">
        <w:rPr>
          <w:rFonts w:ascii="Consolas" w:eastAsia="Calibri" w:hAnsi="Consolas" w:cs="Times New Roman"/>
          <w:sz w:val="24"/>
          <w:szCs w:val="24"/>
        </w:rPr>
        <w:t>obj</w:t>
      </w:r>
      <w:proofErr w:type="spellEnd"/>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w:t>
      </w:r>
    </w:p>
    <w:p w14:paraId="00A5BB9C"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obj2</w:t>
      </w:r>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w:t>
      </w:r>
    </w:p>
    <w:p w14:paraId="711AEEEA" w14:textId="77777777" w:rsidR="00A53EC5" w:rsidRPr="00A53EC5" w:rsidRDefault="00A53EC5" w:rsidP="00A53EC5">
      <w:pPr>
        <w:jc w:val="both"/>
        <w:rPr>
          <w:rFonts w:ascii="Consolas" w:eastAsia="Calibri" w:hAnsi="Consolas" w:cs="Times New Roman"/>
          <w:sz w:val="24"/>
          <w:szCs w:val="24"/>
        </w:rPr>
      </w:pPr>
      <w:proofErr w:type="spellStart"/>
      <w:r w:rsidRPr="00A53EC5">
        <w:rPr>
          <w:rFonts w:ascii="Consolas" w:eastAsia="Calibri" w:hAnsi="Consolas" w:cs="Times New Roman"/>
          <w:sz w:val="24"/>
          <w:szCs w:val="24"/>
        </w:rPr>
        <w:t>listacopiata</w:t>
      </w:r>
      <w:proofErr w:type="spellEnd"/>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w:t>
      </w:r>
    </w:p>
    <w:p w14:paraId="314C7D66"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for i in range(</w:t>
      </w:r>
      <w:proofErr w:type="spellStart"/>
      <w:r w:rsidRPr="00A53EC5">
        <w:rPr>
          <w:rFonts w:ascii="Consolas" w:eastAsia="Calibri" w:hAnsi="Consolas" w:cs="Times New Roman"/>
          <w:sz w:val="24"/>
          <w:szCs w:val="24"/>
        </w:rPr>
        <w:t>len</w:t>
      </w:r>
      <w:proofErr w:type="spellEnd"/>
      <w:r w:rsidRPr="00A53EC5">
        <w:rPr>
          <w:rFonts w:ascii="Consolas" w:eastAsia="Calibri" w:hAnsi="Consolas" w:cs="Times New Roman"/>
          <w:sz w:val="24"/>
          <w:szCs w:val="24"/>
        </w:rPr>
        <w:t>(arr</w:t>
      </w:r>
      <w:proofErr w:type="gramStart"/>
      <w:r w:rsidRPr="00A53EC5">
        <w:rPr>
          <w:rFonts w:ascii="Consolas" w:eastAsia="Calibri" w:hAnsi="Consolas" w:cs="Times New Roman"/>
          <w:sz w:val="24"/>
          <w:szCs w:val="24"/>
        </w:rPr>
        <w:t>0)-(</w:t>
      </w:r>
      <w:proofErr w:type="gramEnd"/>
      <w:r w:rsidRPr="00A53EC5">
        <w:rPr>
          <w:rFonts w:ascii="Consolas" w:eastAsia="Calibri" w:hAnsi="Consolas" w:cs="Times New Roman"/>
          <w:sz w:val="24"/>
          <w:szCs w:val="24"/>
        </w:rPr>
        <w:t>dimensione)+1):</w:t>
      </w:r>
    </w:p>
    <w:p w14:paraId="5E7370C5"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lista</w:t>
      </w:r>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w:t>
      </w:r>
    </w:p>
    <w:p w14:paraId="0DBA10AF"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listadatenere</w:t>
      </w:r>
      <w:proofErr w:type="spellEnd"/>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w:t>
      </w:r>
    </w:p>
    <w:p w14:paraId="361EB841"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for j in range((dimensione)):</w:t>
      </w:r>
    </w:p>
    <w:p w14:paraId="538F75AC"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w:t>
      </w:r>
      <w:proofErr w:type="spellStart"/>
      <w:proofErr w:type="gramStart"/>
      <w:r w:rsidRPr="00A53EC5">
        <w:rPr>
          <w:rFonts w:ascii="Consolas" w:eastAsia="Calibri" w:hAnsi="Consolas" w:cs="Times New Roman"/>
          <w:sz w:val="24"/>
          <w:szCs w:val="24"/>
        </w:rPr>
        <w:t>lista.append</w:t>
      </w:r>
      <w:proofErr w:type="spellEnd"/>
      <w:proofErr w:type="gramEnd"/>
      <w:r w:rsidRPr="00A53EC5">
        <w:rPr>
          <w:rFonts w:ascii="Consolas" w:eastAsia="Calibri" w:hAnsi="Consolas" w:cs="Times New Roman"/>
          <w:sz w:val="24"/>
          <w:szCs w:val="24"/>
        </w:rPr>
        <w:t>(arr0[</w:t>
      </w:r>
      <w:proofErr w:type="spellStart"/>
      <w:r w:rsidRPr="00A53EC5">
        <w:rPr>
          <w:rFonts w:ascii="Consolas" w:eastAsia="Calibri" w:hAnsi="Consolas" w:cs="Times New Roman"/>
          <w:sz w:val="24"/>
          <w:szCs w:val="24"/>
        </w:rPr>
        <w:t>i+j</w:t>
      </w:r>
      <w:proofErr w:type="spellEnd"/>
      <w:r w:rsidRPr="00A53EC5">
        <w:rPr>
          <w:rFonts w:ascii="Consolas" w:eastAsia="Calibri" w:hAnsi="Consolas" w:cs="Times New Roman"/>
          <w:sz w:val="24"/>
          <w:szCs w:val="24"/>
        </w:rPr>
        <w:t>])</w:t>
      </w:r>
    </w:p>
    <w:p w14:paraId="41A21C14"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listacopiata</w:t>
      </w:r>
      <w:proofErr w:type="spellEnd"/>
      <w:r w:rsidRPr="00A53EC5">
        <w:rPr>
          <w:rFonts w:ascii="Consolas" w:eastAsia="Calibri" w:hAnsi="Consolas" w:cs="Times New Roman"/>
          <w:sz w:val="24"/>
          <w:szCs w:val="24"/>
        </w:rPr>
        <w:t>=</w:t>
      </w:r>
      <w:proofErr w:type="spellStart"/>
      <w:proofErr w:type="gramStart"/>
      <w:r w:rsidRPr="00A53EC5">
        <w:rPr>
          <w:rFonts w:ascii="Consolas" w:eastAsia="Calibri" w:hAnsi="Consolas" w:cs="Times New Roman"/>
          <w:sz w:val="24"/>
          <w:szCs w:val="24"/>
        </w:rPr>
        <w:t>lista.copy</w:t>
      </w:r>
      <w:proofErr w:type="spellEnd"/>
      <w:proofErr w:type="gramEnd"/>
      <w:r w:rsidRPr="00A53EC5">
        <w:rPr>
          <w:rFonts w:ascii="Consolas" w:eastAsia="Calibri" w:hAnsi="Consolas" w:cs="Times New Roman"/>
          <w:sz w:val="24"/>
          <w:szCs w:val="24"/>
        </w:rPr>
        <w:t>()</w:t>
      </w:r>
    </w:p>
    <w:p w14:paraId="031C07E2"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listadatenere</w:t>
      </w:r>
      <w:proofErr w:type="spellEnd"/>
      <w:r w:rsidRPr="00A53EC5">
        <w:rPr>
          <w:rFonts w:ascii="Consolas" w:eastAsia="Calibri" w:hAnsi="Consolas" w:cs="Times New Roman"/>
          <w:sz w:val="24"/>
          <w:szCs w:val="24"/>
        </w:rPr>
        <w:t>=</w:t>
      </w:r>
      <w:proofErr w:type="spellStart"/>
      <w:proofErr w:type="gramStart"/>
      <w:r w:rsidRPr="00A53EC5">
        <w:rPr>
          <w:rFonts w:ascii="Consolas" w:eastAsia="Calibri" w:hAnsi="Consolas" w:cs="Times New Roman"/>
          <w:sz w:val="24"/>
          <w:szCs w:val="24"/>
        </w:rPr>
        <w:t>lista.copy</w:t>
      </w:r>
      <w:proofErr w:type="spellEnd"/>
      <w:proofErr w:type="gramEnd"/>
      <w:r w:rsidRPr="00A53EC5">
        <w:rPr>
          <w:rFonts w:ascii="Consolas" w:eastAsia="Calibri" w:hAnsi="Consolas" w:cs="Times New Roman"/>
          <w:sz w:val="24"/>
          <w:szCs w:val="24"/>
        </w:rPr>
        <w:t>()</w:t>
      </w:r>
    </w:p>
    <w:p w14:paraId="656709B2"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w:t>
      </w:r>
      <w:proofErr w:type="spellStart"/>
      <w:proofErr w:type="gramStart"/>
      <w:r w:rsidRPr="00A53EC5">
        <w:rPr>
          <w:rFonts w:ascii="Consolas" w:eastAsia="Calibri" w:hAnsi="Consolas" w:cs="Times New Roman"/>
          <w:sz w:val="24"/>
          <w:szCs w:val="24"/>
        </w:rPr>
        <w:t>listacopiata.sort</w:t>
      </w:r>
      <w:proofErr w:type="spellEnd"/>
      <w:proofErr w:type="gramEnd"/>
      <w:r w:rsidRPr="00A53EC5">
        <w:rPr>
          <w:rFonts w:ascii="Consolas" w:eastAsia="Calibri" w:hAnsi="Consolas" w:cs="Times New Roman"/>
          <w:sz w:val="24"/>
          <w:szCs w:val="24"/>
        </w:rPr>
        <w:t>()</w:t>
      </w:r>
    </w:p>
    <w:p w14:paraId="3CEBCC08"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rPr>
        <w:lastRenderedPageBreak/>
        <w:t xml:space="preserve">    </w:t>
      </w:r>
      <w:r w:rsidRPr="00A53EC5">
        <w:rPr>
          <w:rFonts w:ascii="Consolas" w:eastAsia="Calibri" w:hAnsi="Consolas" w:cs="Times New Roman"/>
          <w:sz w:val="24"/>
          <w:szCs w:val="24"/>
          <w:lang w:val="en-US"/>
        </w:rPr>
        <w:t>for j in range(</w:t>
      </w:r>
      <w:proofErr w:type="spellStart"/>
      <w:r w:rsidRPr="00A53EC5">
        <w:rPr>
          <w:rFonts w:ascii="Consolas" w:eastAsia="Calibri" w:hAnsi="Consolas" w:cs="Times New Roman"/>
          <w:sz w:val="24"/>
          <w:szCs w:val="24"/>
          <w:lang w:val="en-US"/>
        </w:rPr>
        <w:t>len</w:t>
      </w:r>
      <w:proofErr w:type="spellEnd"/>
      <w:r w:rsidRPr="00A53EC5">
        <w:rPr>
          <w:rFonts w:ascii="Consolas" w:eastAsia="Calibri" w:hAnsi="Consolas" w:cs="Times New Roman"/>
          <w:sz w:val="24"/>
          <w:szCs w:val="24"/>
          <w:lang w:val="en-US"/>
        </w:rPr>
        <w:t>(</w:t>
      </w:r>
      <w:proofErr w:type="spellStart"/>
      <w:r w:rsidRPr="00A53EC5">
        <w:rPr>
          <w:rFonts w:ascii="Consolas" w:eastAsia="Calibri" w:hAnsi="Consolas" w:cs="Times New Roman"/>
          <w:sz w:val="24"/>
          <w:szCs w:val="24"/>
          <w:lang w:val="en-US"/>
        </w:rPr>
        <w:t>listacopiata</w:t>
      </w:r>
      <w:proofErr w:type="spellEnd"/>
      <w:r w:rsidRPr="00A53EC5">
        <w:rPr>
          <w:rFonts w:ascii="Consolas" w:eastAsia="Calibri" w:hAnsi="Consolas" w:cs="Times New Roman"/>
          <w:sz w:val="24"/>
          <w:szCs w:val="24"/>
          <w:lang w:val="en-US"/>
        </w:rPr>
        <w:t>)):</w:t>
      </w:r>
    </w:p>
    <w:p w14:paraId="3CFF1BA2"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w:t>
      </w:r>
      <w:proofErr w:type="spellStart"/>
      <w:r w:rsidRPr="00A53EC5">
        <w:rPr>
          <w:rFonts w:ascii="Consolas" w:eastAsia="Calibri" w:hAnsi="Consolas" w:cs="Times New Roman"/>
          <w:sz w:val="24"/>
          <w:szCs w:val="24"/>
          <w:lang w:val="en-US"/>
        </w:rPr>
        <w:t>for k</w:t>
      </w:r>
      <w:proofErr w:type="spellEnd"/>
      <w:r w:rsidRPr="00A53EC5">
        <w:rPr>
          <w:rFonts w:ascii="Consolas" w:eastAsia="Calibri" w:hAnsi="Consolas" w:cs="Times New Roman"/>
          <w:sz w:val="24"/>
          <w:szCs w:val="24"/>
          <w:lang w:val="en-US"/>
        </w:rPr>
        <w:t xml:space="preserve"> in range(</w:t>
      </w:r>
      <w:proofErr w:type="spellStart"/>
      <w:r w:rsidRPr="00A53EC5">
        <w:rPr>
          <w:rFonts w:ascii="Consolas" w:eastAsia="Calibri" w:hAnsi="Consolas" w:cs="Times New Roman"/>
          <w:sz w:val="24"/>
          <w:szCs w:val="24"/>
          <w:lang w:val="en-US"/>
        </w:rPr>
        <w:t>len</w:t>
      </w:r>
      <w:proofErr w:type="spellEnd"/>
      <w:r w:rsidRPr="00A53EC5">
        <w:rPr>
          <w:rFonts w:ascii="Consolas" w:eastAsia="Calibri" w:hAnsi="Consolas" w:cs="Times New Roman"/>
          <w:sz w:val="24"/>
          <w:szCs w:val="24"/>
          <w:lang w:val="en-US"/>
        </w:rPr>
        <w:t>(</w:t>
      </w:r>
      <w:proofErr w:type="spellStart"/>
      <w:r w:rsidRPr="00A53EC5">
        <w:rPr>
          <w:rFonts w:ascii="Consolas" w:eastAsia="Calibri" w:hAnsi="Consolas" w:cs="Times New Roman"/>
          <w:sz w:val="24"/>
          <w:szCs w:val="24"/>
          <w:lang w:val="en-US"/>
        </w:rPr>
        <w:t>lista</w:t>
      </w:r>
      <w:proofErr w:type="spellEnd"/>
      <w:r w:rsidRPr="00A53EC5">
        <w:rPr>
          <w:rFonts w:ascii="Consolas" w:eastAsia="Calibri" w:hAnsi="Consolas" w:cs="Times New Roman"/>
          <w:sz w:val="24"/>
          <w:szCs w:val="24"/>
          <w:lang w:val="en-US"/>
        </w:rPr>
        <w:t>)):</w:t>
      </w:r>
    </w:p>
    <w:p w14:paraId="21D3EFB1"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lang w:val="en-US"/>
        </w:rPr>
        <w:t xml:space="preserve">            </w:t>
      </w:r>
      <w:proofErr w:type="spellStart"/>
      <w:r w:rsidRPr="00A53EC5">
        <w:rPr>
          <w:rFonts w:ascii="Consolas" w:eastAsia="Calibri" w:hAnsi="Consolas" w:cs="Times New Roman"/>
          <w:sz w:val="24"/>
          <w:szCs w:val="24"/>
        </w:rPr>
        <w:t>if</w:t>
      </w:r>
      <w:proofErr w:type="spellEnd"/>
      <w:r w:rsidRPr="00A53EC5">
        <w:rPr>
          <w:rFonts w:ascii="Consolas" w:eastAsia="Calibri" w:hAnsi="Consolas" w:cs="Times New Roman"/>
          <w:sz w:val="24"/>
          <w:szCs w:val="24"/>
        </w:rPr>
        <w:t xml:space="preserve"> lista[k]==</w:t>
      </w:r>
      <w:proofErr w:type="spellStart"/>
      <w:r w:rsidRPr="00A53EC5">
        <w:rPr>
          <w:rFonts w:ascii="Consolas" w:eastAsia="Calibri" w:hAnsi="Consolas" w:cs="Times New Roman"/>
          <w:sz w:val="24"/>
          <w:szCs w:val="24"/>
        </w:rPr>
        <w:t>listacopiata</w:t>
      </w:r>
      <w:proofErr w:type="spellEnd"/>
      <w:r w:rsidRPr="00A53EC5">
        <w:rPr>
          <w:rFonts w:ascii="Consolas" w:eastAsia="Calibri" w:hAnsi="Consolas" w:cs="Times New Roman"/>
          <w:sz w:val="24"/>
          <w:szCs w:val="24"/>
        </w:rPr>
        <w:t>[j]:</w:t>
      </w:r>
    </w:p>
    <w:p w14:paraId="5A9F2AF9"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lista[k]=j</w:t>
      </w:r>
    </w:p>
    <w:p w14:paraId="27406BD9"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obj</w:t>
      </w:r>
      <w:proofErr w:type="spellEnd"/>
      <w:r w:rsidRPr="00A53EC5">
        <w:rPr>
          <w:rFonts w:ascii="Consolas" w:eastAsia="Calibri" w:hAnsi="Consolas" w:cs="Times New Roman"/>
          <w:sz w:val="24"/>
          <w:szCs w:val="24"/>
        </w:rPr>
        <w:t>[i]=</w:t>
      </w:r>
      <w:proofErr w:type="spellStart"/>
      <w:r w:rsidRPr="00A53EC5">
        <w:rPr>
          <w:rFonts w:ascii="Consolas" w:eastAsia="Calibri" w:hAnsi="Consolas" w:cs="Times New Roman"/>
          <w:sz w:val="24"/>
          <w:szCs w:val="24"/>
        </w:rPr>
        <w:t>listadatenere</w:t>
      </w:r>
      <w:proofErr w:type="spellEnd"/>
    </w:p>
    <w:p w14:paraId="6D76320E"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obj2[i]=lista</w:t>
      </w:r>
    </w:p>
    <w:p w14:paraId="6A6B3533" w14:textId="77777777" w:rsidR="00A53EC5" w:rsidRPr="00A53EC5" w:rsidRDefault="00A53EC5" w:rsidP="00A53EC5">
      <w:pPr>
        <w:jc w:val="both"/>
        <w:rPr>
          <w:rFonts w:ascii="Consolas" w:eastAsia="Calibri" w:hAnsi="Consolas" w:cs="Times New Roman"/>
          <w:sz w:val="24"/>
          <w:szCs w:val="24"/>
        </w:rPr>
      </w:pPr>
    </w:p>
    <w:p w14:paraId="2DE4D7F2" w14:textId="77777777" w:rsidR="00A53EC5" w:rsidRPr="00A53EC5" w:rsidRDefault="00A53EC5" w:rsidP="00A53EC5">
      <w:pPr>
        <w:jc w:val="both"/>
        <w:rPr>
          <w:rFonts w:ascii="Consolas" w:eastAsia="Calibri" w:hAnsi="Consolas" w:cs="Times New Roman"/>
          <w:sz w:val="24"/>
          <w:szCs w:val="24"/>
        </w:rPr>
      </w:pPr>
      <w:proofErr w:type="spellStart"/>
      <w:r w:rsidRPr="00A53EC5">
        <w:rPr>
          <w:rFonts w:ascii="Consolas" w:eastAsia="Calibri" w:hAnsi="Consolas" w:cs="Times New Roman"/>
          <w:sz w:val="24"/>
          <w:szCs w:val="24"/>
        </w:rPr>
        <w:t>permutazionebase</w:t>
      </w:r>
      <w:proofErr w:type="spellEnd"/>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w:t>
      </w:r>
    </w:p>
    <w:p w14:paraId="3F3D2067"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for i in range(dimensione):</w:t>
      </w:r>
    </w:p>
    <w:p w14:paraId="2710DFD1"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w:t>
      </w:r>
      <w:proofErr w:type="spellStart"/>
      <w:proofErr w:type="gramStart"/>
      <w:r w:rsidRPr="00A53EC5">
        <w:rPr>
          <w:rFonts w:ascii="Consolas" w:eastAsia="Calibri" w:hAnsi="Consolas" w:cs="Times New Roman"/>
          <w:sz w:val="24"/>
          <w:szCs w:val="24"/>
        </w:rPr>
        <w:t>permutazionebase.append</w:t>
      </w:r>
      <w:proofErr w:type="spellEnd"/>
      <w:proofErr w:type="gramEnd"/>
      <w:r w:rsidRPr="00A53EC5">
        <w:rPr>
          <w:rFonts w:ascii="Consolas" w:eastAsia="Calibri" w:hAnsi="Consolas" w:cs="Times New Roman"/>
          <w:sz w:val="24"/>
          <w:szCs w:val="24"/>
        </w:rPr>
        <w:t>(i)</w:t>
      </w:r>
    </w:p>
    <w:p w14:paraId="4D672AF1" w14:textId="77777777" w:rsidR="00A53EC5" w:rsidRPr="00A53EC5" w:rsidRDefault="00A53EC5" w:rsidP="00A53EC5">
      <w:pPr>
        <w:jc w:val="both"/>
        <w:rPr>
          <w:rFonts w:ascii="Consolas" w:eastAsia="Calibri" w:hAnsi="Consolas" w:cs="Times New Roman"/>
          <w:sz w:val="24"/>
          <w:szCs w:val="24"/>
        </w:rPr>
      </w:pPr>
    </w:p>
    <w:p w14:paraId="09E74D79"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Mappatura della permutazione</w:t>
      </w:r>
    </w:p>
    <w:p w14:paraId="0993E058" w14:textId="77777777" w:rsidR="00A53EC5" w:rsidRPr="00A53EC5" w:rsidRDefault="00A53EC5" w:rsidP="00A53EC5">
      <w:pPr>
        <w:jc w:val="both"/>
        <w:rPr>
          <w:rFonts w:ascii="Consolas" w:eastAsia="Calibri" w:hAnsi="Consolas" w:cs="Times New Roman"/>
          <w:sz w:val="24"/>
          <w:szCs w:val="24"/>
        </w:rPr>
      </w:pPr>
    </w:p>
    <w:p w14:paraId="09124B17"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p</w:t>
      </w:r>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w:t>
      </w:r>
    </w:p>
    <w:p w14:paraId="1DD770E6" w14:textId="77777777" w:rsidR="00A53EC5" w:rsidRPr="00A53EC5" w:rsidRDefault="00A53EC5" w:rsidP="00A53EC5">
      <w:pPr>
        <w:jc w:val="both"/>
        <w:rPr>
          <w:rFonts w:ascii="Consolas" w:eastAsia="Calibri" w:hAnsi="Consolas" w:cs="Times New Roman"/>
          <w:sz w:val="24"/>
          <w:szCs w:val="24"/>
        </w:rPr>
      </w:pPr>
      <w:proofErr w:type="spellStart"/>
      <w:r w:rsidRPr="00A53EC5">
        <w:rPr>
          <w:rFonts w:ascii="Consolas" w:eastAsia="Calibri" w:hAnsi="Consolas" w:cs="Times New Roman"/>
          <w:sz w:val="24"/>
          <w:szCs w:val="24"/>
        </w:rPr>
        <w:t>oggettofinale</w:t>
      </w:r>
      <w:proofErr w:type="spellEnd"/>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w:t>
      </w:r>
    </w:p>
    <w:p w14:paraId="6D12DC3A" w14:textId="77777777" w:rsidR="00A53EC5" w:rsidRPr="00A53EC5" w:rsidRDefault="00A53EC5" w:rsidP="00A53EC5">
      <w:pPr>
        <w:jc w:val="both"/>
        <w:rPr>
          <w:rFonts w:ascii="Consolas" w:eastAsia="Calibri" w:hAnsi="Consolas" w:cs="Times New Roman"/>
          <w:sz w:val="24"/>
          <w:szCs w:val="24"/>
        </w:rPr>
      </w:pPr>
      <w:proofErr w:type="spellStart"/>
      <w:r w:rsidRPr="00A53EC5">
        <w:rPr>
          <w:rFonts w:ascii="Consolas" w:eastAsia="Calibri" w:hAnsi="Consolas" w:cs="Times New Roman"/>
          <w:sz w:val="24"/>
          <w:szCs w:val="24"/>
        </w:rPr>
        <w:t>def</w:t>
      </w:r>
      <w:proofErr w:type="spellEnd"/>
      <w:r w:rsidRPr="00A53EC5">
        <w:rPr>
          <w:rFonts w:ascii="Consolas" w:eastAsia="Calibri" w:hAnsi="Consolas" w:cs="Times New Roman"/>
          <w:sz w:val="24"/>
          <w:szCs w:val="24"/>
        </w:rPr>
        <w:t xml:space="preserve"> </w:t>
      </w:r>
      <w:proofErr w:type="gramStart"/>
      <w:r w:rsidRPr="00A53EC5">
        <w:rPr>
          <w:rFonts w:ascii="Consolas" w:eastAsia="Calibri" w:hAnsi="Consolas" w:cs="Times New Roman"/>
          <w:sz w:val="24"/>
          <w:szCs w:val="24"/>
        </w:rPr>
        <w:t>permute(</w:t>
      </w:r>
      <w:proofErr w:type="spellStart"/>
      <w:proofErr w:type="gramEnd"/>
      <w:r w:rsidRPr="00A53EC5">
        <w:rPr>
          <w:rFonts w:ascii="Consolas" w:eastAsia="Calibri" w:hAnsi="Consolas" w:cs="Times New Roman"/>
          <w:sz w:val="24"/>
          <w:szCs w:val="24"/>
        </w:rPr>
        <w:t>lst</w:t>
      </w:r>
      <w:proofErr w:type="spellEnd"/>
      <w:r w:rsidRPr="00A53EC5">
        <w:rPr>
          <w:rFonts w:ascii="Consolas" w:eastAsia="Calibri" w:hAnsi="Consolas" w:cs="Times New Roman"/>
          <w:sz w:val="24"/>
          <w:szCs w:val="24"/>
        </w:rPr>
        <w:t>, f=0):</w:t>
      </w:r>
    </w:p>
    <w:p w14:paraId="07979183"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rPr>
        <w:t xml:space="preserve">    </w:t>
      </w:r>
      <w:r w:rsidRPr="00A53EC5">
        <w:rPr>
          <w:rFonts w:ascii="Consolas" w:eastAsia="Calibri" w:hAnsi="Consolas" w:cs="Times New Roman"/>
          <w:sz w:val="24"/>
          <w:szCs w:val="24"/>
          <w:lang w:val="en-US"/>
        </w:rPr>
        <w:t>if f&gt;=</w:t>
      </w:r>
      <w:proofErr w:type="spellStart"/>
      <w:r w:rsidRPr="00A53EC5">
        <w:rPr>
          <w:rFonts w:ascii="Consolas" w:eastAsia="Calibri" w:hAnsi="Consolas" w:cs="Times New Roman"/>
          <w:sz w:val="24"/>
          <w:szCs w:val="24"/>
          <w:lang w:val="en-US"/>
        </w:rPr>
        <w:t>len</w:t>
      </w:r>
      <w:proofErr w:type="spellEnd"/>
      <w:r w:rsidRPr="00A53EC5">
        <w:rPr>
          <w:rFonts w:ascii="Consolas" w:eastAsia="Calibri" w:hAnsi="Consolas" w:cs="Times New Roman"/>
          <w:sz w:val="24"/>
          <w:szCs w:val="24"/>
          <w:lang w:val="en-US"/>
        </w:rPr>
        <w:t>(</w:t>
      </w:r>
      <w:proofErr w:type="spellStart"/>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w:t>
      </w:r>
    </w:p>
    <w:p w14:paraId="5CB60C8E"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n=0</w:t>
      </w:r>
    </w:p>
    <w:p w14:paraId="4F0C85BE"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for </w:t>
      </w:r>
      <w:proofErr w:type="spellStart"/>
      <w:r w:rsidRPr="00A53EC5">
        <w:rPr>
          <w:rFonts w:ascii="Consolas" w:eastAsia="Calibri" w:hAnsi="Consolas" w:cs="Times New Roman"/>
          <w:sz w:val="24"/>
          <w:szCs w:val="24"/>
          <w:lang w:val="en-US"/>
        </w:rPr>
        <w:t>i</w:t>
      </w:r>
      <w:proofErr w:type="spellEnd"/>
      <w:r w:rsidRPr="00A53EC5">
        <w:rPr>
          <w:rFonts w:ascii="Consolas" w:eastAsia="Calibri" w:hAnsi="Consolas" w:cs="Times New Roman"/>
          <w:sz w:val="24"/>
          <w:szCs w:val="24"/>
          <w:lang w:val="en-US"/>
        </w:rPr>
        <w:t xml:space="preserve"> in range(</w:t>
      </w:r>
      <w:proofErr w:type="spellStart"/>
      <w:r w:rsidRPr="00A53EC5">
        <w:rPr>
          <w:rFonts w:ascii="Consolas" w:eastAsia="Calibri" w:hAnsi="Consolas" w:cs="Times New Roman"/>
          <w:sz w:val="24"/>
          <w:szCs w:val="24"/>
          <w:lang w:val="en-US"/>
        </w:rPr>
        <w:t>len</w:t>
      </w:r>
      <w:proofErr w:type="spellEnd"/>
      <w:r w:rsidRPr="00A53EC5">
        <w:rPr>
          <w:rFonts w:ascii="Consolas" w:eastAsia="Calibri" w:hAnsi="Consolas" w:cs="Times New Roman"/>
          <w:sz w:val="24"/>
          <w:szCs w:val="24"/>
          <w:lang w:val="en-US"/>
        </w:rPr>
        <w:t>(obj2)):</w:t>
      </w:r>
    </w:p>
    <w:p w14:paraId="2E73A1EA"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lang w:val="en-US"/>
        </w:rPr>
        <w:t xml:space="preserve">            </w:t>
      </w:r>
      <w:proofErr w:type="spellStart"/>
      <w:r w:rsidRPr="00A53EC5">
        <w:rPr>
          <w:rFonts w:ascii="Consolas" w:eastAsia="Calibri" w:hAnsi="Consolas" w:cs="Times New Roman"/>
          <w:sz w:val="24"/>
          <w:szCs w:val="24"/>
        </w:rPr>
        <w:t>if</w:t>
      </w:r>
      <w:proofErr w:type="spellEnd"/>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lst</w:t>
      </w:r>
      <w:proofErr w:type="spellEnd"/>
      <w:r w:rsidRPr="00A53EC5">
        <w:rPr>
          <w:rFonts w:ascii="Consolas" w:eastAsia="Calibri" w:hAnsi="Consolas" w:cs="Times New Roman"/>
          <w:sz w:val="24"/>
          <w:szCs w:val="24"/>
        </w:rPr>
        <w:t>==obj2[i]:</w:t>
      </w:r>
    </w:p>
    <w:p w14:paraId="25176A52"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n=n+1</w:t>
      </w:r>
    </w:p>
    <w:p w14:paraId="0E569D3D"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oggettofinale</w:t>
      </w:r>
      <w:proofErr w:type="spellEnd"/>
      <w:r w:rsidRPr="00A53EC5">
        <w:rPr>
          <w:rFonts w:ascii="Consolas" w:eastAsia="Calibri" w:hAnsi="Consolas" w:cs="Times New Roman"/>
          <w:sz w:val="24"/>
          <w:szCs w:val="24"/>
        </w:rPr>
        <w:t>[</w:t>
      </w:r>
      <w:proofErr w:type="spellStart"/>
      <w:r w:rsidRPr="00A53EC5">
        <w:rPr>
          <w:rFonts w:ascii="Consolas" w:eastAsia="Calibri" w:hAnsi="Consolas" w:cs="Times New Roman"/>
          <w:sz w:val="24"/>
          <w:szCs w:val="24"/>
        </w:rPr>
        <w:t>str</w:t>
      </w:r>
      <w:proofErr w:type="spellEnd"/>
      <w:r w:rsidRPr="00A53EC5">
        <w:rPr>
          <w:rFonts w:ascii="Consolas" w:eastAsia="Calibri" w:hAnsi="Consolas" w:cs="Times New Roman"/>
          <w:sz w:val="24"/>
          <w:szCs w:val="24"/>
        </w:rPr>
        <w:t>(</w:t>
      </w:r>
      <w:proofErr w:type="spellStart"/>
      <w:r w:rsidRPr="00A53EC5">
        <w:rPr>
          <w:rFonts w:ascii="Consolas" w:eastAsia="Calibri" w:hAnsi="Consolas" w:cs="Times New Roman"/>
          <w:sz w:val="24"/>
          <w:szCs w:val="24"/>
        </w:rPr>
        <w:t>lst</w:t>
      </w:r>
      <w:proofErr w:type="spellEnd"/>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n</w:t>
      </w:r>
    </w:p>
    <w:p w14:paraId="2BDAF1A5"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rPr>
        <w:t xml:space="preserve">        </w:t>
      </w:r>
      <w:r w:rsidRPr="00A53EC5">
        <w:rPr>
          <w:rFonts w:ascii="Consolas" w:eastAsia="Calibri" w:hAnsi="Consolas" w:cs="Times New Roman"/>
          <w:sz w:val="24"/>
          <w:szCs w:val="24"/>
          <w:lang w:val="en-US"/>
        </w:rPr>
        <w:t>return</w:t>
      </w:r>
    </w:p>
    <w:p w14:paraId="09752189"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for s in range (f, </w:t>
      </w:r>
      <w:proofErr w:type="spellStart"/>
      <w:r w:rsidRPr="00A53EC5">
        <w:rPr>
          <w:rFonts w:ascii="Consolas" w:eastAsia="Calibri" w:hAnsi="Consolas" w:cs="Times New Roman"/>
          <w:sz w:val="24"/>
          <w:szCs w:val="24"/>
          <w:lang w:val="en-US"/>
        </w:rPr>
        <w:t>len</w:t>
      </w:r>
      <w:proofErr w:type="spellEnd"/>
      <w:r w:rsidRPr="00A53EC5">
        <w:rPr>
          <w:rFonts w:ascii="Consolas" w:eastAsia="Calibri" w:hAnsi="Consolas" w:cs="Times New Roman"/>
          <w:sz w:val="24"/>
          <w:szCs w:val="24"/>
          <w:lang w:val="en-US"/>
        </w:rPr>
        <w:t>(</w:t>
      </w:r>
      <w:proofErr w:type="spellStart"/>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w:t>
      </w:r>
    </w:p>
    <w:p w14:paraId="6D942908"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w:t>
      </w:r>
      <w:proofErr w:type="spellStart"/>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 xml:space="preserve">[f], </w:t>
      </w:r>
      <w:proofErr w:type="spellStart"/>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 xml:space="preserve">[s] = </w:t>
      </w:r>
      <w:proofErr w:type="spellStart"/>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 xml:space="preserve">[s], </w:t>
      </w:r>
      <w:proofErr w:type="spellStart"/>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[f]</w:t>
      </w:r>
    </w:p>
    <w:p w14:paraId="67F714CF"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w:t>
      </w:r>
      <w:proofErr w:type="gramStart"/>
      <w:r w:rsidRPr="00A53EC5">
        <w:rPr>
          <w:rFonts w:ascii="Consolas" w:eastAsia="Calibri" w:hAnsi="Consolas" w:cs="Times New Roman"/>
          <w:sz w:val="24"/>
          <w:szCs w:val="24"/>
          <w:lang w:val="en-US"/>
        </w:rPr>
        <w:t>permute(</w:t>
      </w:r>
      <w:proofErr w:type="spellStart"/>
      <w:proofErr w:type="gramEnd"/>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 f+1)</w:t>
      </w:r>
    </w:p>
    <w:p w14:paraId="0CE6419D" w14:textId="77777777" w:rsidR="00A53EC5" w:rsidRPr="00A53EC5" w:rsidRDefault="00A53EC5" w:rsidP="00A53EC5">
      <w:pPr>
        <w:jc w:val="both"/>
        <w:rPr>
          <w:rFonts w:ascii="Consolas" w:eastAsia="Calibri" w:hAnsi="Consolas" w:cs="Times New Roman"/>
          <w:sz w:val="24"/>
          <w:szCs w:val="24"/>
          <w:lang w:val="en-US"/>
        </w:rPr>
      </w:pPr>
      <w:r w:rsidRPr="00A53EC5">
        <w:rPr>
          <w:rFonts w:ascii="Consolas" w:eastAsia="Calibri" w:hAnsi="Consolas" w:cs="Times New Roman"/>
          <w:sz w:val="24"/>
          <w:szCs w:val="24"/>
          <w:lang w:val="en-US"/>
        </w:rPr>
        <w:t xml:space="preserve">        </w:t>
      </w:r>
      <w:proofErr w:type="spellStart"/>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 xml:space="preserve">[f], </w:t>
      </w:r>
      <w:proofErr w:type="spellStart"/>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 xml:space="preserve">[s] = </w:t>
      </w:r>
      <w:proofErr w:type="spellStart"/>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 xml:space="preserve">[s], </w:t>
      </w:r>
      <w:proofErr w:type="spellStart"/>
      <w:r w:rsidRPr="00A53EC5">
        <w:rPr>
          <w:rFonts w:ascii="Consolas" w:eastAsia="Calibri" w:hAnsi="Consolas" w:cs="Times New Roman"/>
          <w:sz w:val="24"/>
          <w:szCs w:val="24"/>
          <w:lang w:val="en-US"/>
        </w:rPr>
        <w:t>lst</w:t>
      </w:r>
      <w:proofErr w:type="spellEnd"/>
      <w:r w:rsidRPr="00A53EC5">
        <w:rPr>
          <w:rFonts w:ascii="Consolas" w:eastAsia="Calibri" w:hAnsi="Consolas" w:cs="Times New Roman"/>
          <w:sz w:val="24"/>
          <w:szCs w:val="24"/>
          <w:lang w:val="en-US"/>
        </w:rPr>
        <w:t>[f]</w:t>
      </w:r>
    </w:p>
    <w:p w14:paraId="786FD389"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permute(</w:t>
      </w:r>
      <w:proofErr w:type="spellStart"/>
      <w:r w:rsidRPr="00A53EC5">
        <w:rPr>
          <w:rFonts w:ascii="Consolas" w:eastAsia="Calibri" w:hAnsi="Consolas" w:cs="Times New Roman"/>
          <w:sz w:val="24"/>
          <w:szCs w:val="24"/>
        </w:rPr>
        <w:t>permutazionebase</w:t>
      </w:r>
      <w:proofErr w:type="spellEnd"/>
      <w:r w:rsidRPr="00A53EC5">
        <w:rPr>
          <w:rFonts w:ascii="Consolas" w:eastAsia="Calibri" w:hAnsi="Consolas" w:cs="Times New Roman"/>
          <w:sz w:val="24"/>
          <w:szCs w:val="24"/>
        </w:rPr>
        <w:t>)</w:t>
      </w:r>
    </w:p>
    <w:p w14:paraId="7513351D" w14:textId="77777777" w:rsidR="00A53EC5" w:rsidRPr="00A53EC5" w:rsidRDefault="00A53EC5" w:rsidP="00A53EC5">
      <w:pPr>
        <w:jc w:val="both"/>
        <w:rPr>
          <w:rFonts w:ascii="Consolas" w:eastAsia="Calibri" w:hAnsi="Consolas" w:cs="Times New Roman"/>
          <w:sz w:val="24"/>
          <w:szCs w:val="24"/>
        </w:rPr>
      </w:pPr>
    </w:p>
    <w:p w14:paraId="7CE98D98"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sommatoria=0</w:t>
      </w:r>
    </w:p>
    <w:p w14:paraId="26EA0E5C" w14:textId="77777777" w:rsidR="00A53EC5" w:rsidRPr="00A53EC5" w:rsidRDefault="00A53EC5" w:rsidP="00A53EC5">
      <w:pPr>
        <w:jc w:val="both"/>
        <w:rPr>
          <w:rFonts w:ascii="Consolas" w:eastAsia="Calibri" w:hAnsi="Consolas" w:cs="Times New Roman"/>
          <w:sz w:val="24"/>
          <w:szCs w:val="24"/>
        </w:rPr>
      </w:pPr>
      <w:proofErr w:type="spellStart"/>
      <w:r w:rsidRPr="00A53EC5">
        <w:rPr>
          <w:rFonts w:ascii="Consolas" w:eastAsia="Calibri" w:hAnsi="Consolas" w:cs="Times New Roman"/>
          <w:sz w:val="24"/>
          <w:szCs w:val="24"/>
        </w:rPr>
        <w:t>distribuzioneprobabilita</w:t>
      </w:r>
      <w:proofErr w:type="spellEnd"/>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w:t>
      </w:r>
    </w:p>
    <w:p w14:paraId="7C35A8EC" w14:textId="77777777" w:rsidR="00A53EC5" w:rsidRPr="00A53EC5" w:rsidRDefault="00A53EC5" w:rsidP="00A53EC5">
      <w:pPr>
        <w:jc w:val="both"/>
        <w:rPr>
          <w:rFonts w:ascii="Consolas" w:eastAsia="Calibri" w:hAnsi="Consolas" w:cs="Times New Roman"/>
          <w:sz w:val="24"/>
          <w:szCs w:val="24"/>
        </w:rPr>
      </w:pPr>
    </w:p>
    <w:p w14:paraId="319E6D35"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Calcolo della permutazione finale</w:t>
      </w:r>
    </w:p>
    <w:p w14:paraId="25D04D51" w14:textId="77777777" w:rsidR="00A53EC5" w:rsidRPr="00A53EC5" w:rsidRDefault="00A53EC5" w:rsidP="00A53EC5">
      <w:pPr>
        <w:jc w:val="both"/>
        <w:rPr>
          <w:rFonts w:ascii="Consolas" w:eastAsia="Calibri" w:hAnsi="Consolas" w:cs="Times New Roman"/>
          <w:sz w:val="24"/>
          <w:szCs w:val="24"/>
        </w:rPr>
      </w:pPr>
    </w:p>
    <w:p w14:paraId="4332E5B5"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for i in (</w:t>
      </w:r>
      <w:proofErr w:type="spellStart"/>
      <w:r w:rsidRPr="00A53EC5">
        <w:rPr>
          <w:rFonts w:ascii="Consolas" w:eastAsia="Calibri" w:hAnsi="Consolas" w:cs="Times New Roman"/>
          <w:sz w:val="24"/>
          <w:szCs w:val="24"/>
        </w:rPr>
        <w:t>oggettofinale</w:t>
      </w:r>
      <w:proofErr w:type="spellEnd"/>
      <w:r w:rsidRPr="00A53EC5">
        <w:rPr>
          <w:rFonts w:ascii="Consolas" w:eastAsia="Calibri" w:hAnsi="Consolas" w:cs="Times New Roman"/>
          <w:sz w:val="24"/>
          <w:szCs w:val="24"/>
        </w:rPr>
        <w:t>):</w:t>
      </w:r>
    </w:p>
    <w:p w14:paraId="12A31CF6"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if</w:t>
      </w:r>
      <w:proofErr w:type="spellEnd"/>
      <w:r w:rsidRPr="00A53EC5">
        <w:rPr>
          <w:rFonts w:ascii="Consolas" w:eastAsia="Calibri" w:hAnsi="Consolas" w:cs="Times New Roman"/>
          <w:sz w:val="24"/>
          <w:szCs w:val="24"/>
        </w:rPr>
        <w:t xml:space="preserve"> </w:t>
      </w:r>
      <w:proofErr w:type="spellStart"/>
      <w:r w:rsidRPr="00A53EC5">
        <w:rPr>
          <w:rFonts w:ascii="Consolas" w:eastAsia="Calibri" w:hAnsi="Consolas" w:cs="Times New Roman"/>
          <w:sz w:val="24"/>
          <w:szCs w:val="24"/>
        </w:rPr>
        <w:t>oggettofinale</w:t>
      </w:r>
      <w:proofErr w:type="spellEnd"/>
      <w:r w:rsidRPr="00A53EC5">
        <w:rPr>
          <w:rFonts w:ascii="Consolas" w:eastAsia="Calibri" w:hAnsi="Consolas" w:cs="Times New Roman"/>
          <w:sz w:val="24"/>
          <w:szCs w:val="24"/>
        </w:rPr>
        <w:t>[i</w:t>
      </w:r>
      <w:proofErr w:type="gramStart"/>
      <w:r w:rsidRPr="00A53EC5">
        <w:rPr>
          <w:rFonts w:ascii="Consolas" w:eastAsia="Calibri" w:hAnsi="Consolas" w:cs="Times New Roman"/>
          <w:sz w:val="24"/>
          <w:szCs w:val="24"/>
        </w:rPr>
        <w:t>]!=</w:t>
      </w:r>
      <w:proofErr w:type="gramEnd"/>
      <w:r w:rsidRPr="00A53EC5">
        <w:rPr>
          <w:rFonts w:ascii="Consolas" w:eastAsia="Calibri" w:hAnsi="Consolas" w:cs="Times New Roman"/>
          <w:sz w:val="24"/>
          <w:szCs w:val="24"/>
        </w:rPr>
        <w:t>0:</w:t>
      </w:r>
    </w:p>
    <w:p w14:paraId="169AB26E"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divisione=float(</w:t>
      </w:r>
      <w:proofErr w:type="spellStart"/>
      <w:r w:rsidRPr="00A53EC5">
        <w:rPr>
          <w:rFonts w:ascii="Consolas" w:eastAsia="Calibri" w:hAnsi="Consolas" w:cs="Times New Roman"/>
          <w:sz w:val="24"/>
          <w:szCs w:val="24"/>
        </w:rPr>
        <w:t>oggettofinale</w:t>
      </w:r>
      <w:proofErr w:type="spellEnd"/>
      <w:r w:rsidRPr="00A53EC5">
        <w:rPr>
          <w:rFonts w:ascii="Consolas" w:eastAsia="Calibri" w:hAnsi="Consolas" w:cs="Times New Roman"/>
          <w:sz w:val="24"/>
          <w:szCs w:val="24"/>
        </w:rPr>
        <w:t>[i]/</w:t>
      </w:r>
      <w:proofErr w:type="spellStart"/>
      <w:r w:rsidRPr="00A53EC5">
        <w:rPr>
          <w:rFonts w:ascii="Consolas" w:eastAsia="Calibri" w:hAnsi="Consolas" w:cs="Times New Roman"/>
          <w:sz w:val="24"/>
          <w:szCs w:val="24"/>
        </w:rPr>
        <w:t>len</w:t>
      </w:r>
      <w:proofErr w:type="spellEnd"/>
      <w:r w:rsidRPr="00A53EC5">
        <w:rPr>
          <w:rFonts w:ascii="Consolas" w:eastAsia="Calibri" w:hAnsi="Consolas" w:cs="Times New Roman"/>
          <w:sz w:val="24"/>
          <w:szCs w:val="24"/>
        </w:rPr>
        <w:t>(obj2))</w:t>
      </w:r>
    </w:p>
    <w:p w14:paraId="47BBEE1E"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xml:space="preserve">        </w:t>
      </w:r>
      <w:proofErr w:type="spellStart"/>
      <w:proofErr w:type="gramStart"/>
      <w:r w:rsidRPr="00A53EC5">
        <w:rPr>
          <w:rFonts w:ascii="Consolas" w:eastAsia="Calibri" w:hAnsi="Consolas" w:cs="Times New Roman"/>
          <w:sz w:val="24"/>
          <w:szCs w:val="24"/>
        </w:rPr>
        <w:t>distribuzioneprobabilita.append</w:t>
      </w:r>
      <w:proofErr w:type="spellEnd"/>
      <w:proofErr w:type="gramEnd"/>
      <w:r w:rsidRPr="00A53EC5">
        <w:rPr>
          <w:rFonts w:ascii="Consolas" w:eastAsia="Calibri" w:hAnsi="Consolas" w:cs="Times New Roman"/>
          <w:sz w:val="24"/>
          <w:szCs w:val="24"/>
        </w:rPr>
        <w:t>(divisione)</w:t>
      </w:r>
    </w:p>
    <w:p w14:paraId="0FAACBAB"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logaritmo=log2(divisione)</w:t>
      </w:r>
    </w:p>
    <w:p w14:paraId="26541FA3" w14:textId="77777777" w:rsidR="00A53EC5" w:rsidRPr="00A53EC5" w:rsidRDefault="00A53EC5" w:rsidP="00A53EC5">
      <w:pPr>
        <w:jc w:val="both"/>
        <w:rPr>
          <w:rFonts w:ascii="Consolas" w:eastAsia="Calibri" w:hAnsi="Consolas" w:cs="Times New Roman"/>
          <w:sz w:val="24"/>
          <w:szCs w:val="24"/>
        </w:rPr>
      </w:pPr>
      <w:r w:rsidRPr="00A53EC5">
        <w:rPr>
          <w:rFonts w:ascii="Consolas" w:eastAsia="Calibri" w:hAnsi="Consolas" w:cs="Times New Roman"/>
          <w:sz w:val="24"/>
          <w:szCs w:val="24"/>
        </w:rPr>
        <w:t>        sommatoria=sommatoria+(divisione)*logaritmo</w:t>
      </w:r>
    </w:p>
    <w:p w14:paraId="044E72C1" w14:textId="77777777" w:rsidR="00A53EC5" w:rsidRPr="00A53EC5" w:rsidRDefault="00A53EC5" w:rsidP="00A53EC5">
      <w:pPr>
        <w:jc w:val="both"/>
        <w:rPr>
          <w:rFonts w:ascii="Consolas" w:eastAsia="Calibri" w:hAnsi="Consolas" w:cs="Times New Roman"/>
          <w:sz w:val="24"/>
          <w:szCs w:val="24"/>
        </w:rPr>
      </w:pPr>
      <w:proofErr w:type="spellStart"/>
      <w:r w:rsidRPr="00A53EC5">
        <w:rPr>
          <w:rFonts w:ascii="Consolas" w:eastAsia="Calibri" w:hAnsi="Consolas" w:cs="Times New Roman"/>
          <w:sz w:val="24"/>
          <w:szCs w:val="24"/>
        </w:rPr>
        <w:t>permutationentropy</w:t>
      </w:r>
      <w:proofErr w:type="spellEnd"/>
      <w:r w:rsidRPr="00A53EC5">
        <w:rPr>
          <w:rFonts w:ascii="Consolas" w:eastAsia="Calibri" w:hAnsi="Consolas" w:cs="Times New Roman"/>
          <w:sz w:val="24"/>
          <w:szCs w:val="24"/>
        </w:rPr>
        <w:t xml:space="preserve"> = (-1*</w:t>
      </w:r>
      <w:proofErr w:type="gramStart"/>
      <w:r w:rsidRPr="00A53EC5">
        <w:rPr>
          <w:rFonts w:ascii="Consolas" w:eastAsia="Calibri" w:hAnsi="Consolas" w:cs="Times New Roman"/>
          <w:sz w:val="24"/>
          <w:szCs w:val="24"/>
        </w:rPr>
        <w:t>sommatoria)*</w:t>
      </w:r>
      <w:proofErr w:type="gramEnd"/>
      <w:r w:rsidRPr="00A53EC5">
        <w:rPr>
          <w:rFonts w:ascii="Consolas" w:eastAsia="Calibri" w:hAnsi="Consolas" w:cs="Times New Roman"/>
          <w:sz w:val="24"/>
          <w:szCs w:val="24"/>
        </w:rPr>
        <w:t>(1/(log2(</w:t>
      </w:r>
      <w:proofErr w:type="spellStart"/>
      <w:r w:rsidRPr="00A53EC5">
        <w:rPr>
          <w:rFonts w:ascii="Consolas" w:eastAsia="Calibri" w:hAnsi="Consolas" w:cs="Times New Roman"/>
          <w:sz w:val="24"/>
          <w:szCs w:val="24"/>
        </w:rPr>
        <w:t>factorial</w:t>
      </w:r>
      <w:proofErr w:type="spellEnd"/>
      <w:r w:rsidRPr="00A53EC5">
        <w:rPr>
          <w:rFonts w:ascii="Consolas" w:eastAsia="Calibri" w:hAnsi="Consolas" w:cs="Times New Roman"/>
          <w:sz w:val="24"/>
          <w:szCs w:val="24"/>
        </w:rPr>
        <w:t>(dimensione))))</w:t>
      </w:r>
    </w:p>
    <w:p w14:paraId="18572DAA" w14:textId="37656ED0" w:rsidR="00A53EC5" w:rsidRDefault="00A53EC5" w:rsidP="00A53EC5">
      <w:pPr>
        <w:spacing w:line="360" w:lineRule="auto"/>
        <w:jc w:val="both"/>
        <w:rPr>
          <w:rFonts w:ascii="Times New Roman" w:eastAsia="Calibri" w:hAnsi="Times New Roman" w:cs="Times New Roman"/>
          <w:sz w:val="24"/>
          <w:szCs w:val="24"/>
        </w:rPr>
      </w:pPr>
    </w:p>
    <w:p w14:paraId="4959025F" w14:textId="76BCDB10" w:rsidR="00A53EC5" w:rsidRDefault="00A53EC5" w:rsidP="00A53EC5">
      <w:pPr>
        <w:spacing w:line="360" w:lineRule="auto"/>
        <w:jc w:val="both"/>
        <w:rPr>
          <w:rFonts w:ascii="Times New Roman" w:eastAsia="Calibri" w:hAnsi="Times New Roman" w:cs="Times New Roman"/>
          <w:sz w:val="24"/>
          <w:szCs w:val="24"/>
        </w:rPr>
      </w:pPr>
    </w:p>
    <w:p w14:paraId="462CEBE0" w14:textId="1D604F09" w:rsidR="00A53EC5" w:rsidRPr="00837A3D" w:rsidRDefault="00A53EC5" w:rsidP="00A53EC5">
      <w:pPr>
        <w:pStyle w:val="Heading4"/>
        <w:rPr>
          <w:rFonts w:ascii="Times New Roman" w:eastAsia="Calibri" w:hAnsi="Times New Roman" w:cs="Times New Roman"/>
          <w:b/>
          <w:bCs/>
          <w:i w:val="0"/>
          <w:iCs w:val="0"/>
          <w:color w:val="auto"/>
          <w:sz w:val="24"/>
          <w:szCs w:val="24"/>
        </w:rPr>
      </w:pPr>
      <w:r w:rsidRPr="00837A3D">
        <w:rPr>
          <w:rFonts w:ascii="Times New Roman" w:eastAsia="Calibri" w:hAnsi="Times New Roman" w:cs="Times New Roman"/>
          <w:b/>
          <w:bCs/>
          <w:i w:val="0"/>
          <w:iCs w:val="0"/>
          <w:color w:val="auto"/>
          <w:sz w:val="24"/>
          <w:szCs w:val="24"/>
        </w:rPr>
        <w:t xml:space="preserve">La Statistical </w:t>
      </w:r>
      <w:proofErr w:type="spellStart"/>
      <w:r w:rsidRPr="00837A3D">
        <w:rPr>
          <w:rFonts w:ascii="Times New Roman" w:eastAsia="Calibri" w:hAnsi="Times New Roman" w:cs="Times New Roman"/>
          <w:b/>
          <w:bCs/>
          <w:i w:val="0"/>
          <w:iCs w:val="0"/>
          <w:color w:val="auto"/>
          <w:sz w:val="24"/>
          <w:szCs w:val="24"/>
        </w:rPr>
        <w:t>Complexity</w:t>
      </w:r>
      <w:proofErr w:type="spellEnd"/>
      <w:r w:rsidRPr="00837A3D">
        <w:rPr>
          <w:rFonts w:ascii="Times New Roman" w:eastAsia="Calibri" w:hAnsi="Times New Roman" w:cs="Times New Roman"/>
          <w:b/>
          <w:bCs/>
          <w:i w:val="0"/>
          <w:iCs w:val="0"/>
          <w:color w:val="auto"/>
          <w:sz w:val="24"/>
          <w:szCs w:val="24"/>
        </w:rPr>
        <w:t xml:space="preserve"> </w:t>
      </w:r>
      <w:proofErr w:type="spellStart"/>
      <w:r w:rsidRPr="00837A3D">
        <w:rPr>
          <w:rFonts w:ascii="Times New Roman" w:eastAsia="Calibri" w:hAnsi="Times New Roman" w:cs="Times New Roman"/>
          <w:b/>
          <w:bCs/>
          <w:i w:val="0"/>
          <w:iCs w:val="0"/>
          <w:color w:val="auto"/>
          <w:sz w:val="24"/>
          <w:szCs w:val="24"/>
        </w:rPr>
        <w:t>Measure</w:t>
      </w:r>
      <w:proofErr w:type="spellEnd"/>
      <w:r w:rsidRPr="00837A3D">
        <w:rPr>
          <w:rFonts w:ascii="Times New Roman" w:eastAsia="Calibri" w:hAnsi="Times New Roman" w:cs="Times New Roman"/>
          <w:b/>
          <w:bCs/>
          <w:i w:val="0"/>
          <w:iCs w:val="0"/>
          <w:color w:val="auto"/>
          <w:sz w:val="24"/>
          <w:szCs w:val="24"/>
        </w:rPr>
        <w:t xml:space="preserve"> (SCM)</w:t>
      </w:r>
      <w:r>
        <w:rPr>
          <w:rStyle w:val="FootnoteReference"/>
          <w:rFonts w:ascii="Times New Roman" w:eastAsia="Calibri" w:hAnsi="Times New Roman" w:cs="Times New Roman"/>
          <w:b/>
          <w:bCs/>
          <w:i w:val="0"/>
          <w:iCs w:val="0"/>
          <w:color w:val="auto"/>
          <w:sz w:val="24"/>
          <w:szCs w:val="24"/>
          <w:lang w:val="en-US"/>
        </w:rPr>
        <w:footnoteReference w:id="57"/>
      </w:r>
    </w:p>
    <w:p w14:paraId="47852FF6"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Oltre alla permutazione entropica, Lamberti et al.</w:t>
      </w:r>
      <w:r w:rsidRPr="00837A3D">
        <w:rPr>
          <w:rFonts w:ascii="Times New Roman" w:eastAsia="Calibri" w:hAnsi="Times New Roman" w:cs="Times New Roman"/>
          <w:sz w:val="24"/>
          <w:szCs w:val="24"/>
          <w:vertAlign w:val="superscript"/>
        </w:rPr>
        <w:footnoteReference w:id="58"/>
      </w:r>
      <w:r w:rsidRPr="00837A3D">
        <w:rPr>
          <w:rFonts w:ascii="Times New Roman" w:eastAsia="Calibri" w:hAnsi="Times New Roman" w:cs="Times New Roman"/>
          <w:sz w:val="24"/>
          <w:szCs w:val="24"/>
        </w:rPr>
        <w:t xml:space="preserve"> mostrano che anche la Statistical </w:t>
      </w:r>
      <w:proofErr w:type="spellStart"/>
      <w:r w:rsidRPr="00837A3D">
        <w:rPr>
          <w:rFonts w:ascii="Times New Roman" w:eastAsia="Calibri" w:hAnsi="Times New Roman" w:cs="Times New Roman"/>
          <w:sz w:val="24"/>
          <w:szCs w:val="24"/>
        </w:rPr>
        <w:t>Complexity</w:t>
      </w:r>
      <w:proofErr w:type="spellEnd"/>
      <w:r w:rsidRPr="00837A3D">
        <w:rPr>
          <w:rFonts w:ascii="Times New Roman" w:eastAsia="Calibri" w:hAnsi="Times New Roman" w:cs="Times New Roman"/>
          <w:sz w:val="24"/>
          <w:szCs w:val="24"/>
        </w:rPr>
        <w:t xml:space="preserve"> </w:t>
      </w:r>
      <w:proofErr w:type="spellStart"/>
      <w:r w:rsidRPr="00837A3D">
        <w:rPr>
          <w:rFonts w:ascii="Times New Roman" w:eastAsia="Calibri" w:hAnsi="Times New Roman" w:cs="Times New Roman"/>
          <w:sz w:val="24"/>
          <w:szCs w:val="24"/>
        </w:rPr>
        <w:t>Measure</w:t>
      </w:r>
      <w:proofErr w:type="spellEnd"/>
      <w:r w:rsidRPr="00837A3D">
        <w:rPr>
          <w:rFonts w:ascii="Times New Roman" w:eastAsia="Calibri" w:hAnsi="Times New Roman" w:cs="Times New Roman"/>
          <w:sz w:val="24"/>
          <w:szCs w:val="24"/>
        </w:rPr>
        <w:t xml:space="preserve"> (SCM) può essere usata per misurare l’efficienza del mercato. L'SCM è in grado non solo di rilevare i dettagli dinamici del sistema, ma anche di distinguere la periodicità e il grado di </w:t>
      </w:r>
      <w:proofErr w:type="spellStart"/>
      <w:r w:rsidRPr="00837A3D">
        <w:rPr>
          <w:rFonts w:ascii="Times New Roman" w:eastAsia="Calibri" w:hAnsi="Times New Roman" w:cs="Times New Roman"/>
          <w:sz w:val="24"/>
          <w:szCs w:val="24"/>
        </w:rPr>
        <w:t>caoticità</w:t>
      </w:r>
      <w:proofErr w:type="spellEnd"/>
      <w:r w:rsidRPr="00837A3D">
        <w:rPr>
          <w:rFonts w:ascii="Times New Roman" w:eastAsia="Calibri" w:hAnsi="Times New Roman" w:cs="Times New Roman"/>
          <w:sz w:val="24"/>
          <w:szCs w:val="24"/>
        </w:rPr>
        <w:t>.</w:t>
      </w:r>
    </w:p>
    <w:p w14:paraId="5B8DC6E8"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Matematicamente la SCM viene definita come il prodotto fra l’entropia di Shannon e la divergenza Jensen-Shannon. </w:t>
      </w:r>
    </w:p>
    <w:p w14:paraId="5B5005D7" w14:textId="12D8F8B8" w:rsidR="00D97F9F" w:rsidRDefault="00D97F9F" w:rsidP="00A53EC5">
      <w:pPr>
        <w:spacing w:line="360" w:lineRule="auto"/>
        <w:jc w:val="both"/>
        <w:rPr>
          <w:rFonts w:ascii="Times New Roman" w:eastAsia="Calibri" w:hAnsi="Times New Roman" w:cs="Times New Roman"/>
          <w:sz w:val="24"/>
          <w:szCs w:val="24"/>
        </w:rPr>
      </w:pPr>
    </w:p>
    <w:p w14:paraId="28CA6EBB" w14:textId="7906C523" w:rsidR="00837A3D" w:rsidRDefault="00837A3D" w:rsidP="00A53EC5">
      <w:pPr>
        <w:spacing w:line="360" w:lineRule="auto"/>
        <w:jc w:val="both"/>
        <w:rPr>
          <w:rFonts w:ascii="Times New Roman" w:eastAsia="Calibri" w:hAnsi="Times New Roman" w:cs="Times New Roman"/>
          <w:sz w:val="24"/>
          <w:szCs w:val="24"/>
        </w:rPr>
      </w:pPr>
    </w:p>
    <w:p w14:paraId="13C5BB51" w14:textId="2EF67EAD" w:rsidR="00837A3D" w:rsidRPr="00837A3D" w:rsidRDefault="00837A3D" w:rsidP="00837A3D">
      <w:pPr>
        <w:pStyle w:val="Heading5"/>
        <w:rPr>
          <w:rFonts w:ascii="Times New Roman" w:eastAsia="Calibri" w:hAnsi="Times New Roman" w:cs="Times New Roman"/>
          <w:b/>
          <w:bCs/>
          <w:color w:val="auto"/>
          <w:sz w:val="24"/>
          <w:szCs w:val="24"/>
        </w:rPr>
      </w:pPr>
      <w:r w:rsidRPr="00837A3D">
        <w:rPr>
          <w:rFonts w:ascii="Times New Roman" w:eastAsia="Calibri" w:hAnsi="Times New Roman" w:cs="Times New Roman"/>
          <w:b/>
          <w:bCs/>
          <w:color w:val="auto"/>
          <w:sz w:val="24"/>
          <w:szCs w:val="24"/>
        </w:rPr>
        <w:t>Cos’è la complessità?</w:t>
      </w:r>
    </w:p>
    <w:p w14:paraId="4A7A5923"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In linea di massima si dice che un oggetto, una procedura o un sistema sono “complessi” quando non corrispondono a modelli considerati semplici. </w:t>
      </w:r>
    </w:p>
    <w:p w14:paraId="52BA6F5A"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Chiunque, intuitivamente, è capace di capire quando qualcosa è semplice o complesso. </w:t>
      </w:r>
    </w:p>
    <w:p w14:paraId="554EAF27"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In fisica, la nozione di “complesso” può essere colta tramite un’esemplificazione, considerando da una parte un perfetto cristallo e dall’altra un gas isolato ideale. </w:t>
      </w:r>
    </w:p>
    <w:p w14:paraId="46A254BE"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lastRenderedPageBreak/>
        <w:t>Per poter procedere con l’esempio è necessario fornire delle basiche nozioni di termodinamica. L’esempio, in particolare, ruota attorno al concetto di “</w:t>
      </w:r>
      <w:proofErr w:type="spellStart"/>
      <w:r w:rsidRPr="00837A3D">
        <w:rPr>
          <w:rFonts w:ascii="Times New Roman" w:eastAsia="Calibri" w:hAnsi="Times New Roman" w:cs="Times New Roman"/>
          <w:sz w:val="24"/>
          <w:szCs w:val="24"/>
        </w:rPr>
        <w:t>microstate</w:t>
      </w:r>
      <w:proofErr w:type="spellEnd"/>
      <w:r w:rsidRPr="00837A3D">
        <w:rPr>
          <w:rFonts w:ascii="Times New Roman" w:eastAsia="Calibri" w:hAnsi="Times New Roman" w:cs="Times New Roman"/>
          <w:sz w:val="24"/>
          <w:szCs w:val="24"/>
        </w:rPr>
        <w:t>” e “</w:t>
      </w:r>
      <w:proofErr w:type="spellStart"/>
      <w:r w:rsidRPr="00837A3D">
        <w:rPr>
          <w:rFonts w:ascii="Times New Roman" w:eastAsia="Calibri" w:hAnsi="Times New Roman" w:cs="Times New Roman"/>
          <w:sz w:val="24"/>
          <w:szCs w:val="24"/>
        </w:rPr>
        <w:t>accessible</w:t>
      </w:r>
      <w:proofErr w:type="spellEnd"/>
      <w:r w:rsidRPr="00837A3D">
        <w:rPr>
          <w:rFonts w:ascii="Times New Roman" w:eastAsia="Calibri" w:hAnsi="Times New Roman" w:cs="Times New Roman"/>
          <w:sz w:val="24"/>
          <w:szCs w:val="24"/>
        </w:rPr>
        <w:t xml:space="preserve"> </w:t>
      </w:r>
      <w:proofErr w:type="spellStart"/>
      <w:r w:rsidRPr="00837A3D">
        <w:rPr>
          <w:rFonts w:ascii="Times New Roman" w:eastAsia="Calibri" w:hAnsi="Times New Roman" w:cs="Times New Roman"/>
          <w:sz w:val="24"/>
          <w:szCs w:val="24"/>
        </w:rPr>
        <w:t>microstate</w:t>
      </w:r>
      <w:proofErr w:type="spellEnd"/>
      <w:r w:rsidRPr="00837A3D">
        <w:rPr>
          <w:rFonts w:ascii="Times New Roman" w:eastAsia="Calibri" w:hAnsi="Times New Roman" w:cs="Times New Roman"/>
          <w:sz w:val="24"/>
          <w:szCs w:val="24"/>
        </w:rPr>
        <w:t>” delle molecole all’interno della materia.</w:t>
      </w:r>
    </w:p>
    <w:p w14:paraId="5C99D43D"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I dizionari definiscono "macro" come “grande” e "micro" come “molto piccolo”, ma un </w:t>
      </w:r>
      <w:proofErr w:type="spellStart"/>
      <w:r w:rsidRPr="00837A3D">
        <w:rPr>
          <w:rFonts w:ascii="Times New Roman" w:eastAsia="Calibri" w:hAnsi="Times New Roman" w:cs="Times New Roman"/>
          <w:sz w:val="24"/>
          <w:szCs w:val="24"/>
        </w:rPr>
        <w:t>macrostato</w:t>
      </w:r>
      <w:proofErr w:type="spellEnd"/>
      <w:r w:rsidRPr="00837A3D">
        <w:rPr>
          <w:rFonts w:ascii="Times New Roman" w:eastAsia="Calibri" w:hAnsi="Times New Roman" w:cs="Times New Roman"/>
          <w:sz w:val="24"/>
          <w:szCs w:val="24"/>
        </w:rPr>
        <w:t xml:space="preserve"> e un microstato in termodinamica non si riferiscono alle dimensioni grandi o piccole di un sistema fisico. Lo stato di un sistema termodinamico, o </w:t>
      </w:r>
      <w:proofErr w:type="spellStart"/>
      <w:r w:rsidRPr="00837A3D">
        <w:rPr>
          <w:rFonts w:ascii="Times New Roman" w:eastAsia="Calibri" w:hAnsi="Times New Roman" w:cs="Times New Roman"/>
          <w:sz w:val="24"/>
          <w:szCs w:val="24"/>
        </w:rPr>
        <w:t>macrostato</w:t>
      </w:r>
      <w:proofErr w:type="spellEnd"/>
      <w:r w:rsidRPr="00837A3D">
        <w:rPr>
          <w:rFonts w:ascii="Times New Roman" w:eastAsia="Calibri" w:hAnsi="Times New Roman" w:cs="Times New Roman"/>
          <w:sz w:val="24"/>
          <w:szCs w:val="24"/>
        </w:rPr>
        <w:t xml:space="preserve">, dipende dalla particolare configurazione microscopica dei suoi costituenti elementari, o microstato. Posto che a un </w:t>
      </w:r>
      <w:proofErr w:type="spellStart"/>
      <w:r w:rsidRPr="00837A3D">
        <w:rPr>
          <w:rFonts w:ascii="Times New Roman" w:eastAsia="Calibri" w:hAnsi="Times New Roman" w:cs="Times New Roman"/>
          <w:sz w:val="24"/>
          <w:szCs w:val="24"/>
        </w:rPr>
        <w:t>macrostato</w:t>
      </w:r>
      <w:proofErr w:type="spellEnd"/>
      <w:r w:rsidRPr="00837A3D">
        <w:rPr>
          <w:rFonts w:ascii="Times New Roman" w:eastAsia="Calibri" w:hAnsi="Times New Roman" w:cs="Times New Roman"/>
          <w:sz w:val="24"/>
          <w:szCs w:val="24"/>
        </w:rPr>
        <w:t xml:space="preserve"> corrispondono diversi possibili </w:t>
      </w:r>
      <w:proofErr w:type="spellStart"/>
      <w:r w:rsidRPr="00837A3D">
        <w:rPr>
          <w:rFonts w:ascii="Times New Roman" w:eastAsia="Calibri" w:hAnsi="Times New Roman" w:cs="Times New Roman"/>
          <w:sz w:val="24"/>
          <w:szCs w:val="24"/>
        </w:rPr>
        <w:t>macrostati</w:t>
      </w:r>
      <w:proofErr w:type="spellEnd"/>
      <w:r w:rsidRPr="00837A3D">
        <w:rPr>
          <w:rFonts w:ascii="Times New Roman" w:eastAsia="Calibri" w:hAnsi="Times New Roman" w:cs="Times New Roman"/>
          <w:sz w:val="24"/>
          <w:szCs w:val="24"/>
        </w:rPr>
        <w:t xml:space="preserve">, i sistemi evolvono verso il </w:t>
      </w:r>
      <w:proofErr w:type="spellStart"/>
      <w:r w:rsidRPr="00837A3D">
        <w:rPr>
          <w:rFonts w:ascii="Times New Roman" w:eastAsia="Calibri" w:hAnsi="Times New Roman" w:cs="Times New Roman"/>
          <w:sz w:val="24"/>
          <w:szCs w:val="24"/>
        </w:rPr>
        <w:t>macrostato</w:t>
      </w:r>
      <w:proofErr w:type="spellEnd"/>
      <w:r w:rsidRPr="00837A3D">
        <w:rPr>
          <w:rFonts w:ascii="Times New Roman" w:eastAsia="Calibri" w:hAnsi="Times New Roman" w:cs="Times New Roman"/>
          <w:sz w:val="24"/>
          <w:szCs w:val="24"/>
        </w:rPr>
        <w:t xml:space="preserve"> più probabile e tale probabilità è legata all’entropia, secondo la legge descritta dall’equazione di Boltzmann.</w:t>
      </w:r>
    </w:p>
    <w:p w14:paraId="1470127D"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Ogni </w:t>
      </w:r>
      <w:proofErr w:type="spellStart"/>
      <w:r w:rsidRPr="00837A3D">
        <w:rPr>
          <w:rFonts w:ascii="Times New Roman" w:eastAsia="Calibri" w:hAnsi="Times New Roman" w:cs="Times New Roman"/>
          <w:sz w:val="24"/>
          <w:szCs w:val="24"/>
        </w:rPr>
        <w:t>macrostato</w:t>
      </w:r>
      <w:proofErr w:type="spellEnd"/>
      <w:r w:rsidRPr="00837A3D">
        <w:rPr>
          <w:rFonts w:ascii="Times New Roman" w:eastAsia="Calibri" w:hAnsi="Times New Roman" w:cs="Times New Roman"/>
          <w:sz w:val="24"/>
          <w:szCs w:val="24"/>
        </w:rPr>
        <w:t xml:space="preserve"> viene descritto per mezzo delle coordinate termodinamiche, ossia pressione, volume e temperatura. Da un punto di vista microscopico però ogni stato è individuato dall’insieme di un gran numero di molecole, che si muovono ognuna con la propria energia cinetica. </w:t>
      </w:r>
    </w:p>
    <w:p w14:paraId="2A81EF39"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In sostanza, il microstato è lo stato microscopico di un sistema, descritto dalla posizione e dalla velocità delle molecole che lo costituiscono. </w:t>
      </w:r>
    </w:p>
    <w:p w14:paraId="55C31ED2"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Le molecole cambiano microstati ogni istante, ovvero cambiano la posizione e l’energia cinetica continuamente. Ad esempio, in una mole (6,022*10</w:t>
      </w:r>
      <w:r w:rsidRPr="00837A3D">
        <w:rPr>
          <w:rFonts w:ascii="Times New Roman" w:eastAsia="Calibri" w:hAnsi="Times New Roman" w:cs="Times New Roman"/>
          <w:sz w:val="24"/>
          <w:szCs w:val="24"/>
          <w:vertAlign w:val="superscript"/>
        </w:rPr>
        <w:t xml:space="preserve">23 </w:t>
      </w:r>
      <w:r w:rsidRPr="00837A3D">
        <w:rPr>
          <w:rFonts w:ascii="Times New Roman" w:eastAsia="Calibri" w:hAnsi="Times New Roman" w:cs="Times New Roman"/>
          <w:sz w:val="24"/>
          <w:szCs w:val="24"/>
        </w:rPr>
        <w:t xml:space="preserve">molecole) le molecole si muovono in media, quando si considera un gas, a mille chilometri all’ora. Dal momento che, in un miliardesimo di secondo, ogni molecola si scontra con le altre almeno sette volte, il cambiamento di microstati fra un istante e l’altro è straordinariamente grande. </w:t>
      </w:r>
    </w:p>
    <w:p w14:paraId="39823236"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Questo significa che vi sono infinitamente numerosi microstati accessibili da un istante all’altro per un gas ideale.</w:t>
      </w:r>
    </w:p>
    <w:p w14:paraId="52CD05E0"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Per microstati accessibili si indicano tutte le possibili combinazioni di posizione e con cui l’energia può essere disposta tra le varie molecole. Maggiore il numero di microstati accessibili in un sistema, maggiore la sua entropia.</w:t>
      </w:r>
    </w:p>
    <w:p w14:paraId="1E674E6D"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Per evidenziare maggiormente la relazione fra entropia e microstati accessibili è sufficiente riportare l’equazione di Ludwig Boltzmann: S =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k</m:t>
            </m:r>
          </m:e>
          <m:sub>
            <m:r>
              <w:rPr>
                <w:rFonts w:ascii="Cambria Math" w:eastAsia="Calibri" w:hAnsi="Cambria Math" w:cs="Times New Roman"/>
                <w:sz w:val="24"/>
                <w:szCs w:val="24"/>
                <w:lang w:val="en-US"/>
              </w:rPr>
              <m:t>B</m:t>
            </m:r>
          </m:sub>
        </m:sSub>
        <m:r>
          <w:rPr>
            <w:rFonts w:ascii="Cambria Math" w:eastAsia="Calibri" w:hAnsi="Cambria Math" w:cs="Times New Roman"/>
            <w:sz w:val="24"/>
            <w:szCs w:val="24"/>
          </w:rPr>
          <m:t xml:space="preserve"> </m:t>
        </m:r>
        <m:func>
          <m:funcPr>
            <m:ctrlPr>
              <w:rPr>
                <w:rFonts w:ascii="Cambria Math" w:eastAsia="Calibri" w:hAnsi="Cambria Math" w:cs="Times New Roman"/>
                <w:i/>
                <w:sz w:val="24"/>
                <w:szCs w:val="24"/>
                <w:lang w:val="en-US"/>
              </w:rPr>
            </m:ctrlPr>
          </m:funcPr>
          <m:fName>
            <m:r>
              <m:rPr>
                <m:sty m:val="p"/>
              </m:rPr>
              <w:rPr>
                <w:rFonts w:ascii="Cambria Math" w:eastAsia="Calibri" w:hAnsi="Cambria Math" w:cs="Times New Roman"/>
                <w:sz w:val="24"/>
                <w:szCs w:val="24"/>
              </w:rPr>
              <m:t>ln</m:t>
            </m:r>
          </m:fName>
          <m:e>
            <m:r>
              <w:rPr>
                <w:rFonts w:ascii="Cambria Math" w:eastAsia="Calibri" w:hAnsi="Cambria Math" w:cs="Times New Roman"/>
                <w:sz w:val="24"/>
                <w:szCs w:val="24"/>
                <w:lang w:val="en-US"/>
              </w:rPr>
              <m:t>W</m:t>
            </m:r>
          </m:e>
        </m:func>
      </m:oMath>
      <w:r w:rsidRPr="00837A3D">
        <w:rPr>
          <w:rFonts w:ascii="Times New Roman" w:eastAsia="Calibri" w:hAnsi="Times New Roman" w:cs="Times New Roman"/>
          <w:sz w:val="24"/>
          <w:szCs w:val="24"/>
        </w:rPr>
        <w:t xml:space="preserve"> dove S indica l’entropia,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k</m:t>
            </m:r>
          </m:e>
          <m:sub>
            <m:r>
              <w:rPr>
                <w:rFonts w:ascii="Cambria Math" w:eastAsia="Calibri" w:hAnsi="Cambria Math" w:cs="Times New Roman"/>
                <w:sz w:val="24"/>
                <w:szCs w:val="24"/>
                <w:lang w:val="en-US"/>
              </w:rPr>
              <m:t>B</m:t>
            </m:r>
          </m:sub>
        </m:sSub>
      </m:oMath>
      <w:r w:rsidRPr="00837A3D">
        <w:rPr>
          <w:rFonts w:ascii="Times New Roman" w:eastAsia="Calibri" w:hAnsi="Times New Roman" w:cs="Times New Roman"/>
          <w:sz w:val="24"/>
          <w:szCs w:val="24"/>
        </w:rPr>
        <w:t xml:space="preserve"> è la costante di Boltzmann e W è il numero di microstati accessibili. </w:t>
      </w:r>
    </w:p>
    <w:p w14:paraId="7C385C39"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Quindi, tornando all’esempio iniziale, un cristallo perfetto (ovvero un cristallo privo di qualunque tipo di difetto o imperfezione) è strutturalmente ordinato e i suoi atomi sono disposti seguendo una rigida simmetria. </w:t>
      </w:r>
    </w:p>
    <w:p w14:paraId="1936F27E"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lastRenderedPageBreak/>
        <w:t xml:space="preserve">A livello teorico, il quantitativo di informazione necessario per descrivere la struttura degli atomi di un cristallo è inferiore rispetto a quello richiesto per descrivere la struttura di un gas, in ogni suo istante. Pertanto, relativamente al gas, l’informazione necessaria per un cristallo può essere considerata “minima”. Inoltre, i microstati accessibili in un cristallo sono molto inferiori considerando la sua natura di perfetta simmetria e di ordine. La distribuzione di probabilità, quindi, dei suoi microstati accessibili è concentrata su un numero relativamente piccolo. </w:t>
      </w:r>
    </w:p>
    <w:p w14:paraId="6C0181F2"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In un gas, i microstati accessibili sono quasi infiniti, per questo un gas ideale può trovarsi in un qualunque microstato accessibile con la stessa probabilità. </w:t>
      </w:r>
    </w:p>
    <w:p w14:paraId="10E30745"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Lopez-Ruiz et al.</w:t>
      </w:r>
      <w:r w:rsidRPr="00837A3D">
        <w:rPr>
          <w:rFonts w:ascii="Times New Roman" w:eastAsia="Calibri" w:hAnsi="Times New Roman" w:cs="Times New Roman"/>
          <w:sz w:val="24"/>
          <w:szCs w:val="24"/>
          <w:vertAlign w:val="superscript"/>
          <w:lang w:val="en-US"/>
        </w:rPr>
        <w:footnoteReference w:id="59"/>
      </w:r>
      <w:r w:rsidRPr="00837A3D">
        <w:rPr>
          <w:rFonts w:ascii="Times New Roman" w:eastAsia="Calibri" w:hAnsi="Times New Roman" w:cs="Times New Roman"/>
          <w:sz w:val="24"/>
          <w:szCs w:val="24"/>
        </w:rPr>
        <w:t xml:space="preserve"> considerano il cristallo perfetto e il gas ideale esempi di sistema con zero complessità, nonostante siano diametralmente opposti nelle loro caratteristiche di “informazione” e “ordine”.</w:t>
      </w:r>
    </w:p>
    <w:p w14:paraId="709A9A56"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Ne consegue che il concetto di complessità non può ruotare solamente attorno a queste due caratteristiche. </w:t>
      </w:r>
    </w:p>
    <w:p w14:paraId="3AEB0F2A" w14:textId="191AB6F3" w:rsidR="00837A3D" w:rsidRPr="00837A3D" w:rsidRDefault="00837A3D" w:rsidP="00837A3D">
      <w:pPr>
        <w:spacing w:line="360" w:lineRule="auto"/>
        <w:jc w:val="both"/>
        <w:rPr>
          <w:rFonts w:ascii="Times New Roman" w:eastAsia="Calibri" w:hAnsi="Times New Roman" w:cs="Times New Roman"/>
          <w:sz w:val="24"/>
          <w:szCs w:val="24"/>
        </w:rPr>
      </w:pPr>
      <w:r>
        <w:rPr>
          <w:noProof/>
        </w:rPr>
        <mc:AlternateContent>
          <mc:Choice Requires="wpg">
            <w:drawing>
              <wp:anchor distT="0" distB="0" distL="114300" distR="114300" simplePos="0" relativeHeight="251699200" behindDoc="0" locked="0" layoutInCell="1" allowOverlap="1" wp14:anchorId="36EABBAB" wp14:editId="0D7767F4">
                <wp:simplePos x="0" y="0"/>
                <wp:positionH relativeFrom="margin">
                  <wp:align>center</wp:align>
                </wp:positionH>
                <wp:positionV relativeFrom="paragraph">
                  <wp:posOffset>1939290</wp:posOffset>
                </wp:positionV>
                <wp:extent cx="3785870" cy="2567940"/>
                <wp:effectExtent l="0" t="0" r="0" b="3810"/>
                <wp:wrapTopAndBottom/>
                <wp:docPr id="270" name="Group 14"/>
                <wp:cNvGraphicFramePr xmlns:a="http://schemas.openxmlformats.org/drawingml/2006/main"/>
                <a:graphic xmlns:a="http://schemas.openxmlformats.org/drawingml/2006/main">
                  <a:graphicData uri="http://schemas.microsoft.com/office/word/2010/wordprocessingGroup">
                    <wpg:wgp>
                      <wpg:cNvGrpSpPr/>
                      <wpg:grpSpPr>
                        <a:xfrm>
                          <a:off x="0" y="0"/>
                          <a:ext cx="3785870" cy="2567940"/>
                          <a:chOff x="0" y="0"/>
                          <a:chExt cx="8045115" cy="5401324"/>
                        </a:xfrm>
                      </wpg:grpSpPr>
                      <wps:wsp>
                        <wps:cNvPr id="271" name="Rectangle 271"/>
                        <wps:cNvSpPr/>
                        <wps:spPr>
                          <a:xfrm>
                            <a:off x="593558" y="0"/>
                            <a:ext cx="6849979" cy="46842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2" name="Freeform: Shape 272"/>
                        <wps:cNvSpPr/>
                        <wps:spPr>
                          <a:xfrm>
                            <a:off x="577516" y="834189"/>
                            <a:ext cx="6882063" cy="3866147"/>
                          </a:xfrm>
                          <a:custGeom>
                            <a:avLst/>
                            <a:gdLst>
                              <a:gd name="connsiteX0" fmla="*/ 0 w 6882063"/>
                              <a:gd name="connsiteY0" fmla="*/ 3866147 h 3866147"/>
                              <a:gd name="connsiteX1" fmla="*/ 2679031 w 6882063"/>
                              <a:gd name="connsiteY1" fmla="*/ 1090863 h 3866147"/>
                              <a:gd name="connsiteX2" fmla="*/ 6882063 w 6882063"/>
                              <a:gd name="connsiteY2" fmla="*/ 0 h 3866147"/>
                            </a:gdLst>
                            <a:ahLst/>
                            <a:cxnLst>
                              <a:cxn ang="0">
                                <a:pos x="connsiteX0" y="connsiteY0"/>
                              </a:cxn>
                              <a:cxn ang="0">
                                <a:pos x="connsiteX1" y="connsiteY1"/>
                              </a:cxn>
                              <a:cxn ang="0">
                                <a:pos x="connsiteX2" y="connsiteY2"/>
                              </a:cxn>
                            </a:cxnLst>
                            <a:rect l="l" t="t" r="r" b="b"/>
                            <a:pathLst>
                              <a:path w="6882063" h="3866147">
                                <a:moveTo>
                                  <a:pt x="0" y="3866147"/>
                                </a:moveTo>
                                <a:cubicBezTo>
                                  <a:pt x="766010" y="2800684"/>
                                  <a:pt x="1532021" y="1735221"/>
                                  <a:pt x="2679031" y="1090863"/>
                                </a:cubicBezTo>
                                <a:cubicBezTo>
                                  <a:pt x="3826041" y="446505"/>
                                  <a:pt x="5354052" y="223252"/>
                                  <a:pt x="6882063" y="0"/>
                                </a:cubicBezTo>
                              </a:path>
                            </a:pathLst>
                          </a:custGeom>
                          <a:ln>
                            <a:solidFill>
                              <a:schemeClr val="tx1"/>
                            </a:solidFill>
                          </a:ln>
                        </wps:spPr>
                        <wps:style>
                          <a:lnRef idx="1">
                            <a:schemeClr val="dk1"/>
                          </a:lnRef>
                          <a:fillRef idx="0">
                            <a:schemeClr val="dk1"/>
                          </a:fillRef>
                          <a:effectRef idx="0">
                            <a:schemeClr val="dk1"/>
                          </a:effectRef>
                          <a:fontRef idx="minor">
                            <a:schemeClr val="tx1"/>
                          </a:fontRef>
                        </wps:style>
                        <wps:bodyPr rtlCol="0" anchor="ctr"/>
                      </wps:wsp>
                      <wps:wsp>
                        <wps:cNvPr id="273" name="Freeform: Shape 273"/>
                        <wps:cNvSpPr/>
                        <wps:spPr>
                          <a:xfrm>
                            <a:off x="625642" y="2264917"/>
                            <a:ext cx="6817895" cy="2435419"/>
                          </a:xfrm>
                          <a:custGeom>
                            <a:avLst/>
                            <a:gdLst>
                              <a:gd name="connsiteX0" fmla="*/ 0 w 6817895"/>
                              <a:gd name="connsiteY0" fmla="*/ 2435419 h 2435419"/>
                              <a:gd name="connsiteX1" fmla="*/ 1187116 w 6817895"/>
                              <a:gd name="connsiteY1" fmla="*/ 45146 h 2435419"/>
                              <a:gd name="connsiteX2" fmla="*/ 3834063 w 6817895"/>
                              <a:gd name="connsiteY2" fmla="*/ 911419 h 2435419"/>
                              <a:gd name="connsiteX3" fmla="*/ 6817895 w 6817895"/>
                              <a:gd name="connsiteY3" fmla="*/ 1424767 h 2435419"/>
                            </a:gdLst>
                            <a:ahLst/>
                            <a:cxnLst>
                              <a:cxn ang="0">
                                <a:pos x="connsiteX0" y="connsiteY0"/>
                              </a:cxn>
                              <a:cxn ang="0">
                                <a:pos x="connsiteX1" y="connsiteY1"/>
                              </a:cxn>
                              <a:cxn ang="0">
                                <a:pos x="connsiteX2" y="connsiteY2"/>
                              </a:cxn>
                              <a:cxn ang="0">
                                <a:pos x="connsiteX3" y="connsiteY3"/>
                              </a:cxn>
                            </a:cxnLst>
                            <a:rect l="l" t="t" r="r" b="b"/>
                            <a:pathLst>
                              <a:path w="6817895" h="2435419">
                                <a:moveTo>
                                  <a:pt x="0" y="2435419"/>
                                </a:moveTo>
                                <a:cubicBezTo>
                                  <a:pt x="274053" y="1367282"/>
                                  <a:pt x="548106" y="299146"/>
                                  <a:pt x="1187116" y="45146"/>
                                </a:cubicBezTo>
                                <a:cubicBezTo>
                                  <a:pt x="1826126" y="-208854"/>
                                  <a:pt x="2895600" y="681482"/>
                                  <a:pt x="3834063" y="911419"/>
                                </a:cubicBezTo>
                                <a:cubicBezTo>
                                  <a:pt x="4772526" y="1141356"/>
                                  <a:pt x="5795210" y="1283061"/>
                                  <a:pt x="6817895" y="1424767"/>
                                </a:cubicBezTo>
                              </a:path>
                            </a:pathLst>
                          </a:custGeom>
                        </wps:spPr>
                        <wps:style>
                          <a:lnRef idx="1">
                            <a:schemeClr val="dk1"/>
                          </a:lnRef>
                          <a:fillRef idx="0">
                            <a:schemeClr val="dk1"/>
                          </a:fillRef>
                          <a:effectRef idx="0">
                            <a:schemeClr val="dk1"/>
                          </a:effectRef>
                          <a:fontRef idx="minor">
                            <a:schemeClr val="tx1"/>
                          </a:fontRef>
                        </wps:style>
                        <wps:bodyPr rtlCol="0" anchor="ctr"/>
                      </wps:wsp>
                      <wps:wsp>
                        <wps:cNvPr id="274" name="Freeform: Shape 274"/>
                        <wps:cNvSpPr/>
                        <wps:spPr>
                          <a:xfrm>
                            <a:off x="577516" y="2470484"/>
                            <a:ext cx="6866021" cy="1684421"/>
                          </a:xfrm>
                          <a:custGeom>
                            <a:avLst/>
                            <a:gdLst>
                              <a:gd name="connsiteX0" fmla="*/ 0 w 6866021"/>
                              <a:gd name="connsiteY0" fmla="*/ 0 h 1684421"/>
                              <a:gd name="connsiteX1" fmla="*/ 2967789 w 6866021"/>
                              <a:gd name="connsiteY1" fmla="*/ 1235242 h 1684421"/>
                              <a:gd name="connsiteX2" fmla="*/ 6866021 w 6866021"/>
                              <a:gd name="connsiteY2" fmla="*/ 1684421 h 1684421"/>
                              <a:gd name="connsiteX3" fmla="*/ 6866021 w 6866021"/>
                              <a:gd name="connsiteY3" fmla="*/ 1684421 h 1684421"/>
                            </a:gdLst>
                            <a:ahLst/>
                            <a:cxnLst>
                              <a:cxn ang="0">
                                <a:pos x="connsiteX0" y="connsiteY0"/>
                              </a:cxn>
                              <a:cxn ang="0">
                                <a:pos x="connsiteX1" y="connsiteY1"/>
                              </a:cxn>
                              <a:cxn ang="0">
                                <a:pos x="connsiteX2" y="connsiteY2"/>
                              </a:cxn>
                              <a:cxn ang="0">
                                <a:pos x="connsiteX3" y="connsiteY3"/>
                              </a:cxn>
                            </a:cxnLst>
                            <a:rect l="l" t="t" r="r" b="b"/>
                            <a:pathLst>
                              <a:path w="6866021" h="1684421">
                                <a:moveTo>
                                  <a:pt x="0" y="0"/>
                                </a:moveTo>
                                <a:cubicBezTo>
                                  <a:pt x="911726" y="477252"/>
                                  <a:pt x="1823452" y="954505"/>
                                  <a:pt x="2967789" y="1235242"/>
                                </a:cubicBezTo>
                                <a:cubicBezTo>
                                  <a:pt x="4112126" y="1515979"/>
                                  <a:pt x="6866021" y="1684421"/>
                                  <a:pt x="6866021" y="1684421"/>
                                </a:cubicBezTo>
                                <a:lnTo>
                                  <a:pt x="6866021" y="1684421"/>
                                </a:lnTo>
                              </a:path>
                            </a:pathLst>
                          </a:custGeom>
                        </wps:spPr>
                        <wps:style>
                          <a:lnRef idx="1">
                            <a:schemeClr val="dk1"/>
                          </a:lnRef>
                          <a:fillRef idx="0">
                            <a:schemeClr val="dk1"/>
                          </a:fillRef>
                          <a:effectRef idx="0">
                            <a:schemeClr val="dk1"/>
                          </a:effectRef>
                          <a:fontRef idx="minor">
                            <a:schemeClr val="tx1"/>
                          </a:fontRef>
                        </wps:style>
                        <wps:bodyPr rtlCol="0" anchor="ctr"/>
                      </wps:wsp>
                      <wps:wsp>
                        <wps:cNvPr id="275" name="Rectangle 275"/>
                        <wps:cNvSpPr/>
                        <wps:spPr>
                          <a:xfrm>
                            <a:off x="0" y="4822990"/>
                            <a:ext cx="3430052" cy="5783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535CDF" w14:textId="77777777" w:rsidR="00837A3D" w:rsidRPr="00837A3D" w:rsidRDefault="00837A3D" w:rsidP="00837A3D">
                              <w:pPr>
                                <w:jc w:val="center"/>
                                <w:rPr>
                                  <w:rFonts w:ascii="Times New Roman" w:hAnsi="Times New Roman" w:cs="Times New Roman"/>
                                  <w:color w:val="000000"/>
                                  <w:kern w:val="24"/>
                                  <w:sz w:val="20"/>
                                  <w:szCs w:val="20"/>
                                </w:rPr>
                              </w:pPr>
                              <w:r w:rsidRPr="00837A3D">
                                <w:rPr>
                                  <w:rFonts w:ascii="Times New Roman" w:hAnsi="Times New Roman" w:cs="Times New Roman"/>
                                  <w:color w:val="000000"/>
                                  <w:kern w:val="24"/>
                                  <w:sz w:val="20"/>
                                  <w:szCs w:val="20"/>
                                </w:rPr>
                                <w:t>Cristallo perfetto</w:t>
                              </w:r>
                            </w:p>
                          </w:txbxContent>
                        </wps:txbx>
                        <wps:bodyPr rtlCol="0" anchor="ctr"/>
                      </wps:wsp>
                      <wps:wsp>
                        <wps:cNvPr id="276" name="Rectangle 276"/>
                        <wps:cNvSpPr/>
                        <wps:spPr>
                          <a:xfrm>
                            <a:off x="6152147" y="4728406"/>
                            <a:ext cx="1892968" cy="6067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1EA35E" w14:textId="77777777" w:rsidR="00837A3D" w:rsidRPr="00837A3D" w:rsidRDefault="00837A3D" w:rsidP="00837A3D">
                              <w:pPr>
                                <w:jc w:val="center"/>
                                <w:rPr>
                                  <w:rFonts w:ascii="Times New Roman" w:hAnsi="Times New Roman" w:cs="Times New Roman"/>
                                  <w:color w:val="000000"/>
                                  <w:kern w:val="24"/>
                                  <w:sz w:val="20"/>
                                  <w:szCs w:val="20"/>
                                </w:rPr>
                              </w:pPr>
                              <w:r w:rsidRPr="00837A3D">
                                <w:rPr>
                                  <w:rFonts w:ascii="Times New Roman" w:hAnsi="Times New Roman" w:cs="Times New Roman"/>
                                  <w:color w:val="000000"/>
                                  <w:kern w:val="24"/>
                                  <w:sz w:val="20"/>
                                  <w:szCs w:val="20"/>
                                </w:rPr>
                                <w:t>Gas ideale</w:t>
                              </w:r>
                            </w:p>
                          </w:txbxContent>
                        </wps:txbx>
                        <wps:bodyPr rtlCol="0" anchor="ctr"/>
                      </wps:wsp>
                      <wps:wsp>
                        <wps:cNvPr id="277" name="Rectangle 277"/>
                        <wps:cNvSpPr/>
                        <wps:spPr>
                          <a:xfrm>
                            <a:off x="3737746" y="368917"/>
                            <a:ext cx="3481135" cy="7176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E0426" w14:textId="77777777" w:rsidR="00837A3D" w:rsidRPr="00837A3D" w:rsidRDefault="00837A3D" w:rsidP="00837A3D">
                              <w:pPr>
                                <w:jc w:val="center"/>
                                <w:rPr>
                                  <w:rFonts w:ascii="Times New Roman" w:hAnsi="Times New Roman" w:cs="Times New Roman"/>
                                  <w:i/>
                                  <w:iCs/>
                                  <w:color w:val="000000"/>
                                  <w:kern w:val="24"/>
                                  <w:sz w:val="20"/>
                                  <w:szCs w:val="20"/>
                                </w:rPr>
                              </w:pPr>
                              <m:oMathPara>
                                <m:oMathParaPr>
                                  <m:jc m:val="centerGroup"/>
                                </m:oMathParaPr>
                                <m:oMath>
                                  <m:r>
                                    <w:rPr>
                                      <w:rFonts w:ascii="Cambria Math" w:hAnsi="Cambria Math" w:cs="Times New Roman"/>
                                      <w:color w:val="000000"/>
                                      <w:kern w:val="24"/>
                                      <w:sz w:val="20"/>
                                      <w:szCs w:val="20"/>
                                    </w:rPr>
                                    <m:t>INFORMAZIONE=H</m:t>
                                  </m:r>
                                </m:oMath>
                              </m:oMathPara>
                            </w:p>
                          </w:txbxContent>
                        </wps:txbx>
                        <wps:bodyPr rtlCol="0" anchor="ctr"/>
                      </wps:wsp>
                      <wps:wsp>
                        <wps:cNvPr id="278" name="Rectangle 278"/>
                        <wps:cNvSpPr/>
                        <wps:spPr>
                          <a:xfrm>
                            <a:off x="3737811" y="2431408"/>
                            <a:ext cx="3435012" cy="8633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A1E5B8" w14:textId="77777777" w:rsidR="00837A3D" w:rsidRPr="00837A3D" w:rsidRDefault="00837A3D" w:rsidP="00837A3D">
                              <w:pPr>
                                <w:jc w:val="center"/>
                                <w:rPr>
                                  <w:rFonts w:ascii="Times New Roman" w:hAnsi="Times New Roman" w:cs="Times New Roman"/>
                                  <w:i/>
                                  <w:iCs/>
                                  <w:color w:val="000000"/>
                                  <w:kern w:val="24"/>
                                  <w:sz w:val="20"/>
                                  <w:szCs w:val="20"/>
                                </w:rPr>
                              </w:pPr>
                              <m:oMathPara>
                                <m:oMathParaPr>
                                  <m:jc m:val="centerGroup"/>
                                </m:oMathParaPr>
                                <m:oMath>
                                  <m:r>
                                    <w:rPr>
                                      <w:rFonts w:ascii="Cambria Math" w:hAnsi="Cambria Math" w:cs="Times New Roman"/>
                                      <w:color w:val="000000"/>
                                      <w:kern w:val="24"/>
                                      <w:sz w:val="20"/>
                                      <w:szCs w:val="20"/>
                                    </w:rPr>
                                    <m:t>COMPLESSITÀ</m:t>
                                  </m:r>
                                  <m:r>
                                    <m:rPr>
                                      <m:sty m:val="p"/>
                                    </m:rPr>
                                    <w:rPr>
                                      <w:rFonts w:ascii="Cambria Math" w:hAnsi="Cambria Math" w:cs="Times New Roman"/>
                                      <w:color w:val="000000"/>
                                      <w:kern w:val="24"/>
                                      <w:sz w:val="20"/>
                                      <w:szCs w:val="20"/>
                                    </w:rPr>
                                    <m:t> </m:t>
                                  </m:r>
                                  <m:r>
                                    <w:rPr>
                                      <w:rFonts w:ascii="Cambria Math" w:hAnsi="Cambria Math" w:cs="Times New Roman"/>
                                      <w:color w:val="000000"/>
                                      <w:kern w:val="24"/>
                                      <w:sz w:val="20"/>
                                      <w:szCs w:val="20"/>
                                    </w:rPr>
                                    <m:t>=H*D</m:t>
                                  </m:r>
                                </m:oMath>
                              </m:oMathPara>
                            </w:p>
                          </w:txbxContent>
                        </wps:txbx>
                        <wps:bodyPr rtlCol="0" anchor="ctr"/>
                      </wps:wsp>
                      <wps:wsp>
                        <wps:cNvPr id="279" name="Rectangle 279"/>
                        <wps:cNvSpPr/>
                        <wps:spPr>
                          <a:xfrm>
                            <a:off x="1892966" y="3933404"/>
                            <a:ext cx="3435012" cy="665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F69B5D" w14:textId="77777777" w:rsidR="00837A3D" w:rsidRPr="00837A3D" w:rsidRDefault="00837A3D" w:rsidP="00837A3D">
                              <w:pPr>
                                <w:jc w:val="center"/>
                                <w:rPr>
                                  <w:rFonts w:ascii="Times New Roman" w:hAnsi="Times New Roman" w:cs="Times New Roman"/>
                                  <w:i/>
                                  <w:iCs/>
                                  <w:color w:val="000000"/>
                                  <w:kern w:val="24"/>
                                  <w:sz w:val="20"/>
                                  <w:szCs w:val="20"/>
                                </w:rPr>
                              </w:pPr>
                              <m:oMathPara>
                                <m:oMathParaPr>
                                  <m:jc m:val="centerGroup"/>
                                </m:oMathParaPr>
                                <m:oMath>
                                  <m:r>
                                    <w:rPr>
                                      <w:rFonts w:ascii="Cambria Math" w:hAnsi="Cambria Math" w:cs="Times New Roman"/>
                                      <w:color w:val="000000"/>
                                      <w:kern w:val="24"/>
                                      <w:sz w:val="20"/>
                                      <w:szCs w:val="20"/>
                                    </w:rPr>
                                    <m:t>DISEQUILIBRIO =D</m:t>
                                  </m:r>
                                </m:oMath>
                              </m:oMathPara>
                            </w:p>
                          </w:txbxContent>
                        </wps:txbx>
                        <wps:bodyPr rtlCol="0" anchor="ctr"/>
                      </wps:wsp>
                    </wpg:wgp>
                  </a:graphicData>
                </a:graphic>
                <wp14:sizeRelV relativeFrom="margin">
                  <wp14:pctHeight>0</wp14:pctHeight>
                </wp14:sizeRelV>
              </wp:anchor>
            </w:drawing>
          </mc:Choice>
          <mc:Fallback>
            <w:pict>
              <v:group w14:anchorId="36EABBAB" id="Group 14" o:spid="_x0000_s1258" style="position:absolute;left:0;text-align:left;margin-left:0;margin-top:152.7pt;width:298.1pt;height:202.2pt;z-index:251699200;mso-position-horizontal:center;mso-position-horizontal-relative:margin;mso-height-relative:margin" coordsize="80451,54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">
                <v:rect id="Rectangle 271" o:spid="_x0000_s1259" style="position:absolute;left:5935;width:68500;height:46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shape id="Freeform: Shape 272" o:spid="_x0000_s1260" style="position:absolute;left:5775;top:8341;width:68820;height:38662;visibility:visible;mso-wrap-style:square;v-text-anchor:middle" coordsize="6882063,386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" path="m,3866147c766010,2800684,1532021,1735221,2679031,1090863,3826041,446505,5354052,223252,6882063,e" filled="f" strokecolor="black [3213]" strokeweight=".5pt">
                  <v:stroke joinstyle="miter"/>
                  <v:path arrowok="t" o:connecttype="custom" o:connectlocs="0,3866147;2679031,1090863;6882063,0" o:connectangles="0,0,0"/>
                </v:shape>
                <v:shape id="Freeform: Shape 273" o:spid="_x0000_s1261" style="position:absolute;left:6256;top:22649;width:68179;height:24354;visibility:visible;mso-wrap-style:square;v-text-anchor:middle" coordsize="6817895,243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" path="m,2435419c274053,1367282,548106,299146,1187116,45146v639010,-254000,1708484,636336,2646947,866273c4772526,1141356,5795210,1283061,6817895,1424767e" filled="f" strokecolor="black [3200]" strokeweight=".5pt">
                  <v:stroke joinstyle="miter"/>
                  <v:path arrowok="t" o:connecttype="custom" o:connectlocs="0,2435419;1187116,45146;3834063,911419;6817895,1424767" o:connectangles="0,0,0,0"/>
                </v:shape>
                <v:shape id="Freeform: Shape 274" o:spid="_x0000_s1262" style="position:absolute;left:5775;top:24704;width:68660;height:16845;visibility:visible;mso-wrap-style:square;v-text-anchor:middle" coordsize="6866021,168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" path="m,c911726,477252,1823452,954505,2967789,1235242v1144337,280737,3898232,449179,3898232,449179l6866021,1684421e" filled="f" strokecolor="black [3200]" strokeweight=".5pt">
                  <v:stroke joinstyle="miter"/>
                  <v:path arrowok="t" o:connecttype="custom" o:connectlocs="0,0;2967789,1235242;6866021,1684421;6866021,1684421" o:connectangles="0,0,0,0"/>
                </v:shape>
                <v:rect id="Rectangle 275" o:spid="_x0000_s1263" style="position:absolute;top:48229;width:34300;height:5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" filled="f" stroked="f" strokeweight="1pt">
                  <v:textbox>
                    <w:txbxContent>
                      <w:p w14:paraId="28535CDF" w14:textId="77777777" w:rsidR="00837A3D" w:rsidRPr="00837A3D" w:rsidRDefault="00837A3D" w:rsidP="00837A3D">
                        <w:pPr>
                          <w:jc w:val="center"/>
                          <w:rPr>
                            <w:rFonts w:ascii="Times New Roman" w:hAnsi="Times New Roman" w:cs="Times New Roman"/>
                            <w:color w:val="000000"/>
                            <w:kern w:val="24"/>
                            <w:sz w:val="20"/>
                            <w:szCs w:val="20"/>
                          </w:rPr>
                        </w:pPr>
                        <w:r w:rsidRPr="00837A3D">
                          <w:rPr>
                            <w:rFonts w:ascii="Times New Roman" w:hAnsi="Times New Roman" w:cs="Times New Roman"/>
                            <w:color w:val="000000"/>
                            <w:kern w:val="24"/>
                            <w:sz w:val="20"/>
                            <w:szCs w:val="20"/>
                          </w:rPr>
                          <w:t>Cristallo perfetto</w:t>
                        </w:r>
                      </w:p>
                    </w:txbxContent>
                  </v:textbox>
                </v:rect>
                <v:rect id="Rectangle 276" o:spid="_x0000_s1264" style="position:absolute;left:61521;top:47284;width:18930;height:6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" filled="f" stroked="f" strokeweight="1pt">
                  <v:textbox>
                    <w:txbxContent>
                      <w:p w14:paraId="211EA35E" w14:textId="77777777" w:rsidR="00837A3D" w:rsidRPr="00837A3D" w:rsidRDefault="00837A3D" w:rsidP="00837A3D">
                        <w:pPr>
                          <w:jc w:val="center"/>
                          <w:rPr>
                            <w:rFonts w:ascii="Times New Roman" w:hAnsi="Times New Roman" w:cs="Times New Roman"/>
                            <w:color w:val="000000"/>
                            <w:kern w:val="24"/>
                            <w:sz w:val="20"/>
                            <w:szCs w:val="20"/>
                          </w:rPr>
                        </w:pPr>
                        <w:r w:rsidRPr="00837A3D">
                          <w:rPr>
                            <w:rFonts w:ascii="Times New Roman" w:hAnsi="Times New Roman" w:cs="Times New Roman"/>
                            <w:color w:val="000000"/>
                            <w:kern w:val="24"/>
                            <w:sz w:val="20"/>
                            <w:szCs w:val="20"/>
                          </w:rPr>
                          <w:t>Gas ideale</w:t>
                        </w:r>
                      </w:p>
                    </w:txbxContent>
                  </v:textbox>
                </v:rect>
                <v:rect id="Rectangle 277" o:spid="_x0000_s1265" style="position:absolute;left:37377;top:3689;width:34811;height:7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" filled="f" stroked="f" strokeweight="1pt">
                  <v:textbox>
                    <w:txbxContent>
                      <w:p w14:paraId="2F6E0426" w14:textId="77777777" w:rsidR="00837A3D" w:rsidRPr="00837A3D" w:rsidRDefault="00837A3D" w:rsidP="00837A3D">
                        <w:pPr>
                          <w:jc w:val="center"/>
                          <w:rPr>
                            <w:rFonts w:ascii="Times New Roman" w:hAnsi="Times New Roman" w:cs="Times New Roman"/>
                            <w:i/>
                            <w:iCs/>
                            <w:color w:val="000000"/>
                            <w:kern w:val="24"/>
                            <w:sz w:val="20"/>
                            <w:szCs w:val="20"/>
                          </w:rPr>
                        </w:pPr>
                        <m:oMathPara>
                          <m:oMathParaPr>
                            <m:jc m:val="centerGroup"/>
                          </m:oMathParaPr>
                          <m:oMath>
                            <m:r>
                              <w:rPr>
                                <w:rFonts w:ascii="Cambria Math" w:hAnsi="Cambria Math" w:cs="Times New Roman"/>
                                <w:color w:val="000000"/>
                                <w:kern w:val="24"/>
                                <w:sz w:val="20"/>
                                <w:szCs w:val="20"/>
                              </w:rPr>
                              <m:t>INFORMAZIONE=H</m:t>
                            </m:r>
                          </m:oMath>
                        </m:oMathPara>
                      </w:p>
                    </w:txbxContent>
                  </v:textbox>
                </v:rect>
                <v:rect id="Rectangle 278" o:spid="_x0000_s1266" style="position:absolute;left:37378;top:24314;width:34350;height:8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" filled="f" stroked="f" strokeweight="1pt">
                  <v:textbox>
                    <w:txbxContent>
                      <w:p w14:paraId="2AA1E5B8" w14:textId="77777777" w:rsidR="00837A3D" w:rsidRPr="00837A3D" w:rsidRDefault="00837A3D" w:rsidP="00837A3D">
                        <w:pPr>
                          <w:jc w:val="center"/>
                          <w:rPr>
                            <w:rFonts w:ascii="Times New Roman" w:hAnsi="Times New Roman" w:cs="Times New Roman"/>
                            <w:i/>
                            <w:iCs/>
                            <w:color w:val="000000"/>
                            <w:kern w:val="24"/>
                            <w:sz w:val="20"/>
                            <w:szCs w:val="20"/>
                          </w:rPr>
                        </w:pPr>
                        <m:oMathPara>
                          <m:oMathParaPr>
                            <m:jc m:val="centerGroup"/>
                          </m:oMathParaPr>
                          <m:oMath>
                            <m:r>
                              <w:rPr>
                                <w:rFonts w:ascii="Cambria Math" w:hAnsi="Cambria Math" w:cs="Times New Roman"/>
                                <w:color w:val="000000"/>
                                <w:kern w:val="24"/>
                                <w:sz w:val="20"/>
                                <w:szCs w:val="20"/>
                              </w:rPr>
                              <m:t>COMPLESSITÀ</m:t>
                            </m:r>
                            <m:r>
                              <m:rPr>
                                <m:sty m:val="p"/>
                              </m:rPr>
                              <w:rPr>
                                <w:rFonts w:ascii="Cambria Math" w:hAnsi="Cambria Math" w:cs="Times New Roman"/>
                                <w:color w:val="000000"/>
                                <w:kern w:val="24"/>
                                <w:sz w:val="20"/>
                                <w:szCs w:val="20"/>
                              </w:rPr>
                              <m:t> </m:t>
                            </m:r>
                            <m:r>
                              <w:rPr>
                                <w:rFonts w:ascii="Cambria Math" w:hAnsi="Cambria Math" w:cs="Times New Roman"/>
                                <w:color w:val="000000"/>
                                <w:kern w:val="24"/>
                                <w:sz w:val="20"/>
                                <w:szCs w:val="20"/>
                              </w:rPr>
                              <m:t>=H*D</m:t>
                            </m:r>
                          </m:oMath>
                        </m:oMathPara>
                      </w:p>
                    </w:txbxContent>
                  </v:textbox>
                </v:rect>
                <v:rect id="Rectangle 279" o:spid="_x0000_s1267" style="position:absolute;left:18929;top:39334;width:34350;height:6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" filled="f" stroked="f" strokeweight="1pt">
                  <v:textbox>
                    <w:txbxContent>
                      <w:p w14:paraId="1FF69B5D" w14:textId="77777777" w:rsidR="00837A3D" w:rsidRPr="00837A3D" w:rsidRDefault="00837A3D" w:rsidP="00837A3D">
                        <w:pPr>
                          <w:jc w:val="center"/>
                          <w:rPr>
                            <w:rFonts w:ascii="Times New Roman" w:hAnsi="Times New Roman" w:cs="Times New Roman"/>
                            <w:i/>
                            <w:iCs/>
                            <w:color w:val="000000"/>
                            <w:kern w:val="24"/>
                            <w:sz w:val="20"/>
                            <w:szCs w:val="20"/>
                          </w:rPr>
                        </w:pPr>
                        <m:oMathPara>
                          <m:oMathParaPr>
                            <m:jc m:val="centerGroup"/>
                          </m:oMathParaPr>
                          <m:oMath>
                            <m:r>
                              <w:rPr>
                                <w:rFonts w:ascii="Cambria Math" w:hAnsi="Cambria Math" w:cs="Times New Roman"/>
                                <w:color w:val="000000"/>
                                <w:kern w:val="24"/>
                                <w:sz w:val="20"/>
                                <w:szCs w:val="20"/>
                              </w:rPr>
                              <m:t>DISEQUILIBRIO =D</m:t>
                            </m:r>
                          </m:oMath>
                        </m:oMathPara>
                      </w:p>
                    </w:txbxContent>
                  </v:textbox>
                </v:rect>
                <w10:wrap type="topAndBottom" anchorx="margin"/>
              </v:group>
            </w:pict>
          </mc:Fallback>
        </mc:AlternateContent>
      </w:r>
      <w:r w:rsidRPr="00837A3D">
        <w:rPr>
          <w:rFonts w:ascii="Times New Roman" w:eastAsia="Calibri" w:hAnsi="Times New Roman" w:cs="Times New Roman"/>
          <w:sz w:val="24"/>
          <w:szCs w:val="24"/>
        </w:rPr>
        <w:t>Gli stessi, quindi, suggeriscono di introdurre, nel concetto di complessità, anche le caratteristiche di “equilibrio” e “disequilibrio”. Per “disequilibrio” si intende quella caratteristica propria di quei sistemi dove vi sono una serie di stati accessibili più probabili, o privilegiati, rispetto all’interezza (in potenza) dei medesimi. L’”equilibrio”, invece, sarebbe proprio di quei sistemi, come il gas ideale, dove tutti gli stati accessibili hanno la stessa probabilità di verificarsi, dove quindi la distribuzione di probabilità è uguale in ogni suo punto (equiprobabile).</w:t>
      </w:r>
      <w:r>
        <w:rPr>
          <w:rFonts w:ascii="Times New Roman" w:eastAsia="Calibri" w:hAnsi="Times New Roman" w:cs="Times New Roman"/>
          <w:sz w:val="24"/>
          <w:szCs w:val="24"/>
        </w:rPr>
        <w:t xml:space="preserve"> </w:t>
      </w:r>
      <w:proofErr w:type="gramStart"/>
      <w:r w:rsidRPr="00837A3D">
        <w:rPr>
          <w:rFonts w:ascii="Times New Roman" w:eastAsia="Calibri" w:hAnsi="Times New Roman" w:cs="Times New Roman"/>
          <w:sz w:val="24"/>
          <w:szCs w:val="24"/>
        </w:rPr>
        <w:t>Si</w:t>
      </w:r>
      <w:proofErr w:type="gramEnd"/>
      <w:r w:rsidRPr="00837A3D">
        <w:rPr>
          <w:rFonts w:ascii="Times New Roman" w:eastAsia="Calibri" w:hAnsi="Times New Roman" w:cs="Times New Roman"/>
          <w:sz w:val="24"/>
          <w:szCs w:val="24"/>
        </w:rPr>
        <w:t xml:space="preserve"> propone quindi una definizione di complessità che può essere colta, intuitivamente, dal seguente grafico:</w:t>
      </w:r>
    </w:p>
    <w:p w14:paraId="6A35A31F" w14:textId="444F4855" w:rsidR="00C02F7E" w:rsidRPr="00837A3D" w:rsidRDefault="00837A3D" w:rsidP="00837A3D">
      <w:pPr>
        <w:spacing w:line="360" w:lineRule="auto"/>
        <w:jc w:val="center"/>
        <w:rPr>
          <w:rFonts w:ascii="Times New Roman" w:hAnsi="Times New Roman" w:cs="Times New Roman"/>
          <w:sz w:val="24"/>
          <w:szCs w:val="24"/>
        </w:rPr>
      </w:pPr>
      <w:r w:rsidRPr="00837A3D">
        <w:rPr>
          <w:rFonts w:ascii="Times New Roman" w:hAnsi="Times New Roman" w:cs="Times New Roman"/>
          <w:b/>
          <w:bCs/>
          <w:sz w:val="24"/>
          <w:szCs w:val="24"/>
        </w:rPr>
        <w:t>Figura 20:</w:t>
      </w:r>
      <w:r>
        <w:rPr>
          <w:rFonts w:ascii="Times New Roman" w:hAnsi="Times New Roman" w:cs="Times New Roman"/>
          <w:b/>
          <w:bCs/>
          <w:sz w:val="24"/>
          <w:szCs w:val="24"/>
        </w:rPr>
        <w:t xml:space="preserve"> </w:t>
      </w:r>
      <w:r>
        <w:rPr>
          <w:rFonts w:ascii="Times New Roman" w:hAnsi="Times New Roman" w:cs="Times New Roman"/>
          <w:sz w:val="24"/>
          <w:szCs w:val="24"/>
        </w:rPr>
        <w:t>Rappresentazione intuitiva della complessità</w:t>
      </w:r>
    </w:p>
    <w:p w14:paraId="3CC592B1" w14:textId="1B5B10D1" w:rsidR="00391AD7" w:rsidRPr="00837A3D" w:rsidRDefault="00837A3D" w:rsidP="00837A3D">
      <w:pPr>
        <w:pStyle w:val="Heading6"/>
        <w:jc w:val="both"/>
        <w:rPr>
          <w:rFonts w:ascii="Times New Roman" w:hAnsi="Times New Roman" w:cs="Times New Roman"/>
          <w:b/>
          <w:bCs/>
          <w:color w:val="auto"/>
          <w:sz w:val="24"/>
          <w:szCs w:val="24"/>
        </w:rPr>
      </w:pPr>
      <w:r w:rsidRPr="00837A3D">
        <w:rPr>
          <w:rFonts w:ascii="Times New Roman" w:hAnsi="Times New Roman" w:cs="Times New Roman"/>
          <w:b/>
          <w:bCs/>
          <w:color w:val="auto"/>
          <w:sz w:val="24"/>
          <w:szCs w:val="24"/>
        </w:rPr>
        <w:lastRenderedPageBreak/>
        <w:t>Formula matematica della complessità</w:t>
      </w:r>
    </w:p>
    <w:p w14:paraId="02F31720"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Il prodotto della “informazione” H e del “disequilibrio” D rappresenta la misura di complessità di un sistema. </w:t>
      </w:r>
    </w:p>
    <w:p w14:paraId="42CADC6C"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Si può ora formalizzare, in termini più quantitativi e statistici, il concetto di complessità.</w:t>
      </w:r>
    </w:p>
    <w:p w14:paraId="7B77051B"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Si assuma che un sistema abbia </w:t>
      </w:r>
      <m:oMath>
        <m:r>
          <w:rPr>
            <w:rFonts w:ascii="Cambria Math" w:eastAsia="Calibri" w:hAnsi="Cambria Math" w:cs="Times New Roman"/>
            <w:sz w:val="24"/>
            <w:szCs w:val="24"/>
            <w:lang w:val="en-US"/>
          </w:rPr>
          <m:t>N</m:t>
        </m:r>
      </m:oMath>
      <w:r w:rsidRPr="00837A3D">
        <w:rPr>
          <w:rFonts w:ascii="Times New Roman" w:eastAsia="Calibri" w:hAnsi="Times New Roman" w:cs="Times New Roman"/>
          <w:sz w:val="24"/>
          <w:szCs w:val="24"/>
        </w:rPr>
        <w:t xml:space="preserve"> stati accessibili </w:t>
      </w:r>
      <m:oMath>
        <m:d>
          <m:dPr>
            <m:begChr m:val="{"/>
            <m:endChr m:val="}"/>
            <m:ctrlPr>
              <w:rPr>
                <w:rFonts w:ascii="Cambria Math" w:eastAsia="Calibri" w:hAnsi="Cambria Math" w:cs="Times New Roman"/>
                <w:i/>
                <w:sz w:val="24"/>
                <w:szCs w:val="24"/>
                <w:lang w:val="en-US"/>
              </w:rPr>
            </m:ctrlPr>
          </m:dPr>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x</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x</m:t>
                </m:r>
              </m:e>
              <m:sub>
                <m:r>
                  <w:rPr>
                    <w:rFonts w:ascii="Cambria Math" w:eastAsia="Calibri" w:hAnsi="Cambria Math" w:cs="Times New Roman"/>
                    <w:sz w:val="24"/>
                    <w:szCs w:val="24"/>
                  </w:rPr>
                  <m:t>2</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x</m:t>
                </m:r>
              </m:e>
              <m:sub>
                <m:r>
                  <w:rPr>
                    <w:rFonts w:ascii="Cambria Math" w:eastAsia="Calibri" w:hAnsi="Cambria Math" w:cs="Times New Roman"/>
                    <w:sz w:val="24"/>
                    <w:szCs w:val="24"/>
                    <w:lang w:val="en-US"/>
                  </w:rPr>
                  <m:t>N</m:t>
                </m:r>
              </m:sub>
            </m:sSub>
          </m:e>
        </m:d>
      </m:oMath>
      <w:r w:rsidRPr="00837A3D">
        <w:rPr>
          <w:rFonts w:ascii="Times New Roman" w:eastAsia="Calibri" w:hAnsi="Times New Roman" w:cs="Times New Roman"/>
          <w:sz w:val="24"/>
          <w:szCs w:val="24"/>
        </w:rPr>
        <w:t xml:space="preserve">. Questo sistema verrà chiamato un </w:t>
      </w:r>
      <m:oMath>
        <m:r>
          <w:rPr>
            <w:rFonts w:ascii="Cambria Math" w:eastAsia="Calibri" w:hAnsi="Cambria Math" w:cs="Times New Roman"/>
            <w:sz w:val="24"/>
            <w:szCs w:val="24"/>
            <w:lang w:val="en-US"/>
          </w:rPr>
          <m:t>sistema</m:t>
        </m:r>
        <m:r>
          <w:rPr>
            <w:rFonts w:ascii="Cambria Math" w:eastAsia="Calibri" w:hAnsi="Cambria Math" w:cs="Times New Roman"/>
            <w:sz w:val="24"/>
            <w:szCs w:val="24"/>
          </w:rPr>
          <m:t>-</m:t>
        </m:r>
        <m:r>
          <w:rPr>
            <w:rFonts w:ascii="Cambria Math" w:eastAsia="Calibri" w:hAnsi="Cambria Math" w:cs="Times New Roman"/>
            <w:sz w:val="24"/>
            <w:szCs w:val="24"/>
            <w:lang w:val="en-US"/>
          </w:rPr>
          <m:t>N</m:t>
        </m:r>
      </m:oMath>
      <w:r w:rsidRPr="00837A3D">
        <w:rPr>
          <w:rFonts w:ascii="Times New Roman" w:eastAsia="Calibri" w:hAnsi="Times New Roman" w:cs="Times New Roman"/>
          <w:sz w:val="24"/>
          <w:szCs w:val="24"/>
        </w:rPr>
        <w:t xml:space="preserve"> e, ad ogni stato accessibile, sarà possibile associare la corrispondente probabilità </w:t>
      </w:r>
      <w:bookmarkStart w:id="52" w:name="_Hlk117006182"/>
      <m:oMath>
        <m:d>
          <m:dPr>
            <m:begChr m:val="{"/>
            <m:endChr m:val="}"/>
            <m:ctrlPr>
              <w:rPr>
                <w:rFonts w:ascii="Cambria Math" w:eastAsia="Calibri" w:hAnsi="Cambria Math" w:cs="Times New Roman"/>
                <w:i/>
                <w:sz w:val="24"/>
                <w:szCs w:val="24"/>
                <w:lang w:val="en-US"/>
              </w:rPr>
            </m:ctrlPr>
          </m:dPr>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rPr>
                  <m:t>2</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N</m:t>
                </m:r>
              </m:sub>
            </m:sSub>
          </m:e>
        </m:d>
      </m:oMath>
      <w:bookmarkEnd w:id="52"/>
      <w:r w:rsidRPr="00837A3D">
        <w:rPr>
          <w:rFonts w:ascii="Times New Roman" w:eastAsia="Calibri" w:hAnsi="Times New Roman" w:cs="Times New Roman"/>
          <w:sz w:val="24"/>
          <w:szCs w:val="24"/>
        </w:rPr>
        <w:t xml:space="preserve"> con la condizione </w:t>
      </w:r>
      <m:oMath>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i</m:t>
            </m:r>
            <m:r>
              <w:rPr>
                <w:rFonts w:ascii="Cambria Math" w:eastAsia="Calibri" w:hAnsi="Cambria Math" w:cs="Times New Roman"/>
                <w:sz w:val="24"/>
                <w:szCs w:val="24"/>
              </w:rPr>
              <m:t>=1</m:t>
            </m:r>
          </m:sub>
          <m:sup>
            <m:r>
              <w:rPr>
                <w:rFonts w:ascii="Cambria Math" w:eastAsia="Calibri" w:hAnsi="Cambria Math" w:cs="Times New Roman"/>
                <w:sz w:val="24"/>
                <w:szCs w:val="24"/>
                <w:lang w:val="en-US"/>
              </w:rPr>
              <m:t>N</m:t>
            </m:r>
          </m:sup>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i</m:t>
                </m:r>
              </m:sub>
            </m:sSub>
            <m:r>
              <w:rPr>
                <w:rFonts w:ascii="Cambria Math" w:eastAsia="Calibri" w:hAnsi="Cambria Math" w:cs="Times New Roman"/>
                <w:sz w:val="24"/>
                <w:szCs w:val="24"/>
              </w:rPr>
              <m:t>=1</m:t>
            </m:r>
          </m:e>
        </m:nary>
      </m:oMath>
      <w:r w:rsidRPr="00837A3D">
        <w:rPr>
          <w:rFonts w:ascii="Times New Roman" w:eastAsia="Calibri" w:hAnsi="Times New Roman" w:cs="Times New Roman"/>
          <w:sz w:val="24"/>
          <w:szCs w:val="24"/>
        </w:rPr>
        <w:t xml:space="preserve"> e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i</m:t>
            </m:r>
          </m:sub>
        </m:sSub>
        <m:r>
          <w:rPr>
            <w:rFonts w:ascii="Cambria Math" w:eastAsia="Calibri" w:hAnsi="Cambria Math" w:cs="Times New Roman"/>
            <w:sz w:val="24"/>
            <w:szCs w:val="24"/>
          </w:rPr>
          <m:t>&gt;0</m:t>
        </m:r>
      </m:oMath>
      <w:r w:rsidRPr="00837A3D">
        <w:rPr>
          <w:rFonts w:ascii="Times New Roman" w:eastAsia="Calibri" w:hAnsi="Times New Roman" w:cs="Times New Roman"/>
          <w:sz w:val="24"/>
          <w:szCs w:val="24"/>
        </w:rPr>
        <w:t xml:space="preserve"> per ogni </w:t>
      </w:r>
      <m:oMath>
        <m:r>
          <w:rPr>
            <w:rFonts w:ascii="Cambria Math" w:eastAsia="Calibri" w:hAnsi="Cambria Math" w:cs="Times New Roman"/>
            <w:sz w:val="24"/>
            <w:szCs w:val="24"/>
            <w:lang w:val="en-US"/>
          </w:rPr>
          <m:t>i</m:t>
        </m:r>
      </m:oMath>
      <w:r w:rsidRPr="00837A3D">
        <w:rPr>
          <w:rFonts w:ascii="Times New Roman" w:eastAsia="Calibri" w:hAnsi="Times New Roman" w:cs="Times New Roman"/>
          <w:sz w:val="24"/>
          <w:szCs w:val="24"/>
        </w:rPr>
        <w:t>.</w:t>
      </w:r>
    </w:p>
    <w:p w14:paraId="200BE6E7"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Di questo sistema è possibile calcolare la quantità informativa, ovvero l’entropia di Shannon </w:t>
      </w:r>
      <m:oMath>
        <m:r>
          <w:rPr>
            <w:rFonts w:ascii="Cambria Math" w:eastAsia="Calibri" w:hAnsi="Cambria Math" w:cs="Times New Roman"/>
            <w:sz w:val="24"/>
            <w:szCs w:val="24"/>
            <w:lang w:val="en-US"/>
          </w:rPr>
          <m:t>H</m:t>
        </m:r>
        <m:d>
          <m:dPr>
            <m:ctrlPr>
              <w:rPr>
                <w:rFonts w:ascii="Cambria Math" w:eastAsia="Calibri" w:hAnsi="Cambria Math" w:cs="Times New Roman"/>
                <w:i/>
                <w:sz w:val="24"/>
                <w:szCs w:val="24"/>
                <w:lang w:val="en-US"/>
              </w:rPr>
            </m:ctrlPr>
          </m:dPr>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rPr>
                  <m:t>2</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N</m:t>
                </m:r>
              </m:sub>
            </m:sSub>
          </m:e>
        </m:d>
        <m:r>
          <w:rPr>
            <w:rFonts w:ascii="Cambria Math" w:eastAsia="Calibri" w:hAnsi="Cambria Math" w:cs="Times New Roman"/>
            <w:sz w:val="24"/>
            <w:szCs w:val="24"/>
          </w:rPr>
          <m:t>=</m:t>
        </m:r>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i</m:t>
            </m:r>
            <m:r>
              <w:rPr>
                <w:rFonts w:ascii="Cambria Math" w:eastAsia="Calibri" w:hAnsi="Cambria Math" w:cs="Times New Roman"/>
                <w:sz w:val="24"/>
                <w:szCs w:val="24"/>
              </w:rPr>
              <m:t>=1</m:t>
            </m:r>
          </m:sub>
          <m:sup>
            <m:r>
              <w:rPr>
                <w:rFonts w:ascii="Cambria Math" w:eastAsia="Calibri" w:hAnsi="Cambria Math" w:cs="Times New Roman"/>
                <w:sz w:val="24"/>
                <w:szCs w:val="24"/>
                <w:lang w:val="en-US"/>
              </w:rPr>
              <m:t>N</m:t>
            </m:r>
          </m:sup>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i</m:t>
                </m:r>
              </m:sub>
            </m:sSub>
            <m:func>
              <m:funcPr>
                <m:ctrlPr>
                  <w:rPr>
                    <w:rFonts w:ascii="Cambria Math" w:eastAsia="Calibri" w:hAnsi="Cambria Math" w:cs="Times New Roman"/>
                    <w:i/>
                    <w:sz w:val="24"/>
                    <w:szCs w:val="24"/>
                    <w:lang w:val="en-US"/>
                  </w:rPr>
                </m:ctrlPr>
              </m:funcPr>
              <m:fName>
                <m:r>
                  <m:rPr>
                    <m:sty m:val="p"/>
                  </m:rPr>
                  <w:rPr>
                    <w:rFonts w:ascii="Cambria Math" w:eastAsia="Calibri" w:hAnsi="Cambria Math" w:cs="Times New Roman"/>
                    <w:sz w:val="24"/>
                    <w:szCs w:val="24"/>
                  </w:rPr>
                  <m:t>log</m:t>
                </m:r>
              </m:fName>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i</m:t>
                    </m:r>
                  </m:sub>
                </m:sSub>
              </m:e>
            </m:func>
          </m:e>
        </m:nary>
      </m:oMath>
      <w:r w:rsidRPr="00837A3D">
        <w:rPr>
          <w:rFonts w:ascii="Times New Roman" w:eastAsia="Calibri" w:hAnsi="Times New Roman" w:cs="Times New Roman"/>
          <w:sz w:val="24"/>
          <w:szCs w:val="24"/>
        </w:rPr>
        <w:t>.</w:t>
      </w:r>
    </w:p>
    <w:p w14:paraId="03A5FCC5"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Nel caso di un cristallo perfetto, lo stato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x</m:t>
            </m:r>
          </m:e>
          <m:sub>
            <m:r>
              <w:rPr>
                <w:rFonts w:ascii="Cambria Math" w:eastAsia="Calibri" w:hAnsi="Cambria Math" w:cs="Times New Roman"/>
                <w:sz w:val="24"/>
                <w:szCs w:val="24"/>
                <w:lang w:val="en-US"/>
              </w:rPr>
              <m:t>c</m:t>
            </m:r>
          </m:sub>
        </m:sSub>
      </m:oMath>
      <w:r w:rsidRPr="00837A3D">
        <w:rPr>
          <w:rFonts w:ascii="Times New Roman" w:eastAsia="Calibri" w:hAnsi="Times New Roman" w:cs="Times New Roman"/>
          <w:sz w:val="24"/>
          <w:szCs w:val="24"/>
        </w:rPr>
        <w:t xml:space="preserve"> è quello più probabile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c</m:t>
            </m:r>
          </m:sub>
        </m:sSub>
        <m:r>
          <w:rPr>
            <w:rFonts w:ascii="Cambria Math" w:eastAsia="Calibri" w:hAnsi="Cambria Math" w:cs="Times New Roman"/>
            <w:sz w:val="24"/>
            <w:szCs w:val="24"/>
          </w:rPr>
          <m:t>~1</m:t>
        </m:r>
      </m:oMath>
      <w:r w:rsidRPr="00837A3D">
        <w:rPr>
          <w:rFonts w:ascii="Times New Roman" w:eastAsia="Calibri" w:hAnsi="Times New Roman" w:cs="Times New Roman"/>
          <w:sz w:val="24"/>
          <w:szCs w:val="24"/>
        </w:rPr>
        <w:t xml:space="preserve">, mentre tuti gli altri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x</m:t>
            </m:r>
          </m:e>
          <m:sub>
            <m:r>
              <w:rPr>
                <w:rFonts w:ascii="Cambria Math" w:eastAsia="Calibri" w:hAnsi="Cambria Math" w:cs="Times New Roman"/>
                <w:sz w:val="24"/>
                <w:szCs w:val="24"/>
                <w:lang w:val="en-US"/>
              </w:rPr>
              <m:t>i</m:t>
            </m:r>
          </m:sub>
        </m:sSub>
      </m:oMath>
      <w:r w:rsidRPr="00837A3D">
        <w:rPr>
          <w:rFonts w:ascii="Times New Roman" w:eastAsia="Calibri" w:hAnsi="Times New Roman" w:cs="Times New Roman"/>
          <w:sz w:val="24"/>
          <w:szCs w:val="24"/>
        </w:rPr>
        <w:t xml:space="preserve"> sono molto improbabili,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i</m:t>
            </m:r>
          </m:sub>
        </m:sSub>
        <m:r>
          <w:rPr>
            <w:rFonts w:ascii="Cambria Math" w:eastAsia="Calibri" w:hAnsi="Cambria Math" w:cs="Times New Roman"/>
            <w:sz w:val="24"/>
            <w:szCs w:val="24"/>
          </w:rPr>
          <m:t xml:space="preserve">~0 </m:t>
        </m:r>
        <m:r>
          <w:rPr>
            <w:rFonts w:ascii="Cambria Math" w:eastAsia="Calibri" w:hAnsi="Cambria Math" w:cs="Times New Roman"/>
            <w:sz w:val="24"/>
            <w:szCs w:val="24"/>
            <w:lang w:val="en-US"/>
          </w:rPr>
          <m:t>e</m:t>
        </m:r>
        <m:r>
          <w:rPr>
            <w:rFonts w:ascii="Cambria Math" w:eastAsia="Calibri" w:hAnsi="Cambria Math" w:cs="Times New Roman"/>
            <w:sz w:val="24"/>
            <w:szCs w:val="24"/>
          </w:rPr>
          <m:t xml:space="preserve"> </m:t>
        </m:r>
        <m:r>
          <w:rPr>
            <w:rFonts w:ascii="Cambria Math" w:eastAsia="Calibri" w:hAnsi="Cambria Math" w:cs="Times New Roman"/>
            <w:sz w:val="24"/>
            <w:szCs w:val="24"/>
            <w:lang w:val="en-US"/>
          </w:rPr>
          <m:t>i</m:t>
        </m:r>
        <m:r>
          <w:rPr>
            <w:rFonts w:ascii="Cambria Math" w:eastAsia="Calibri" w:hAnsi="Cambria Math" w:cs="Times New Roman"/>
            <w:sz w:val="24"/>
            <w:szCs w:val="24"/>
          </w:rPr>
          <m:t>≠</m:t>
        </m:r>
        <m:r>
          <w:rPr>
            <w:rFonts w:ascii="Cambria Math" w:eastAsia="Calibri" w:hAnsi="Cambria Math" w:cs="Times New Roman"/>
            <w:sz w:val="24"/>
            <w:szCs w:val="24"/>
            <w:lang w:val="en-US"/>
          </w:rPr>
          <m:t>c</m:t>
        </m:r>
      </m:oMath>
      <w:r w:rsidRPr="00837A3D">
        <w:rPr>
          <w:rFonts w:ascii="Times New Roman" w:eastAsia="Calibri" w:hAnsi="Times New Roman" w:cs="Times New Roman"/>
          <w:sz w:val="24"/>
          <w:szCs w:val="24"/>
        </w:rPr>
        <w:t xml:space="preserve">. Quindi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H</m:t>
            </m:r>
          </m:e>
          <m:sub>
            <m:r>
              <w:rPr>
                <w:rFonts w:ascii="Cambria Math" w:eastAsia="Calibri" w:hAnsi="Cambria Math" w:cs="Times New Roman"/>
                <w:sz w:val="24"/>
                <w:szCs w:val="24"/>
                <w:lang w:val="en-US"/>
              </w:rPr>
              <m:t>c</m:t>
            </m:r>
          </m:sub>
        </m:sSub>
        <m:r>
          <w:rPr>
            <w:rFonts w:ascii="Cambria Math" w:eastAsia="Calibri" w:hAnsi="Cambria Math" w:cs="Times New Roman"/>
            <w:sz w:val="24"/>
            <w:szCs w:val="24"/>
          </w:rPr>
          <m:t>~0</m:t>
        </m:r>
      </m:oMath>
      <w:r w:rsidRPr="00837A3D">
        <w:rPr>
          <w:rFonts w:ascii="Times New Roman" w:eastAsia="Calibri" w:hAnsi="Times New Roman" w:cs="Times New Roman"/>
          <w:sz w:val="24"/>
          <w:szCs w:val="24"/>
        </w:rPr>
        <w:t xml:space="preserve">. Al contrario, nei gas ideali ogni stato accessibile ha la stessa probabilità, quindi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i</m:t>
            </m:r>
          </m:sub>
        </m:sSub>
        <m:r>
          <w:rPr>
            <w:rFonts w:ascii="Cambria Math" w:eastAsia="Calibri" w:hAnsi="Cambria Math" w:cs="Times New Roman"/>
            <w:sz w:val="24"/>
            <w:szCs w:val="24"/>
          </w:rPr>
          <m:t>~1/</m:t>
        </m:r>
        <m:r>
          <w:rPr>
            <w:rFonts w:ascii="Cambria Math" w:eastAsia="Calibri" w:hAnsi="Cambria Math" w:cs="Times New Roman"/>
            <w:sz w:val="24"/>
            <w:szCs w:val="24"/>
            <w:lang w:val="en-US"/>
          </w:rPr>
          <m:t>N</m:t>
        </m:r>
      </m:oMath>
      <w:r w:rsidRPr="00837A3D">
        <w:rPr>
          <w:rFonts w:ascii="Times New Roman" w:eastAsia="Calibri" w:hAnsi="Times New Roman" w:cs="Times New Roman"/>
          <w:sz w:val="24"/>
          <w:szCs w:val="24"/>
        </w:rPr>
        <w:t xml:space="preserve"> e perciò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H</m:t>
            </m:r>
          </m:e>
          <m:sub>
            <m:r>
              <w:rPr>
                <w:rFonts w:ascii="Cambria Math" w:eastAsia="Calibri" w:hAnsi="Cambria Math" w:cs="Times New Roman"/>
                <w:sz w:val="24"/>
                <w:szCs w:val="24"/>
                <w:lang w:val="en-US"/>
              </w:rPr>
              <m:t>g</m:t>
            </m:r>
          </m:sub>
        </m:sSub>
        <m:r>
          <w:rPr>
            <w:rFonts w:ascii="Cambria Math" w:eastAsia="Calibri" w:hAnsi="Cambria Math" w:cs="Times New Roman"/>
            <w:sz w:val="24"/>
            <w:szCs w:val="24"/>
          </w:rPr>
          <m:t>~</m:t>
        </m:r>
        <m:func>
          <m:funcPr>
            <m:ctrlPr>
              <w:rPr>
                <w:rFonts w:ascii="Cambria Math" w:eastAsia="Calibri" w:hAnsi="Cambria Math" w:cs="Times New Roman"/>
                <w:i/>
                <w:sz w:val="24"/>
                <w:szCs w:val="24"/>
                <w:lang w:val="en-US"/>
              </w:rPr>
            </m:ctrlPr>
          </m:funcPr>
          <m:fName>
            <m:r>
              <m:rPr>
                <m:sty m:val="p"/>
              </m:rPr>
              <w:rPr>
                <w:rFonts w:ascii="Cambria Math" w:eastAsia="Calibri" w:hAnsi="Cambria Math" w:cs="Times New Roman"/>
                <w:sz w:val="24"/>
                <w:szCs w:val="24"/>
              </w:rPr>
              <m:t>log</m:t>
            </m:r>
          </m:fName>
          <m:e>
            <m:r>
              <w:rPr>
                <w:rFonts w:ascii="Cambria Math" w:eastAsia="Calibri" w:hAnsi="Cambria Math" w:cs="Times New Roman"/>
                <w:sz w:val="24"/>
                <w:szCs w:val="24"/>
                <w:lang w:val="en-US"/>
              </w:rPr>
              <m:t>N</m:t>
            </m:r>
          </m:e>
        </m:func>
      </m:oMath>
      <w:r w:rsidRPr="00837A3D">
        <w:rPr>
          <w:rFonts w:ascii="Times New Roman" w:eastAsia="Calibri" w:hAnsi="Times New Roman" w:cs="Times New Roman"/>
          <w:sz w:val="24"/>
          <w:szCs w:val="24"/>
        </w:rPr>
        <w:t xml:space="preserve"> ovvero l’entropia massima per un </w:t>
      </w:r>
      <m:oMath>
        <m:r>
          <w:rPr>
            <w:rFonts w:ascii="Cambria Math" w:eastAsia="Calibri" w:hAnsi="Cambria Math" w:cs="Times New Roman"/>
            <w:sz w:val="24"/>
            <w:szCs w:val="24"/>
            <w:lang w:val="en-US"/>
          </w:rPr>
          <m:t>sistema</m:t>
        </m:r>
        <m:r>
          <w:rPr>
            <w:rFonts w:ascii="Cambria Math" w:eastAsia="Calibri" w:hAnsi="Cambria Math" w:cs="Times New Roman"/>
            <w:sz w:val="24"/>
            <w:szCs w:val="24"/>
          </w:rPr>
          <m:t>-</m:t>
        </m:r>
        <m:r>
          <w:rPr>
            <w:rFonts w:ascii="Cambria Math" w:eastAsia="Calibri" w:hAnsi="Cambria Math" w:cs="Times New Roman"/>
            <w:sz w:val="24"/>
            <w:szCs w:val="24"/>
            <w:lang w:val="en-US"/>
          </w:rPr>
          <m:t>N</m:t>
        </m:r>
      </m:oMath>
      <w:r w:rsidRPr="00837A3D">
        <w:rPr>
          <w:rFonts w:ascii="Times New Roman" w:eastAsia="Calibri" w:hAnsi="Times New Roman" w:cs="Times New Roman"/>
          <w:sz w:val="24"/>
          <w:szCs w:val="24"/>
        </w:rPr>
        <w:t>.</w:t>
      </w:r>
    </w:p>
    <w:p w14:paraId="11DEC4AC"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Ogni altro sistema avrà un’entropia compresa fra questi due estremi.</w:t>
      </w:r>
    </w:p>
    <w:p w14:paraId="2A2BA951"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Per quanto riguarda invece la variabile D, si è detto che, intuitivamente, corrisponde alla distanza della distribuzione di probabilità di un sistema dalla sua distribuzione equiprobabile. D deve quindi avere </w:t>
      </w:r>
      <m:oMath>
        <m:r>
          <w:rPr>
            <w:rFonts w:ascii="Cambria Math" w:eastAsia="Calibri" w:hAnsi="Cambria Math" w:cs="Times New Roman"/>
            <w:sz w:val="24"/>
            <w:szCs w:val="24"/>
            <w:lang w:val="en-US"/>
          </w:rPr>
          <m:t>D</m:t>
        </m:r>
        <m:r>
          <w:rPr>
            <w:rFonts w:ascii="Cambria Math" w:eastAsia="Calibri" w:hAnsi="Cambria Math" w:cs="Times New Roman"/>
            <w:sz w:val="24"/>
            <w:szCs w:val="24"/>
          </w:rPr>
          <m:t>=0</m:t>
        </m:r>
      </m:oMath>
      <w:r w:rsidRPr="00837A3D">
        <w:rPr>
          <w:rFonts w:ascii="Times New Roman" w:eastAsia="Calibri" w:hAnsi="Times New Roman" w:cs="Times New Roman"/>
          <w:sz w:val="24"/>
          <w:szCs w:val="24"/>
        </w:rPr>
        <w:t xml:space="preserve"> nel caso di distribuzione equiprobabile, e </w:t>
      </w:r>
      <m:oMath>
        <m:r>
          <w:rPr>
            <w:rFonts w:ascii="Cambria Math" w:eastAsia="Calibri" w:hAnsi="Cambria Math" w:cs="Times New Roman"/>
            <w:sz w:val="24"/>
            <w:szCs w:val="24"/>
            <w:lang w:val="en-US"/>
          </w:rPr>
          <m:t>D</m:t>
        </m:r>
        <m:r>
          <w:rPr>
            <w:rFonts w:ascii="Cambria Math" w:eastAsia="Calibri" w:hAnsi="Cambria Math" w:cs="Times New Roman"/>
            <w:sz w:val="24"/>
            <w:szCs w:val="24"/>
          </w:rPr>
          <m:t>&gt;0</m:t>
        </m:r>
      </m:oMath>
      <w:r w:rsidRPr="00837A3D">
        <w:rPr>
          <w:rFonts w:ascii="Times New Roman" w:eastAsia="Calibri" w:hAnsi="Times New Roman" w:cs="Times New Roman"/>
          <w:sz w:val="24"/>
          <w:szCs w:val="24"/>
        </w:rPr>
        <w:t xml:space="preserve"> nel caso di distribuzione non equiprobabile.</w:t>
      </w:r>
    </w:p>
    <w:p w14:paraId="680B500E"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Si può quindi scrivere l’equazione di disequilibrio come:</w:t>
      </w:r>
    </w:p>
    <w:p w14:paraId="150B1BCE" w14:textId="77777777" w:rsidR="00837A3D" w:rsidRPr="00837A3D" w:rsidRDefault="00837A3D" w:rsidP="00837A3D">
      <w:pPr>
        <w:spacing w:line="360" w:lineRule="auto"/>
        <w:jc w:val="both"/>
        <w:rPr>
          <w:rFonts w:ascii="Times New Roman" w:eastAsia="Calibri" w:hAnsi="Times New Roman" w:cs="Times New Roman"/>
          <w:sz w:val="24"/>
          <w:szCs w:val="24"/>
          <w:lang w:val="en-US"/>
        </w:rPr>
      </w:pPr>
      <m:oMathPara>
        <m:oMath>
          <m:r>
            <w:rPr>
              <w:rFonts w:ascii="Cambria Math" w:eastAsia="Calibri" w:hAnsi="Cambria Math" w:cs="Times New Roman"/>
              <w:sz w:val="24"/>
              <w:szCs w:val="24"/>
              <w:lang w:val="en-US"/>
            </w:rPr>
            <m:t xml:space="preserve">D= </m:t>
          </m:r>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i=1</m:t>
              </m:r>
            </m:sub>
            <m:sup>
              <m:r>
                <w:rPr>
                  <w:rFonts w:ascii="Cambria Math" w:eastAsia="Calibri" w:hAnsi="Cambria Math" w:cs="Times New Roman"/>
                  <w:sz w:val="24"/>
                  <w:szCs w:val="24"/>
                  <w:lang w:val="en-US"/>
                </w:rPr>
                <m:t>N</m:t>
              </m:r>
            </m:sup>
            <m:e>
              <m:sSup>
                <m:sSupPr>
                  <m:ctrlPr>
                    <w:rPr>
                      <w:rFonts w:ascii="Cambria Math" w:eastAsia="Calibri" w:hAnsi="Cambria Math" w:cs="Times New Roman"/>
                      <w:i/>
                      <w:sz w:val="24"/>
                      <w:szCs w:val="24"/>
                      <w:lang w:val="en-US"/>
                    </w:rPr>
                  </m:ctrlPr>
                </m:sSupPr>
                <m:e>
                  <m:d>
                    <m:dPr>
                      <m:ctrlPr>
                        <w:rPr>
                          <w:rFonts w:ascii="Cambria Math" w:eastAsia="Calibri" w:hAnsi="Cambria Math" w:cs="Times New Roman"/>
                          <w:i/>
                          <w:sz w:val="24"/>
                          <w:szCs w:val="24"/>
                          <w:lang w:val="en-US"/>
                        </w:rPr>
                      </m:ctrlPr>
                    </m:dPr>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i</m:t>
                          </m:r>
                        </m:sub>
                      </m:sSub>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1</m:t>
                          </m:r>
                        </m:num>
                        <m:den>
                          <m:r>
                            <w:rPr>
                              <w:rFonts w:ascii="Cambria Math" w:eastAsia="Calibri" w:hAnsi="Cambria Math" w:cs="Times New Roman"/>
                              <w:sz w:val="24"/>
                              <w:szCs w:val="24"/>
                              <w:lang w:val="en-US"/>
                            </w:rPr>
                            <m:t>N</m:t>
                          </m:r>
                        </m:den>
                      </m:f>
                    </m:e>
                  </m:d>
                </m:e>
                <m:sup>
                  <m:r>
                    <w:rPr>
                      <w:rFonts w:ascii="Cambria Math" w:eastAsia="Calibri" w:hAnsi="Cambria Math" w:cs="Times New Roman"/>
                      <w:sz w:val="24"/>
                      <w:szCs w:val="24"/>
                      <w:lang w:val="en-US"/>
                    </w:rPr>
                    <m:t>2</m:t>
                  </m:r>
                </m:sup>
              </m:sSup>
            </m:e>
          </m:nary>
        </m:oMath>
      </m:oMathPara>
    </w:p>
    <w:p w14:paraId="663664D5"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Secondo quindi questa equazione, un cristallo perfetto avrebbe disequilibrio massimo, con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c</m:t>
            </m:r>
          </m:sub>
        </m:sSub>
        <m:r>
          <w:rPr>
            <w:rFonts w:ascii="Cambria Math" w:eastAsia="Calibri" w:hAnsi="Cambria Math" w:cs="Times New Roman"/>
            <w:sz w:val="24"/>
            <w:szCs w:val="24"/>
          </w:rPr>
          <m:t>~1</m:t>
        </m:r>
      </m:oMath>
      <w:r w:rsidRPr="00837A3D">
        <w:rPr>
          <w:rFonts w:ascii="Times New Roman" w:eastAsia="Calibri" w:hAnsi="Times New Roman" w:cs="Times New Roman"/>
          <w:sz w:val="24"/>
          <w:szCs w:val="24"/>
        </w:rPr>
        <w:t xml:space="preserve"> e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D</m:t>
            </m:r>
          </m:e>
          <m:sub>
            <m:r>
              <w:rPr>
                <w:rFonts w:ascii="Cambria Math" w:eastAsia="Calibri" w:hAnsi="Cambria Math" w:cs="Times New Roman"/>
                <w:sz w:val="24"/>
                <w:szCs w:val="24"/>
                <w:lang w:val="en-US"/>
              </w:rPr>
              <m:t>c</m:t>
            </m:r>
          </m:sub>
        </m:sSub>
        <m:r>
          <w:rPr>
            <w:rFonts w:ascii="Cambria Math" w:eastAsia="Calibri" w:hAnsi="Cambria Math" w:cs="Times New Roman"/>
            <w:sz w:val="24"/>
            <w:szCs w:val="24"/>
          </w:rPr>
          <m:t>→1</m:t>
        </m:r>
      </m:oMath>
      <w:r w:rsidRPr="00837A3D">
        <w:rPr>
          <w:rFonts w:ascii="Times New Roman" w:eastAsia="Calibri" w:hAnsi="Times New Roman" w:cs="Times New Roman"/>
          <w:sz w:val="24"/>
          <w:szCs w:val="24"/>
        </w:rPr>
        <w:t xml:space="preserve"> per </w:t>
      </w:r>
      <m:oMath>
        <m:r>
          <w:rPr>
            <w:rFonts w:ascii="Cambria Math" w:eastAsia="Calibri" w:hAnsi="Cambria Math" w:cs="Times New Roman"/>
            <w:sz w:val="24"/>
            <w:szCs w:val="24"/>
            <w:lang w:val="en-US"/>
          </w:rPr>
          <m:t>N</m:t>
        </m:r>
        <m:r>
          <w:rPr>
            <w:rFonts w:ascii="Cambria Math" w:eastAsia="Calibri" w:hAnsi="Cambria Math" w:cs="Times New Roman"/>
            <w:sz w:val="24"/>
            <w:szCs w:val="24"/>
          </w:rPr>
          <m:t>→∞</m:t>
        </m:r>
      </m:oMath>
      <w:r w:rsidRPr="00837A3D">
        <w:rPr>
          <w:rFonts w:ascii="Times New Roman" w:eastAsia="Calibri" w:hAnsi="Times New Roman" w:cs="Times New Roman"/>
          <w:sz w:val="24"/>
          <w:szCs w:val="24"/>
        </w:rPr>
        <w:t>, mentre un gas id</w:t>
      </w:r>
      <w:proofErr w:type="spellStart"/>
      <w:r w:rsidRPr="00837A3D">
        <w:rPr>
          <w:rFonts w:ascii="Times New Roman" w:eastAsia="Calibri" w:hAnsi="Times New Roman" w:cs="Times New Roman"/>
          <w:sz w:val="24"/>
          <w:szCs w:val="24"/>
        </w:rPr>
        <w:t>eale</w:t>
      </w:r>
      <w:proofErr w:type="spellEnd"/>
      <w:r w:rsidRPr="00837A3D">
        <w:rPr>
          <w:rFonts w:ascii="Times New Roman" w:eastAsia="Calibri" w:hAnsi="Times New Roman" w:cs="Times New Roman"/>
          <w:sz w:val="24"/>
          <w:szCs w:val="24"/>
        </w:rPr>
        <w:t xml:space="preserve"> avrebbe un disequilibrio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D</m:t>
            </m:r>
          </m:e>
          <m:sub>
            <m:r>
              <w:rPr>
                <w:rFonts w:ascii="Cambria Math" w:eastAsia="Calibri" w:hAnsi="Cambria Math" w:cs="Times New Roman"/>
                <w:sz w:val="24"/>
                <w:szCs w:val="24"/>
                <w:lang w:val="en-US"/>
              </w:rPr>
              <m:t>g</m:t>
            </m:r>
          </m:sub>
        </m:sSub>
        <m:r>
          <w:rPr>
            <w:rFonts w:ascii="Cambria Math" w:eastAsia="Calibri" w:hAnsi="Cambria Math" w:cs="Times New Roman"/>
            <w:sz w:val="24"/>
            <w:szCs w:val="24"/>
          </w:rPr>
          <m:t>~0</m:t>
        </m:r>
      </m:oMath>
      <w:r w:rsidRPr="00837A3D">
        <w:rPr>
          <w:rFonts w:ascii="Times New Roman" w:eastAsia="Calibri" w:hAnsi="Times New Roman" w:cs="Times New Roman"/>
          <w:sz w:val="24"/>
          <w:szCs w:val="24"/>
        </w:rPr>
        <w:t xml:space="preserve"> per costruzione. Ogni altro sistema avrà un valore di D compreso fra questi due estremi. </w:t>
      </w:r>
    </w:p>
    <w:p w14:paraId="4FC725A8" w14:textId="77777777" w:rsidR="00837A3D" w:rsidRPr="00837A3D" w:rsidRDefault="00837A3D" w:rsidP="00837A3D">
      <w:pPr>
        <w:spacing w:line="360" w:lineRule="auto"/>
        <w:jc w:val="both"/>
        <w:rPr>
          <w:rFonts w:ascii="Times New Roman" w:eastAsia="Calibri" w:hAnsi="Times New Roman" w:cs="Times New Roman"/>
          <w:sz w:val="24"/>
          <w:szCs w:val="24"/>
          <w:lang w:val="en-US"/>
        </w:rPr>
      </w:pPr>
      <w:r w:rsidRPr="00837A3D">
        <w:rPr>
          <w:rFonts w:ascii="Times New Roman" w:eastAsia="Calibri" w:hAnsi="Times New Roman" w:cs="Times New Roman"/>
          <w:sz w:val="24"/>
          <w:szCs w:val="24"/>
          <w:lang w:val="en-US"/>
        </w:rPr>
        <w:t xml:space="preserve">La </w:t>
      </w:r>
      <w:proofErr w:type="spellStart"/>
      <w:r w:rsidRPr="00837A3D">
        <w:rPr>
          <w:rFonts w:ascii="Times New Roman" w:eastAsia="Calibri" w:hAnsi="Times New Roman" w:cs="Times New Roman"/>
          <w:sz w:val="24"/>
          <w:szCs w:val="24"/>
          <w:lang w:val="en-US"/>
        </w:rPr>
        <w:t>complessità</w:t>
      </w:r>
      <w:proofErr w:type="spellEnd"/>
      <w:r w:rsidRPr="00837A3D">
        <w:rPr>
          <w:rFonts w:ascii="Times New Roman" w:eastAsia="Calibri" w:hAnsi="Times New Roman" w:cs="Times New Roman"/>
          <w:sz w:val="24"/>
          <w:szCs w:val="24"/>
          <w:lang w:val="en-US"/>
        </w:rPr>
        <w:t xml:space="preserve"> </w:t>
      </w:r>
      <w:proofErr w:type="spellStart"/>
      <w:r w:rsidRPr="00837A3D">
        <w:rPr>
          <w:rFonts w:ascii="Times New Roman" w:eastAsia="Calibri" w:hAnsi="Times New Roman" w:cs="Times New Roman"/>
          <w:sz w:val="24"/>
          <w:szCs w:val="24"/>
          <w:lang w:val="en-US"/>
        </w:rPr>
        <w:t>sarà</w:t>
      </w:r>
      <w:proofErr w:type="spellEnd"/>
      <w:r w:rsidRPr="00837A3D">
        <w:rPr>
          <w:rFonts w:ascii="Times New Roman" w:eastAsia="Calibri" w:hAnsi="Times New Roman" w:cs="Times New Roman"/>
          <w:sz w:val="24"/>
          <w:szCs w:val="24"/>
          <w:lang w:val="en-US"/>
        </w:rPr>
        <w:t xml:space="preserve"> </w:t>
      </w:r>
      <w:proofErr w:type="spellStart"/>
      <w:r w:rsidRPr="00837A3D">
        <w:rPr>
          <w:rFonts w:ascii="Times New Roman" w:eastAsia="Calibri" w:hAnsi="Times New Roman" w:cs="Times New Roman"/>
          <w:sz w:val="24"/>
          <w:szCs w:val="24"/>
          <w:lang w:val="en-US"/>
        </w:rPr>
        <w:t>dunque</w:t>
      </w:r>
      <w:proofErr w:type="spellEnd"/>
      <w:r w:rsidRPr="00837A3D">
        <w:rPr>
          <w:rFonts w:ascii="Times New Roman" w:eastAsia="Calibri" w:hAnsi="Times New Roman" w:cs="Times New Roman"/>
          <w:sz w:val="24"/>
          <w:szCs w:val="24"/>
          <w:lang w:val="en-US"/>
        </w:rPr>
        <w:t xml:space="preserve">: </w:t>
      </w:r>
    </w:p>
    <w:p w14:paraId="25FC758D" w14:textId="77777777" w:rsidR="00837A3D" w:rsidRPr="00837A3D" w:rsidRDefault="00837A3D" w:rsidP="00837A3D">
      <w:pPr>
        <w:spacing w:line="360" w:lineRule="auto"/>
        <w:jc w:val="both"/>
        <w:rPr>
          <w:rFonts w:ascii="Times New Roman" w:eastAsia="Calibri" w:hAnsi="Times New Roman" w:cs="Times New Roman"/>
          <w:sz w:val="24"/>
          <w:szCs w:val="24"/>
          <w:lang w:val="en-US"/>
        </w:rPr>
      </w:pPr>
      <m:oMathPara>
        <m:oMath>
          <m:r>
            <w:rPr>
              <w:rFonts w:ascii="Cambria Math" w:eastAsia="Calibri" w:hAnsi="Cambria Math" w:cs="Times New Roman"/>
              <w:sz w:val="24"/>
              <w:szCs w:val="24"/>
              <w:lang w:val="en-US"/>
            </w:rPr>
            <m:t>C=H*D=-</m:t>
          </m:r>
          <m:d>
            <m:dPr>
              <m:ctrlPr>
                <w:rPr>
                  <w:rFonts w:ascii="Cambria Math" w:eastAsia="Calibri" w:hAnsi="Cambria Math" w:cs="Times New Roman"/>
                  <w:i/>
                  <w:sz w:val="24"/>
                  <w:szCs w:val="24"/>
                  <w:lang w:val="en-US"/>
                </w:rPr>
              </m:ctrlPr>
            </m:dPr>
            <m:e>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i=1</m:t>
                  </m:r>
                </m:sub>
                <m:sup>
                  <m:r>
                    <w:rPr>
                      <w:rFonts w:ascii="Cambria Math" w:eastAsia="Calibri" w:hAnsi="Cambria Math" w:cs="Times New Roman"/>
                      <w:sz w:val="24"/>
                      <w:szCs w:val="24"/>
                      <w:lang w:val="en-US"/>
                    </w:rPr>
                    <m:t>N</m:t>
                  </m:r>
                </m:sup>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i</m:t>
                      </m:r>
                    </m:sub>
                  </m:sSub>
                  <m:func>
                    <m:funcPr>
                      <m:ctrlPr>
                        <w:rPr>
                          <w:rFonts w:ascii="Cambria Math" w:eastAsia="Calibri" w:hAnsi="Cambria Math" w:cs="Times New Roman"/>
                          <w:i/>
                          <w:sz w:val="24"/>
                          <w:szCs w:val="24"/>
                          <w:lang w:val="en-US"/>
                        </w:rPr>
                      </m:ctrlPr>
                    </m:funcPr>
                    <m:fName>
                      <m:r>
                        <m:rPr>
                          <m:sty m:val="p"/>
                        </m:rPr>
                        <w:rPr>
                          <w:rFonts w:ascii="Cambria Math" w:eastAsia="Calibri" w:hAnsi="Cambria Math" w:cs="Times New Roman"/>
                          <w:sz w:val="24"/>
                          <w:szCs w:val="24"/>
                          <w:lang w:val="en-US"/>
                        </w:rPr>
                        <m:t>log</m:t>
                      </m:r>
                    </m:fName>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i</m:t>
                          </m:r>
                        </m:sub>
                      </m:sSub>
                    </m:e>
                  </m:func>
                </m:e>
              </m:nary>
            </m:e>
          </m:d>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i=1</m:t>
                  </m:r>
                </m:sub>
                <m:sup>
                  <m:r>
                    <w:rPr>
                      <w:rFonts w:ascii="Cambria Math" w:eastAsia="Calibri" w:hAnsi="Cambria Math" w:cs="Times New Roman"/>
                      <w:sz w:val="24"/>
                      <w:szCs w:val="24"/>
                      <w:lang w:val="en-US"/>
                    </w:rPr>
                    <m:t>N</m:t>
                  </m:r>
                </m:sup>
                <m:e>
                  <m:sSup>
                    <m:sSupPr>
                      <m:ctrlPr>
                        <w:rPr>
                          <w:rFonts w:ascii="Cambria Math" w:eastAsia="Calibri" w:hAnsi="Cambria Math" w:cs="Times New Roman"/>
                          <w:i/>
                          <w:sz w:val="24"/>
                          <w:szCs w:val="24"/>
                          <w:lang w:val="en-US"/>
                        </w:rPr>
                      </m:ctrlPr>
                    </m:sSupPr>
                    <m:e>
                      <m:d>
                        <m:dPr>
                          <m:ctrlPr>
                            <w:rPr>
                              <w:rFonts w:ascii="Cambria Math" w:eastAsia="Calibri" w:hAnsi="Cambria Math" w:cs="Times New Roman"/>
                              <w:i/>
                              <w:sz w:val="24"/>
                              <w:szCs w:val="24"/>
                              <w:lang w:val="en-US"/>
                            </w:rPr>
                          </m:ctrlPr>
                        </m:dPr>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i</m:t>
                              </m:r>
                            </m:sub>
                          </m:sSub>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1</m:t>
                              </m:r>
                            </m:num>
                            <m:den>
                              <m:r>
                                <w:rPr>
                                  <w:rFonts w:ascii="Cambria Math" w:eastAsia="Calibri" w:hAnsi="Cambria Math" w:cs="Times New Roman"/>
                                  <w:sz w:val="24"/>
                                  <w:szCs w:val="24"/>
                                  <w:lang w:val="en-US"/>
                                </w:rPr>
                                <m:t>N</m:t>
                              </m:r>
                            </m:den>
                          </m:f>
                        </m:e>
                      </m:d>
                    </m:e>
                    <m:sup>
                      <m:r>
                        <w:rPr>
                          <w:rFonts w:ascii="Cambria Math" w:eastAsia="Calibri" w:hAnsi="Cambria Math" w:cs="Times New Roman"/>
                          <w:sz w:val="24"/>
                          <w:szCs w:val="24"/>
                          <w:lang w:val="en-US"/>
                        </w:rPr>
                        <m:t>2</m:t>
                      </m:r>
                    </m:sup>
                  </m:sSup>
                </m:e>
              </m:nary>
            </m:e>
          </m:d>
        </m:oMath>
      </m:oMathPara>
    </w:p>
    <w:p w14:paraId="61365BB1"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Le caratteristiche di un mercato efficiente sono quindi quelle di avere un’alta entropia H, dal momento che rappresenta la </w:t>
      </w:r>
      <w:proofErr w:type="spellStart"/>
      <w:r w:rsidRPr="00837A3D">
        <w:rPr>
          <w:rFonts w:ascii="Times New Roman" w:eastAsia="Calibri" w:hAnsi="Times New Roman" w:cs="Times New Roman"/>
          <w:sz w:val="24"/>
          <w:szCs w:val="24"/>
        </w:rPr>
        <w:t>randomicità</w:t>
      </w:r>
      <w:proofErr w:type="spellEnd"/>
      <w:r w:rsidRPr="00837A3D">
        <w:rPr>
          <w:rFonts w:ascii="Times New Roman" w:eastAsia="Calibri" w:hAnsi="Times New Roman" w:cs="Times New Roman"/>
          <w:sz w:val="24"/>
          <w:szCs w:val="24"/>
        </w:rPr>
        <w:t xml:space="preserve"> di una serie di dati, e una complessità prossima allo zero. In sostanza, </w:t>
      </w:r>
      <w:r w:rsidRPr="00837A3D">
        <w:rPr>
          <w:rFonts w:ascii="Times New Roman" w:eastAsia="Calibri" w:hAnsi="Times New Roman" w:cs="Times New Roman"/>
          <w:sz w:val="24"/>
          <w:szCs w:val="24"/>
        </w:rPr>
        <w:lastRenderedPageBreak/>
        <w:t xml:space="preserve">più la distribuzione di probabilità della serie temporale del mercato si avvicina alla </w:t>
      </w:r>
      <w:proofErr w:type="spellStart"/>
      <w:r w:rsidRPr="00837A3D">
        <w:rPr>
          <w:rFonts w:ascii="Times New Roman" w:eastAsia="Calibri" w:hAnsi="Times New Roman" w:cs="Times New Roman"/>
          <w:sz w:val="24"/>
          <w:szCs w:val="24"/>
        </w:rPr>
        <w:t>equiprobabilità</w:t>
      </w:r>
      <w:proofErr w:type="spellEnd"/>
      <w:r w:rsidRPr="00837A3D">
        <w:rPr>
          <w:rFonts w:ascii="Times New Roman" w:eastAsia="Calibri" w:hAnsi="Times New Roman" w:cs="Times New Roman"/>
          <w:sz w:val="24"/>
          <w:szCs w:val="24"/>
        </w:rPr>
        <w:t xml:space="preserve"> più si può considerare efficiente. </w:t>
      </w:r>
    </w:p>
    <w:p w14:paraId="7D687B5A"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All’interno del test di efficienza del mercato, come misura di divergenza (o misura di disequilibrio che dir si voglia), si userà la divergenza di Jensen-Shannon poiché, come spiegato da Lamberti et al.</w:t>
      </w:r>
      <w:r w:rsidRPr="00837A3D">
        <w:rPr>
          <w:rFonts w:ascii="Times New Roman" w:eastAsia="Calibri" w:hAnsi="Times New Roman" w:cs="Times New Roman"/>
          <w:sz w:val="24"/>
          <w:szCs w:val="24"/>
          <w:vertAlign w:val="superscript"/>
          <w:lang w:val="en-US"/>
        </w:rPr>
        <w:footnoteReference w:id="60"/>
      </w:r>
      <w:r w:rsidRPr="00837A3D">
        <w:rPr>
          <w:rFonts w:ascii="Times New Roman" w:eastAsia="Calibri" w:hAnsi="Times New Roman" w:cs="Times New Roman"/>
          <w:sz w:val="24"/>
          <w:szCs w:val="24"/>
        </w:rPr>
        <w:t xml:space="preserve"> e Martin et al.</w:t>
      </w:r>
      <w:r w:rsidRPr="00837A3D">
        <w:rPr>
          <w:rFonts w:ascii="Times New Roman" w:eastAsia="Calibri" w:hAnsi="Times New Roman" w:cs="Times New Roman"/>
          <w:sz w:val="24"/>
          <w:szCs w:val="24"/>
          <w:vertAlign w:val="superscript"/>
          <w:lang w:val="en-US"/>
        </w:rPr>
        <w:footnoteReference w:id="61"/>
      </w:r>
      <w:r w:rsidRPr="00837A3D">
        <w:rPr>
          <w:rFonts w:ascii="Times New Roman" w:eastAsia="Calibri" w:hAnsi="Times New Roman" w:cs="Times New Roman"/>
          <w:sz w:val="24"/>
          <w:szCs w:val="24"/>
        </w:rPr>
        <w:t>, è una grandezza intensiva</w:t>
      </w:r>
      <w:r w:rsidRPr="00837A3D">
        <w:rPr>
          <w:rFonts w:ascii="Times New Roman" w:eastAsia="Calibri" w:hAnsi="Times New Roman" w:cs="Times New Roman"/>
          <w:sz w:val="24"/>
          <w:szCs w:val="24"/>
          <w:vertAlign w:val="superscript"/>
          <w:lang w:val="en-US"/>
        </w:rPr>
        <w:footnoteReference w:id="62"/>
      </w:r>
      <w:r w:rsidRPr="00837A3D">
        <w:rPr>
          <w:rFonts w:ascii="Times New Roman" w:eastAsia="Calibri" w:hAnsi="Times New Roman" w:cs="Times New Roman"/>
          <w:sz w:val="24"/>
          <w:szCs w:val="24"/>
        </w:rPr>
        <w:t xml:space="preserve"> che meglio riesce a spiegare i fenomeni reali.</w:t>
      </w:r>
    </w:p>
    <w:p w14:paraId="2C5114AC"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La misura di disequilibrio di Jensen-Shannon è rappresentata dalla seguente equazione:</w:t>
      </w:r>
    </w:p>
    <w:p w14:paraId="3D92D065" w14:textId="77777777" w:rsidR="00837A3D" w:rsidRPr="00837A3D" w:rsidRDefault="00837A3D" w:rsidP="00837A3D">
      <w:pPr>
        <w:spacing w:line="360" w:lineRule="auto"/>
        <w:jc w:val="both"/>
        <w:rPr>
          <w:rFonts w:ascii="Times New Roman" w:eastAsia="Calibri" w:hAnsi="Times New Roman" w:cs="Times New Roman"/>
          <w:sz w:val="24"/>
          <w:szCs w:val="24"/>
          <w:lang w:val="en-US"/>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Q</m:t>
              </m:r>
            </m:e>
            <m:sub>
              <m:r>
                <w:rPr>
                  <w:rFonts w:ascii="Cambria Math" w:eastAsia="Calibri" w:hAnsi="Cambria Math" w:cs="Times New Roman"/>
                  <w:sz w:val="24"/>
                  <w:szCs w:val="24"/>
                  <w:lang w:val="en-US"/>
                </w:rPr>
                <m:t>j</m:t>
              </m:r>
            </m:sub>
          </m:sSub>
          <m:d>
            <m:dPr>
              <m:begChr m:val="["/>
              <m:endChr m:val="]"/>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P,</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e</m:t>
                  </m:r>
                </m:sub>
              </m:sSub>
            </m:e>
          </m:d>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Q</m:t>
              </m:r>
            </m:e>
            <m:sub>
              <m:r>
                <w:rPr>
                  <w:rFonts w:ascii="Cambria Math" w:eastAsia="Calibri" w:hAnsi="Cambria Math" w:cs="Times New Roman"/>
                  <w:sz w:val="24"/>
                  <w:szCs w:val="24"/>
                  <w:lang w:val="en-US"/>
                </w:rPr>
                <m:t>0</m:t>
              </m:r>
            </m:sub>
          </m:sSub>
          <m:d>
            <m:dPr>
              <m:begChr m:val="["/>
              <m:endChr m:val="]"/>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S</m:t>
              </m:r>
              <m:d>
                <m:dPr>
                  <m:begChr m:val="["/>
                  <m:endChr m:val="]"/>
                  <m:ctrlPr>
                    <w:rPr>
                      <w:rFonts w:ascii="Cambria Math" w:eastAsia="Calibri" w:hAnsi="Cambria Math" w:cs="Times New Roman"/>
                      <w:i/>
                      <w:sz w:val="24"/>
                      <w:szCs w:val="24"/>
                      <w:lang w:val="en-US"/>
                    </w:rPr>
                  </m:ctrlPr>
                </m:dPr>
                <m:e>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P+</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e</m:t>
                          </m:r>
                        </m:sub>
                      </m:sSub>
                    </m:num>
                    <m:den>
                      <m:r>
                        <w:rPr>
                          <w:rFonts w:ascii="Cambria Math" w:eastAsia="Calibri" w:hAnsi="Cambria Math" w:cs="Times New Roman"/>
                          <w:sz w:val="24"/>
                          <w:szCs w:val="24"/>
                          <w:lang w:val="en-US"/>
                        </w:rPr>
                        <m:t>2</m:t>
                      </m:r>
                    </m:den>
                  </m:f>
                </m:e>
              </m:d>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S</m:t>
                  </m:r>
                  <m:d>
                    <m:dPr>
                      <m:begChr m:val="["/>
                      <m:endChr m:val="]"/>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P</m:t>
                      </m:r>
                    </m:e>
                  </m:d>
                </m:num>
                <m:den>
                  <m:r>
                    <w:rPr>
                      <w:rFonts w:ascii="Cambria Math" w:eastAsia="Calibri" w:hAnsi="Cambria Math" w:cs="Times New Roman"/>
                      <w:sz w:val="24"/>
                      <w:szCs w:val="24"/>
                      <w:lang w:val="en-US"/>
                    </w:rPr>
                    <m:t>2</m:t>
                  </m:r>
                </m:den>
              </m:f>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S[</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e</m:t>
                      </m:r>
                    </m:sub>
                  </m:sSub>
                  <m:r>
                    <w:rPr>
                      <w:rFonts w:ascii="Cambria Math" w:eastAsia="Calibri" w:hAnsi="Cambria Math" w:cs="Times New Roman"/>
                      <w:sz w:val="24"/>
                      <w:szCs w:val="24"/>
                      <w:lang w:val="en-US"/>
                    </w:rPr>
                    <m:t>]</m:t>
                  </m:r>
                </m:num>
                <m:den>
                  <m:r>
                    <w:rPr>
                      <w:rFonts w:ascii="Cambria Math" w:eastAsia="Calibri" w:hAnsi="Cambria Math" w:cs="Times New Roman"/>
                      <w:sz w:val="24"/>
                      <w:szCs w:val="24"/>
                      <w:lang w:val="en-US"/>
                    </w:rPr>
                    <m:t>2</m:t>
                  </m:r>
                </m:den>
              </m:f>
            </m:e>
          </m:d>
        </m:oMath>
      </m:oMathPara>
    </w:p>
    <w:p w14:paraId="4451783A"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dove </w:t>
      </w:r>
      <m:oMath>
        <m:r>
          <w:rPr>
            <w:rFonts w:ascii="Cambria Math" w:eastAsia="Calibri" w:hAnsi="Cambria Math" w:cs="Times New Roman"/>
            <w:sz w:val="24"/>
            <w:szCs w:val="24"/>
            <w:lang w:val="en-US"/>
          </w:rPr>
          <m:t>P</m:t>
        </m:r>
        <m:r>
          <w:rPr>
            <w:rFonts w:ascii="Cambria Math" w:eastAsia="Calibri" w:hAnsi="Cambria Math" w:cs="Times New Roman"/>
            <w:sz w:val="24"/>
            <w:szCs w:val="24"/>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P</m:t>
            </m:r>
          </m:e>
          <m:sub>
            <m:r>
              <w:rPr>
                <w:rFonts w:ascii="Cambria Math" w:eastAsia="Calibri" w:hAnsi="Cambria Math" w:cs="Times New Roman"/>
                <w:sz w:val="24"/>
                <w:szCs w:val="24"/>
                <w:lang w:val="en-US"/>
              </w:rPr>
              <m:t>e</m:t>
            </m:r>
          </m:sub>
        </m:sSub>
      </m:oMath>
      <w:r w:rsidRPr="00837A3D">
        <w:rPr>
          <w:rFonts w:ascii="Times New Roman" w:eastAsia="Calibri" w:hAnsi="Times New Roman" w:cs="Times New Roman"/>
          <w:sz w:val="24"/>
          <w:szCs w:val="24"/>
        </w:rPr>
        <w:t xml:space="preserve"> rappresenta la somma delle distribuzioni di probabilità ottenute dal sistema e dalla distribuzione equiprobabile. </w:t>
      </w:r>
      <m:oMath>
        <m:r>
          <w:rPr>
            <w:rFonts w:ascii="Cambria Math" w:eastAsia="Calibri" w:hAnsi="Cambria Math" w:cs="Times New Roman"/>
            <w:sz w:val="24"/>
            <w:szCs w:val="24"/>
            <w:lang w:val="en-US"/>
          </w:rPr>
          <m:t>S</m:t>
        </m:r>
        <m:d>
          <m:dPr>
            <m:begChr m:val="["/>
            <m:endChr m:val="]"/>
            <m:ctrlPr>
              <w:rPr>
                <w:rFonts w:ascii="Cambria Math" w:eastAsia="Calibri" w:hAnsi="Cambria Math" w:cs="Times New Roman"/>
                <w:i/>
                <w:sz w:val="24"/>
                <w:szCs w:val="24"/>
                <w:lang w:val="en-US"/>
              </w:rPr>
            </m:ctrlPr>
          </m:dPr>
          <m:e>
            <m:r>
              <w:rPr>
                <w:rFonts w:ascii="Cambria Math" w:eastAsia="Calibri" w:hAnsi="Cambria Math" w:cs="Times New Roman"/>
                <w:sz w:val="24"/>
                <w:szCs w:val="24"/>
              </w:rPr>
              <m:t>.</m:t>
            </m:r>
          </m:e>
        </m:d>
      </m:oMath>
      <w:r w:rsidRPr="00837A3D">
        <w:rPr>
          <w:rFonts w:ascii="Times New Roman" w:eastAsia="Calibri" w:hAnsi="Times New Roman" w:cs="Times New Roman"/>
          <w:sz w:val="24"/>
          <w:szCs w:val="24"/>
        </w:rPr>
        <w:t xml:space="preserve"> rappresenta l’entropia di Shannon.</w:t>
      </w:r>
    </w:p>
    <w:p w14:paraId="047E1221"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Di seguito il codice Python per il calcolo della divergenza di Jensen-Shannon:</w:t>
      </w:r>
    </w:p>
    <w:p w14:paraId="62C7B317" w14:textId="77777777" w:rsidR="00837A3D" w:rsidRPr="00CD3575" w:rsidRDefault="00837A3D" w:rsidP="00837A3D">
      <w:pPr>
        <w:rPr>
          <w:rFonts w:ascii="Consolas" w:hAnsi="Consolas"/>
        </w:rPr>
      </w:pPr>
      <w:r w:rsidRPr="00CD3575">
        <w:rPr>
          <w:rFonts w:ascii="Consolas" w:hAnsi="Consolas"/>
        </w:rPr>
        <w:t xml:space="preserve"># Computazione della divergenza di </w:t>
      </w:r>
      <w:proofErr w:type="spellStart"/>
      <w:r w:rsidRPr="00CD3575">
        <w:rPr>
          <w:rFonts w:ascii="Consolas" w:hAnsi="Consolas"/>
        </w:rPr>
        <w:t>Kullback</w:t>
      </w:r>
      <w:proofErr w:type="spellEnd"/>
      <w:r w:rsidRPr="00CD3575">
        <w:rPr>
          <w:rFonts w:ascii="Consolas" w:hAnsi="Consolas"/>
        </w:rPr>
        <w:t>–</w:t>
      </w:r>
      <w:proofErr w:type="spellStart"/>
      <w:r w:rsidRPr="00CD3575">
        <w:rPr>
          <w:rFonts w:ascii="Consolas" w:hAnsi="Consolas"/>
        </w:rPr>
        <w:t>Leibler</w:t>
      </w:r>
      <w:proofErr w:type="spellEnd"/>
    </w:p>
    <w:p w14:paraId="222E71D8" w14:textId="77777777" w:rsidR="00837A3D" w:rsidRPr="00CD3575" w:rsidRDefault="00837A3D" w:rsidP="00837A3D">
      <w:pPr>
        <w:rPr>
          <w:rFonts w:ascii="Consolas" w:hAnsi="Consolas"/>
        </w:rPr>
      </w:pPr>
    </w:p>
    <w:p w14:paraId="6AD221F0" w14:textId="77777777" w:rsidR="00837A3D" w:rsidRPr="00CD3575" w:rsidRDefault="00837A3D" w:rsidP="00837A3D">
      <w:pPr>
        <w:rPr>
          <w:rFonts w:ascii="Consolas" w:hAnsi="Consolas"/>
        </w:rPr>
      </w:pPr>
      <w:r w:rsidRPr="00CD3575">
        <w:rPr>
          <w:rFonts w:ascii="Consolas" w:hAnsi="Consolas"/>
        </w:rPr>
        <w:t>"""Divergenza di KL(P|Q)"""</w:t>
      </w:r>
    </w:p>
    <w:p w14:paraId="1A6CF66A" w14:textId="77777777" w:rsidR="00837A3D" w:rsidRPr="00837A3D" w:rsidRDefault="00837A3D" w:rsidP="00837A3D">
      <w:pPr>
        <w:rPr>
          <w:rFonts w:ascii="Consolas" w:hAnsi="Consolas"/>
          <w:lang w:val="en-US"/>
        </w:rPr>
      </w:pPr>
      <w:r w:rsidRPr="00837A3D">
        <w:rPr>
          <w:rFonts w:ascii="Consolas" w:hAnsi="Consolas"/>
          <w:lang w:val="en-US"/>
        </w:rPr>
        <w:t xml:space="preserve">def </w:t>
      </w:r>
      <w:proofErr w:type="gramStart"/>
      <w:r w:rsidRPr="00837A3D">
        <w:rPr>
          <w:rFonts w:ascii="Consolas" w:hAnsi="Consolas"/>
          <w:lang w:val="en-US"/>
        </w:rPr>
        <w:t>KLD(</w:t>
      </w:r>
      <w:proofErr w:type="spellStart"/>
      <w:proofErr w:type="gramEnd"/>
      <w:r w:rsidRPr="00837A3D">
        <w:rPr>
          <w:rFonts w:ascii="Consolas" w:hAnsi="Consolas"/>
          <w:lang w:val="en-US"/>
        </w:rPr>
        <w:t>p_probs</w:t>
      </w:r>
      <w:proofErr w:type="spellEnd"/>
      <w:r w:rsidRPr="00837A3D">
        <w:rPr>
          <w:rFonts w:ascii="Consolas" w:hAnsi="Consolas"/>
          <w:lang w:val="en-US"/>
        </w:rPr>
        <w:t xml:space="preserve">, </w:t>
      </w:r>
      <w:proofErr w:type="spellStart"/>
      <w:r w:rsidRPr="00837A3D">
        <w:rPr>
          <w:rFonts w:ascii="Consolas" w:hAnsi="Consolas"/>
          <w:lang w:val="en-US"/>
        </w:rPr>
        <w:t>q_probs</w:t>
      </w:r>
      <w:proofErr w:type="spellEnd"/>
      <w:r w:rsidRPr="00837A3D">
        <w:rPr>
          <w:rFonts w:ascii="Consolas" w:hAnsi="Consolas"/>
          <w:lang w:val="en-US"/>
        </w:rPr>
        <w:t>):    </w:t>
      </w:r>
    </w:p>
    <w:p w14:paraId="61360EA8" w14:textId="77777777" w:rsidR="00837A3D" w:rsidRPr="00837A3D" w:rsidRDefault="00837A3D" w:rsidP="00837A3D">
      <w:pPr>
        <w:rPr>
          <w:rFonts w:ascii="Consolas" w:hAnsi="Consolas"/>
          <w:lang w:val="en-US"/>
        </w:rPr>
      </w:pPr>
      <w:r w:rsidRPr="00837A3D">
        <w:rPr>
          <w:rFonts w:ascii="Consolas" w:hAnsi="Consolas"/>
          <w:lang w:val="en-US"/>
        </w:rPr>
        <w:t xml:space="preserve">    KLD = </w:t>
      </w:r>
      <w:proofErr w:type="spellStart"/>
      <w:r w:rsidRPr="00837A3D">
        <w:rPr>
          <w:rFonts w:ascii="Consolas" w:hAnsi="Consolas"/>
          <w:lang w:val="en-US"/>
        </w:rPr>
        <w:t>p_probs</w:t>
      </w:r>
      <w:proofErr w:type="spellEnd"/>
      <w:r w:rsidRPr="00837A3D">
        <w:rPr>
          <w:rFonts w:ascii="Consolas" w:hAnsi="Consolas"/>
          <w:lang w:val="en-US"/>
        </w:rPr>
        <w:t xml:space="preserve"> * </w:t>
      </w:r>
      <w:proofErr w:type="gramStart"/>
      <w:r w:rsidRPr="00837A3D">
        <w:rPr>
          <w:rFonts w:ascii="Consolas" w:hAnsi="Consolas"/>
          <w:lang w:val="en-US"/>
        </w:rPr>
        <w:t>np.log(</w:t>
      </w:r>
      <w:proofErr w:type="spellStart"/>
      <w:proofErr w:type="gramEnd"/>
      <w:r w:rsidRPr="00837A3D">
        <w:rPr>
          <w:rFonts w:ascii="Consolas" w:hAnsi="Consolas"/>
          <w:lang w:val="en-US"/>
        </w:rPr>
        <w:t>p_probs</w:t>
      </w:r>
      <w:proofErr w:type="spellEnd"/>
      <w:r w:rsidRPr="00837A3D">
        <w:rPr>
          <w:rFonts w:ascii="Consolas" w:hAnsi="Consolas"/>
          <w:lang w:val="en-US"/>
        </w:rPr>
        <w:t xml:space="preserve"> / </w:t>
      </w:r>
      <w:proofErr w:type="spellStart"/>
      <w:r w:rsidRPr="00837A3D">
        <w:rPr>
          <w:rFonts w:ascii="Consolas" w:hAnsi="Consolas"/>
          <w:lang w:val="en-US"/>
        </w:rPr>
        <w:t>q_probs</w:t>
      </w:r>
      <w:proofErr w:type="spellEnd"/>
      <w:r w:rsidRPr="00837A3D">
        <w:rPr>
          <w:rFonts w:ascii="Consolas" w:hAnsi="Consolas"/>
          <w:lang w:val="en-US"/>
        </w:rPr>
        <w:t>)</w:t>
      </w:r>
    </w:p>
    <w:p w14:paraId="71DD2E2D" w14:textId="77777777" w:rsidR="00837A3D" w:rsidRPr="00CD3575" w:rsidRDefault="00837A3D" w:rsidP="00837A3D">
      <w:pPr>
        <w:rPr>
          <w:rFonts w:ascii="Consolas" w:hAnsi="Consolas"/>
        </w:rPr>
      </w:pPr>
      <w:r w:rsidRPr="00837A3D">
        <w:rPr>
          <w:rFonts w:ascii="Consolas" w:hAnsi="Consolas"/>
          <w:lang w:val="en-US"/>
        </w:rPr>
        <w:t xml:space="preserve">    </w:t>
      </w:r>
      <w:proofErr w:type="spellStart"/>
      <w:r w:rsidRPr="00CD3575">
        <w:rPr>
          <w:rFonts w:ascii="Consolas" w:hAnsi="Consolas"/>
        </w:rPr>
        <w:t>return</w:t>
      </w:r>
      <w:proofErr w:type="spellEnd"/>
      <w:r w:rsidRPr="00CD3575">
        <w:rPr>
          <w:rFonts w:ascii="Consolas" w:hAnsi="Consolas"/>
        </w:rPr>
        <w:t xml:space="preserve"> </w:t>
      </w:r>
      <w:proofErr w:type="spellStart"/>
      <w:proofErr w:type="gramStart"/>
      <w:r w:rsidRPr="00CD3575">
        <w:rPr>
          <w:rFonts w:ascii="Consolas" w:hAnsi="Consolas"/>
        </w:rPr>
        <w:t>np.sum</w:t>
      </w:r>
      <w:proofErr w:type="spellEnd"/>
      <w:r w:rsidRPr="00CD3575">
        <w:rPr>
          <w:rFonts w:ascii="Consolas" w:hAnsi="Consolas"/>
        </w:rPr>
        <w:t>(</w:t>
      </w:r>
      <w:proofErr w:type="gramEnd"/>
      <w:r w:rsidRPr="00CD3575">
        <w:rPr>
          <w:rFonts w:ascii="Consolas" w:hAnsi="Consolas"/>
        </w:rPr>
        <w:t>KLD)</w:t>
      </w:r>
    </w:p>
    <w:p w14:paraId="4D416ACF" w14:textId="77777777" w:rsidR="00837A3D" w:rsidRPr="00CD3575" w:rsidRDefault="00837A3D" w:rsidP="00837A3D">
      <w:pPr>
        <w:rPr>
          <w:rFonts w:ascii="Consolas" w:hAnsi="Consolas"/>
        </w:rPr>
      </w:pPr>
      <w:r w:rsidRPr="00CD3575">
        <w:rPr>
          <w:rFonts w:ascii="Consolas" w:hAnsi="Consolas"/>
        </w:rPr>
        <w:t xml:space="preserve">    </w:t>
      </w:r>
    </w:p>
    <w:p w14:paraId="61AB67C8" w14:textId="77777777" w:rsidR="00837A3D" w:rsidRPr="00CD3575" w:rsidRDefault="00837A3D" w:rsidP="00837A3D">
      <w:pPr>
        <w:rPr>
          <w:rFonts w:ascii="Consolas" w:hAnsi="Consolas"/>
        </w:rPr>
      </w:pPr>
      <w:r w:rsidRPr="00CD3575">
        <w:rPr>
          <w:rFonts w:ascii="Consolas" w:hAnsi="Consolas"/>
        </w:rPr>
        <w:t># Computazione della divergenza di Jensen-Shannon</w:t>
      </w:r>
    </w:p>
    <w:p w14:paraId="07B942AB" w14:textId="77777777" w:rsidR="00837A3D" w:rsidRPr="00CD3575" w:rsidRDefault="00837A3D" w:rsidP="00837A3D">
      <w:pPr>
        <w:rPr>
          <w:rFonts w:ascii="Consolas" w:hAnsi="Consolas"/>
        </w:rPr>
      </w:pPr>
    </w:p>
    <w:p w14:paraId="693F59E2" w14:textId="77777777" w:rsidR="00837A3D" w:rsidRPr="00837A3D" w:rsidRDefault="00837A3D" w:rsidP="00837A3D">
      <w:pPr>
        <w:rPr>
          <w:rFonts w:ascii="Consolas" w:hAnsi="Consolas"/>
          <w:lang w:val="en-US"/>
        </w:rPr>
      </w:pPr>
      <w:r w:rsidRPr="00837A3D">
        <w:rPr>
          <w:rFonts w:ascii="Consolas" w:hAnsi="Consolas"/>
          <w:lang w:val="en-US"/>
        </w:rPr>
        <w:t xml:space="preserve">def </w:t>
      </w:r>
      <w:proofErr w:type="gramStart"/>
      <w:r w:rsidRPr="00837A3D">
        <w:rPr>
          <w:rFonts w:ascii="Consolas" w:hAnsi="Consolas"/>
          <w:lang w:val="en-US"/>
        </w:rPr>
        <w:t>JSD(</w:t>
      </w:r>
      <w:proofErr w:type="gramEnd"/>
      <w:r w:rsidRPr="00837A3D">
        <w:rPr>
          <w:rFonts w:ascii="Consolas" w:hAnsi="Consolas"/>
          <w:lang w:val="en-US"/>
        </w:rPr>
        <w:t>p, q):</w:t>
      </w:r>
    </w:p>
    <w:p w14:paraId="3E68230B" w14:textId="77777777" w:rsidR="00837A3D" w:rsidRPr="00837A3D" w:rsidRDefault="00837A3D" w:rsidP="00837A3D">
      <w:pPr>
        <w:rPr>
          <w:rFonts w:ascii="Consolas" w:hAnsi="Consolas"/>
          <w:lang w:val="en-US"/>
        </w:rPr>
      </w:pPr>
      <w:r w:rsidRPr="00837A3D">
        <w:rPr>
          <w:rFonts w:ascii="Consolas" w:hAnsi="Consolas"/>
          <w:lang w:val="en-US"/>
        </w:rPr>
        <w:t xml:space="preserve">    p = </w:t>
      </w:r>
      <w:proofErr w:type="spellStart"/>
      <w:proofErr w:type="gramStart"/>
      <w:r w:rsidRPr="00837A3D">
        <w:rPr>
          <w:rFonts w:ascii="Consolas" w:hAnsi="Consolas"/>
          <w:lang w:val="en-US"/>
        </w:rPr>
        <w:t>np.asarray</w:t>
      </w:r>
      <w:proofErr w:type="spellEnd"/>
      <w:proofErr w:type="gramEnd"/>
      <w:r w:rsidRPr="00837A3D">
        <w:rPr>
          <w:rFonts w:ascii="Consolas" w:hAnsi="Consolas"/>
          <w:lang w:val="en-US"/>
        </w:rPr>
        <w:t>(p)</w:t>
      </w:r>
    </w:p>
    <w:p w14:paraId="3C154512" w14:textId="77777777" w:rsidR="00837A3D" w:rsidRPr="00CD3575" w:rsidRDefault="00837A3D" w:rsidP="00837A3D">
      <w:pPr>
        <w:rPr>
          <w:rFonts w:ascii="Consolas" w:hAnsi="Consolas"/>
        </w:rPr>
      </w:pPr>
      <w:r w:rsidRPr="00837A3D">
        <w:rPr>
          <w:rFonts w:ascii="Consolas" w:hAnsi="Consolas"/>
          <w:lang w:val="en-US"/>
        </w:rPr>
        <w:t xml:space="preserve">    </w:t>
      </w:r>
      <w:r w:rsidRPr="00CD3575">
        <w:rPr>
          <w:rFonts w:ascii="Consolas" w:hAnsi="Consolas"/>
        </w:rPr>
        <w:t xml:space="preserve">q = </w:t>
      </w:r>
      <w:proofErr w:type="spellStart"/>
      <w:proofErr w:type="gramStart"/>
      <w:r w:rsidRPr="00CD3575">
        <w:rPr>
          <w:rFonts w:ascii="Consolas" w:hAnsi="Consolas"/>
        </w:rPr>
        <w:t>np.asarray</w:t>
      </w:r>
      <w:proofErr w:type="spellEnd"/>
      <w:proofErr w:type="gramEnd"/>
      <w:r w:rsidRPr="00CD3575">
        <w:rPr>
          <w:rFonts w:ascii="Consolas" w:hAnsi="Consolas"/>
        </w:rPr>
        <w:t>(q)</w:t>
      </w:r>
    </w:p>
    <w:p w14:paraId="1707A8D8" w14:textId="77777777" w:rsidR="00837A3D" w:rsidRPr="00CD3575" w:rsidRDefault="00837A3D" w:rsidP="00837A3D">
      <w:pPr>
        <w:rPr>
          <w:rFonts w:ascii="Consolas" w:hAnsi="Consolas"/>
        </w:rPr>
      </w:pPr>
      <w:r w:rsidRPr="00CD3575">
        <w:rPr>
          <w:rFonts w:ascii="Consolas" w:hAnsi="Consolas"/>
        </w:rPr>
        <w:t>    # Normalizzazione</w:t>
      </w:r>
    </w:p>
    <w:p w14:paraId="1BE53020" w14:textId="77777777" w:rsidR="00837A3D" w:rsidRPr="00F3202A" w:rsidRDefault="00837A3D" w:rsidP="00837A3D">
      <w:pPr>
        <w:rPr>
          <w:rFonts w:ascii="Consolas" w:hAnsi="Consolas"/>
        </w:rPr>
      </w:pPr>
      <w:r w:rsidRPr="00CD3575">
        <w:rPr>
          <w:rFonts w:ascii="Consolas" w:hAnsi="Consolas"/>
        </w:rPr>
        <w:t xml:space="preserve">    </w:t>
      </w:r>
      <w:r w:rsidRPr="00F3202A">
        <w:rPr>
          <w:rFonts w:ascii="Consolas" w:hAnsi="Consolas"/>
        </w:rPr>
        <w:t xml:space="preserve">p /= </w:t>
      </w:r>
      <w:proofErr w:type="spellStart"/>
      <w:proofErr w:type="gramStart"/>
      <w:r w:rsidRPr="00F3202A">
        <w:rPr>
          <w:rFonts w:ascii="Consolas" w:hAnsi="Consolas"/>
        </w:rPr>
        <w:t>p.sum</w:t>
      </w:r>
      <w:proofErr w:type="spellEnd"/>
      <w:r w:rsidRPr="00F3202A">
        <w:rPr>
          <w:rFonts w:ascii="Consolas" w:hAnsi="Consolas"/>
        </w:rPr>
        <w:t>(</w:t>
      </w:r>
      <w:proofErr w:type="gramEnd"/>
      <w:r w:rsidRPr="00F3202A">
        <w:rPr>
          <w:rFonts w:ascii="Consolas" w:hAnsi="Consolas"/>
        </w:rPr>
        <w:t>)</w:t>
      </w:r>
    </w:p>
    <w:p w14:paraId="4274044E" w14:textId="77777777" w:rsidR="00837A3D" w:rsidRPr="00837A3D" w:rsidRDefault="00837A3D" w:rsidP="00837A3D">
      <w:pPr>
        <w:rPr>
          <w:rFonts w:ascii="Consolas" w:hAnsi="Consolas"/>
          <w:lang w:val="en-US"/>
        </w:rPr>
      </w:pPr>
      <w:r w:rsidRPr="00F3202A">
        <w:rPr>
          <w:rFonts w:ascii="Consolas" w:hAnsi="Consolas"/>
        </w:rPr>
        <w:t xml:space="preserve">    </w:t>
      </w:r>
      <w:r w:rsidRPr="00837A3D">
        <w:rPr>
          <w:rFonts w:ascii="Consolas" w:hAnsi="Consolas"/>
          <w:lang w:val="en-US"/>
        </w:rPr>
        <w:t xml:space="preserve">q /= </w:t>
      </w:r>
      <w:proofErr w:type="spellStart"/>
      <w:proofErr w:type="gramStart"/>
      <w:r w:rsidRPr="00837A3D">
        <w:rPr>
          <w:rFonts w:ascii="Consolas" w:hAnsi="Consolas"/>
          <w:lang w:val="en-US"/>
        </w:rPr>
        <w:t>q.sum</w:t>
      </w:r>
      <w:proofErr w:type="spellEnd"/>
      <w:r w:rsidRPr="00837A3D">
        <w:rPr>
          <w:rFonts w:ascii="Consolas" w:hAnsi="Consolas"/>
          <w:lang w:val="en-US"/>
        </w:rPr>
        <w:t>(</w:t>
      </w:r>
      <w:proofErr w:type="gramEnd"/>
      <w:r w:rsidRPr="00837A3D">
        <w:rPr>
          <w:rFonts w:ascii="Consolas" w:hAnsi="Consolas"/>
          <w:lang w:val="en-US"/>
        </w:rPr>
        <w:t>)</w:t>
      </w:r>
    </w:p>
    <w:p w14:paraId="77D60584" w14:textId="77777777" w:rsidR="00837A3D" w:rsidRPr="00837A3D" w:rsidRDefault="00837A3D" w:rsidP="00837A3D">
      <w:pPr>
        <w:rPr>
          <w:rFonts w:ascii="Consolas" w:hAnsi="Consolas"/>
          <w:lang w:val="en-US"/>
        </w:rPr>
      </w:pPr>
      <w:r w:rsidRPr="00837A3D">
        <w:rPr>
          <w:rFonts w:ascii="Consolas" w:hAnsi="Consolas"/>
          <w:lang w:val="en-US"/>
        </w:rPr>
        <w:t>    m = (p + q) / 2</w:t>
      </w:r>
    </w:p>
    <w:p w14:paraId="689E8958" w14:textId="77777777" w:rsidR="00837A3D" w:rsidRPr="00837A3D" w:rsidRDefault="00837A3D" w:rsidP="00837A3D">
      <w:pPr>
        <w:rPr>
          <w:rFonts w:ascii="Consolas" w:hAnsi="Consolas"/>
          <w:lang w:val="en-US"/>
        </w:rPr>
      </w:pPr>
      <w:r w:rsidRPr="00837A3D">
        <w:rPr>
          <w:rFonts w:ascii="Consolas" w:hAnsi="Consolas"/>
          <w:lang w:val="en-US"/>
        </w:rPr>
        <w:lastRenderedPageBreak/>
        <w:t>    return (</w:t>
      </w:r>
      <w:proofErr w:type="gramStart"/>
      <w:r w:rsidRPr="00837A3D">
        <w:rPr>
          <w:rFonts w:ascii="Consolas" w:hAnsi="Consolas"/>
          <w:lang w:val="en-US"/>
        </w:rPr>
        <w:t>KLD(</w:t>
      </w:r>
      <w:proofErr w:type="gramEnd"/>
      <w:r w:rsidRPr="00837A3D">
        <w:rPr>
          <w:rFonts w:ascii="Consolas" w:hAnsi="Consolas"/>
          <w:lang w:val="en-US"/>
        </w:rPr>
        <w:t>p, m) + KLD(q, m)) / 2</w:t>
      </w:r>
    </w:p>
    <w:p w14:paraId="2507E07E" w14:textId="77777777" w:rsidR="00837A3D" w:rsidRPr="00837A3D" w:rsidRDefault="00837A3D" w:rsidP="00837A3D">
      <w:pPr>
        <w:rPr>
          <w:rFonts w:ascii="Consolas" w:hAnsi="Consolas"/>
          <w:lang w:val="en-US"/>
        </w:rPr>
      </w:pPr>
      <w:r w:rsidRPr="00837A3D">
        <w:rPr>
          <w:rFonts w:ascii="Consolas" w:hAnsi="Consolas"/>
          <w:lang w:val="en-US"/>
        </w:rPr>
        <w:t xml:space="preserve">    </w:t>
      </w:r>
    </w:p>
    <w:p w14:paraId="3A3C0E5A" w14:textId="77777777" w:rsidR="00837A3D" w:rsidRPr="00CD3575" w:rsidRDefault="00837A3D" w:rsidP="00837A3D">
      <w:pPr>
        <w:rPr>
          <w:rFonts w:ascii="Consolas" w:hAnsi="Consolas"/>
        </w:rPr>
      </w:pPr>
      <w:r w:rsidRPr="00CD3575">
        <w:rPr>
          <w:rFonts w:ascii="Consolas" w:hAnsi="Consolas"/>
        </w:rPr>
        <w:t># Risultato della divergenza di Jensen-Shannon</w:t>
      </w:r>
    </w:p>
    <w:p w14:paraId="2CFF5E99" w14:textId="77777777" w:rsidR="00837A3D" w:rsidRPr="00CD3575" w:rsidRDefault="00837A3D" w:rsidP="00837A3D">
      <w:pPr>
        <w:rPr>
          <w:rFonts w:ascii="Consolas" w:hAnsi="Consolas"/>
        </w:rPr>
      </w:pPr>
      <w:r w:rsidRPr="00CD3575">
        <w:rPr>
          <w:rFonts w:ascii="Consolas" w:hAnsi="Consolas"/>
        </w:rPr>
        <w:t>'''data_1 e data_2 sono le distribuzioni di probabilità rispettivamente del sistema e della distribuzione equiprobabile'''</w:t>
      </w:r>
    </w:p>
    <w:p w14:paraId="5BDCED7F" w14:textId="77777777" w:rsidR="00837A3D" w:rsidRPr="00CD3575" w:rsidRDefault="00837A3D" w:rsidP="00837A3D">
      <w:pPr>
        <w:rPr>
          <w:rFonts w:ascii="Consolas" w:hAnsi="Consolas"/>
        </w:rPr>
      </w:pPr>
    </w:p>
    <w:p w14:paraId="458FF9C7" w14:textId="77777777" w:rsidR="00837A3D" w:rsidRPr="00837A3D" w:rsidRDefault="00837A3D" w:rsidP="00837A3D">
      <w:pPr>
        <w:rPr>
          <w:rFonts w:ascii="Consolas" w:hAnsi="Consolas"/>
          <w:lang w:val="en-US"/>
        </w:rPr>
      </w:pPr>
      <w:r w:rsidRPr="00837A3D">
        <w:rPr>
          <w:rFonts w:ascii="Consolas" w:hAnsi="Consolas"/>
          <w:lang w:val="en-US"/>
        </w:rPr>
        <w:t xml:space="preserve">result_JSD12= </w:t>
      </w:r>
      <w:proofErr w:type="gramStart"/>
      <w:r w:rsidRPr="00837A3D">
        <w:rPr>
          <w:rFonts w:ascii="Consolas" w:hAnsi="Consolas"/>
          <w:lang w:val="en-US"/>
        </w:rPr>
        <w:t>JSD(</w:t>
      </w:r>
      <w:proofErr w:type="gramEnd"/>
      <w:r w:rsidRPr="00837A3D">
        <w:rPr>
          <w:rFonts w:ascii="Consolas" w:hAnsi="Consolas"/>
          <w:lang w:val="en-US"/>
        </w:rPr>
        <w:t>data_1, data_2)</w:t>
      </w:r>
    </w:p>
    <w:p w14:paraId="0FA2D8AF" w14:textId="0D596F3E" w:rsidR="00391AD7" w:rsidRDefault="00391AD7" w:rsidP="00837A3D">
      <w:pPr>
        <w:spacing w:line="360" w:lineRule="auto"/>
        <w:jc w:val="both"/>
        <w:rPr>
          <w:rFonts w:ascii="Times New Roman" w:hAnsi="Times New Roman" w:cs="Times New Roman"/>
          <w:sz w:val="24"/>
          <w:szCs w:val="24"/>
          <w:lang w:val="en-US"/>
        </w:rPr>
      </w:pPr>
    </w:p>
    <w:p w14:paraId="3B0D54E5" w14:textId="097EB7F3" w:rsidR="00837A3D" w:rsidRDefault="00837A3D" w:rsidP="00837A3D">
      <w:pPr>
        <w:spacing w:line="360" w:lineRule="auto"/>
        <w:jc w:val="both"/>
        <w:rPr>
          <w:rFonts w:ascii="Times New Roman" w:hAnsi="Times New Roman" w:cs="Times New Roman"/>
          <w:sz w:val="24"/>
          <w:szCs w:val="24"/>
          <w:lang w:val="en-US"/>
        </w:rPr>
      </w:pPr>
    </w:p>
    <w:p w14:paraId="5D63A830" w14:textId="7EAA928E" w:rsidR="00837A3D" w:rsidRPr="00837A3D" w:rsidRDefault="00837A3D" w:rsidP="00837A3D">
      <w:pPr>
        <w:pStyle w:val="Heading4"/>
        <w:rPr>
          <w:rFonts w:ascii="Times New Roman" w:hAnsi="Times New Roman" w:cs="Times New Roman"/>
          <w:b/>
          <w:bCs/>
          <w:i w:val="0"/>
          <w:iCs w:val="0"/>
          <w:color w:val="auto"/>
          <w:sz w:val="24"/>
          <w:szCs w:val="24"/>
        </w:rPr>
      </w:pPr>
      <w:r w:rsidRPr="00837A3D">
        <w:rPr>
          <w:rFonts w:ascii="Times New Roman" w:hAnsi="Times New Roman" w:cs="Times New Roman"/>
          <w:b/>
          <w:bCs/>
          <w:i w:val="0"/>
          <w:iCs w:val="0"/>
          <w:color w:val="auto"/>
          <w:sz w:val="24"/>
          <w:szCs w:val="24"/>
        </w:rPr>
        <w:t>Test empirico</w:t>
      </w:r>
    </w:p>
    <w:p w14:paraId="1729B28B"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L’ottenimento dei dati necessari a condurre l’analisi non è sicuramente né semplice né immediato. A livello teorico, il metodo entropia-complessità riesce ad esprimere al meglio le sue potenzialità in presenza di serie temporali corpose. Si analizzano due nazioni: l’Italia e l’America. </w:t>
      </w:r>
    </w:p>
    <w:p w14:paraId="35B34A8D" w14:textId="21A9BC04" w:rsidR="00837A3D" w:rsidRPr="00837A3D" w:rsidRDefault="00837A3D" w:rsidP="00837A3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L’intento</w:t>
      </w:r>
      <w:r w:rsidRPr="00837A3D">
        <w:rPr>
          <w:rFonts w:ascii="Times New Roman" w:eastAsia="Calibri" w:hAnsi="Times New Roman" w:cs="Times New Roman"/>
          <w:sz w:val="24"/>
          <w:szCs w:val="24"/>
        </w:rPr>
        <w:t xml:space="preserve"> è quello di verificare se la componente irrazionale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t</m:t>
            </m:r>
          </m:sub>
        </m:sSub>
      </m:oMath>
      <w:r w:rsidRPr="00837A3D">
        <w:rPr>
          <w:rFonts w:ascii="Times New Roman" w:eastAsia="Calibri" w:hAnsi="Times New Roman" w:cs="Times New Roman"/>
          <w:sz w:val="24"/>
          <w:szCs w:val="24"/>
        </w:rPr>
        <w:t xml:space="preserve"> abbia o meno le caratteristiche del random walk. </w:t>
      </w:r>
    </w:p>
    <w:p w14:paraId="3A3FC4B6"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Per fare ciò, si importano due indicatori: l’House Price Index (HPI) e il Per Capita </w:t>
      </w:r>
      <w:proofErr w:type="spellStart"/>
      <w:r w:rsidRPr="00837A3D">
        <w:rPr>
          <w:rFonts w:ascii="Times New Roman" w:eastAsia="Calibri" w:hAnsi="Times New Roman" w:cs="Times New Roman"/>
          <w:sz w:val="24"/>
          <w:szCs w:val="24"/>
        </w:rPr>
        <w:t>Income</w:t>
      </w:r>
      <w:proofErr w:type="spellEnd"/>
      <w:r w:rsidRPr="00837A3D">
        <w:rPr>
          <w:rFonts w:ascii="Times New Roman" w:eastAsia="Calibri" w:hAnsi="Times New Roman" w:cs="Times New Roman"/>
          <w:sz w:val="24"/>
          <w:szCs w:val="24"/>
        </w:rPr>
        <w:t xml:space="preserve"> Index (PPI). </w:t>
      </w:r>
    </w:p>
    <w:p w14:paraId="3B6A4A84"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Per gli Stati Uniti si trovano i dati, suddivisi per Stato, trimestrali dal primo trimestre 1976 al secondo trimestre 2022 forniti, per quanto riguarda l’HPI, dalla Federal Housing Finance Agency e, per quanto riguarda invece il PPI, dal Bureau of </w:t>
      </w:r>
      <w:proofErr w:type="spellStart"/>
      <w:r w:rsidRPr="00837A3D">
        <w:rPr>
          <w:rFonts w:ascii="Times New Roman" w:eastAsia="Calibri" w:hAnsi="Times New Roman" w:cs="Times New Roman"/>
          <w:sz w:val="24"/>
          <w:szCs w:val="24"/>
        </w:rPr>
        <w:t>Economic</w:t>
      </w:r>
      <w:proofErr w:type="spellEnd"/>
      <w:r w:rsidRPr="00837A3D">
        <w:rPr>
          <w:rFonts w:ascii="Times New Roman" w:eastAsia="Calibri" w:hAnsi="Times New Roman" w:cs="Times New Roman"/>
          <w:sz w:val="24"/>
          <w:szCs w:val="24"/>
        </w:rPr>
        <w:t xml:space="preserve"> Analysis. Si finisce così ad avere, per ogni Stato, una serie temporale composta da 186 componenti.</w:t>
      </w:r>
    </w:p>
    <w:p w14:paraId="77B97FF8"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Per l’Italia si riscontra maggiore difficoltà nella ricerca dei dati, trovando soltanto dati nazionali (non suddivisi per regione) ed annuali dal 2010 al 2020 riguardanti il Reddito Mediano Annuale delle Famiglie e l’Indice dei Prezzi delle Abitazioni (IPAB), entrambi forniti dall’ISTAT. Vista la scarsità dei dati, l’analisi empirica italiana avrà una bassa significatività, limitandola così ad un mero esercizio teorico. </w:t>
      </w:r>
    </w:p>
    <w:p w14:paraId="0437564A" w14:textId="401AAC68"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Ciò che rileva all’interno del test empirico non sono i valori assoluti ma le variazioni, per questo si impongono il primo trimestre 1976 per gli USA e il 2010 per l’Italia con base 100. </w:t>
      </w:r>
    </w:p>
    <w:p w14:paraId="05E00C61" w14:textId="0F6A72FF" w:rsidR="00391AD7" w:rsidRPr="00837A3D" w:rsidRDefault="00837A3D" w:rsidP="00837A3D">
      <w:pPr>
        <w:spacing w:line="360" w:lineRule="auto"/>
        <w:jc w:val="both"/>
        <w:rPr>
          <w:rFonts w:ascii="Times New Roman" w:hAnsi="Times New Roman" w:cs="Times New Roman"/>
          <w:sz w:val="24"/>
          <w:szCs w:val="24"/>
        </w:rPr>
      </w:pPr>
      <w:r w:rsidRPr="00ED2DF2">
        <w:rPr>
          <w:noProof/>
        </w:rPr>
        <w:lastRenderedPageBreak/>
        <w:drawing>
          <wp:anchor distT="0" distB="0" distL="114300" distR="114300" simplePos="0" relativeHeight="251700224" behindDoc="0" locked="0" layoutInCell="1" allowOverlap="1" wp14:anchorId="1AB25BB9" wp14:editId="32B2CB06">
            <wp:simplePos x="0" y="0"/>
            <wp:positionH relativeFrom="margin">
              <wp:align>center</wp:align>
            </wp:positionH>
            <wp:positionV relativeFrom="paragraph">
              <wp:posOffset>607</wp:posOffset>
            </wp:positionV>
            <wp:extent cx="4572000" cy="2743200"/>
            <wp:effectExtent l="0" t="0" r="0" b="0"/>
            <wp:wrapTopAndBottom/>
            <wp:docPr id="280" name="Chart 280">
              <a:extLst xmlns:a="http://schemas.openxmlformats.org/drawingml/2006/main">
                <a:ext uri="{FF2B5EF4-FFF2-40B4-BE49-F238E27FC236}">
                  <a16:creationId xmlns:a16="http://schemas.microsoft.com/office/drawing/2014/main" id="{6ADA6C05-778C-04C9-97CF-1AC5970CAD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14:paraId="775BC5ED" w14:textId="5B5069BE" w:rsidR="00391AD7" w:rsidRPr="00837A3D" w:rsidRDefault="00837A3D" w:rsidP="00837A3D">
      <w:pPr>
        <w:spacing w:line="360" w:lineRule="auto"/>
        <w:jc w:val="center"/>
        <w:rPr>
          <w:rFonts w:ascii="Times New Roman" w:hAnsi="Times New Roman" w:cs="Times New Roman"/>
          <w:sz w:val="24"/>
          <w:szCs w:val="24"/>
        </w:rPr>
      </w:pPr>
      <w:r w:rsidRPr="00837A3D">
        <w:rPr>
          <w:rFonts w:ascii="Times New Roman" w:hAnsi="Times New Roman" w:cs="Times New Roman"/>
          <w:b/>
          <w:bCs/>
          <w:sz w:val="24"/>
          <w:szCs w:val="24"/>
        </w:rPr>
        <w:t>Figura 21:</w:t>
      </w:r>
      <w:r>
        <w:rPr>
          <w:rFonts w:ascii="Times New Roman" w:hAnsi="Times New Roman" w:cs="Times New Roman"/>
          <w:sz w:val="24"/>
          <w:szCs w:val="24"/>
        </w:rPr>
        <w:t xml:space="preserve"> </w:t>
      </w:r>
      <w:r w:rsidRPr="00837A3D">
        <w:rPr>
          <w:rFonts w:ascii="Times New Roman" w:hAnsi="Times New Roman" w:cs="Times New Roman"/>
          <w:sz w:val="24"/>
          <w:szCs w:val="24"/>
        </w:rPr>
        <w:t>IPAB con base 2010 = 100 - dati annuali</w:t>
      </w:r>
    </w:p>
    <w:p w14:paraId="65879196" w14:textId="2AB7C684" w:rsidR="00687E67" w:rsidRPr="00837A3D" w:rsidRDefault="00837A3D" w:rsidP="00982ED0">
      <w:pPr>
        <w:spacing w:line="360" w:lineRule="auto"/>
        <w:jc w:val="both"/>
        <w:rPr>
          <w:rFonts w:ascii="Times New Roman" w:hAnsi="Times New Roman" w:cs="Times New Roman"/>
          <w:sz w:val="24"/>
          <w:szCs w:val="24"/>
        </w:rPr>
      </w:pPr>
      <w:r w:rsidRPr="00ED2DF2">
        <w:rPr>
          <w:noProof/>
        </w:rPr>
        <w:drawing>
          <wp:anchor distT="0" distB="0" distL="114300" distR="114300" simplePos="0" relativeHeight="251701248" behindDoc="0" locked="0" layoutInCell="1" allowOverlap="1" wp14:anchorId="67478F44" wp14:editId="3E53A03C">
            <wp:simplePos x="0" y="0"/>
            <wp:positionH relativeFrom="column">
              <wp:posOffset>3479</wp:posOffset>
            </wp:positionH>
            <wp:positionV relativeFrom="paragraph">
              <wp:posOffset>1242</wp:posOffset>
            </wp:positionV>
            <wp:extent cx="6120130" cy="2556510"/>
            <wp:effectExtent l="0" t="0" r="13970" b="15240"/>
            <wp:wrapTopAndBottom/>
            <wp:docPr id="281" name="Chart 281">
              <a:extLst xmlns:a="http://schemas.openxmlformats.org/drawingml/2006/main">
                <a:ext uri="{FF2B5EF4-FFF2-40B4-BE49-F238E27FC236}">
                  <a16:creationId xmlns:a16="http://schemas.microsoft.com/office/drawing/2014/main" id="{946A0668-49EC-BC74-329F-9F6BC5187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351826B2" w14:textId="14571B09" w:rsidR="00687E67" w:rsidRPr="00837A3D" w:rsidRDefault="00837A3D" w:rsidP="00837A3D">
      <w:pPr>
        <w:spacing w:line="360" w:lineRule="auto"/>
        <w:jc w:val="center"/>
        <w:rPr>
          <w:rFonts w:ascii="Times New Roman" w:hAnsi="Times New Roman" w:cs="Times New Roman"/>
          <w:sz w:val="24"/>
          <w:szCs w:val="24"/>
        </w:rPr>
      </w:pPr>
      <w:r w:rsidRPr="00837A3D">
        <w:rPr>
          <w:rFonts w:ascii="Times New Roman" w:hAnsi="Times New Roman" w:cs="Times New Roman"/>
          <w:b/>
          <w:bCs/>
          <w:sz w:val="24"/>
          <w:szCs w:val="24"/>
        </w:rPr>
        <w:t>Figura 22:</w:t>
      </w:r>
      <w:r>
        <w:rPr>
          <w:rFonts w:ascii="Times New Roman" w:hAnsi="Times New Roman" w:cs="Times New Roman"/>
          <w:sz w:val="24"/>
          <w:szCs w:val="24"/>
        </w:rPr>
        <w:t xml:space="preserve"> HPI di ogni Stato americano con 1976 = 100 – dati trimestrali</w:t>
      </w:r>
    </w:p>
    <w:p w14:paraId="541AD1A9"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Per ricavare l’epsilon dell’equazione generale </w:t>
      </w:r>
      <w:bookmarkStart w:id="53" w:name="_Hlk117434946"/>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t</m:t>
            </m:r>
          </m:sub>
        </m:sSub>
        <m:r>
          <w:rPr>
            <w:rFonts w:ascii="Cambria Math" w:eastAsia="Calibri" w:hAnsi="Cambria Math" w:cs="Times New Roman"/>
            <w:sz w:val="24"/>
            <w:szCs w:val="24"/>
          </w:rPr>
          <m:t>=a+KE</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t</m:t>
                </m:r>
              </m:sub>
            </m:sSub>
          </m:e>
        </m:d>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t</m:t>
            </m:r>
          </m:sub>
        </m:sSub>
      </m:oMath>
      <w:bookmarkEnd w:id="53"/>
      <w:r w:rsidRPr="00837A3D">
        <w:rPr>
          <w:rFonts w:ascii="Times New Roman" w:eastAsia="Calibri" w:hAnsi="Times New Roman" w:cs="Times New Roman"/>
          <w:sz w:val="24"/>
          <w:szCs w:val="24"/>
        </w:rPr>
        <w:t xml:space="preserve"> si sostituiscono gli indici HPI e PPI nel seguente modo: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HPI</m:t>
            </m:r>
          </m:e>
          <m:sub>
            <m:r>
              <w:rPr>
                <w:rFonts w:ascii="Cambria Math" w:eastAsia="Calibri" w:hAnsi="Cambria Math" w:cs="Times New Roman"/>
                <w:sz w:val="24"/>
                <w:szCs w:val="24"/>
              </w:rPr>
              <m:t>it</m:t>
            </m:r>
          </m:sub>
        </m:sSub>
        <m:r>
          <w:rPr>
            <w:rFonts w:ascii="Cambria Math" w:eastAsia="Calibri" w:hAnsi="Cambria Math" w:cs="Times New Roman"/>
            <w:sz w:val="24"/>
            <w:szCs w:val="24"/>
          </w:rPr>
          <m:t>=</m:t>
        </m:r>
        <w:bookmarkStart w:id="54" w:name="_Hlk117436599"/>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i</m:t>
            </m:r>
          </m:sub>
        </m:sSub>
        <w:bookmarkStart w:id="55" w:name="_Hlk117436388"/>
        <w:bookmarkEnd w:id="54"/>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PPI</m:t>
            </m:r>
          </m:e>
          <m:sub>
            <m:r>
              <w:rPr>
                <w:rFonts w:ascii="Cambria Math" w:eastAsia="Calibri" w:hAnsi="Cambria Math" w:cs="Times New Roman"/>
                <w:sz w:val="24"/>
                <w:szCs w:val="24"/>
              </w:rPr>
              <m:t>it</m:t>
            </m:r>
          </m:sub>
        </m:sSub>
        <w:bookmarkEnd w:id="55"/>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it</m:t>
            </m:r>
          </m:sub>
        </m:sSub>
      </m:oMath>
      <w:r w:rsidRPr="00837A3D">
        <w:rPr>
          <w:rFonts w:ascii="Times New Roman" w:eastAsia="Calibri" w:hAnsi="Times New Roman" w:cs="Times New Roman"/>
          <w:sz w:val="24"/>
          <w:szCs w:val="24"/>
        </w:rPr>
        <w:t xml:space="preserve">, dove </w:t>
      </w:r>
      <m:oMath>
        <m:r>
          <w:rPr>
            <w:rFonts w:ascii="Cambria Math" w:eastAsia="Calibri" w:hAnsi="Cambria Math" w:cs="Times New Roman"/>
            <w:sz w:val="24"/>
            <w:szCs w:val="24"/>
          </w:rPr>
          <m:t>i</m:t>
        </m:r>
      </m:oMath>
      <w:r w:rsidRPr="00837A3D">
        <w:rPr>
          <w:rFonts w:ascii="Times New Roman" w:eastAsia="Calibri" w:hAnsi="Times New Roman" w:cs="Times New Roman"/>
          <w:sz w:val="24"/>
          <w:szCs w:val="24"/>
        </w:rPr>
        <w:t xml:space="preserve"> denota il numero dell’elemento all’interno della serie temporale,</w:t>
      </w:r>
      <w:bookmarkStart w:id="56" w:name="_Hlk117436436"/>
      <w:r w:rsidRPr="00837A3D">
        <w:rPr>
          <w:rFonts w:ascii="Times New Roman" w:eastAsia="Calibri" w:hAnsi="Times New Roman" w:cs="Times New Roman"/>
          <w:sz w:val="24"/>
          <w:szCs w:val="24"/>
        </w:rPr>
        <w:t xml:space="preserve"> </w:t>
      </w:r>
      <m:oMath>
        <m:r>
          <w:rPr>
            <w:rFonts w:ascii="Cambria Math" w:eastAsia="Calibri" w:hAnsi="Cambria Math" w:cs="Times New Roman"/>
            <w:sz w:val="24"/>
            <w:szCs w:val="24"/>
          </w:rPr>
          <m:t>t</m:t>
        </m:r>
      </m:oMath>
      <w:r w:rsidRPr="00837A3D">
        <w:rPr>
          <w:rFonts w:ascii="Times New Roman" w:eastAsia="Calibri" w:hAnsi="Times New Roman" w:cs="Times New Roman"/>
          <w:sz w:val="24"/>
          <w:szCs w:val="24"/>
        </w:rPr>
        <w:t xml:space="preserve"> </w:t>
      </w:r>
      <w:bookmarkEnd w:id="56"/>
      <w:r w:rsidRPr="00837A3D">
        <w:rPr>
          <w:rFonts w:ascii="Times New Roman" w:eastAsia="Calibri" w:hAnsi="Times New Roman" w:cs="Times New Roman"/>
          <w:sz w:val="24"/>
          <w:szCs w:val="24"/>
        </w:rPr>
        <w:t xml:space="preserve">il tempo,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HPI</m:t>
            </m:r>
          </m:e>
          <m:sub>
            <m:r>
              <w:rPr>
                <w:rFonts w:ascii="Cambria Math" w:eastAsia="Calibri" w:hAnsi="Cambria Math" w:cs="Times New Roman"/>
                <w:sz w:val="24"/>
                <w:szCs w:val="24"/>
              </w:rPr>
              <m:t>it</m:t>
            </m:r>
          </m:sub>
        </m:sSub>
      </m:oMath>
      <w:r w:rsidRPr="00837A3D">
        <w:rPr>
          <w:rFonts w:ascii="Times New Roman" w:eastAsia="Calibri" w:hAnsi="Times New Roman" w:cs="Times New Roman"/>
          <w:sz w:val="24"/>
          <w:szCs w:val="24"/>
        </w:rPr>
        <w:t xml:space="preserve"> è l’indice dei prezzi delle abitazioni dell’elemento </w:t>
      </w:r>
      <m:oMath>
        <m:r>
          <w:rPr>
            <w:rFonts w:ascii="Cambria Math" w:eastAsia="Calibri" w:hAnsi="Cambria Math" w:cs="Times New Roman"/>
            <w:sz w:val="24"/>
            <w:szCs w:val="24"/>
          </w:rPr>
          <m:t>i</m:t>
        </m:r>
      </m:oMath>
      <w:r w:rsidRPr="00837A3D">
        <w:rPr>
          <w:rFonts w:ascii="Times New Roman" w:eastAsia="Calibri" w:hAnsi="Times New Roman" w:cs="Times New Roman"/>
          <w:sz w:val="24"/>
          <w:szCs w:val="24"/>
        </w:rPr>
        <w:t xml:space="preserve"> al tempo </w:t>
      </w:r>
      <m:oMath>
        <m:r>
          <w:rPr>
            <w:rFonts w:ascii="Cambria Math" w:eastAsia="Calibri" w:hAnsi="Cambria Math" w:cs="Times New Roman"/>
            <w:sz w:val="24"/>
            <w:szCs w:val="24"/>
          </w:rPr>
          <m:t>t</m:t>
        </m:r>
      </m:oMath>
      <w:r w:rsidRPr="00837A3D">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PPI</m:t>
            </m:r>
          </m:e>
          <m:sub>
            <m:r>
              <w:rPr>
                <w:rFonts w:ascii="Cambria Math" w:eastAsia="Calibri" w:hAnsi="Cambria Math" w:cs="Times New Roman"/>
                <w:sz w:val="24"/>
                <w:szCs w:val="24"/>
              </w:rPr>
              <m:t>it</m:t>
            </m:r>
          </m:sub>
        </m:sSub>
      </m:oMath>
      <w:r w:rsidRPr="00837A3D">
        <w:rPr>
          <w:rFonts w:ascii="Times New Roman" w:eastAsia="Calibri" w:hAnsi="Times New Roman" w:cs="Times New Roman"/>
          <w:sz w:val="24"/>
          <w:szCs w:val="24"/>
        </w:rPr>
        <w:t xml:space="preserve"> è il reddito medio corrispondente, 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it</m:t>
            </m:r>
          </m:sub>
        </m:sSub>
      </m:oMath>
      <w:r w:rsidRPr="00837A3D">
        <w:rPr>
          <w:rFonts w:ascii="Times New Roman" w:eastAsia="Calibri" w:hAnsi="Times New Roman" w:cs="Times New Roman"/>
          <w:sz w:val="24"/>
          <w:szCs w:val="24"/>
        </w:rPr>
        <w:t xml:space="preserve"> è il valore randomico. </w:t>
      </w:r>
    </w:p>
    <w:p w14:paraId="30C8F40D" w14:textId="6EC4E75A" w:rsidR="00687E67"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Per trovare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i</m:t>
            </m:r>
          </m:sub>
        </m:sSub>
      </m:oMath>
      <w:r w:rsidRPr="00837A3D">
        <w:rPr>
          <w:rFonts w:ascii="Times New Roman" w:eastAsia="Calibri" w:hAnsi="Times New Roman" w:cs="Times New Roman"/>
          <w:sz w:val="24"/>
          <w:szCs w:val="24"/>
        </w:rPr>
        <w:t xml:space="preserve"> 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i</m:t>
            </m:r>
          </m:sub>
        </m:sSub>
      </m:oMath>
      <w:r w:rsidRPr="00837A3D">
        <w:rPr>
          <w:rFonts w:ascii="Times New Roman" w:eastAsia="Calibri" w:hAnsi="Times New Roman" w:cs="Times New Roman"/>
          <w:sz w:val="24"/>
          <w:szCs w:val="24"/>
        </w:rPr>
        <w:t xml:space="preserve"> si effettua un’analisi di regressione sui dati come prima esposti, prendendo l’HPI come la variabile dipendente e il PPI come la variabile indipendente.</w:t>
      </w:r>
    </w:p>
    <w:p w14:paraId="54ADF8E7" w14:textId="37F07254" w:rsidR="00687E67" w:rsidRDefault="00837A3D" w:rsidP="00837A3D">
      <w:pPr>
        <w:spacing w:line="360" w:lineRule="auto"/>
        <w:jc w:val="center"/>
        <w:rPr>
          <w:rFonts w:ascii="Times New Roman" w:hAnsi="Times New Roman" w:cs="Times New Roman"/>
          <w:sz w:val="24"/>
          <w:szCs w:val="24"/>
        </w:rPr>
      </w:pPr>
      <w:r>
        <w:rPr>
          <w:noProof/>
        </w:rPr>
        <w:lastRenderedPageBreak/>
        <w:drawing>
          <wp:inline distT="0" distB="0" distL="0" distR="0" wp14:anchorId="1E2DCB64" wp14:editId="2BCC23A1">
            <wp:extent cx="4572000" cy="2743200"/>
            <wp:effectExtent l="0" t="0" r="0" b="0"/>
            <wp:docPr id="285" name="Chart 285">
              <a:extLst xmlns:a="http://schemas.openxmlformats.org/drawingml/2006/main">
                <a:ext uri="{FF2B5EF4-FFF2-40B4-BE49-F238E27FC236}">
                  <a16:creationId xmlns:a16="http://schemas.microsoft.com/office/drawing/2014/main" id="{446688D7-222A-C90B-7EE9-A1FF167F59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E5EDFC0" w14:textId="601ACC0B" w:rsidR="00837A3D" w:rsidRPr="00837A3D" w:rsidRDefault="00837A3D" w:rsidP="00837A3D">
      <w:pPr>
        <w:spacing w:line="360" w:lineRule="auto"/>
        <w:jc w:val="center"/>
        <w:rPr>
          <w:rFonts w:ascii="Times New Roman" w:hAnsi="Times New Roman" w:cs="Times New Roman"/>
          <w:sz w:val="24"/>
          <w:szCs w:val="24"/>
        </w:rPr>
      </w:pPr>
      <w:r w:rsidRPr="00837A3D">
        <w:rPr>
          <w:rFonts w:ascii="Times New Roman" w:hAnsi="Times New Roman" w:cs="Times New Roman"/>
          <w:b/>
          <w:bCs/>
          <w:sz w:val="24"/>
          <w:szCs w:val="24"/>
        </w:rPr>
        <w:t xml:space="preserve">Figura 23: </w:t>
      </w:r>
      <w:r w:rsidRPr="00837A3D">
        <w:rPr>
          <w:rFonts w:ascii="Times New Roman" w:hAnsi="Times New Roman" w:cs="Times New Roman"/>
          <w:sz w:val="24"/>
          <w:szCs w:val="24"/>
        </w:rPr>
        <w:t>Coefficiente di regressione β per ogni Stato americano</w:t>
      </w:r>
    </w:p>
    <w:p w14:paraId="7BB657AA" w14:textId="6C68E1CA" w:rsidR="00687E67" w:rsidRPr="00837A3D" w:rsidRDefault="00837A3D" w:rsidP="00837A3D">
      <w:pPr>
        <w:spacing w:line="360" w:lineRule="auto"/>
        <w:jc w:val="center"/>
        <w:rPr>
          <w:rFonts w:ascii="Times New Roman" w:hAnsi="Times New Roman" w:cs="Times New Roman"/>
          <w:sz w:val="24"/>
          <w:szCs w:val="24"/>
        </w:rPr>
      </w:pPr>
      <w:r w:rsidRPr="00837A3D">
        <w:rPr>
          <w:noProof/>
          <w:shd w:val="clear" w:color="auto" w:fill="000000" w:themeFill="text1"/>
        </w:rPr>
        <w:drawing>
          <wp:inline distT="0" distB="0" distL="0" distR="0" wp14:anchorId="0EAAF866" wp14:editId="4159BE05">
            <wp:extent cx="4572000" cy="2743200"/>
            <wp:effectExtent l="0" t="0" r="0" b="0"/>
            <wp:docPr id="286" name="Chart 286">
              <a:extLst xmlns:a="http://schemas.openxmlformats.org/drawingml/2006/main">
                <a:ext uri="{FF2B5EF4-FFF2-40B4-BE49-F238E27FC236}">
                  <a16:creationId xmlns:a16="http://schemas.microsoft.com/office/drawing/2014/main" id="{D20C3728-F64F-36F7-BFF2-9D4154185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42E59A7" w14:textId="41F88F98" w:rsidR="00687E67" w:rsidRPr="00837A3D" w:rsidRDefault="00837A3D" w:rsidP="00837A3D">
      <w:pPr>
        <w:spacing w:line="360" w:lineRule="auto"/>
        <w:jc w:val="center"/>
        <w:rPr>
          <w:rFonts w:ascii="Times New Roman" w:hAnsi="Times New Roman" w:cs="Times New Roman"/>
          <w:sz w:val="24"/>
          <w:szCs w:val="24"/>
        </w:rPr>
      </w:pPr>
      <w:r w:rsidRPr="00837A3D">
        <w:rPr>
          <w:rFonts w:ascii="Times New Roman" w:hAnsi="Times New Roman" w:cs="Times New Roman"/>
          <w:b/>
          <w:bCs/>
          <w:sz w:val="24"/>
          <w:szCs w:val="24"/>
        </w:rPr>
        <w:t>Figura 24:</w:t>
      </w:r>
      <w:r>
        <w:rPr>
          <w:rFonts w:ascii="Times New Roman" w:hAnsi="Times New Roman" w:cs="Times New Roman"/>
          <w:sz w:val="24"/>
          <w:szCs w:val="24"/>
        </w:rPr>
        <w:t xml:space="preserve"> </w:t>
      </w:r>
      <w:r w:rsidRPr="00837A3D">
        <w:rPr>
          <w:rFonts w:ascii="Times New Roman" w:hAnsi="Times New Roman" w:cs="Times New Roman"/>
          <w:sz w:val="24"/>
          <w:szCs w:val="24"/>
        </w:rPr>
        <w:t>Coefficiente di determinazione R</w:t>
      </w:r>
      <w:r>
        <w:rPr>
          <w:rFonts w:ascii="Times New Roman" w:hAnsi="Times New Roman" w:cs="Times New Roman"/>
          <w:sz w:val="24"/>
          <w:szCs w:val="24"/>
          <w:vertAlign w:val="superscript"/>
        </w:rPr>
        <w:t>2</w:t>
      </w:r>
      <w:r w:rsidRPr="00837A3D">
        <w:rPr>
          <w:rFonts w:ascii="Times New Roman" w:hAnsi="Times New Roman" w:cs="Times New Roman"/>
          <w:sz w:val="24"/>
          <w:szCs w:val="24"/>
        </w:rPr>
        <w:t xml:space="preserve"> per ogni Stato americano</w:t>
      </w:r>
    </w:p>
    <w:p w14:paraId="25A3F359"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I segni dei coefficienti di regressione β sono tutti positivi, mostrando così come l’HPI abbia una correlazione positiva con il PPI, sebbene ogni Stato con grado diverso. Gli R</w:t>
      </w:r>
      <w:r w:rsidRPr="00837A3D">
        <w:rPr>
          <w:rFonts w:ascii="Times New Roman" w:eastAsia="Calibri" w:hAnsi="Times New Roman" w:cs="Times New Roman"/>
          <w:sz w:val="24"/>
          <w:szCs w:val="24"/>
          <w:vertAlign w:val="superscript"/>
        </w:rPr>
        <w:t>2</w:t>
      </w:r>
      <w:r w:rsidRPr="00837A3D">
        <w:rPr>
          <w:rFonts w:ascii="Times New Roman" w:eastAsia="Calibri" w:hAnsi="Times New Roman" w:cs="Times New Roman"/>
          <w:sz w:val="24"/>
          <w:szCs w:val="24"/>
        </w:rPr>
        <w:t xml:space="preserve"> hanno poi un valore maggiore di 0,8 per ogni Stato americano, dimostrando come il PPI sia una buona variabile indipendente da inserire a funzione con l’HPI o, in altre parole, l’indice dei prezzi delle case è in proporzione con il reddito medio delle famiglie (come ipotizzato). </w:t>
      </w:r>
    </w:p>
    <w:p w14:paraId="1DBB65CA"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Relativamente all’Italia poi, come anticipato, il test manca di significatività a causa della estrema sintesi dei dati. Si trova infatti un β = -0,95 e un R</w:t>
      </w:r>
      <w:r w:rsidRPr="00837A3D">
        <w:rPr>
          <w:rFonts w:ascii="Times New Roman" w:eastAsia="Calibri" w:hAnsi="Times New Roman" w:cs="Times New Roman"/>
          <w:sz w:val="24"/>
          <w:szCs w:val="24"/>
          <w:vertAlign w:val="superscript"/>
        </w:rPr>
        <w:t>2</w:t>
      </w:r>
      <w:r w:rsidRPr="00837A3D">
        <w:rPr>
          <w:rFonts w:ascii="Times New Roman" w:eastAsia="Calibri" w:hAnsi="Times New Roman" w:cs="Times New Roman"/>
          <w:sz w:val="24"/>
          <w:szCs w:val="24"/>
        </w:rPr>
        <w:t xml:space="preserve"> = 0,32. </w:t>
      </w:r>
    </w:p>
    <w:p w14:paraId="393CC2A9" w14:textId="77777777" w:rsidR="00837A3D" w:rsidRPr="00837A3D" w:rsidRDefault="00837A3D" w:rsidP="00837A3D">
      <w:pPr>
        <w:spacing w:line="360" w:lineRule="auto"/>
        <w:jc w:val="both"/>
        <w:rPr>
          <w:rFonts w:ascii="Times New Roman" w:eastAsia="Calibri" w:hAnsi="Times New Roman" w:cs="Times New Roman"/>
          <w:sz w:val="24"/>
          <w:szCs w:val="24"/>
        </w:rPr>
      </w:pPr>
      <w:r w:rsidRPr="00837A3D">
        <w:rPr>
          <w:rFonts w:ascii="Times New Roman" w:eastAsia="Calibri" w:hAnsi="Times New Roman" w:cs="Times New Roman"/>
          <w:sz w:val="24"/>
          <w:szCs w:val="24"/>
        </w:rPr>
        <w:t xml:space="preserve">Una volta quindi trovati gli epsilon corrispondenti ad ogni elemento delle serie temporali per ogni periodo, si usano come input del </w:t>
      </w:r>
      <w:proofErr w:type="spellStart"/>
      <w:r w:rsidRPr="00837A3D">
        <w:rPr>
          <w:rFonts w:ascii="Times New Roman" w:eastAsia="Calibri" w:hAnsi="Times New Roman" w:cs="Times New Roman"/>
          <w:sz w:val="24"/>
          <w:szCs w:val="24"/>
        </w:rPr>
        <w:t>complexity-entropy</w:t>
      </w:r>
      <w:proofErr w:type="spellEnd"/>
      <w:r w:rsidRPr="00837A3D">
        <w:rPr>
          <w:rFonts w:ascii="Times New Roman" w:eastAsia="Calibri" w:hAnsi="Times New Roman" w:cs="Times New Roman"/>
          <w:sz w:val="24"/>
          <w:szCs w:val="24"/>
        </w:rPr>
        <w:t xml:space="preserve"> </w:t>
      </w:r>
      <w:proofErr w:type="spellStart"/>
      <w:r w:rsidRPr="00837A3D">
        <w:rPr>
          <w:rFonts w:ascii="Times New Roman" w:eastAsia="Calibri" w:hAnsi="Times New Roman" w:cs="Times New Roman"/>
          <w:sz w:val="24"/>
          <w:szCs w:val="24"/>
        </w:rPr>
        <w:t>binary</w:t>
      </w:r>
      <w:proofErr w:type="spellEnd"/>
      <w:r w:rsidRPr="00837A3D">
        <w:rPr>
          <w:rFonts w:ascii="Times New Roman" w:eastAsia="Calibri" w:hAnsi="Times New Roman" w:cs="Times New Roman"/>
          <w:sz w:val="24"/>
          <w:szCs w:val="24"/>
        </w:rPr>
        <w:t xml:space="preserve"> </w:t>
      </w:r>
      <w:proofErr w:type="spellStart"/>
      <w:r w:rsidRPr="00837A3D">
        <w:rPr>
          <w:rFonts w:ascii="Times New Roman" w:eastAsia="Calibri" w:hAnsi="Times New Roman" w:cs="Times New Roman"/>
          <w:sz w:val="24"/>
          <w:szCs w:val="24"/>
        </w:rPr>
        <w:t>causal</w:t>
      </w:r>
      <w:proofErr w:type="spellEnd"/>
      <w:r w:rsidRPr="00837A3D">
        <w:rPr>
          <w:rFonts w:ascii="Times New Roman" w:eastAsia="Calibri" w:hAnsi="Times New Roman" w:cs="Times New Roman"/>
          <w:sz w:val="24"/>
          <w:szCs w:val="24"/>
        </w:rPr>
        <w:t xml:space="preserve"> </w:t>
      </w:r>
      <w:proofErr w:type="spellStart"/>
      <w:r w:rsidRPr="00837A3D">
        <w:rPr>
          <w:rFonts w:ascii="Times New Roman" w:eastAsia="Calibri" w:hAnsi="Times New Roman" w:cs="Times New Roman"/>
          <w:sz w:val="24"/>
          <w:szCs w:val="24"/>
        </w:rPr>
        <w:t>plane</w:t>
      </w:r>
      <w:proofErr w:type="spellEnd"/>
      <w:r w:rsidRPr="00837A3D">
        <w:rPr>
          <w:rFonts w:ascii="Times New Roman" w:eastAsia="Calibri" w:hAnsi="Times New Roman" w:cs="Times New Roman"/>
          <w:sz w:val="24"/>
          <w:szCs w:val="24"/>
        </w:rPr>
        <w:t xml:space="preserve"> </w:t>
      </w:r>
      <w:proofErr w:type="spellStart"/>
      <w:r w:rsidRPr="00837A3D">
        <w:rPr>
          <w:rFonts w:ascii="Times New Roman" w:eastAsia="Calibri" w:hAnsi="Times New Roman" w:cs="Times New Roman"/>
          <w:sz w:val="24"/>
          <w:szCs w:val="24"/>
        </w:rPr>
        <w:t>method</w:t>
      </w:r>
      <w:proofErr w:type="spellEnd"/>
      <w:r w:rsidRPr="00837A3D">
        <w:rPr>
          <w:rFonts w:ascii="Times New Roman" w:eastAsia="Calibri" w:hAnsi="Times New Roman" w:cs="Times New Roman"/>
          <w:sz w:val="24"/>
          <w:szCs w:val="24"/>
        </w:rPr>
        <w:t xml:space="preserve">. Nell’applicazione </w:t>
      </w:r>
      <w:r w:rsidRPr="00837A3D">
        <w:rPr>
          <w:rFonts w:ascii="Times New Roman" w:eastAsia="Calibri" w:hAnsi="Times New Roman" w:cs="Times New Roman"/>
          <w:sz w:val="24"/>
          <w:szCs w:val="24"/>
        </w:rPr>
        <w:lastRenderedPageBreak/>
        <w:t xml:space="preserve">pratica, si usa un </w:t>
      </w:r>
      <m:oMath>
        <m:r>
          <w:rPr>
            <w:rFonts w:ascii="Cambria Math" w:eastAsia="Calibri" w:hAnsi="Cambria Math" w:cs="Times New Roman"/>
            <w:sz w:val="24"/>
            <w:szCs w:val="24"/>
          </w:rPr>
          <m:t>τ=1</m:t>
        </m:r>
      </m:oMath>
      <w:r w:rsidRPr="00837A3D">
        <w:rPr>
          <w:rFonts w:ascii="Times New Roman" w:eastAsia="Calibri" w:hAnsi="Times New Roman" w:cs="Times New Roman"/>
          <w:sz w:val="24"/>
          <w:szCs w:val="24"/>
        </w:rPr>
        <w:t xml:space="preserve"> e, come stabilito da Staniek et al.</w:t>
      </w:r>
      <w:r w:rsidRPr="00837A3D">
        <w:rPr>
          <w:rFonts w:ascii="Times New Roman" w:eastAsia="Calibri" w:hAnsi="Times New Roman" w:cs="Times New Roman"/>
          <w:sz w:val="24"/>
          <w:szCs w:val="24"/>
          <w:vertAlign w:val="superscript"/>
        </w:rPr>
        <w:footnoteReference w:id="63"/>
      </w:r>
      <w:r w:rsidRPr="00837A3D">
        <w:rPr>
          <w:rFonts w:ascii="Times New Roman" w:eastAsia="Calibri" w:hAnsi="Times New Roman" w:cs="Times New Roman"/>
          <w:sz w:val="24"/>
          <w:szCs w:val="24"/>
        </w:rPr>
        <w:t xml:space="preserve">, si usa un </w:t>
      </w:r>
      <m:oMath>
        <m:r>
          <w:rPr>
            <w:rFonts w:ascii="Cambria Math" w:eastAsia="Calibri" w:hAnsi="Cambria Math" w:cs="Times New Roman"/>
            <w:sz w:val="24"/>
            <w:szCs w:val="24"/>
          </w:rPr>
          <m:t>D!&lt;&lt;M</m:t>
        </m:r>
      </m:oMath>
      <w:r w:rsidRPr="00837A3D">
        <w:rPr>
          <w:rFonts w:ascii="Times New Roman" w:eastAsia="Calibri" w:hAnsi="Times New Roman" w:cs="Times New Roman"/>
          <w:sz w:val="24"/>
          <w:szCs w:val="24"/>
        </w:rPr>
        <w:t xml:space="preserve"> così da avere una maggiore rilevanza statistica, dove </w:t>
      </w:r>
      <m:oMath>
        <m:r>
          <w:rPr>
            <w:rFonts w:ascii="Cambria Math" w:eastAsia="Calibri" w:hAnsi="Cambria Math" w:cs="Times New Roman"/>
            <w:sz w:val="24"/>
            <w:szCs w:val="24"/>
          </w:rPr>
          <m:t>M</m:t>
        </m:r>
      </m:oMath>
      <w:r w:rsidRPr="00837A3D">
        <w:rPr>
          <w:rFonts w:ascii="Times New Roman" w:eastAsia="Calibri" w:hAnsi="Times New Roman" w:cs="Times New Roman"/>
          <w:sz w:val="24"/>
          <w:szCs w:val="24"/>
        </w:rPr>
        <w:t xml:space="preserve"> è il numero di elementi all’interno della serie temporale. In particolare, Bandt e Pompe</w:t>
      </w:r>
      <w:r w:rsidRPr="00837A3D">
        <w:rPr>
          <w:rFonts w:ascii="Times New Roman" w:eastAsia="Calibri" w:hAnsi="Times New Roman" w:cs="Times New Roman"/>
          <w:sz w:val="24"/>
          <w:szCs w:val="24"/>
          <w:vertAlign w:val="superscript"/>
        </w:rPr>
        <w:footnoteReference w:id="64"/>
      </w:r>
      <w:r w:rsidRPr="00837A3D">
        <w:rPr>
          <w:rFonts w:ascii="Times New Roman" w:eastAsia="Calibri" w:hAnsi="Times New Roman" w:cs="Times New Roman"/>
          <w:sz w:val="24"/>
          <w:szCs w:val="24"/>
        </w:rPr>
        <w:t xml:space="preserve"> suggeriscono di scegliere un valore </w:t>
      </w:r>
      <m:oMath>
        <m:r>
          <w:rPr>
            <w:rFonts w:ascii="Cambria Math" w:eastAsia="Calibri" w:hAnsi="Cambria Math" w:cs="Times New Roman"/>
            <w:sz w:val="24"/>
            <w:szCs w:val="24"/>
          </w:rPr>
          <m:t>3≤D≤7</m:t>
        </m:r>
      </m:oMath>
      <w:r w:rsidRPr="00837A3D">
        <w:rPr>
          <w:rFonts w:ascii="Times New Roman" w:eastAsia="Calibri" w:hAnsi="Times New Roman" w:cs="Times New Roman"/>
          <w:sz w:val="24"/>
          <w:szCs w:val="24"/>
        </w:rPr>
        <w:t xml:space="preserve">. Nel caso dell’analisi sul mercato immobiliare americano per ogni Stato vi sarà un </w:t>
      </w:r>
      <m:oMath>
        <m:r>
          <w:rPr>
            <w:rFonts w:ascii="Cambria Math" w:eastAsia="Calibri" w:hAnsi="Cambria Math" w:cs="Times New Roman"/>
            <w:sz w:val="24"/>
            <w:szCs w:val="24"/>
          </w:rPr>
          <m:t>M=186</m:t>
        </m:r>
      </m:oMath>
      <w:r w:rsidRPr="00837A3D">
        <w:rPr>
          <w:rFonts w:ascii="Times New Roman" w:eastAsia="Calibri" w:hAnsi="Times New Roman" w:cs="Times New Roman"/>
          <w:sz w:val="24"/>
          <w:szCs w:val="24"/>
        </w:rPr>
        <w:t xml:space="preserve"> e </w:t>
      </w:r>
      <m:oMath>
        <m:r>
          <w:rPr>
            <w:rFonts w:ascii="Cambria Math" w:eastAsia="Calibri" w:hAnsi="Cambria Math" w:cs="Times New Roman"/>
            <w:sz w:val="24"/>
            <w:szCs w:val="24"/>
          </w:rPr>
          <m:t>D=5</m:t>
        </m:r>
      </m:oMath>
      <w:r w:rsidRPr="00837A3D">
        <w:rPr>
          <w:rFonts w:ascii="Times New Roman" w:eastAsia="Calibri" w:hAnsi="Times New Roman" w:cs="Times New Roman"/>
          <w:sz w:val="24"/>
          <w:szCs w:val="24"/>
        </w:rPr>
        <w:t xml:space="preserve">, mentre per l’analisi italiana </w:t>
      </w:r>
      <m:oMath>
        <m:r>
          <w:rPr>
            <w:rFonts w:ascii="Cambria Math" w:eastAsia="Calibri" w:hAnsi="Cambria Math" w:cs="Times New Roman"/>
            <w:sz w:val="24"/>
            <w:szCs w:val="24"/>
          </w:rPr>
          <m:t>M=10,  D=3</m:t>
        </m:r>
      </m:oMath>
      <w:r w:rsidRPr="00837A3D">
        <w:rPr>
          <w:rFonts w:ascii="Times New Roman" w:eastAsia="Calibri" w:hAnsi="Times New Roman" w:cs="Times New Roman"/>
          <w:sz w:val="24"/>
          <w:szCs w:val="24"/>
        </w:rPr>
        <w:t xml:space="preserve">. </w:t>
      </w:r>
    </w:p>
    <w:p w14:paraId="119A238E" w14:textId="77777777" w:rsidR="00837A3D" w:rsidRPr="00837A3D" w:rsidRDefault="00837A3D" w:rsidP="00837A3D">
      <w:pPr>
        <w:spacing w:line="360" w:lineRule="auto"/>
        <w:jc w:val="both"/>
        <w:rPr>
          <w:rFonts w:ascii="Times New Roman" w:hAnsi="Times New Roman" w:cs="Times New Roman"/>
          <w:sz w:val="24"/>
          <w:szCs w:val="24"/>
        </w:rPr>
      </w:pPr>
      <w:r w:rsidRPr="00837A3D">
        <w:rPr>
          <w:rFonts w:ascii="Times New Roman" w:hAnsi="Times New Roman" w:cs="Times New Roman"/>
          <w:sz w:val="24"/>
          <w:szCs w:val="24"/>
        </w:rPr>
        <w:t xml:space="preserve">Eseguendo quindi il codice Python sopra riportato, e inserendo i parametri appena espressi, si trovano la </w:t>
      </w:r>
      <w:proofErr w:type="spellStart"/>
      <w:r w:rsidRPr="00837A3D">
        <w:rPr>
          <w:rFonts w:ascii="Times New Roman" w:hAnsi="Times New Roman" w:cs="Times New Roman"/>
          <w:sz w:val="24"/>
          <w:szCs w:val="24"/>
        </w:rPr>
        <w:t>Permutation</w:t>
      </w:r>
      <w:proofErr w:type="spellEnd"/>
      <w:r w:rsidRPr="00837A3D">
        <w:rPr>
          <w:rFonts w:ascii="Times New Roman" w:hAnsi="Times New Roman" w:cs="Times New Roman"/>
          <w:sz w:val="24"/>
          <w:szCs w:val="24"/>
        </w:rPr>
        <w:t xml:space="preserve"> </w:t>
      </w:r>
      <w:proofErr w:type="spellStart"/>
      <w:r w:rsidRPr="00837A3D">
        <w:rPr>
          <w:rFonts w:ascii="Times New Roman" w:hAnsi="Times New Roman" w:cs="Times New Roman"/>
          <w:sz w:val="24"/>
          <w:szCs w:val="24"/>
        </w:rPr>
        <w:t>Entropy</w:t>
      </w:r>
      <w:proofErr w:type="spellEnd"/>
      <w:r w:rsidRPr="00837A3D">
        <w:rPr>
          <w:rFonts w:ascii="Times New Roman" w:hAnsi="Times New Roman" w:cs="Times New Roman"/>
          <w:sz w:val="24"/>
          <w:szCs w:val="24"/>
        </w:rPr>
        <w:t xml:space="preserve"> e la </w:t>
      </w:r>
      <w:proofErr w:type="spellStart"/>
      <w:r w:rsidRPr="00837A3D">
        <w:rPr>
          <w:rFonts w:ascii="Times New Roman" w:hAnsi="Times New Roman" w:cs="Times New Roman"/>
          <w:sz w:val="24"/>
          <w:szCs w:val="24"/>
        </w:rPr>
        <w:t>Complexity</w:t>
      </w:r>
      <w:proofErr w:type="spellEnd"/>
      <w:r w:rsidRPr="00837A3D">
        <w:rPr>
          <w:rFonts w:ascii="Times New Roman" w:hAnsi="Times New Roman" w:cs="Times New Roman"/>
          <w:sz w:val="24"/>
          <w:szCs w:val="24"/>
        </w:rPr>
        <w:t xml:space="preserve"> di ogni Stato americano e del mercato italiano.</w:t>
      </w:r>
    </w:p>
    <w:p w14:paraId="2258F684" w14:textId="6152AE3D" w:rsidR="00391AD7" w:rsidRPr="00837A3D" w:rsidRDefault="00837A3D" w:rsidP="00837A3D">
      <w:pPr>
        <w:spacing w:line="360" w:lineRule="auto"/>
        <w:jc w:val="both"/>
        <w:rPr>
          <w:rFonts w:ascii="Times New Roman" w:hAnsi="Times New Roman" w:cs="Times New Roman"/>
          <w:sz w:val="24"/>
          <w:szCs w:val="24"/>
        </w:rPr>
      </w:pPr>
      <w:r w:rsidRPr="00837A3D">
        <w:rPr>
          <w:rFonts w:ascii="Times New Roman" w:hAnsi="Times New Roman" w:cs="Times New Roman"/>
          <w:sz w:val="24"/>
          <w:szCs w:val="24"/>
        </w:rPr>
        <w:t xml:space="preserve">Per facilitare la comprensione dei risultati si crea il </w:t>
      </w:r>
      <w:proofErr w:type="spellStart"/>
      <w:r w:rsidRPr="00837A3D">
        <w:rPr>
          <w:rFonts w:ascii="Times New Roman" w:hAnsi="Times New Roman" w:cs="Times New Roman"/>
          <w:sz w:val="24"/>
          <w:szCs w:val="24"/>
        </w:rPr>
        <w:t>complexity-entropy</w:t>
      </w:r>
      <w:proofErr w:type="spellEnd"/>
      <w:r w:rsidRPr="00837A3D">
        <w:rPr>
          <w:rFonts w:ascii="Times New Roman" w:hAnsi="Times New Roman" w:cs="Times New Roman"/>
          <w:sz w:val="24"/>
          <w:szCs w:val="24"/>
        </w:rPr>
        <w:t xml:space="preserve"> </w:t>
      </w:r>
      <w:proofErr w:type="spellStart"/>
      <w:r w:rsidRPr="00837A3D">
        <w:rPr>
          <w:rFonts w:ascii="Times New Roman" w:hAnsi="Times New Roman" w:cs="Times New Roman"/>
          <w:sz w:val="24"/>
          <w:szCs w:val="24"/>
        </w:rPr>
        <w:t>binary</w:t>
      </w:r>
      <w:proofErr w:type="spellEnd"/>
      <w:r w:rsidRPr="00837A3D">
        <w:rPr>
          <w:rFonts w:ascii="Times New Roman" w:hAnsi="Times New Roman" w:cs="Times New Roman"/>
          <w:sz w:val="24"/>
          <w:szCs w:val="24"/>
        </w:rPr>
        <w:t xml:space="preserve"> </w:t>
      </w:r>
      <w:proofErr w:type="spellStart"/>
      <w:r w:rsidRPr="00837A3D">
        <w:rPr>
          <w:rFonts w:ascii="Times New Roman" w:hAnsi="Times New Roman" w:cs="Times New Roman"/>
          <w:sz w:val="24"/>
          <w:szCs w:val="24"/>
        </w:rPr>
        <w:t>causal</w:t>
      </w:r>
      <w:proofErr w:type="spellEnd"/>
      <w:r w:rsidRPr="00837A3D">
        <w:rPr>
          <w:rFonts w:ascii="Times New Roman" w:hAnsi="Times New Roman" w:cs="Times New Roman"/>
          <w:sz w:val="24"/>
          <w:szCs w:val="24"/>
        </w:rPr>
        <w:t xml:space="preserve"> </w:t>
      </w:r>
      <w:proofErr w:type="spellStart"/>
      <w:r w:rsidRPr="00837A3D">
        <w:rPr>
          <w:rFonts w:ascii="Times New Roman" w:hAnsi="Times New Roman" w:cs="Times New Roman"/>
          <w:sz w:val="24"/>
          <w:szCs w:val="24"/>
        </w:rPr>
        <w:t>plane</w:t>
      </w:r>
      <w:proofErr w:type="spellEnd"/>
      <w:r w:rsidRPr="00837A3D">
        <w:rPr>
          <w:rFonts w:ascii="Times New Roman" w:hAnsi="Times New Roman" w:cs="Times New Roman"/>
          <w:sz w:val="24"/>
          <w:szCs w:val="24"/>
        </w:rPr>
        <w:t xml:space="preserve"> relativo ai mercati di tutti gli Stati americani.</w:t>
      </w:r>
    </w:p>
    <w:p w14:paraId="77B741B9" w14:textId="49F57CDB" w:rsidR="00391AD7" w:rsidRDefault="00837A3D" w:rsidP="00982ED0">
      <w:pPr>
        <w:spacing w:line="360" w:lineRule="auto"/>
        <w:jc w:val="both"/>
        <w:rPr>
          <w:rFonts w:ascii="Times New Roman" w:hAnsi="Times New Roman" w:cs="Times New Roman"/>
          <w:sz w:val="24"/>
          <w:szCs w:val="24"/>
        </w:rPr>
      </w:pPr>
      <w:r w:rsidRPr="00ED2DF2">
        <w:rPr>
          <w:noProof/>
        </w:rPr>
        <w:drawing>
          <wp:anchor distT="0" distB="0" distL="114300" distR="114300" simplePos="0" relativeHeight="251702272" behindDoc="0" locked="0" layoutInCell="1" allowOverlap="1" wp14:anchorId="3D545335" wp14:editId="2BBE6EAC">
            <wp:simplePos x="0" y="0"/>
            <wp:positionH relativeFrom="margin">
              <wp:align>center</wp:align>
            </wp:positionH>
            <wp:positionV relativeFrom="paragraph">
              <wp:posOffset>-2015</wp:posOffset>
            </wp:positionV>
            <wp:extent cx="4563073" cy="2741820"/>
            <wp:effectExtent l="0" t="0" r="9525" b="1905"/>
            <wp:wrapTopAndBottom/>
            <wp:docPr id="287" name="Chart 287">
              <a:extLst xmlns:a="http://schemas.openxmlformats.org/drawingml/2006/main">
                <a:ext uri="{FF2B5EF4-FFF2-40B4-BE49-F238E27FC236}">
                  <a16:creationId xmlns:a16="http://schemas.microsoft.com/office/drawing/2014/main" id="{418CA93C-A096-BEDC-A959-8521A7967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4C2D62BF" w14:textId="4161B501" w:rsidR="00837A3D" w:rsidRPr="00837A3D" w:rsidRDefault="00837A3D" w:rsidP="00837A3D">
      <w:pPr>
        <w:spacing w:line="360" w:lineRule="auto"/>
        <w:jc w:val="center"/>
        <w:rPr>
          <w:rFonts w:ascii="Times New Roman" w:hAnsi="Times New Roman" w:cs="Times New Roman"/>
          <w:sz w:val="24"/>
          <w:szCs w:val="24"/>
        </w:rPr>
      </w:pPr>
      <w:r w:rsidRPr="00837A3D">
        <w:rPr>
          <w:rFonts w:ascii="Times New Roman" w:hAnsi="Times New Roman" w:cs="Times New Roman"/>
          <w:b/>
          <w:bCs/>
          <w:sz w:val="24"/>
          <w:szCs w:val="24"/>
        </w:rPr>
        <w:t xml:space="preserve">Figura 25: </w:t>
      </w:r>
      <w:proofErr w:type="spellStart"/>
      <w:r w:rsidRPr="00837A3D">
        <w:rPr>
          <w:rFonts w:ascii="Times New Roman" w:hAnsi="Times New Roman" w:cs="Times New Roman"/>
          <w:sz w:val="24"/>
          <w:szCs w:val="24"/>
        </w:rPr>
        <w:t>Complexity-entropy</w:t>
      </w:r>
      <w:proofErr w:type="spellEnd"/>
      <w:r w:rsidRPr="00837A3D">
        <w:rPr>
          <w:rFonts w:ascii="Times New Roman" w:hAnsi="Times New Roman" w:cs="Times New Roman"/>
          <w:sz w:val="24"/>
          <w:szCs w:val="24"/>
        </w:rPr>
        <w:t xml:space="preserve"> </w:t>
      </w:r>
      <w:proofErr w:type="spellStart"/>
      <w:r w:rsidRPr="00837A3D">
        <w:rPr>
          <w:rFonts w:ascii="Times New Roman" w:hAnsi="Times New Roman" w:cs="Times New Roman"/>
          <w:sz w:val="24"/>
          <w:szCs w:val="24"/>
        </w:rPr>
        <w:t>binary</w:t>
      </w:r>
      <w:proofErr w:type="spellEnd"/>
      <w:r w:rsidRPr="00837A3D">
        <w:rPr>
          <w:rFonts w:ascii="Times New Roman" w:hAnsi="Times New Roman" w:cs="Times New Roman"/>
          <w:sz w:val="24"/>
          <w:szCs w:val="24"/>
        </w:rPr>
        <w:t xml:space="preserve"> </w:t>
      </w:r>
      <w:proofErr w:type="spellStart"/>
      <w:r w:rsidRPr="00837A3D">
        <w:rPr>
          <w:rFonts w:ascii="Times New Roman" w:hAnsi="Times New Roman" w:cs="Times New Roman"/>
          <w:sz w:val="24"/>
          <w:szCs w:val="24"/>
        </w:rPr>
        <w:t>causal</w:t>
      </w:r>
      <w:proofErr w:type="spellEnd"/>
      <w:r w:rsidRPr="00837A3D">
        <w:rPr>
          <w:rFonts w:ascii="Times New Roman" w:hAnsi="Times New Roman" w:cs="Times New Roman"/>
          <w:sz w:val="24"/>
          <w:szCs w:val="24"/>
        </w:rPr>
        <w:t xml:space="preserve"> </w:t>
      </w:r>
      <w:proofErr w:type="spellStart"/>
      <w:r w:rsidRPr="00837A3D">
        <w:rPr>
          <w:rFonts w:ascii="Times New Roman" w:hAnsi="Times New Roman" w:cs="Times New Roman"/>
          <w:sz w:val="24"/>
          <w:szCs w:val="24"/>
        </w:rPr>
        <w:t>plane</w:t>
      </w:r>
      <w:proofErr w:type="spellEnd"/>
      <w:r w:rsidRPr="00837A3D">
        <w:rPr>
          <w:rFonts w:ascii="Times New Roman" w:hAnsi="Times New Roman" w:cs="Times New Roman"/>
          <w:sz w:val="24"/>
          <w:szCs w:val="24"/>
        </w:rPr>
        <w:t xml:space="preserve"> </w:t>
      </w:r>
      <w:r w:rsidRPr="00837A3D">
        <w:rPr>
          <w:rFonts w:ascii="Times New Roman" w:hAnsi="Times New Roman" w:cs="Times New Roman"/>
          <w:sz w:val="24"/>
          <w:szCs w:val="24"/>
        </w:rPr>
        <w:t>del mercato</w:t>
      </w:r>
      <w:r>
        <w:rPr>
          <w:rFonts w:ascii="Times New Roman" w:hAnsi="Times New Roman" w:cs="Times New Roman"/>
          <w:sz w:val="24"/>
          <w:szCs w:val="24"/>
        </w:rPr>
        <w:t xml:space="preserve"> immobiliare americano</w:t>
      </w:r>
    </w:p>
    <w:p w14:paraId="7578E210" w14:textId="77777777" w:rsidR="00837A3D" w:rsidRPr="00837A3D" w:rsidRDefault="00837A3D" w:rsidP="00837A3D">
      <w:pPr>
        <w:spacing w:line="360" w:lineRule="auto"/>
        <w:jc w:val="both"/>
        <w:rPr>
          <w:rFonts w:ascii="Times New Roman" w:hAnsi="Times New Roman" w:cs="Times New Roman"/>
          <w:sz w:val="24"/>
          <w:szCs w:val="24"/>
        </w:rPr>
      </w:pPr>
      <w:r w:rsidRPr="00837A3D">
        <w:rPr>
          <w:rFonts w:ascii="Times New Roman" w:hAnsi="Times New Roman" w:cs="Times New Roman"/>
          <w:sz w:val="24"/>
          <w:szCs w:val="24"/>
        </w:rPr>
        <w:t>Osservando il grafico si nota che nessuno Stato americano raggiunge l’efficienza in forma debole dal momento che l’entropia di ogni Stato è inferiore a 1. Ciò significa che i prezzi degli immobili faticano a rispondere prontamente alle informazioni presenti sul mercato e i prezzi non vengono creati dai meccanismi di competizione perfetta.</w:t>
      </w:r>
    </w:p>
    <w:p w14:paraId="398583D6" w14:textId="77777777" w:rsidR="00837A3D" w:rsidRPr="00837A3D" w:rsidRDefault="00837A3D" w:rsidP="00837A3D">
      <w:pPr>
        <w:spacing w:line="360" w:lineRule="auto"/>
        <w:jc w:val="both"/>
        <w:rPr>
          <w:rFonts w:ascii="Times New Roman" w:hAnsi="Times New Roman" w:cs="Times New Roman"/>
          <w:sz w:val="24"/>
          <w:szCs w:val="24"/>
        </w:rPr>
      </w:pPr>
      <w:r w:rsidRPr="00837A3D">
        <w:rPr>
          <w:rFonts w:ascii="Times New Roman" w:hAnsi="Times New Roman" w:cs="Times New Roman"/>
          <w:sz w:val="24"/>
          <w:szCs w:val="24"/>
        </w:rPr>
        <w:t xml:space="preserve">Interessante notare che, ad una minore entropia, corrisponde una complessità maggiore. Questa osservazione suggerisce che i mercati immobiliari meno efficienti sono anche quelli che hanno un </w:t>
      </w:r>
      <w:r w:rsidRPr="00837A3D">
        <w:rPr>
          <w:rFonts w:ascii="Times New Roman" w:hAnsi="Times New Roman" w:cs="Times New Roman"/>
          <w:sz w:val="24"/>
          <w:szCs w:val="24"/>
        </w:rPr>
        <w:lastRenderedPageBreak/>
        <w:t xml:space="preserve">disequilibrio maggiore, ovvero una distanza dalla distribuzione equiprobabile maggiore. Si tratta dunque di mercati meno dinamici e più statici. </w:t>
      </w:r>
    </w:p>
    <w:p w14:paraId="660AAFD3" w14:textId="474EF8C8" w:rsidR="00837A3D" w:rsidRPr="00837A3D" w:rsidRDefault="00837A3D" w:rsidP="00837A3D">
      <w:pPr>
        <w:spacing w:line="360" w:lineRule="auto"/>
        <w:jc w:val="both"/>
        <w:rPr>
          <w:rFonts w:ascii="Times New Roman" w:hAnsi="Times New Roman" w:cs="Times New Roman"/>
          <w:sz w:val="24"/>
          <w:szCs w:val="24"/>
        </w:rPr>
      </w:pPr>
      <w:r w:rsidRPr="00837A3D">
        <w:rPr>
          <w:rFonts w:ascii="Times New Roman" w:hAnsi="Times New Roman" w:cs="Times New Roman"/>
          <w:sz w:val="24"/>
          <w:szCs w:val="24"/>
        </w:rPr>
        <w:t xml:space="preserve">Le stesse conclusioni si possono trarre per l’Italia dove la PE è di </w:t>
      </w:r>
      <w:r>
        <w:rPr>
          <w:rFonts w:ascii="Times New Roman" w:hAnsi="Times New Roman" w:cs="Times New Roman"/>
          <w:sz w:val="24"/>
          <w:szCs w:val="24"/>
        </w:rPr>
        <w:t>0,52</w:t>
      </w:r>
      <w:r w:rsidRPr="00837A3D">
        <w:rPr>
          <w:rFonts w:ascii="Times New Roman" w:hAnsi="Times New Roman" w:cs="Times New Roman"/>
          <w:sz w:val="24"/>
          <w:szCs w:val="24"/>
        </w:rPr>
        <w:t xml:space="preserve"> e la Complessità ha un valore di </w:t>
      </w:r>
      <w:r>
        <w:rPr>
          <w:rFonts w:ascii="Times New Roman" w:hAnsi="Times New Roman" w:cs="Times New Roman"/>
          <w:sz w:val="24"/>
          <w:szCs w:val="24"/>
        </w:rPr>
        <w:t>0,17</w:t>
      </w:r>
      <w:r w:rsidRPr="00837A3D">
        <w:rPr>
          <w:rFonts w:ascii="Times New Roman" w:hAnsi="Times New Roman" w:cs="Times New Roman"/>
          <w:sz w:val="24"/>
          <w:szCs w:val="24"/>
        </w:rPr>
        <w:t>.</w:t>
      </w:r>
    </w:p>
    <w:p w14:paraId="285CDF0C" w14:textId="571A88F2" w:rsidR="00837A3D" w:rsidRDefault="00837A3D" w:rsidP="00982ED0">
      <w:pPr>
        <w:spacing w:line="360" w:lineRule="auto"/>
        <w:jc w:val="both"/>
        <w:rPr>
          <w:rFonts w:ascii="Times New Roman" w:hAnsi="Times New Roman" w:cs="Times New Roman"/>
          <w:sz w:val="24"/>
          <w:szCs w:val="24"/>
        </w:rPr>
      </w:pPr>
    </w:p>
    <w:p w14:paraId="300489A7" w14:textId="4455EAEA" w:rsidR="00A773F3" w:rsidRDefault="00A773F3" w:rsidP="00982ED0">
      <w:pPr>
        <w:spacing w:line="360" w:lineRule="auto"/>
        <w:jc w:val="both"/>
        <w:rPr>
          <w:rFonts w:ascii="Times New Roman" w:hAnsi="Times New Roman" w:cs="Times New Roman"/>
          <w:sz w:val="24"/>
          <w:szCs w:val="24"/>
        </w:rPr>
      </w:pPr>
    </w:p>
    <w:p w14:paraId="2F21E774" w14:textId="37D4D20C" w:rsidR="00A773F3" w:rsidRPr="00A773F3" w:rsidRDefault="00A773F3" w:rsidP="00A773F3">
      <w:pPr>
        <w:pStyle w:val="Heading1"/>
        <w:jc w:val="center"/>
        <w:rPr>
          <w:rFonts w:ascii="Times New Roman" w:hAnsi="Times New Roman" w:cs="Times New Roman"/>
          <w:b/>
          <w:bCs/>
          <w:color w:val="auto"/>
          <w:sz w:val="36"/>
          <w:szCs w:val="36"/>
        </w:rPr>
      </w:pPr>
      <w:r w:rsidRPr="00A773F3">
        <w:rPr>
          <w:rFonts w:ascii="Times New Roman" w:hAnsi="Times New Roman" w:cs="Times New Roman"/>
          <w:b/>
          <w:bCs/>
          <w:color w:val="auto"/>
          <w:sz w:val="36"/>
          <w:szCs w:val="36"/>
        </w:rPr>
        <w:t xml:space="preserve">3. Perché </w:t>
      </w:r>
      <w:proofErr w:type="spellStart"/>
      <w:r w:rsidRPr="00A773F3">
        <w:rPr>
          <w:rFonts w:ascii="Times New Roman" w:hAnsi="Times New Roman" w:cs="Times New Roman"/>
          <w:b/>
          <w:bCs/>
          <w:color w:val="auto"/>
          <w:sz w:val="36"/>
          <w:szCs w:val="36"/>
        </w:rPr>
        <w:t>frazionalizzare</w:t>
      </w:r>
      <w:proofErr w:type="spellEnd"/>
      <w:r w:rsidRPr="00A773F3">
        <w:rPr>
          <w:rFonts w:ascii="Times New Roman" w:hAnsi="Times New Roman" w:cs="Times New Roman"/>
          <w:b/>
          <w:bCs/>
          <w:color w:val="auto"/>
          <w:sz w:val="36"/>
          <w:szCs w:val="36"/>
        </w:rPr>
        <w:t xml:space="preserve"> la proprietà?</w:t>
      </w:r>
    </w:p>
    <w:p w14:paraId="3DE0E37A" w14:textId="1332DBAB" w:rsidR="00837A3D" w:rsidRDefault="00837A3D" w:rsidP="00982ED0">
      <w:pPr>
        <w:spacing w:line="360" w:lineRule="auto"/>
        <w:jc w:val="both"/>
        <w:rPr>
          <w:rFonts w:ascii="Times New Roman" w:hAnsi="Times New Roman" w:cs="Times New Roman"/>
          <w:sz w:val="24"/>
          <w:szCs w:val="24"/>
        </w:rPr>
      </w:pPr>
    </w:p>
    <w:p w14:paraId="2121E0E0" w14:textId="2BBCBC3B" w:rsidR="00A773F3" w:rsidRDefault="00A773F3" w:rsidP="00982ED0">
      <w:pPr>
        <w:spacing w:line="360" w:lineRule="auto"/>
        <w:jc w:val="both"/>
        <w:rPr>
          <w:rFonts w:ascii="Times New Roman" w:hAnsi="Times New Roman" w:cs="Times New Roman"/>
          <w:sz w:val="24"/>
          <w:szCs w:val="24"/>
        </w:rPr>
      </w:pPr>
    </w:p>
    <w:p w14:paraId="1875FB30" w14:textId="423B25A7" w:rsidR="00A773F3" w:rsidRPr="00A773F3" w:rsidRDefault="00A773F3" w:rsidP="00A773F3">
      <w:pPr>
        <w:spacing w:line="360" w:lineRule="auto"/>
        <w:jc w:val="both"/>
        <w:rPr>
          <w:rFonts w:ascii="Times New Roman" w:hAnsi="Times New Roman" w:cs="Times New Roman"/>
          <w:sz w:val="24"/>
          <w:szCs w:val="24"/>
        </w:rPr>
      </w:pPr>
      <w:r w:rsidRPr="00A773F3">
        <w:rPr>
          <w:rFonts w:ascii="Times New Roman" w:hAnsi="Times New Roman" w:cs="Times New Roman"/>
          <w:sz w:val="24"/>
          <w:szCs w:val="24"/>
        </w:rPr>
        <w:t xml:space="preserve">Il concetto di </w:t>
      </w:r>
      <w:proofErr w:type="spellStart"/>
      <w:r w:rsidRPr="00A773F3">
        <w:rPr>
          <w:rFonts w:ascii="Times New Roman" w:hAnsi="Times New Roman" w:cs="Times New Roman"/>
          <w:sz w:val="24"/>
          <w:szCs w:val="24"/>
        </w:rPr>
        <w:t>frazionalizza</w:t>
      </w:r>
      <w:r>
        <w:rPr>
          <w:rFonts w:ascii="Times New Roman" w:hAnsi="Times New Roman" w:cs="Times New Roman"/>
          <w:sz w:val="24"/>
          <w:szCs w:val="24"/>
        </w:rPr>
        <w:t>zione</w:t>
      </w:r>
      <w:proofErr w:type="spellEnd"/>
      <w:r w:rsidRPr="00A773F3">
        <w:rPr>
          <w:rFonts w:ascii="Times New Roman" w:hAnsi="Times New Roman" w:cs="Times New Roman"/>
          <w:sz w:val="24"/>
          <w:szCs w:val="24"/>
        </w:rPr>
        <w:t xml:space="preserve"> </w:t>
      </w:r>
      <w:r>
        <w:rPr>
          <w:rFonts w:ascii="Times New Roman" w:hAnsi="Times New Roman" w:cs="Times New Roman"/>
          <w:sz w:val="24"/>
          <w:szCs w:val="24"/>
        </w:rPr>
        <w:t>del</w:t>
      </w:r>
      <w:r w:rsidRPr="00A773F3">
        <w:rPr>
          <w:rFonts w:ascii="Times New Roman" w:hAnsi="Times New Roman" w:cs="Times New Roman"/>
          <w:sz w:val="24"/>
          <w:szCs w:val="24"/>
        </w:rPr>
        <w:t xml:space="preserve">la proprietà di un asset immobiliare non è un concetto nuovo nella finanza immobiliare. </w:t>
      </w:r>
    </w:p>
    <w:p w14:paraId="01321A36" w14:textId="77777777" w:rsidR="00A773F3" w:rsidRPr="00A773F3" w:rsidRDefault="00A773F3" w:rsidP="00A773F3">
      <w:pPr>
        <w:spacing w:line="360" w:lineRule="auto"/>
        <w:jc w:val="both"/>
        <w:rPr>
          <w:rFonts w:ascii="Times New Roman" w:hAnsi="Times New Roman" w:cs="Times New Roman"/>
          <w:sz w:val="24"/>
          <w:szCs w:val="24"/>
        </w:rPr>
      </w:pPr>
      <w:r w:rsidRPr="00A773F3">
        <w:rPr>
          <w:rFonts w:ascii="Times New Roman" w:hAnsi="Times New Roman" w:cs="Times New Roman"/>
          <w:sz w:val="24"/>
          <w:szCs w:val="24"/>
        </w:rPr>
        <w:t>In Gran Bretagna tra la metà e la fine degli anni ’80 sono stati fatti diversi tentativi per la “</w:t>
      </w:r>
      <w:proofErr w:type="spellStart"/>
      <w:r w:rsidRPr="00A773F3">
        <w:rPr>
          <w:rFonts w:ascii="Times New Roman" w:hAnsi="Times New Roman" w:cs="Times New Roman"/>
          <w:sz w:val="24"/>
          <w:szCs w:val="24"/>
        </w:rPr>
        <w:t>unitisation</w:t>
      </w:r>
      <w:proofErr w:type="spellEnd"/>
      <w:r w:rsidRPr="00A773F3">
        <w:rPr>
          <w:rFonts w:ascii="Times New Roman" w:hAnsi="Times New Roman" w:cs="Times New Roman"/>
          <w:sz w:val="24"/>
          <w:szCs w:val="24"/>
        </w:rPr>
        <w:t xml:space="preserve">” (o come viene adesso chiamata: </w:t>
      </w:r>
      <w:proofErr w:type="spellStart"/>
      <w:r w:rsidRPr="00A773F3">
        <w:rPr>
          <w:rFonts w:ascii="Times New Roman" w:hAnsi="Times New Roman" w:cs="Times New Roman"/>
          <w:sz w:val="24"/>
          <w:szCs w:val="24"/>
        </w:rPr>
        <w:t>frazionalizzazione</w:t>
      </w:r>
      <w:proofErr w:type="spellEnd"/>
      <w:r w:rsidRPr="00A773F3">
        <w:rPr>
          <w:rFonts w:ascii="Times New Roman" w:hAnsi="Times New Roman" w:cs="Times New Roman"/>
          <w:sz w:val="24"/>
          <w:szCs w:val="24"/>
        </w:rPr>
        <w:t xml:space="preserve">) degli asset immobiliari. Tecnicamente si cercava di raggiungere questo obiettivo attraverso la creazione di veicoli che avessero in pancia degli asset immobiliari. Un esempio di questi furono gli </w:t>
      </w:r>
      <w:proofErr w:type="spellStart"/>
      <w:r w:rsidRPr="00A773F3">
        <w:rPr>
          <w:rFonts w:ascii="Times New Roman" w:hAnsi="Times New Roman" w:cs="Times New Roman"/>
          <w:sz w:val="24"/>
          <w:szCs w:val="24"/>
        </w:rPr>
        <w:t>SPOTs</w:t>
      </w:r>
      <w:proofErr w:type="spellEnd"/>
      <w:r w:rsidRPr="00A773F3">
        <w:rPr>
          <w:rFonts w:ascii="Times New Roman" w:hAnsi="Times New Roman" w:cs="Times New Roman"/>
          <w:sz w:val="24"/>
          <w:szCs w:val="24"/>
        </w:rPr>
        <w:t xml:space="preserve"> – Single </w:t>
      </w:r>
      <w:proofErr w:type="spellStart"/>
      <w:r w:rsidRPr="00A773F3">
        <w:rPr>
          <w:rFonts w:ascii="Times New Roman" w:hAnsi="Times New Roman" w:cs="Times New Roman"/>
          <w:sz w:val="24"/>
          <w:szCs w:val="24"/>
        </w:rPr>
        <w:t>Property</w:t>
      </w:r>
      <w:proofErr w:type="spellEnd"/>
      <w:r w:rsidRPr="00A773F3">
        <w:rPr>
          <w:rFonts w:ascii="Times New Roman" w:hAnsi="Times New Roman" w:cs="Times New Roman"/>
          <w:sz w:val="24"/>
          <w:szCs w:val="24"/>
        </w:rPr>
        <w:t xml:space="preserve"> Ownership Trusts – che però riscontrarono diverse problematiche fiscali e furono abbandonati nel 1988. Successivamente fu la volta dei </w:t>
      </w:r>
      <w:proofErr w:type="spellStart"/>
      <w:r w:rsidRPr="00A773F3">
        <w:rPr>
          <w:rFonts w:ascii="Times New Roman" w:hAnsi="Times New Roman" w:cs="Times New Roman"/>
          <w:sz w:val="24"/>
          <w:szCs w:val="24"/>
        </w:rPr>
        <w:t>SAPCos</w:t>
      </w:r>
      <w:proofErr w:type="spellEnd"/>
      <w:r w:rsidRPr="00A773F3">
        <w:rPr>
          <w:rFonts w:ascii="Times New Roman" w:hAnsi="Times New Roman" w:cs="Times New Roman"/>
          <w:sz w:val="24"/>
          <w:szCs w:val="24"/>
        </w:rPr>
        <w:t xml:space="preserve"> – Single Asset </w:t>
      </w:r>
      <w:proofErr w:type="spellStart"/>
      <w:r w:rsidRPr="00A773F3">
        <w:rPr>
          <w:rFonts w:ascii="Times New Roman" w:hAnsi="Times New Roman" w:cs="Times New Roman"/>
          <w:sz w:val="24"/>
          <w:szCs w:val="24"/>
        </w:rPr>
        <w:t>Property</w:t>
      </w:r>
      <w:proofErr w:type="spellEnd"/>
      <w:r w:rsidRPr="00A773F3">
        <w:rPr>
          <w:rFonts w:ascii="Times New Roman" w:hAnsi="Times New Roman" w:cs="Times New Roman"/>
          <w:sz w:val="24"/>
          <w:szCs w:val="24"/>
        </w:rPr>
        <w:t xml:space="preserve"> </w:t>
      </w:r>
      <w:proofErr w:type="spellStart"/>
      <w:r w:rsidRPr="00A773F3">
        <w:rPr>
          <w:rFonts w:ascii="Times New Roman" w:hAnsi="Times New Roman" w:cs="Times New Roman"/>
          <w:sz w:val="24"/>
          <w:szCs w:val="24"/>
        </w:rPr>
        <w:t>Comanies</w:t>
      </w:r>
      <w:proofErr w:type="spellEnd"/>
      <w:r w:rsidRPr="00A773F3">
        <w:rPr>
          <w:rFonts w:ascii="Times New Roman" w:hAnsi="Times New Roman" w:cs="Times New Roman"/>
          <w:sz w:val="24"/>
          <w:szCs w:val="24"/>
        </w:rPr>
        <w:t xml:space="preserve"> – che anche non ebbero successo. In entrambi i casi parte dell’insuccesso fu dovuto alla caduta della domanda di immobili nel 1990; a ciò si sommavano dei cavilli tecnici per la valutazione di mercato delle unità divise. </w:t>
      </w:r>
    </w:p>
    <w:p w14:paraId="7A243ED0" w14:textId="77777777" w:rsidR="00A773F3" w:rsidRPr="00A773F3" w:rsidRDefault="00A773F3" w:rsidP="00A773F3">
      <w:pPr>
        <w:spacing w:line="360" w:lineRule="auto"/>
        <w:jc w:val="both"/>
        <w:rPr>
          <w:rFonts w:ascii="Times New Roman" w:hAnsi="Times New Roman" w:cs="Times New Roman"/>
          <w:sz w:val="24"/>
          <w:szCs w:val="24"/>
        </w:rPr>
      </w:pPr>
      <w:r w:rsidRPr="00A773F3">
        <w:rPr>
          <w:rFonts w:ascii="Times New Roman" w:hAnsi="Times New Roman" w:cs="Times New Roman"/>
          <w:sz w:val="24"/>
          <w:szCs w:val="24"/>
        </w:rPr>
        <w:t xml:space="preserve">Successivamente vi furono ulteriori tentativi negli anni 2000. Sempre in Gran Bretagna si costruirono dei derivati che cercassero di replicare l’andamento del mercato immobiliare ma, l’eccessiva regolamentazione prima e la crisi del 2008 poi, ne determinarono, anche in questo caso, il fallimento. </w:t>
      </w:r>
    </w:p>
    <w:p w14:paraId="028DE886" w14:textId="5B8AB06A" w:rsidR="00A773F3" w:rsidRPr="00837A3D" w:rsidRDefault="00A773F3" w:rsidP="00A773F3">
      <w:pPr>
        <w:spacing w:line="360" w:lineRule="auto"/>
        <w:jc w:val="both"/>
        <w:rPr>
          <w:rFonts w:ascii="Times New Roman" w:hAnsi="Times New Roman" w:cs="Times New Roman"/>
          <w:sz w:val="24"/>
          <w:szCs w:val="24"/>
        </w:rPr>
      </w:pPr>
      <w:r w:rsidRPr="00A773F3">
        <w:rPr>
          <w:rFonts w:ascii="Times New Roman" w:hAnsi="Times New Roman" w:cs="Times New Roman"/>
          <w:sz w:val="24"/>
          <w:szCs w:val="24"/>
        </w:rPr>
        <w:t xml:space="preserve">L’eccezione a tutti questi fallimenti sono i REIT, una forma societaria le cui partecipazioni sono scambiabili sui mercati finanziari finalizzati all’ investimento in immobili. I REIT, tuttavia, sono soggetti a numerose condizioni come i requisiti di diversificazione degli investimenti e il volume minimo di asset in portafoglio (in UK, ad esempio, devono investire in almeno tre differenti immobili). Queste caratteristiche non li rendono dei buoni candidati per la </w:t>
      </w:r>
      <w:proofErr w:type="spellStart"/>
      <w:r w:rsidRPr="00A773F3">
        <w:rPr>
          <w:rFonts w:ascii="Times New Roman" w:hAnsi="Times New Roman" w:cs="Times New Roman"/>
          <w:sz w:val="24"/>
          <w:szCs w:val="24"/>
        </w:rPr>
        <w:t>frazionalizzazione</w:t>
      </w:r>
      <w:proofErr w:type="spellEnd"/>
      <w:r w:rsidRPr="00A773F3">
        <w:rPr>
          <w:rFonts w:ascii="Times New Roman" w:hAnsi="Times New Roman" w:cs="Times New Roman"/>
          <w:sz w:val="24"/>
          <w:szCs w:val="24"/>
        </w:rPr>
        <w:t xml:space="preserve"> della proprietà.</w:t>
      </w:r>
    </w:p>
    <w:p w14:paraId="4E989C2B" w14:textId="703111C5" w:rsidR="00391AD7" w:rsidRDefault="00A773F3" w:rsidP="00982ED0">
      <w:pPr>
        <w:spacing w:line="360" w:lineRule="auto"/>
        <w:jc w:val="both"/>
        <w:rPr>
          <w:rFonts w:ascii="Times New Roman" w:hAnsi="Times New Roman" w:cs="Times New Roman"/>
          <w:sz w:val="24"/>
          <w:szCs w:val="24"/>
        </w:rPr>
      </w:pPr>
      <w:r w:rsidRPr="00A773F3">
        <w:rPr>
          <w:rFonts w:ascii="Times New Roman" w:hAnsi="Times New Roman" w:cs="Times New Roman"/>
          <w:sz w:val="24"/>
          <w:szCs w:val="24"/>
          <w:highlight w:val="yellow"/>
        </w:rPr>
        <w:lastRenderedPageBreak/>
        <w:t>Regolamentazione dei fondi di investimento immobiliare – quanto è complicato investire professionalmente in immobili?</w:t>
      </w:r>
      <w:r w:rsidRPr="00A773F3">
        <w:rPr>
          <w:rFonts w:ascii="Times New Roman" w:hAnsi="Times New Roman" w:cs="Times New Roman"/>
          <w:sz w:val="24"/>
          <w:szCs w:val="24"/>
          <w:highlight w:val="yellow"/>
        </w:rPr>
        <w:tab/>
        <w:t>28</w:t>
      </w:r>
      <w:r>
        <w:rPr>
          <w:rFonts w:ascii="Times New Roman" w:hAnsi="Times New Roman" w:cs="Times New Roman"/>
          <w:sz w:val="24"/>
          <w:szCs w:val="24"/>
        </w:rPr>
        <w:t xml:space="preserve"> deve essere inserito nella parte dove analizzo i fondi, ancora non l’ho messo, nel file vecchio sarebbe stato già trattato. </w:t>
      </w:r>
    </w:p>
    <w:p w14:paraId="2583B8FD" w14:textId="29008425" w:rsidR="00A773F3" w:rsidRPr="00837A3D" w:rsidRDefault="00A773F3" w:rsidP="00982ED0">
      <w:pPr>
        <w:spacing w:line="360" w:lineRule="auto"/>
        <w:jc w:val="both"/>
        <w:rPr>
          <w:rFonts w:ascii="Times New Roman" w:hAnsi="Times New Roman" w:cs="Times New Roman"/>
          <w:sz w:val="24"/>
          <w:szCs w:val="24"/>
        </w:rPr>
      </w:pPr>
      <w:r w:rsidRPr="00A773F3">
        <w:rPr>
          <w:rFonts w:ascii="Times New Roman" w:hAnsi="Times New Roman" w:cs="Times New Roman"/>
          <w:sz w:val="24"/>
          <w:szCs w:val="24"/>
          <w:highlight w:val="yellow"/>
        </w:rPr>
        <w:t>Costo dei veicoli di investimento</w:t>
      </w:r>
      <w:r>
        <w:rPr>
          <w:rFonts w:ascii="Times New Roman" w:hAnsi="Times New Roman" w:cs="Times New Roman"/>
          <w:sz w:val="24"/>
          <w:szCs w:val="24"/>
        </w:rPr>
        <w:t xml:space="preserve"> lo metto alla fine quando calcolo i costi dei veicoli</w:t>
      </w:r>
    </w:p>
    <w:p w14:paraId="1332DC30" w14:textId="4C8D4C34" w:rsidR="00391AD7" w:rsidRPr="00837A3D" w:rsidRDefault="00A773F3" w:rsidP="00982ED0">
      <w:pPr>
        <w:spacing w:line="360" w:lineRule="auto"/>
        <w:jc w:val="both"/>
        <w:rPr>
          <w:rFonts w:ascii="Times New Roman" w:hAnsi="Times New Roman" w:cs="Times New Roman"/>
          <w:sz w:val="24"/>
          <w:szCs w:val="24"/>
        </w:rPr>
      </w:pPr>
      <w:bookmarkStart w:id="57" w:name="_Toc117510404"/>
      <w:r w:rsidRPr="00A773F3">
        <w:rPr>
          <w:highlight w:val="yellow"/>
        </w:rPr>
        <w:t>Perché per gli investitori istituzionali ha senso investire nel RE</w:t>
      </w:r>
      <w:bookmarkEnd w:id="57"/>
      <w:r>
        <w:t xml:space="preserve"> l’ho già scritto</w:t>
      </w:r>
    </w:p>
    <w:p w14:paraId="2BA1AFE4" w14:textId="1480E5B5" w:rsidR="00391AD7" w:rsidRPr="00837A3D" w:rsidRDefault="00391AD7" w:rsidP="00982ED0">
      <w:pPr>
        <w:spacing w:line="360" w:lineRule="auto"/>
        <w:jc w:val="both"/>
        <w:rPr>
          <w:rFonts w:ascii="Times New Roman" w:hAnsi="Times New Roman" w:cs="Times New Roman"/>
          <w:sz w:val="24"/>
          <w:szCs w:val="24"/>
        </w:rPr>
      </w:pPr>
    </w:p>
    <w:p w14:paraId="277F66B7" w14:textId="590DF1A8" w:rsidR="00391AD7" w:rsidRPr="00837A3D" w:rsidRDefault="00391AD7" w:rsidP="00982ED0">
      <w:pPr>
        <w:spacing w:line="360" w:lineRule="auto"/>
        <w:jc w:val="both"/>
        <w:rPr>
          <w:rFonts w:ascii="Times New Roman" w:hAnsi="Times New Roman" w:cs="Times New Roman"/>
          <w:sz w:val="24"/>
          <w:szCs w:val="24"/>
        </w:rPr>
      </w:pPr>
    </w:p>
    <w:p w14:paraId="06FCAAF4" w14:textId="2636FBDA" w:rsidR="00837A3D" w:rsidRPr="00837A3D" w:rsidRDefault="00837A3D" w:rsidP="00982ED0">
      <w:pPr>
        <w:spacing w:line="360" w:lineRule="auto"/>
        <w:jc w:val="both"/>
        <w:rPr>
          <w:rFonts w:ascii="Times New Roman" w:hAnsi="Times New Roman" w:cs="Times New Roman"/>
          <w:sz w:val="24"/>
          <w:szCs w:val="24"/>
        </w:rPr>
      </w:pPr>
    </w:p>
    <w:p w14:paraId="2668B04A" w14:textId="193FD569" w:rsidR="00837A3D" w:rsidRPr="00837A3D" w:rsidRDefault="00837A3D" w:rsidP="00982ED0">
      <w:pPr>
        <w:spacing w:line="360" w:lineRule="auto"/>
        <w:jc w:val="both"/>
        <w:rPr>
          <w:rFonts w:ascii="Times New Roman" w:hAnsi="Times New Roman" w:cs="Times New Roman"/>
          <w:sz w:val="24"/>
          <w:szCs w:val="24"/>
        </w:rPr>
      </w:pPr>
    </w:p>
    <w:p w14:paraId="40EADE68" w14:textId="0D631DA4" w:rsidR="00837A3D" w:rsidRPr="00837A3D" w:rsidRDefault="00837A3D" w:rsidP="00982ED0">
      <w:pPr>
        <w:spacing w:line="360" w:lineRule="auto"/>
        <w:jc w:val="both"/>
        <w:rPr>
          <w:rFonts w:ascii="Times New Roman" w:hAnsi="Times New Roman" w:cs="Times New Roman"/>
          <w:sz w:val="24"/>
          <w:szCs w:val="24"/>
        </w:rPr>
      </w:pPr>
    </w:p>
    <w:p w14:paraId="2E74D899" w14:textId="53A62C04" w:rsidR="00837A3D" w:rsidRPr="00837A3D" w:rsidRDefault="00837A3D" w:rsidP="00982ED0">
      <w:pPr>
        <w:spacing w:line="360" w:lineRule="auto"/>
        <w:jc w:val="both"/>
        <w:rPr>
          <w:rFonts w:ascii="Times New Roman" w:hAnsi="Times New Roman" w:cs="Times New Roman"/>
          <w:sz w:val="24"/>
          <w:szCs w:val="24"/>
        </w:rPr>
      </w:pPr>
    </w:p>
    <w:p w14:paraId="28F36567" w14:textId="77777777" w:rsidR="00837A3D" w:rsidRPr="00837A3D" w:rsidRDefault="00837A3D" w:rsidP="00982ED0">
      <w:pPr>
        <w:spacing w:line="360" w:lineRule="auto"/>
        <w:jc w:val="both"/>
        <w:rPr>
          <w:rFonts w:ascii="Times New Roman" w:hAnsi="Times New Roman" w:cs="Times New Roman"/>
          <w:sz w:val="24"/>
          <w:szCs w:val="24"/>
        </w:rPr>
      </w:pPr>
    </w:p>
    <w:p w14:paraId="0C43A600" w14:textId="35AF14A5" w:rsidR="0073002B" w:rsidRPr="00837A3D" w:rsidRDefault="0073002B" w:rsidP="00982ED0">
      <w:pPr>
        <w:spacing w:line="360" w:lineRule="auto"/>
        <w:jc w:val="both"/>
        <w:rPr>
          <w:rFonts w:ascii="Times New Roman" w:hAnsi="Times New Roman" w:cs="Times New Roman"/>
          <w:sz w:val="24"/>
          <w:szCs w:val="24"/>
        </w:rPr>
      </w:pPr>
    </w:p>
    <w:bookmarkStart w:id="58" w:name="_Toc117703642" w:displacedByCustomXml="next"/>
    <w:sdt>
      <w:sdtPr>
        <w:rPr>
          <w:rFonts w:ascii="Times New Roman" w:eastAsiaTheme="minorHAnsi" w:hAnsi="Times New Roman" w:cs="Times New Roman"/>
          <w:color w:val="auto"/>
          <w:sz w:val="22"/>
          <w:szCs w:val="22"/>
        </w:rPr>
        <w:id w:val="-1256050138"/>
        <w:docPartObj>
          <w:docPartGallery w:val="Bibliographies"/>
          <w:docPartUnique/>
        </w:docPartObj>
      </w:sdtPr>
      <w:sdtEndPr/>
      <w:sdtContent>
        <w:p w14:paraId="3423788A" w14:textId="53029266" w:rsidR="0073002B" w:rsidRPr="00AE6C4C" w:rsidRDefault="0073002B" w:rsidP="0073002B">
          <w:pPr>
            <w:pStyle w:val="Heading1"/>
            <w:jc w:val="center"/>
            <w:rPr>
              <w:rFonts w:ascii="Times New Roman" w:hAnsi="Times New Roman" w:cs="Times New Roman"/>
              <w:b/>
              <w:bCs/>
              <w:color w:val="auto"/>
              <w:sz w:val="36"/>
              <w:szCs w:val="36"/>
              <w:lang w:val="en-US"/>
            </w:rPr>
          </w:pPr>
          <w:proofErr w:type="spellStart"/>
          <w:r w:rsidRPr="00AE6C4C">
            <w:rPr>
              <w:rFonts w:ascii="Times New Roman" w:hAnsi="Times New Roman" w:cs="Times New Roman"/>
              <w:b/>
              <w:bCs/>
              <w:color w:val="auto"/>
              <w:sz w:val="36"/>
              <w:szCs w:val="36"/>
              <w:lang w:val="en-US"/>
            </w:rPr>
            <w:t>Bibliografia</w:t>
          </w:r>
          <w:bookmarkEnd w:id="58"/>
          <w:proofErr w:type="spellEnd"/>
        </w:p>
        <w:p w14:paraId="24B7276D" w14:textId="6F7242AA" w:rsidR="00B6001E" w:rsidRPr="00AE6C4C" w:rsidRDefault="00B6001E" w:rsidP="00B6001E">
          <w:pPr>
            <w:rPr>
              <w:rFonts w:ascii="Times New Roman" w:hAnsi="Times New Roman" w:cs="Times New Roman"/>
              <w:lang w:val="en-US"/>
            </w:rPr>
          </w:pPr>
        </w:p>
        <w:p w14:paraId="0D745445" w14:textId="77777777" w:rsidR="00B6001E" w:rsidRPr="00AE6C4C" w:rsidRDefault="00B6001E" w:rsidP="00B6001E">
          <w:pPr>
            <w:rPr>
              <w:rFonts w:ascii="Times New Roman" w:hAnsi="Times New Roman" w:cs="Times New Roman"/>
              <w:lang w:val="en-US"/>
            </w:rPr>
          </w:pPr>
        </w:p>
        <w:sdt>
          <w:sdtPr>
            <w:rPr>
              <w:rFonts w:ascii="Times New Roman" w:hAnsi="Times New Roman" w:cs="Times New Roman"/>
            </w:rPr>
            <w:id w:val="111145805"/>
            <w:bibliography/>
          </w:sdtPr>
          <w:sdtEndPr/>
          <w:sdtContent>
            <w:p w14:paraId="0665D857" w14:textId="77777777" w:rsidR="00837A3D" w:rsidRDefault="0073002B" w:rsidP="00837A3D">
              <w:pPr>
                <w:pStyle w:val="Bibliography"/>
                <w:ind w:left="720" w:hanging="720"/>
                <w:rPr>
                  <w:noProof/>
                  <w:sz w:val="24"/>
                  <w:szCs w:val="24"/>
                  <w:lang w:val="en-US"/>
                </w:rPr>
              </w:pPr>
              <w:r w:rsidRPr="00AE6C4C">
                <w:rPr>
                  <w:rFonts w:ascii="Times New Roman" w:hAnsi="Times New Roman" w:cs="Times New Roman"/>
                </w:rPr>
                <w:fldChar w:fldCharType="begin"/>
              </w:r>
              <w:r w:rsidRPr="00C40E52">
                <w:rPr>
                  <w:rFonts w:ascii="Times New Roman" w:hAnsi="Times New Roman" w:cs="Times New Roman"/>
                  <w:lang w:val="en-US"/>
                </w:rPr>
                <w:instrText xml:space="preserve"> BIBLIOGRAPHY </w:instrText>
              </w:r>
              <w:r w:rsidRPr="00AE6C4C">
                <w:rPr>
                  <w:rFonts w:ascii="Times New Roman" w:hAnsi="Times New Roman" w:cs="Times New Roman"/>
                </w:rPr>
                <w:fldChar w:fldCharType="separate"/>
              </w:r>
              <w:r w:rsidR="00837A3D">
                <w:rPr>
                  <w:noProof/>
                  <w:lang w:val="en-US"/>
                </w:rPr>
                <w:t>(n.d.). Retrieved from Brocardi: https://www.brocardi.it/</w:t>
              </w:r>
            </w:p>
            <w:p w14:paraId="0C293BD4" w14:textId="77777777" w:rsidR="00837A3D" w:rsidRDefault="00837A3D" w:rsidP="00837A3D">
              <w:pPr>
                <w:pStyle w:val="Bibliography"/>
                <w:ind w:left="720" w:hanging="720"/>
                <w:rPr>
                  <w:noProof/>
                  <w:lang w:val="en-US"/>
                </w:rPr>
              </w:pPr>
              <w:r>
                <w:rPr>
                  <w:noProof/>
                  <w:lang w:val="en-US"/>
                </w:rPr>
                <w:t xml:space="preserve">Abraham, J. M., &amp; Hendershott, H. P. (1996). Bubbles in Metropolitan Housing Markets. </w:t>
              </w:r>
              <w:r>
                <w:rPr>
                  <w:i/>
                  <w:iCs/>
                  <w:noProof/>
                  <w:lang w:val="en-US"/>
                </w:rPr>
                <w:t>Journal of Housing Research</w:t>
              </w:r>
              <w:r>
                <w:rPr>
                  <w:noProof/>
                  <w:lang w:val="en-US"/>
                </w:rPr>
                <w:t>.</w:t>
              </w:r>
            </w:p>
            <w:p w14:paraId="24E8ECAA" w14:textId="77777777" w:rsidR="00837A3D" w:rsidRDefault="00837A3D" w:rsidP="00837A3D">
              <w:pPr>
                <w:pStyle w:val="Bibliography"/>
                <w:ind w:left="720" w:hanging="720"/>
                <w:rPr>
                  <w:noProof/>
                  <w:lang w:val="en-US"/>
                </w:rPr>
              </w:pPr>
              <w:r>
                <w:rPr>
                  <w:noProof/>
                  <w:lang w:val="en-US"/>
                </w:rPr>
                <w:t xml:space="preserve">Bandt, C., &amp; Pompe, B. (2002). Permutation Entropy: A Natural Complexity Measure for Time Series. </w:t>
              </w:r>
              <w:r>
                <w:rPr>
                  <w:i/>
                  <w:iCs/>
                  <w:noProof/>
                  <w:lang w:val="en-US"/>
                </w:rPr>
                <w:t>Physical Review Letters</w:t>
              </w:r>
              <w:r>
                <w:rPr>
                  <w:noProof/>
                  <w:lang w:val="en-US"/>
                </w:rPr>
                <w:t>.</w:t>
              </w:r>
            </w:p>
            <w:p w14:paraId="16CBF586" w14:textId="77777777" w:rsidR="00837A3D" w:rsidRDefault="00837A3D" w:rsidP="00837A3D">
              <w:pPr>
                <w:pStyle w:val="Bibliography"/>
                <w:ind w:left="720" w:hanging="720"/>
                <w:rPr>
                  <w:noProof/>
                  <w:lang w:val="en-US"/>
                </w:rPr>
              </w:pPr>
              <w:r>
                <w:rPr>
                  <w:noProof/>
                  <w:lang w:val="en-US"/>
                </w:rPr>
                <w:t xml:space="preserve">Baum, A. E., &amp; Hartzell, D. (2011). </w:t>
              </w:r>
              <w:r>
                <w:rPr>
                  <w:i/>
                  <w:iCs/>
                  <w:noProof/>
                  <w:lang w:val="en-US"/>
                </w:rPr>
                <w:t>Global Property Investment: Strategies, Structures, Decisions.</w:t>
              </w:r>
              <w:r>
                <w:rPr>
                  <w:noProof/>
                  <w:lang w:val="en-US"/>
                </w:rPr>
                <w:t xml:space="preserve"> Wiley-Blackwell.</w:t>
              </w:r>
            </w:p>
            <w:p w14:paraId="2996DF43" w14:textId="77777777" w:rsidR="00837A3D" w:rsidRDefault="00837A3D" w:rsidP="00837A3D">
              <w:pPr>
                <w:pStyle w:val="Bibliography"/>
                <w:ind w:left="720" w:hanging="720"/>
                <w:rPr>
                  <w:noProof/>
                  <w:lang w:val="en-US"/>
                </w:rPr>
              </w:pPr>
              <w:r>
                <w:rPr>
                  <w:noProof/>
                  <w:lang w:val="en-US"/>
                </w:rPr>
                <w:t xml:space="preserve">Brunnermeier, M. K. (2009). Deciphering the Liquidity and Credit Crunch 2007-2008. </w:t>
              </w:r>
              <w:r>
                <w:rPr>
                  <w:i/>
                  <w:iCs/>
                  <w:noProof/>
                  <w:lang w:val="en-US"/>
                </w:rPr>
                <w:t>Journal of Economic Perspectives</w:t>
              </w:r>
              <w:r>
                <w:rPr>
                  <w:noProof/>
                  <w:lang w:val="en-US"/>
                </w:rPr>
                <w:t>.</w:t>
              </w:r>
            </w:p>
            <w:p w14:paraId="1BFFCF0E" w14:textId="77777777" w:rsidR="00837A3D" w:rsidRDefault="00837A3D" w:rsidP="00837A3D">
              <w:pPr>
                <w:pStyle w:val="Bibliography"/>
                <w:ind w:left="720" w:hanging="720"/>
                <w:rPr>
                  <w:noProof/>
                  <w:lang w:val="en-US"/>
                </w:rPr>
              </w:pPr>
              <w:r>
                <w:rPr>
                  <w:noProof/>
                  <w:lang w:val="en-US"/>
                </w:rPr>
                <w:t xml:space="preserve">Case, K. E., &amp; Shiller, R. J. (1990). Forecasting Prices and Excess Returns in the Housing Market. </w:t>
              </w:r>
              <w:r>
                <w:rPr>
                  <w:i/>
                  <w:iCs/>
                  <w:noProof/>
                  <w:lang w:val="en-US"/>
                </w:rPr>
                <w:t>Real Estate Economics</w:t>
              </w:r>
              <w:r>
                <w:rPr>
                  <w:noProof/>
                  <w:lang w:val="en-US"/>
                </w:rPr>
                <w:t>.</w:t>
              </w:r>
            </w:p>
            <w:p w14:paraId="3FB70B07" w14:textId="77777777" w:rsidR="00837A3D" w:rsidRDefault="00837A3D" w:rsidP="00837A3D">
              <w:pPr>
                <w:pStyle w:val="Bibliography"/>
                <w:ind w:left="720" w:hanging="720"/>
                <w:rPr>
                  <w:noProof/>
                  <w:lang w:val="en-US"/>
                </w:rPr>
              </w:pPr>
              <w:r>
                <w:rPr>
                  <w:noProof/>
                  <w:lang w:val="en-US"/>
                </w:rPr>
                <w:t xml:space="preserve">Case, K. E., &amp; Shiller, R. J. (2003). Is There a Bubble in the Housing Market? </w:t>
              </w:r>
              <w:r>
                <w:rPr>
                  <w:i/>
                  <w:iCs/>
                  <w:noProof/>
                  <w:lang w:val="en-US"/>
                </w:rPr>
                <w:t>Brookings Papers on Economic Activity</w:t>
              </w:r>
              <w:r>
                <w:rPr>
                  <w:noProof/>
                  <w:lang w:val="en-US"/>
                </w:rPr>
                <w:t>.</w:t>
              </w:r>
            </w:p>
            <w:p w14:paraId="6C2ED532" w14:textId="77777777" w:rsidR="00837A3D" w:rsidRDefault="00837A3D" w:rsidP="00837A3D">
              <w:pPr>
                <w:pStyle w:val="Bibliography"/>
                <w:ind w:left="720" w:hanging="720"/>
                <w:rPr>
                  <w:noProof/>
                  <w:lang w:val="en-US"/>
                </w:rPr>
              </w:pPr>
              <w:r>
                <w:rPr>
                  <w:noProof/>
                  <w:lang w:val="en-US"/>
                </w:rPr>
                <w:t xml:space="preserve">Chen, Y., Cai, Y., &amp; Zheng, C. (2020). Efficiency of Chinese Real Estate Market Based on Complexity-Entropy Binary Causal Plane Method. </w:t>
              </w:r>
              <w:r>
                <w:rPr>
                  <w:i/>
                  <w:iCs/>
                  <w:noProof/>
                  <w:lang w:val="en-US"/>
                </w:rPr>
                <w:t>Hindawi</w:t>
              </w:r>
              <w:r>
                <w:rPr>
                  <w:noProof/>
                  <w:lang w:val="en-US"/>
                </w:rPr>
                <w:t>.</w:t>
              </w:r>
            </w:p>
            <w:p w14:paraId="5BB5CE35" w14:textId="77777777" w:rsidR="00837A3D" w:rsidRDefault="00837A3D" w:rsidP="00837A3D">
              <w:pPr>
                <w:pStyle w:val="Bibliography"/>
                <w:ind w:left="720" w:hanging="720"/>
                <w:rPr>
                  <w:noProof/>
                  <w:lang w:val="en-US"/>
                </w:rPr>
              </w:pPr>
              <w:r>
                <w:rPr>
                  <w:noProof/>
                  <w:lang w:val="en-US"/>
                </w:rPr>
                <w:lastRenderedPageBreak/>
                <w:t xml:space="preserve">Clayton, J. (1997). Are Housing Price Cycles Driven by Irrational Expectations? </w:t>
              </w:r>
              <w:r>
                <w:rPr>
                  <w:i/>
                  <w:iCs/>
                  <w:noProof/>
                  <w:lang w:val="en-US"/>
                </w:rPr>
                <w:t>The Journal of Real Estate Finance and Economics volume</w:t>
              </w:r>
              <w:r>
                <w:rPr>
                  <w:noProof/>
                  <w:lang w:val="en-US"/>
                </w:rPr>
                <w:t>.</w:t>
              </w:r>
            </w:p>
            <w:p w14:paraId="68B4A895" w14:textId="77777777" w:rsidR="00837A3D" w:rsidRDefault="00837A3D" w:rsidP="00837A3D">
              <w:pPr>
                <w:pStyle w:val="Bibliography"/>
                <w:ind w:left="720" w:hanging="720"/>
                <w:rPr>
                  <w:noProof/>
                  <w:lang w:val="en-US"/>
                </w:rPr>
              </w:pPr>
              <w:r>
                <w:rPr>
                  <w:noProof/>
                  <w:lang w:val="en-US"/>
                </w:rPr>
                <w:t>Damodaran, A. (2022, Ottobre). Retrieved from Damodaran Online: https://pages.stern.nyu.edu/~adamodar/New_Home_Page/datafile/histretSP.html</w:t>
              </w:r>
            </w:p>
            <w:p w14:paraId="75B45A74" w14:textId="77777777" w:rsidR="00837A3D" w:rsidRDefault="00837A3D" w:rsidP="00837A3D">
              <w:pPr>
                <w:pStyle w:val="Bibliography"/>
                <w:ind w:left="720" w:hanging="720"/>
                <w:rPr>
                  <w:noProof/>
                  <w:lang w:val="en-US"/>
                </w:rPr>
              </w:pPr>
              <w:r>
                <w:rPr>
                  <w:noProof/>
                  <w:lang w:val="en-US"/>
                </w:rPr>
                <w:t xml:space="preserve">Fisher, D. J., &amp; Sirmans, C. F. (1994). The role of commercial real estate in a multi-asset portfolio. </w:t>
              </w:r>
              <w:r>
                <w:rPr>
                  <w:i/>
                  <w:iCs/>
                  <w:noProof/>
                  <w:lang w:val="en-US"/>
                </w:rPr>
                <w:t>Journal of Property Management</w:t>
              </w:r>
              <w:r>
                <w:rPr>
                  <w:noProof/>
                  <w:lang w:val="en-US"/>
                </w:rPr>
                <w:t>.</w:t>
              </w:r>
            </w:p>
            <w:p w14:paraId="22FF1DC9" w14:textId="77777777" w:rsidR="00837A3D" w:rsidRDefault="00837A3D" w:rsidP="00837A3D">
              <w:pPr>
                <w:pStyle w:val="Bibliography"/>
                <w:ind w:left="720" w:hanging="720"/>
                <w:rPr>
                  <w:noProof/>
                  <w:lang w:val="en-US"/>
                </w:rPr>
              </w:pPr>
              <w:r>
                <w:rPr>
                  <w:noProof/>
                  <w:lang w:val="en-US"/>
                </w:rPr>
                <w:t xml:space="preserve">Geltner, D. (1992). Estimating market values from appraised values without assuming an efficient market. </w:t>
              </w:r>
              <w:r>
                <w:rPr>
                  <w:i/>
                  <w:iCs/>
                  <w:noProof/>
                  <w:lang w:val="en-US"/>
                </w:rPr>
                <w:t>University of Cincinnati, Department of Finance</w:t>
              </w:r>
              <w:r>
                <w:rPr>
                  <w:noProof/>
                  <w:lang w:val="en-US"/>
                </w:rPr>
                <w:t>.</w:t>
              </w:r>
            </w:p>
            <w:p w14:paraId="3026756C" w14:textId="77777777" w:rsidR="00837A3D" w:rsidRDefault="00837A3D" w:rsidP="00837A3D">
              <w:pPr>
                <w:pStyle w:val="Bibliography"/>
                <w:ind w:left="720" w:hanging="720"/>
                <w:rPr>
                  <w:noProof/>
                  <w:lang w:val="en-US"/>
                </w:rPr>
              </w:pPr>
              <w:r>
                <w:rPr>
                  <w:noProof/>
                  <w:lang w:val="en-US"/>
                </w:rPr>
                <w:t xml:space="preserve">Gold, R. (1995). Why the Efficient Frontier for Real Estate Is “Fuzzy”. </w:t>
              </w:r>
              <w:r>
                <w:rPr>
                  <w:i/>
                  <w:iCs/>
                  <w:noProof/>
                  <w:lang w:val="en-US"/>
                </w:rPr>
                <w:t>Journal of Real Estate Portfolio Management</w:t>
              </w:r>
              <w:r>
                <w:rPr>
                  <w:noProof/>
                  <w:lang w:val="en-US"/>
                </w:rPr>
                <w:t>.</w:t>
              </w:r>
            </w:p>
            <w:p w14:paraId="4E737C10" w14:textId="77777777" w:rsidR="00837A3D" w:rsidRDefault="00837A3D" w:rsidP="00837A3D">
              <w:pPr>
                <w:pStyle w:val="Bibliography"/>
                <w:ind w:left="720" w:hanging="720"/>
                <w:rPr>
                  <w:noProof/>
                  <w:lang w:val="en-US"/>
                </w:rPr>
              </w:pPr>
              <w:r>
                <w:rPr>
                  <w:noProof/>
                  <w:lang w:val="en-US"/>
                </w:rPr>
                <w:t xml:space="preserve">Grossman, S., &amp; Stiglitz, J. (1980). Information and Competitive Price Systems. </w:t>
              </w:r>
              <w:r>
                <w:rPr>
                  <w:i/>
                  <w:iCs/>
                  <w:noProof/>
                  <w:lang w:val="en-US"/>
                </w:rPr>
                <w:t>The American Economic Review</w:t>
              </w:r>
              <w:r>
                <w:rPr>
                  <w:noProof/>
                  <w:lang w:val="en-US"/>
                </w:rPr>
                <w:t>.</w:t>
              </w:r>
            </w:p>
            <w:p w14:paraId="3F6B44C2" w14:textId="77777777" w:rsidR="00837A3D" w:rsidRDefault="00837A3D" w:rsidP="00837A3D">
              <w:pPr>
                <w:pStyle w:val="Bibliography"/>
                <w:ind w:left="720" w:hanging="720"/>
                <w:rPr>
                  <w:noProof/>
                  <w:lang w:val="en-US"/>
                </w:rPr>
              </w:pPr>
              <w:r>
                <w:rPr>
                  <w:noProof/>
                  <w:lang w:val="en-US"/>
                </w:rPr>
                <w:t xml:space="preserve">Gulko, L. (1999). The Entropic Market Hypothesis. </w:t>
              </w:r>
              <w:r>
                <w:rPr>
                  <w:i/>
                  <w:iCs/>
                  <w:noProof/>
                  <w:lang w:val="en-US"/>
                </w:rPr>
                <w:t>International Journal of Theoretical and Applied Finance</w:t>
              </w:r>
              <w:r>
                <w:rPr>
                  <w:noProof/>
                  <w:lang w:val="en-US"/>
                </w:rPr>
                <w:t>.</w:t>
              </w:r>
            </w:p>
            <w:p w14:paraId="1139A33E" w14:textId="77777777" w:rsidR="00837A3D" w:rsidRDefault="00837A3D" w:rsidP="00837A3D">
              <w:pPr>
                <w:pStyle w:val="Bibliography"/>
                <w:ind w:left="720" w:hanging="720"/>
                <w:rPr>
                  <w:noProof/>
                  <w:lang w:val="en-US"/>
                </w:rPr>
              </w:pPr>
              <w:r>
                <w:rPr>
                  <w:noProof/>
                  <w:lang w:val="en-US"/>
                </w:rPr>
                <w:t xml:space="preserve">Herath, S., &amp; Maier, G. (2015). Informational efficiency of the real estate market: A meta-analysis. </w:t>
              </w:r>
              <w:r>
                <w:rPr>
                  <w:i/>
                  <w:iCs/>
                  <w:noProof/>
                  <w:lang w:val="en-US"/>
                </w:rPr>
                <w:t>Journal of Economic Research (JER)</w:t>
              </w:r>
              <w:r>
                <w:rPr>
                  <w:noProof/>
                  <w:lang w:val="en-US"/>
                </w:rPr>
                <w:t>.</w:t>
              </w:r>
            </w:p>
            <w:p w14:paraId="6B38300D" w14:textId="77777777" w:rsidR="00837A3D" w:rsidRDefault="00837A3D" w:rsidP="00837A3D">
              <w:pPr>
                <w:pStyle w:val="Bibliography"/>
                <w:ind w:left="720" w:hanging="720"/>
                <w:rPr>
                  <w:noProof/>
                  <w:lang w:val="en-US"/>
                </w:rPr>
              </w:pPr>
              <w:r>
                <w:rPr>
                  <w:noProof/>
                  <w:lang w:val="en-US"/>
                </w:rPr>
                <w:t xml:space="preserve">Hoesli, M., &amp; Oikarinen, E. (2014). </w:t>
              </w:r>
              <w:r>
                <w:rPr>
                  <w:i/>
                  <w:iCs/>
                  <w:noProof/>
                  <w:lang w:val="en-US"/>
                </w:rPr>
                <w:t>Are public and private real estate returns and risks the same?</w:t>
              </w:r>
              <w:r>
                <w:rPr>
                  <w:noProof/>
                  <w:lang w:val="en-US"/>
                </w:rPr>
                <w:t xml:space="preserve"> EPRA Research.</w:t>
              </w:r>
            </w:p>
            <w:p w14:paraId="65985B35" w14:textId="77777777" w:rsidR="00837A3D" w:rsidRDefault="00837A3D" w:rsidP="00837A3D">
              <w:pPr>
                <w:pStyle w:val="Bibliography"/>
                <w:ind w:left="720" w:hanging="720"/>
                <w:rPr>
                  <w:noProof/>
                  <w:lang w:val="en-US"/>
                </w:rPr>
              </w:pPr>
              <w:r>
                <w:rPr>
                  <w:noProof/>
                  <w:lang w:val="en-US"/>
                </w:rPr>
                <w:t xml:space="preserve">Hoesli, M., &amp; Oikarinen, E. (2021). Does listed real estate behave like direct real estate? Updated and broader evidence. </w:t>
              </w:r>
              <w:r>
                <w:rPr>
                  <w:i/>
                  <w:iCs/>
                  <w:noProof/>
                  <w:lang w:val="en-US"/>
                </w:rPr>
                <w:t>Applied Economics</w:t>
              </w:r>
              <w:r>
                <w:rPr>
                  <w:noProof/>
                  <w:lang w:val="en-US"/>
                </w:rPr>
                <w:t>.</w:t>
              </w:r>
            </w:p>
            <w:p w14:paraId="20EFDD18" w14:textId="77777777" w:rsidR="00837A3D" w:rsidRDefault="00837A3D" w:rsidP="00837A3D">
              <w:pPr>
                <w:pStyle w:val="Bibliography"/>
                <w:ind w:left="720" w:hanging="720"/>
                <w:rPr>
                  <w:noProof/>
                  <w:lang w:val="en-US"/>
                </w:rPr>
              </w:pPr>
              <w:r>
                <w:rPr>
                  <w:noProof/>
                  <w:lang w:val="en-US"/>
                </w:rPr>
                <w:t xml:space="preserve">Hudson-Wilson, S., Fabozzi, F. J., &amp; Gordon, J. N. (2003). Why Real Estate? </w:t>
              </w:r>
              <w:r>
                <w:rPr>
                  <w:i/>
                  <w:iCs/>
                  <w:noProof/>
                  <w:lang w:val="en-US"/>
                </w:rPr>
                <w:t>The Journal of Portfolio Management Special Real Estate</w:t>
              </w:r>
              <w:r>
                <w:rPr>
                  <w:noProof/>
                  <w:lang w:val="en-US"/>
                </w:rPr>
                <w:t>.</w:t>
              </w:r>
            </w:p>
            <w:p w14:paraId="2D019738" w14:textId="77777777" w:rsidR="00837A3D" w:rsidRDefault="00837A3D" w:rsidP="00837A3D">
              <w:pPr>
                <w:pStyle w:val="Bibliography"/>
                <w:ind w:left="720" w:hanging="720"/>
                <w:rPr>
                  <w:noProof/>
                  <w:lang w:val="en-US"/>
                </w:rPr>
              </w:pPr>
              <w:r>
                <w:rPr>
                  <w:noProof/>
                  <w:lang w:val="en-US"/>
                </w:rPr>
                <w:t xml:space="preserve">Jud, G. D., &amp; Winkler, D. T. (2003). The Q Theory of Housing Investment. </w:t>
              </w:r>
              <w:r>
                <w:rPr>
                  <w:i/>
                  <w:iCs/>
                  <w:noProof/>
                  <w:lang w:val="en-US"/>
                </w:rPr>
                <w:t>The Journal of Real Estate Finance and Economics</w:t>
              </w:r>
              <w:r>
                <w:rPr>
                  <w:noProof/>
                  <w:lang w:val="en-US"/>
                </w:rPr>
                <w:t>.</w:t>
              </w:r>
            </w:p>
            <w:p w14:paraId="31130D58" w14:textId="77777777" w:rsidR="00837A3D" w:rsidRPr="00837A3D" w:rsidRDefault="00837A3D" w:rsidP="00837A3D">
              <w:pPr>
                <w:pStyle w:val="Bibliography"/>
                <w:ind w:left="720" w:hanging="720"/>
                <w:rPr>
                  <w:noProof/>
                </w:rPr>
              </w:pPr>
              <w:r>
                <w:rPr>
                  <w:noProof/>
                  <w:lang w:val="en-US"/>
                </w:rPr>
                <w:t xml:space="preserve">Kaplan, P. D., &amp; Siegel, L. B. (2011). </w:t>
              </w:r>
              <w:r>
                <w:rPr>
                  <w:i/>
                  <w:iCs/>
                  <w:noProof/>
                  <w:lang w:val="en-US"/>
                </w:rPr>
                <w:t>Frontiers of Modern Asset Allocation.</w:t>
              </w:r>
              <w:r>
                <w:rPr>
                  <w:noProof/>
                  <w:lang w:val="en-US"/>
                </w:rPr>
                <w:t xml:space="preserve"> </w:t>
              </w:r>
              <w:r w:rsidRPr="00837A3D">
                <w:rPr>
                  <w:noProof/>
                </w:rPr>
                <w:t>Wiley Finance.</w:t>
              </w:r>
            </w:p>
            <w:p w14:paraId="42F3C62E" w14:textId="77777777" w:rsidR="00837A3D" w:rsidRDefault="00837A3D" w:rsidP="00837A3D">
              <w:pPr>
                <w:pStyle w:val="Bibliography"/>
                <w:ind w:left="720" w:hanging="720"/>
                <w:rPr>
                  <w:noProof/>
                  <w:lang w:val="en-US"/>
                </w:rPr>
              </w:pPr>
              <w:r w:rsidRPr="00837A3D">
                <w:rPr>
                  <w:noProof/>
                </w:rPr>
                <w:t xml:space="preserve">Lamberti, P. W., Martin, M. T., Plastino, A., &amp; Rosso, O. A. (2004). </w:t>
              </w:r>
              <w:r>
                <w:rPr>
                  <w:noProof/>
                  <w:lang w:val="en-US"/>
                </w:rPr>
                <w:t xml:space="preserve">Intensive entropic non-triviality measure. </w:t>
              </w:r>
              <w:r>
                <w:rPr>
                  <w:i/>
                  <w:iCs/>
                  <w:noProof/>
                  <w:lang w:val="en-US"/>
                </w:rPr>
                <w:t>Physica A: Statistical Mechanics and its Applications</w:t>
              </w:r>
              <w:r>
                <w:rPr>
                  <w:noProof/>
                  <w:lang w:val="en-US"/>
                </w:rPr>
                <w:t>.</w:t>
              </w:r>
            </w:p>
            <w:p w14:paraId="1D06AB0E" w14:textId="77777777" w:rsidR="00837A3D" w:rsidRDefault="00837A3D" w:rsidP="00837A3D">
              <w:pPr>
                <w:pStyle w:val="Bibliography"/>
                <w:ind w:left="720" w:hanging="720"/>
                <w:rPr>
                  <w:noProof/>
                  <w:lang w:val="en-US"/>
                </w:rPr>
              </w:pPr>
              <w:r>
                <w:rPr>
                  <w:noProof/>
                  <w:lang w:val="en-US"/>
                </w:rPr>
                <w:t xml:space="preserve">Lecomte, P. (2013). </w:t>
              </w:r>
              <w:r>
                <w:rPr>
                  <w:i/>
                  <w:iCs/>
                  <w:noProof/>
                  <w:lang w:val="en-US"/>
                </w:rPr>
                <w:t>New Frontiers in Real Estate Finance - The Rise of Micro Markets.</w:t>
              </w:r>
              <w:r>
                <w:rPr>
                  <w:noProof/>
                  <w:lang w:val="en-US"/>
                </w:rPr>
                <w:t xml:space="preserve"> Taylor &amp; Francis Ltd.</w:t>
              </w:r>
            </w:p>
            <w:p w14:paraId="23DCF17C" w14:textId="77777777" w:rsidR="00837A3D" w:rsidRDefault="00837A3D" w:rsidP="00837A3D">
              <w:pPr>
                <w:pStyle w:val="Bibliography"/>
                <w:ind w:left="720" w:hanging="720"/>
                <w:rPr>
                  <w:noProof/>
                  <w:lang w:val="en-US"/>
                </w:rPr>
              </w:pPr>
              <w:r>
                <w:rPr>
                  <w:noProof/>
                  <w:lang w:val="en-US"/>
                </w:rPr>
                <w:t xml:space="preserve">Lopez-Ruiz, R., Mancini, H. L., &amp; Calbet, X. (1995). A statistical measure of complexity. </w:t>
              </w:r>
              <w:r>
                <w:rPr>
                  <w:i/>
                  <w:iCs/>
                  <w:noProof/>
                  <w:lang w:val="en-US"/>
                </w:rPr>
                <w:t>Physics Letters A</w:t>
              </w:r>
              <w:r>
                <w:rPr>
                  <w:noProof/>
                  <w:lang w:val="en-US"/>
                </w:rPr>
                <w:t>.</w:t>
              </w:r>
            </w:p>
            <w:p w14:paraId="6E28DAC4" w14:textId="77777777" w:rsidR="00837A3D" w:rsidRDefault="00837A3D" w:rsidP="00837A3D">
              <w:pPr>
                <w:pStyle w:val="Bibliography"/>
                <w:ind w:left="720" w:hanging="720"/>
                <w:rPr>
                  <w:noProof/>
                  <w:lang w:val="en-US"/>
                </w:rPr>
              </w:pPr>
              <w:r>
                <w:rPr>
                  <w:noProof/>
                  <w:lang w:val="en-US"/>
                </w:rPr>
                <w:t xml:space="preserve">Martin, M. T., Plastino, A., &amp; Rosso, O. A. (2006). Generalized statistical complexity measures: Geometrical and analytical properties. </w:t>
              </w:r>
              <w:r>
                <w:rPr>
                  <w:i/>
                  <w:iCs/>
                  <w:noProof/>
                  <w:lang w:val="en-US"/>
                </w:rPr>
                <w:t>Physica A: Statistical Mechanics and its Applications</w:t>
              </w:r>
              <w:r>
                <w:rPr>
                  <w:noProof/>
                  <w:lang w:val="en-US"/>
                </w:rPr>
                <w:t>.</w:t>
              </w:r>
            </w:p>
            <w:p w14:paraId="305D7E4D" w14:textId="77777777" w:rsidR="00837A3D" w:rsidRDefault="00837A3D" w:rsidP="00837A3D">
              <w:pPr>
                <w:pStyle w:val="Bibliography"/>
                <w:ind w:left="720" w:hanging="720"/>
                <w:rPr>
                  <w:noProof/>
                  <w:lang w:val="en-US"/>
                </w:rPr>
              </w:pPr>
              <w:r>
                <w:rPr>
                  <w:noProof/>
                  <w:lang w:val="en-US"/>
                </w:rPr>
                <w:t xml:space="preserve">Meese, R., &amp; Nancy, W. (1994). Testing the Present Value Relation for Housing Prices: Should I Leave My House in San Francisco? </w:t>
              </w:r>
              <w:r>
                <w:rPr>
                  <w:i/>
                  <w:iCs/>
                  <w:noProof/>
                  <w:lang w:val="en-US"/>
                </w:rPr>
                <w:t>Journal of Urban Economics</w:t>
              </w:r>
              <w:r>
                <w:rPr>
                  <w:noProof/>
                  <w:lang w:val="en-US"/>
                </w:rPr>
                <w:t>.</w:t>
              </w:r>
            </w:p>
            <w:p w14:paraId="0DC3156F" w14:textId="77777777" w:rsidR="00837A3D" w:rsidRDefault="00837A3D" w:rsidP="00837A3D">
              <w:pPr>
                <w:pStyle w:val="Bibliography"/>
                <w:ind w:left="720" w:hanging="720"/>
                <w:rPr>
                  <w:noProof/>
                  <w:lang w:val="en-US"/>
                </w:rPr>
              </w:pPr>
              <w:r>
                <w:rPr>
                  <w:noProof/>
                  <w:lang w:val="en-US"/>
                </w:rPr>
                <w:t xml:space="preserve">Montani, F., &amp; Rosso, O. A. (2014). Entropy-Complexity Characterization of Brain Development in Chickens. </w:t>
              </w:r>
              <w:r>
                <w:rPr>
                  <w:i/>
                  <w:iCs/>
                  <w:noProof/>
                  <w:lang w:val="en-US"/>
                </w:rPr>
                <w:t>MDPI - Entropy</w:t>
              </w:r>
              <w:r>
                <w:rPr>
                  <w:noProof/>
                  <w:lang w:val="en-US"/>
                </w:rPr>
                <w:t>.</w:t>
              </w:r>
            </w:p>
            <w:p w14:paraId="101A056A" w14:textId="77777777" w:rsidR="00837A3D" w:rsidRDefault="00837A3D" w:rsidP="00837A3D">
              <w:pPr>
                <w:pStyle w:val="Bibliography"/>
                <w:ind w:left="720" w:hanging="720"/>
                <w:rPr>
                  <w:noProof/>
                  <w:lang w:val="en-US"/>
                </w:rPr>
              </w:pPr>
              <w:r>
                <w:rPr>
                  <w:noProof/>
                  <w:lang w:val="en-US"/>
                </w:rPr>
                <w:lastRenderedPageBreak/>
                <w:t xml:space="preserve">Olofsen, E., Sleigh, J. W., &amp; Dahan, A. (2008). Permutation entropy of the electroencephalogram: a measure of anaesthetic drug effect. </w:t>
              </w:r>
              <w:r>
                <w:rPr>
                  <w:i/>
                  <w:iCs/>
                  <w:noProof/>
                  <w:lang w:val="en-US"/>
                </w:rPr>
                <w:t>British Journal of Anaesthesia</w:t>
              </w:r>
              <w:r>
                <w:rPr>
                  <w:noProof/>
                  <w:lang w:val="en-US"/>
                </w:rPr>
                <w:t>.</w:t>
              </w:r>
            </w:p>
            <w:p w14:paraId="514E6EED" w14:textId="77777777" w:rsidR="00837A3D" w:rsidRDefault="00837A3D" w:rsidP="00837A3D">
              <w:pPr>
                <w:pStyle w:val="Bibliography"/>
                <w:ind w:left="720" w:hanging="720"/>
                <w:rPr>
                  <w:noProof/>
                  <w:lang w:val="en-US"/>
                </w:rPr>
              </w:pPr>
              <w:r>
                <w:rPr>
                  <w:noProof/>
                  <w:lang w:val="en-US"/>
                </w:rPr>
                <w:t xml:space="preserve">Pirounakis, N. G. (2013). </w:t>
              </w:r>
              <w:r>
                <w:rPr>
                  <w:i/>
                  <w:iCs/>
                  <w:noProof/>
                  <w:lang w:val="en-US"/>
                </w:rPr>
                <w:t>Real Estate Economics: A Point-To-Point Handbook.</w:t>
              </w:r>
              <w:r>
                <w:rPr>
                  <w:noProof/>
                  <w:lang w:val="en-US"/>
                </w:rPr>
                <w:t xml:space="preserve"> Taylor &amp; Francis Ltd.</w:t>
              </w:r>
            </w:p>
            <w:p w14:paraId="49025583" w14:textId="77777777" w:rsidR="00837A3D" w:rsidRDefault="00837A3D" w:rsidP="00837A3D">
              <w:pPr>
                <w:pStyle w:val="Bibliography"/>
                <w:ind w:left="720" w:hanging="720"/>
                <w:rPr>
                  <w:noProof/>
                  <w:lang w:val="en-US"/>
                </w:rPr>
              </w:pPr>
              <w:r>
                <w:rPr>
                  <w:noProof/>
                  <w:lang w:val="en-US"/>
                </w:rPr>
                <w:t xml:space="preserve">Ribeiro, H. V., Zunino, L., Mendes, R. S., &amp; Lenzi, E. K. (2012). Complexity–entropy causality plane: A useful approach for distinguishing songs. </w:t>
              </w:r>
              <w:r>
                <w:rPr>
                  <w:i/>
                  <w:iCs/>
                  <w:noProof/>
                  <w:lang w:val="en-US"/>
                </w:rPr>
                <w:t>Physica A: Statistical Mechanics and its Applications</w:t>
              </w:r>
              <w:r>
                <w:rPr>
                  <w:noProof/>
                  <w:lang w:val="en-US"/>
                </w:rPr>
                <w:t>.</w:t>
              </w:r>
            </w:p>
            <w:p w14:paraId="79974D24" w14:textId="77777777" w:rsidR="00837A3D" w:rsidRDefault="00837A3D" w:rsidP="00837A3D">
              <w:pPr>
                <w:pStyle w:val="Bibliography"/>
                <w:ind w:left="720" w:hanging="720"/>
                <w:rPr>
                  <w:noProof/>
                  <w:lang w:val="en-US"/>
                </w:rPr>
              </w:pPr>
              <w:r>
                <w:rPr>
                  <w:noProof/>
                  <w:lang w:val="en-US"/>
                </w:rPr>
                <w:t xml:space="preserve">Rosso, O., Larrondo, H., Martin, M. T., &amp; Plastino, A. (2007). Distinguishing Noise from Chaos. </w:t>
              </w:r>
              <w:r>
                <w:rPr>
                  <w:i/>
                  <w:iCs/>
                  <w:noProof/>
                  <w:lang w:val="en-US"/>
                </w:rPr>
                <w:t>Physical Review Letters</w:t>
              </w:r>
              <w:r>
                <w:rPr>
                  <w:noProof/>
                  <w:lang w:val="en-US"/>
                </w:rPr>
                <w:t>.</w:t>
              </w:r>
            </w:p>
            <w:p w14:paraId="3C775404" w14:textId="77777777" w:rsidR="00837A3D" w:rsidRDefault="00837A3D" w:rsidP="00837A3D">
              <w:pPr>
                <w:pStyle w:val="Bibliography"/>
                <w:ind w:left="720" w:hanging="720"/>
                <w:rPr>
                  <w:noProof/>
                  <w:lang w:val="en-US"/>
                </w:rPr>
              </w:pPr>
              <w:r>
                <w:rPr>
                  <w:noProof/>
                  <w:lang w:val="en-US"/>
                </w:rPr>
                <w:t xml:space="preserve">Staniek, A., &amp; Lehnertz, K. (2007). Parameter Selection for Permutation Entropy Measurements. </w:t>
              </w:r>
              <w:r>
                <w:rPr>
                  <w:i/>
                  <w:iCs/>
                  <w:noProof/>
                  <w:lang w:val="en-US"/>
                </w:rPr>
                <w:t>International Journal of Bifurcation and Chaos</w:t>
              </w:r>
              <w:r>
                <w:rPr>
                  <w:noProof/>
                  <w:lang w:val="en-US"/>
                </w:rPr>
                <w:t>.</w:t>
              </w:r>
            </w:p>
            <w:p w14:paraId="48DEF3B2" w14:textId="77777777" w:rsidR="00837A3D" w:rsidRDefault="00837A3D" w:rsidP="00837A3D">
              <w:pPr>
                <w:pStyle w:val="Bibliography"/>
                <w:ind w:left="720" w:hanging="720"/>
                <w:rPr>
                  <w:noProof/>
                  <w:lang w:val="en-US"/>
                </w:rPr>
              </w:pPr>
              <w:r>
                <w:rPr>
                  <w:noProof/>
                  <w:lang w:val="en-US"/>
                </w:rPr>
                <w:t xml:space="preserve">Stewart, P., Thatcher, B., &amp; Warren, J. (2021, Agosto). </w:t>
              </w:r>
              <w:r>
                <w:rPr>
                  <w:i/>
                  <w:iCs/>
                  <w:noProof/>
                  <w:lang w:val="en-US"/>
                </w:rPr>
                <w:t>Is Real Estate An Effective Inflation Hedge?</w:t>
              </w:r>
              <w:r>
                <w:rPr>
                  <w:noProof/>
                  <w:lang w:val="en-US"/>
                </w:rPr>
                <w:t xml:space="preserve"> Retrieved from Barings.com.</w:t>
              </w:r>
            </w:p>
            <w:p w14:paraId="2C37D021" w14:textId="77777777" w:rsidR="00837A3D" w:rsidRDefault="00837A3D" w:rsidP="00837A3D">
              <w:pPr>
                <w:pStyle w:val="Bibliography"/>
                <w:ind w:left="720" w:hanging="720"/>
                <w:rPr>
                  <w:noProof/>
                  <w:lang w:val="en-US"/>
                </w:rPr>
              </w:pPr>
              <w:r>
                <w:rPr>
                  <w:noProof/>
                  <w:lang w:val="en-US"/>
                </w:rPr>
                <w:t xml:space="preserve">Susskind, A. M., Weill, D., Hodes, D., Lisa, M., Paul, S., Keith, K., . . . Li, A. (2021). </w:t>
              </w:r>
              <w:r>
                <w:rPr>
                  <w:i/>
                  <w:iCs/>
                  <w:noProof/>
                  <w:lang w:val="en-US"/>
                </w:rPr>
                <w:t>Institutional Real Estate Allocations Monitor.</w:t>
              </w:r>
              <w:r>
                <w:rPr>
                  <w:noProof/>
                  <w:lang w:val="en-US"/>
                </w:rPr>
                <w:t xml:space="preserve"> Hodes Weill &amp; Associates and Cornell University.</w:t>
              </w:r>
            </w:p>
            <w:p w14:paraId="74383B01" w14:textId="77777777" w:rsidR="00837A3D" w:rsidRDefault="00837A3D" w:rsidP="00837A3D">
              <w:pPr>
                <w:pStyle w:val="Bibliography"/>
                <w:ind w:left="720" w:hanging="720"/>
                <w:rPr>
                  <w:noProof/>
                  <w:lang w:val="en-US"/>
                </w:rPr>
              </w:pPr>
              <w:r w:rsidRPr="00837A3D">
                <w:rPr>
                  <w:noProof/>
                </w:rPr>
                <w:t xml:space="preserve">Zunino, L., Zanin, M., Tabak, B. M., Pérez, D. G., &amp; Rosso, O. A. (2009). </w:t>
              </w:r>
              <w:r>
                <w:rPr>
                  <w:noProof/>
                  <w:lang w:val="en-US"/>
                </w:rPr>
                <w:t xml:space="preserve">Forbidden patterns, permutation entropy and stock market inefficiency. </w:t>
              </w:r>
              <w:r>
                <w:rPr>
                  <w:i/>
                  <w:iCs/>
                  <w:noProof/>
                  <w:lang w:val="en-US"/>
                </w:rPr>
                <w:t>Physica A: Statistical Mechanics and its Applications</w:t>
              </w:r>
              <w:r>
                <w:rPr>
                  <w:noProof/>
                  <w:lang w:val="en-US"/>
                </w:rPr>
                <w:t>.</w:t>
              </w:r>
            </w:p>
            <w:p w14:paraId="4FD4115C" w14:textId="3AC59823" w:rsidR="0073002B" w:rsidRPr="00AE6C4C" w:rsidRDefault="0073002B" w:rsidP="00837A3D">
              <w:pPr>
                <w:rPr>
                  <w:rFonts w:ascii="Times New Roman" w:hAnsi="Times New Roman" w:cs="Times New Roman"/>
                  <w:lang w:val="en-US"/>
                </w:rPr>
              </w:pPr>
              <w:r w:rsidRPr="00AE6C4C">
                <w:rPr>
                  <w:rFonts w:ascii="Times New Roman" w:hAnsi="Times New Roman" w:cs="Times New Roman"/>
                  <w:b/>
                  <w:bCs/>
                  <w:noProof/>
                </w:rPr>
                <w:fldChar w:fldCharType="end"/>
              </w:r>
            </w:p>
          </w:sdtContent>
        </w:sdt>
      </w:sdtContent>
    </w:sdt>
    <w:p w14:paraId="3DE27807" w14:textId="77777777" w:rsidR="0073002B" w:rsidRPr="00AE6C4C" w:rsidRDefault="0073002B" w:rsidP="00C02F7E">
      <w:pPr>
        <w:rPr>
          <w:rFonts w:ascii="Times New Roman" w:hAnsi="Times New Roman" w:cs="Times New Roman"/>
          <w:sz w:val="24"/>
          <w:szCs w:val="24"/>
          <w:lang w:val="en-US"/>
        </w:rPr>
      </w:pPr>
    </w:p>
    <w:p w14:paraId="28F733B3" w14:textId="77777777" w:rsidR="00C02F7E" w:rsidRPr="00AE6C4C" w:rsidRDefault="00C02F7E" w:rsidP="00C02F7E">
      <w:pPr>
        <w:rPr>
          <w:rFonts w:ascii="Times New Roman" w:hAnsi="Times New Roman" w:cs="Times New Roman"/>
          <w:sz w:val="24"/>
          <w:szCs w:val="24"/>
          <w:lang w:val="en-US"/>
        </w:rPr>
      </w:pPr>
    </w:p>
    <w:sectPr w:rsidR="00C02F7E" w:rsidRPr="00AE6C4C">
      <w:headerReference w:type="even" r:id="rId21"/>
      <w:headerReference w:type="default" r:id="rId22"/>
      <w:footerReference w:type="even" r:id="rId23"/>
      <w:footerReference w:type="default" r:id="rId24"/>
      <w:headerReference w:type="first" r:id="rId25"/>
      <w:footerReference w:type="firs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CA802" w14:textId="77777777" w:rsidR="008155A9" w:rsidRDefault="008155A9" w:rsidP="008155A9">
      <w:pPr>
        <w:spacing w:after="0" w:line="240" w:lineRule="auto"/>
      </w:pPr>
      <w:r>
        <w:separator/>
      </w:r>
    </w:p>
  </w:endnote>
  <w:endnote w:type="continuationSeparator" w:id="0">
    <w:p w14:paraId="2C5D3828" w14:textId="77777777" w:rsidR="008155A9" w:rsidRDefault="008155A9" w:rsidP="00815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YInterstate Light">
    <w:panose1 w:val="02000506000000020004"/>
    <w:charset w:val="00"/>
    <w:family w:val="auto"/>
    <w:pitch w:val="variable"/>
    <w:sig w:usb0="A00002AF" w:usb1="5000206A"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33085" w14:textId="77777777" w:rsidR="00EB1B48" w:rsidRDefault="00EB1B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2E0B3" w14:textId="77777777" w:rsidR="00EB1B48" w:rsidRDefault="00EB1B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3E480" w14:textId="77777777" w:rsidR="00EB1B48" w:rsidRDefault="00EB1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0BDF7" w14:textId="77777777" w:rsidR="008155A9" w:rsidRDefault="008155A9" w:rsidP="008155A9">
      <w:pPr>
        <w:spacing w:after="0" w:line="240" w:lineRule="auto"/>
      </w:pPr>
      <w:r>
        <w:separator/>
      </w:r>
    </w:p>
  </w:footnote>
  <w:footnote w:type="continuationSeparator" w:id="0">
    <w:p w14:paraId="130B394C" w14:textId="77777777" w:rsidR="008155A9" w:rsidRDefault="008155A9" w:rsidP="008155A9">
      <w:pPr>
        <w:spacing w:after="0" w:line="240" w:lineRule="auto"/>
      </w:pPr>
      <w:r>
        <w:continuationSeparator/>
      </w:r>
    </w:p>
  </w:footnote>
  <w:footnote w:id="1">
    <w:p w14:paraId="49EE7A59" w14:textId="731A5859" w:rsidR="008155A9" w:rsidRPr="009967C8" w:rsidRDefault="008155A9" w:rsidP="008155A9">
      <w:pPr>
        <w:pStyle w:val="FootnoteText"/>
      </w:pPr>
      <w:r w:rsidRPr="009967C8">
        <w:rPr>
          <w:rStyle w:val="FootnoteReference"/>
        </w:rPr>
        <w:footnoteRef/>
      </w:r>
      <w:r w:rsidRPr="009967C8">
        <w:t xml:space="preserve"> </w:t>
      </w:r>
      <w:proofErr w:type="spellStart"/>
      <w:r w:rsidR="00767954">
        <w:t>Lecomte</w:t>
      </w:r>
      <w:proofErr w:type="spellEnd"/>
      <w:r w:rsidR="00767954">
        <w:t xml:space="preserve"> P. (2013)</w:t>
      </w:r>
      <w:r w:rsidRPr="009967C8">
        <w:t xml:space="preserve"> </w:t>
      </w:r>
      <w:r w:rsidRPr="00767954">
        <w:rPr>
          <w:i/>
          <w:iCs/>
        </w:rPr>
        <w:t>New Frontiers in Real Estate Finance - The Rise of Micro Markets</w:t>
      </w:r>
      <w:r w:rsidRPr="009967C8">
        <w:t>, Taylor &amp; Francis Ltd</w:t>
      </w:r>
    </w:p>
  </w:footnote>
  <w:footnote w:id="2">
    <w:p w14:paraId="5CD8828B" w14:textId="77777777" w:rsidR="008155A9" w:rsidRPr="009967C8" w:rsidRDefault="008155A9" w:rsidP="008155A9">
      <w:pPr>
        <w:pStyle w:val="FootnoteText"/>
      </w:pPr>
      <w:r w:rsidRPr="009967C8">
        <w:rPr>
          <w:rStyle w:val="FootnoteReference"/>
        </w:rPr>
        <w:footnoteRef/>
      </w:r>
      <w:r w:rsidRPr="009967C8">
        <w:t xml:space="preserve"> https://www.treccani.it/vocabolario/immobile/</w:t>
      </w:r>
    </w:p>
  </w:footnote>
  <w:footnote w:id="3">
    <w:p w14:paraId="79150302" w14:textId="77777777" w:rsidR="008155A9" w:rsidRPr="009967C8" w:rsidRDefault="008155A9" w:rsidP="008155A9">
      <w:pPr>
        <w:pStyle w:val="FootnoteText"/>
        <w:rPr>
          <w:lang w:val="it-IT"/>
        </w:rPr>
      </w:pPr>
      <w:r w:rsidRPr="009967C8">
        <w:rPr>
          <w:rStyle w:val="FootnoteReference"/>
        </w:rPr>
        <w:footnoteRef/>
      </w:r>
      <w:r w:rsidRPr="009967C8">
        <w:rPr>
          <w:lang w:val="it-IT"/>
        </w:rPr>
        <w:t xml:space="preserve"> L’</w:t>
      </w:r>
      <w:proofErr w:type="spellStart"/>
      <w:r w:rsidRPr="009967C8">
        <w:rPr>
          <w:lang w:val="it-IT"/>
        </w:rPr>
        <w:t>Appraisal</w:t>
      </w:r>
      <w:proofErr w:type="spellEnd"/>
      <w:r w:rsidRPr="009967C8">
        <w:rPr>
          <w:lang w:val="it-IT"/>
        </w:rPr>
        <w:t xml:space="preserve"> Institute è una associazione internazionale di periti immobiliari che nel 2009 contava 25.000 membri in giro per il mondo. La sua missione è quella di definire degli standard di valutazione riconosciuti globalmente. </w:t>
      </w:r>
    </w:p>
  </w:footnote>
  <w:footnote w:id="4">
    <w:p w14:paraId="36214EE0" w14:textId="77777777" w:rsidR="008155A9" w:rsidRPr="00D74901" w:rsidRDefault="008155A9" w:rsidP="008155A9">
      <w:pPr>
        <w:pStyle w:val="FootnoteText"/>
        <w:rPr>
          <w:lang w:val="it-IT"/>
        </w:rPr>
      </w:pPr>
      <w:r w:rsidRPr="009967C8">
        <w:rPr>
          <w:rStyle w:val="FootnoteReference"/>
        </w:rPr>
        <w:footnoteRef/>
      </w:r>
      <w:r w:rsidRPr="00D74901">
        <w:rPr>
          <w:lang w:val="it-IT"/>
        </w:rPr>
        <w:t xml:space="preserve"> https://www.brocardi.it/</w:t>
      </w:r>
    </w:p>
  </w:footnote>
  <w:footnote w:id="5">
    <w:p w14:paraId="1F50F077" w14:textId="77777777" w:rsidR="00AF1070" w:rsidRPr="00D716A3" w:rsidRDefault="00AF1070" w:rsidP="00AF1070">
      <w:pPr>
        <w:pStyle w:val="FootnoteText"/>
        <w:rPr>
          <w:lang w:val="it-IT"/>
        </w:rPr>
      </w:pPr>
      <w:r>
        <w:rPr>
          <w:rStyle w:val="FootnoteReference"/>
        </w:rPr>
        <w:footnoteRef/>
      </w:r>
      <w:r w:rsidRPr="00D716A3">
        <w:rPr>
          <w:lang w:val="it-IT"/>
        </w:rPr>
        <w:t xml:space="preserve"> California Code, </w:t>
      </w:r>
      <w:proofErr w:type="spellStart"/>
      <w:r w:rsidRPr="00D716A3">
        <w:rPr>
          <w:lang w:val="it-IT"/>
        </w:rPr>
        <w:t>Civil</w:t>
      </w:r>
      <w:proofErr w:type="spellEnd"/>
      <w:r w:rsidRPr="00D716A3">
        <w:rPr>
          <w:lang w:val="it-IT"/>
        </w:rPr>
        <w:t xml:space="preserve"> Code - CIV § 681</w:t>
      </w:r>
    </w:p>
  </w:footnote>
  <w:footnote w:id="6">
    <w:p w14:paraId="2AAD7EA1" w14:textId="77777777" w:rsidR="00533423" w:rsidRPr="00BF1E4A" w:rsidRDefault="00533423" w:rsidP="00533423">
      <w:pPr>
        <w:pStyle w:val="FootnoteText"/>
      </w:pPr>
      <w:r>
        <w:rPr>
          <w:rStyle w:val="FootnoteReference"/>
        </w:rPr>
        <w:footnoteRef/>
      </w:r>
      <w:r>
        <w:t xml:space="preserve"> </w:t>
      </w:r>
      <w:r w:rsidRPr="00BF1E4A">
        <w:t xml:space="preserve">Baker </w:t>
      </w:r>
      <w:proofErr w:type="spellStart"/>
      <w:r w:rsidRPr="00BF1E4A">
        <w:t>Mckenzie</w:t>
      </w:r>
      <w:proofErr w:type="spellEnd"/>
      <w:r w:rsidRPr="00BF1E4A">
        <w:t>:</w:t>
      </w:r>
      <w:r>
        <w:t xml:space="preserve"> </w:t>
      </w:r>
      <w:r w:rsidRPr="00BF1E4A">
        <w:t>https://resourcehub.bakermckenzie.com/en/resources/global-corporate-real-estate-guide/north-america/usa/topics/real-estate-law</w:t>
      </w:r>
    </w:p>
  </w:footnote>
  <w:footnote w:id="7">
    <w:p w14:paraId="1E71A8A1" w14:textId="77777777" w:rsidR="00533423" w:rsidRPr="00EB35E8" w:rsidRDefault="00533423" w:rsidP="00533423">
      <w:pPr>
        <w:pStyle w:val="FootnoteText"/>
      </w:pPr>
      <w:r>
        <w:rPr>
          <w:rStyle w:val="FootnoteReference"/>
        </w:rPr>
        <w:footnoteRef/>
      </w:r>
      <w:r>
        <w:t xml:space="preserve"> </w:t>
      </w:r>
      <w:r w:rsidRPr="00EB35E8">
        <w:t>Zillow: Sales Count Nowcast</w:t>
      </w:r>
    </w:p>
  </w:footnote>
  <w:footnote w:id="8">
    <w:p w14:paraId="095EFC7D" w14:textId="77777777" w:rsidR="00533423" w:rsidRPr="00157A67" w:rsidRDefault="00533423" w:rsidP="00533423">
      <w:pPr>
        <w:pStyle w:val="FootnoteText"/>
      </w:pPr>
      <w:r>
        <w:rPr>
          <w:rStyle w:val="FootnoteReference"/>
        </w:rPr>
        <w:footnoteRef/>
      </w:r>
      <w:r>
        <w:t xml:space="preserve"> </w:t>
      </w:r>
      <w:r w:rsidRPr="00157A67">
        <w:t xml:space="preserve">"US Census </w:t>
      </w:r>
      <w:proofErr w:type="spellStart"/>
      <w:r w:rsidRPr="00157A67">
        <w:t>Quickfacts</w:t>
      </w:r>
      <w:proofErr w:type="spellEnd"/>
      <w:r w:rsidRPr="00157A67">
        <w:t>, Population Estimates, July 1 2021". Census.gov. United States Census Bureau</w:t>
      </w:r>
    </w:p>
  </w:footnote>
  <w:footnote w:id="9">
    <w:p w14:paraId="4B6950FE" w14:textId="77777777" w:rsidR="00083467" w:rsidRPr="00AA4426" w:rsidRDefault="00083467" w:rsidP="00083467">
      <w:pPr>
        <w:pStyle w:val="FootnoteText"/>
      </w:pPr>
      <w:r>
        <w:rPr>
          <w:rStyle w:val="FootnoteReference"/>
        </w:rPr>
        <w:footnoteRef/>
      </w:r>
      <w:r>
        <w:t xml:space="preserve"> </w:t>
      </w:r>
      <w:r w:rsidRPr="00AA4426">
        <w:t>Zachary Schorr</w:t>
      </w:r>
      <w:r>
        <w:t xml:space="preserve"> e </w:t>
      </w:r>
      <w:r w:rsidRPr="00AA4426">
        <w:t>Schorr Law</w:t>
      </w:r>
      <w:r>
        <w:t xml:space="preserve">, </w:t>
      </w:r>
      <w:r w:rsidRPr="00AA4426">
        <w:t>Real Estate Ownership: California</w:t>
      </w:r>
      <w:r>
        <w:t xml:space="preserve">, Thomson Reuters </w:t>
      </w:r>
      <w:r w:rsidRPr="00AA4426">
        <w:t>Practical Law Real Estate</w:t>
      </w:r>
      <w:r>
        <w:t>, 2021</w:t>
      </w:r>
    </w:p>
  </w:footnote>
  <w:footnote w:id="10">
    <w:p w14:paraId="2254F6AB" w14:textId="77777777" w:rsidR="00083467" w:rsidRPr="00AA4426" w:rsidRDefault="00083467" w:rsidP="00083467">
      <w:pPr>
        <w:pStyle w:val="FootnoteText"/>
        <w:rPr>
          <w:lang w:val="it-IT"/>
        </w:rPr>
      </w:pPr>
      <w:r>
        <w:rPr>
          <w:rStyle w:val="FootnoteReference"/>
        </w:rPr>
        <w:footnoteRef/>
      </w:r>
      <w:r w:rsidRPr="00AA4426">
        <w:rPr>
          <w:lang w:val="it-IT"/>
        </w:rPr>
        <w:t xml:space="preserve"> Il </w:t>
      </w:r>
      <w:proofErr w:type="spellStart"/>
      <w:r w:rsidRPr="00AA4426">
        <w:rPr>
          <w:lang w:val="it-IT"/>
        </w:rPr>
        <w:t>deed</w:t>
      </w:r>
      <w:proofErr w:type="spellEnd"/>
      <w:r w:rsidRPr="00AA4426">
        <w:rPr>
          <w:lang w:val="it-IT"/>
        </w:rPr>
        <w:t xml:space="preserve"> (o </w:t>
      </w:r>
      <w:proofErr w:type="spellStart"/>
      <w:r w:rsidRPr="00AA4426">
        <w:rPr>
          <w:lang w:val="it-IT"/>
        </w:rPr>
        <w:t>instrument</w:t>
      </w:r>
      <w:proofErr w:type="spellEnd"/>
      <w:r w:rsidRPr="00AA4426">
        <w:rPr>
          <w:lang w:val="it-IT"/>
        </w:rPr>
        <w:t xml:space="preserve"> under </w:t>
      </w:r>
      <w:proofErr w:type="spellStart"/>
      <w:r w:rsidRPr="00AA4426">
        <w:rPr>
          <w:lang w:val="it-IT"/>
        </w:rPr>
        <w:t>seal</w:t>
      </w:r>
      <w:proofErr w:type="spellEnd"/>
      <w:r w:rsidRPr="00AA4426">
        <w:rPr>
          <w:lang w:val="it-IT"/>
        </w:rPr>
        <w:t xml:space="preserve"> o </w:t>
      </w:r>
      <w:proofErr w:type="spellStart"/>
      <w:r w:rsidRPr="00AA4426">
        <w:rPr>
          <w:lang w:val="it-IT"/>
        </w:rPr>
        <w:t>instrument</w:t>
      </w:r>
      <w:proofErr w:type="spellEnd"/>
      <w:r w:rsidRPr="00AA4426">
        <w:rPr>
          <w:lang w:val="it-IT"/>
        </w:rPr>
        <w:t xml:space="preserve"> in </w:t>
      </w:r>
      <w:proofErr w:type="spellStart"/>
      <w:r w:rsidRPr="00AA4426">
        <w:rPr>
          <w:lang w:val="it-IT"/>
        </w:rPr>
        <w:t>solemn</w:t>
      </w:r>
      <w:proofErr w:type="spellEnd"/>
      <w:r w:rsidRPr="00AA4426">
        <w:rPr>
          <w:lang w:val="it-IT"/>
        </w:rPr>
        <w:t xml:space="preserve"> </w:t>
      </w:r>
      <w:proofErr w:type="spellStart"/>
      <w:r w:rsidRPr="00AA4426">
        <w:rPr>
          <w:lang w:val="it-IT"/>
        </w:rPr>
        <w:t>form</w:t>
      </w:r>
      <w:proofErr w:type="spellEnd"/>
      <w:r w:rsidRPr="00AA4426">
        <w:rPr>
          <w:lang w:val="it-IT"/>
        </w:rPr>
        <w:t xml:space="preserve">) è un atto giuridico privato, caratteristico degli ordinamenti di common </w:t>
      </w:r>
      <w:proofErr w:type="spellStart"/>
      <w:r w:rsidRPr="00AA4426">
        <w:rPr>
          <w:lang w:val="it-IT"/>
        </w:rPr>
        <w:t>law</w:t>
      </w:r>
      <w:proofErr w:type="spellEnd"/>
      <w:r w:rsidRPr="00AA4426">
        <w:rPr>
          <w:lang w:val="it-IT"/>
        </w:rPr>
        <w:t>, connotato da una serie di requisiti formali, tra cui la forma scritta.</w:t>
      </w:r>
    </w:p>
  </w:footnote>
  <w:footnote w:id="11">
    <w:p w14:paraId="1CE912F2" w14:textId="77777777" w:rsidR="00083467" w:rsidRPr="00B5147A" w:rsidRDefault="00083467" w:rsidP="00083467">
      <w:pPr>
        <w:pStyle w:val="FootnoteText"/>
      </w:pPr>
      <w:r>
        <w:rPr>
          <w:rStyle w:val="FootnoteReference"/>
        </w:rPr>
        <w:footnoteRef/>
      </w:r>
      <w:r>
        <w:t xml:space="preserve"> California State Board of Equalization, </w:t>
      </w:r>
      <w:r w:rsidRPr="00B5147A">
        <w:t>Property Ownership and Deed Recording</w:t>
      </w:r>
    </w:p>
  </w:footnote>
  <w:footnote w:id="12">
    <w:p w14:paraId="05D00C21" w14:textId="77777777" w:rsidR="00083467" w:rsidRPr="00D74901" w:rsidRDefault="00083467" w:rsidP="00083467">
      <w:pPr>
        <w:pStyle w:val="FootnoteText"/>
      </w:pPr>
      <w:r>
        <w:rPr>
          <w:rStyle w:val="FootnoteReference"/>
        </w:rPr>
        <w:footnoteRef/>
      </w:r>
      <w:r>
        <w:t xml:space="preserve"> </w:t>
      </w:r>
      <w:r w:rsidRPr="007D385E">
        <w:t>Cal. Evid. Code § 1532</w:t>
      </w:r>
    </w:p>
  </w:footnote>
  <w:footnote w:id="13">
    <w:p w14:paraId="196DEECF" w14:textId="77777777" w:rsidR="00083467" w:rsidRPr="00D74901" w:rsidRDefault="00083467" w:rsidP="00083467">
      <w:pPr>
        <w:pStyle w:val="FootnoteText"/>
      </w:pPr>
      <w:r>
        <w:rPr>
          <w:rStyle w:val="FootnoteReference"/>
        </w:rPr>
        <w:footnoteRef/>
      </w:r>
      <w:r w:rsidRPr="00D74901">
        <w:t xml:space="preserve"> California Government Code §27201, 27201.5, 27289, 27285, 27287, 27288; California Civile Code § 1189</w:t>
      </w:r>
    </w:p>
  </w:footnote>
  <w:footnote w:id="14">
    <w:p w14:paraId="06A8693D" w14:textId="77777777" w:rsidR="00294AD2" w:rsidRPr="00D95F91" w:rsidRDefault="00294AD2" w:rsidP="00294AD2">
      <w:pPr>
        <w:pStyle w:val="FootnoteText"/>
      </w:pPr>
      <w:r>
        <w:rPr>
          <w:rStyle w:val="FootnoteReference"/>
        </w:rPr>
        <w:footnoteRef/>
      </w:r>
      <w:r>
        <w:t xml:space="preserve"> </w:t>
      </w:r>
      <w:r w:rsidRPr="00D95F91">
        <w:t>Klamath Land &amp; Cattle Co. v. Roemer (1970) 12 Cal. App. 3d 613, 618.</w:t>
      </w:r>
    </w:p>
  </w:footnote>
  <w:footnote w:id="15">
    <w:p w14:paraId="05D9F8D2" w14:textId="77777777" w:rsidR="00294AD2" w:rsidRPr="00C603DD" w:rsidRDefault="00294AD2" w:rsidP="00294AD2">
      <w:pPr>
        <w:pStyle w:val="FootnoteText"/>
      </w:pPr>
      <w:r>
        <w:rPr>
          <w:rStyle w:val="FootnoteReference"/>
        </w:rPr>
        <w:footnoteRef/>
      </w:r>
      <w:r>
        <w:t xml:space="preserve"> </w:t>
      </w:r>
      <w:r w:rsidRPr="00476E4C">
        <w:t>Cal Civ. Code § 1106</w:t>
      </w:r>
    </w:p>
  </w:footnote>
  <w:footnote w:id="16">
    <w:p w14:paraId="14D8A274" w14:textId="77777777" w:rsidR="006A0B7D" w:rsidRPr="00F371B5" w:rsidRDefault="006A0B7D" w:rsidP="006A0B7D">
      <w:pPr>
        <w:pStyle w:val="FootnoteText"/>
      </w:pPr>
      <w:r>
        <w:rPr>
          <w:rStyle w:val="FootnoteReference"/>
        </w:rPr>
        <w:footnoteRef/>
      </w:r>
      <w:r>
        <w:t xml:space="preserve"> </w:t>
      </w:r>
      <w:proofErr w:type="spellStart"/>
      <w:r w:rsidRPr="00F371B5">
        <w:t>Pirounakis</w:t>
      </w:r>
      <w:proofErr w:type="spellEnd"/>
      <w:r w:rsidRPr="00F371B5">
        <w:t>, Nicholas G.</w:t>
      </w:r>
      <w:r>
        <w:t>,</w:t>
      </w:r>
      <w:r w:rsidRPr="00F371B5">
        <w:t xml:space="preserve"> Real Estate Economics: A Point-To-Point Handbook, Taylor &amp; Francis Group, 2013</w:t>
      </w:r>
    </w:p>
  </w:footnote>
  <w:footnote w:id="17">
    <w:p w14:paraId="702CBFCE" w14:textId="5C596763" w:rsidR="00332ED1" w:rsidRPr="00A04EAA" w:rsidRDefault="00332ED1" w:rsidP="00332ED1">
      <w:pPr>
        <w:pStyle w:val="FootnoteText"/>
      </w:pPr>
      <w:r>
        <w:rPr>
          <w:rStyle w:val="FootnoteReference"/>
        </w:rPr>
        <w:footnoteRef/>
      </w:r>
      <w:r>
        <w:t xml:space="preserve"> </w:t>
      </w:r>
      <w:r w:rsidR="00B745AB" w:rsidRPr="00B745AB">
        <w:t>Jud, G. D., &amp; Winkler, D. T. (2003). The Q Theory of Housing Investment. The Journal of Real Estate Finance and Economics</w:t>
      </w:r>
    </w:p>
  </w:footnote>
  <w:footnote w:id="18">
    <w:p w14:paraId="6A986B3F" w14:textId="21242AD1" w:rsidR="003A70C5" w:rsidRPr="00BA78C0" w:rsidRDefault="003A70C5" w:rsidP="003A70C5">
      <w:pPr>
        <w:pStyle w:val="FootnoteText"/>
      </w:pPr>
      <w:r>
        <w:rPr>
          <w:rStyle w:val="FootnoteReference"/>
        </w:rPr>
        <w:footnoteRef/>
      </w:r>
      <w:r>
        <w:t xml:space="preserve"> </w:t>
      </w:r>
      <w:r w:rsidR="00BF57A1" w:rsidRPr="00BF57A1">
        <w:t xml:space="preserve">Fisher, D. J., &amp; </w:t>
      </w:r>
      <w:proofErr w:type="spellStart"/>
      <w:r w:rsidR="00BF57A1" w:rsidRPr="00BF57A1">
        <w:t>Sirmans</w:t>
      </w:r>
      <w:proofErr w:type="spellEnd"/>
      <w:r w:rsidR="00BF57A1" w:rsidRPr="00BF57A1">
        <w:t>, C. F. (1994). The role of commercial real estate in a multi-asset portfolio. Journal of Property Management.</w:t>
      </w:r>
    </w:p>
  </w:footnote>
  <w:footnote w:id="19">
    <w:p w14:paraId="74574D9D" w14:textId="61F81EB4" w:rsidR="003A70C5" w:rsidRPr="00BA78C0" w:rsidRDefault="003A70C5" w:rsidP="003A70C5">
      <w:pPr>
        <w:pStyle w:val="FootnoteText"/>
      </w:pPr>
      <w:r>
        <w:rPr>
          <w:rStyle w:val="FootnoteReference"/>
        </w:rPr>
        <w:footnoteRef/>
      </w:r>
      <w:r>
        <w:t xml:space="preserve"> </w:t>
      </w:r>
      <w:r w:rsidR="00667CB9" w:rsidRPr="00667CB9">
        <w:t xml:space="preserve">Stewart, P., Thatcher, B., &amp; Warren, J. (2021, Agosto). Is Real Estate </w:t>
      </w:r>
      <w:proofErr w:type="gramStart"/>
      <w:r w:rsidR="00667CB9" w:rsidRPr="00667CB9">
        <w:t>An</w:t>
      </w:r>
      <w:proofErr w:type="gramEnd"/>
      <w:r w:rsidR="00667CB9" w:rsidRPr="00667CB9">
        <w:t xml:space="preserve"> Effective Inflation Hedge? </w:t>
      </w:r>
      <w:proofErr w:type="spellStart"/>
      <w:r w:rsidR="00667CB9">
        <w:t>Tratto</w:t>
      </w:r>
      <w:proofErr w:type="spellEnd"/>
      <w:r w:rsidR="00667CB9">
        <w:t xml:space="preserve"> da </w:t>
      </w:r>
      <w:r w:rsidR="00667CB9" w:rsidRPr="00667CB9">
        <w:t>Barings.com</w:t>
      </w:r>
    </w:p>
  </w:footnote>
  <w:footnote w:id="20">
    <w:p w14:paraId="274BCD15" w14:textId="77777777" w:rsidR="00C55AE1" w:rsidRPr="00D10D68" w:rsidRDefault="00C55AE1" w:rsidP="00C55AE1">
      <w:pPr>
        <w:pStyle w:val="FootnoteText"/>
      </w:pPr>
      <w:r>
        <w:rPr>
          <w:rStyle w:val="FootnoteReference"/>
        </w:rPr>
        <w:footnoteRef/>
      </w:r>
      <w:r>
        <w:t xml:space="preserve"> US Federal Reserve Board, Z.1, Financial Accounts of the United States, Table B.100 Balance Sheet of Households and Nonprofit Organizations - Households and Nonprofit Organizations; Real Estate at Market Value</w:t>
      </w:r>
    </w:p>
  </w:footnote>
  <w:footnote w:id="21">
    <w:p w14:paraId="220777A5" w14:textId="77777777" w:rsidR="00C55AE1" w:rsidRPr="00D10D68" w:rsidRDefault="00C55AE1" w:rsidP="00C55AE1">
      <w:pPr>
        <w:pStyle w:val="FootnoteText"/>
      </w:pPr>
      <w:r>
        <w:rPr>
          <w:rStyle w:val="FootnoteReference"/>
        </w:rPr>
        <w:footnoteRef/>
      </w:r>
      <w:r>
        <w:t xml:space="preserve"> US Federal Reserve Board, Z.1, Financial Accounts of the United States, Table B.100 Balance Sheet of Households and Nonprofit Organizations - Directly Held Equity Shares at Market Value</w:t>
      </w:r>
    </w:p>
  </w:footnote>
  <w:footnote w:id="22">
    <w:p w14:paraId="4FB6AE4A" w14:textId="77777777" w:rsidR="00891F70" w:rsidRPr="003761C4" w:rsidRDefault="00891F70" w:rsidP="00891F70">
      <w:pPr>
        <w:pStyle w:val="FootnoteText"/>
      </w:pPr>
      <w:r>
        <w:rPr>
          <w:rStyle w:val="FootnoteReference"/>
        </w:rPr>
        <w:footnoteRef/>
      </w:r>
      <w:r>
        <w:t xml:space="preserve"> </w:t>
      </w:r>
      <w:r w:rsidRPr="003761C4">
        <w:t>The wealth of Italian households and non-financial corporations: 2005-2017</w:t>
      </w:r>
      <w:r>
        <w:t xml:space="preserve">, Banca </w:t>
      </w:r>
      <w:proofErr w:type="spellStart"/>
      <w:r>
        <w:t>d’Italia</w:t>
      </w:r>
      <w:proofErr w:type="spellEnd"/>
      <w:r>
        <w:t xml:space="preserve"> e ISTAT, 2019</w:t>
      </w:r>
    </w:p>
  </w:footnote>
  <w:footnote w:id="23">
    <w:p w14:paraId="2E491B7C" w14:textId="13951AAC" w:rsidR="00891F70" w:rsidRPr="00D44CD6" w:rsidRDefault="00891F70" w:rsidP="00891F70">
      <w:pPr>
        <w:pStyle w:val="FootnoteText"/>
      </w:pPr>
      <w:r>
        <w:rPr>
          <w:rStyle w:val="FootnoteReference"/>
        </w:rPr>
        <w:footnoteRef/>
      </w:r>
      <w:r w:rsidR="008C1C1E">
        <w:t xml:space="preserve"> </w:t>
      </w:r>
      <w:proofErr w:type="spellStart"/>
      <w:r w:rsidR="008C1C1E" w:rsidRPr="008C1C1E">
        <w:t>Hoesli</w:t>
      </w:r>
      <w:proofErr w:type="spellEnd"/>
      <w:r w:rsidR="008C1C1E" w:rsidRPr="008C1C1E">
        <w:t xml:space="preserve">, M., &amp; </w:t>
      </w:r>
      <w:proofErr w:type="spellStart"/>
      <w:r w:rsidR="008C1C1E" w:rsidRPr="008C1C1E">
        <w:t>Oikarinen</w:t>
      </w:r>
      <w:proofErr w:type="spellEnd"/>
      <w:r w:rsidR="008C1C1E" w:rsidRPr="008C1C1E">
        <w:t>, E. (2014). Are public and private real estate returns and risks the same? EPRA Research.</w:t>
      </w:r>
    </w:p>
  </w:footnote>
  <w:footnote w:id="24">
    <w:p w14:paraId="45B02C47" w14:textId="24F478B2" w:rsidR="00891F70" w:rsidRPr="00D44CD6" w:rsidRDefault="00891F70" w:rsidP="00891F70">
      <w:pPr>
        <w:pStyle w:val="FootnoteText"/>
      </w:pPr>
      <w:r>
        <w:rPr>
          <w:rStyle w:val="FootnoteReference"/>
        </w:rPr>
        <w:footnoteRef/>
      </w:r>
      <w:r>
        <w:t xml:space="preserve"> </w:t>
      </w:r>
      <w:proofErr w:type="spellStart"/>
      <w:r w:rsidR="0091705F" w:rsidRPr="0091705F">
        <w:t>Hoesli</w:t>
      </w:r>
      <w:proofErr w:type="spellEnd"/>
      <w:r w:rsidR="0091705F" w:rsidRPr="0091705F">
        <w:t xml:space="preserve">, M., &amp; </w:t>
      </w:r>
      <w:proofErr w:type="spellStart"/>
      <w:r w:rsidR="0091705F" w:rsidRPr="0091705F">
        <w:t>Oikarinen</w:t>
      </w:r>
      <w:proofErr w:type="spellEnd"/>
      <w:r w:rsidR="0091705F" w:rsidRPr="0091705F">
        <w:t>, E. (2021). Does listed real estate behave like direct real estate? Updated and broader evidence.</w:t>
      </w:r>
      <w:r w:rsidR="0091705F">
        <w:t xml:space="preserve"> </w:t>
      </w:r>
      <w:r w:rsidR="0091705F" w:rsidRPr="0091705F">
        <w:t>Applied Economics.</w:t>
      </w:r>
    </w:p>
  </w:footnote>
  <w:footnote w:id="25">
    <w:p w14:paraId="7924FF29" w14:textId="77777777" w:rsidR="00EB1B48" w:rsidRPr="00A243FA" w:rsidRDefault="00EB1B48" w:rsidP="00EB1B48">
      <w:pPr>
        <w:pStyle w:val="FootnoteText"/>
        <w:rPr>
          <w:lang w:val="it-IT"/>
        </w:rPr>
      </w:pPr>
      <w:r>
        <w:rPr>
          <w:rStyle w:val="FootnoteReference"/>
        </w:rPr>
        <w:footnoteRef/>
      </w:r>
      <w:r w:rsidRPr="00A243FA">
        <w:rPr>
          <w:lang w:val="it-IT"/>
        </w:rPr>
        <w:t xml:space="preserve"> </w:t>
      </w:r>
      <w:r>
        <w:rPr>
          <w:lang w:val="it-IT"/>
        </w:rPr>
        <w:t>Il risk-</w:t>
      </w:r>
      <w:proofErr w:type="spellStart"/>
      <w:r>
        <w:rPr>
          <w:lang w:val="it-IT"/>
        </w:rPr>
        <w:t>adjusted</w:t>
      </w:r>
      <w:proofErr w:type="spellEnd"/>
      <w:r>
        <w:rPr>
          <w:lang w:val="it-IT"/>
        </w:rPr>
        <w:t xml:space="preserve"> </w:t>
      </w:r>
      <w:proofErr w:type="spellStart"/>
      <w:r>
        <w:rPr>
          <w:lang w:val="it-IT"/>
        </w:rPr>
        <w:t>return</w:t>
      </w:r>
      <w:proofErr w:type="spellEnd"/>
      <w:r>
        <w:rPr>
          <w:lang w:val="it-IT"/>
        </w:rPr>
        <w:t xml:space="preserve"> è calcolato come il rapporto della media di periodo dei rendimenti dell’indice con la media di periodo della deviazione standard dell’indice</w:t>
      </w:r>
    </w:p>
  </w:footnote>
  <w:footnote w:id="26">
    <w:p w14:paraId="1B5DCCBF" w14:textId="222D16AF" w:rsidR="00EB1B48" w:rsidRPr="00A243FA" w:rsidRDefault="00EB1B48" w:rsidP="00EB1B48">
      <w:pPr>
        <w:pStyle w:val="FootnoteText"/>
      </w:pPr>
      <w:r>
        <w:rPr>
          <w:rStyle w:val="FootnoteReference"/>
        </w:rPr>
        <w:footnoteRef/>
      </w:r>
      <w:r>
        <w:t xml:space="preserve"> </w:t>
      </w:r>
      <w:r w:rsidRPr="00EB1B48">
        <w:t>Gold, R. (1995). Why the Efficient Frontier for Real Estate Is “Fuzzy</w:t>
      </w:r>
      <w:proofErr w:type="gramStart"/>
      <w:r w:rsidRPr="00EB1B48">
        <w:t>”.</w:t>
      </w:r>
      <w:proofErr w:type="gramEnd"/>
      <w:r w:rsidRPr="00EB1B48">
        <w:t xml:space="preserve"> Journal of Real Estate Portfolio Management.</w:t>
      </w:r>
    </w:p>
  </w:footnote>
  <w:footnote w:id="27">
    <w:p w14:paraId="303E1271" w14:textId="342175BE" w:rsidR="00EB1B48" w:rsidRPr="00EB1B48" w:rsidRDefault="00EB1B48">
      <w:pPr>
        <w:pStyle w:val="FootnoteText"/>
        <w:rPr>
          <w:lang w:val="it-IT"/>
        </w:rPr>
      </w:pPr>
      <w:r>
        <w:rPr>
          <w:rStyle w:val="FootnoteReference"/>
        </w:rPr>
        <w:footnoteRef/>
      </w:r>
      <w:r>
        <w:t xml:space="preserve"> </w:t>
      </w:r>
      <w:r w:rsidRPr="00EB1B48">
        <w:t>Grossman, S., &amp; Stiglitz, J. (1980). Information and Competitive Price Systems. The American Economic Review.</w:t>
      </w:r>
    </w:p>
  </w:footnote>
  <w:footnote w:id="28">
    <w:p w14:paraId="65556B76" w14:textId="66E21068" w:rsidR="00DC229B" w:rsidRPr="00DC229B" w:rsidRDefault="00DC229B">
      <w:pPr>
        <w:pStyle w:val="FootnoteText"/>
        <w:rPr>
          <w:lang w:val="it-IT"/>
        </w:rPr>
      </w:pPr>
      <w:r>
        <w:rPr>
          <w:rStyle w:val="FootnoteReference"/>
        </w:rPr>
        <w:footnoteRef/>
      </w:r>
      <w:r>
        <w:t xml:space="preserve"> </w:t>
      </w:r>
      <w:r w:rsidRPr="00DC229B">
        <w:t>Herath, S., &amp; Maier, G. (2015). Informational efficiency of the real estate market: A meta-analysis. Journal of Economic Research (JER).</w:t>
      </w:r>
    </w:p>
  </w:footnote>
  <w:footnote w:id="29">
    <w:p w14:paraId="7A1C56E0" w14:textId="0152A642" w:rsidR="004D3870" w:rsidRPr="004D3870" w:rsidRDefault="004D3870">
      <w:pPr>
        <w:pStyle w:val="FootnoteText"/>
        <w:rPr>
          <w:lang w:val="it-IT"/>
        </w:rPr>
      </w:pPr>
      <w:r>
        <w:rPr>
          <w:rStyle w:val="FootnoteReference"/>
        </w:rPr>
        <w:footnoteRef/>
      </w:r>
      <w:r>
        <w:t xml:space="preserve"> </w:t>
      </w:r>
      <w:r w:rsidRPr="004D3870">
        <w:t>Baum, A. E., &amp; Hartzell, D. (2011). Global Property Investment: Strategies, Structures, Decisions. Wiley-Blackwell.</w:t>
      </w:r>
    </w:p>
  </w:footnote>
  <w:footnote w:id="30">
    <w:p w14:paraId="3263B9AA" w14:textId="1EDBE3D9" w:rsidR="004D3870" w:rsidRPr="004D3870" w:rsidRDefault="004D3870" w:rsidP="004D3870">
      <w:pPr>
        <w:pStyle w:val="FootnoteText"/>
      </w:pPr>
      <w:r>
        <w:rPr>
          <w:rStyle w:val="FootnoteReference"/>
        </w:rPr>
        <w:footnoteRef/>
      </w:r>
      <w:r>
        <w:t xml:space="preserve"> </w:t>
      </w:r>
      <w:r>
        <w:t>Susskind, A. M., Weill, D., Hodes, D., Lisa, M., Paul, S., Keith, K., . . . Li, A. (2021). Institutional Real Estate Allocations Monitor. Hodes Weill &amp; Associates and Cornell University.</w:t>
      </w:r>
    </w:p>
  </w:footnote>
  <w:footnote w:id="31">
    <w:p w14:paraId="25065B62" w14:textId="7F348F01" w:rsidR="004D3870" w:rsidRPr="004D3870" w:rsidRDefault="004D3870">
      <w:pPr>
        <w:pStyle w:val="FootnoteText"/>
      </w:pPr>
      <w:r>
        <w:rPr>
          <w:rStyle w:val="FootnoteReference"/>
        </w:rPr>
        <w:footnoteRef/>
      </w:r>
      <w:r>
        <w:t xml:space="preserve"> </w:t>
      </w:r>
      <w:r w:rsidRPr="004D3870">
        <w:t xml:space="preserve">Hudson-Wilson, S., </w:t>
      </w:r>
      <w:proofErr w:type="spellStart"/>
      <w:r w:rsidRPr="004D3870">
        <w:t>Fabozzi</w:t>
      </w:r>
      <w:proofErr w:type="spellEnd"/>
      <w:r w:rsidRPr="004D3870">
        <w:t>, F. J., &amp; Gordon, J. N. (2003). Why Real Estate? The Journal of Portfolio Management Special Real Estate.</w:t>
      </w:r>
    </w:p>
  </w:footnote>
  <w:footnote w:id="32">
    <w:p w14:paraId="5F010975" w14:textId="1C28C74B" w:rsidR="004D3870" w:rsidRPr="004D3870" w:rsidRDefault="004D3870">
      <w:pPr>
        <w:pStyle w:val="FootnoteText"/>
        <w:rPr>
          <w:lang w:val="it-IT"/>
        </w:rPr>
      </w:pPr>
      <w:r>
        <w:rPr>
          <w:rStyle w:val="FootnoteReference"/>
        </w:rPr>
        <w:footnoteRef/>
      </w:r>
      <w:r>
        <w:t xml:space="preserve"> </w:t>
      </w:r>
      <w:proofErr w:type="spellStart"/>
      <w:r w:rsidRPr="004D3870">
        <w:t>Brunnermeier</w:t>
      </w:r>
      <w:proofErr w:type="spellEnd"/>
      <w:r w:rsidRPr="004D3870">
        <w:t>, M. K. (2009). Deciphering the Liquidity and Credit Crunch 2007-2008. Journal of Economic Perspectives.</w:t>
      </w:r>
    </w:p>
  </w:footnote>
  <w:footnote w:id="33">
    <w:p w14:paraId="6DDDDF98" w14:textId="09ABDCCA" w:rsidR="004D3870" w:rsidRPr="004D3870" w:rsidRDefault="004D3870" w:rsidP="004D3870">
      <w:pPr>
        <w:pStyle w:val="FootnoteText"/>
        <w:jc w:val="left"/>
        <w:rPr>
          <w:lang w:val="it-IT"/>
        </w:rPr>
      </w:pPr>
      <w:r>
        <w:rPr>
          <w:rStyle w:val="FootnoteReference"/>
        </w:rPr>
        <w:footnoteRef/>
      </w:r>
      <w:r>
        <w:t xml:space="preserve"> </w:t>
      </w:r>
      <w:r w:rsidRPr="004D3870">
        <w:t>Damodaran,</w:t>
      </w:r>
      <w:r>
        <w:t xml:space="preserve"> </w:t>
      </w:r>
      <w:r w:rsidRPr="004D3870">
        <w:t xml:space="preserve">A. (2022, </w:t>
      </w:r>
      <w:proofErr w:type="spellStart"/>
      <w:r w:rsidRPr="004D3870">
        <w:t>Ottobre</w:t>
      </w:r>
      <w:proofErr w:type="spellEnd"/>
      <w:r w:rsidRPr="004D3870">
        <w:t xml:space="preserve">). </w:t>
      </w:r>
      <w:r w:rsidRPr="004D3870">
        <w:rPr>
          <w:lang w:val="it-IT"/>
        </w:rPr>
        <w:t>Tratto</w:t>
      </w:r>
      <w:r>
        <w:rPr>
          <w:lang w:val="it-IT"/>
        </w:rPr>
        <w:t xml:space="preserve"> da</w:t>
      </w:r>
      <w:r w:rsidRPr="004D3870">
        <w:rPr>
          <w:lang w:val="it-IT"/>
        </w:rPr>
        <w:t xml:space="preserve"> </w:t>
      </w:r>
      <w:proofErr w:type="spellStart"/>
      <w:r w:rsidRPr="004D3870">
        <w:rPr>
          <w:lang w:val="it-IT"/>
        </w:rPr>
        <w:t>Damodaran</w:t>
      </w:r>
      <w:proofErr w:type="spellEnd"/>
      <w:r w:rsidRPr="004D3870">
        <w:rPr>
          <w:lang w:val="it-IT"/>
        </w:rPr>
        <w:t xml:space="preserve"> Online:</w:t>
      </w:r>
      <w:r w:rsidRPr="004D3870">
        <w:rPr>
          <w:lang w:val="it-IT"/>
        </w:rPr>
        <w:t xml:space="preserve"> </w:t>
      </w:r>
      <w:r w:rsidRPr="004D3870">
        <w:rPr>
          <w:lang w:val="it-IT"/>
        </w:rPr>
        <w:t>https://pages.stern.nyu.edu/~adamodar/New_Home_Page/datafile/histretSP.html</w:t>
      </w:r>
    </w:p>
  </w:footnote>
  <w:footnote w:id="34">
    <w:p w14:paraId="211707EA" w14:textId="45977ECF" w:rsidR="00391AD7" w:rsidRPr="00391AD7" w:rsidRDefault="00391AD7">
      <w:pPr>
        <w:pStyle w:val="FootnoteText"/>
        <w:rPr>
          <w:lang w:val="it-IT"/>
        </w:rPr>
      </w:pPr>
      <w:r>
        <w:rPr>
          <w:rStyle w:val="FootnoteReference"/>
        </w:rPr>
        <w:footnoteRef/>
      </w:r>
      <w:r>
        <w:t xml:space="preserve"> </w:t>
      </w:r>
      <w:proofErr w:type="spellStart"/>
      <w:r w:rsidRPr="00391AD7">
        <w:t>Geltner</w:t>
      </w:r>
      <w:proofErr w:type="spellEnd"/>
      <w:r w:rsidRPr="00391AD7">
        <w:t>, D. (1992). Estimating market values from appraised values without assuming an efficient market. University of Cincinnati, Department of Finance.</w:t>
      </w:r>
    </w:p>
  </w:footnote>
  <w:footnote w:id="35">
    <w:p w14:paraId="46DD0BA1" w14:textId="6869EF92" w:rsidR="00391AD7" w:rsidRPr="00391AD7" w:rsidRDefault="00391AD7">
      <w:pPr>
        <w:pStyle w:val="FootnoteText"/>
        <w:rPr>
          <w:lang w:val="it-IT"/>
        </w:rPr>
      </w:pPr>
      <w:r>
        <w:rPr>
          <w:rStyle w:val="FootnoteReference"/>
        </w:rPr>
        <w:footnoteRef/>
      </w:r>
      <w:r>
        <w:t xml:space="preserve"> </w:t>
      </w:r>
      <w:r w:rsidRPr="00391AD7">
        <w:t>Kaplan, P. D., &amp; Siegel, L. B. (2011). Frontiers of Modern Asset Allocation. Wiley Finance.</w:t>
      </w:r>
    </w:p>
  </w:footnote>
  <w:footnote w:id="36">
    <w:p w14:paraId="7BFC72FB" w14:textId="4EB21593" w:rsidR="00687E67" w:rsidRPr="008305D8" w:rsidRDefault="00687E67" w:rsidP="00687E67">
      <w:pPr>
        <w:pStyle w:val="FootnoteText"/>
      </w:pPr>
      <w:r>
        <w:rPr>
          <w:rStyle w:val="FootnoteReference"/>
        </w:rPr>
        <w:footnoteRef/>
      </w:r>
      <w:r>
        <w:t xml:space="preserve"> </w:t>
      </w:r>
      <w:r w:rsidRPr="00687E67">
        <w:t>Meese, R., &amp; Nancy, W. (1994). Testing the Present Value Relation for Housing Prices: Should I Leave My House in San Francisco? Journal of Urban Economics.</w:t>
      </w:r>
    </w:p>
  </w:footnote>
  <w:footnote w:id="37">
    <w:p w14:paraId="1ED40AE9" w14:textId="25C1F039" w:rsidR="00687E67" w:rsidRPr="00B04730" w:rsidRDefault="00687E67" w:rsidP="00687E67">
      <w:pPr>
        <w:pStyle w:val="FootnoteText"/>
      </w:pPr>
      <w:r>
        <w:rPr>
          <w:rStyle w:val="FootnoteReference"/>
        </w:rPr>
        <w:footnoteRef/>
      </w:r>
      <w:r>
        <w:t xml:space="preserve"> </w:t>
      </w:r>
      <w:r w:rsidRPr="00687E67">
        <w:t>Case, K. E., &amp; Shiller, R. J. (1990). Forecasting Prices and Excess Returns in the Housing Market. Real Estate Economics.</w:t>
      </w:r>
    </w:p>
  </w:footnote>
  <w:footnote w:id="38">
    <w:p w14:paraId="47B34CB5" w14:textId="596618A1" w:rsidR="00687E67" w:rsidRPr="009F740E" w:rsidRDefault="00687E67" w:rsidP="00687E67">
      <w:pPr>
        <w:pStyle w:val="FootnoteText"/>
      </w:pPr>
      <w:r>
        <w:rPr>
          <w:rStyle w:val="FootnoteReference"/>
        </w:rPr>
        <w:footnoteRef/>
      </w:r>
      <w:r>
        <w:t xml:space="preserve"> </w:t>
      </w:r>
      <w:r w:rsidRPr="00687E67">
        <w:t xml:space="preserve">Abraham, J. M., &amp; </w:t>
      </w:r>
      <w:proofErr w:type="spellStart"/>
      <w:r w:rsidRPr="00687E67">
        <w:t>Hendershott</w:t>
      </w:r>
      <w:proofErr w:type="spellEnd"/>
      <w:r w:rsidRPr="00687E67">
        <w:t>, H. P. (1996). Bubbles in Metropolitan Housing Markets. Journal of Housing Research.</w:t>
      </w:r>
    </w:p>
  </w:footnote>
  <w:footnote w:id="39">
    <w:p w14:paraId="4492A135" w14:textId="3A0B551B" w:rsidR="00687E67" w:rsidRPr="00A377A7" w:rsidRDefault="00687E67" w:rsidP="00687E67">
      <w:pPr>
        <w:pStyle w:val="FootnoteText"/>
      </w:pPr>
      <w:r>
        <w:rPr>
          <w:rStyle w:val="FootnoteReference"/>
        </w:rPr>
        <w:footnoteRef/>
      </w:r>
      <w:r>
        <w:t xml:space="preserve"> </w:t>
      </w:r>
      <w:r w:rsidRPr="00687E67">
        <w:t xml:space="preserve">Chen, Y., Cai, Y., &amp; Zheng, C. (2020). Efficiency of Chinese Real Estate Market Based on Complexity-Entropy Binary Causal Plane Method. </w:t>
      </w:r>
      <w:proofErr w:type="spellStart"/>
      <w:r w:rsidRPr="00687E67">
        <w:t>Hindawi</w:t>
      </w:r>
      <w:proofErr w:type="spellEnd"/>
      <w:r w:rsidRPr="00687E67">
        <w:t>.</w:t>
      </w:r>
    </w:p>
  </w:footnote>
  <w:footnote w:id="40">
    <w:p w14:paraId="48704B31" w14:textId="07E173E7" w:rsidR="00687E67" w:rsidRPr="008E68C9" w:rsidRDefault="00687E67" w:rsidP="00687E67">
      <w:pPr>
        <w:pStyle w:val="FootnoteText"/>
      </w:pPr>
      <w:r>
        <w:rPr>
          <w:rStyle w:val="FootnoteReference"/>
        </w:rPr>
        <w:footnoteRef/>
      </w:r>
      <w:r>
        <w:t xml:space="preserve"> </w:t>
      </w:r>
      <w:r w:rsidRPr="00687E67">
        <w:t>Clayton, J. (1997). Are Housing Price Cycles Driven by Irrational Expectations? The Journal of Real Estate Finance and Economics volume.</w:t>
      </w:r>
    </w:p>
  </w:footnote>
  <w:footnote w:id="41">
    <w:p w14:paraId="1B4C5CD8" w14:textId="4ED9F7E9" w:rsidR="00687E67" w:rsidRPr="00B75021" w:rsidRDefault="00687E67" w:rsidP="00687E67">
      <w:pPr>
        <w:pStyle w:val="FootnoteText"/>
      </w:pPr>
      <w:r>
        <w:rPr>
          <w:rStyle w:val="FootnoteReference"/>
        </w:rPr>
        <w:footnoteRef/>
      </w:r>
      <w:r>
        <w:t xml:space="preserve"> </w:t>
      </w:r>
      <w:r w:rsidRPr="00687E67">
        <w:t>Case, K. E., &amp; Shiller, R. J. (2003). Is There a Bubble in the Housing Market? Brookings Papers on Economic Activity.</w:t>
      </w:r>
    </w:p>
  </w:footnote>
  <w:footnote w:id="42">
    <w:p w14:paraId="5D94810A" w14:textId="77777777" w:rsidR="00687E67" w:rsidRPr="003E66BD" w:rsidRDefault="00687E67" w:rsidP="00687E67">
      <w:pPr>
        <w:pStyle w:val="FootnoteText"/>
        <w:rPr>
          <w:b/>
          <w:bCs/>
        </w:rPr>
      </w:pPr>
      <w:r>
        <w:rPr>
          <w:rStyle w:val="FootnoteReference"/>
        </w:rPr>
        <w:footnoteRef/>
      </w:r>
      <w:r>
        <w:t xml:space="preserve"> </w:t>
      </w:r>
      <w:r w:rsidRPr="00594265">
        <w:t xml:space="preserve">L. </w:t>
      </w:r>
      <w:proofErr w:type="spellStart"/>
      <w:r w:rsidRPr="00594265">
        <w:t>Bachelier</w:t>
      </w:r>
      <w:proofErr w:type="spellEnd"/>
      <w:r w:rsidRPr="00594265">
        <w:t xml:space="preserve">, </w:t>
      </w:r>
      <w:proofErr w:type="spellStart"/>
      <w:r w:rsidRPr="00594265">
        <w:t>Théorie</w:t>
      </w:r>
      <w:proofErr w:type="spellEnd"/>
      <w:r w:rsidRPr="00594265">
        <w:t xml:space="preserve"> de la </w:t>
      </w:r>
      <w:proofErr w:type="spellStart"/>
      <w:r w:rsidRPr="00594265">
        <w:t>spéculation</w:t>
      </w:r>
      <w:proofErr w:type="spellEnd"/>
      <w:r w:rsidRPr="00594265">
        <w:t>, Ph.D. Thesis, Sorbonne, Paris, 1900</w:t>
      </w:r>
    </w:p>
  </w:footnote>
  <w:footnote w:id="43">
    <w:p w14:paraId="0CB48D78" w14:textId="77777777" w:rsidR="00687E67" w:rsidRPr="00594265" w:rsidRDefault="00687E67" w:rsidP="00687E67">
      <w:pPr>
        <w:pStyle w:val="FootnoteText"/>
      </w:pPr>
      <w:r>
        <w:rPr>
          <w:rStyle w:val="FootnoteReference"/>
        </w:rPr>
        <w:footnoteRef/>
      </w:r>
      <w:r>
        <w:t xml:space="preserve"> </w:t>
      </w:r>
      <w:r w:rsidRPr="00594265">
        <w:t xml:space="preserve">E.F. </w:t>
      </w:r>
      <w:proofErr w:type="spellStart"/>
      <w:r w:rsidRPr="00594265">
        <w:t>Fama</w:t>
      </w:r>
      <w:proofErr w:type="spellEnd"/>
      <w:r w:rsidRPr="00594265">
        <w:t>, Efficient capital markets: A review of theory and empirical work, J. Finance 25 (1970) 383–417.</w:t>
      </w:r>
    </w:p>
  </w:footnote>
  <w:footnote w:id="44">
    <w:p w14:paraId="05A3F2A3" w14:textId="77777777" w:rsidR="00687E67" w:rsidRPr="00594265" w:rsidRDefault="00687E67" w:rsidP="00687E67">
      <w:pPr>
        <w:pStyle w:val="FootnoteText"/>
      </w:pPr>
      <w:r>
        <w:rPr>
          <w:rStyle w:val="FootnoteReference"/>
        </w:rPr>
        <w:footnoteRef/>
      </w:r>
      <w:r>
        <w:t xml:space="preserve"> </w:t>
      </w:r>
      <w:r w:rsidRPr="00594265">
        <w:t>B. Mandelbrot, The variation of certain speculative prices, J. Bus. 36 (1963) 394–419.</w:t>
      </w:r>
    </w:p>
  </w:footnote>
  <w:footnote w:id="45">
    <w:p w14:paraId="4B5388C5" w14:textId="00673A2B" w:rsidR="00687E67" w:rsidRPr="00050F06" w:rsidRDefault="00687E67" w:rsidP="00687E67">
      <w:pPr>
        <w:pStyle w:val="FootnoteText"/>
      </w:pPr>
      <w:r>
        <w:rPr>
          <w:rStyle w:val="FootnoteReference"/>
        </w:rPr>
        <w:footnoteRef/>
      </w:r>
      <w:r w:rsidRPr="00687E67">
        <w:rPr>
          <w:lang w:val="it-IT"/>
        </w:rPr>
        <w:t xml:space="preserve"> </w:t>
      </w:r>
      <w:r w:rsidRPr="00687E67">
        <w:rPr>
          <w:lang w:val="it-IT"/>
        </w:rPr>
        <w:t xml:space="preserve">Zunino, L., Zanin, M., </w:t>
      </w:r>
      <w:proofErr w:type="spellStart"/>
      <w:r w:rsidRPr="00687E67">
        <w:rPr>
          <w:lang w:val="it-IT"/>
        </w:rPr>
        <w:t>Tabak</w:t>
      </w:r>
      <w:proofErr w:type="spellEnd"/>
      <w:r w:rsidRPr="00687E67">
        <w:rPr>
          <w:lang w:val="it-IT"/>
        </w:rPr>
        <w:t xml:space="preserve">, B. M., Pérez, D. G., &amp; Rosso, O. A. (2009). </w:t>
      </w:r>
      <w:r w:rsidRPr="00687E67">
        <w:t>Forbidden patterns, permutation entropy</w:t>
      </w:r>
      <w:r>
        <w:t xml:space="preserve"> </w:t>
      </w:r>
      <w:r w:rsidRPr="00687E67">
        <w:t xml:space="preserve">and stock market inefficiency. </w:t>
      </w:r>
      <w:proofErr w:type="spellStart"/>
      <w:r w:rsidRPr="00687E67">
        <w:t>Physica</w:t>
      </w:r>
      <w:proofErr w:type="spellEnd"/>
      <w:r w:rsidRPr="00687E67">
        <w:t xml:space="preserve"> A: Statistical Mechanics and its Applications.</w:t>
      </w:r>
    </w:p>
  </w:footnote>
  <w:footnote w:id="46">
    <w:p w14:paraId="0D1CC0FF" w14:textId="48BC7134" w:rsidR="00687E67" w:rsidRPr="00196CDF" w:rsidRDefault="00687E67" w:rsidP="00687E67">
      <w:pPr>
        <w:pStyle w:val="FootnoteText"/>
      </w:pPr>
      <w:r>
        <w:rPr>
          <w:rStyle w:val="FootnoteReference"/>
        </w:rPr>
        <w:footnoteRef/>
      </w:r>
      <w:r w:rsidRPr="00687E67">
        <w:rPr>
          <w:lang w:val="it-IT"/>
        </w:rPr>
        <w:t xml:space="preserve"> Montani, F., &amp; Rosso, O. A. (2014). </w:t>
      </w:r>
      <w:r w:rsidRPr="00687E67">
        <w:t>Entropy-Complexity Characterization of Brain Development in Chickens. MDPI - Entropy.</w:t>
      </w:r>
    </w:p>
  </w:footnote>
  <w:footnote w:id="47">
    <w:p w14:paraId="2324BCC6" w14:textId="4E74D36F" w:rsidR="00687E67" w:rsidRPr="00BF6340" w:rsidRDefault="00687E67" w:rsidP="00687E67">
      <w:pPr>
        <w:pStyle w:val="FootnoteText"/>
      </w:pPr>
      <w:r>
        <w:rPr>
          <w:rStyle w:val="FootnoteReference"/>
        </w:rPr>
        <w:footnoteRef/>
      </w:r>
      <w:r>
        <w:t xml:space="preserve"> </w:t>
      </w:r>
      <w:proofErr w:type="spellStart"/>
      <w:r w:rsidRPr="00687E67">
        <w:t>Olofsen</w:t>
      </w:r>
      <w:proofErr w:type="spellEnd"/>
      <w:r w:rsidRPr="00687E67">
        <w:t xml:space="preserve">, E., Sleigh, J. W., &amp; </w:t>
      </w:r>
      <w:proofErr w:type="spellStart"/>
      <w:r w:rsidRPr="00687E67">
        <w:t>Dahan</w:t>
      </w:r>
      <w:proofErr w:type="spellEnd"/>
      <w:r w:rsidRPr="00687E67">
        <w:t xml:space="preserve">, A. (2008). Permutation entropy of the electroencephalogram: a measure of </w:t>
      </w:r>
      <w:proofErr w:type="spellStart"/>
      <w:r w:rsidRPr="00687E67">
        <w:t>anaesthetic</w:t>
      </w:r>
      <w:proofErr w:type="spellEnd"/>
      <w:r w:rsidRPr="00687E67">
        <w:t xml:space="preserve"> drug effect. British Journal of </w:t>
      </w:r>
      <w:proofErr w:type="spellStart"/>
      <w:r w:rsidRPr="00687E67">
        <w:t>Anaesthesia</w:t>
      </w:r>
      <w:proofErr w:type="spellEnd"/>
      <w:r w:rsidRPr="00687E67">
        <w:t>.</w:t>
      </w:r>
    </w:p>
  </w:footnote>
  <w:footnote w:id="48">
    <w:p w14:paraId="536AAC01" w14:textId="0536A375" w:rsidR="00687E67" w:rsidRPr="00196CDF" w:rsidRDefault="00687E67" w:rsidP="00687E67">
      <w:pPr>
        <w:pStyle w:val="FootnoteText"/>
      </w:pPr>
      <w:r>
        <w:rPr>
          <w:rStyle w:val="FootnoteReference"/>
        </w:rPr>
        <w:footnoteRef/>
      </w:r>
      <w:r w:rsidRPr="00196CDF">
        <w:t xml:space="preserve"> </w:t>
      </w:r>
      <w:r w:rsidRPr="00687E67">
        <w:t xml:space="preserve">Ribeiro, H. V., Zunino, L., Mendes, R. S., &amp; </w:t>
      </w:r>
      <w:proofErr w:type="spellStart"/>
      <w:r w:rsidRPr="00687E67">
        <w:t>Lenzi</w:t>
      </w:r>
      <w:proofErr w:type="spellEnd"/>
      <w:r w:rsidRPr="00687E67">
        <w:t xml:space="preserve">, E. K. (2012). Complexity–entropy causality plane: A useful approach for distinguishing songs. </w:t>
      </w:r>
      <w:proofErr w:type="spellStart"/>
      <w:r w:rsidRPr="00687E67">
        <w:t>Physica</w:t>
      </w:r>
      <w:proofErr w:type="spellEnd"/>
      <w:r w:rsidRPr="00687E67">
        <w:t xml:space="preserve"> A: Statistical Mechanics and its Applications.</w:t>
      </w:r>
    </w:p>
  </w:footnote>
  <w:footnote w:id="49">
    <w:p w14:paraId="3E55856B" w14:textId="77777777" w:rsidR="00687E67" w:rsidRPr="00BF6340" w:rsidRDefault="00687E67" w:rsidP="00687E67">
      <w:pPr>
        <w:pStyle w:val="FootnoteText"/>
      </w:pPr>
      <w:r>
        <w:rPr>
          <w:rStyle w:val="FootnoteReference"/>
        </w:rPr>
        <w:footnoteRef/>
      </w:r>
      <w:r>
        <w:t xml:space="preserve"> P. J. </w:t>
      </w:r>
      <w:proofErr w:type="spellStart"/>
      <w:r>
        <w:t>Weck</w:t>
      </w:r>
      <w:proofErr w:type="spellEnd"/>
      <w:r>
        <w:t>, D. A. Schaffner, M. R. Brown, and R. T. Wicks. Permutation entropy and statistical complexity analysis of turbulence in laboratory plasmas and the solar wind. Phys. Rev. E, 91:023101, Feb 2015</w:t>
      </w:r>
    </w:p>
  </w:footnote>
  <w:footnote w:id="50">
    <w:p w14:paraId="71EC38A7" w14:textId="77777777" w:rsidR="00687E67" w:rsidRPr="00BF6340" w:rsidRDefault="00687E67" w:rsidP="00687E67">
      <w:pPr>
        <w:pStyle w:val="FootnoteText"/>
      </w:pPr>
      <w:r>
        <w:rPr>
          <w:rStyle w:val="FootnoteReference"/>
        </w:rPr>
        <w:footnoteRef/>
      </w:r>
      <w:r>
        <w:t xml:space="preserve"> </w:t>
      </w:r>
      <w:proofErr w:type="spellStart"/>
      <w:r>
        <w:t>Sayan</w:t>
      </w:r>
      <w:proofErr w:type="spellEnd"/>
      <w:r>
        <w:t xml:space="preserve"> Mukherjee, Sanjay Kumar </w:t>
      </w:r>
      <w:proofErr w:type="spellStart"/>
      <w:r>
        <w:t>Palit</w:t>
      </w:r>
      <w:proofErr w:type="spellEnd"/>
      <w:r>
        <w:t xml:space="preserve">, Santo Banerjee, M.R.K. </w:t>
      </w:r>
      <w:proofErr w:type="spellStart"/>
      <w:r>
        <w:t>Ariffin</w:t>
      </w:r>
      <w:proofErr w:type="spellEnd"/>
      <w:r>
        <w:t xml:space="preserve">, </w:t>
      </w:r>
      <w:proofErr w:type="spellStart"/>
      <w:r>
        <w:t>Lamberto</w:t>
      </w:r>
      <w:proofErr w:type="spellEnd"/>
      <w:r>
        <w:t xml:space="preserve"> </w:t>
      </w:r>
      <w:proofErr w:type="spellStart"/>
      <w:r>
        <w:t>Rondoni</w:t>
      </w:r>
      <w:proofErr w:type="spellEnd"/>
      <w:r>
        <w:t xml:space="preserve">, and D.K. Bhattacharya. Can complexity decrease in congestive heart failure? </w:t>
      </w:r>
      <w:proofErr w:type="spellStart"/>
      <w:r>
        <w:t>Physica</w:t>
      </w:r>
      <w:proofErr w:type="spellEnd"/>
      <w:r>
        <w:t xml:space="preserve"> A: Statistical Mechanics and its Applications, 439:93–102, 2015</w:t>
      </w:r>
    </w:p>
  </w:footnote>
  <w:footnote w:id="51">
    <w:p w14:paraId="16411878" w14:textId="59372BDA" w:rsidR="00687E67" w:rsidRPr="00075EAA" w:rsidRDefault="00687E67" w:rsidP="00687E67">
      <w:pPr>
        <w:pStyle w:val="FootnoteText"/>
      </w:pPr>
      <w:r>
        <w:rPr>
          <w:rStyle w:val="FootnoteReference"/>
        </w:rPr>
        <w:footnoteRef/>
      </w:r>
      <w:r w:rsidRPr="00687E67">
        <w:rPr>
          <w:lang w:val="it-IT"/>
        </w:rPr>
        <w:t xml:space="preserve"> Rosso, O., </w:t>
      </w:r>
      <w:proofErr w:type="spellStart"/>
      <w:r w:rsidRPr="00687E67">
        <w:rPr>
          <w:lang w:val="it-IT"/>
        </w:rPr>
        <w:t>Larrondo</w:t>
      </w:r>
      <w:proofErr w:type="spellEnd"/>
      <w:r w:rsidRPr="00687E67">
        <w:rPr>
          <w:lang w:val="it-IT"/>
        </w:rPr>
        <w:t xml:space="preserve">, H., Martin, M. T., &amp; </w:t>
      </w:r>
      <w:proofErr w:type="spellStart"/>
      <w:r w:rsidRPr="00687E67">
        <w:rPr>
          <w:lang w:val="it-IT"/>
        </w:rPr>
        <w:t>Plastino</w:t>
      </w:r>
      <w:proofErr w:type="spellEnd"/>
      <w:r w:rsidRPr="00687E67">
        <w:rPr>
          <w:lang w:val="it-IT"/>
        </w:rPr>
        <w:t xml:space="preserve">, A. (2007). </w:t>
      </w:r>
      <w:r w:rsidRPr="00687E67">
        <w:t>Distinguishing Noise from Chaos. Physical Review Letters.</w:t>
      </w:r>
    </w:p>
  </w:footnote>
  <w:footnote w:id="52">
    <w:p w14:paraId="5BD65B23" w14:textId="3E2BF5D1" w:rsidR="00A53EC5" w:rsidRPr="00A53EC5" w:rsidRDefault="00A53EC5">
      <w:pPr>
        <w:pStyle w:val="FootnoteText"/>
      </w:pPr>
      <w:r>
        <w:rPr>
          <w:rStyle w:val="FootnoteReference"/>
        </w:rPr>
        <w:footnoteRef/>
      </w:r>
      <w:r>
        <w:t xml:space="preserve"> </w:t>
      </w:r>
      <w:proofErr w:type="spellStart"/>
      <w:r w:rsidRPr="00A53EC5">
        <w:t>Gulko</w:t>
      </w:r>
      <w:proofErr w:type="spellEnd"/>
      <w:r w:rsidRPr="00A53EC5">
        <w:t>, L. (1999). The Entropic Market Hypothesis. International Journal of Theoretical and Applied Finance.</w:t>
      </w:r>
    </w:p>
  </w:footnote>
  <w:footnote w:id="53">
    <w:p w14:paraId="18D46964" w14:textId="53EE92D8" w:rsidR="00A53EC5" w:rsidRPr="00155D99" w:rsidRDefault="00A53EC5" w:rsidP="00A53EC5">
      <w:pPr>
        <w:pStyle w:val="FootnoteText"/>
      </w:pPr>
      <w:r>
        <w:rPr>
          <w:rStyle w:val="FootnoteReference"/>
        </w:rPr>
        <w:footnoteRef/>
      </w:r>
      <w:r>
        <w:t xml:space="preserve"> </w:t>
      </w:r>
      <w:r w:rsidRPr="00155D99">
        <w:t>Shannon, Claude Elwood</w:t>
      </w:r>
      <w:r>
        <w:t xml:space="preserve"> </w:t>
      </w:r>
      <w:r w:rsidRPr="00155D99">
        <w:t>(1948). "A Mathematical Theory of Communication." The Bell System Technical Journal</w:t>
      </w:r>
    </w:p>
  </w:footnote>
  <w:footnote w:id="54">
    <w:p w14:paraId="69A8E221" w14:textId="707555A8" w:rsidR="00A53EC5" w:rsidRPr="009B556F" w:rsidRDefault="00A53EC5" w:rsidP="00A53EC5">
      <w:pPr>
        <w:pStyle w:val="FootnoteText"/>
      </w:pPr>
      <w:r>
        <w:rPr>
          <w:rStyle w:val="FootnoteReference"/>
        </w:rPr>
        <w:footnoteRef/>
      </w:r>
      <w:r w:rsidRPr="00A53EC5">
        <w:rPr>
          <w:lang w:val="it-IT"/>
        </w:rPr>
        <w:t xml:space="preserve"> Rosso, O., </w:t>
      </w:r>
      <w:proofErr w:type="spellStart"/>
      <w:r w:rsidRPr="00A53EC5">
        <w:rPr>
          <w:lang w:val="it-IT"/>
        </w:rPr>
        <w:t>Larrondo</w:t>
      </w:r>
      <w:proofErr w:type="spellEnd"/>
      <w:r w:rsidRPr="00A53EC5">
        <w:rPr>
          <w:lang w:val="it-IT"/>
        </w:rPr>
        <w:t xml:space="preserve">, H., Martin, M. T., &amp; </w:t>
      </w:r>
      <w:proofErr w:type="spellStart"/>
      <w:r w:rsidRPr="00A53EC5">
        <w:rPr>
          <w:lang w:val="it-IT"/>
        </w:rPr>
        <w:t>Plastino</w:t>
      </w:r>
      <w:proofErr w:type="spellEnd"/>
      <w:r w:rsidRPr="00A53EC5">
        <w:rPr>
          <w:lang w:val="it-IT"/>
        </w:rPr>
        <w:t xml:space="preserve">, A. (2007). </w:t>
      </w:r>
      <w:r w:rsidRPr="00A53EC5">
        <w:t>Distinguishing Noise from Chaos. Physical Review Letters.</w:t>
      </w:r>
    </w:p>
  </w:footnote>
  <w:footnote w:id="55">
    <w:p w14:paraId="0EF80886" w14:textId="7AA796EC" w:rsidR="00A53EC5" w:rsidRPr="003E66BD" w:rsidRDefault="00A53EC5" w:rsidP="00A53EC5">
      <w:pPr>
        <w:pStyle w:val="FootnoteText"/>
      </w:pPr>
      <w:r>
        <w:rPr>
          <w:rStyle w:val="FootnoteReference"/>
        </w:rPr>
        <w:footnoteRef/>
      </w:r>
      <w:r>
        <w:t xml:space="preserve"> </w:t>
      </w:r>
      <w:proofErr w:type="spellStart"/>
      <w:r w:rsidRPr="00A53EC5">
        <w:t>Bandt</w:t>
      </w:r>
      <w:proofErr w:type="spellEnd"/>
      <w:r w:rsidRPr="00A53EC5">
        <w:t xml:space="preserve">, C., &amp; </w:t>
      </w:r>
      <w:proofErr w:type="spellStart"/>
      <w:r w:rsidRPr="00A53EC5">
        <w:t>Pompe</w:t>
      </w:r>
      <w:proofErr w:type="spellEnd"/>
      <w:r w:rsidRPr="00A53EC5">
        <w:t>, B. (2002). Permutation Entropy: A Natural Complexity Measure for Time Series. Physical Review Letters.</w:t>
      </w:r>
    </w:p>
  </w:footnote>
  <w:footnote w:id="56">
    <w:p w14:paraId="5C6BABCF" w14:textId="77777777" w:rsidR="00A53EC5" w:rsidRPr="00611983" w:rsidRDefault="00A53EC5" w:rsidP="00A53EC5">
      <w:pPr>
        <w:pStyle w:val="FootnoteText"/>
        <w:rPr>
          <w:lang w:val="it-IT"/>
        </w:rPr>
      </w:pPr>
      <w:r>
        <w:rPr>
          <w:rStyle w:val="FootnoteReference"/>
        </w:rPr>
        <w:footnoteRef/>
      </w:r>
      <w:r w:rsidRPr="00611983">
        <w:rPr>
          <w:lang w:val="it-IT"/>
        </w:rPr>
        <w:t xml:space="preserve"> Per scopi pratici, </w:t>
      </w:r>
      <w:proofErr w:type="spellStart"/>
      <w:r w:rsidRPr="00611983">
        <w:rPr>
          <w:lang w:val="it-IT"/>
        </w:rPr>
        <w:t>Bandt</w:t>
      </w:r>
      <w:proofErr w:type="spellEnd"/>
      <w:r w:rsidRPr="00611983">
        <w:rPr>
          <w:lang w:val="it-IT"/>
        </w:rPr>
        <w:t xml:space="preserve"> e Pompe suggeriscono di usare 3≤D≤7 e </w:t>
      </w:r>
      <w:r w:rsidRPr="00611983">
        <w:t>τ</w:t>
      </w:r>
      <w:r w:rsidRPr="00611983">
        <w:rPr>
          <w:lang w:val="it-IT"/>
        </w:rPr>
        <w:t>=1. Tuttavia, a seconda della applicazione e dei</w:t>
      </w:r>
      <w:r>
        <w:rPr>
          <w:lang w:val="it-IT"/>
        </w:rPr>
        <w:t xml:space="preserve"> </w:t>
      </w:r>
      <w:r w:rsidRPr="00611983">
        <w:rPr>
          <w:lang w:val="it-IT"/>
        </w:rPr>
        <w:t>propositi perseguiti, è possibile usare anche altri valori.</w:t>
      </w:r>
    </w:p>
  </w:footnote>
  <w:footnote w:id="57">
    <w:p w14:paraId="12C4BE79" w14:textId="61C67616" w:rsidR="00A53EC5" w:rsidRPr="00A53EC5" w:rsidRDefault="00A53EC5">
      <w:pPr>
        <w:pStyle w:val="FootnoteText"/>
        <w:rPr>
          <w:lang w:val="it-IT"/>
        </w:rPr>
      </w:pPr>
      <w:r>
        <w:rPr>
          <w:rStyle w:val="FootnoteReference"/>
        </w:rPr>
        <w:footnoteRef/>
      </w:r>
      <w:r w:rsidRPr="00A53EC5">
        <w:rPr>
          <w:lang w:val="it-IT"/>
        </w:rPr>
        <w:t xml:space="preserve"> </w:t>
      </w:r>
      <w:r w:rsidRPr="00E6477E">
        <w:rPr>
          <w:lang w:val="it-IT"/>
        </w:rPr>
        <w:t xml:space="preserve">Per questo capitolo si userà come guida: </w:t>
      </w:r>
      <w:r w:rsidRPr="00A53EC5">
        <w:rPr>
          <w:lang w:val="it-IT"/>
        </w:rPr>
        <w:t xml:space="preserve">Lopez-Ruiz, R., Mancini, H. L., &amp; </w:t>
      </w:r>
      <w:proofErr w:type="spellStart"/>
      <w:r w:rsidRPr="00A53EC5">
        <w:rPr>
          <w:lang w:val="it-IT"/>
        </w:rPr>
        <w:t>Calbet</w:t>
      </w:r>
      <w:proofErr w:type="spellEnd"/>
      <w:r w:rsidRPr="00A53EC5">
        <w:rPr>
          <w:lang w:val="it-IT"/>
        </w:rPr>
        <w:t xml:space="preserve">, X. (1995). A </w:t>
      </w:r>
      <w:proofErr w:type="spellStart"/>
      <w:r w:rsidRPr="00A53EC5">
        <w:rPr>
          <w:lang w:val="it-IT"/>
        </w:rPr>
        <w:t>statistical</w:t>
      </w:r>
      <w:proofErr w:type="spellEnd"/>
      <w:r w:rsidRPr="00A53EC5">
        <w:rPr>
          <w:lang w:val="it-IT"/>
        </w:rPr>
        <w:t xml:space="preserve"> </w:t>
      </w:r>
      <w:proofErr w:type="spellStart"/>
      <w:r w:rsidRPr="00A53EC5">
        <w:rPr>
          <w:lang w:val="it-IT"/>
        </w:rPr>
        <w:t>measure</w:t>
      </w:r>
      <w:proofErr w:type="spellEnd"/>
      <w:r w:rsidRPr="00A53EC5">
        <w:rPr>
          <w:lang w:val="it-IT"/>
        </w:rPr>
        <w:t xml:space="preserve"> of </w:t>
      </w:r>
      <w:proofErr w:type="spellStart"/>
      <w:r w:rsidRPr="00A53EC5">
        <w:rPr>
          <w:lang w:val="it-IT"/>
        </w:rPr>
        <w:t>complexity</w:t>
      </w:r>
      <w:proofErr w:type="spellEnd"/>
      <w:r w:rsidRPr="00A53EC5">
        <w:rPr>
          <w:lang w:val="it-IT"/>
        </w:rPr>
        <w:t xml:space="preserve">. </w:t>
      </w:r>
      <w:proofErr w:type="spellStart"/>
      <w:r w:rsidRPr="00A53EC5">
        <w:rPr>
          <w:lang w:val="it-IT"/>
        </w:rPr>
        <w:t>Physics</w:t>
      </w:r>
      <w:proofErr w:type="spellEnd"/>
      <w:r w:rsidRPr="00A53EC5">
        <w:rPr>
          <w:lang w:val="it-IT"/>
        </w:rPr>
        <w:t xml:space="preserve"> </w:t>
      </w:r>
      <w:proofErr w:type="spellStart"/>
      <w:r w:rsidRPr="00A53EC5">
        <w:rPr>
          <w:lang w:val="it-IT"/>
        </w:rPr>
        <w:t>Letters</w:t>
      </w:r>
      <w:proofErr w:type="spellEnd"/>
      <w:r w:rsidRPr="00A53EC5">
        <w:rPr>
          <w:lang w:val="it-IT"/>
        </w:rPr>
        <w:t xml:space="preserve"> A.</w:t>
      </w:r>
    </w:p>
  </w:footnote>
  <w:footnote w:id="58">
    <w:p w14:paraId="6914AA9D" w14:textId="018AA603" w:rsidR="00837A3D" w:rsidRPr="00A04ED2" w:rsidRDefault="00837A3D" w:rsidP="00837A3D">
      <w:pPr>
        <w:pStyle w:val="FootnoteText"/>
      </w:pPr>
      <w:r>
        <w:rPr>
          <w:rStyle w:val="FootnoteReference"/>
        </w:rPr>
        <w:footnoteRef/>
      </w:r>
      <w:r w:rsidRPr="00837A3D">
        <w:rPr>
          <w:lang w:val="it-IT"/>
        </w:rPr>
        <w:t xml:space="preserve"> Lamberti, P. W., Martin, M. T., </w:t>
      </w:r>
      <w:proofErr w:type="spellStart"/>
      <w:r w:rsidRPr="00837A3D">
        <w:rPr>
          <w:lang w:val="it-IT"/>
        </w:rPr>
        <w:t>Plastino</w:t>
      </w:r>
      <w:proofErr w:type="spellEnd"/>
      <w:r w:rsidRPr="00837A3D">
        <w:rPr>
          <w:lang w:val="it-IT"/>
        </w:rPr>
        <w:t xml:space="preserve">, A., &amp; Rosso, O. A. (2004). </w:t>
      </w:r>
      <w:r w:rsidRPr="00837A3D">
        <w:t xml:space="preserve">Intensive entropic non-triviality measure. </w:t>
      </w:r>
      <w:proofErr w:type="spellStart"/>
      <w:r w:rsidRPr="00837A3D">
        <w:t>Physica</w:t>
      </w:r>
      <w:proofErr w:type="spellEnd"/>
      <w:r w:rsidRPr="00837A3D">
        <w:t xml:space="preserve"> A: Statistical Mechanics and its Applications.</w:t>
      </w:r>
    </w:p>
  </w:footnote>
  <w:footnote w:id="59">
    <w:p w14:paraId="66B18C1B" w14:textId="00FCA538" w:rsidR="00837A3D" w:rsidRPr="009D1809" w:rsidRDefault="00837A3D" w:rsidP="00837A3D">
      <w:pPr>
        <w:pStyle w:val="FootnoteText"/>
      </w:pPr>
      <w:r>
        <w:rPr>
          <w:rStyle w:val="FootnoteReference"/>
        </w:rPr>
        <w:footnoteRef/>
      </w:r>
      <w:r w:rsidRPr="00837A3D">
        <w:t xml:space="preserve"> Lopez-Ruiz, R., Mancini, H. L., &amp; </w:t>
      </w:r>
      <w:proofErr w:type="spellStart"/>
      <w:r w:rsidRPr="00837A3D">
        <w:t>Calbet</w:t>
      </w:r>
      <w:proofErr w:type="spellEnd"/>
      <w:r w:rsidRPr="00837A3D">
        <w:t>, X. (1995). A statistical measure of complexity. Physics Letters A.</w:t>
      </w:r>
    </w:p>
  </w:footnote>
  <w:footnote w:id="60">
    <w:p w14:paraId="738A3348" w14:textId="096C32AC" w:rsidR="00837A3D" w:rsidRPr="007147B6" w:rsidRDefault="00837A3D" w:rsidP="00837A3D">
      <w:pPr>
        <w:pStyle w:val="FootnoteText"/>
      </w:pPr>
      <w:r>
        <w:rPr>
          <w:rStyle w:val="FootnoteReference"/>
        </w:rPr>
        <w:footnoteRef/>
      </w:r>
      <w:r w:rsidRPr="00837A3D">
        <w:rPr>
          <w:lang w:val="it-IT"/>
        </w:rPr>
        <w:t xml:space="preserve"> Lamberti, P. W., Martin, M. T., </w:t>
      </w:r>
      <w:proofErr w:type="spellStart"/>
      <w:r w:rsidRPr="00837A3D">
        <w:rPr>
          <w:lang w:val="it-IT"/>
        </w:rPr>
        <w:t>Plastino</w:t>
      </w:r>
      <w:proofErr w:type="spellEnd"/>
      <w:r w:rsidRPr="00837A3D">
        <w:rPr>
          <w:lang w:val="it-IT"/>
        </w:rPr>
        <w:t xml:space="preserve">, A., &amp; Rosso, O. A. (2004). </w:t>
      </w:r>
      <w:r w:rsidRPr="00837A3D">
        <w:t xml:space="preserve">Intensive entropic non-triviality measure. </w:t>
      </w:r>
      <w:proofErr w:type="spellStart"/>
      <w:r w:rsidRPr="00837A3D">
        <w:t>Physica</w:t>
      </w:r>
      <w:proofErr w:type="spellEnd"/>
      <w:r w:rsidRPr="00837A3D">
        <w:t xml:space="preserve"> A: Statistical Mechanics and its Applications.</w:t>
      </w:r>
    </w:p>
  </w:footnote>
  <w:footnote w:id="61">
    <w:p w14:paraId="17DE534F" w14:textId="7B49CB6C" w:rsidR="00837A3D" w:rsidRPr="003E66BD" w:rsidRDefault="00837A3D" w:rsidP="00837A3D">
      <w:pPr>
        <w:pStyle w:val="FootnoteText"/>
        <w:rPr>
          <w:lang w:val="it-IT"/>
        </w:rPr>
      </w:pPr>
      <w:r>
        <w:rPr>
          <w:rStyle w:val="FootnoteReference"/>
        </w:rPr>
        <w:footnoteRef/>
      </w:r>
      <w:r w:rsidRPr="00837A3D">
        <w:rPr>
          <w:lang w:val="it-IT"/>
        </w:rPr>
        <w:t xml:space="preserve"> Martin, M. T., </w:t>
      </w:r>
      <w:proofErr w:type="spellStart"/>
      <w:r w:rsidRPr="00837A3D">
        <w:rPr>
          <w:lang w:val="it-IT"/>
        </w:rPr>
        <w:t>Plastino</w:t>
      </w:r>
      <w:proofErr w:type="spellEnd"/>
      <w:r w:rsidRPr="00837A3D">
        <w:rPr>
          <w:lang w:val="it-IT"/>
        </w:rPr>
        <w:t xml:space="preserve">, A., &amp; Rosso, O. A. (2006). </w:t>
      </w:r>
      <w:r w:rsidRPr="00837A3D">
        <w:t xml:space="preserve">Generalized statistical complexity measures: Geometrical and analytical properties. </w:t>
      </w:r>
      <w:proofErr w:type="spellStart"/>
      <w:r w:rsidRPr="00837A3D">
        <w:t>Physica</w:t>
      </w:r>
      <w:proofErr w:type="spellEnd"/>
      <w:r w:rsidRPr="00837A3D">
        <w:t xml:space="preserve"> A: Statistical Mechanics and its Applications.</w:t>
      </w:r>
    </w:p>
  </w:footnote>
  <w:footnote w:id="62">
    <w:p w14:paraId="472EC4CE" w14:textId="77777777" w:rsidR="00837A3D" w:rsidRPr="003E66BD" w:rsidRDefault="00837A3D" w:rsidP="00837A3D">
      <w:pPr>
        <w:pStyle w:val="FootnoteText"/>
        <w:rPr>
          <w:lang w:val="it-IT"/>
        </w:rPr>
      </w:pPr>
      <w:r>
        <w:rPr>
          <w:rStyle w:val="FootnoteReference"/>
        </w:rPr>
        <w:footnoteRef/>
      </w:r>
      <w:r w:rsidRPr="003E66BD">
        <w:rPr>
          <w:lang w:val="it-IT"/>
        </w:rPr>
        <w:t xml:space="preserve"> Si intendono per “grandezze intensive” le grandezze che non dipendono dalle dimensioni del campione</w:t>
      </w:r>
    </w:p>
  </w:footnote>
  <w:footnote w:id="63">
    <w:p w14:paraId="6B04A3C9" w14:textId="631916A9" w:rsidR="00837A3D" w:rsidRPr="003174CF" w:rsidRDefault="00837A3D" w:rsidP="00837A3D">
      <w:pPr>
        <w:pStyle w:val="FootnoteText"/>
      </w:pPr>
      <w:r>
        <w:rPr>
          <w:rStyle w:val="FootnoteReference"/>
        </w:rPr>
        <w:footnoteRef/>
      </w:r>
      <w:r>
        <w:t xml:space="preserve"> </w:t>
      </w:r>
      <w:proofErr w:type="spellStart"/>
      <w:r w:rsidRPr="00837A3D">
        <w:t>Staniek</w:t>
      </w:r>
      <w:proofErr w:type="spellEnd"/>
      <w:r w:rsidRPr="00837A3D">
        <w:t xml:space="preserve">, A., &amp; </w:t>
      </w:r>
      <w:proofErr w:type="spellStart"/>
      <w:r w:rsidRPr="00837A3D">
        <w:t>Lehnertz</w:t>
      </w:r>
      <w:proofErr w:type="spellEnd"/>
      <w:r w:rsidRPr="00837A3D">
        <w:t>, K. (2007). Parameter Selection for Permutation Entropy Measurements. International Journal of Bifurcation and Chaos.</w:t>
      </w:r>
    </w:p>
  </w:footnote>
  <w:footnote w:id="64">
    <w:p w14:paraId="2C0C406B" w14:textId="4E2FA644" w:rsidR="00837A3D" w:rsidRPr="00A61B54" w:rsidRDefault="00837A3D" w:rsidP="00837A3D">
      <w:pPr>
        <w:pStyle w:val="FootnoteText"/>
      </w:pPr>
      <w:r>
        <w:rPr>
          <w:rStyle w:val="FootnoteReference"/>
        </w:rPr>
        <w:footnoteRef/>
      </w:r>
      <w:r>
        <w:t xml:space="preserve"> </w:t>
      </w:r>
      <w:proofErr w:type="spellStart"/>
      <w:r w:rsidRPr="00837A3D">
        <w:t>Bandt</w:t>
      </w:r>
      <w:proofErr w:type="spellEnd"/>
      <w:r w:rsidRPr="00837A3D">
        <w:t xml:space="preserve">, C., &amp; </w:t>
      </w:r>
      <w:proofErr w:type="spellStart"/>
      <w:r w:rsidRPr="00837A3D">
        <w:t>Pompe</w:t>
      </w:r>
      <w:proofErr w:type="spellEnd"/>
      <w:r w:rsidRPr="00837A3D">
        <w:t>, B. (2002). Permutation Entropy: A Natural Complexity Measure for Time Series. Physical Review Letters.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DBE3A" w14:textId="77777777" w:rsidR="00EB1B48" w:rsidRDefault="00EB1B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E285D" w14:textId="77777777" w:rsidR="00EB1B48" w:rsidRDefault="00EB1B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CC038" w14:textId="77777777" w:rsidR="00EB1B48" w:rsidRDefault="00EB1B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B53"/>
    <w:multiLevelType w:val="hybridMultilevel"/>
    <w:tmpl w:val="1FC06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F7E22"/>
    <w:multiLevelType w:val="hybridMultilevel"/>
    <w:tmpl w:val="6248C6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755D60"/>
    <w:multiLevelType w:val="hybridMultilevel"/>
    <w:tmpl w:val="E0468618"/>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849B5"/>
    <w:multiLevelType w:val="hybridMultilevel"/>
    <w:tmpl w:val="CEC05BEA"/>
    <w:lvl w:ilvl="0" w:tplc="9370C162">
      <w:start w:val="1"/>
      <w:numFmt w:val="decimal"/>
      <w:lvlText w:val="%1."/>
      <w:lvlJc w:val="left"/>
      <w:pPr>
        <w:tabs>
          <w:tab w:val="num" w:pos="720"/>
        </w:tabs>
        <w:ind w:left="720" w:hanging="360"/>
      </w:pPr>
    </w:lvl>
    <w:lvl w:ilvl="1" w:tplc="44FE4B1E" w:tentative="1">
      <w:start w:val="1"/>
      <w:numFmt w:val="decimal"/>
      <w:lvlText w:val="%2."/>
      <w:lvlJc w:val="left"/>
      <w:pPr>
        <w:tabs>
          <w:tab w:val="num" w:pos="1440"/>
        </w:tabs>
        <w:ind w:left="1440" w:hanging="360"/>
      </w:pPr>
    </w:lvl>
    <w:lvl w:ilvl="2" w:tplc="354E3940" w:tentative="1">
      <w:start w:val="1"/>
      <w:numFmt w:val="decimal"/>
      <w:lvlText w:val="%3."/>
      <w:lvlJc w:val="left"/>
      <w:pPr>
        <w:tabs>
          <w:tab w:val="num" w:pos="2160"/>
        </w:tabs>
        <w:ind w:left="2160" w:hanging="360"/>
      </w:pPr>
    </w:lvl>
    <w:lvl w:ilvl="3" w:tplc="A81CE2E4" w:tentative="1">
      <w:start w:val="1"/>
      <w:numFmt w:val="decimal"/>
      <w:lvlText w:val="%4."/>
      <w:lvlJc w:val="left"/>
      <w:pPr>
        <w:tabs>
          <w:tab w:val="num" w:pos="2880"/>
        </w:tabs>
        <w:ind w:left="2880" w:hanging="360"/>
      </w:pPr>
    </w:lvl>
    <w:lvl w:ilvl="4" w:tplc="C1D00064" w:tentative="1">
      <w:start w:val="1"/>
      <w:numFmt w:val="decimal"/>
      <w:lvlText w:val="%5."/>
      <w:lvlJc w:val="left"/>
      <w:pPr>
        <w:tabs>
          <w:tab w:val="num" w:pos="3600"/>
        </w:tabs>
        <w:ind w:left="3600" w:hanging="360"/>
      </w:pPr>
    </w:lvl>
    <w:lvl w:ilvl="5" w:tplc="3B2EC466" w:tentative="1">
      <w:start w:val="1"/>
      <w:numFmt w:val="decimal"/>
      <w:lvlText w:val="%6."/>
      <w:lvlJc w:val="left"/>
      <w:pPr>
        <w:tabs>
          <w:tab w:val="num" w:pos="4320"/>
        </w:tabs>
        <w:ind w:left="4320" w:hanging="360"/>
      </w:pPr>
    </w:lvl>
    <w:lvl w:ilvl="6" w:tplc="17487C12" w:tentative="1">
      <w:start w:val="1"/>
      <w:numFmt w:val="decimal"/>
      <w:lvlText w:val="%7."/>
      <w:lvlJc w:val="left"/>
      <w:pPr>
        <w:tabs>
          <w:tab w:val="num" w:pos="5040"/>
        </w:tabs>
        <w:ind w:left="5040" w:hanging="360"/>
      </w:pPr>
    </w:lvl>
    <w:lvl w:ilvl="7" w:tplc="5F8E4F80" w:tentative="1">
      <w:start w:val="1"/>
      <w:numFmt w:val="decimal"/>
      <w:lvlText w:val="%8."/>
      <w:lvlJc w:val="left"/>
      <w:pPr>
        <w:tabs>
          <w:tab w:val="num" w:pos="5760"/>
        </w:tabs>
        <w:ind w:left="5760" w:hanging="360"/>
      </w:pPr>
    </w:lvl>
    <w:lvl w:ilvl="8" w:tplc="751C5618" w:tentative="1">
      <w:start w:val="1"/>
      <w:numFmt w:val="decimal"/>
      <w:lvlText w:val="%9."/>
      <w:lvlJc w:val="left"/>
      <w:pPr>
        <w:tabs>
          <w:tab w:val="num" w:pos="6480"/>
        </w:tabs>
        <w:ind w:left="6480" w:hanging="360"/>
      </w:pPr>
    </w:lvl>
  </w:abstractNum>
  <w:abstractNum w:abstractNumId="4" w15:restartNumberingAfterBreak="0">
    <w:nsid w:val="1DE1068F"/>
    <w:multiLevelType w:val="hybridMultilevel"/>
    <w:tmpl w:val="AD0ADD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0039AB"/>
    <w:multiLevelType w:val="hybridMultilevel"/>
    <w:tmpl w:val="16421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12138"/>
    <w:multiLevelType w:val="hybridMultilevel"/>
    <w:tmpl w:val="3976C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56FB5"/>
    <w:multiLevelType w:val="multilevel"/>
    <w:tmpl w:val="2E32817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E3572E"/>
    <w:multiLevelType w:val="hybridMultilevel"/>
    <w:tmpl w:val="8676C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881BFB"/>
    <w:multiLevelType w:val="hybridMultilevel"/>
    <w:tmpl w:val="25F48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7A0734"/>
    <w:multiLevelType w:val="hybridMultilevel"/>
    <w:tmpl w:val="0E00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3A6E6F"/>
    <w:multiLevelType w:val="hybridMultilevel"/>
    <w:tmpl w:val="EA20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F3DCD"/>
    <w:multiLevelType w:val="hybridMultilevel"/>
    <w:tmpl w:val="3E80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F2FB3"/>
    <w:multiLevelType w:val="hybridMultilevel"/>
    <w:tmpl w:val="57329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D018C"/>
    <w:multiLevelType w:val="hybridMultilevel"/>
    <w:tmpl w:val="03A8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244DB3"/>
    <w:multiLevelType w:val="hybridMultilevel"/>
    <w:tmpl w:val="B5D42A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DCA667E"/>
    <w:multiLevelType w:val="hybridMultilevel"/>
    <w:tmpl w:val="698EEA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853C30"/>
    <w:multiLevelType w:val="hybridMultilevel"/>
    <w:tmpl w:val="69183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0B830E4"/>
    <w:multiLevelType w:val="hybridMultilevel"/>
    <w:tmpl w:val="D43816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2E000A2"/>
    <w:multiLevelType w:val="hybridMultilevel"/>
    <w:tmpl w:val="D8561EDC"/>
    <w:lvl w:ilvl="0" w:tplc="0410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4803BD4"/>
    <w:multiLevelType w:val="hybridMultilevel"/>
    <w:tmpl w:val="D96A7124"/>
    <w:lvl w:ilvl="0" w:tplc="D27C6F98">
      <w:start w:val="1"/>
      <w:numFmt w:val="decimal"/>
      <w:lvlText w:val="%1."/>
      <w:lvlJc w:val="left"/>
      <w:pPr>
        <w:tabs>
          <w:tab w:val="num" w:pos="720"/>
        </w:tabs>
        <w:ind w:left="720" w:hanging="360"/>
      </w:pPr>
    </w:lvl>
    <w:lvl w:ilvl="1" w:tplc="8EBA1DAE" w:tentative="1">
      <w:start w:val="1"/>
      <w:numFmt w:val="decimal"/>
      <w:lvlText w:val="%2."/>
      <w:lvlJc w:val="left"/>
      <w:pPr>
        <w:tabs>
          <w:tab w:val="num" w:pos="1440"/>
        </w:tabs>
        <w:ind w:left="1440" w:hanging="360"/>
      </w:pPr>
    </w:lvl>
    <w:lvl w:ilvl="2" w:tplc="22AEB4FA" w:tentative="1">
      <w:start w:val="1"/>
      <w:numFmt w:val="decimal"/>
      <w:lvlText w:val="%3."/>
      <w:lvlJc w:val="left"/>
      <w:pPr>
        <w:tabs>
          <w:tab w:val="num" w:pos="2160"/>
        </w:tabs>
        <w:ind w:left="2160" w:hanging="360"/>
      </w:pPr>
    </w:lvl>
    <w:lvl w:ilvl="3" w:tplc="56161CA6" w:tentative="1">
      <w:start w:val="1"/>
      <w:numFmt w:val="decimal"/>
      <w:lvlText w:val="%4."/>
      <w:lvlJc w:val="left"/>
      <w:pPr>
        <w:tabs>
          <w:tab w:val="num" w:pos="2880"/>
        </w:tabs>
        <w:ind w:left="2880" w:hanging="360"/>
      </w:pPr>
    </w:lvl>
    <w:lvl w:ilvl="4" w:tplc="9282208C" w:tentative="1">
      <w:start w:val="1"/>
      <w:numFmt w:val="decimal"/>
      <w:lvlText w:val="%5."/>
      <w:lvlJc w:val="left"/>
      <w:pPr>
        <w:tabs>
          <w:tab w:val="num" w:pos="3600"/>
        </w:tabs>
        <w:ind w:left="3600" w:hanging="360"/>
      </w:pPr>
    </w:lvl>
    <w:lvl w:ilvl="5" w:tplc="E0C0C646" w:tentative="1">
      <w:start w:val="1"/>
      <w:numFmt w:val="decimal"/>
      <w:lvlText w:val="%6."/>
      <w:lvlJc w:val="left"/>
      <w:pPr>
        <w:tabs>
          <w:tab w:val="num" w:pos="4320"/>
        </w:tabs>
        <w:ind w:left="4320" w:hanging="360"/>
      </w:pPr>
    </w:lvl>
    <w:lvl w:ilvl="6" w:tplc="0010DD5A" w:tentative="1">
      <w:start w:val="1"/>
      <w:numFmt w:val="decimal"/>
      <w:lvlText w:val="%7."/>
      <w:lvlJc w:val="left"/>
      <w:pPr>
        <w:tabs>
          <w:tab w:val="num" w:pos="5040"/>
        </w:tabs>
        <w:ind w:left="5040" w:hanging="360"/>
      </w:pPr>
    </w:lvl>
    <w:lvl w:ilvl="7" w:tplc="76586DD4" w:tentative="1">
      <w:start w:val="1"/>
      <w:numFmt w:val="decimal"/>
      <w:lvlText w:val="%8."/>
      <w:lvlJc w:val="left"/>
      <w:pPr>
        <w:tabs>
          <w:tab w:val="num" w:pos="5760"/>
        </w:tabs>
        <w:ind w:left="5760" w:hanging="360"/>
      </w:pPr>
    </w:lvl>
    <w:lvl w:ilvl="8" w:tplc="BB96DB6C" w:tentative="1">
      <w:start w:val="1"/>
      <w:numFmt w:val="decimal"/>
      <w:lvlText w:val="%9."/>
      <w:lvlJc w:val="left"/>
      <w:pPr>
        <w:tabs>
          <w:tab w:val="num" w:pos="6480"/>
        </w:tabs>
        <w:ind w:left="6480" w:hanging="360"/>
      </w:pPr>
    </w:lvl>
  </w:abstractNum>
  <w:abstractNum w:abstractNumId="21" w15:restartNumberingAfterBreak="0">
    <w:nsid w:val="64E629C4"/>
    <w:multiLevelType w:val="hybridMultilevel"/>
    <w:tmpl w:val="F172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861FD"/>
    <w:multiLevelType w:val="hybridMultilevel"/>
    <w:tmpl w:val="C3DA3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D137D"/>
    <w:multiLevelType w:val="hybridMultilevel"/>
    <w:tmpl w:val="72303C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3763888"/>
    <w:multiLevelType w:val="hybridMultilevel"/>
    <w:tmpl w:val="EBD6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9E34E5"/>
    <w:multiLevelType w:val="hybridMultilevel"/>
    <w:tmpl w:val="6EC27F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3"/>
  </w:num>
  <w:num w:numId="2">
    <w:abstractNumId w:val="25"/>
  </w:num>
  <w:num w:numId="3">
    <w:abstractNumId w:val="7"/>
  </w:num>
  <w:num w:numId="4">
    <w:abstractNumId w:val="10"/>
  </w:num>
  <w:num w:numId="5">
    <w:abstractNumId w:val="5"/>
  </w:num>
  <w:num w:numId="6">
    <w:abstractNumId w:val="18"/>
  </w:num>
  <w:num w:numId="7">
    <w:abstractNumId w:val="22"/>
  </w:num>
  <w:num w:numId="8">
    <w:abstractNumId w:val="13"/>
  </w:num>
  <w:num w:numId="9">
    <w:abstractNumId w:val="1"/>
  </w:num>
  <w:num w:numId="10">
    <w:abstractNumId w:val="2"/>
  </w:num>
  <w:num w:numId="11">
    <w:abstractNumId w:val="19"/>
  </w:num>
  <w:num w:numId="12">
    <w:abstractNumId w:val="9"/>
  </w:num>
  <w:num w:numId="13">
    <w:abstractNumId w:val="6"/>
  </w:num>
  <w:num w:numId="14">
    <w:abstractNumId w:val="16"/>
  </w:num>
  <w:num w:numId="15">
    <w:abstractNumId w:val="11"/>
  </w:num>
  <w:num w:numId="16">
    <w:abstractNumId w:val="24"/>
  </w:num>
  <w:num w:numId="17">
    <w:abstractNumId w:val="21"/>
  </w:num>
  <w:num w:numId="18">
    <w:abstractNumId w:val="3"/>
  </w:num>
  <w:num w:numId="19">
    <w:abstractNumId w:val="20"/>
  </w:num>
  <w:num w:numId="20">
    <w:abstractNumId w:val="17"/>
  </w:num>
  <w:num w:numId="21">
    <w:abstractNumId w:val="0"/>
  </w:num>
  <w:num w:numId="22">
    <w:abstractNumId w:val="8"/>
  </w:num>
  <w:num w:numId="23">
    <w:abstractNumId w:val="12"/>
  </w:num>
  <w:num w:numId="24">
    <w:abstractNumId w:val="15"/>
  </w:num>
  <w:num w:numId="25">
    <w:abstractNumId w:val="1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DE9"/>
    <w:rsid w:val="00004BAF"/>
    <w:rsid w:val="00016EDD"/>
    <w:rsid w:val="000335AB"/>
    <w:rsid w:val="00047677"/>
    <w:rsid w:val="000708F8"/>
    <w:rsid w:val="0007494F"/>
    <w:rsid w:val="00083467"/>
    <w:rsid w:val="00091E8D"/>
    <w:rsid w:val="000972E9"/>
    <w:rsid w:val="000B020E"/>
    <w:rsid w:val="000E0736"/>
    <w:rsid w:val="000E1529"/>
    <w:rsid w:val="000E1856"/>
    <w:rsid w:val="0014794A"/>
    <w:rsid w:val="001579B4"/>
    <w:rsid w:val="00177988"/>
    <w:rsid w:val="00186179"/>
    <w:rsid w:val="001C394D"/>
    <w:rsid w:val="001E4CA5"/>
    <w:rsid w:val="001E7C0A"/>
    <w:rsid w:val="00205765"/>
    <w:rsid w:val="0022620E"/>
    <w:rsid w:val="00294AD2"/>
    <w:rsid w:val="002D7C10"/>
    <w:rsid w:val="002E5FC8"/>
    <w:rsid w:val="002F375F"/>
    <w:rsid w:val="0031319C"/>
    <w:rsid w:val="0031583C"/>
    <w:rsid w:val="00332ED1"/>
    <w:rsid w:val="003412CA"/>
    <w:rsid w:val="00386291"/>
    <w:rsid w:val="00391AD7"/>
    <w:rsid w:val="003A70C5"/>
    <w:rsid w:val="003B03EA"/>
    <w:rsid w:val="003E1D6F"/>
    <w:rsid w:val="003E557A"/>
    <w:rsid w:val="004372F8"/>
    <w:rsid w:val="00447583"/>
    <w:rsid w:val="00465150"/>
    <w:rsid w:val="00473A4B"/>
    <w:rsid w:val="00476788"/>
    <w:rsid w:val="00491CC9"/>
    <w:rsid w:val="0049439D"/>
    <w:rsid w:val="004B0C3B"/>
    <w:rsid w:val="004D3870"/>
    <w:rsid w:val="004F77FD"/>
    <w:rsid w:val="00525D58"/>
    <w:rsid w:val="00533423"/>
    <w:rsid w:val="00566F12"/>
    <w:rsid w:val="00585A2C"/>
    <w:rsid w:val="00593CD6"/>
    <w:rsid w:val="005B2C7C"/>
    <w:rsid w:val="005E0ABE"/>
    <w:rsid w:val="005E5155"/>
    <w:rsid w:val="005E5749"/>
    <w:rsid w:val="006351EB"/>
    <w:rsid w:val="006464D0"/>
    <w:rsid w:val="00661C7B"/>
    <w:rsid w:val="00667CB9"/>
    <w:rsid w:val="00671A5C"/>
    <w:rsid w:val="00687E67"/>
    <w:rsid w:val="006A0B7D"/>
    <w:rsid w:val="006C419E"/>
    <w:rsid w:val="00701927"/>
    <w:rsid w:val="00710CFF"/>
    <w:rsid w:val="00726B36"/>
    <w:rsid w:val="0073002B"/>
    <w:rsid w:val="007416A1"/>
    <w:rsid w:val="007432F9"/>
    <w:rsid w:val="0075696F"/>
    <w:rsid w:val="00762891"/>
    <w:rsid w:val="00767954"/>
    <w:rsid w:val="007B798C"/>
    <w:rsid w:val="007C6986"/>
    <w:rsid w:val="008155A9"/>
    <w:rsid w:val="00837A3D"/>
    <w:rsid w:val="00852E6B"/>
    <w:rsid w:val="0086789A"/>
    <w:rsid w:val="00891F70"/>
    <w:rsid w:val="008A37E0"/>
    <w:rsid w:val="008B3C55"/>
    <w:rsid w:val="008C0054"/>
    <w:rsid w:val="008C1C1E"/>
    <w:rsid w:val="008E6950"/>
    <w:rsid w:val="00906017"/>
    <w:rsid w:val="00910A37"/>
    <w:rsid w:val="0091705F"/>
    <w:rsid w:val="00924BFF"/>
    <w:rsid w:val="00934AC6"/>
    <w:rsid w:val="00945870"/>
    <w:rsid w:val="00982ED0"/>
    <w:rsid w:val="00993126"/>
    <w:rsid w:val="00994C6A"/>
    <w:rsid w:val="009C4F29"/>
    <w:rsid w:val="009C7CC2"/>
    <w:rsid w:val="009D1306"/>
    <w:rsid w:val="009D4F90"/>
    <w:rsid w:val="009E6408"/>
    <w:rsid w:val="009F3099"/>
    <w:rsid w:val="00A52DE9"/>
    <w:rsid w:val="00A53EC5"/>
    <w:rsid w:val="00A579F3"/>
    <w:rsid w:val="00A62E8E"/>
    <w:rsid w:val="00A700AF"/>
    <w:rsid w:val="00A773F3"/>
    <w:rsid w:val="00A84F68"/>
    <w:rsid w:val="00AA4A55"/>
    <w:rsid w:val="00AB0688"/>
    <w:rsid w:val="00AB3625"/>
    <w:rsid w:val="00AE6C4C"/>
    <w:rsid w:val="00AE7A11"/>
    <w:rsid w:val="00AF1070"/>
    <w:rsid w:val="00AF5531"/>
    <w:rsid w:val="00B33F26"/>
    <w:rsid w:val="00B3778C"/>
    <w:rsid w:val="00B42C47"/>
    <w:rsid w:val="00B6001E"/>
    <w:rsid w:val="00B67136"/>
    <w:rsid w:val="00B73A1F"/>
    <w:rsid w:val="00B745AB"/>
    <w:rsid w:val="00B752B3"/>
    <w:rsid w:val="00B83BC8"/>
    <w:rsid w:val="00B83E6D"/>
    <w:rsid w:val="00B96AB9"/>
    <w:rsid w:val="00BA0A49"/>
    <w:rsid w:val="00BA1BA0"/>
    <w:rsid w:val="00BC5AD7"/>
    <w:rsid w:val="00BF1F9F"/>
    <w:rsid w:val="00BF4515"/>
    <w:rsid w:val="00BF57A1"/>
    <w:rsid w:val="00C02F7E"/>
    <w:rsid w:val="00C40E52"/>
    <w:rsid w:val="00C55AE1"/>
    <w:rsid w:val="00C8330A"/>
    <w:rsid w:val="00C92953"/>
    <w:rsid w:val="00C92EDE"/>
    <w:rsid w:val="00C9751B"/>
    <w:rsid w:val="00CB5F3B"/>
    <w:rsid w:val="00CB7059"/>
    <w:rsid w:val="00CC0C42"/>
    <w:rsid w:val="00CC4267"/>
    <w:rsid w:val="00CC496E"/>
    <w:rsid w:val="00CD189B"/>
    <w:rsid w:val="00CF4E77"/>
    <w:rsid w:val="00D05CEA"/>
    <w:rsid w:val="00D621D6"/>
    <w:rsid w:val="00D907FB"/>
    <w:rsid w:val="00D941FE"/>
    <w:rsid w:val="00D97F9F"/>
    <w:rsid w:val="00DA539E"/>
    <w:rsid w:val="00DC229B"/>
    <w:rsid w:val="00DC72EE"/>
    <w:rsid w:val="00DD7EBA"/>
    <w:rsid w:val="00DE3224"/>
    <w:rsid w:val="00DE712A"/>
    <w:rsid w:val="00DF6340"/>
    <w:rsid w:val="00E212E3"/>
    <w:rsid w:val="00E23B2A"/>
    <w:rsid w:val="00E369BD"/>
    <w:rsid w:val="00E44FB0"/>
    <w:rsid w:val="00E50AB2"/>
    <w:rsid w:val="00E55A37"/>
    <w:rsid w:val="00E62A56"/>
    <w:rsid w:val="00E9170E"/>
    <w:rsid w:val="00EB1B48"/>
    <w:rsid w:val="00EE10BB"/>
    <w:rsid w:val="00EF5243"/>
    <w:rsid w:val="00F05D26"/>
    <w:rsid w:val="00F14740"/>
    <w:rsid w:val="00F41C7A"/>
    <w:rsid w:val="00F51320"/>
    <w:rsid w:val="00F52B3D"/>
    <w:rsid w:val="00F74523"/>
    <w:rsid w:val="00F96BC5"/>
    <w:rsid w:val="00FA3EB9"/>
    <w:rsid w:val="00FA43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9C2B4C1"/>
  <w15:chartTrackingRefBased/>
  <w15:docId w15:val="{7F25E0AA-269A-41C1-A87C-0E9B3FD5F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YInterstate Light" w:eastAsiaTheme="minorHAnsi" w:hAnsi="EYInterstate Light"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7C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8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28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72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432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24BF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C0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7C0A"/>
    <w:pPr>
      <w:outlineLvl w:val="9"/>
    </w:pPr>
    <w:rPr>
      <w:lang w:val="en-US"/>
    </w:rPr>
  </w:style>
  <w:style w:type="character" w:customStyle="1" w:styleId="Heading2Char">
    <w:name w:val="Heading 2 Char"/>
    <w:basedOn w:val="DefaultParagraphFont"/>
    <w:link w:val="Heading2"/>
    <w:uiPriority w:val="9"/>
    <w:rsid w:val="00945870"/>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8155A9"/>
    <w:pPr>
      <w:spacing w:after="0" w:line="240" w:lineRule="auto"/>
      <w:jc w:val="both"/>
    </w:pPr>
    <w:rPr>
      <w:rFonts w:ascii="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8155A9"/>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8155A9"/>
    <w:rPr>
      <w:vertAlign w:val="superscript"/>
    </w:rPr>
  </w:style>
  <w:style w:type="paragraph" w:styleId="Bibliography">
    <w:name w:val="Bibliography"/>
    <w:basedOn w:val="Normal"/>
    <w:next w:val="Normal"/>
    <w:uiPriority w:val="37"/>
    <w:unhideWhenUsed/>
    <w:rsid w:val="00F05D26"/>
  </w:style>
  <w:style w:type="character" w:customStyle="1" w:styleId="Heading3Char">
    <w:name w:val="Heading 3 Char"/>
    <w:basedOn w:val="DefaultParagraphFont"/>
    <w:link w:val="Heading3"/>
    <w:uiPriority w:val="9"/>
    <w:rsid w:val="00762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972E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432F9"/>
    <w:pPr>
      <w:ind w:left="720"/>
      <w:contextualSpacing/>
    </w:pPr>
  </w:style>
  <w:style w:type="character" w:customStyle="1" w:styleId="Heading5Char">
    <w:name w:val="Heading 5 Char"/>
    <w:basedOn w:val="DefaultParagraphFont"/>
    <w:link w:val="Heading5"/>
    <w:uiPriority w:val="9"/>
    <w:rsid w:val="007432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24BF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40E52"/>
    <w:pPr>
      <w:tabs>
        <w:tab w:val="center" w:pos="4819"/>
        <w:tab w:val="right" w:pos="9638"/>
      </w:tabs>
      <w:spacing w:after="0" w:line="240" w:lineRule="auto"/>
    </w:pPr>
  </w:style>
  <w:style w:type="character" w:customStyle="1" w:styleId="HeaderChar">
    <w:name w:val="Header Char"/>
    <w:basedOn w:val="DefaultParagraphFont"/>
    <w:link w:val="Header"/>
    <w:uiPriority w:val="99"/>
    <w:rsid w:val="00C40E52"/>
  </w:style>
  <w:style w:type="paragraph" w:styleId="Footer">
    <w:name w:val="footer"/>
    <w:basedOn w:val="Normal"/>
    <w:link w:val="FooterChar"/>
    <w:uiPriority w:val="99"/>
    <w:unhideWhenUsed/>
    <w:rsid w:val="00C40E52"/>
    <w:pPr>
      <w:tabs>
        <w:tab w:val="center" w:pos="4819"/>
        <w:tab w:val="right" w:pos="9638"/>
      </w:tabs>
      <w:spacing w:after="0" w:line="240" w:lineRule="auto"/>
    </w:pPr>
  </w:style>
  <w:style w:type="character" w:customStyle="1" w:styleId="FooterChar">
    <w:name w:val="Footer Char"/>
    <w:basedOn w:val="DefaultParagraphFont"/>
    <w:link w:val="Footer"/>
    <w:uiPriority w:val="99"/>
    <w:rsid w:val="00C40E52"/>
  </w:style>
  <w:style w:type="character" w:styleId="PlaceholderText">
    <w:name w:val="Placeholder Text"/>
    <w:basedOn w:val="DefaultParagraphFont"/>
    <w:uiPriority w:val="99"/>
    <w:semiHidden/>
    <w:rsid w:val="00906017"/>
    <w:rPr>
      <w:color w:val="808080"/>
    </w:rPr>
  </w:style>
  <w:style w:type="paragraph" w:styleId="TOC1">
    <w:name w:val="toc 1"/>
    <w:basedOn w:val="Normal"/>
    <w:next w:val="Normal"/>
    <w:autoRedefine/>
    <w:uiPriority w:val="39"/>
    <w:unhideWhenUsed/>
    <w:rsid w:val="00FA430E"/>
    <w:pPr>
      <w:spacing w:after="100"/>
    </w:pPr>
  </w:style>
  <w:style w:type="paragraph" w:styleId="TOC2">
    <w:name w:val="toc 2"/>
    <w:basedOn w:val="Normal"/>
    <w:next w:val="Normal"/>
    <w:autoRedefine/>
    <w:uiPriority w:val="39"/>
    <w:unhideWhenUsed/>
    <w:rsid w:val="00FA430E"/>
    <w:pPr>
      <w:spacing w:after="100"/>
      <w:ind w:left="220"/>
    </w:pPr>
  </w:style>
  <w:style w:type="paragraph" w:styleId="TOC3">
    <w:name w:val="toc 3"/>
    <w:basedOn w:val="Normal"/>
    <w:next w:val="Normal"/>
    <w:autoRedefine/>
    <w:uiPriority w:val="39"/>
    <w:unhideWhenUsed/>
    <w:rsid w:val="00FA430E"/>
    <w:pPr>
      <w:spacing w:after="100"/>
      <w:ind w:left="440"/>
    </w:pPr>
  </w:style>
  <w:style w:type="character" w:styleId="Hyperlink">
    <w:name w:val="Hyperlink"/>
    <w:basedOn w:val="DefaultParagraphFont"/>
    <w:uiPriority w:val="99"/>
    <w:unhideWhenUsed/>
    <w:rsid w:val="00FA430E"/>
    <w:rPr>
      <w:color w:val="0563C1" w:themeColor="hyperlink"/>
      <w:u w:val="single"/>
    </w:rPr>
  </w:style>
  <w:style w:type="table" w:styleId="TableGrid">
    <w:name w:val="Table Grid"/>
    <w:basedOn w:val="TableNormal"/>
    <w:uiPriority w:val="39"/>
    <w:rsid w:val="005E5749"/>
    <w:pPr>
      <w:spacing w:after="0" w:line="240" w:lineRule="auto"/>
      <w:jc w:val="both"/>
    </w:pPr>
    <w:rPr>
      <w:rFonts w:ascii="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53EC5"/>
    <w:pPr>
      <w:spacing w:after="0" w:line="240" w:lineRule="auto"/>
      <w:jc w:val="both"/>
    </w:pPr>
    <w:rPr>
      <w:rFonts w:ascii="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53EC5"/>
    <w:pPr>
      <w:spacing w:after="0" w:line="240" w:lineRule="auto"/>
      <w:jc w:val="both"/>
    </w:pPr>
    <w:rPr>
      <w:rFonts w:ascii="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0958">
      <w:bodyDiv w:val="1"/>
      <w:marLeft w:val="0"/>
      <w:marRight w:val="0"/>
      <w:marTop w:val="0"/>
      <w:marBottom w:val="0"/>
      <w:divBdr>
        <w:top w:val="none" w:sz="0" w:space="0" w:color="auto"/>
        <w:left w:val="none" w:sz="0" w:space="0" w:color="auto"/>
        <w:bottom w:val="none" w:sz="0" w:space="0" w:color="auto"/>
        <w:right w:val="none" w:sz="0" w:space="0" w:color="auto"/>
      </w:divBdr>
    </w:div>
    <w:div w:id="113139872">
      <w:bodyDiv w:val="1"/>
      <w:marLeft w:val="0"/>
      <w:marRight w:val="0"/>
      <w:marTop w:val="0"/>
      <w:marBottom w:val="0"/>
      <w:divBdr>
        <w:top w:val="none" w:sz="0" w:space="0" w:color="auto"/>
        <w:left w:val="none" w:sz="0" w:space="0" w:color="auto"/>
        <w:bottom w:val="none" w:sz="0" w:space="0" w:color="auto"/>
        <w:right w:val="none" w:sz="0" w:space="0" w:color="auto"/>
      </w:divBdr>
    </w:div>
    <w:div w:id="122429363">
      <w:bodyDiv w:val="1"/>
      <w:marLeft w:val="0"/>
      <w:marRight w:val="0"/>
      <w:marTop w:val="0"/>
      <w:marBottom w:val="0"/>
      <w:divBdr>
        <w:top w:val="none" w:sz="0" w:space="0" w:color="auto"/>
        <w:left w:val="none" w:sz="0" w:space="0" w:color="auto"/>
        <w:bottom w:val="none" w:sz="0" w:space="0" w:color="auto"/>
        <w:right w:val="none" w:sz="0" w:space="0" w:color="auto"/>
      </w:divBdr>
    </w:div>
    <w:div w:id="267587334">
      <w:bodyDiv w:val="1"/>
      <w:marLeft w:val="0"/>
      <w:marRight w:val="0"/>
      <w:marTop w:val="0"/>
      <w:marBottom w:val="0"/>
      <w:divBdr>
        <w:top w:val="none" w:sz="0" w:space="0" w:color="auto"/>
        <w:left w:val="none" w:sz="0" w:space="0" w:color="auto"/>
        <w:bottom w:val="none" w:sz="0" w:space="0" w:color="auto"/>
        <w:right w:val="none" w:sz="0" w:space="0" w:color="auto"/>
      </w:divBdr>
    </w:div>
    <w:div w:id="430515767">
      <w:bodyDiv w:val="1"/>
      <w:marLeft w:val="0"/>
      <w:marRight w:val="0"/>
      <w:marTop w:val="0"/>
      <w:marBottom w:val="0"/>
      <w:divBdr>
        <w:top w:val="none" w:sz="0" w:space="0" w:color="auto"/>
        <w:left w:val="none" w:sz="0" w:space="0" w:color="auto"/>
        <w:bottom w:val="none" w:sz="0" w:space="0" w:color="auto"/>
        <w:right w:val="none" w:sz="0" w:space="0" w:color="auto"/>
      </w:divBdr>
    </w:div>
    <w:div w:id="472599676">
      <w:bodyDiv w:val="1"/>
      <w:marLeft w:val="0"/>
      <w:marRight w:val="0"/>
      <w:marTop w:val="0"/>
      <w:marBottom w:val="0"/>
      <w:divBdr>
        <w:top w:val="none" w:sz="0" w:space="0" w:color="auto"/>
        <w:left w:val="none" w:sz="0" w:space="0" w:color="auto"/>
        <w:bottom w:val="none" w:sz="0" w:space="0" w:color="auto"/>
        <w:right w:val="none" w:sz="0" w:space="0" w:color="auto"/>
      </w:divBdr>
    </w:div>
    <w:div w:id="474765364">
      <w:bodyDiv w:val="1"/>
      <w:marLeft w:val="0"/>
      <w:marRight w:val="0"/>
      <w:marTop w:val="0"/>
      <w:marBottom w:val="0"/>
      <w:divBdr>
        <w:top w:val="none" w:sz="0" w:space="0" w:color="auto"/>
        <w:left w:val="none" w:sz="0" w:space="0" w:color="auto"/>
        <w:bottom w:val="none" w:sz="0" w:space="0" w:color="auto"/>
        <w:right w:val="none" w:sz="0" w:space="0" w:color="auto"/>
      </w:divBdr>
    </w:div>
    <w:div w:id="535510886">
      <w:bodyDiv w:val="1"/>
      <w:marLeft w:val="0"/>
      <w:marRight w:val="0"/>
      <w:marTop w:val="0"/>
      <w:marBottom w:val="0"/>
      <w:divBdr>
        <w:top w:val="none" w:sz="0" w:space="0" w:color="auto"/>
        <w:left w:val="none" w:sz="0" w:space="0" w:color="auto"/>
        <w:bottom w:val="none" w:sz="0" w:space="0" w:color="auto"/>
        <w:right w:val="none" w:sz="0" w:space="0" w:color="auto"/>
      </w:divBdr>
    </w:div>
    <w:div w:id="547107769">
      <w:bodyDiv w:val="1"/>
      <w:marLeft w:val="0"/>
      <w:marRight w:val="0"/>
      <w:marTop w:val="0"/>
      <w:marBottom w:val="0"/>
      <w:divBdr>
        <w:top w:val="none" w:sz="0" w:space="0" w:color="auto"/>
        <w:left w:val="none" w:sz="0" w:space="0" w:color="auto"/>
        <w:bottom w:val="none" w:sz="0" w:space="0" w:color="auto"/>
        <w:right w:val="none" w:sz="0" w:space="0" w:color="auto"/>
      </w:divBdr>
    </w:div>
    <w:div w:id="561987608">
      <w:bodyDiv w:val="1"/>
      <w:marLeft w:val="0"/>
      <w:marRight w:val="0"/>
      <w:marTop w:val="0"/>
      <w:marBottom w:val="0"/>
      <w:divBdr>
        <w:top w:val="none" w:sz="0" w:space="0" w:color="auto"/>
        <w:left w:val="none" w:sz="0" w:space="0" w:color="auto"/>
        <w:bottom w:val="none" w:sz="0" w:space="0" w:color="auto"/>
        <w:right w:val="none" w:sz="0" w:space="0" w:color="auto"/>
      </w:divBdr>
    </w:div>
    <w:div w:id="574241998">
      <w:bodyDiv w:val="1"/>
      <w:marLeft w:val="0"/>
      <w:marRight w:val="0"/>
      <w:marTop w:val="0"/>
      <w:marBottom w:val="0"/>
      <w:divBdr>
        <w:top w:val="none" w:sz="0" w:space="0" w:color="auto"/>
        <w:left w:val="none" w:sz="0" w:space="0" w:color="auto"/>
        <w:bottom w:val="none" w:sz="0" w:space="0" w:color="auto"/>
        <w:right w:val="none" w:sz="0" w:space="0" w:color="auto"/>
      </w:divBdr>
    </w:div>
    <w:div w:id="591357236">
      <w:bodyDiv w:val="1"/>
      <w:marLeft w:val="0"/>
      <w:marRight w:val="0"/>
      <w:marTop w:val="0"/>
      <w:marBottom w:val="0"/>
      <w:divBdr>
        <w:top w:val="none" w:sz="0" w:space="0" w:color="auto"/>
        <w:left w:val="none" w:sz="0" w:space="0" w:color="auto"/>
        <w:bottom w:val="none" w:sz="0" w:space="0" w:color="auto"/>
        <w:right w:val="none" w:sz="0" w:space="0" w:color="auto"/>
      </w:divBdr>
    </w:div>
    <w:div w:id="617494004">
      <w:bodyDiv w:val="1"/>
      <w:marLeft w:val="0"/>
      <w:marRight w:val="0"/>
      <w:marTop w:val="0"/>
      <w:marBottom w:val="0"/>
      <w:divBdr>
        <w:top w:val="none" w:sz="0" w:space="0" w:color="auto"/>
        <w:left w:val="none" w:sz="0" w:space="0" w:color="auto"/>
        <w:bottom w:val="none" w:sz="0" w:space="0" w:color="auto"/>
        <w:right w:val="none" w:sz="0" w:space="0" w:color="auto"/>
      </w:divBdr>
    </w:div>
    <w:div w:id="739213101">
      <w:bodyDiv w:val="1"/>
      <w:marLeft w:val="0"/>
      <w:marRight w:val="0"/>
      <w:marTop w:val="0"/>
      <w:marBottom w:val="0"/>
      <w:divBdr>
        <w:top w:val="none" w:sz="0" w:space="0" w:color="auto"/>
        <w:left w:val="none" w:sz="0" w:space="0" w:color="auto"/>
        <w:bottom w:val="none" w:sz="0" w:space="0" w:color="auto"/>
        <w:right w:val="none" w:sz="0" w:space="0" w:color="auto"/>
      </w:divBdr>
    </w:div>
    <w:div w:id="830217396">
      <w:bodyDiv w:val="1"/>
      <w:marLeft w:val="0"/>
      <w:marRight w:val="0"/>
      <w:marTop w:val="0"/>
      <w:marBottom w:val="0"/>
      <w:divBdr>
        <w:top w:val="none" w:sz="0" w:space="0" w:color="auto"/>
        <w:left w:val="none" w:sz="0" w:space="0" w:color="auto"/>
        <w:bottom w:val="none" w:sz="0" w:space="0" w:color="auto"/>
        <w:right w:val="none" w:sz="0" w:space="0" w:color="auto"/>
      </w:divBdr>
    </w:div>
    <w:div w:id="876703789">
      <w:bodyDiv w:val="1"/>
      <w:marLeft w:val="0"/>
      <w:marRight w:val="0"/>
      <w:marTop w:val="0"/>
      <w:marBottom w:val="0"/>
      <w:divBdr>
        <w:top w:val="none" w:sz="0" w:space="0" w:color="auto"/>
        <w:left w:val="none" w:sz="0" w:space="0" w:color="auto"/>
        <w:bottom w:val="none" w:sz="0" w:space="0" w:color="auto"/>
        <w:right w:val="none" w:sz="0" w:space="0" w:color="auto"/>
      </w:divBdr>
    </w:div>
    <w:div w:id="918639513">
      <w:bodyDiv w:val="1"/>
      <w:marLeft w:val="0"/>
      <w:marRight w:val="0"/>
      <w:marTop w:val="0"/>
      <w:marBottom w:val="0"/>
      <w:divBdr>
        <w:top w:val="none" w:sz="0" w:space="0" w:color="auto"/>
        <w:left w:val="none" w:sz="0" w:space="0" w:color="auto"/>
        <w:bottom w:val="none" w:sz="0" w:space="0" w:color="auto"/>
        <w:right w:val="none" w:sz="0" w:space="0" w:color="auto"/>
      </w:divBdr>
    </w:div>
    <w:div w:id="951325877">
      <w:bodyDiv w:val="1"/>
      <w:marLeft w:val="0"/>
      <w:marRight w:val="0"/>
      <w:marTop w:val="0"/>
      <w:marBottom w:val="0"/>
      <w:divBdr>
        <w:top w:val="none" w:sz="0" w:space="0" w:color="auto"/>
        <w:left w:val="none" w:sz="0" w:space="0" w:color="auto"/>
        <w:bottom w:val="none" w:sz="0" w:space="0" w:color="auto"/>
        <w:right w:val="none" w:sz="0" w:space="0" w:color="auto"/>
      </w:divBdr>
    </w:div>
    <w:div w:id="1201362968">
      <w:bodyDiv w:val="1"/>
      <w:marLeft w:val="0"/>
      <w:marRight w:val="0"/>
      <w:marTop w:val="0"/>
      <w:marBottom w:val="0"/>
      <w:divBdr>
        <w:top w:val="none" w:sz="0" w:space="0" w:color="auto"/>
        <w:left w:val="none" w:sz="0" w:space="0" w:color="auto"/>
        <w:bottom w:val="none" w:sz="0" w:space="0" w:color="auto"/>
        <w:right w:val="none" w:sz="0" w:space="0" w:color="auto"/>
      </w:divBdr>
    </w:div>
    <w:div w:id="1297641710">
      <w:bodyDiv w:val="1"/>
      <w:marLeft w:val="0"/>
      <w:marRight w:val="0"/>
      <w:marTop w:val="0"/>
      <w:marBottom w:val="0"/>
      <w:divBdr>
        <w:top w:val="none" w:sz="0" w:space="0" w:color="auto"/>
        <w:left w:val="none" w:sz="0" w:space="0" w:color="auto"/>
        <w:bottom w:val="none" w:sz="0" w:space="0" w:color="auto"/>
        <w:right w:val="none" w:sz="0" w:space="0" w:color="auto"/>
      </w:divBdr>
    </w:div>
    <w:div w:id="1325816304">
      <w:bodyDiv w:val="1"/>
      <w:marLeft w:val="0"/>
      <w:marRight w:val="0"/>
      <w:marTop w:val="0"/>
      <w:marBottom w:val="0"/>
      <w:divBdr>
        <w:top w:val="none" w:sz="0" w:space="0" w:color="auto"/>
        <w:left w:val="none" w:sz="0" w:space="0" w:color="auto"/>
        <w:bottom w:val="none" w:sz="0" w:space="0" w:color="auto"/>
        <w:right w:val="none" w:sz="0" w:space="0" w:color="auto"/>
      </w:divBdr>
    </w:div>
    <w:div w:id="1341547661">
      <w:bodyDiv w:val="1"/>
      <w:marLeft w:val="0"/>
      <w:marRight w:val="0"/>
      <w:marTop w:val="0"/>
      <w:marBottom w:val="0"/>
      <w:divBdr>
        <w:top w:val="none" w:sz="0" w:space="0" w:color="auto"/>
        <w:left w:val="none" w:sz="0" w:space="0" w:color="auto"/>
        <w:bottom w:val="none" w:sz="0" w:space="0" w:color="auto"/>
        <w:right w:val="none" w:sz="0" w:space="0" w:color="auto"/>
      </w:divBdr>
    </w:div>
    <w:div w:id="1355766224">
      <w:bodyDiv w:val="1"/>
      <w:marLeft w:val="0"/>
      <w:marRight w:val="0"/>
      <w:marTop w:val="0"/>
      <w:marBottom w:val="0"/>
      <w:divBdr>
        <w:top w:val="none" w:sz="0" w:space="0" w:color="auto"/>
        <w:left w:val="none" w:sz="0" w:space="0" w:color="auto"/>
        <w:bottom w:val="none" w:sz="0" w:space="0" w:color="auto"/>
        <w:right w:val="none" w:sz="0" w:space="0" w:color="auto"/>
      </w:divBdr>
    </w:div>
    <w:div w:id="1380744099">
      <w:bodyDiv w:val="1"/>
      <w:marLeft w:val="0"/>
      <w:marRight w:val="0"/>
      <w:marTop w:val="0"/>
      <w:marBottom w:val="0"/>
      <w:divBdr>
        <w:top w:val="none" w:sz="0" w:space="0" w:color="auto"/>
        <w:left w:val="none" w:sz="0" w:space="0" w:color="auto"/>
        <w:bottom w:val="none" w:sz="0" w:space="0" w:color="auto"/>
        <w:right w:val="none" w:sz="0" w:space="0" w:color="auto"/>
      </w:divBdr>
    </w:div>
    <w:div w:id="1382486109">
      <w:bodyDiv w:val="1"/>
      <w:marLeft w:val="0"/>
      <w:marRight w:val="0"/>
      <w:marTop w:val="0"/>
      <w:marBottom w:val="0"/>
      <w:divBdr>
        <w:top w:val="none" w:sz="0" w:space="0" w:color="auto"/>
        <w:left w:val="none" w:sz="0" w:space="0" w:color="auto"/>
        <w:bottom w:val="none" w:sz="0" w:space="0" w:color="auto"/>
        <w:right w:val="none" w:sz="0" w:space="0" w:color="auto"/>
      </w:divBdr>
    </w:div>
    <w:div w:id="1422726838">
      <w:bodyDiv w:val="1"/>
      <w:marLeft w:val="0"/>
      <w:marRight w:val="0"/>
      <w:marTop w:val="0"/>
      <w:marBottom w:val="0"/>
      <w:divBdr>
        <w:top w:val="none" w:sz="0" w:space="0" w:color="auto"/>
        <w:left w:val="none" w:sz="0" w:space="0" w:color="auto"/>
        <w:bottom w:val="none" w:sz="0" w:space="0" w:color="auto"/>
        <w:right w:val="none" w:sz="0" w:space="0" w:color="auto"/>
      </w:divBdr>
    </w:div>
    <w:div w:id="1486900112">
      <w:bodyDiv w:val="1"/>
      <w:marLeft w:val="0"/>
      <w:marRight w:val="0"/>
      <w:marTop w:val="0"/>
      <w:marBottom w:val="0"/>
      <w:divBdr>
        <w:top w:val="none" w:sz="0" w:space="0" w:color="auto"/>
        <w:left w:val="none" w:sz="0" w:space="0" w:color="auto"/>
        <w:bottom w:val="none" w:sz="0" w:space="0" w:color="auto"/>
        <w:right w:val="none" w:sz="0" w:space="0" w:color="auto"/>
      </w:divBdr>
    </w:div>
    <w:div w:id="1501382334">
      <w:bodyDiv w:val="1"/>
      <w:marLeft w:val="0"/>
      <w:marRight w:val="0"/>
      <w:marTop w:val="0"/>
      <w:marBottom w:val="0"/>
      <w:divBdr>
        <w:top w:val="none" w:sz="0" w:space="0" w:color="auto"/>
        <w:left w:val="none" w:sz="0" w:space="0" w:color="auto"/>
        <w:bottom w:val="none" w:sz="0" w:space="0" w:color="auto"/>
        <w:right w:val="none" w:sz="0" w:space="0" w:color="auto"/>
      </w:divBdr>
    </w:div>
    <w:div w:id="1567760999">
      <w:bodyDiv w:val="1"/>
      <w:marLeft w:val="0"/>
      <w:marRight w:val="0"/>
      <w:marTop w:val="0"/>
      <w:marBottom w:val="0"/>
      <w:divBdr>
        <w:top w:val="none" w:sz="0" w:space="0" w:color="auto"/>
        <w:left w:val="none" w:sz="0" w:space="0" w:color="auto"/>
        <w:bottom w:val="none" w:sz="0" w:space="0" w:color="auto"/>
        <w:right w:val="none" w:sz="0" w:space="0" w:color="auto"/>
      </w:divBdr>
    </w:div>
    <w:div w:id="1586068892">
      <w:bodyDiv w:val="1"/>
      <w:marLeft w:val="0"/>
      <w:marRight w:val="0"/>
      <w:marTop w:val="0"/>
      <w:marBottom w:val="0"/>
      <w:divBdr>
        <w:top w:val="none" w:sz="0" w:space="0" w:color="auto"/>
        <w:left w:val="none" w:sz="0" w:space="0" w:color="auto"/>
        <w:bottom w:val="none" w:sz="0" w:space="0" w:color="auto"/>
        <w:right w:val="none" w:sz="0" w:space="0" w:color="auto"/>
      </w:divBdr>
    </w:div>
    <w:div w:id="1591280117">
      <w:bodyDiv w:val="1"/>
      <w:marLeft w:val="0"/>
      <w:marRight w:val="0"/>
      <w:marTop w:val="0"/>
      <w:marBottom w:val="0"/>
      <w:divBdr>
        <w:top w:val="none" w:sz="0" w:space="0" w:color="auto"/>
        <w:left w:val="none" w:sz="0" w:space="0" w:color="auto"/>
        <w:bottom w:val="none" w:sz="0" w:space="0" w:color="auto"/>
        <w:right w:val="none" w:sz="0" w:space="0" w:color="auto"/>
      </w:divBdr>
    </w:div>
    <w:div w:id="1632856870">
      <w:bodyDiv w:val="1"/>
      <w:marLeft w:val="0"/>
      <w:marRight w:val="0"/>
      <w:marTop w:val="0"/>
      <w:marBottom w:val="0"/>
      <w:divBdr>
        <w:top w:val="none" w:sz="0" w:space="0" w:color="auto"/>
        <w:left w:val="none" w:sz="0" w:space="0" w:color="auto"/>
        <w:bottom w:val="none" w:sz="0" w:space="0" w:color="auto"/>
        <w:right w:val="none" w:sz="0" w:space="0" w:color="auto"/>
      </w:divBdr>
    </w:div>
    <w:div w:id="1716659008">
      <w:bodyDiv w:val="1"/>
      <w:marLeft w:val="0"/>
      <w:marRight w:val="0"/>
      <w:marTop w:val="0"/>
      <w:marBottom w:val="0"/>
      <w:divBdr>
        <w:top w:val="none" w:sz="0" w:space="0" w:color="auto"/>
        <w:left w:val="none" w:sz="0" w:space="0" w:color="auto"/>
        <w:bottom w:val="none" w:sz="0" w:space="0" w:color="auto"/>
        <w:right w:val="none" w:sz="0" w:space="0" w:color="auto"/>
      </w:divBdr>
    </w:div>
    <w:div w:id="1754204550">
      <w:bodyDiv w:val="1"/>
      <w:marLeft w:val="0"/>
      <w:marRight w:val="0"/>
      <w:marTop w:val="0"/>
      <w:marBottom w:val="0"/>
      <w:divBdr>
        <w:top w:val="none" w:sz="0" w:space="0" w:color="auto"/>
        <w:left w:val="none" w:sz="0" w:space="0" w:color="auto"/>
        <w:bottom w:val="none" w:sz="0" w:space="0" w:color="auto"/>
        <w:right w:val="none" w:sz="0" w:space="0" w:color="auto"/>
      </w:divBdr>
    </w:div>
    <w:div w:id="1795715426">
      <w:bodyDiv w:val="1"/>
      <w:marLeft w:val="0"/>
      <w:marRight w:val="0"/>
      <w:marTop w:val="0"/>
      <w:marBottom w:val="0"/>
      <w:divBdr>
        <w:top w:val="none" w:sz="0" w:space="0" w:color="auto"/>
        <w:left w:val="none" w:sz="0" w:space="0" w:color="auto"/>
        <w:bottom w:val="none" w:sz="0" w:space="0" w:color="auto"/>
        <w:right w:val="none" w:sz="0" w:space="0" w:color="auto"/>
      </w:divBdr>
    </w:div>
    <w:div w:id="1832796990">
      <w:bodyDiv w:val="1"/>
      <w:marLeft w:val="0"/>
      <w:marRight w:val="0"/>
      <w:marTop w:val="0"/>
      <w:marBottom w:val="0"/>
      <w:divBdr>
        <w:top w:val="none" w:sz="0" w:space="0" w:color="auto"/>
        <w:left w:val="none" w:sz="0" w:space="0" w:color="auto"/>
        <w:bottom w:val="none" w:sz="0" w:space="0" w:color="auto"/>
        <w:right w:val="none" w:sz="0" w:space="0" w:color="auto"/>
      </w:divBdr>
    </w:div>
    <w:div w:id="1940021249">
      <w:bodyDiv w:val="1"/>
      <w:marLeft w:val="0"/>
      <w:marRight w:val="0"/>
      <w:marTop w:val="0"/>
      <w:marBottom w:val="0"/>
      <w:divBdr>
        <w:top w:val="none" w:sz="0" w:space="0" w:color="auto"/>
        <w:left w:val="none" w:sz="0" w:space="0" w:color="auto"/>
        <w:bottom w:val="none" w:sz="0" w:space="0" w:color="auto"/>
        <w:right w:val="none" w:sz="0" w:space="0" w:color="auto"/>
      </w:divBdr>
    </w:div>
    <w:div w:id="1949505195">
      <w:bodyDiv w:val="1"/>
      <w:marLeft w:val="0"/>
      <w:marRight w:val="0"/>
      <w:marTop w:val="0"/>
      <w:marBottom w:val="0"/>
      <w:divBdr>
        <w:top w:val="none" w:sz="0" w:space="0" w:color="auto"/>
        <w:left w:val="none" w:sz="0" w:space="0" w:color="auto"/>
        <w:bottom w:val="none" w:sz="0" w:space="0" w:color="auto"/>
        <w:right w:val="none" w:sz="0" w:space="0" w:color="auto"/>
      </w:divBdr>
    </w:div>
    <w:div w:id="2023359291">
      <w:bodyDiv w:val="1"/>
      <w:marLeft w:val="0"/>
      <w:marRight w:val="0"/>
      <w:marTop w:val="0"/>
      <w:marBottom w:val="0"/>
      <w:divBdr>
        <w:top w:val="none" w:sz="0" w:space="0" w:color="auto"/>
        <w:left w:val="none" w:sz="0" w:space="0" w:color="auto"/>
        <w:bottom w:val="none" w:sz="0" w:space="0" w:color="auto"/>
        <w:right w:val="none" w:sz="0" w:space="0" w:color="auto"/>
      </w:divBdr>
    </w:div>
    <w:div w:id="210051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header" Target="header2.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people.ey.com/personal/ettore_minelli_parthenon_ey_com/Documents/Documents/Tesi/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ttore\Desktop\Lettera%20pater\SeriesReport-20220701110120_93b2f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people.ey.com/personal/ettore_minelli_parthenon_ey_com/Documents/Documents/Tesi/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ttore\Desktop\Tesi%20magistrale\Return%20vs%20risk\SBBI\ff.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ttore\Desktop\Tesi%20magistrale\Return%20vs%20risk\UK-HPI-full-file-2022-05.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67495\Downloads\optimum%20portfolio%20-%20v5.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ttore\Desktop\Tesi%20magistrale\Capitolo%203\regression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Sheet1!$B$2</c:f>
              <c:strCache>
                <c:ptCount val="1"/>
                <c:pt idx="0">
                  <c:v>PIL Totale</c:v>
                </c:pt>
              </c:strCache>
            </c:strRef>
          </c:tx>
          <c:spPr>
            <a:solidFill>
              <a:schemeClr val="dk1">
                <a:tint val="88500"/>
              </a:schemeClr>
            </a:solidFill>
            <a:ln>
              <a:noFill/>
            </a:ln>
            <a:effectLst/>
          </c:spPr>
          <c:invertIfNegative val="0"/>
          <c:dLbls>
            <c:numFmt formatCode="#,##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Sheet1!$C$2</c:f>
              <c:numCache>
                <c:formatCode>General</c:formatCode>
                <c:ptCount val="1"/>
                <c:pt idx="0">
                  <c:v>1782050400000</c:v>
                </c:pt>
              </c:numCache>
            </c:numRef>
          </c:val>
          <c:extLst>
            <c:ext xmlns:c16="http://schemas.microsoft.com/office/drawing/2014/chart" uri="{C3380CC4-5D6E-409C-BE32-E72D297353CC}">
              <c16:uniqueId val="{00000000-5DC6-47F6-B325-83BCDABB6D6F}"/>
            </c:ext>
          </c:extLst>
        </c:ser>
        <c:ser>
          <c:idx val="1"/>
          <c:order val="1"/>
          <c:tx>
            <c:strRef>
              <c:f>Sheet1!$B$3</c:f>
              <c:strCache>
                <c:ptCount val="1"/>
                <c:pt idx="0">
                  <c:v>Costruzioni</c:v>
                </c:pt>
              </c:strCache>
            </c:strRef>
          </c:tx>
          <c:spPr>
            <a:solidFill>
              <a:schemeClr val="dk1">
                <a:tint val="55000"/>
              </a:schemeClr>
            </a:solidFill>
            <a:ln>
              <a:noFill/>
            </a:ln>
            <a:effectLst/>
          </c:spPr>
          <c:invertIfNegative val="0"/>
          <c:dLbls>
            <c:numFmt formatCode="#,##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Sheet1!$C$3</c:f>
              <c:numCache>
                <c:formatCode>General</c:formatCode>
                <c:ptCount val="1"/>
                <c:pt idx="0">
                  <c:v>79641300000</c:v>
                </c:pt>
              </c:numCache>
            </c:numRef>
          </c:val>
          <c:extLst>
            <c:ext xmlns:c16="http://schemas.microsoft.com/office/drawing/2014/chart" uri="{C3380CC4-5D6E-409C-BE32-E72D297353CC}">
              <c16:uniqueId val="{00000001-5DC6-47F6-B325-83BCDABB6D6F}"/>
            </c:ext>
          </c:extLst>
        </c:ser>
        <c:ser>
          <c:idx val="2"/>
          <c:order val="2"/>
          <c:tx>
            <c:strRef>
              <c:f>Sheet1!$B$4</c:f>
              <c:strCache>
                <c:ptCount val="1"/>
                <c:pt idx="0">
                  <c:v>Varie altre attività Immobiliari</c:v>
                </c:pt>
              </c:strCache>
            </c:strRef>
          </c:tx>
          <c:spPr>
            <a:solidFill>
              <a:schemeClr val="dk1">
                <a:tint val="75000"/>
              </a:schemeClr>
            </a:solidFill>
            <a:ln>
              <a:noFill/>
            </a:ln>
            <a:effectLst/>
          </c:spPr>
          <c:invertIfNegative val="0"/>
          <c:dLbls>
            <c:numFmt formatCode="#,##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Sheet1!$C$4</c:f>
              <c:numCache>
                <c:formatCode>General</c:formatCode>
                <c:ptCount val="1"/>
                <c:pt idx="0">
                  <c:v>218252800000</c:v>
                </c:pt>
              </c:numCache>
            </c:numRef>
          </c:val>
          <c:extLst>
            <c:ext xmlns:c16="http://schemas.microsoft.com/office/drawing/2014/chart" uri="{C3380CC4-5D6E-409C-BE32-E72D297353CC}">
              <c16:uniqueId val="{00000002-5DC6-47F6-B325-83BCDABB6D6F}"/>
            </c:ext>
          </c:extLst>
        </c:ser>
        <c:dLbls>
          <c:dLblPos val="outEnd"/>
          <c:showLegendKey val="0"/>
          <c:showVal val="1"/>
          <c:showCatName val="0"/>
          <c:showSerName val="0"/>
          <c:showPercent val="0"/>
          <c:showBubbleSize val="0"/>
        </c:dLbls>
        <c:gapWidth val="219"/>
        <c:overlap val="-27"/>
        <c:axId val="696050392"/>
        <c:axId val="696048096"/>
      </c:barChart>
      <c:catAx>
        <c:axId val="696050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696048096"/>
        <c:crosses val="autoZero"/>
        <c:auto val="1"/>
        <c:lblAlgn val="ctr"/>
        <c:lblOffset val="100"/>
        <c:noMultiLvlLbl val="0"/>
      </c:catAx>
      <c:valAx>
        <c:axId val="6960480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696050392"/>
        <c:crosses val="autoZero"/>
        <c:crossBetween val="between"/>
        <c:dispUnits>
          <c:builtInUnit val="trillions"/>
          <c:dispUnitsLbl>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Bilioni</a:t>
                  </a:r>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strRef>
              <c:f>'US Charts'!$A$115:$A$165</c:f>
              <c:strCache>
                <c:ptCount val="51"/>
                <c:pt idx="0">
                  <c:v>AK</c:v>
                </c:pt>
                <c:pt idx="1">
                  <c:v>AL</c:v>
                </c:pt>
                <c:pt idx="2">
                  <c:v>AR</c:v>
                </c:pt>
                <c:pt idx="3">
                  <c:v>AZ</c:v>
                </c:pt>
                <c:pt idx="4">
                  <c:v>CA</c:v>
                </c:pt>
                <c:pt idx="5">
                  <c:v>CO</c:v>
                </c:pt>
                <c:pt idx="6">
                  <c:v>CT</c:v>
                </c:pt>
                <c:pt idx="7">
                  <c:v>DC</c:v>
                </c:pt>
                <c:pt idx="8">
                  <c:v>DE</c:v>
                </c:pt>
                <c:pt idx="9">
                  <c:v>FL</c:v>
                </c:pt>
                <c:pt idx="10">
                  <c:v>GA</c:v>
                </c:pt>
                <c:pt idx="11">
                  <c:v>HI</c:v>
                </c:pt>
                <c:pt idx="12">
                  <c:v>IA</c:v>
                </c:pt>
                <c:pt idx="13">
                  <c:v>ID</c:v>
                </c:pt>
                <c:pt idx="14">
                  <c:v>IL</c:v>
                </c:pt>
                <c:pt idx="15">
                  <c:v>IN</c:v>
                </c:pt>
                <c:pt idx="16">
                  <c:v>KS</c:v>
                </c:pt>
                <c:pt idx="17">
                  <c:v>KY</c:v>
                </c:pt>
                <c:pt idx="18">
                  <c:v>LA</c:v>
                </c:pt>
                <c:pt idx="19">
                  <c:v>MA</c:v>
                </c:pt>
                <c:pt idx="20">
                  <c:v>MD</c:v>
                </c:pt>
                <c:pt idx="21">
                  <c:v>ME</c:v>
                </c:pt>
                <c:pt idx="22">
                  <c:v>MI</c:v>
                </c:pt>
                <c:pt idx="23">
                  <c:v>MN</c:v>
                </c:pt>
                <c:pt idx="24">
                  <c:v>MO</c:v>
                </c:pt>
                <c:pt idx="25">
                  <c:v>MS</c:v>
                </c:pt>
                <c:pt idx="26">
                  <c:v>MT</c:v>
                </c:pt>
                <c:pt idx="27">
                  <c:v>NC</c:v>
                </c:pt>
                <c:pt idx="28">
                  <c:v>ND</c:v>
                </c:pt>
                <c:pt idx="29">
                  <c:v>NE</c:v>
                </c:pt>
                <c:pt idx="30">
                  <c:v>NH</c:v>
                </c:pt>
                <c:pt idx="31">
                  <c:v>NJ</c:v>
                </c:pt>
                <c:pt idx="32">
                  <c:v>NM</c:v>
                </c:pt>
                <c:pt idx="33">
                  <c:v>NV</c:v>
                </c:pt>
                <c:pt idx="34">
                  <c:v>NY</c:v>
                </c:pt>
                <c:pt idx="35">
                  <c:v>OH</c:v>
                </c:pt>
                <c:pt idx="36">
                  <c:v>OK</c:v>
                </c:pt>
                <c:pt idx="37">
                  <c:v>OR</c:v>
                </c:pt>
                <c:pt idx="38">
                  <c:v>PA</c:v>
                </c:pt>
                <c:pt idx="39">
                  <c:v>RI</c:v>
                </c:pt>
                <c:pt idx="40">
                  <c:v>SC</c:v>
                </c:pt>
                <c:pt idx="41">
                  <c:v>SD</c:v>
                </c:pt>
                <c:pt idx="42">
                  <c:v>TN</c:v>
                </c:pt>
                <c:pt idx="43">
                  <c:v>TX</c:v>
                </c:pt>
                <c:pt idx="44">
                  <c:v>UT</c:v>
                </c:pt>
                <c:pt idx="45">
                  <c:v>VA</c:v>
                </c:pt>
                <c:pt idx="46">
                  <c:v>VT</c:v>
                </c:pt>
                <c:pt idx="47">
                  <c:v>WA</c:v>
                </c:pt>
                <c:pt idx="48">
                  <c:v>WI</c:v>
                </c:pt>
                <c:pt idx="49">
                  <c:v>WV</c:v>
                </c:pt>
                <c:pt idx="50">
                  <c:v>WY</c:v>
                </c:pt>
              </c:strCache>
            </c:strRef>
          </c:cat>
          <c:val>
            <c:numRef>
              <c:f>'US Charts'!$B$115:$B$165</c:f>
              <c:numCache>
                <c:formatCode>General</c:formatCode>
                <c:ptCount val="51"/>
                <c:pt idx="0">
                  <c:v>0.40572903932362891</c:v>
                </c:pt>
                <c:pt idx="1">
                  <c:v>0.32904827689327171</c:v>
                </c:pt>
                <c:pt idx="2">
                  <c:v>0.2857900878103678</c:v>
                </c:pt>
                <c:pt idx="3">
                  <c:v>0.26683130669719735</c:v>
                </c:pt>
                <c:pt idx="4">
                  <c:v>0.88665519420736338</c:v>
                </c:pt>
                <c:pt idx="5">
                  <c:v>0.49877779774123215</c:v>
                </c:pt>
                <c:pt idx="6">
                  <c:v>0.51380205077082308</c:v>
                </c:pt>
                <c:pt idx="7">
                  <c:v>2.0490419369666033</c:v>
                </c:pt>
                <c:pt idx="8">
                  <c:v>0.45349318443605441</c:v>
                </c:pt>
                <c:pt idx="9">
                  <c:v>0.3002497096260231</c:v>
                </c:pt>
                <c:pt idx="10">
                  <c:v>0.24167784828228933</c:v>
                </c:pt>
                <c:pt idx="11">
                  <c:v>1.110918221068308</c:v>
                </c:pt>
                <c:pt idx="12">
                  <c:v>0.45357753638488624</c:v>
                </c:pt>
                <c:pt idx="13">
                  <c:v>0.46801232598054987</c:v>
                </c:pt>
                <c:pt idx="14">
                  <c:v>0.5373697181017677</c:v>
                </c:pt>
                <c:pt idx="15">
                  <c:v>0.42494783814204684</c:v>
                </c:pt>
                <c:pt idx="16">
                  <c:v>0.35587167590732249</c:v>
                </c:pt>
                <c:pt idx="17">
                  <c:v>0.42230403031027181</c:v>
                </c:pt>
                <c:pt idx="18">
                  <c:v>0.40434071316529302</c:v>
                </c:pt>
                <c:pt idx="19">
                  <c:v>0.93010644518902852</c:v>
                </c:pt>
                <c:pt idx="20">
                  <c:v>0.58588002081841495</c:v>
                </c:pt>
                <c:pt idx="21">
                  <c:v>0.89594932479060674</c:v>
                </c:pt>
                <c:pt idx="22">
                  <c:v>0.63927779416667718</c:v>
                </c:pt>
                <c:pt idx="23">
                  <c:v>0.46828816214626123</c:v>
                </c:pt>
                <c:pt idx="24">
                  <c:v>0.43803182289467751</c:v>
                </c:pt>
                <c:pt idx="25">
                  <c:v>0.29171982569950383</c:v>
                </c:pt>
                <c:pt idx="26">
                  <c:v>0.68453013267722795</c:v>
                </c:pt>
                <c:pt idx="27">
                  <c:v>0.29993917995934954</c:v>
                </c:pt>
                <c:pt idx="28">
                  <c:v>0.39243641667134938</c:v>
                </c:pt>
                <c:pt idx="29">
                  <c:v>0.39616815069298994</c:v>
                </c:pt>
                <c:pt idx="30">
                  <c:v>0.34477903748526012</c:v>
                </c:pt>
                <c:pt idx="31">
                  <c:v>0.78091444049344749</c:v>
                </c:pt>
                <c:pt idx="32">
                  <c:v>0.3538219563807623</c:v>
                </c:pt>
                <c:pt idx="33">
                  <c:v>0.16205209690613023</c:v>
                </c:pt>
                <c:pt idx="34">
                  <c:v>0.94714391482914218</c:v>
                </c:pt>
                <c:pt idx="35">
                  <c:v>0.46275898064719245</c:v>
                </c:pt>
                <c:pt idx="36">
                  <c:v>0.30374759971161652</c:v>
                </c:pt>
                <c:pt idx="37">
                  <c:v>0.72926831166572248</c:v>
                </c:pt>
                <c:pt idx="38">
                  <c:v>0.62017599929640177</c:v>
                </c:pt>
                <c:pt idx="39">
                  <c:v>0.89399531790330999</c:v>
                </c:pt>
                <c:pt idx="40">
                  <c:v>0.32207761589306355</c:v>
                </c:pt>
                <c:pt idx="41">
                  <c:v>0.45384289824075646</c:v>
                </c:pt>
                <c:pt idx="42">
                  <c:v>0.34132358382602224</c:v>
                </c:pt>
                <c:pt idx="43">
                  <c:v>0.23403339511391966</c:v>
                </c:pt>
                <c:pt idx="44">
                  <c:v>0.34106288723648709</c:v>
                </c:pt>
                <c:pt idx="45">
                  <c:v>0.44627558764877873</c:v>
                </c:pt>
                <c:pt idx="46">
                  <c:v>0.32248071227840708</c:v>
                </c:pt>
                <c:pt idx="47">
                  <c:v>0.68359110678625779</c:v>
                </c:pt>
                <c:pt idx="48">
                  <c:v>0.48980002618280521</c:v>
                </c:pt>
                <c:pt idx="49">
                  <c:v>0.41264138139031664</c:v>
                </c:pt>
                <c:pt idx="50">
                  <c:v>0.41553296584819788</c:v>
                </c:pt>
              </c:numCache>
            </c:numRef>
          </c:val>
          <c:smooth val="0"/>
          <c:extLst>
            <c:ext xmlns:c16="http://schemas.microsoft.com/office/drawing/2014/chart" uri="{C3380CC4-5D6E-409C-BE32-E72D297353CC}">
              <c16:uniqueId val="{00000000-E047-41D6-B525-83C29241161D}"/>
            </c:ext>
          </c:extLst>
        </c:ser>
        <c:dLbls>
          <c:showLegendKey val="0"/>
          <c:showVal val="0"/>
          <c:showCatName val="0"/>
          <c:showSerName val="0"/>
          <c:showPercent val="0"/>
          <c:showBubbleSize val="0"/>
        </c:dLbls>
        <c:marker val="1"/>
        <c:smooth val="0"/>
        <c:axId val="456496879"/>
        <c:axId val="456483151"/>
      </c:lineChart>
      <c:catAx>
        <c:axId val="456496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456483151"/>
        <c:crosses val="autoZero"/>
        <c:auto val="1"/>
        <c:lblAlgn val="ctr"/>
        <c:lblOffset val="100"/>
        <c:noMultiLvlLbl val="0"/>
      </c:catAx>
      <c:valAx>
        <c:axId val="45648315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4564968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strRef>
              <c:f>'US Charts'!$C$115:$C$165</c:f>
              <c:strCache>
                <c:ptCount val="51"/>
                <c:pt idx="0">
                  <c:v>AK</c:v>
                </c:pt>
                <c:pt idx="1">
                  <c:v>AL</c:v>
                </c:pt>
                <c:pt idx="2">
                  <c:v>AR</c:v>
                </c:pt>
                <c:pt idx="3">
                  <c:v>AZ</c:v>
                </c:pt>
                <c:pt idx="4">
                  <c:v>CA</c:v>
                </c:pt>
                <c:pt idx="5">
                  <c:v>CO</c:v>
                </c:pt>
                <c:pt idx="6">
                  <c:v>CT</c:v>
                </c:pt>
                <c:pt idx="7">
                  <c:v>DC</c:v>
                </c:pt>
                <c:pt idx="8">
                  <c:v>DE</c:v>
                </c:pt>
                <c:pt idx="9">
                  <c:v>FL</c:v>
                </c:pt>
                <c:pt idx="10">
                  <c:v>GA</c:v>
                </c:pt>
                <c:pt idx="11">
                  <c:v>HI</c:v>
                </c:pt>
                <c:pt idx="12">
                  <c:v>IA</c:v>
                </c:pt>
                <c:pt idx="13">
                  <c:v>ID</c:v>
                </c:pt>
                <c:pt idx="14">
                  <c:v>IL</c:v>
                </c:pt>
                <c:pt idx="15">
                  <c:v>IN</c:v>
                </c:pt>
                <c:pt idx="16">
                  <c:v>KS</c:v>
                </c:pt>
                <c:pt idx="17">
                  <c:v>KY</c:v>
                </c:pt>
                <c:pt idx="18">
                  <c:v>LA</c:v>
                </c:pt>
                <c:pt idx="19">
                  <c:v>MA</c:v>
                </c:pt>
                <c:pt idx="20">
                  <c:v>MD</c:v>
                </c:pt>
                <c:pt idx="21">
                  <c:v>ME</c:v>
                </c:pt>
                <c:pt idx="22">
                  <c:v>MI</c:v>
                </c:pt>
                <c:pt idx="23">
                  <c:v>MN</c:v>
                </c:pt>
                <c:pt idx="24">
                  <c:v>MO</c:v>
                </c:pt>
                <c:pt idx="25">
                  <c:v>MS</c:v>
                </c:pt>
                <c:pt idx="26">
                  <c:v>MT</c:v>
                </c:pt>
                <c:pt idx="27">
                  <c:v>NC</c:v>
                </c:pt>
                <c:pt idx="28">
                  <c:v>ND</c:v>
                </c:pt>
                <c:pt idx="29">
                  <c:v>NE</c:v>
                </c:pt>
                <c:pt idx="30">
                  <c:v>NH</c:v>
                </c:pt>
                <c:pt idx="31">
                  <c:v>NJ</c:v>
                </c:pt>
                <c:pt idx="32">
                  <c:v>NM</c:v>
                </c:pt>
                <c:pt idx="33">
                  <c:v>NV</c:v>
                </c:pt>
                <c:pt idx="34">
                  <c:v>NY</c:v>
                </c:pt>
                <c:pt idx="35">
                  <c:v>OH</c:v>
                </c:pt>
                <c:pt idx="36">
                  <c:v>OK</c:v>
                </c:pt>
                <c:pt idx="37">
                  <c:v>OR</c:v>
                </c:pt>
                <c:pt idx="38">
                  <c:v>PA</c:v>
                </c:pt>
                <c:pt idx="39">
                  <c:v>RI</c:v>
                </c:pt>
                <c:pt idx="40">
                  <c:v>SC</c:v>
                </c:pt>
                <c:pt idx="41">
                  <c:v>SD</c:v>
                </c:pt>
                <c:pt idx="42">
                  <c:v>TN</c:v>
                </c:pt>
                <c:pt idx="43">
                  <c:v>TX</c:v>
                </c:pt>
                <c:pt idx="44">
                  <c:v>UT</c:v>
                </c:pt>
                <c:pt idx="45">
                  <c:v>VA</c:v>
                </c:pt>
                <c:pt idx="46">
                  <c:v>VT</c:v>
                </c:pt>
                <c:pt idx="47">
                  <c:v>WA</c:v>
                </c:pt>
                <c:pt idx="48">
                  <c:v>WI</c:v>
                </c:pt>
                <c:pt idx="49">
                  <c:v>WV</c:v>
                </c:pt>
                <c:pt idx="50">
                  <c:v>WY</c:v>
                </c:pt>
              </c:strCache>
            </c:strRef>
          </c:cat>
          <c:val>
            <c:numRef>
              <c:f>'US Charts'!$D$115:$D$165</c:f>
              <c:numCache>
                <c:formatCode>General</c:formatCode>
                <c:ptCount val="51"/>
                <c:pt idx="0">
                  <c:v>0.96012677566764193</c:v>
                </c:pt>
                <c:pt idx="1">
                  <c:v>0.96277053849750738</c:v>
                </c:pt>
                <c:pt idx="2">
                  <c:v>0.95673440971529689</c:v>
                </c:pt>
                <c:pt idx="3">
                  <c:v>0.89121813180717091</c:v>
                </c:pt>
                <c:pt idx="4">
                  <c:v>0.89729948900718859</c:v>
                </c:pt>
                <c:pt idx="5">
                  <c:v>0.96854752294817503</c:v>
                </c:pt>
                <c:pt idx="6">
                  <c:v>0.85924440300947103</c:v>
                </c:pt>
                <c:pt idx="7">
                  <c:v>0.96631349425031476</c:v>
                </c:pt>
                <c:pt idx="8">
                  <c:v>0.91271437199490535</c:v>
                </c:pt>
                <c:pt idx="9">
                  <c:v>0.88413506006076081</c:v>
                </c:pt>
                <c:pt idx="10">
                  <c:v>0.92535513239118128</c:v>
                </c:pt>
                <c:pt idx="11">
                  <c:v>0.95698395221067922</c:v>
                </c:pt>
                <c:pt idx="12">
                  <c:v>0.97029253506426627</c:v>
                </c:pt>
                <c:pt idx="13">
                  <c:v>0.92250515150065426</c:v>
                </c:pt>
                <c:pt idx="14">
                  <c:v>0.89492324159902747</c:v>
                </c:pt>
                <c:pt idx="15">
                  <c:v>0.9504163607677546</c:v>
                </c:pt>
                <c:pt idx="16">
                  <c:v>0.95402526525749687</c:v>
                </c:pt>
                <c:pt idx="17">
                  <c:v>0.97269206198147151</c:v>
                </c:pt>
                <c:pt idx="18">
                  <c:v>0.97345350237447981</c:v>
                </c:pt>
                <c:pt idx="19">
                  <c:v>0.92384088949070553</c:v>
                </c:pt>
                <c:pt idx="20">
                  <c:v>0.9086309610777209</c:v>
                </c:pt>
                <c:pt idx="21">
                  <c:v>0.94979680696588997</c:v>
                </c:pt>
                <c:pt idx="22">
                  <c:v>0.89628262687435822</c:v>
                </c:pt>
                <c:pt idx="23">
                  <c:v>0.92811318434162449</c:v>
                </c:pt>
                <c:pt idx="24">
                  <c:v>0.95461299892460494</c:v>
                </c:pt>
                <c:pt idx="25">
                  <c:v>0.96632713439019324</c:v>
                </c:pt>
                <c:pt idx="26">
                  <c:v>0.96446369339162719</c:v>
                </c:pt>
                <c:pt idx="27">
                  <c:v>0.95488461227853494</c:v>
                </c:pt>
                <c:pt idx="28">
                  <c:v>0.97753459292382805</c:v>
                </c:pt>
                <c:pt idx="29">
                  <c:v>0.95985758784549979</c:v>
                </c:pt>
                <c:pt idx="30">
                  <c:v>0.91685584314909296</c:v>
                </c:pt>
                <c:pt idx="31">
                  <c:v>0.89538133298297473</c:v>
                </c:pt>
                <c:pt idx="32">
                  <c:v>0.94857945554699818</c:v>
                </c:pt>
                <c:pt idx="33">
                  <c:v>0.81898458997536472</c:v>
                </c:pt>
                <c:pt idx="34">
                  <c:v>0.92988504520852855</c:v>
                </c:pt>
                <c:pt idx="35">
                  <c:v>0.91866022086235033</c:v>
                </c:pt>
                <c:pt idx="36">
                  <c:v>0.94960463611422419</c:v>
                </c:pt>
                <c:pt idx="37">
                  <c:v>0.96160199465112228</c:v>
                </c:pt>
                <c:pt idx="38">
                  <c:v>0.95592738093833673</c:v>
                </c:pt>
                <c:pt idx="39">
                  <c:v>0.89490053853834217</c:v>
                </c:pt>
                <c:pt idx="40">
                  <c:v>0.94921226524712321</c:v>
                </c:pt>
                <c:pt idx="41">
                  <c:v>0.97992802770944742</c:v>
                </c:pt>
                <c:pt idx="42">
                  <c:v>0.96195567993273068</c:v>
                </c:pt>
                <c:pt idx="43">
                  <c:v>0.94686888041671302</c:v>
                </c:pt>
                <c:pt idx="44">
                  <c:v>0.95097848710682087</c:v>
                </c:pt>
                <c:pt idx="45">
                  <c:v>0.94225727796401881</c:v>
                </c:pt>
                <c:pt idx="46">
                  <c:v>0.95226563349744164</c:v>
                </c:pt>
                <c:pt idx="47">
                  <c:v>0.95581682532733936</c:v>
                </c:pt>
                <c:pt idx="48">
                  <c:v>0.94907191994185736</c:v>
                </c:pt>
                <c:pt idx="49">
                  <c:v>0.95763247306788168</c:v>
                </c:pt>
                <c:pt idx="50">
                  <c:v>0.96918210184553133</c:v>
                </c:pt>
              </c:numCache>
            </c:numRef>
          </c:val>
          <c:smooth val="0"/>
          <c:extLst>
            <c:ext xmlns:c16="http://schemas.microsoft.com/office/drawing/2014/chart" uri="{C3380CC4-5D6E-409C-BE32-E72D297353CC}">
              <c16:uniqueId val="{00000000-48D7-4125-B36C-8617D0DB9E6B}"/>
            </c:ext>
          </c:extLst>
        </c:ser>
        <c:dLbls>
          <c:showLegendKey val="0"/>
          <c:showVal val="0"/>
          <c:showCatName val="0"/>
          <c:showSerName val="0"/>
          <c:showPercent val="0"/>
          <c:showBubbleSize val="0"/>
        </c:dLbls>
        <c:marker val="1"/>
        <c:smooth val="0"/>
        <c:axId val="468905519"/>
        <c:axId val="468890959"/>
      </c:lineChart>
      <c:catAx>
        <c:axId val="468905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crossAx val="468890959"/>
        <c:crosses val="autoZero"/>
        <c:auto val="1"/>
        <c:lblAlgn val="ctr"/>
        <c:lblOffset val="100"/>
        <c:noMultiLvlLbl val="0"/>
      </c:catAx>
      <c:valAx>
        <c:axId val="4688909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crossAx val="4689055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'US by State'!$C$192</c:f>
              <c:strCache>
                <c:ptCount val="1"/>
                <c:pt idx="0">
                  <c:v>Q</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'US by State'!$B$193:$B$243</c:f>
              <c:numCache>
                <c:formatCode>General</c:formatCode>
                <c:ptCount val="51"/>
                <c:pt idx="0">
                  <c:v>0.80926735311393205</c:v>
                </c:pt>
                <c:pt idx="1">
                  <c:v>0.81726298864591596</c:v>
                </c:pt>
                <c:pt idx="2">
                  <c:v>0.76436531349963699</c:v>
                </c:pt>
                <c:pt idx="3">
                  <c:v>0.727798197806236</c:v>
                </c:pt>
                <c:pt idx="4">
                  <c:v>0.53009021502963205</c:v>
                </c:pt>
                <c:pt idx="5">
                  <c:v>0.75805139463979898</c:v>
                </c:pt>
                <c:pt idx="6">
                  <c:v>0.62049716575279301</c:v>
                </c:pt>
                <c:pt idx="7">
                  <c:v>0.77373775887931295</c:v>
                </c:pt>
                <c:pt idx="8">
                  <c:v>0.72753837400674903</c:v>
                </c:pt>
                <c:pt idx="9">
                  <c:v>0.71865912522879305</c:v>
                </c:pt>
                <c:pt idx="10">
                  <c:v>0.77177758789483797</c:v>
                </c:pt>
                <c:pt idx="11">
                  <c:v>0.72940348629388996</c:v>
                </c:pt>
                <c:pt idx="12">
                  <c:v>0.79531060805360898</c:v>
                </c:pt>
                <c:pt idx="13">
                  <c:v>0.86631754324881705</c:v>
                </c:pt>
                <c:pt idx="14">
                  <c:v>0.72241983494588402</c:v>
                </c:pt>
                <c:pt idx="15">
                  <c:v>0.80867871395640401</c:v>
                </c:pt>
                <c:pt idx="16">
                  <c:v>0.75567618034708095</c:v>
                </c:pt>
                <c:pt idx="17">
                  <c:v>0.77906417587768195</c:v>
                </c:pt>
                <c:pt idx="18">
                  <c:v>0.749724321351385</c:v>
                </c:pt>
                <c:pt idx="19">
                  <c:v>0.67457602266550498</c:v>
                </c:pt>
                <c:pt idx="20">
                  <c:v>0.69327841450233396</c:v>
                </c:pt>
                <c:pt idx="21">
                  <c:v>0.79893246737054302</c:v>
                </c:pt>
                <c:pt idx="22">
                  <c:v>0.75408955276678202</c:v>
                </c:pt>
                <c:pt idx="23">
                  <c:v>0.77994296139302499</c:v>
                </c:pt>
                <c:pt idx="24">
                  <c:v>0.75775150023666105</c:v>
                </c:pt>
                <c:pt idx="25">
                  <c:v>0.85051569457855603</c:v>
                </c:pt>
                <c:pt idx="26">
                  <c:v>0.84173896923411595</c:v>
                </c:pt>
                <c:pt idx="27">
                  <c:v>0.80883367522705196</c:v>
                </c:pt>
                <c:pt idx="28">
                  <c:v>0.81766271741582097</c:v>
                </c:pt>
                <c:pt idx="29">
                  <c:v>0.79470845217097097</c:v>
                </c:pt>
                <c:pt idx="30">
                  <c:v>0.69129511095328</c:v>
                </c:pt>
                <c:pt idx="31">
                  <c:v>0.59962524042990595</c:v>
                </c:pt>
                <c:pt idx="32">
                  <c:v>0.725606288969323</c:v>
                </c:pt>
                <c:pt idx="33">
                  <c:v>0.669078245143509</c:v>
                </c:pt>
                <c:pt idx="34">
                  <c:v>0.73676672641147301</c:v>
                </c:pt>
                <c:pt idx="35">
                  <c:v>0.705859674336764</c:v>
                </c:pt>
                <c:pt idx="36">
                  <c:v>0.71128121088223895</c:v>
                </c:pt>
                <c:pt idx="37">
                  <c:v>0.712962376732586</c:v>
                </c:pt>
                <c:pt idx="38">
                  <c:v>0.7376068528127</c:v>
                </c:pt>
                <c:pt idx="39">
                  <c:v>0.71926199339015695</c:v>
                </c:pt>
                <c:pt idx="40">
                  <c:v>0.79740771043033698</c:v>
                </c:pt>
                <c:pt idx="41">
                  <c:v>0.85822915541184297</c:v>
                </c:pt>
                <c:pt idx="42">
                  <c:v>0.761598905513862</c:v>
                </c:pt>
                <c:pt idx="43">
                  <c:v>0.760161454709819</c:v>
                </c:pt>
                <c:pt idx="44">
                  <c:v>0.76852212508264195</c:v>
                </c:pt>
                <c:pt idx="45">
                  <c:v>0.65435759702547303</c:v>
                </c:pt>
                <c:pt idx="46">
                  <c:v>0.77582554072829801</c:v>
                </c:pt>
                <c:pt idx="47">
                  <c:v>0.75126425120927698</c:v>
                </c:pt>
                <c:pt idx="48">
                  <c:v>0.77279891229947495</c:v>
                </c:pt>
                <c:pt idx="49">
                  <c:v>0.84465547192855694</c:v>
                </c:pt>
                <c:pt idx="50">
                  <c:v>0.757126097336143</c:v>
                </c:pt>
              </c:numCache>
            </c:numRef>
          </c:xVal>
          <c:yVal>
            <c:numRef>
              <c:f>'US by State'!$C$193:$C$243</c:f>
              <c:numCache>
                <c:formatCode>General</c:formatCode>
                <c:ptCount val="51"/>
                <c:pt idx="0">
                  <c:v>7.2469789245407604E-2</c:v>
                </c:pt>
                <c:pt idx="1">
                  <c:v>6.7139578932666796E-2</c:v>
                </c:pt>
                <c:pt idx="2">
                  <c:v>8.0443336178141298E-2</c:v>
                </c:pt>
                <c:pt idx="3">
                  <c:v>9.1212209676580794E-2</c:v>
                </c:pt>
                <c:pt idx="4">
                  <c:v>0.11936158515869499</c:v>
                </c:pt>
                <c:pt idx="5">
                  <c:v>7.5906618698619394E-2</c:v>
                </c:pt>
                <c:pt idx="6">
                  <c:v>0.109717212422706</c:v>
                </c:pt>
                <c:pt idx="7">
                  <c:v>8.4158576056283393E-2</c:v>
                </c:pt>
                <c:pt idx="8">
                  <c:v>8.6545900743563595E-2</c:v>
                </c:pt>
                <c:pt idx="9">
                  <c:v>8.8115168978783298E-2</c:v>
                </c:pt>
                <c:pt idx="10">
                  <c:v>7.3396855850073398E-2</c:v>
                </c:pt>
                <c:pt idx="11">
                  <c:v>9.4017759525557798E-2</c:v>
                </c:pt>
                <c:pt idx="12">
                  <c:v>6.3934204579069898E-2</c:v>
                </c:pt>
                <c:pt idx="13">
                  <c:v>5.1923153638616E-2</c:v>
                </c:pt>
                <c:pt idx="14">
                  <c:v>9.1370055571471404E-2</c:v>
                </c:pt>
                <c:pt idx="15">
                  <c:v>6.9447070746813194E-2</c:v>
                </c:pt>
                <c:pt idx="16">
                  <c:v>8.5064916589141906E-2</c:v>
                </c:pt>
                <c:pt idx="17">
                  <c:v>7.9862914145209393E-2</c:v>
                </c:pt>
                <c:pt idx="18">
                  <c:v>8.2591300655063093E-2</c:v>
                </c:pt>
                <c:pt idx="19">
                  <c:v>9.9368739924222405E-2</c:v>
                </c:pt>
                <c:pt idx="20">
                  <c:v>9.2426980242744303E-2</c:v>
                </c:pt>
                <c:pt idx="21">
                  <c:v>7.5670986934419607E-2</c:v>
                </c:pt>
                <c:pt idx="22">
                  <c:v>7.9174813152534204E-2</c:v>
                </c:pt>
                <c:pt idx="23">
                  <c:v>7.1403246891433902E-2</c:v>
                </c:pt>
                <c:pt idx="24">
                  <c:v>7.9404342843758205E-2</c:v>
                </c:pt>
                <c:pt idx="25">
                  <c:v>5.5282264312202199E-2</c:v>
                </c:pt>
                <c:pt idx="26">
                  <c:v>5.3370039656308398E-2</c:v>
                </c:pt>
                <c:pt idx="27">
                  <c:v>7.2496540859069397E-2</c:v>
                </c:pt>
                <c:pt idx="28">
                  <c:v>6.5508692939381205E-2</c:v>
                </c:pt>
                <c:pt idx="29">
                  <c:v>6.8440970384193403E-2</c:v>
                </c:pt>
                <c:pt idx="30">
                  <c:v>0.104354304392171</c:v>
                </c:pt>
                <c:pt idx="31">
                  <c:v>0.11023481936783799</c:v>
                </c:pt>
                <c:pt idx="32">
                  <c:v>8.9012625234902096E-2</c:v>
                </c:pt>
                <c:pt idx="33">
                  <c:v>9.8887592313508202E-2</c:v>
                </c:pt>
                <c:pt idx="34">
                  <c:v>9.3575218377585298E-2</c:v>
                </c:pt>
                <c:pt idx="35">
                  <c:v>8.4584580264254999E-2</c:v>
                </c:pt>
                <c:pt idx="36">
                  <c:v>8.6329330419848596E-2</c:v>
                </c:pt>
                <c:pt idx="37">
                  <c:v>9.7111365111652706E-2</c:v>
                </c:pt>
                <c:pt idx="38">
                  <c:v>8.8002738173812101E-2</c:v>
                </c:pt>
                <c:pt idx="39">
                  <c:v>8.63736074256546E-2</c:v>
                </c:pt>
                <c:pt idx="40">
                  <c:v>7.2011258666590902E-2</c:v>
                </c:pt>
                <c:pt idx="41">
                  <c:v>5.0230112710435898E-2</c:v>
                </c:pt>
                <c:pt idx="42">
                  <c:v>7.1347595056384397E-2</c:v>
                </c:pt>
                <c:pt idx="43">
                  <c:v>8.3809580735077299E-2</c:v>
                </c:pt>
                <c:pt idx="44">
                  <c:v>7.9693453569073494E-2</c:v>
                </c:pt>
                <c:pt idx="45">
                  <c:v>0.105195178379466</c:v>
                </c:pt>
                <c:pt idx="46">
                  <c:v>7.6495535882042304E-2</c:v>
                </c:pt>
                <c:pt idx="47">
                  <c:v>8.7381944785315399E-2</c:v>
                </c:pt>
                <c:pt idx="48">
                  <c:v>7.5626654289147194E-2</c:v>
                </c:pt>
                <c:pt idx="49">
                  <c:v>6.29801522219985E-2</c:v>
                </c:pt>
                <c:pt idx="50">
                  <c:v>7.9772717758561401E-2</c:v>
                </c:pt>
              </c:numCache>
            </c:numRef>
          </c:yVal>
          <c:smooth val="0"/>
          <c:extLst>
            <c:ext xmlns:c16="http://schemas.microsoft.com/office/drawing/2014/chart" uri="{C3380CC4-5D6E-409C-BE32-E72D297353CC}">
              <c16:uniqueId val="{00000000-FEFF-43A6-88EB-09703E159483}"/>
            </c:ext>
          </c:extLst>
        </c:ser>
        <c:dLbls>
          <c:showLegendKey val="0"/>
          <c:showVal val="0"/>
          <c:showCatName val="0"/>
          <c:showSerName val="0"/>
          <c:showPercent val="0"/>
          <c:showBubbleSize val="0"/>
        </c:dLbls>
        <c:axId val="378260383"/>
        <c:axId val="389168495"/>
      </c:scatterChart>
      <c:valAx>
        <c:axId val="378260383"/>
        <c:scaling>
          <c:orientation val="minMax"/>
          <c:max val="0.87000000000000011"/>
          <c:min val="0.52"/>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Entropia</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crossAx val="389168495"/>
        <c:crosses val="autoZero"/>
        <c:crossBetween val="midCat"/>
      </c:valAx>
      <c:valAx>
        <c:axId val="389168495"/>
        <c:scaling>
          <c:orientation val="minMax"/>
          <c:max val="0.12000000000000001"/>
          <c:min val="4.0000000000000008E-2"/>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Complessità</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crossAx val="3782603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Sheet5!$K$179</c:f>
              <c:strCache>
                <c:ptCount val="1"/>
                <c:pt idx="0">
                  <c:v>Nareit</c:v>
                </c:pt>
              </c:strCache>
            </c:strRef>
          </c:tx>
          <c:spPr>
            <a:ln w="28575" cap="rnd">
              <a:solidFill>
                <a:schemeClr val="dk1">
                  <a:tint val="88500"/>
                </a:schemeClr>
              </a:solidFill>
              <a:round/>
            </a:ln>
            <a:effectLst/>
          </c:spPr>
          <c:marker>
            <c:symbol val="none"/>
          </c:marker>
          <c:cat>
            <c:numRef>
              <c:f>Sheet5!$J$180:$J$785</c:f>
              <c:numCache>
                <c:formatCode>m/d/yyyy</c:formatCode>
                <c:ptCount val="606"/>
                <c:pt idx="0">
                  <c:v>26268</c:v>
                </c:pt>
                <c:pt idx="1">
                  <c:v>26299</c:v>
                </c:pt>
                <c:pt idx="2">
                  <c:v>26330</c:v>
                </c:pt>
                <c:pt idx="3">
                  <c:v>26359</c:v>
                </c:pt>
                <c:pt idx="4">
                  <c:v>26390</c:v>
                </c:pt>
                <c:pt idx="5">
                  <c:v>26420</c:v>
                </c:pt>
                <c:pt idx="6">
                  <c:v>26451</c:v>
                </c:pt>
                <c:pt idx="7">
                  <c:v>26481</c:v>
                </c:pt>
                <c:pt idx="8">
                  <c:v>26512</c:v>
                </c:pt>
                <c:pt idx="9">
                  <c:v>26543</c:v>
                </c:pt>
                <c:pt idx="10">
                  <c:v>26573</c:v>
                </c:pt>
                <c:pt idx="11">
                  <c:v>26604</c:v>
                </c:pt>
                <c:pt idx="12">
                  <c:v>26634</c:v>
                </c:pt>
                <c:pt idx="13">
                  <c:v>26665</c:v>
                </c:pt>
                <c:pt idx="14">
                  <c:v>26696</c:v>
                </c:pt>
                <c:pt idx="15">
                  <c:v>26724</c:v>
                </c:pt>
                <c:pt idx="16">
                  <c:v>26755</c:v>
                </c:pt>
                <c:pt idx="17">
                  <c:v>26785</c:v>
                </c:pt>
                <c:pt idx="18">
                  <c:v>26816</c:v>
                </c:pt>
                <c:pt idx="19">
                  <c:v>26846</c:v>
                </c:pt>
                <c:pt idx="20">
                  <c:v>26877</c:v>
                </c:pt>
                <c:pt idx="21">
                  <c:v>26908</c:v>
                </c:pt>
                <c:pt idx="22">
                  <c:v>26938</c:v>
                </c:pt>
                <c:pt idx="23">
                  <c:v>26969</c:v>
                </c:pt>
                <c:pt idx="24">
                  <c:v>26999</c:v>
                </c:pt>
                <c:pt idx="25">
                  <c:v>27030</c:v>
                </c:pt>
                <c:pt idx="26">
                  <c:v>27061</c:v>
                </c:pt>
                <c:pt idx="27">
                  <c:v>27089</c:v>
                </c:pt>
                <c:pt idx="28">
                  <c:v>27120</c:v>
                </c:pt>
                <c:pt idx="29">
                  <c:v>27150</c:v>
                </c:pt>
                <c:pt idx="30">
                  <c:v>27181</c:v>
                </c:pt>
                <c:pt idx="31">
                  <c:v>27211</c:v>
                </c:pt>
                <c:pt idx="32">
                  <c:v>27242</c:v>
                </c:pt>
                <c:pt idx="33">
                  <c:v>27273</c:v>
                </c:pt>
                <c:pt idx="34">
                  <c:v>27303</c:v>
                </c:pt>
                <c:pt idx="35">
                  <c:v>27334</c:v>
                </c:pt>
                <c:pt idx="36">
                  <c:v>27364</c:v>
                </c:pt>
                <c:pt idx="37">
                  <c:v>27395</c:v>
                </c:pt>
                <c:pt idx="38">
                  <c:v>27426</c:v>
                </c:pt>
                <c:pt idx="39">
                  <c:v>27454</c:v>
                </c:pt>
                <c:pt idx="40">
                  <c:v>27485</c:v>
                </c:pt>
                <c:pt idx="41">
                  <c:v>27515</c:v>
                </c:pt>
                <c:pt idx="42">
                  <c:v>27546</c:v>
                </c:pt>
                <c:pt idx="43">
                  <c:v>27576</c:v>
                </c:pt>
                <c:pt idx="44">
                  <c:v>27607</c:v>
                </c:pt>
                <c:pt idx="45">
                  <c:v>27638</c:v>
                </c:pt>
                <c:pt idx="46">
                  <c:v>27668</c:v>
                </c:pt>
                <c:pt idx="47">
                  <c:v>27699</c:v>
                </c:pt>
                <c:pt idx="48">
                  <c:v>27729</c:v>
                </c:pt>
                <c:pt idx="49">
                  <c:v>27760</c:v>
                </c:pt>
                <c:pt idx="50">
                  <c:v>27791</c:v>
                </c:pt>
                <c:pt idx="51">
                  <c:v>27820</c:v>
                </c:pt>
                <c:pt idx="52">
                  <c:v>27851</c:v>
                </c:pt>
                <c:pt idx="53">
                  <c:v>27881</c:v>
                </c:pt>
                <c:pt idx="54">
                  <c:v>27912</c:v>
                </c:pt>
                <c:pt idx="55">
                  <c:v>27942</c:v>
                </c:pt>
                <c:pt idx="56">
                  <c:v>27973</c:v>
                </c:pt>
                <c:pt idx="57">
                  <c:v>28004</c:v>
                </c:pt>
                <c:pt idx="58">
                  <c:v>28034</c:v>
                </c:pt>
                <c:pt idx="59">
                  <c:v>28065</c:v>
                </c:pt>
                <c:pt idx="60">
                  <c:v>28095</c:v>
                </c:pt>
                <c:pt idx="61">
                  <c:v>28126</c:v>
                </c:pt>
                <c:pt idx="62">
                  <c:v>28157</c:v>
                </c:pt>
                <c:pt idx="63">
                  <c:v>28185</c:v>
                </c:pt>
                <c:pt idx="64">
                  <c:v>28216</c:v>
                </c:pt>
                <c:pt idx="65">
                  <c:v>28246</c:v>
                </c:pt>
                <c:pt idx="66">
                  <c:v>28277</c:v>
                </c:pt>
                <c:pt idx="67">
                  <c:v>28307</c:v>
                </c:pt>
                <c:pt idx="68">
                  <c:v>28338</c:v>
                </c:pt>
                <c:pt idx="69">
                  <c:v>28369</c:v>
                </c:pt>
                <c:pt idx="70">
                  <c:v>28399</c:v>
                </c:pt>
                <c:pt idx="71">
                  <c:v>28430</c:v>
                </c:pt>
                <c:pt idx="72">
                  <c:v>28460</c:v>
                </c:pt>
                <c:pt idx="73">
                  <c:v>28491</c:v>
                </c:pt>
                <c:pt idx="74">
                  <c:v>28522</c:v>
                </c:pt>
                <c:pt idx="75">
                  <c:v>28550</c:v>
                </c:pt>
                <c:pt idx="76">
                  <c:v>28581</c:v>
                </c:pt>
                <c:pt idx="77">
                  <c:v>28611</c:v>
                </c:pt>
                <c:pt idx="78">
                  <c:v>28642</c:v>
                </c:pt>
                <c:pt idx="79">
                  <c:v>28672</c:v>
                </c:pt>
                <c:pt idx="80">
                  <c:v>28703</c:v>
                </c:pt>
                <c:pt idx="81">
                  <c:v>28734</c:v>
                </c:pt>
                <c:pt idx="82">
                  <c:v>28764</c:v>
                </c:pt>
                <c:pt idx="83">
                  <c:v>28795</c:v>
                </c:pt>
                <c:pt idx="84">
                  <c:v>28825</c:v>
                </c:pt>
                <c:pt idx="85">
                  <c:v>28856</c:v>
                </c:pt>
                <c:pt idx="86">
                  <c:v>28887</c:v>
                </c:pt>
                <c:pt idx="87">
                  <c:v>28915</c:v>
                </c:pt>
                <c:pt idx="88">
                  <c:v>28946</c:v>
                </c:pt>
                <c:pt idx="89">
                  <c:v>28976</c:v>
                </c:pt>
                <c:pt idx="90">
                  <c:v>29007</c:v>
                </c:pt>
                <c:pt idx="91">
                  <c:v>29037</c:v>
                </c:pt>
                <c:pt idx="92">
                  <c:v>29068</c:v>
                </c:pt>
                <c:pt idx="93">
                  <c:v>29099</c:v>
                </c:pt>
                <c:pt idx="94">
                  <c:v>29129</c:v>
                </c:pt>
                <c:pt idx="95">
                  <c:v>29160</c:v>
                </c:pt>
                <c:pt idx="96">
                  <c:v>29190</c:v>
                </c:pt>
                <c:pt idx="97">
                  <c:v>29221</c:v>
                </c:pt>
                <c:pt idx="98">
                  <c:v>29252</c:v>
                </c:pt>
                <c:pt idx="99">
                  <c:v>29281</c:v>
                </c:pt>
                <c:pt idx="100">
                  <c:v>29312</c:v>
                </c:pt>
                <c:pt idx="101">
                  <c:v>29342</c:v>
                </c:pt>
                <c:pt idx="102">
                  <c:v>29373</c:v>
                </c:pt>
                <c:pt idx="103">
                  <c:v>29403</c:v>
                </c:pt>
                <c:pt idx="104">
                  <c:v>29434</c:v>
                </c:pt>
                <c:pt idx="105">
                  <c:v>29465</c:v>
                </c:pt>
                <c:pt idx="106">
                  <c:v>29495</c:v>
                </c:pt>
                <c:pt idx="107">
                  <c:v>29526</c:v>
                </c:pt>
                <c:pt idx="108">
                  <c:v>29556</c:v>
                </c:pt>
                <c:pt idx="109">
                  <c:v>29587</c:v>
                </c:pt>
                <c:pt idx="110">
                  <c:v>29618</c:v>
                </c:pt>
                <c:pt idx="111">
                  <c:v>29646</c:v>
                </c:pt>
                <c:pt idx="112">
                  <c:v>29677</c:v>
                </c:pt>
                <c:pt idx="113">
                  <c:v>29707</c:v>
                </c:pt>
                <c:pt idx="114">
                  <c:v>29738</c:v>
                </c:pt>
                <c:pt idx="115">
                  <c:v>29768</c:v>
                </c:pt>
                <c:pt idx="116">
                  <c:v>29799</c:v>
                </c:pt>
                <c:pt idx="117">
                  <c:v>29830</c:v>
                </c:pt>
                <c:pt idx="118">
                  <c:v>29860</c:v>
                </c:pt>
                <c:pt idx="119">
                  <c:v>29891</c:v>
                </c:pt>
                <c:pt idx="120">
                  <c:v>29921</c:v>
                </c:pt>
                <c:pt idx="121">
                  <c:v>29952</c:v>
                </c:pt>
                <c:pt idx="122">
                  <c:v>29983</c:v>
                </c:pt>
                <c:pt idx="123">
                  <c:v>30011</c:v>
                </c:pt>
                <c:pt idx="124">
                  <c:v>30042</c:v>
                </c:pt>
                <c:pt idx="125">
                  <c:v>30072</c:v>
                </c:pt>
                <c:pt idx="126">
                  <c:v>30103</c:v>
                </c:pt>
                <c:pt idx="127">
                  <c:v>30133</c:v>
                </c:pt>
                <c:pt idx="128">
                  <c:v>30164</c:v>
                </c:pt>
                <c:pt idx="129">
                  <c:v>30195</c:v>
                </c:pt>
                <c:pt idx="130">
                  <c:v>30225</c:v>
                </c:pt>
                <c:pt idx="131">
                  <c:v>30256</c:v>
                </c:pt>
                <c:pt idx="132">
                  <c:v>30286</c:v>
                </c:pt>
                <c:pt idx="133">
                  <c:v>30317</c:v>
                </c:pt>
                <c:pt idx="134">
                  <c:v>30348</c:v>
                </c:pt>
                <c:pt idx="135">
                  <c:v>30376</c:v>
                </c:pt>
                <c:pt idx="136">
                  <c:v>30407</c:v>
                </c:pt>
                <c:pt idx="137">
                  <c:v>30437</c:v>
                </c:pt>
                <c:pt idx="138">
                  <c:v>30468</c:v>
                </c:pt>
                <c:pt idx="139">
                  <c:v>30498</c:v>
                </c:pt>
                <c:pt idx="140">
                  <c:v>30529</c:v>
                </c:pt>
                <c:pt idx="141">
                  <c:v>30560</c:v>
                </c:pt>
                <c:pt idx="142">
                  <c:v>30590</c:v>
                </c:pt>
                <c:pt idx="143">
                  <c:v>30621</c:v>
                </c:pt>
                <c:pt idx="144">
                  <c:v>30651</c:v>
                </c:pt>
                <c:pt idx="145">
                  <c:v>30682</c:v>
                </c:pt>
                <c:pt idx="146">
                  <c:v>30713</c:v>
                </c:pt>
                <c:pt idx="147">
                  <c:v>30742</c:v>
                </c:pt>
                <c:pt idx="148">
                  <c:v>30773</c:v>
                </c:pt>
                <c:pt idx="149">
                  <c:v>30803</c:v>
                </c:pt>
                <c:pt idx="150">
                  <c:v>30834</c:v>
                </c:pt>
                <c:pt idx="151">
                  <c:v>30864</c:v>
                </c:pt>
                <c:pt idx="152">
                  <c:v>30895</c:v>
                </c:pt>
                <c:pt idx="153">
                  <c:v>30926</c:v>
                </c:pt>
                <c:pt idx="154">
                  <c:v>30956</c:v>
                </c:pt>
                <c:pt idx="155">
                  <c:v>30987</c:v>
                </c:pt>
                <c:pt idx="156">
                  <c:v>31017</c:v>
                </c:pt>
                <c:pt idx="157">
                  <c:v>31048</c:v>
                </c:pt>
                <c:pt idx="158">
                  <c:v>31079</c:v>
                </c:pt>
                <c:pt idx="159">
                  <c:v>31107</c:v>
                </c:pt>
                <c:pt idx="160">
                  <c:v>31138</c:v>
                </c:pt>
                <c:pt idx="161">
                  <c:v>31168</c:v>
                </c:pt>
                <c:pt idx="162">
                  <c:v>31199</c:v>
                </c:pt>
                <c:pt idx="163">
                  <c:v>31229</c:v>
                </c:pt>
                <c:pt idx="164">
                  <c:v>31260</c:v>
                </c:pt>
                <c:pt idx="165">
                  <c:v>31291</c:v>
                </c:pt>
                <c:pt idx="166">
                  <c:v>31321</c:v>
                </c:pt>
                <c:pt idx="167">
                  <c:v>31352</c:v>
                </c:pt>
                <c:pt idx="168">
                  <c:v>31382</c:v>
                </c:pt>
                <c:pt idx="169">
                  <c:v>31413</c:v>
                </c:pt>
                <c:pt idx="170">
                  <c:v>31444</c:v>
                </c:pt>
                <c:pt idx="171">
                  <c:v>31472</c:v>
                </c:pt>
                <c:pt idx="172">
                  <c:v>31503</c:v>
                </c:pt>
                <c:pt idx="173">
                  <c:v>31533</c:v>
                </c:pt>
                <c:pt idx="174">
                  <c:v>31564</c:v>
                </c:pt>
                <c:pt idx="175">
                  <c:v>31594</c:v>
                </c:pt>
                <c:pt idx="176">
                  <c:v>31625</c:v>
                </c:pt>
                <c:pt idx="177">
                  <c:v>31656</c:v>
                </c:pt>
                <c:pt idx="178">
                  <c:v>31686</c:v>
                </c:pt>
                <c:pt idx="179">
                  <c:v>31717</c:v>
                </c:pt>
                <c:pt idx="180">
                  <c:v>31747</c:v>
                </c:pt>
                <c:pt idx="181">
                  <c:v>31778</c:v>
                </c:pt>
                <c:pt idx="182">
                  <c:v>31809</c:v>
                </c:pt>
                <c:pt idx="183">
                  <c:v>31837</c:v>
                </c:pt>
                <c:pt idx="184">
                  <c:v>31868</c:v>
                </c:pt>
                <c:pt idx="185">
                  <c:v>31898</c:v>
                </c:pt>
                <c:pt idx="186">
                  <c:v>31929</c:v>
                </c:pt>
                <c:pt idx="187">
                  <c:v>31959</c:v>
                </c:pt>
                <c:pt idx="188">
                  <c:v>31990</c:v>
                </c:pt>
                <c:pt idx="189">
                  <c:v>32021</c:v>
                </c:pt>
                <c:pt idx="190">
                  <c:v>32051</c:v>
                </c:pt>
                <c:pt idx="191">
                  <c:v>32082</c:v>
                </c:pt>
                <c:pt idx="192">
                  <c:v>32112</c:v>
                </c:pt>
                <c:pt idx="193">
                  <c:v>32143</c:v>
                </c:pt>
                <c:pt idx="194">
                  <c:v>32174</c:v>
                </c:pt>
                <c:pt idx="195">
                  <c:v>32203</c:v>
                </c:pt>
                <c:pt idx="196">
                  <c:v>32234</c:v>
                </c:pt>
                <c:pt idx="197">
                  <c:v>32264</c:v>
                </c:pt>
                <c:pt idx="198">
                  <c:v>32295</c:v>
                </c:pt>
                <c:pt idx="199">
                  <c:v>32325</c:v>
                </c:pt>
                <c:pt idx="200">
                  <c:v>32356</c:v>
                </c:pt>
                <c:pt idx="201">
                  <c:v>32387</c:v>
                </c:pt>
                <c:pt idx="202">
                  <c:v>32417</c:v>
                </c:pt>
                <c:pt idx="203">
                  <c:v>32448</c:v>
                </c:pt>
                <c:pt idx="204">
                  <c:v>32478</c:v>
                </c:pt>
                <c:pt idx="205">
                  <c:v>32509</c:v>
                </c:pt>
                <c:pt idx="206">
                  <c:v>32540</c:v>
                </c:pt>
                <c:pt idx="207">
                  <c:v>32568</c:v>
                </c:pt>
                <c:pt idx="208">
                  <c:v>32599</c:v>
                </c:pt>
                <c:pt idx="209">
                  <c:v>32629</c:v>
                </c:pt>
                <c:pt idx="210">
                  <c:v>32660</c:v>
                </c:pt>
                <c:pt idx="211">
                  <c:v>32690</c:v>
                </c:pt>
                <c:pt idx="212">
                  <c:v>32721</c:v>
                </c:pt>
                <c:pt idx="213">
                  <c:v>32752</c:v>
                </c:pt>
                <c:pt idx="214">
                  <c:v>32782</c:v>
                </c:pt>
                <c:pt idx="215">
                  <c:v>32813</c:v>
                </c:pt>
                <c:pt idx="216">
                  <c:v>32843</c:v>
                </c:pt>
                <c:pt idx="217">
                  <c:v>32874</c:v>
                </c:pt>
                <c:pt idx="218">
                  <c:v>32905</c:v>
                </c:pt>
                <c:pt idx="219">
                  <c:v>32933</c:v>
                </c:pt>
                <c:pt idx="220">
                  <c:v>32964</c:v>
                </c:pt>
                <c:pt idx="221">
                  <c:v>32994</c:v>
                </c:pt>
                <c:pt idx="222">
                  <c:v>33025</c:v>
                </c:pt>
                <c:pt idx="223">
                  <c:v>33055</c:v>
                </c:pt>
                <c:pt idx="224">
                  <c:v>33086</c:v>
                </c:pt>
                <c:pt idx="225">
                  <c:v>33117</c:v>
                </c:pt>
                <c:pt idx="226">
                  <c:v>33147</c:v>
                </c:pt>
                <c:pt idx="227">
                  <c:v>33178</c:v>
                </c:pt>
                <c:pt idx="228">
                  <c:v>33208</c:v>
                </c:pt>
                <c:pt idx="229">
                  <c:v>33239</c:v>
                </c:pt>
                <c:pt idx="230">
                  <c:v>33270</c:v>
                </c:pt>
                <c:pt idx="231">
                  <c:v>33298</c:v>
                </c:pt>
                <c:pt idx="232">
                  <c:v>33329</c:v>
                </c:pt>
                <c:pt idx="233">
                  <c:v>33359</c:v>
                </c:pt>
                <c:pt idx="234">
                  <c:v>33390</c:v>
                </c:pt>
                <c:pt idx="235">
                  <c:v>33420</c:v>
                </c:pt>
                <c:pt idx="236">
                  <c:v>33451</c:v>
                </c:pt>
                <c:pt idx="237">
                  <c:v>33482</c:v>
                </c:pt>
                <c:pt idx="238">
                  <c:v>33512</c:v>
                </c:pt>
                <c:pt idx="239">
                  <c:v>33543</c:v>
                </c:pt>
                <c:pt idx="240">
                  <c:v>33573</c:v>
                </c:pt>
                <c:pt idx="241">
                  <c:v>33604</c:v>
                </c:pt>
                <c:pt idx="242">
                  <c:v>33635</c:v>
                </c:pt>
                <c:pt idx="243">
                  <c:v>33664</c:v>
                </c:pt>
                <c:pt idx="244">
                  <c:v>33695</c:v>
                </c:pt>
                <c:pt idx="245">
                  <c:v>33725</c:v>
                </c:pt>
                <c:pt idx="246">
                  <c:v>33756</c:v>
                </c:pt>
                <c:pt idx="247">
                  <c:v>33786</c:v>
                </c:pt>
                <c:pt idx="248">
                  <c:v>33817</c:v>
                </c:pt>
                <c:pt idx="249">
                  <c:v>33848</c:v>
                </c:pt>
                <c:pt idx="250">
                  <c:v>33878</c:v>
                </c:pt>
                <c:pt idx="251">
                  <c:v>33909</c:v>
                </c:pt>
                <c:pt idx="252">
                  <c:v>33939</c:v>
                </c:pt>
                <c:pt idx="253">
                  <c:v>33970</c:v>
                </c:pt>
                <c:pt idx="254">
                  <c:v>34001</c:v>
                </c:pt>
                <c:pt idx="255">
                  <c:v>34029</c:v>
                </c:pt>
                <c:pt idx="256">
                  <c:v>34060</c:v>
                </c:pt>
                <c:pt idx="257">
                  <c:v>34090</c:v>
                </c:pt>
                <c:pt idx="258">
                  <c:v>34121</c:v>
                </c:pt>
                <c:pt idx="259">
                  <c:v>34151</c:v>
                </c:pt>
                <c:pt idx="260">
                  <c:v>34182</c:v>
                </c:pt>
                <c:pt idx="261">
                  <c:v>34213</c:v>
                </c:pt>
                <c:pt idx="262">
                  <c:v>34243</c:v>
                </c:pt>
                <c:pt idx="263">
                  <c:v>34274</c:v>
                </c:pt>
                <c:pt idx="264">
                  <c:v>34304</c:v>
                </c:pt>
                <c:pt idx="265">
                  <c:v>34335</c:v>
                </c:pt>
                <c:pt idx="266">
                  <c:v>34366</c:v>
                </c:pt>
                <c:pt idx="267">
                  <c:v>34394</c:v>
                </c:pt>
                <c:pt idx="268">
                  <c:v>34425</c:v>
                </c:pt>
                <c:pt idx="269">
                  <c:v>34455</c:v>
                </c:pt>
                <c:pt idx="270">
                  <c:v>34486</c:v>
                </c:pt>
                <c:pt idx="271">
                  <c:v>34516</c:v>
                </c:pt>
                <c:pt idx="272">
                  <c:v>34547</c:v>
                </c:pt>
                <c:pt idx="273">
                  <c:v>34578</c:v>
                </c:pt>
                <c:pt idx="274">
                  <c:v>34608</c:v>
                </c:pt>
                <c:pt idx="275">
                  <c:v>34639</c:v>
                </c:pt>
                <c:pt idx="276">
                  <c:v>34669</c:v>
                </c:pt>
                <c:pt idx="277">
                  <c:v>34700</c:v>
                </c:pt>
                <c:pt idx="278">
                  <c:v>34731</c:v>
                </c:pt>
                <c:pt idx="279">
                  <c:v>34759</c:v>
                </c:pt>
                <c:pt idx="280">
                  <c:v>34790</c:v>
                </c:pt>
                <c:pt idx="281">
                  <c:v>34820</c:v>
                </c:pt>
                <c:pt idx="282">
                  <c:v>34851</c:v>
                </c:pt>
                <c:pt idx="283">
                  <c:v>34881</c:v>
                </c:pt>
                <c:pt idx="284">
                  <c:v>34912</c:v>
                </c:pt>
                <c:pt idx="285">
                  <c:v>34943</c:v>
                </c:pt>
                <c:pt idx="286">
                  <c:v>34973</c:v>
                </c:pt>
                <c:pt idx="287">
                  <c:v>35004</c:v>
                </c:pt>
                <c:pt idx="288">
                  <c:v>35034</c:v>
                </c:pt>
                <c:pt idx="289">
                  <c:v>35065</c:v>
                </c:pt>
                <c:pt idx="290">
                  <c:v>35096</c:v>
                </c:pt>
                <c:pt idx="291">
                  <c:v>35125</c:v>
                </c:pt>
                <c:pt idx="292">
                  <c:v>35156</c:v>
                </c:pt>
                <c:pt idx="293">
                  <c:v>35186</c:v>
                </c:pt>
                <c:pt idx="294">
                  <c:v>35217</c:v>
                </c:pt>
                <c:pt idx="295">
                  <c:v>35247</c:v>
                </c:pt>
                <c:pt idx="296">
                  <c:v>35278</c:v>
                </c:pt>
                <c:pt idx="297">
                  <c:v>35309</c:v>
                </c:pt>
                <c:pt idx="298">
                  <c:v>35339</c:v>
                </c:pt>
                <c:pt idx="299">
                  <c:v>35370</c:v>
                </c:pt>
                <c:pt idx="300">
                  <c:v>35400</c:v>
                </c:pt>
                <c:pt idx="301">
                  <c:v>35431</c:v>
                </c:pt>
                <c:pt idx="302">
                  <c:v>35462</c:v>
                </c:pt>
                <c:pt idx="303">
                  <c:v>35490</c:v>
                </c:pt>
                <c:pt idx="304">
                  <c:v>35521</c:v>
                </c:pt>
                <c:pt idx="305">
                  <c:v>35551</c:v>
                </c:pt>
                <c:pt idx="306">
                  <c:v>35582</c:v>
                </c:pt>
                <c:pt idx="307">
                  <c:v>35612</c:v>
                </c:pt>
                <c:pt idx="308">
                  <c:v>35643</c:v>
                </c:pt>
                <c:pt idx="309">
                  <c:v>35674</c:v>
                </c:pt>
                <c:pt idx="310">
                  <c:v>35704</c:v>
                </c:pt>
                <c:pt idx="311">
                  <c:v>35735</c:v>
                </c:pt>
                <c:pt idx="312">
                  <c:v>35765</c:v>
                </c:pt>
                <c:pt idx="313">
                  <c:v>35796</c:v>
                </c:pt>
                <c:pt idx="314">
                  <c:v>35827</c:v>
                </c:pt>
                <c:pt idx="315">
                  <c:v>35855</c:v>
                </c:pt>
                <c:pt idx="316">
                  <c:v>35886</c:v>
                </c:pt>
                <c:pt idx="317">
                  <c:v>35916</c:v>
                </c:pt>
                <c:pt idx="318">
                  <c:v>35947</c:v>
                </c:pt>
                <c:pt idx="319">
                  <c:v>35977</c:v>
                </c:pt>
                <c:pt idx="320">
                  <c:v>36008</c:v>
                </c:pt>
                <c:pt idx="321">
                  <c:v>36039</c:v>
                </c:pt>
                <c:pt idx="322">
                  <c:v>36069</c:v>
                </c:pt>
                <c:pt idx="323">
                  <c:v>36100</c:v>
                </c:pt>
                <c:pt idx="324">
                  <c:v>36130</c:v>
                </c:pt>
                <c:pt idx="325">
                  <c:v>36161</c:v>
                </c:pt>
                <c:pt idx="326">
                  <c:v>36192</c:v>
                </c:pt>
                <c:pt idx="327">
                  <c:v>36220</c:v>
                </c:pt>
                <c:pt idx="328">
                  <c:v>36251</c:v>
                </c:pt>
                <c:pt idx="329">
                  <c:v>36281</c:v>
                </c:pt>
                <c:pt idx="330">
                  <c:v>36312</c:v>
                </c:pt>
                <c:pt idx="331">
                  <c:v>36342</c:v>
                </c:pt>
                <c:pt idx="332">
                  <c:v>36373</c:v>
                </c:pt>
                <c:pt idx="333">
                  <c:v>36404</c:v>
                </c:pt>
                <c:pt idx="334">
                  <c:v>36434</c:v>
                </c:pt>
                <c:pt idx="335">
                  <c:v>36465</c:v>
                </c:pt>
                <c:pt idx="336">
                  <c:v>36495</c:v>
                </c:pt>
                <c:pt idx="337">
                  <c:v>36526</c:v>
                </c:pt>
                <c:pt idx="338">
                  <c:v>36557</c:v>
                </c:pt>
                <c:pt idx="339">
                  <c:v>36586</c:v>
                </c:pt>
                <c:pt idx="340">
                  <c:v>36617</c:v>
                </c:pt>
                <c:pt idx="341">
                  <c:v>36647</c:v>
                </c:pt>
                <c:pt idx="342">
                  <c:v>36678</c:v>
                </c:pt>
                <c:pt idx="343">
                  <c:v>36708</c:v>
                </c:pt>
                <c:pt idx="344">
                  <c:v>36739</c:v>
                </c:pt>
                <c:pt idx="345">
                  <c:v>36770</c:v>
                </c:pt>
                <c:pt idx="346">
                  <c:v>36800</c:v>
                </c:pt>
                <c:pt idx="347">
                  <c:v>36831</c:v>
                </c:pt>
                <c:pt idx="348">
                  <c:v>36861</c:v>
                </c:pt>
                <c:pt idx="349">
                  <c:v>36892</c:v>
                </c:pt>
                <c:pt idx="350">
                  <c:v>36923</c:v>
                </c:pt>
                <c:pt idx="351">
                  <c:v>36951</c:v>
                </c:pt>
                <c:pt idx="352">
                  <c:v>36982</c:v>
                </c:pt>
                <c:pt idx="353">
                  <c:v>37012</c:v>
                </c:pt>
                <c:pt idx="354">
                  <c:v>37043</c:v>
                </c:pt>
                <c:pt idx="355">
                  <c:v>37073</c:v>
                </c:pt>
                <c:pt idx="356">
                  <c:v>37104</c:v>
                </c:pt>
                <c:pt idx="357">
                  <c:v>37135</c:v>
                </c:pt>
                <c:pt idx="358">
                  <c:v>37165</c:v>
                </c:pt>
                <c:pt idx="359">
                  <c:v>37196</c:v>
                </c:pt>
                <c:pt idx="360">
                  <c:v>37226</c:v>
                </c:pt>
                <c:pt idx="361">
                  <c:v>37257</c:v>
                </c:pt>
                <c:pt idx="362">
                  <c:v>37288</c:v>
                </c:pt>
                <c:pt idx="363">
                  <c:v>37316</c:v>
                </c:pt>
                <c:pt idx="364">
                  <c:v>37347</c:v>
                </c:pt>
                <c:pt idx="365">
                  <c:v>37377</c:v>
                </c:pt>
                <c:pt idx="366">
                  <c:v>37408</c:v>
                </c:pt>
                <c:pt idx="367">
                  <c:v>37438</c:v>
                </c:pt>
                <c:pt idx="368">
                  <c:v>37469</c:v>
                </c:pt>
                <c:pt idx="369">
                  <c:v>37500</c:v>
                </c:pt>
                <c:pt idx="370">
                  <c:v>37530</c:v>
                </c:pt>
                <c:pt idx="371">
                  <c:v>37561</c:v>
                </c:pt>
                <c:pt idx="372">
                  <c:v>37591</c:v>
                </c:pt>
                <c:pt idx="373">
                  <c:v>37622</c:v>
                </c:pt>
                <c:pt idx="374">
                  <c:v>37653</c:v>
                </c:pt>
                <c:pt idx="375">
                  <c:v>37681</c:v>
                </c:pt>
                <c:pt idx="376">
                  <c:v>37712</c:v>
                </c:pt>
                <c:pt idx="377">
                  <c:v>37742</c:v>
                </c:pt>
                <c:pt idx="378">
                  <c:v>37773</c:v>
                </c:pt>
                <c:pt idx="379">
                  <c:v>37803</c:v>
                </c:pt>
                <c:pt idx="380">
                  <c:v>37834</c:v>
                </c:pt>
                <c:pt idx="381">
                  <c:v>37865</c:v>
                </c:pt>
                <c:pt idx="382">
                  <c:v>37895</c:v>
                </c:pt>
                <c:pt idx="383">
                  <c:v>37926</c:v>
                </c:pt>
                <c:pt idx="384">
                  <c:v>37956</c:v>
                </c:pt>
                <c:pt idx="385">
                  <c:v>37987</c:v>
                </c:pt>
                <c:pt idx="386">
                  <c:v>38018</c:v>
                </c:pt>
                <c:pt idx="387">
                  <c:v>38047</c:v>
                </c:pt>
                <c:pt idx="388">
                  <c:v>38078</c:v>
                </c:pt>
                <c:pt idx="389">
                  <c:v>38108</c:v>
                </c:pt>
                <c:pt idx="390">
                  <c:v>38139</c:v>
                </c:pt>
                <c:pt idx="391">
                  <c:v>38169</c:v>
                </c:pt>
                <c:pt idx="392">
                  <c:v>38200</c:v>
                </c:pt>
                <c:pt idx="393">
                  <c:v>38231</c:v>
                </c:pt>
                <c:pt idx="394">
                  <c:v>38261</c:v>
                </c:pt>
                <c:pt idx="395">
                  <c:v>38292</c:v>
                </c:pt>
                <c:pt idx="396">
                  <c:v>38322</c:v>
                </c:pt>
                <c:pt idx="397">
                  <c:v>38353</c:v>
                </c:pt>
                <c:pt idx="398">
                  <c:v>38384</c:v>
                </c:pt>
                <c:pt idx="399">
                  <c:v>38412</c:v>
                </c:pt>
                <c:pt idx="400">
                  <c:v>38443</c:v>
                </c:pt>
                <c:pt idx="401">
                  <c:v>38473</c:v>
                </c:pt>
                <c:pt idx="402">
                  <c:v>38504</c:v>
                </c:pt>
                <c:pt idx="403">
                  <c:v>38534</c:v>
                </c:pt>
                <c:pt idx="404">
                  <c:v>38565</c:v>
                </c:pt>
                <c:pt idx="405">
                  <c:v>38596</c:v>
                </c:pt>
                <c:pt idx="406">
                  <c:v>38626</c:v>
                </c:pt>
                <c:pt idx="407">
                  <c:v>38657</c:v>
                </c:pt>
                <c:pt idx="408">
                  <c:v>38687</c:v>
                </c:pt>
                <c:pt idx="409">
                  <c:v>38718</c:v>
                </c:pt>
                <c:pt idx="410">
                  <c:v>38749</c:v>
                </c:pt>
                <c:pt idx="411">
                  <c:v>38777</c:v>
                </c:pt>
                <c:pt idx="412">
                  <c:v>38808</c:v>
                </c:pt>
                <c:pt idx="413">
                  <c:v>38838</c:v>
                </c:pt>
                <c:pt idx="414">
                  <c:v>38869</c:v>
                </c:pt>
                <c:pt idx="415">
                  <c:v>38899</c:v>
                </c:pt>
                <c:pt idx="416">
                  <c:v>38930</c:v>
                </c:pt>
                <c:pt idx="417">
                  <c:v>38961</c:v>
                </c:pt>
                <c:pt idx="418">
                  <c:v>38991</c:v>
                </c:pt>
                <c:pt idx="419">
                  <c:v>39022</c:v>
                </c:pt>
                <c:pt idx="420">
                  <c:v>39052</c:v>
                </c:pt>
                <c:pt idx="421">
                  <c:v>39083</c:v>
                </c:pt>
                <c:pt idx="422">
                  <c:v>39114</c:v>
                </c:pt>
                <c:pt idx="423">
                  <c:v>39142</c:v>
                </c:pt>
                <c:pt idx="424">
                  <c:v>39173</c:v>
                </c:pt>
                <c:pt idx="425">
                  <c:v>39203</c:v>
                </c:pt>
                <c:pt idx="426">
                  <c:v>39234</c:v>
                </c:pt>
                <c:pt idx="427">
                  <c:v>39264</c:v>
                </c:pt>
                <c:pt idx="428">
                  <c:v>39295</c:v>
                </c:pt>
                <c:pt idx="429">
                  <c:v>39326</c:v>
                </c:pt>
                <c:pt idx="430">
                  <c:v>39356</c:v>
                </c:pt>
                <c:pt idx="431">
                  <c:v>39387</c:v>
                </c:pt>
                <c:pt idx="432">
                  <c:v>39417</c:v>
                </c:pt>
                <c:pt idx="433">
                  <c:v>39448</c:v>
                </c:pt>
                <c:pt idx="434">
                  <c:v>39479</c:v>
                </c:pt>
                <c:pt idx="435">
                  <c:v>39508</c:v>
                </c:pt>
                <c:pt idx="436">
                  <c:v>39539</c:v>
                </c:pt>
                <c:pt idx="437">
                  <c:v>39569</c:v>
                </c:pt>
                <c:pt idx="438">
                  <c:v>39600</c:v>
                </c:pt>
                <c:pt idx="439">
                  <c:v>39630</c:v>
                </c:pt>
                <c:pt idx="440">
                  <c:v>39661</c:v>
                </c:pt>
                <c:pt idx="441">
                  <c:v>39692</c:v>
                </c:pt>
                <c:pt idx="442">
                  <c:v>39722</c:v>
                </c:pt>
                <c:pt idx="443">
                  <c:v>39753</c:v>
                </c:pt>
                <c:pt idx="444">
                  <c:v>39783</c:v>
                </c:pt>
                <c:pt idx="445">
                  <c:v>39814</c:v>
                </c:pt>
                <c:pt idx="446">
                  <c:v>39845</c:v>
                </c:pt>
                <c:pt idx="447">
                  <c:v>39873</c:v>
                </c:pt>
                <c:pt idx="448">
                  <c:v>39904</c:v>
                </c:pt>
                <c:pt idx="449">
                  <c:v>39934</c:v>
                </c:pt>
                <c:pt idx="450">
                  <c:v>39965</c:v>
                </c:pt>
                <c:pt idx="451">
                  <c:v>39995</c:v>
                </c:pt>
                <c:pt idx="452">
                  <c:v>40026</c:v>
                </c:pt>
                <c:pt idx="453">
                  <c:v>40057</c:v>
                </c:pt>
                <c:pt idx="454">
                  <c:v>40087</c:v>
                </c:pt>
                <c:pt idx="455">
                  <c:v>40118</c:v>
                </c:pt>
                <c:pt idx="456">
                  <c:v>40148</c:v>
                </c:pt>
                <c:pt idx="457">
                  <c:v>40179</c:v>
                </c:pt>
                <c:pt idx="458">
                  <c:v>40210</c:v>
                </c:pt>
                <c:pt idx="459">
                  <c:v>40238</c:v>
                </c:pt>
                <c:pt idx="460">
                  <c:v>40269</c:v>
                </c:pt>
                <c:pt idx="461">
                  <c:v>40299</c:v>
                </c:pt>
                <c:pt idx="462">
                  <c:v>40330</c:v>
                </c:pt>
                <c:pt idx="463">
                  <c:v>40360</c:v>
                </c:pt>
                <c:pt idx="464">
                  <c:v>40391</c:v>
                </c:pt>
                <c:pt idx="465">
                  <c:v>40422</c:v>
                </c:pt>
                <c:pt idx="466">
                  <c:v>40452</c:v>
                </c:pt>
                <c:pt idx="467">
                  <c:v>40483</c:v>
                </c:pt>
                <c:pt idx="468">
                  <c:v>40513</c:v>
                </c:pt>
                <c:pt idx="469">
                  <c:v>40544</c:v>
                </c:pt>
                <c:pt idx="470">
                  <c:v>40575</c:v>
                </c:pt>
                <c:pt idx="471">
                  <c:v>40603</c:v>
                </c:pt>
                <c:pt idx="472">
                  <c:v>40634</c:v>
                </c:pt>
                <c:pt idx="473">
                  <c:v>40664</c:v>
                </c:pt>
                <c:pt idx="474">
                  <c:v>40695</c:v>
                </c:pt>
                <c:pt idx="475">
                  <c:v>40725</c:v>
                </c:pt>
                <c:pt idx="476">
                  <c:v>40756</c:v>
                </c:pt>
                <c:pt idx="477">
                  <c:v>40787</c:v>
                </c:pt>
                <c:pt idx="478">
                  <c:v>40817</c:v>
                </c:pt>
                <c:pt idx="479">
                  <c:v>40848</c:v>
                </c:pt>
                <c:pt idx="480">
                  <c:v>40878</c:v>
                </c:pt>
                <c:pt idx="481">
                  <c:v>40909</c:v>
                </c:pt>
                <c:pt idx="482">
                  <c:v>40940</c:v>
                </c:pt>
                <c:pt idx="483">
                  <c:v>40969</c:v>
                </c:pt>
                <c:pt idx="484">
                  <c:v>41000</c:v>
                </c:pt>
                <c:pt idx="485">
                  <c:v>41030</c:v>
                </c:pt>
                <c:pt idx="486">
                  <c:v>41061</c:v>
                </c:pt>
                <c:pt idx="487">
                  <c:v>41091</c:v>
                </c:pt>
                <c:pt idx="488">
                  <c:v>41122</c:v>
                </c:pt>
                <c:pt idx="489">
                  <c:v>41153</c:v>
                </c:pt>
                <c:pt idx="490">
                  <c:v>41183</c:v>
                </c:pt>
                <c:pt idx="491">
                  <c:v>41214</c:v>
                </c:pt>
                <c:pt idx="492">
                  <c:v>41244</c:v>
                </c:pt>
                <c:pt idx="493">
                  <c:v>41275</c:v>
                </c:pt>
                <c:pt idx="494">
                  <c:v>41306</c:v>
                </c:pt>
                <c:pt idx="495">
                  <c:v>41334</c:v>
                </c:pt>
                <c:pt idx="496">
                  <c:v>41365</c:v>
                </c:pt>
                <c:pt idx="497">
                  <c:v>41395</c:v>
                </c:pt>
                <c:pt idx="498">
                  <c:v>41426</c:v>
                </c:pt>
                <c:pt idx="499">
                  <c:v>41456</c:v>
                </c:pt>
                <c:pt idx="500">
                  <c:v>41487</c:v>
                </c:pt>
                <c:pt idx="501">
                  <c:v>41518</c:v>
                </c:pt>
                <c:pt idx="502">
                  <c:v>41548</c:v>
                </c:pt>
                <c:pt idx="503">
                  <c:v>41579</c:v>
                </c:pt>
                <c:pt idx="504">
                  <c:v>41609</c:v>
                </c:pt>
                <c:pt idx="505">
                  <c:v>41640</c:v>
                </c:pt>
                <c:pt idx="506">
                  <c:v>41671</c:v>
                </c:pt>
                <c:pt idx="507">
                  <c:v>41699</c:v>
                </c:pt>
                <c:pt idx="508">
                  <c:v>41730</c:v>
                </c:pt>
                <c:pt idx="509">
                  <c:v>41760</c:v>
                </c:pt>
                <c:pt idx="510">
                  <c:v>41791</c:v>
                </c:pt>
                <c:pt idx="511">
                  <c:v>41821</c:v>
                </c:pt>
                <c:pt idx="512">
                  <c:v>41852</c:v>
                </c:pt>
                <c:pt idx="513">
                  <c:v>41883</c:v>
                </c:pt>
                <c:pt idx="514">
                  <c:v>41913</c:v>
                </c:pt>
                <c:pt idx="515">
                  <c:v>41944</c:v>
                </c:pt>
                <c:pt idx="516">
                  <c:v>41974</c:v>
                </c:pt>
                <c:pt idx="517">
                  <c:v>42005</c:v>
                </c:pt>
                <c:pt idx="518">
                  <c:v>42036</c:v>
                </c:pt>
                <c:pt idx="519">
                  <c:v>42064</c:v>
                </c:pt>
                <c:pt idx="520">
                  <c:v>42095</c:v>
                </c:pt>
                <c:pt idx="521">
                  <c:v>42125</c:v>
                </c:pt>
                <c:pt idx="522">
                  <c:v>42156</c:v>
                </c:pt>
                <c:pt idx="523">
                  <c:v>42186</c:v>
                </c:pt>
                <c:pt idx="524">
                  <c:v>42217</c:v>
                </c:pt>
                <c:pt idx="525">
                  <c:v>42248</c:v>
                </c:pt>
                <c:pt idx="526">
                  <c:v>42278</c:v>
                </c:pt>
                <c:pt idx="527">
                  <c:v>42309</c:v>
                </c:pt>
                <c:pt idx="528">
                  <c:v>42339</c:v>
                </c:pt>
                <c:pt idx="529">
                  <c:v>42370</c:v>
                </c:pt>
                <c:pt idx="530">
                  <c:v>42401</c:v>
                </c:pt>
                <c:pt idx="531">
                  <c:v>42430</c:v>
                </c:pt>
                <c:pt idx="532">
                  <c:v>42461</c:v>
                </c:pt>
                <c:pt idx="533">
                  <c:v>42491</c:v>
                </c:pt>
                <c:pt idx="534">
                  <c:v>42522</c:v>
                </c:pt>
                <c:pt idx="535">
                  <c:v>42552</c:v>
                </c:pt>
                <c:pt idx="536">
                  <c:v>42583</c:v>
                </c:pt>
                <c:pt idx="537">
                  <c:v>42614</c:v>
                </c:pt>
                <c:pt idx="538">
                  <c:v>42644</c:v>
                </c:pt>
                <c:pt idx="539">
                  <c:v>42675</c:v>
                </c:pt>
                <c:pt idx="540">
                  <c:v>42705</c:v>
                </c:pt>
                <c:pt idx="541">
                  <c:v>42736</c:v>
                </c:pt>
                <c:pt idx="542">
                  <c:v>42767</c:v>
                </c:pt>
                <c:pt idx="543">
                  <c:v>42795</c:v>
                </c:pt>
                <c:pt idx="544">
                  <c:v>42826</c:v>
                </c:pt>
                <c:pt idx="545">
                  <c:v>42856</c:v>
                </c:pt>
                <c:pt idx="546">
                  <c:v>42887</c:v>
                </c:pt>
                <c:pt idx="547">
                  <c:v>42917</c:v>
                </c:pt>
                <c:pt idx="548">
                  <c:v>42948</c:v>
                </c:pt>
                <c:pt idx="549">
                  <c:v>42979</c:v>
                </c:pt>
                <c:pt idx="550">
                  <c:v>43009</c:v>
                </c:pt>
                <c:pt idx="551">
                  <c:v>43040</c:v>
                </c:pt>
                <c:pt idx="552">
                  <c:v>43070</c:v>
                </c:pt>
                <c:pt idx="553">
                  <c:v>43101</c:v>
                </c:pt>
                <c:pt idx="554">
                  <c:v>43132</c:v>
                </c:pt>
                <c:pt idx="555">
                  <c:v>43160</c:v>
                </c:pt>
                <c:pt idx="556">
                  <c:v>43191</c:v>
                </c:pt>
                <c:pt idx="557">
                  <c:v>43221</c:v>
                </c:pt>
                <c:pt idx="558">
                  <c:v>43252</c:v>
                </c:pt>
                <c:pt idx="559">
                  <c:v>43282</c:v>
                </c:pt>
                <c:pt idx="560">
                  <c:v>43313</c:v>
                </c:pt>
                <c:pt idx="561">
                  <c:v>43344</c:v>
                </c:pt>
                <c:pt idx="562">
                  <c:v>43374</c:v>
                </c:pt>
                <c:pt idx="563">
                  <c:v>43405</c:v>
                </c:pt>
                <c:pt idx="564">
                  <c:v>43435</c:v>
                </c:pt>
                <c:pt idx="565">
                  <c:v>43466</c:v>
                </c:pt>
                <c:pt idx="566">
                  <c:v>43497</c:v>
                </c:pt>
                <c:pt idx="567">
                  <c:v>43525</c:v>
                </c:pt>
                <c:pt idx="568">
                  <c:v>43556</c:v>
                </c:pt>
                <c:pt idx="569">
                  <c:v>43586</c:v>
                </c:pt>
                <c:pt idx="570">
                  <c:v>43617</c:v>
                </c:pt>
                <c:pt idx="571">
                  <c:v>43647</c:v>
                </c:pt>
                <c:pt idx="572">
                  <c:v>43678</c:v>
                </c:pt>
                <c:pt idx="573">
                  <c:v>43709</c:v>
                </c:pt>
                <c:pt idx="574">
                  <c:v>43739</c:v>
                </c:pt>
                <c:pt idx="575">
                  <c:v>43770</c:v>
                </c:pt>
                <c:pt idx="576">
                  <c:v>43800</c:v>
                </c:pt>
                <c:pt idx="577">
                  <c:v>43831</c:v>
                </c:pt>
                <c:pt idx="578">
                  <c:v>43862</c:v>
                </c:pt>
                <c:pt idx="579">
                  <c:v>43891</c:v>
                </c:pt>
                <c:pt idx="580">
                  <c:v>43922</c:v>
                </c:pt>
                <c:pt idx="581">
                  <c:v>43952</c:v>
                </c:pt>
                <c:pt idx="582">
                  <c:v>43983</c:v>
                </c:pt>
                <c:pt idx="583">
                  <c:v>44013</c:v>
                </c:pt>
                <c:pt idx="584">
                  <c:v>44044</c:v>
                </c:pt>
                <c:pt idx="585">
                  <c:v>44075</c:v>
                </c:pt>
                <c:pt idx="586">
                  <c:v>44105</c:v>
                </c:pt>
                <c:pt idx="587">
                  <c:v>44136</c:v>
                </c:pt>
                <c:pt idx="588">
                  <c:v>44166</c:v>
                </c:pt>
                <c:pt idx="589">
                  <c:v>44197</c:v>
                </c:pt>
                <c:pt idx="590">
                  <c:v>44228</c:v>
                </c:pt>
                <c:pt idx="591">
                  <c:v>44256</c:v>
                </c:pt>
                <c:pt idx="592">
                  <c:v>44287</c:v>
                </c:pt>
                <c:pt idx="593">
                  <c:v>44317</c:v>
                </c:pt>
                <c:pt idx="594">
                  <c:v>44348</c:v>
                </c:pt>
                <c:pt idx="595">
                  <c:v>44378</c:v>
                </c:pt>
                <c:pt idx="596">
                  <c:v>44409</c:v>
                </c:pt>
                <c:pt idx="597">
                  <c:v>44440</c:v>
                </c:pt>
                <c:pt idx="598">
                  <c:v>44470</c:v>
                </c:pt>
                <c:pt idx="599">
                  <c:v>44501</c:v>
                </c:pt>
                <c:pt idx="600">
                  <c:v>44531</c:v>
                </c:pt>
                <c:pt idx="601">
                  <c:v>44562</c:v>
                </c:pt>
                <c:pt idx="602">
                  <c:v>44593</c:v>
                </c:pt>
                <c:pt idx="603">
                  <c:v>44621</c:v>
                </c:pt>
                <c:pt idx="604">
                  <c:v>44652</c:v>
                </c:pt>
                <c:pt idx="605">
                  <c:v>44682</c:v>
                </c:pt>
              </c:numCache>
            </c:numRef>
          </c:cat>
          <c:val>
            <c:numRef>
              <c:f>Sheet5!$K$180:$K$785</c:f>
              <c:numCache>
                <c:formatCode>General</c:formatCode>
                <c:ptCount val="606"/>
                <c:pt idx="0">
                  <c:v>100</c:v>
                </c:pt>
                <c:pt idx="1">
                  <c:v>101.2203525</c:v>
                </c:pt>
                <c:pt idx="2">
                  <c:v>102.18162143752023</c:v>
                </c:pt>
                <c:pt idx="3">
                  <c:v>102.43956105905551</c:v>
                </c:pt>
                <c:pt idx="4">
                  <c:v>102.70063022676618</c:v>
                </c:pt>
                <c:pt idx="5">
                  <c:v>101.15299745765215</c:v>
                </c:pt>
                <c:pt idx="6">
                  <c:v>101.1599782283127</c:v>
                </c:pt>
                <c:pt idx="7">
                  <c:v>104.01767164211887</c:v>
                </c:pt>
                <c:pt idx="8">
                  <c:v>102.83842569111862</c:v>
                </c:pt>
                <c:pt idx="9">
                  <c:v>105.88745235129115</c:v>
                </c:pt>
                <c:pt idx="10">
                  <c:v>108.90154111788206</c:v>
                </c:pt>
                <c:pt idx="11">
                  <c:v>111.21273837824177</c:v>
                </c:pt>
                <c:pt idx="12">
                  <c:v>111.19246184935517</c:v>
                </c:pt>
                <c:pt idx="13">
                  <c:v>111.57311756728794</c:v>
                </c:pt>
                <c:pt idx="14">
                  <c:v>104.39145612116788</c:v>
                </c:pt>
                <c:pt idx="15">
                  <c:v>106.0512403959582</c:v>
                </c:pt>
                <c:pt idx="16">
                  <c:v>101.9370526246669</c:v>
                </c:pt>
                <c:pt idx="17">
                  <c:v>97.824781136549333</c:v>
                </c:pt>
                <c:pt idx="18">
                  <c:v>98.721748391588875</c:v>
                </c:pt>
                <c:pt idx="19">
                  <c:v>100.86660207374688</c:v>
                </c:pt>
                <c:pt idx="20">
                  <c:v>94.27755968083558</c:v>
                </c:pt>
                <c:pt idx="21">
                  <c:v>101.67477160227712</c:v>
                </c:pt>
                <c:pt idx="22">
                  <c:v>102.92181155755655</c:v>
                </c:pt>
                <c:pt idx="23">
                  <c:v>88.483314067648251</c:v>
                </c:pt>
                <c:pt idx="24">
                  <c:v>80.929587249522712</c:v>
                </c:pt>
                <c:pt idx="25">
                  <c:v>83.44175412987417</c:v>
                </c:pt>
                <c:pt idx="26">
                  <c:v>87.256585048201529</c:v>
                </c:pt>
                <c:pt idx="27">
                  <c:v>84.0502570172047</c:v>
                </c:pt>
                <c:pt idx="28">
                  <c:v>73.767696586222485</c:v>
                </c:pt>
                <c:pt idx="29">
                  <c:v>69.595223493501905</c:v>
                </c:pt>
                <c:pt idx="30">
                  <c:v>63.199201976781055</c:v>
                </c:pt>
                <c:pt idx="31">
                  <c:v>62.187419598267539</c:v>
                </c:pt>
                <c:pt idx="32">
                  <c:v>51.033823811182963</c:v>
                </c:pt>
                <c:pt idx="33">
                  <c:v>52.755454297395886</c:v>
                </c:pt>
                <c:pt idx="34">
                  <c:v>57.448398982527614</c:v>
                </c:pt>
                <c:pt idx="35">
                  <c:v>51.429566930655149</c:v>
                </c:pt>
                <c:pt idx="36">
                  <c:v>46.751688428498355</c:v>
                </c:pt>
                <c:pt idx="37">
                  <c:v>61.157203012717844</c:v>
                </c:pt>
                <c:pt idx="38">
                  <c:v>58.338261181458712</c:v>
                </c:pt>
                <c:pt idx="39">
                  <c:v>63.557874375212123</c:v>
                </c:pt>
                <c:pt idx="40">
                  <c:v>60.11478339176896</c:v>
                </c:pt>
                <c:pt idx="41">
                  <c:v>62.158911818215522</c:v>
                </c:pt>
                <c:pt idx="42">
                  <c:v>66.127521139401082</c:v>
                </c:pt>
                <c:pt idx="43">
                  <c:v>66.279763423326841</c:v>
                </c:pt>
                <c:pt idx="44">
                  <c:v>65.322075655224111</c:v>
                </c:pt>
                <c:pt idx="45">
                  <c:v>60.325232515313878</c:v>
                </c:pt>
                <c:pt idx="46">
                  <c:v>59.496278400024224</c:v>
                </c:pt>
                <c:pt idx="47">
                  <c:v>60.334694719564865</c:v>
                </c:pt>
                <c:pt idx="48">
                  <c:v>63.739695946684087</c:v>
                </c:pt>
                <c:pt idx="49">
                  <c:v>73.028503062313106</c:v>
                </c:pt>
                <c:pt idx="50">
                  <c:v>75.883807259009927</c:v>
                </c:pt>
                <c:pt idx="51">
                  <c:v>75.208964669139604</c:v>
                </c:pt>
                <c:pt idx="52">
                  <c:v>75.756645299727083</c:v>
                </c:pt>
                <c:pt idx="53">
                  <c:v>74.249247071460999</c:v>
                </c:pt>
                <c:pt idx="54">
                  <c:v>75.275048607514591</c:v>
                </c:pt>
                <c:pt idx="55">
                  <c:v>77.614200569280086</c:v>
                </c:pt>
                <c:pt idx="56">
                  <c:v>79.910486545902756</c:v>
                </c:pt>
                <c:pt idx="57">
                  <c:v>82.580778880382056</c:v>
                </c:pt>
                <c:pt idx="58">
                  <c:v>83.616121769766323</c:v>
                </c:pt>
                <c:pt idx="59">
                  <c:v>87.239177889781971</c:v>
                </c:pt>
                <c:pt idx="60">
                  <c:v>94.955405356786514</c:v>
                </c:pt>
                <c:pt idx="61">
                  <c:v>96.675827426631301</c:v>
                </c:pt>
                <c:pt idx="62">
                  <c:v>96.234760302212123</c:v>
                </c:pt>
                <c:pt idx="63">
                  <c:v>96.579998847875416</c:v>
                </c:pt>
                <c:pt idx="64">
                  <c:v>100.10922960845444</c:v>
                </c:pt>
                <c:pt idx="65">
                  <c:v>98.979117738561271</c:v>
                </c:pt>
                <c:pt idx="66">
                  <c:v>104.03066765856595</c:v>
                </c:pt>
                <c:pt idx="67">
                  <c:v>107.48017957937327</c:v>
                </c:pt>
                <c:pt idx="68">
                  <c:v>108.65974660541021</c:v>
                </c:pt>
                <c:pt idx="69">
                  <c:v>106.96581069806969</c:v>
                </c:pt>
                <c:pt idx="70">
                  <c:v>105.77444678471092</c:v>
                </c:pt>
                <c:pt idx="71">
                  <c:v>112.81669747964561</c:v>
                </c:pt>
                <c:pt idx="72">
                  <c:v>113.0695592973583</c:v>
                </c:pt>
                <c:pt idx="73">
                  <c:v>109.43777782958735</c:v>
                </c:pt>
                <c:pt idx="74">
                  <c:v>110.68201827815194</c:v>
                </c:pt>
                <c:pt idx="75">
                  <c:v>114.95195024231528</c:v>
                </c:pt>
                <c:pt idx="76">
                  <c:v>115.56455930256755</c:v>
                </c:pt>
                <c:pt idx="77">
                  <c:v>113.52459729159121</c:v>
                </c:pt>
                <c:pt idx="78">
                  <c:v>113.24643046838877</c:v>
                </c:pt>
                <c:pt idx="79">
                  <c:v>116.18841090280837</c:v>
                </c:pt>
                <c:pt idx="80">
                  <c:v>121.09554141216871</c:v>
                </c:pt>
                <c:pt idx="81">
                  <c:v>122.74549952765473</c:v>
                </c:pt>
                <c:pt idx="82">
                  <c:v>109.81346674354336</c:v>
                </c:pt>
                <c:pt idx="83">
                  <c:v>110.50094340999851</c:v>
                </c:pt>
                <c:pt idx="84">
                  <c:v>111.21462612911766</c:v>
                </c:pt>
                <c:pt idx="85">
                  <c:v>119.71977200250726</c:v>
                </c:pt>
                <c:pt idx="86">
                  <c:v>119.46179911947763</c:v>
                </c:pt>
                <c:pt idx="87">
                  <c:v>128.96238622853045</c:v>
                </c:pt>
                <c:pt idx="88">
                  <c:v>130.91212224842295</c:v>
                </c:pt>
                <c:pt idx="89">
                  <c:v>130.73067032317141</c:v>
                </c:pt>
                <c:pt idx="90">
                  <c:v>140.88911693169533</c:v>
                </c:pt>
                <c:pt idx="91">
                  <c:v>144.48766561674253</c:v>
                </c:pt>
                <c:pt idx="92">
                  <c:v>159.04590253583299</c:v>
                </c:pt>
                <c:pt idx="93">
                  <c:v>154.59416287291052</c:v>
                </c:pt>
                <c:pt idx="94">
                  <c:v>136.90397631367611</c:v>
                </c:pt>
                <c:pt idx="95">
                  <c:v>144.0734076914471</c:v>
                </c:pt>
                <c:pt idx="96">
                  <c:v>145.16404698950655</c:v>
                </c:pt>
                <c:pt idx="97">
                  <c:v>155.15715653296553</c:v>
                </c:pt>
                <c:pt idx="98">
                  <c:v>153.34865837024705</c:v>
                </c:pt>
                <c:pt idx="99">
                  <c:v>132.93309615589988</c:v>
                </c:pt>
                <c:pt idx="100">
                  <c:v>144.19364205031943</c:v>
                </c:pt>
                <c:pt idx="101">
                  <c:v>155.23543702236651</c:v>
                </c:pt>
                <c:pt idx="102">
                  <c:v>164.24378963875262</c:v>
                </c:pt>
                <c:pt idx="103">
                  <c:v>177.35516852453404</c:v>
                </c:pt>
                <c:pt idx="104">
                  <c:v>181.17928364216385</c:v>
                </c:pt>
                <c:pt idx="105">
                  <c:v>177.97401538897134</c:v>
                </c:pt>
                <c:pt idx="106">
                  <c:v>192.1031450199101</c:v>
                </c:pt>
                <c:pt idx="107">
                  <c:v>190.13207665563081</c:v>
                </c:pt>
                <c:pt idx="108">
                  <c:v>185.83822509983685</c:v>
                </c:pt>
                <c:pt idx="109">
                  <c:v>189.317982865673</c:v>
                </c:pt>
                <c:pt idx="110">
                  <c:v>190.55928654506212</c:v>
                </c:pt>
                <c:pt idx="111">
                  <c:v>201.99928102102464</c:v>
                </c:pt>
                <c:pt idx="112">
                  <c:v>204.97567194911321</c:v>
                </c:pt>
                <c:pt idx="113">
                  <c:v>195.59728249174955</c:v>
                </c:pt>
                <c:pt idx="114">
                  <c:v>203.40005319685605</c:v>
                </c:pt>
                <c:pt idx="115">
                  <c:v>204.57532168843352</c:v>
                </c:pt>
                <c:pt idx="116">
                  <c:v>193.86163619416592</c:v>
                </c:pt>
                <c:pt idx="117">
                  <c:v>183.0947925845972</c:v>
                </c:pt>
                <c:pt idx="118">
                  <c:v>192.55203007825818</c:v>
                </c:pt>
                <c:pt idx="119">
                  <c:v>204.84018729414041</c:v>
                </c:pt>
                <c:pt idx="120">
                  <c:v>201.7750326787785</c:v>
                </c:pt>
                <c:pt idx="121">
                  <c:v>199.97410879323215</c:v>
                </c:pt>
                <c:pt idx="122">
                  <c:v>195.87369528522916</c:v>
                </c:pt>
                <c:pt idx="123">
                  <c:v>196.90839494659429</c:v>
                </c:pt>
                <c:pt idx="124">
                  <c:v>201.80584226082107</c:v>
                </c:pt>
                <c:pt idx="125">
                  <c:v>199.82335978653333</c:v>
                </c:pt>
                <c:pt idx="126">
                  <c:v>192.47774477651936</c:v>
                </c:pt>
                <c:pt idx="127">
                  <c:v>200.11924463122429</c:v>
                </c:pt>
                <c:pt idx="128">
                  <c:v>214.25063006999039</c:v>
                </c:pt>
                <c:pt idx="129">
                  <c:v>224.50797968238729</c:v>
                </c:pt>
                <c:pt idx="130">
                  <c:v>249.13922519222703</c:v>
                </c:pt>
                <c:pt idx="131">
                  <c:v>260.99176746648453</c:v>
                </c:pt>
                <c:pt idx="132">
                  <c:v>265.62465399309883</c:v>
                </c:pt>
                <c:pt idx="133">
                  <c:v>271.71006859739094</c:v>
                </c:pt>
                <c:pt idx="134">
                  <c:v>279.0450359587864</c:v>
                </c:pt>
                <c:pt idx="135">
                  <c:v>302.26790359966697</c:v>
                </c:pt>
                <c:pt idx="136">
                  <c:v>318.22723903445205</c:v>
                </c:pt>
                <c:pt idx="137">
                  <c:v>318.44142760577449</c:v>
                </c:pt>
                <c:pt idx="138">
                  <c:v>315.53563429368324</c:v>
                </c:pt>
                <c:pt idx="139">
                  <c:v>311.22017742895281</c:v>
                </c:pt>
                <c:pt idx="140">
                  <c:v>308.82121636360716</c:v>
                </c:pt>
                <c:pt idx="141">
                  <c:v>315.71386966461239</c:v>
                </c:pt>
                <c:pt idx="142">
                  <c:v>323.66411066202176</c:v>
                </c:pt>
                <c:pt idx="143">
                  <c:v>328.30456360894669</c:v>
                </c:pt>
                <c:pt idx="144">
                  <c:v>333.27624442456789</c:v>
                </c:pt>
                <c:pt idx="145">
                  <c:v>337.63798494225335</c:v>
                </c:pt>
                <c:pt idx="146">
                  <c:v>332.40055937590046</c:v>
                </c:pt>
                <c:pt idx="147">
                  <c:v>334.71514358216797</c:v>
                </c:pt>
                <c:pt idx="148">
                  <c:v>338.94342125315478</c:v>
                </c:pt>
                <c:pt idx="149">
                  <c:v>329.37485323976756</c:v>
                </c:pt>
                <c:pt idx="150">
                  <c:v>330.21037974748026</c:v>
                </c:pt>
                <c:pt idx="151">
                  <c:v>327.79521046327505</c:v>
                </c:pt>
                <c:pt idx="152">
                  <c:v>343.78702366739384</c:v>
                </c:pt>
                <c:pt idx="153">
                  <c:v>361.72060293687656</c:v>
                </c:pt>
                <c:pt idx="154">
                  <c:v>372.6693231122382</c:v>
                </c:pt>
                <c:pt idx="155">
                  <c:v>377.41803214845004</c:v>
                </c:pt>
                <c:pt idx="156">
                  <c:v>382.65218505980096</c:v>
                </c:pt>
                <c:pt idx="157">
                  <c:v>404.30778968380821</c:v>
                </c:pt>
                <c:pt idx="158">
                  <c:v>410.96276018694226</c:v>
                </c:pt>
                <c:pt idx="159">
                  <c:v>408.19606765163098</c:v>
                </c:pt>
                <c:pt idx="160">
                  <c:v>408.57397271369035</c:v>
                </c:pt>
                <c:pt idx="161">
                  <c:v>419.69713845062603</c:v>
                </c:pt>
                <c:pt idx="162">
                  <c:v>429.43586178005074</c:v>
                </c:pt>
                <c:pt idx="163">
                  <c:v>433.39747760301719</c:v>
                </c:pt>
                <c:pt idx="164">
                  <c:v>409.70276550673526</c:v>
                </c:pt>
                <c:pt idx="165">
                  <c:v>396.94377084591434</c:v>
                </c:pt>
                <c:pt idx="166">
                  <c:v>409.41288057353006</c:v>
                </c:pt>
                <c:pt idx="167">
                  <c:v>402.82880375312806</c:v>
                </c:pt>
                <c:pt idx="168">
                  <c:v>405.30491224686665</c:v>
                </c:pt>
                <c:pt idx="169">
                  <c:v>420.9676012003759</c:v>
                </c:pt>
                <c:pt idx="170">
                  <c:v>436.8982511906753</c:v>
                </c:pt>
                <c:pt idx="171">
                  <c:v>447.64626055221555</c:v>
                </c:pt>
                <c:pt idx="172">
                  <c:v>450.32661684655119</c:v>
                </c:pt>
                <c:pt idx="173">
                  <c:v>447.75846224280889</c:v>
                </c:pt>
                <c:pt idx="174">
                  <c:v>463.52272487056695</c:v>
                </c:pt>
                <c:pt idx="175">
                  <c:v>465.61524490688174</c:v>
                </c:pt>
                <c:pt idx="176">
                  <c:v>485.03045262686004</c:v>
                </c:pt>
                <c:pt idx="177">
                  <c:v>473.40141002766279</c:v>
                </c:pt>
                <c:pt idx="178">
                  <c:v>490.88990859181348</c:v>
                </c:pt>
                <c:pt idx="179">
                  <c:v>488.16522857218376</c:v>
                </c:pt>
                <c:pt idx="180">
                  <c:v>483.02557022352653</c:v>
                </c:pt>
                <c:pt idx="181">
                  <c:v>493.35087744870481</c:v>
                </c:pt>
                <c:pt idx="182">
                  <c:v>508.46960719450635</c:v>
                </c:pt>
                <c:pt idx="183">
                  <c:v>509.40317925750855</c:v>
                </c:pt>
                <c:pt idx="184">
                  <c:v>495.59029485073739</c:v>
                </c:pt>
                <c:pt idx="185">
                  <c:v>490.8720388471877</c:v>
                </c:pt>
                <c:pt idx="186">
                  <c:v>500.63639672185053</c:v>
                </c:pt>
                <c:pt idx="187">
                  <c:v>501.13067854078878</c:v>
                </c:pt>
                <c:pt idx="188">
                  <c:v>491.6070172334542</c:v>
                </c:pt>
                <c:pt idx="189">
                  <c:v>481.51944722316398</c:v>
                </c:pt>
                <c:pt idx="190">
                  <c:v>412.75248487296716</c:v>
                </c:pt>
                <c:pt idx="191">
                  <c:v>416.69293873848284</c:v>
                </c:pt>
                <c:pt idx="192">
                  <c:v>431.49371232907822</c:v>
                </c:pt>
                <c:pt idx="193">
                  <c:v>467.02524459265652</c:v>
                </c:pt>
                <c:pt idx="194">
                  <c:v>478.28223894847252</c:v>
                </c:pt>
                <c:pt idx="195">
                  <c:v>479.23809413380917</c:v>
                </c:pt>
                <c:pt idx="196">
                  <c:v>483.18314138948074</c:v>
                </c:pt>
                <c:pt idx="197">
                  <c:v>477.64530257989639</c:v>
                </c:pt>
                <c:pt idx="198">
                  <c:v>490.01583349496008</c:v>
                </c:pt>
                <c:pt idx="199">
                  <c:v>496.21301914973003</c:v>
                </c:pt>
                <c:pt idx="200">
                  <c:v>493.0586217673503</c:v>
                </c:pt>
                <c:pt idx="201">
                  <c:v>491.36904644779179</c:v>
                </c:pt>
                <c:pt idx="202">
                  <c:v>487.7179857469709</c:v>
                </c:pt>
                <c:pt idx="203">
                  <c:v>479.91085862340969</c:v>
                </c:pt>
                <c:pt idx="204">
                  <c:v>480.49160163289508</c:v>
                </c:pt>
                <c:pt idx="205">
                  <c:v>482.69218686053267</c:v>
                </c:pt>
                <c:pt idx="206">
                  <c:v>474.7114314737305</c:v>
                </c:pt>
                <c:pt idx="207">
                  <c:v>474.57684366223623</c:v>
                </c:pt>
                <c:pt idx="208">
                  <c:v>482.52006076945815</c:v>
                </c:pt>
                <c:pt idx="209">
                  <c:v>493.99396512698263</c:v>
                </c:pt>
                <c:pt idx="210">
                  <c:v>498.30454905677124</c:v>
                </c:pt>
                <c:pt idx="211">
                  <c:v>510.15052285088723</c:v>
                </c:pt>
                <c:pt idx="212">
                  <c:v>510.64566882655998</c:v>
                </c:pt>
                <c:pt idx="213">
                  <c:v>504.60974663674665</c:v>
                </c:pt>
                <c:pt idx="214">
                  <c:v>483.76403491711477</c:v>
                </c:pt>
                <c:pt idx="215">
                  <c:v>477.21066494760572</c:v>
                </c:pt>
                <c:pt idx="216">
                  <c:v>471.77755758094816</c:v>
                </c:pt>
                <c:pt idx="217">
                  <c:v>461.25877779402498</c:v>
                </c:pt>
                <c:pt idx="218">
                  <c:v>445.43839092945876</c:v>
                </c:pt>
                <c:pt idx="219">
                  <c:v>446.17659815721049</c:v>
                </c:pt>
                <c:pt idx="220">
                  <c:v>439.33425515146416</c:v>
                </c:pt>
                <c:pt idx="221">
                  <c:v>439.18646838004224</c:v>
                </c:pt>
                <c:pt idx="222">
                  <c:v>442.53809663660172</c:v>
                </c:pt>
                <c:pt idx="223">
                  <c:v>434.57598132769692</c:v>
                </c:pt>
                <c:pt idx="224">
                  <c:v>408.04442943400517</c:v>
                </c:pt>
                <c:pt idx="225">
                  <c:v>379.75769382312916</c:v>
                </c:pt>
                <c:pt idx="226">
                  <c:v>366.45870791443463</c:v>
                </c:pt>
                <c:pt idx="227">
                  <c:v>389.79868509548197</c:v>
                </c:pt>
                <c:pt idx="228">
                  <c:v>389.94742423528589</c:v>
                </c:pt>
                <c:pt idx="229">
                  <c:v>424.11529167619028</c:v>
                </c:pt>
                <c:pt idx="230">
                  <c:v>444.98176402665882</c:v>
                </c:pt>
                <c:pt idx="231">
                  <c:v>478.89881371015593</c:v>
                </c:pt>
                <c:pt idx="232">
                  <c:v>490.28022043244539</c:v>
                </c:pt>
                <c:pt idx="233">
                  <c:v>501.84553502922483</c:v>
                </c:pt>
                <c:pt idx="234">
                  <c:v>488.84458408200794</c:v>
                </c:pt>
                <c:pt idx="235">
                  <c:v>498.27043549012967</c:v>
                </c:pt>
                <c:pt idx="236">
                  <c:v>498.5736056452514</c:v>
                </c:pt>
                <c:pt idx="237">
                  <c:v>508.19566517023839</c:v>
                </c:pt>
                <c:pt idx="238">
                  <c:v>505.06142430682411</c:v>
                </c:pt>
                <c:pt idx="239">
                  <c:v>505.17597223785691</c:v>
                </c:pt>
                <c:pt idx="240">
                  <c:v>529.07705889641136</c:v>
                </c:pt>
                <c:pt idx="241">
                  <c:v>555.27155826696094</c:v>
                </c:pt>
                <c:pt idx="242">
                  <c:v>542.38063474786759</c:v>
                </c:pt>
                <c:pt idx="243">
                  <c:v>534.31425259057335</c:v>
                </c:pt>
                <c:pt idx="244">
                  <c:v>535.50737631660809</c:v>
                </c:pt>
                <c:pt idx="245">
                  <c:v>552.75071383400291</c:v>
                </c:pt>
                <c:pt idx="246">
                  <c:v>546.05428265108958</c:v>
                </c:pt>
                <c:pt idx="247">
                  <c:v>564.5294832503065</c:v>
                </c:pt>
                <c:pt idx="248">
                  <c:v>559.64672153653839</c:v>
                </c:pt>
                <c:pt idx="249">
                  <c:v>572.99821337223557</c:v>
                </c:pt>
                <c:pt idx="250">
                  <c:v>571.12428001522301</c:v>
                </c:pt>
                <c:pt idx="251">
                  <c:v>582.23508596219472</c:v>
                </c:pt>
                <c:pt idx="252">
                  <c:v>593.49434805453166</c:v>
                </c:pt>
                <c:pt idx="253">
                  <c:v>631.28664375220899</c:v>
                </c:pt>
                <c:pt idx="254">
                  <c:v>661.03665812567556</c:v>
                </c:pt>
                <c:pt idx="255">
                  <c:v>706.94076236123351</c:v>
                </c:pt>
                <c:pt idx="256">
                  <c:v>675.7816413193998</c:v>
                </c:pt>
                <c:pt idx="257">
                  <c:v>667.52832013396596</c:v>
                </c:pt>
                <c:pt idx="258">
                  <c:v>687.11787322794544</c:v>
                </c:pt>
                <c:pt idx="259">
                  <c:v>698.72466834251179</c:v>
                </c:pt>
                <c:pt idx="260">
                  <c:v>715.48448785477581</c:v>
                </c:pt>
                <c:pt idx="261">
                  <c:v>748.12396006087636</c:v>
                </c:pt>
                <c:pt idx="262">
                  <c:v>738.70126397151364</c:v>
                </c:pt>
                <c:pt idx="263">
                  <c:v>703.75788712085796</c:v>
                </c:pt>
                <c:pt idx="264">
                  <c:v>703.57068752288387</c:v>
                </c:pt>
                <c:pt idx="265">
                  <c:v>724.61029350539559</c:v>
                </c:pt>
                <c:pt idx="266">
                  <c:v>749.55739407328747</c:v>
                </c:pt>
                <c:pt idx="267">
                  <c:v>719.38246206007909</c:v>
                </c:pt>
                <c:pt idx="268">
                  <c:v>731.04861550906128</c:v>
                </c:pt>
                <c:pt idx="269">
                  <c:v>745.91339984300089</c:v>
                </c:pt>
                <c:pt idx="270">
                  <c:v>729.72082682029031</c:v>
                </c:pt>
                <c:pt idx="271">
                  <c:v>727.87485934189124</c:v>
                </c:pt>
                <c:pt idx="272">
                  <c:v>731.90616877473633</c:v>
                </c:pt>
                <c:pt idx="273">
                  <c:v>717.03969067458388</c:v>
                </c:pt>
                <c:pt idx="274">
                  <c:v>690.4379053519898</c:v>
                </c:pt>
                <c:pt idx="275">
                  <c:v>668.0049564129888</c:v>
                </c:pt>
                <c:pt idx="276">
                  <c:v>709.23825106069069</c:v>
                </c:pt>
                <c:pt idx="277">
                  <c:v>698.7125880243492</c:v>
                </c:pt>
                <c:pt idx="278">
                  <c:v>721.39263094059845</c:v>
                </c:pt>
                <c:pt idx="279">
                  <c:v>717.08654454547195</c:v>
                </c:pt>
                <c:pt idx="280">
                  <c:v>718.71278209465402</c:v>
                </c:pt>
                <c:pt idx="281">
                  <c:v>751.06873778887405</c:v>
                </c:pt>
                <c:pt idx="282">
                  <c:v>764.39431875465357</c:v>
                </c:pt>
                <c:pt idx="283">
                  <c:v>776.33635641166188</c:v>
                </c:pt>
                <c:pt idx="284">
                  <c:v>787.88964656387259</c:v>
                </c:pt>
                <c:pt idx="285">
                  <c:v>802.30717538728356</c:v>
                </c:pt>
                <c:pt idx="286">
                  <c:v>787.54587868249018</c:v>
                </c:pt>
                <c:pt idx="287">
                  <c:v>795.44582463332097</c:v>
                </c:pt>
                <c:pt idx="288">
                  <c:v>839.09265293219346</c:v>
                </c:pt>
                <c:pt idx="289">
                  <c:v>855.16203241923267</c:v>
                </c:pt>
                <c:pt idx="290">
                  <c:v>861.75216758966496</c:v>
                </c:pt>
                <c:pt idx="291">
                  <c:v>860.51492415009147</c:v>
                </c:pt>
                <c:pt idx="292">
                  <c:v>863.30909957875451</c:v>
                </c:pt>
                <c:pt idx="293">
                  <c:v>886.74065098697179</c:v>
                </c:pt>
                <c:pt idx="294">
                  <c:v>898.9576094633635</c:v>
                </c:pt>
                <c:pt idx="295">
                  <c:v>906.70010751322673</c:v>
                </c:pt>
                <c:pt idx="296">
                  <c:v>943.59146813767109</c:v>
                </c:pt>
                <c:pt idx="297">
                  <c:v>959.99807043076805</c:v>
                </c:pt>
                <c:pt idx="298">
                  <c:v>990.80149875673999</c:v>
                </c:pt>
                <c:pt idx="299">
                  <c:v>1035.8798954655256</c:v>
                </c:pt>
                <c:pt idx="300">
                  <c:v>1139.0980758893968</c:v>
                </c:pt>
                <c:pt idx="301">
                  <c:v>1151.7826938819401</c:v>
                </c:pt>
                <c:pt idx="302">
                  <c:v>1152.7713380750606</c:v>
                </c:pt>
                <c:pt idx="303">
                  <c:v>1142.106220431165</c:v>
                </c:pt>
                <c:pt idx="304">
                  <c:v>1116.0735080851452</c:v>
                </c:pt>
                <c:pt idx="305">
                  <c:v>1151.7878603438699</c:v>
                </c:pt>
                <c:pt idx="306">
                  <c:v>1207.0722609413074</c:v>
                </c:pt>
                <c:pt idx="307">
                  <c:v>1243.1951054222368</c:v>
                </c:pt>
                <c:pt idx="308">
                  <c:v>1240.7042968959877</c:v>
                </c:pt>
                <c:pt idx="309">
                  <c:v>1339.8088776980705</c:v>
                </c:pt>
                <c:pt idx="310">
                  <c:v>1305.666796029466</c:v>
                </c:pt>
                <c:pt idx="311">
                  <c:v>1327.803805457489</c:v>
                </c:pt>
                <c:pt idx="312">
                  <c:v>1353.9422577730591</c:v>
                </c:pt>
                <c:pt idx="313">
                  <c:v>1347.6069435309739</c:v>
                </c:pt>
                <c:pt idx="314">
                  <c:v>1324.740400664554</c:v>
                </c:pt>
                <c:pt idx="315">
                  <c:v>1346.5891982281985</c:v>
                </c:pt>
                <c:pt idx="316">
                  <c:v>1303.3011891245242</c:v>
                </c:pt>
                <c:pt idx="317">
                  <c:v>1292.2488005311302</c:v>
                </c:pt>
                <c:pt idx="318">
                  <c:v>1284.1946223664904</c:v>
                </c:pt>
                <c:pt idx="319">
                  <c:v>1200.0056898428434</c:v>
                </c:pt>
                <c:pt idx="320">
                  <c:v>1075.8426134008237</c:v>
                </c:pt>
                <c:pt idx="321">
                  <c:v>1144.129983797852</c:v>
                </c:pt>
                <c:pt idx="322">
                  <c:v>1112.9720599874661</c:v>
                </c:pt>
                <c:pt idx="323">
                  <c:v>1133.2316699441931</c:v>
                </c:pt>
                <c:pt idx="324">
                  <c:v>1099.0939179163986</c:v>
                </c:pt>
                <c:pt idx="325">
                  <c:v>1077.241</c:v>
                </c:pt>
                <c:pt idx="326">
                  <c:v>1048.316</c:v>
                </c:pt>
                <c:pt idx="327">
                  <c:v>1043.0530000000001</c:v>
                </c:pt>
                <c:pt idx="328">
                  <c:v>1144.3320000000001</c:v>
                </c:pt>
                <c:pt idx="329">
                  <c:v>1169.5129999999999</c:v>
                </c:pt>
                <c:pt idx="330">
                  <c:v>1153.4169999999999</c:v>
                </c:pt>
                <c:pt idx="331">
                  <c:v>1111.0851</c:v>
                </c:pt>
                <c:pt idx="332">
                  <c:v>1086.8331000000001</c:v>
                </c:pt>
                <c:pt idx="333">
                  <c:v>1046.3848</c:v>
                </c:pt>
                <c:pt idx="334">
                  <c:v>1019.3865</c:v>
                </c:pt>
                <c:pt idx="335">
                  <c:v>997.96090000000004</c:v>
                </c:pt>
                <c:pt idx="336">
                  <c:v>1027.9172000000001</c:v>
                </c:pt>
                <c:pt idx="337">
                  <c:v>1031.4088340000001</c:v>
                </c:pt>
                <c:pt idx="338">
                  <c:v>1017.948029</c:v>
                </c:pt>
                <c:pt idx="339">
                  <c:v>1050.948112</c:v>
                </c:pt>
                <c:pt idx="340">
                  <c:v>1120.1677709999999</c:v>
                </c:pt>
                <c:pt idx="341">
                  <c:v>1131.8924730000001</c:v>
                </c:pt>
                <c:pt idx="342">
                  <c:v>1161.9234980000001</c:v>
                </c:pt>
                <c:pt idx="343">
                  <c:v>1260.65877</c:v>
                </c:pt>
                <c:pt idx="344">
                  <c:v>1210.6628009999999</c:v>
                </c:pt>
                <c:pt idx="345">
                  <c:v>1249.594634</c:v>
                </c:pt>
                <c:pt idx="346">
                  <c:v>1196.0182159999999</c:v>
                </c:pt>
                <c:pt idx="347">
                  <c:v>1210.2573239999999</c:v>
                </c:pt>
                <c:pt idx="348">
                  <c:v>1294.047145</c:v>
                </c:pt>
                <c:pt idx="349">
                  <c:v>1312.8831210000001</c:v>
                </c:pt>
                <c:pt idx="350">
                  <c:v>1295.8733669999999</c:v>
                </c:pt>
                <c:pt idx="351">
                  <c:v>1307.6749930000001</c:v>
                </c:pt>
                <c:pt idx="352">
                  <c:v>1342.0636119999999</c:v>
                </c:pt>
                <c:pt idx="353">
                  <c:v>1376.063202</c:v>
                </c:pt>
                <c:pt idx="354">
                  <c:v>1456.511131</c:v>
                </c:pt>
                <c:pt idx="355">
                  <c:v>1431.316775</c:v>
                </c:pt>
                <c:pt idx="356">
                  <c:v>1479.8012080000001</c:v>
                </c:pt>
                <c:pt idx="357">
                  <c:v>1420.490571</c:v>
                </c:pt>
                <c:pt idx="358">
                  <c:v>1382.2203159999999</c:v>
                </c:pt>
                <c:pt idx="359">
                  <c:v>1456.213477</c:v>
                </c:pt>
                <c:pt idx="360">
                  <c:v>1494.6506159999999</c:v>
                </c:pt>
                <c:pt idx="361">
                  <c:v>1500.3391590000001</c:v>
                </c:pt>
                <c:pt idx="362">
                  <c:v>1527.4956090000001</c:v>
                </c:pt>
                <c:pt idx="363">
                  <c:v>1618.9402669999999</c:v>
                </c:pt>
                <c:pt idx="364">
                  <c:v>1640.204917</c:v>
                </c:pt>
                <c:pt idx="365">
                  <c:v>1663.908858</c:v>
                </c:pt>
                <c:pt idx="366">
                  <c:v>1709.473884</c:v>
                </c:pt>
                <c:pt idx="367">
                  <c:v>1623.170339</c:v>
                </c:pt>
                <c:pt idx="368">
                  <c:v>1622.776091</c:v>
                </c:pt>
                <c:pt idx="369">
                  <c:v>1558.643096</c:v>
                </c:pt>
                <c:pt idx="370">
                  <c:v>1487.4317040000001</c:v>
                </c:pt>
                <c:pt idx="371">
                  <c:v>1554.813909</c:v>
                </c:pt>
                <c:pt idx="372">
                  <c:v>1572.605174</c:v>
                </c:pt>
                <c:pt idx="373">
                  <c:v>1528.7378900000001</c:v>
                </c:pt>
                <c:pt idx="374">
                  <c:v>1553.503768</c:v>
                </c:pt>
                <c:pt idx="375">
                  <c:v>1585.6214649999999</c:v>
                </c:pt>
                <c:pt idx="376">
                  <c:v>1661.259454</c:v>
                </c:pt>
                <c:pt idx="377">
                  <c:v>1762.9510299999999</c:v>
                </c:pt>
                <c:pt idx="378">
                  <c:v>1808.806006</c:v>
                </c:pt>
                <c:pt idx="379">
                  <c:v>1903.502718</c:v>
                </c:pt>
                <c:pt idx="380">
                  <c:v>1911.694107</c:v>
                </c:pt>
                <c:pt idx="381">
                  <c:v>1971.8675940000001</c:v>
                </c:pt>
                <c:pt idx="382">
                  <c:v>2014.34764</c:v>
                </c:pt>
                <c:pt idx="383">
                  <c:v>2105.3371619999998</c:v>
                </c:pt>
                <c:pt idx="384">
                  <c:v>2177.5288999999998</c:v>
                </c:pt>
                <c:pt idx="385">
                  <c:v>2271.2093300000001</c:v>
                </c:pt>
                <c:pt idx="386">
                  <c:v>2321.0238920000002</c:v>
                </c:pt>
                <c:pt idx="387">
                  <c:v>2450.9436000000001</c:v>
                </c:pt>
                <c:pt idx="388">
                  <c:v>2076.8321689999998</c:v>
                </c:pt>
                <c:pt idx="389">
                  <c:v>2223.4985470000001</c:v>
                </c:pt>
                <c:pt idx="390">
                  <c:v>2290.0418909999999</c:v>
                </c:pt>
                <c:pt idx="391">
                  <c:v>2291.0066390000002</c:v>
                </c:pt>
                <c:pt idx="392">
                  <c:v>2471.5899880000002</c:v>
                </c:pt>
                <c:pt idx="393">
                  <c:v>2476.383257</c:v>
                </c:pt>
                <c:pt idx="394">
                  <c:v>2588.9631359999998</c:v>
                </c:pt>
                <c:pt idx="395">
                  <c:v>2709.0236329999998</c:v>
                </c:pt>
                <c:pt idx="396">
                  <c:v>2839.7046770000002</c:v>
                </c:pt>
                <c:pt idx="397">
                  <c:v>2615.0341629999998</c:v>
                </c:pt>
                <c:pt idx="398">
                  <c:v>2673.9786709999998</c:v>
                </c:pt>
                <c:pt idx="399">
                  <c:v>2624.252696</c:v>
                </c:pt>
                <c:pt idx="400">
                  <c:v>2747.0308839999998</c:v>
                </c:pt>
                <c:pt idx="401">
                  <c:v>2845.2538979999999</c:v>
                </c:pt>
                <c:pt idx="402">
                  <c:v>2978.9730060000002</c:v>
                </c:pt>
                <c:pt idx="403">
                  <c:v>3174.6059610000002</c:v>
                </c:pt>
                <c:pt idx="404">
                  <c:v>3039.8110799999999</c:v>
                </c:pt>
                <c:pt idx="405">
                  <c:v>3036.7539790000001</c:v>
                </c:pt>
                <c:pt idx="406">
                  <c:v>2953.7173590000002</c:v>
                </c:pt>
                <c:pt idx="407">
                  <c:v>3081.8597249999998</c:v>
                </c:pt>
                <c:pt idx="408">
                  <c:v>3075.063983</c:v>
                </c:pt>
                <c:pt idx="409">
                  <c:v>3290.258417</c:v>
                </c:pt>
                <c:pt idx="410">
                  <c:v>3337.7658280000001</c:v>
                </c:pt>
                <c:pt idx="411">
                  <c:v>3504.79</c:v>
                </c:pt>
                <c:pt idx="412">
                  <c:v>3396.04</c:v>
                </c:pt>
                <c:pt idx="413">
                  <c:v>3301.52</c:v>
                </c:pt>
                <c:pt idx="414">
                  <c:v>3466.31</c:v>
                </c:pt>
                <c:pt idx="415">
                  <c:v>3570.76</c:v>
                </c:pt>
                <c:pt idx="416">
                  <c:v>3692.92</c:v>
                </c:pt>
                <c:pt idx="417">
                  <c:v>3766.03</c:v>
                </c:pt>
                <c:pt idx="418">
                  <c:v>4004</c:v>
                </c:pt>
                <c:pt idx="419">
                  <c:v>4182.43</c:v>
                </c:pt>
                <c:pt idx="420">
                  <c:v>4131.3900000000003</c:v>
                </c:pt>
                <c:pt idx="421">
                  <c:v>4455</c:v>
                </c:pt>
                <c:pt idx="422">
                  <c:v>4325.12</c:v>
                </c:pt>
                <c:pt idx="423">
                  <c:v>4216.9799999999996</c:v>
                </c:pt>
                <c:pt idx="424">
                  <c:v>4221.58</c:v>
                </c:pt>
                <c:pt idx="425">
                  <c:v>4226</c:v>
                </c:pt>
                <c:pt idx="426">
                  <c:v>3843.94</c:v>
                </c:pt>
                <c:pt idx="427">
                  <c:v>3505.89</c:v>
                </c:pt>
                <c:pt idx="428">
                  <c:v>3698.61</c:v>
                </c:pt>
                <c:pt idx="429">
                  <c:v>3855.55</c:v>
                </c:pt>
                <c:pt idx="430">
                  <c:v>3886.98</c:v>
                </c:pt>
                <c:pt idx="431">
                  <c:v>3551.79</c:v>
                </c:pt>
                <c:pt idx="432">
                  <c:v>3394.71</c:v>
                </c:pt>
                <c:pt idx="433">
                  <c:v>3384.36</c:v>
                </c:pt>
                <c:pt idx="434">
                  <c:v>3254.17</c:v>
                </c:pt>
                <c:pt idx="435">
                  <c:v>3380.46</c:v>
                </c:pt>
                <c:pt idx="436">
                  <c:v>3586.71</c:v>
                </c:pt>
                <c:pt idx="437">
                  <c:v>3613.87</c:v>
                </c:pt>
                <c:pt idx="438">
                  <c:v>3207.18</c:v>
                </c:pt>
                <c:pt idx="439">
                  <c:v>3297.34</c:v>
                </c:pt>
                <c:pt idx="440">
                  <c:v>3363.51</c:v>
                </c:pt>
                <c:pt idx="441">
                  <c:v>3352.33</c:v>
                </c:pt>
                <c:pt idx="442">
                  <c:v>2339.06</c:v>
                </c:pt>
                <c:pt idx="443">
                  <c:v>1835.84</c:v>
                </c:pt>
                <c:pt idx="444">
                  <c:v>2127.27</c:v>
                </c:pt>
                <c:pt idx="445">
                  <c:v>1776.4</c:v>
                </c:pt>
                <c:pt idx="446">
                  <c:v>1430.65</c:v>
                </c:pt>
                <c:pt idx="447">
                  <c:v>1493.73</c:v>
                </c:pt>
                <c:pt idx="448">
                  <c:v>1911.6</c:v>
                </c:pt>
                <c:pt idx="449">
                  <c:v>1952.5</c:v>
                </c:pt>
                <c:pt idx="450">
                  <c:v>1904.29</c:v>
                </c:pt>
                <c:pt idx="451">
                  <c:v>2098.13</c:v>
                </c:pt>
                <c:pt idx="452">
                  <c:v>2354.6</c:v>
                </c:pt>
                <c:pt idx="453">
                  <c:v>2504.52</c:v>
                </c:pt>
                <c:pt idx="454">
                  <c:v>2384.2600000000002</c:v>
                </c:pt>
                <c:pt idx="455">
                  <c:v>2547.4299999999998</c:v>
                </c:pt>
                <c:pt idx="456">
                  <c:v>2711.15</c:v>
                </c:pt>
                <c:pt idx="457">
                  <c:v>2584.3200000000002</c:v>
                </c:pt>
                <c:pt idx="458">
                  <c:v>2715.02</c:v>
                </c:pt>
                <c:pt idx="459">
                  <c:v>2970.74</c:v>
                </c:pt>
                <c:pt idx="460">
                  <c:v>3166.23</c:v>
                </c:pt>
                <c:pt idx="461">
                  <c:v>2997.91</c:v>
                </c:pt>
                <c:pt idx="462">
                  <c:v>2862.01</c:v>
                </c:pt>
                <c:pt idx="463">
                  <c:v>3119.41</c:v>
                </c:pt>
                <c:pt idx="464">
                  <c:v>3075.61</c:v>
                </c:pt>
                <c:pt idx="465">
                  <c:v>3212.63</c:v>
                </c:pt>
                <c:pt idx="466">
                  <c:v>3358.99</c:v>
                </c:pt>
                <c:pt idx="467">
                  <c:v>3304.44</c:v>
                </c:pt>
                <c:pt idx="468">
                  <c:v>3458.89</c:v>
                </c:pt>
                <c:pt idx="469">
                  <c:v>3584.82</c:v>
                </c:pt>
                <c:pt idx="470">
                  <c:v>3745.64</c:v>
                </c:pt>
                <c:pt idx="471">
                  <c:v>3693.94</c:v>
                </c:pt>
                <c:pt idx="472">
                  <c:v>3874.67</c:v>
                </c:pt>
                <c:pt idx="473">
                  <c:v>3907.18</c:v>
                </c:pt>
                <c:pt idx="474">
                  <c:v>3802.4</c:v>
                </c:pt>
                <c:pt idx="475">
                  <c:v>3817.09</c:v>
                </c:pt>
                <c:pt idx="476">
                  <c:v>3624.07</c:v>
                </c:pt>
                <c:pt idx="477">
                  <c:v>3246.63</c:v>
                </c:pt>
                <c:pt idx="478">
                  <c:v>3678.85</c:v>
                </c:pt>
                <c:pt idx="479">
                  <c:v>3549.08</c:v>
                </c:pt>
                <c:pt idx="480">
                  <c:v>3710.61</c:v>
                </c:pt>
                <c:pt idx="481">
                  <c:v>3950.7</c:v>
                </c:pt>
                <c:pt idx="482">
                  <c:v>3924.46</c:v>
                </c:pt>
                <c:pt idx="483">
                  <c:v>4096.87</c:v>
                </c:pt>
                <c:pt idx="484">
                  <c:v>4211.5600000000004</c:v>
                </c:pt>
                <c:pt idx="485">
                  <c:v>4045.25</c:v>
                </c:pt>
                <c:pt idx="486">
                  <c:v>4283.2700000000004</c:v>
                </c:pt>
                <c:pt idx="487">
                  <c:v>4381.63</c:v>
                </c:pt>
                <c:pt idx="488">
                  <c:v>4401.71</c:v>
                </c:pt>
                <c:pt idx="489">
                  <c:v>4362.45</c:v>
                </c:pt>
                <c:pt idx="490">
                  <c:v>4347.88</c:v>
                </c:pt>
                <c:pt idx="491">
                  <c:v>4320.0200000000004</c:v>
                </c:pt>
                <c:pt idx="492">
                  <c:v>4458.1000000000004</c:v>
                </c:pt>
                <c:pt idx="493">
                  <c:v>4649.04</c:v>
                </c:pt>
                <c:pt idx="494">
                  <c:v>4709.21</c:v>
                </c:pt>
                <c:pt idx="495">
                  <c:v>4864.24</c:v>
                </c:pt>
                <c:pt idx="496">
                  <c:v>5146.4570000000003</c:v>
                </c:pt>
                <c:pt idx="497">
                  <c:v>4808.8</c:v>
                </c:pt>
                <c:pt idx="498">
                  <c:v>4699.3779999999997</c:v>
                </c:pt>
                <c:pt idx="499">
                  <c:v>4724.134</c:v>
                </c:pt>
                <c:pt idx="500">
                  <c:v>4429.7629999999999</c:v>
                </c:pt>
                <c:pt idx="501">
                  <c:v>4586.884</c:v>
                </c:pt>
                <c:pt idx="502">
                  <c:v>4773.1769999999997</c:v>
                </c:pt>
                <c:pt idx="503">
                  <c:v>4562.72</c:v>
                </c:pt>
                <c:pt idx="504">
                  <c:v>4601.143</c:v>
                </c:pt>
                <c:pt idx="505">
                  <c:v>4756.5230000000001</c:v>
                </c:pt>
                <c:pt idx="506">
                  <c:v>4979.4790000000003</c:v>
                </c:pt>
                <c:pt idx="507">
                  <c:v>4995.6469999999999</c:v>
                </c:pt>
                <c:pt idx="508">
                  <c:v>5139.6279999999997</c:v>
                </c:pt>
                <c:pt idx="509">
                  <c:v>5281.4189999999999</c:v>
                </c:pt>
                <c:pt idx="510">
                  <c:v>5343.6509999999998</c:v>
                </c:pt>
                <c:pt idx="511">
                  <c:v>5333.4759999999997</c:v>
                </c:pt>
                <c:pt idx="512">
                  <c:v>5513.8150000000014</c:v>
                </c:pt>
                <c:pt idx="513">
                  <c:v>5203.1580000000004</c:v>
                </c:pt>
                <c:pt idx="514">
                  <c:v>5657.0780000000004</c:v>
                </c:pt>
                <c:pt idx="515">
                  <c:v>5787.0730000000003</c:v>
                </c:pt>
                <c:pt idx="516">
                  <c:v>5850.232</c:v>
                </c:pt>
                <c:pt idx="517">
                  <c:v>6177.5360000000001</c:v>
                </c:pt>
                <c:pt idx="518">
                  <c:v>6018.1210000000001</c:v>
                </c:pt>
                <c:pt idx="519">
                  <c:v>6087.3429999999998</c:v>
                </c:pt>
                <c:pt idx="520">
                  <c:v>5800.6139999999996</c:v>
                </c:pt>
                <c:pt idx="521">
                  <c:v>5794</c:v>
                </c:pt>
                <c:pt idx="522">
                  <c:v>5543.7820000000002</c:v>
                </c:pt>
                <c:pt idx="523">
                  <c:v>5812.9170000000004</c:v>
                </c:pt>
                <c:pt idx="524">
                  <c:v>5482.9480000000003</c:v>
                </c:pt>
                <c:pt idx="525">
                  <c:v>5585.7439999999997</c:v>
                </c:pt>
                <c:pt idx="526">
                  <c:v>5928.8639999999996</c:v>
                </c:pt>
                <c:pt idx="527">
                  <c:v>5913.5619999999999</c:v>
                </c:pt>
                <c:pt idx="528">
                  <c:v>5984.183</c:v>
                </c:pt>
                <c:pt idx="529">
                  <c:v>5776.0029999999997</c:v>
                </c:pt>
                <c:pt idx="530">
                  <c:v>5759.4000000000005</c:v>
                </c:pt>
                <c:pt idx="531">
                  <c:v>6334.7000000000007</c:v>
                </c:pt>
                <c:pt idx="532">
                  <c:v>6229.2340000000004</c:v>
                </c:pt>
                <c:pt idx="533">
                  <c:v>6374.9160000000002</c:v>
                </c:pt>
                <c:pt idx="534">
                  <c:v>6801.0290000000005</c:v>
                </c:pt>
                <c:pt idx="535">
                  <c:v>7064.3600000000006</c:v>
                </c:pt>
                <c:pt idx="536">
                  <c:v>6832.5320000000002</c:v>
                </c:pt>
                <c:pt idx="537">
                  <c:v>6736.2150000000001</c:v>
                </c:pt>
                <c:pt idx="538">
                  <c:v>6406.8119999999999</c:v>
                </c:pt>
                <c:pt idx="539">
                  <c:v>6276.0349999999999</c:v>
                </c:pt>
                <c:pt idx="540">
                  <c:v>6539.683</c:v>
                </c:pt>
                <c:pt idx="541">
                  <c:v>6555.6379999999999</c:v>
                </c:pt>
                <c:pt idx="542">
                  <c:v>6828.4120000000003</c:v>
                </c:pt>
                <c:pt idx="543">
                  <c:v>6733.683</c:v>
                </c:pt>
                <c:pt idx="544">
                  <c:v>6767.8420000000006</c:v>
                </c:pt>
                <c:pt idx="545">
                  <c:v>6757.9040000000005</c:v>
                </c:pt>
                <c:pt idx="546">
                  <c:v>6894.97</c:v>
                </c:pt>
                <c:pt idx="547">
                  <c:v>6977.2389999999996</c:v>
                </c:pt>
                <c:pt idx="548">
                  <c:v>7020.6779999999999</c:v>
                </c:pt>
                <c:pt idx="549">
                  <c:v>6980.3429999999998</c:v>
                </c:pt>
                <c:pt idx="550">
                  <c:v>6970.1570000000002</c:v>
                </c:pt>
                <c:pt idx="551">
                  <c:v>7153.2920000000004</c:v>
                </c:pt>
                <c:pt idx="552">
                  <c:v>7145.7340000000004</c:v>
                </c:pt>
                <c:pt idx="553">
                  <c:v>6914.4250000000002</c:v>
                </c:pt>
                <c:pt idx="554">
                  <c:v>6429.0640000000003</c:v>
                </c:pt>
                <c:pt idx="555">
                  <c:v>6669.6100000000006</c:v>
                </c:pt>
                <c:pt idx="556">
                  <c:v>6706.3150000000014</c:v>
                </c:pt>
                <c:pt idx="557">
                  <c:v>6942.7260000000006</c:v>
                </c:pt>
                <c:pt idx="558">
                  <c:v>7224.6469999999999</c:v>
                </c:pt>
                <c:pt idx="559">
                  <c:v>7280.4270000000006</c:v>
                </c:pt>
                <c:pt idx="560">
                  <c:v>7475.2070000000003</c:v>
                </c:pt>
                <c:pt idx="561">
                  <c:v>7298.982</c:v>
                </c:pt>
                <c:pt idx="562">
                  <c:v>7107.4889999999996</c:v>
                </c:pt>
                <c:pt idx="563">
                  <c:v>7426.5650000000014</c:v>
                </c:pt>
                <c:pt idx="564">
                  <c:v>6852.7179999999998</c:v>
                </c:pt>
                <c:pt idx="565">
                  <c:v>7635.2380000000003</c:v>
                </c:pt>
                <c:pt idx="566">
                  <c:v>7673.1680000000006</c:v>
                </c:pt>
                <c:pt idx="567">
                  <c:v>7997.0709999999999</c:v>
                </c:pt>
                <c:pt idx="568">
                  <c:v>7992.3649999999998</c:v>
                </c:pt>
                <c:pt idx="569">
                  <c:v>8008.38</c:v>
                </c:pt>
                <c:pt idx="570">
                  <c:v>8138.6869999999999</c:v>
                </c:pt>
                <c:pt idx="571">
                  <c:v>8266.9269999999997</c:v>
                </c:pt>
                <c:pt idx="572">
                  <c:v>8547.594000000001</c:v>
                </c:pt>
                <c:pt idx="573">
                  <c:v>8728.2000000000007</c:v>
                </c:pt>
                <c:pt idx="574">
                  <c:v>8828.02</c:v>
                </c:pt>
                <c:pt idx="575">
                  <c:v>8708.7489999999998</c:v>
                </c:pt>
                <c:pt idx="576">
                  <c:v>8776.18</c:v>
                </c:pt>
                <c:pt idx="577">
                  <c:v>8899.3340000000007</c:v>
                </c:pt>
                <c:pt idx="578">
                  <c:v>8268.9349999999995</c:v>
                </c:pt>
                <c:pt idx="579">
                  <c:v>6544.9000000000005</c:v>
                </c:pt>
                <c:pt idx="580">
                  <c:v>7137.8130000000001</c:v>
                </c:pt>
                <c:pt idx="581">
                  <c:v>7259.76</c:v>
                </c:pt>
                <c:pt idx="582">
                  <c:v>7458.4679999999998</c:v>
                </c:pt>
                <c:pt idx="583">
                  <c:v>7739.8389999999999</c:v>
                </c:pt>
                <c:pt idx="584">
                  <c:v>7765.1059999999998</c:v>
                </c:pt>
                <c:pt idx="585">
                  <c:v>7567.3910000000014</c:v>
                </c:pt>
                <c:pt idx="586">
                  <c:v>7327.3330000000014</c:v>
                </c:pt>
                <c:pt idx="587">
                  <c:v>8040.2539999999999</c:v>
                </c:pt>
                <c:pt idx="588">
                  <c:v>8261.8469999999998</c:v>
                </c:pt>
                <c:pt idx="589">
                  <c:v>8248.4439999999995</c:v>
                </c:pt>
                <c:pt idx="590">
                  <c:v>8500.607</c:v>
                </c:pt>
                <c:pt idx="591">
                  <c:v>8962.6080000000002</c:v>
                </c:pt>
                <c:pt idx="592">
                  <c:v>9669.6790000000001</c:v>
                </c:pt>
                <c:pt idx="593">
                  <c:v>9745.1810000000005</c:v>
                </c:pt>
                <c:pt idx="594">
                  <c:v>10012.255999999999</c:v>
                </c:pt>
                <c:pt idx="595">
                  <c:v>10413.9</c:v>
                </c:pt>
                <c:pt idx="596">
                  <c:v>10636.985000000001</c:v>
                </c:pt>
                <c:pt idx="597">
                  <c:v>10027.59</c:v>
                </c:pt>
                <c:pt idx="598">
                  <c:v>10721.348</c:v>
                </c:pt>
                <c:pt idx="599">
                  <c:v>10584.65</c:v>
                </c:pt>
                <c:pt idx="600">
                  <c:v>11556.484</c:v>
                </c:pt>
                <c:pt idx="601">
                  <c:v>10665.224</c:v>
                </c:pt>
                <c:pt idx="602">
                  <c:v>10247.509</c:v>
                </c:pt>
                <c:pt idx="603">
                  <c:v>10950.834000000001</c:v>
                </c:pt>
                <c:pt idx="604">
                  <c:v>10509.89</c:v>
                </c:pt>
                <c:pt idx="605">
                  <c:v>10055.563</c:v>
                </c:pt>
              </c:numCache>
            </c:numRef>
          </c:val>
          <c:smooth val="0"/>
          <c:extLst>
            <c:ext xmlns:c16="http://schemas.microsoft.com/office/drawing/2014/chart" uri="{C3380CC4-5D6E-409C-BE32-E72D297353CC}">
              <c16:uniqueId val="{00000000-B54B-4377-B7EF-469F68FFF66D}"/>
            </c:ext>
          </c:extLst>
        </c:ser>
        <c:ser>
          <c:idx val="1"/>
          <c:order val="1"/>
          <c:tx>
            <c:strRef>
              <c:f>Sheet5!$L$179</c:f>
              <c:strCache>
                <c:ptCount val="1"/>
                <c:pt idx="0">
                  <c:v>Inflation</c:v>
                </c:pt>
              </c:strCache>
            </c:strRef>
          </c:tx>
          <c:spPr>
            <a:ln w="28575" cap="rnd">
              <a:solidFill>
                <a:schemeClr val="dk1">
                  <a:tint val="55000"/>
                </a:schemeClr>
              </a:solidFill>
              <a:round/>
            </a:ln>
            <a:effectLst/>
          </c:spPr>
          <c:marker>
            <c:symbol val="none"/>
          </c:marker>
          <c:cat>
            <c:numRef>
              <c:f>Sheet5!$J$180:$J$785</c:f>
              <c:numCache>
                <c:formatCode>m/d/yyyy</c:formatCode>
                <c:ptCount val="606"/>
                <c:pt idx="0">
                  <c:v>26268</c:v>
                </c:pt>
                <c:pt idx="1">
                  <c:v>26299</c:v>
                </c:pt>
                <c:pt idx="2">
                  <c:v>26330</c:v>
                </c:pt>
                <c:pt idx="3">
                  <c:v>26359</c:v>
                </c:pt>
                <c:pt idx="4">
                  <c:v>26390</c:v>
                </c:pt>
                <c:pt idx="5">
                  <c:v>26420</c:v>
                </c:pt>
                <c:pt idx="6">
                  <c:v>26451</c:v>
                </c:pt>
                <c:pt idx="7">
                  <c:v>26481</c:v>
                </c:pt>
                <c:pt idx="8">
                  <c:v>26512</c:v>
                </c:pt>
                <c:pt idx="9">
                  <c:v>26543</c:v>
                </c:pt>
                <c:pt idx="10">
                  <c:v>26573</c:v>
                </c:pt>
                <c:pt idx="11">
                  <c:v>26604</c:v>
                </c:pt>
                <c:pt idx="12">
                  <c:v>26634</c:v>
                </c:pt>
                <c:pt idx="13">
                  <c:v>26665</c:v>
                </c:pt>
                <c:pt idx="14">
                  <c:v>26696</c:v>
                </c:pt>
                <c:pt idx="15">
                  <c:v>26724</c:v>
                </c:pt>
                <c:pt idx="16">
                  <c:v>26755</c:v>
                </c:pt>
                <c:pt idx="17">
                  <c:v>26785</c:v>
                </c:pt>
                <c:pt idx="18">
                  <c:v>26816</c:v>
                </c:pt>
                <c:pt idx="19">
                  <c:v>26846</c:v>
                </c:pt>
                <c:pt idx="20">
                  <c:v>26877</c:v>
                </c:pt>
                <c:pt idx="21">
                  <c:v>26908</c:v>
                </c:pt>
                <c:pt idx="22">
                  <c:v>26938</c:v>
                </c:pt>
                <c:pt idx="23">
                  <c:v>26969</c:v>
                </c:pt>
                <c:pt idx="24">
                  <c:v>26999</c:v>
                </c:pt>
                <c:pt idx="25">
                  <c:v>27030</c:v>
                </c:pt>
                <c:pt idx="26">
                  <c:v>27061</c:v>
                </c:pt>
                <c:pt idx="27">
                  <c:v>27089</c:v>
                </c:pt>
                <c:pt idx="28">
                  <c:v>27120</c:v>
                </c:pt>
                <c:pt idx="29">
                  <c:v>27150</c:v>
                </c:pt>
                <c:pt idx="30">
                  <c:v>27181</c:v>
                </c:pt>
                <c:pt idx="31">
                  <c:v>27211</c:v>
                </c:pt>
                <c:pt idx="32">
                  <c:v>27242</c:v>
                </c:pt>
                <c:pt idx="33">
                  <c:v>27273</c:v>
                </c:pt>
                <c:pt idx="34">
                  <c:v>27303</c:v>
                </c:pt>
                <c:pt idx="35">
                  <c:v>27334</c:v>
                </c:pt>
                <c:pt idx="36">
                  <c:v>27364</c:v>
                </c:pt>
                <c:pt idx="37">
                  <c:v>27395</c:v>
                </c:pt>
                <c:pt idx="38">
                  <c:v>27426</c:v>
                </c:pt>
                <c:pt idx="39">
                  <c:v>27454</c:v>
                </c:pt>
                <c:pt idx="40">
                  <c:v>27485</c:v>
                </c:pt>
                <c:pt idx="41">
                  <c:v>27515</c:v>
                </c:pt>
                <c:pt idx="42">
                  <c:v>27546</c:v>
                </c:pt>
                <c:pt idx="43">
                  <c:v>27576</c:v>
                </c:pt>
                <c:pt idx="44">
                  <c:v>27607</c:v>
                </c:pt>
                <c:pt idx="45">
                  <c:v>27638</c:v>
                </c:pt>
                <c:pt idx="46">
                  <c:v>27668</c:v>
                </c:pt>
                <c:pt idx="47">
                  <c:v>27699</c:v>
                </c:pt>
                <c:pt idx="48">
                  <c:v>27729</c:v>
                </c:pt>
                <c:pt idx="49">
                  <c:v>27760</c:v>
                </c:pt>
                <c:pt idx="50">
                  <c:v>27791</c:v>
                </c:pt>
                <c:pt idx="51">
                  <c:v>27820</c:v>
                </c:pt>
                <c:pt idx="52">
                  <c:v>27851</c:v>
                </c:pt>
                <c:pt idx="53">
                  <c:v>27881</c:v>
                </c:pt>
                <c:pt idx="54">
                  <c:v>27912</c:v>
                </c:pt>
                <c:pt idx="55">
                  <c:v>27942</c:v>
                </c:pt>
                <c:pt idx="56">
                  <c:v>27973</c:v>
                </c:pt>
                <c:pt idx="57">
                  <c:v>28004</c:v>
                </c:pt>
                <c:pt idx="58">
                  <c:v>28034</c:v>
                </c:pt>
                <c:pt idx="59">
                  <c:v>28065</c:v>
                </c:pt>
                <c:pt idx="60">
                  <c:v>28095</c:v>
                </c:pt>
                <c:pt idx="61">
                  <c:v>28126</c:v>
                </c:pt>
                <c:pt idx="62">
                  <c:v>28157</c:v>
                </c:pt>
                <c:pt idx="63">
                  <c:v>28185</c:v>
                </c:pt>
                <c:pt idx="64">
                  <c:v>28216</c:v>
                </c:pt>
                <c:pt idx="65">
                  <c:v>28246</c:v>
                </c:pt>
                <c:pt idx="66">
                  <c:v>28277</c:v>
                </c:pt>
                <c:pt idx="67">
                  <c:v>28307</c:v>
                </c:pt>
                <c:pt idx="68">
                  <c:v>28338</c:v>
                </c:pt>
                <c:pt idx="69">
                  <c:v>28369</c:v>
                </c:pt>
                <c:pt idx="70">
                  <c:v>28399</c:v>
                </c:pt>
                <c:pt idx="71">
                  <c:v>28430</c:v>
                </c:pt>
                <c:pt idx="72">
                  <c:v>28460</c:v>
                </c:pt>
                <c:pt idx="73">
                  <c:v>28491</c:v>
                </c:pt>
                <c:pt idx="74">
                  <c:v>28522</c:v>
                </c:pt>
                <c:pt idx="75">
                  <c:v>28550</c:v>
                </c:pt>
                <c:pt idx="76">
                  <c:v>28581</c:v>
                </c:pt>
                <c:pt idx="77">
                  <c:v>28611</c:v>
                </c:pt>
                <c:pt idx="78">
                  <c:v>28642</c:v>
                </c:pt>
                <c:pt idx="79">
                  <c:v>28672</c:v>
                </c:pt>
                <c:pt idx="80">
                  <c:v>28703</c:v>
                </c:pt>
                <c:pt idx="81">
                  <c:v>28734</c:v>
                </c:pt>
                <c:pt idx="82">
                  <c:v>28764</c:v>
                </c:pt>
                <c:pt idx="83">
                  <c:v>28795</c:v>
                </c:pt>
                <c:pt idx="84">
                  <c:v>28825</c:v>
                </c:pt>
                <c:pt idx="85">
                  <c:v>28856</c:v>
                </c:pt>
                <c:pt idx="86">
                  <c:v>28887</c:v>
                </c:pt>
                <c:pt idx="87">
                  <c:v>28915</c:v>
                </c:pt>
                <c:pt idx="88">
                  <c:v>28946</c:v>
                </c:pt>
                <c:pt idx="89">
                  <c:v>28976</c:v>
                </c:pt>
                <c:pt idx="90">
                  <c:v>29007</c:v>
                </c:pt>
                <c:pt idx="91">
                  <c:v>29037</c:v>
                </c:pt>
                <c:pt idx="92">
                  <c:v>29068</c:v>
                </c:pt>
                <c:pt idx="93">
                  <c:v>29099</c:v>
                </c:pt>
                <c:pt idx="94">
                  <c:v>29129</c:v>
                </c:pt>
                <c:pt idx="95">
                  <c:v>29160</c:v>
                </c:pt>
                <c:pt idx="96">
                  <c:v>29190</c:v>
                </c:pt>
                <c:pt idx="97">
                  <c:v>29221</c:v>
                </c:pt>
                <c:pt idx="98">
                  <c:v>29252</c:v>
                </c:pt>
                <c:pt idx="99">
                  <c:v>29281</c:v>
                </c:pt>
                <c:pt idx="100">
                  <c:v>29312</c:v>
                </c:pt>
                <c:pt idx="101">
                  <c:v>29342</c:v>
                </c:pt>
                <c:pt idx="102">
                  <c:v>29373</c:v>
                </c:pt>
                <c:pt idx="103">
                  <c:v>29403</c:v>
                </c:pt>
                <c:pt idx="104">
                  <c:v>29434</c:v>
                </c:pt>
                <c:pt idx="105">
                  <c:v>29465</c:v>
                </c:pt>
                <c:pt idx="106">
                  <c:v>29495</c:v>
                </c:pt>
                <c:pt idx="107">
                  <c:v>29526</c:v>
                </c:pt>
                <c:pt idx="108">
                  <c:v>29556</c:v>
                </c:pt>
                <c:pt idx="109">
                  <c:v>29587</c:v>
                </c:pt>
                <c:pt idx="110">
                  <c:v>29618</c:v>
                </c:pt>
                <c:pt idx="111">
                  <c:v>29646</c:v>
                </c:pt>
                <c:pt idx="112">
                  <c:v>29677</c:v>
                </c:pt>
                <c:pt idx="113">
                  <c:v>29707</c:v>
                </c:pt>
                <c:pt idx="114">
                  <c:v>29738</c:v>
                </c:pt>
                <c:pt idx="115">
                  <c:v>29768</c:v>
                </c:pt>
                <c:pt idx="116">
                  <c:v>29799</c:v>
                </c:pt>
                <c:pt idx="117">
                  <c:v>29830</c:v>
                </c:pt>
                <c:pt idx="118">
                  <c:v>29860</c:v>
                </c:pt>
                <c:pt idx="119">
                  <c:v>29891</c:v>
                </c:pt>
                <c:pt idx="120">
                  <c:v>29921</c:v>
                </c:pt>
                <c:pt idx="121">
                  <c:v>29952</c:v>
                </c:pt>
                <c:pt idx="122">
                  <c:v>29983</c:v>
                </c:pt>
                <c:pt idx="123">
                  <c:v>30011</c:v>
                </c:pt>
                <c:pt idx="124">
                  <c:v>30042</c:v>
                </c:pt>
                <c:pt idx="125">
                  <c:v>30072</c:v>
                </c:pt>
                <c:pt idx="126">
                  <c:v>30103</c:v>
                </c:pt>
                <c:pt idx="127">
                  <c:v>30133</c:v>
                </c:pt>
                <c:pt idx="128">
                  <c:v>30164</c:v>
                </c:pt>
                <c:pt idx="129">
                  <c:v>30195</c:v>
                </c:pt>
                <c:pt idx="130">
                  <c:v>30225</c:v>
                </c:pt>
                <c:pt idx="131">
                  <c:v>30256</c:v>
                </c:pt>
                <c:pt idx="132">
                  <c:v>30286</c:v>
                </c:pt>
                <c:pt idx="133">
                  <c:v>30317</c:v>
                </c:pt>
                <c:pt idx="134">
                  <c:v>30348</c:v>
                </c:pt>
                <c:pt idx="135">
                  <c:v>30376</c:v>
                </c:pt>
                <c:pt idx="136">
                  <c:v>30407</c:v>
                </c:pt>
                <c:pt idx="137">
                  <c:v>30437</c:v>
                </c:pt>
                <c:pt idx="138">
                  <c:v>30468</c:v>
                </c:pt>
                <c:pt idx="139">
                  <c:v>30498</c:v>
                </c:pt>
                <c:pt idx="140">
                  <c:v>30529</c:v>
                </c:pt>
                <c:pt idx="141">
                  <c:v>30560</c:v>
                </c:pt>
                <c:pt idx="142">
                  <c:v>30590</c:v>
                </c:pt>
                <c:pt idx="143">
                  <c:v>30621</c:v>
                </c:pt>
                <c:pt idx="144">
                  <c:v>30651</c:v>
                </c:pt>
                <c:pt idx="145">
                  <c:v>30682</c:v>
                </c:pt>
                <c:pt idx="146">
                  <c:v>30713</c:v>
                </c:pt>
                <c:pt idx="147">
                  <c:v>30742</c:v>
                </c:pt>
                <c:pt idx="148">
                  <c:v>30773</c:v>
                </c:pt>
                <c:pt idx="149">
                  <c:v>30803</c:v>
                </c:pt>
                <c:pt idx="150">
                  <c:v>30834</c:v>
                </c:pt>
                <c:pt idx="151">
                  <c:v>30864</c:v>
                </c:pt>
                <c:pt idx="152">
                  <c:v>30895</c:v>
                </c:pt>
                <c:pt idx="153">
                  <c:v>30926</c:v>
                </c:pt>
                <c:pt idx="154">
                  <c:v>30956</c:v>
                </c:pt>
                <c:pt idx="155">
                  <c:v>30987</c:v>
                </c:pt>
                <c:pt idx="156">
                  <c:v>31017</c:v>
                </c:pt>
                <c:pt idx="157">
                  <c:v>31048</c:v>
                </c:pt>
                <c:pt idx="158">
                  <c:v>31079</c:v>
                </c:pt>
                <c:pt idx="159">
                  <c:v>31107</c:v>
                </c:pt>
                <c:pt idx="160">
                  <c:v>31138</c:v>
                </c:pt>
                <c:pt idx="161">
                  <c:v>31168</c:v>
                </c:pt>
                <c:pt idx="162">
                  <c:v>31199</c:v>
                </c:pt>
                <c:pt idx="163">
                  <c:v>31229</c:v>
                </c:pt>
                <c:pt idx="164">
                  <c:v>31260</c:v>
                </c:pt>
                <c:pt idx="165">
                  <c:v>31291</c:v>
                </c:pt>
                <c:pt idx="166">
                  <c:v>31321</c:v>
                </c:pt>
                <c:pt idx="167">
                  <c:v>31352</c:v>
                </c:pt>
                <c:pt idx="168">
                  <c:v>31382</c:v>
                </c:pt>
                <c:pt idx="169">
                  <c:v>31413</c:v>
                </c:pt>
                <c:pt idx="170">
                  <c:v>31444</c:v>
                </c:pt>
                <c:pt idx="171">
                  <c:v>31472</c:v>
                </c:pt>
                <c:pt idx="172">
                  <c:v>31503</c:v>
                </c:pt>
                <c:pt idx="173">
                  <c:v>31533</c:v>
                </c:pt>
                <c:pt idx="174">
                  <c:v>31564</c:v>
                </c:pt>
                <c:pt idx="175">
                  <c:v>31594</c:v>
                </c:pt>
                <c:pt idx="176">
                  <c:v>31625</c:v>
                </c:pt>
                <c:pt idx="177">
                  <c:v>31656</c:v>
                </c:pt>
                <c:pt idx="178">
                  <c:v>31686</c:v>
                </c:pt>
                <c:pt idx="179">
                  <c:v>31717</c:v>
                </c:pt>
                <c:pt idx="180">
                  <c:v>31747</c:v>
                </c:pt>
                <c:pt idx="181">
                  <c:v>31778</c:v>
                </c:pt>
                <c:pt idx="182">
                  <c:v>31809</c:v>
                </c:pt>
                <c:pt idx="183">
                  <c:v>31837</c:v>
                </c:pt>
                <c:pt idx="184">
                  <c:v>31868</c:v>
                </c:pt>
                <c:pt idx="185">
                  <c:v>31898</c:v>
                </c:pt>
                <c:pt idx="186">
                  <c:v>31929</c:v>
                </c:pt>
                <c:pt idx="187">
                  <c:v>31959</c:v>
                </c:pt>
                <c:pt idx="188">
                  <c:v>31990</c:v>
                </c:pt>
                <c:pt idx="189">
                  <c:v>32021</c:v>
                </c:pt>
                <c:pt idx="190">
                  <c:v>32051</c:v>
                </c:pt>
                <c:pt idx="191">
                  <c:v>32082</c:v>
                </c:pt>
                <c:pt idx="192">
                  <c:v>32112</c:v>
                </c:pt>
                <c:pt idx="193">
                  <c:v>32143</c:v>
                </c:pt>
                <c:pt idx="194">
                  <c:v>32174</c:v>
                </c:pt>
                <c:pt idx="195">
                  <c:v>32203</c:v>
                </c:pt>
                <c:pt idx="196">
                  <c:v>32234</c:v>
                </c:pt>
                <c:pt idx="197">
                  <c:v>32264</c:v>
                </c:pt>
                <c:pt idx="198">
                  <c:v>32295</c:v>
                </c:pt>
                <c:pt idx="199">
                  <c:v>32325</c:v>
                </c:pt>
                <c:pt idx="200">
                  <c:v>32356</c:v>
                </c:pt>
                <c:pt idx="201">
                  <c:v>32387</c:v>
                </c:pt>
                <c:pt idx="202">
                  <c:v>32417</c:v>
                </c:pt>
                <c:pt idx="203">
                  <c:v>32448</c:v>
                </c:pt>
                <c:pt idx="204">
                  <c:v>32478</c:v>
                </c:pt>
                <c:pt idx="205">
                  <c:v>32509</c:v>
                </c:pt>
                <c:pt idx="206">
                  <c:v>32540</c:v>
                </c:pt>
                <c:pt idx="207">
                  <c:v>32568</c:v>
                </c:pt>
                <c:pt idx="208">
                  <c:v>32599</c:v>
                </c:pt>
                <c:pt idx="209">
                  <c:v>32629</c:v>
                </c:pt>
                <c:pt idx="210">
                  <c:v>32660</c:v>
                </c:pt>
                <c:pt idx="211">
                  <c:v>32690</c:v>
                </c:pt>
                <c:pt idx="212">
                  <c:v>32721</c:v>
                </c:pt>
                <c:pt idx="213">
                  <c:v>32752</c:v>
                </c:pt>
                <c:pt idx="214">
                  <c:v>32782</c:v>
                </c:pt>
                <c:pt idx="215">
                  <c:v>32813</c:v>
                </c:pt>
                <c:pt idx="216">
                  <c:v>32843</c:v>
                </c:pt>
                <c:pt idx="217">
                  <c:v>32874</c:v>
                </c:pt>
                <c:pt idx="218">
                  <c:v>32905</c:v>
                </c:pt>
                <c:pt idx="219">
                  <c:v>32933</c:v>
                </c:pt>
                <c:pt idx="220">
                  <c:v>32964</c:v>
                </c:pt>
                <c:pt idx="221">
                  <c:v>32994</c:v>
                </c:pt>
                <c:pt idx="222">
                  <c:v>33025</c:v>
                </c:pt>
                <c:pt idx="223">
                  <c:v>33055</c:v>
                </c:pt>
                <c:pt idx="224">
                  <c:v>33086</c:v>
                </c:pt>
                <c:pt idx="225">
                  <c:v>33117</c:v>
                </c:pt>
                <c:pt idx="226">
                  <c:v>33147</c:v>
                </c:pt>
                <c:pt idx="227">
                  <c:v>33178</c:v>
                </c:pt>
                <c:pt idx="228">
                  <c:v>33208</c:v>
                </c:pt>
                <c:pt idx="229">
                  <c:v>33239</c:v>
                </c:pt>
                <c:pt idx="230">
                  <c:v>33270</c:v>
                </c:pt>
                <c:pt idx="231">
                  <c:v>33298</c:v>
                </c:pt>
                <c:pt idx="232">
                  <c:v>33329</c:v>
                </c:pt>
                <c:pt idx="233">
                  <c:v>33359</c:v>
                </c:pt>
                <c:pt idx="234">
                  <c:v>33390</c:v>
                </c:pt>
                <c:pt idx="235">
                  <c:v>33420</c:v>
                </c:pt>
                <c:pt idx="236">
                  <c:v>33451</c:v>
                </c:pt>
                <c:pt idx="237">
                  <c:v>33482</c:v>
                </c:pt>
                <c:pt idx="238">
                  <c:v>33512</c:v>
                </c:pt>
                <c:pt idx="239">
                  <c:v>33543</c:v>
                </c:pt>
                <c:pt idx="240">
                  <c:v>33573</c:v>
                </c:pt>
                <c:pt idx="241">
                  <c:v>33604</c:v>
                </c:pt>
                <c:pt idx="242">
                  <c:v>33635</c:v>
                </c:pt>
                <c:pt idx="243">
                  <c:v>33664</c:v>
                </c:pt>
                <c:pt idx="244">
                  <c:v>33695</c:v>
                </c:pt>
                <c:pt idx="245">
                  <c:v>33725</c:v>
                </c:pt>
                <c:pt idx="246">
                  <c:v>33756</c:v>
                </c:pt>
                <c:pt idx="247">
                  <c:v>33786</c:v>
                </c:pt>
                <c:pt idx="248">
                  <c:v>33817</c:v>
                </c:pt>
                <c:pt idx="249">
                  <c:v>33848</c:v>
                </c:pt>
                <c:pt idx="250">
                  <c:v>33878</c:v>
                </c:pt>
                <c:pt idx="251">
                  <c:v>33909</c:v>
                </c:pt>
                <c:pt idx="252">
                  <c:v>33939</c:v>
                </c:pt>
                <c:pt idx="253">
                  <c:v>33970</c:v>
                </c:pt>
                <c:pt idx="254">
                  <c:v>34001</c:v>
                </c:pt>
                <c:pt idx="255">
                  <c:v>34029</c:v>
                </c:pt>
                <c:pt idx="256">
                  <c:v>34060</c:v>
                </c:pt>
                <c:pt idx="257">
                  <c:v>34090</c:v>
                </c:pt>
                <c:pt idx="258">
                  <c:v>34121</c:v>
                </c:pt>
                <c:pt idx="259">
                  <c:v>34151</c:v>
                </c:pt>
                <c:pt idx="260">
                  <c:v>34182</c:v>
                </c:pt>
                <c:pt idx="261">
                  <c:v>34213</c:v>
                </c:pt>
                <c:pt idx="262">
                  <c:v>34243</c:v>
                </c:pt>
                <c:pt idx="263">
                  <c:v>34274</c:v>
                </c:pt>
                <c:pt idx="264">
                  <c:v>34304</c:v>
                </c:pt>
                <c:pt idx="265">
                  <c:v>34335</c:v>
                </c:pt>
                <c:pt idx="266">
                  <c:v>34366</c:v>
                </c:pt>
                <c:pt idx="267">
                  <c:v>34394</c:v>
                </c:pt>
                <c:pt idx="268">
                  <c:v>34425</c:v>
                </c:pt>
                <c:pt idx="269">
                  <c:v>34455</c:v>
                </c:pt>
                <c:pt idx="270">
                  <c:v>34486</c:v>
                </c:pt>
                <c:pt idx="271">
                  <c:v>34516</c:v>
                </c:pt>
                <c:pt idx="272">
                  <c:v>34547</c:v>
                </c:pt>
                <c:pt idx="273">
                  <c:v>34578</c:v>
                </c:pt>
                <c:pt idx="274">
                  <c:v>34608</c:v>
                </c:pt>
                <c:pt idx="275">
                  <c:v>34639</c:v>
                </c:pt>
                <c:pt idx="276">
                  <c:v>34669</c:v>
                </c:pt>
                <c:pt idx="277">
                  <c:v>34700</c:v>
                </c:pt>
                <c:pt idx="278">
                  <c:v>34731</c:v>
                </c:pt>
                <c:pt idx="279">
                  <c:v>34759</c:v>
                </c:pt>
                <c:pt idx="280">
                  <c:v>34790</c:v>
                </c:pt>
                <c:pt idx="281">
                  <c:v>34820</c:v>
                </c:pt>
                <c:pt idx="282">
                  <c:v>34851</c:v>
                </c:pt>
                <c:pt idx="283">
                  <c:v>34881</c:v>
                </c:pt>
                <c:pt idx="284">
                  <c:v>34912</c:v>
                </c:pt>
                <c:pt idx="285">
                  <c:v>34943</c:v>
                </c:pt>
                <c:pt idx="286">
                  <c:v>34973</c:v>
                </c:pt>
                <c:pt idx="287">
                  <c:v>35004</c:v>
                </c:pt>
                <c:pt idx="288">
                  <c:v>35034</c:v>
                </c:pt>
                <c:pt idx="289">
                  <c:v>35065</c:v>
                </c:pt>
                <c:pt idx="290">
                  <c:v>35096</c:v>
                </c:pt>
                <c:pt idx="291">
                  <c:v>35125</c:v>
                </c:pt>
                <c:pt idx="292">
                  <c:v>35156</c:v>
                </c:pt>
                <c:pt idx="293">
                  <c:v>35186</c:v>
                </c:pt>
                <c:pt idx="294">
                  <c:v>35217</c:v>
                </c:pt>
                <c:pt idx="295">
                  <c:v>35247</c:v>
                </c:pt>
                <c:pt idx="296">
                  <c:v>35278</c:v>
                </c:pt>
                <c:pt idx="297">
                  <c:v>35309</c:v>
                </c:pt>
                <c:pt idx="298">
                  <c:v>35339</c:v>
                </c:pt>
                <c:pt idx="299">
                  <c:v>35370</c:v>
                </c:pt>
                <c:pt idx="300">
                  <c:v>35400</c:v>
                </c:pt>
                <c:pt idx="301">
                  <c:v>35431</c:v>
                </c:pt>
                <c:pt idx="302">
                  <c:v>35462</c:v>
                </c:pt>
                <c:pt idx="303">
                  <c:v>35490</c:v>
                </c:pt>
                <c:pt idx="304">
                  <c:v>35521</c:v>
                </c:pt>
                <c:pt idx="305">
                  <c:v>35551</c:v>
                </c:pt>
                <c:pt idx="306">
                  <c:v>35582</c:v>
                </c:pt>
                <c:pt idx="307">
                  <c:v>35612</c:v>
                </c:pt>
                <c:pt idx="308">
                  <c:v>35643</c:v>
                </c:pt>
                <c:pt idx="309">
                  <c:v>35674</c:v>
                </c:pt>
                <c:pt idx="310">
                  <c:v>35704</c:v>
                </c:pt>
                <c:pt idx="311">
                  <c:v>35735</c:v>
                </c:pt>
                <c:pt idx="312">
                  <c:v>35765</c:v>
                </c:pt>
                <c:pt idx="313">
                  <c:v>35796</c:v>
                </c:pt>
                <c:pt idx="314">
                  <c:v>35827</c:v>
                </c:pt>
                <c:pt idx="315">
                  <c:v>35855</c:v>
                </c:pt>
                <c:pt idx="316">
                  <c:v>35886</c:v>
                </c:pt>
                <c:pt idx="317">
                  <c:v>35916</c:v>
                </c:pt>
                <c:pt idx="318">
                  <c:v>35947</c:v>
                </c:pt>
                <c:pt idx="319">
                  <c:v>35977</c:v>
                </c:pt>
                <c:pt idx="320">
                  <c:v>36008</c:v>
                </c:pt>
                <c:pt idx="321">
                  <c:v>36039</c:v>
                </c:pt>
                <c:pt idx="322">
                  <c:v>36069</c:v>
                </c:pt>
                <c:pt idx="323">
                  <c:v>36100</c:v>
                </c:pt>
                <c:pt idx="324">
                  <c:v>36130</c:v>
                </c:pt>
                <c:pt idx="325">
                  <c:v>36161</c:v>
                </c:pt>
                <c:pt idx="326">
                  <c:v>36192</c:v>
                </c:pt>
                <c:pt idx="327">
                  <c:v>36220</c:v>
                </c:pt>
                <c:pt idx="328">
                  <c:v>36251</c:v>
                </c:pt>
                <c:pt idx="329">
                  <c:v>36281</c:v>
                </c:pt>
                <c:pt idx="330">
                  <c:v>36312</c:v>
                </c:pt>
                <c:pt idx="331">
                  <c:v>36342</c:v>
                </c:pt>
                <c:pt idx="332">
                  <c:v>36373</c:v>
                </c:pt>
                <c:pt idx="333">
                  <c:v>36404</c:v>
                </c:pt>
                <c:pt idx="334">
                  <c:v>36434</c:v>
                </c:pt>
                <c:pt idx="335">
                  <c:v>36465</c:v>
                </c:pt>
                <c:pt idx="336">
                  <c:v>36495</c:v>
                </c:pt>
                <c:pt idx="337">
                  <c:v>36526</c:v>
                </c:pt>
                <c:pt idx="338">
                  <c:v>36557</c:v>
                </c:pt>
                <c:pt idx="339">
                  <c:v>36586</c:v>
                </c:pt>
                <c:pt idx="340">
                  <c:v>36617</c:v>
                </c:pt>
                <c:pt idx="341">
                  <c:v>36647</c:v>
                </c:pt>
                <c:pt idx="342">
                  <c:v>36678</c:v>
                </c:pt>
                <c:pt idx="343">
                  <c:v>36708</c:v>
                </c:pt>
                <c:pt idx="344">
                  <c:v>36739</c:v>
                </c:pt>
                <c:pt idx="345">
                  <c:v>36770</c:v>
                </c:pt>
                <c:pt idx="346">
                  <c:v>36800</c:v>
                </c:pt>
                <c:pt idx="347">
                  <c:v>36831</c:v>
                </c:pt>
                <c:pt idx="348">
                  <c:v>36861</c:v>
                </c:pt>
                <c:pt idx="349">
                  <c:v>36892</c:v>
                </c:pt>
                <c:pt idx="350">
                  <c:v>36923</c:v>
                </c:pt>
                <c:pt idx="351">
                  <c:v>36951</c:v>
                </c:pt>
                <c:pt idx="352">
                  <c:v>36982</c:v>
                </c:pt>
                <c:pt idx="353">
                  <c:v>37012</c:v>
                </c:pt>
                <c:pt idx="354">
                  <c:v>37043</c:v>
                </c:pt>
                <c:pt idx="355">
                  <c:v>37073</c:v>
                </c:pt>
                <c:pt idx="356">
                  <c:v>37104</c:v>
                </c:pt>
                <c:pt idx="357">
                  <c:v>37135</c:v>
                </c:pt>
                <c:pt idx="358">
                  <c:v>37165</c:v>
                </c:pt>
                <c:pt idx="359">
                  <c:v>37196</c:v>
                </c:pt>
                <c:pt idx="360">
                  <c:v>37226</c:v>
                </c:pt>
                <c:pt idx="361">
                  <c:v>37257</c:v>
                </c:pt>
                <c:pt idx="362">
                  <c:v>37288</c:v>
                </c:pt>
                <c:pt idx="363">
                  <c:v>37316</c:v>
                </c:pt>
                <c:pt idx="364">
                  <c:v>37347</c:v>
                </c:pt>
                <c:pt idx="365">
                  <c:v>37377</c:v>
                </c:pt>
                <c:pt idx="366">
                  <c:v>37408</c:v>
                </c:pt>
                <c:pt idx="367">
                  <c:v>37438</c:v>
                </c:pt>
                <c:pt idx="368">
                  <c:v>37469</c:v>
                </c:pt>
                <c:pt idx="369">
                  <c:v>37500</c:v>
                </c:pt>
                <c:pt idx="370">
                  <c:v>37530</c:v>
                </c:pt>
                <c:pt idx="371">
                  <c:v>37561</c:v>
                </c:pt>
                <c:pt idx="372">
                  <c:v>37591</c:v>
                </c:pt>
                <c:pt idx="373">
                  <c:v>37622</c:v>
                </c:pt>
                <c:pt idx="374">
                  <c:v>37653</c:v>
                </c:pt>
                <c:pt idx="375">
                  <c:v>37681</c:v>
                </c:pt>
                <c:pt idx="376">
                  <c:v>37712</c:v>
                </c:pt>
                <c:pt idx="377">
                  <c:v>37742</c:v>
                </c:pt>
                <c:pt idx="378">
                  <c:v>37773</c:v>
                </c:pt>
                <c:pt idx="379">
                  <c:v>37803</c:v>
                </c:pt>
                <c:pt idx="380">
                  <c:v>37834</c:v>
                </c:pt>
                <c:pt idx="381">
                  <c:v>37865</c:v>
                </c:pt>
                <c:pt idx="382">
                  <c:v>37895</c:v>
                </c:pt>
                <c:pt idx="383">
                  <c:v>37926</c:v>
                </c:pt>
                <c:pt idx="384">
                  <c:v>37956</c:v>
                </c:pt>
                <c:pt idx="385">
                  <c:v>37987</c:v>
                </c:pt>
                <c:pt idx="386">
                  <c:v>38018</c:v>
                </c:pt>
                <c:pt idx="387">
                  <c:v>38047</c:v>
                </c:pt>
                <c:pt idx="388">
                  <c:v>38078</c:v>
                </c:pt>
                <c:pt idx="389">
                  <c:v>38108</c:v>
                </c:pt>
                <c:pt idx="390">
                  <c:v>38139</c:v>
                </c:pt>
                <c:pt idx="391">
                  <c:v>38169</c:v>
                </c:pt>
                <c:pt idx="392">
                  <c:v>38200</c:v>
                </c:pt>
                <c:pt idx="393">
                  <c:v>38231</c:v>
                </c:pt>
                <c:pt idx="394">
                  <c:v>38261</c:v>
                </c:pt>
                <c:pt idx="395">
                  <c:v>38292</c:v>
                </c:pt>
                <c:pt idx="396">
                  <c:v>38322</c:v>
                </c:pt>
                <c:pt idx="397">
                  <c:v>38353</c:v>
                </c:pt>
                <c:pt idx="398">
                  <c:v>38384</c:v>
                </c:pt>
                <c:pt idx="399">
                  <c:v>38412</c:v>
                </c:pt>
                <c:pt idx="400">
                  <c:v>38443</c:v>
                </c:pt>
                <c:pt idx="401">
                  <c:v>38473</c:v>
                </c:pt>
                <c:pt idx="402">
                  <c:v>38504</c:v>
                </c:pt>
                <c:pt idx="403">
                  <c:v>38534</c:v>
                </c:pt>
                <c:pt idx="404">
                  <c:v>38565</c:v>
                </c:pt>
                <c:pt idx="405">
                  <c:v>38596</c:v>
                </c:pt>
                <c:pt idx="406">
                  <c:v>38626</c:v>
                </c:pt>
                <c:pt idx="407">
                  <c:v>38657</c:v>
                </c:pt>
                <c:pt idx="408">
                  <c:v>38687</c:v>
                </c:pt>
                <c:pt idx="409">
                  <c:v>38718</c:v>
                </c:pt>
                <c:pt idx="410">
                  <c:v>38749</c:v>
                </c:pt>
                <c:pt idx="411">
                  <c:v>38777</c:v>
                </c:pt>
                <c:pt idx="412">
                  <c:v>38808</c:v>
                </c:pt>
                <c:pt idx="413">
                  <c:v>38838</c:v>
                </c:pt>
                <c:pt idx="414">
                  <c:v>38869</c:v>
                </c:pt>
                <c:pt idx="415">
                  <c:v>38899</c:v>
                </c:pt>
                <c:pt idx="416">
                  <c:v>38930</c:v>
                </c:pt>
                <c:pt idx="417">
                  <c:v>38961</c:v>
                </c:pt>
                <c:pt idx="418">
                  <c:v>38991</c:v>
                </c:pt>
                <c:pt idx="419">
                  <c:v>39022</c:v>
                </c:pt>
                <c:pt idx="420">
                  <c:v>39052</c:v>
                </c:pt>
                <c:pt idx="421">
                  <c:v>39083</c:v>
                </c:pt>
                <c:pt idx="422">
                  <c:v>39114</c:v>
                </c:pt>
                <c:pt idx="423">
                  <c:v>39142</c:v>
                </c:pt>
                <c:pt idx="424">
                  <c:v>39173</c:v>
                </c:pt>
                <c:pt idx="425">
                  <c:v>39203</c:v>
                </c:pt>
                <c:pt idx="426">
                  <c:v>39234</c:v>
                </c:pt>
                <c:pt idx="427">
                  <c:v>39264</c:v>
                </c:pt>
                <c:pt idx="428">
                  <c:v>39295</c:v>
                </c:pt>
                <c:pt idx="429">
                  <c:v>39326</c:v>
                </c:pt>
                <c:pt idx="430">
                  <c:v>39356</c:v>
                </c:pt>
                <c:pt idx="431">
                  <c:v>39387</c:v>
                </c:pt>
                <c:pt idx="432">
                  <c:v>39417</c:v>
                </c:pt>
                <c:pt idx="433">
                  <c:v>39448</c:v>
                </c:pt>
                <c:pt idx="434">
                  <c:v>39479</c:v>
                </c:pt>
                <c:pt idx="435">
                  <c:v>39508</c:v>
                </c:pt>
                <c:pt idx="436">
                  <c:v>39539</c:v>
                </c:pt>
                <c:pt idx="437">
                  <c:v>39569</c:v>
                </c:pt>
                <c:pt idx="438">
                  <c:v>39600</c:v>
                </c:pt>
                <c:pt idx="439">
                  <c:v>39630</c:v>
                </c:pt>
                <c:pt idx="440">
                  <c:v>39661</c:v>
                </c:pt>
                <c:pt idx="441">
                  <c:v>39692</c:v>
                </c:pt>
                <c:pt idx="442">
                  <c:v>39722</c:v>
                </c:pt>
                <c:pt idx="443">
                  <c:v>39753</c:v>
                </c:pt>
                <c:pt idx="444">
                  <c:v>39783</c:v>
                </c:pt>
                <c:pt idx="445">
                  <c:v>39814</c:v>
                </c:pt>
                <c:pt idx="446">
                  <c:v>39845</c:v>
                </c:pt>
                <c:pt idx="447">
                  <c:v>39873</c:v>
                </c:pt>
                <c:pt idx="448">
                  <c:v>39904</c:v>
                </c:pt>
                <c:pt idx="449">
                  <c:v>39934</c:v>
                </c:pt>
                <c:pt idx="450">
                  <c:v>39965</c:v>
                </c:pt>
                <c:pt idx="451">
                  <c:v>39995</c:v>
                </c:pt>
                <c:pt idx="452">
                  <c:v>40026</c:v>
                </c:pt>
                <c:pt idx="453">
                  <c:v>40057</c:v>
                </c:pt>
                <c:pt idx="454">
                  <c:v>40087</c:v>
                </c:pt>
                <c:pt idx="455">
                  <c:v>40118</c:v>
                </c:pt>
                <c:pt idx="456">
                  <c:v>40148</c:v>
                </c:pt>
                <c:pt idx="457">
                  <c:v>40179</c:v>
                </c:pt>
                <c:pt idx="458">
                  <c:v>40210</c:v>
                </c:pt>
                <c:pt idx="459">
                  <c:v>40238</c:v>
                </c:pt>
                <c:pt idx="460">
                  <c:v>40269</c:v>
                </c:pt>
                <c:pt idx="461">
                  <c:v>40299</c:v>
                </c:pt>
                <c:pt idx="462">
                  <c:v>40330</c:v>
                </c:pt>
                <c:pt idx="463">
                  <c:v>40360</c:v>
                </c:pt>
                <c:pt idx="464">
                  <c:v>40391</c:v>
                </c:pt>
                <c:pt idx="465">
                  <c:v>40422</c:v>
                </c:pt>
                <c:pt idx="466">
                  <c:v>40452</c:v>
                </c:pt>
                <c:pt idx="467">
                  <c:v>40483</c:v>
                </c:pt>
                <c:pt idx="468">
                  <c:v>40513</c:v>
                </c:pt>
                <c:pt idx="469">
                  <c:v>40544</c:v>
                </c:pt>
                <c:pt idx="470">
                  <c:v>40575</c:v>
                </c:pt>
                <c:pt idx="471">
                  <c:v>40603</c:v>
                </c:pt>
                <c:pt idx="472">
                  <c:v>40634</c:v>
                </c:pt>
                <c:pt idx="473">
                  <c:v>40664</c:v>
                </c:pt>
                <c:pt idx="474">
                  <c:v>40695</c:v>
                </c:pt>
                <c:pt idx="475">
                  <c:v>40725</c:v>
                </c:pt>
                <c:pt idx="476">
                  <c:v>40756</c:v>
                </c:pt>
                <c:pt idx="477">
                  <c:v>40787</c:v>
                </c:pt>
                <c:pt idx="478">
                  <c:v>40817</c:v>
                </c:pt>
                <c:pt idx="479">
                  <c:v>40848</c:v>
                </c:pt>
                <c:pt idx="480">
                  <c:v>40878</c:v>
                </c:pt>
                <c:pt idx="481">
                  <c:v>40909</c:v>
                </c:pt>
                <c:pt idx="482">
                  <c:v>40940</c:v>
                </c:pt>
                <c:pt idx="483">
                  <c:v>40969</c:v>
                </c:pt>
                <c:pt idx="484">
                  <c:v>41000</c:v>
                </c:pt>
                <c:pt idx="485">
                  <c:v>41030</c:v>
                </c:pt>
                <c:pt idx="486">
                  <c:v>41061</c:v>
                </c:pt>
                <c:pt idx="487">
                  <c:v>41091</c:v>
                </c:pt>
                <c:pt idx="488">
                  <c:v>41122</c:v>
                </c:pt>
                <c:pt idx="489">
                  <c:v>41153</c:v>
                </c:pt>
                <c:pt idx="490">
                  <c:v>41183</c:v>
                </c:pt>
                <c:pt idx="491">
                  <c:v>41214</c:v>
                </c:pt>
                <c:pt idx="492">
                  <c:v>41244</c:v>
                </c:pt>
                <c:pt idx="493">
                  <c:v>41275</c:v>
                </c:pt>
                <c:pt idx="494">
                  <c:v>41306</c:v>
                </c:pt>
                <c:pt idx="495">
                  <c:v>41334</c:v>
                </c:pt>
                <c:pt idx="496">
                  <c:v>41365</c:v>
                </c:pt>
                <c:pt idx="497">
                  <c:v>41395</c:v>
                </c:pt>
                <c:pt idx="498">
                  <c:v>41426</c:v>
                </c:pt>
                <c:pt idx="499">
                  <c:v>41456</c:v>
                </c:pt>
                <c:pt idx="500">
                  <c:v>41487</c:v>
                </c:pt>
                <c:pt idx="501">
                  <c:v>41518</c:v>
                </c:pt>
                <c:pt idx="502">
                  <c:v>41548</c:v>
                </c:pt>
                <c:pt idx="503">
                  <c:v>41579</c:v>
                </c:pt>
                <c:pt idx="504">
                  <c:v>41609</c:v>
                </c:pt>
                <c:pt idx="505">
                  <c:v>41640</c:v>
                </c:pt>
                <c:pt idx="506">
                  <c:v>41671</c:v>
                </c:pt>
                <c:pt idx="507">
                  <c:v>41699</c:v>
                </c:pt>
                <c:pt idx="508">
                  <c:v>41730</c:v>
                </c:pt>
                <c:pt idx="509">
                  <c:v>41760</c:v>
                </c:pt>
                <c:pt idx="510">
                  <c:v>41791</c:v>
                </c:pt>
                <c:pt idx="511">
                  <c:v>41821</c:v>
                </c:pt>
                <c:pt idx="512">
                  <c:v>41852</c:v>
                </c:pt>
                <c:pt idx="513">
                  <c:v>41883</c:v>
                </c:pt>
                <c:pt idx="514">
                  <c:v>41913</c:v>
                </c:pt>
                <c:pt idx="515">
                  <c:v>41944</c:v>
                </c:pt>
                <c:pt idx="516">
                  <c:v>41974</c:v>
                </c:pt>
                <c:pt idx="517">
                  <c:v>42005</c:v>
                </c:pt>
                <c:pt idx="518">
                  <c:v>42036</c:v>
                </c:pt>
                <c:pt idx="519">
                  <c:v>42064</c:v>
                </c:pt>
                <c:pt idx="520">
                  <c:v>42095</c:v>
                </c:pt>
                <c:pt idx="521">
                  <c:v>42125</c:v>
                </c:pt>
                <c:pt idx="522">
                  <c:v>42156</c:v>
                </c:pt>
                <c:pt idx="523">
                  <c:v>42186</c:v>
                </c:pt>
                <c:pt idx="524">
                  <c:v>42217</c:v>
                </c:pt>
                <c:pt idx="525">
                  <c:v>42248</c:v>
                </c:pt>
                <c:pt idx="526">
                  <c:v>42278</c:v>
                </c:pt>
                <c:pt idx="527">
                  <c:v>42309</c:v>
                </c:pt>
                <c:pt idx="528">
                  <c:v>42339</c:v>
                </c:pt>
                <c:pt idx="529">
                  <c:v>42370</c:v>
                </c:pt>
                <c:pt idx="530">
                  <c:v>42401</c:v>
                </c:pt>
                <c:pt idx="531">
                  <c:v>42430</c:v>
                </c:pt>
                <c:pt idx="532">
                  <c:v>42461</c:v>
                </c:pt>
                <c:pt idx="533">
                  <c:v>42491</c:v>
                </c:pt>
                <c:pt idx="534">
                  <c:v>42522</c:v>
                </c:pt>
                <c:pt idx="535">
                  <c:v>42552</c:v>
                </c:pt>
                <c:pt idx="536">
                  <c:v>42583</c:v>
                </c:pt>
                <c:pt idx="537">
                  <c:v>42614</c:v>
                </c:pt>
                <c:pt idx="538">
                  <c:v>42644</c:v>
                </c:pt>
                <c:pt idx="539">
                  <c:v>42675</c:v>
                </c:pt>
                <c:pt idx="540">
                  <c:v>42705</c:v>
                </c:pt>
                <c:pt idx="541">
                  <c:v>42736</c:v>
                </c:pt>
                <c:pt idx="542">
                  <c:v>42767</c:v>
                </c:pt>
                <c:pt idx="543">
                  <c:v>42795</c:v>
                </c:pt>
                <c:pt idx="544">
                  <c:v>42826</c:v>
                </c:pt>
                <c:pt idx="545">
                  <c:v>42856</c:v>
                </c:pt>
                <c:pt idx="546">
                  <c:v>42887</c:v>
                </c:pt>
                <c:pt idx="547">
                  <c:v>42917</c:v>
                </c:pt>
                <c:pt idx="548">
                  <c:v>42948</c:v>
                </c:pt>
                <c:pt idx="549">
                  <c:v>42979</c:v>
                </c:pt>
                <c:pt idx="550">
                  <c:v>43009</c:v>
                </c:pt>
                <c:pt idx="551">
                  <c:v>43040</c:v>
                </c:pt>
                <c:pt idx="552">
                  <c:v>43070</c:v>
                </c:pt>
                <c:pt idx="553">
                  <c:v>43101</c:v>
                </c:pt>
                <c:pt idx="554">
                  <c:v>43132</c:v>
                </c:pt>
                <c:pt idx="555">
                  <c:v>43160</c:v>
                </c:pt>
                <c:pt idx="556">
                  <c:v>43191</c:v>
                </c:pt>
                <c:pt idx="557">
                  <c:v>43221</c:v>
                </c:pt>
                <c:pt idx="558">
                  <c:v>43252</c:v>
                </c:pt>
                <c:pt idx="559">
                  <c:v>43282</c:v>
                </c:pt>
                <c:pt idx="560">
                  <c:v>43313</c:v>
                </c:pt>
                <c:pt idx="561">
                  <c:v>43344</c:v>
                </c:pt>
                <c:pt idx="562">
                  <c:v>43374</c:v>
                </c:pt>
                <c:pt idx="563">
                  <c:v>43405</c:v>
                </c:pt>
                <c:pt idx="564">
                  <c:v>43435</c:v>
                </c:pt>
                <c:pt idx="565">
                  <c:v>43466</c:v>
                </c:pt>
                <c:pt idx="566">
                  <c:v>43497</c:v>
                </c:pt>
                <c:pt idx="567">
                  <c:v>43525</c:v>
                </c:pt>
                <c:pt idx="568">
                  <c:v>43556</c:v>
                </c:pt>
                <c:pt idx="569">
                  <c:v>43586</c:v>
                </c:pt>
                <c:pt idx="570">
                  <c:v>43617</c:v>
                </c:pt>
                <c:pt idx="571">
                  <c:v>43647</c:v>
                </c:pt>
                <c:pt idx="572">
                  <c:v>43678</c:v>
                </c:pt>
                <c:pt idx="573">
                  <c:v>43709</c:v>
                </c:pt>
                <c:pt idx="574">
                  <c:v>43739</c:v>
                </c:pt>
                <c:pt idx="575">
                  <c:v>43770</c:v>
                </c:pt>
                <c:pt idx="576">
                  <c:v>43800</c:v>
                </c:pt>
                <c:pt idx="577">
                  <c:v>43831</c:v>
                </c:pt>
                <c:pt idx="578">
                  <c:v>43862</c:v>
                </c:pt>
                <c:pt idx="579">
                  <c:v>43891</c:v>
                </c:pt>
                <c:pt idx="580">
                  <c:v>43922</c:v>
                </c:pt>
                <c:pt idx="581">
                  <c:v>43952</c:v>
                </c:pt>
                <c:pt idx="582">
                  <c:v>43983</c:v>
                </c:pt>
                <c:pt idx="583">
                  <c:v>44013</c:v>
                </c:pt>
                <c:pt idx="584">
                  <c:v>44044</c:v>
                </c:pt>
                <c:pt idx="585">
                  <c:v>44075</c:v>
                </c:pt>
                <c:pt idx="586">
                  <c:v>44105</c:v>
                </c:pt>
                <c:pt idx="587">
                  <c:v>44136</c:v>
                </c:pt>
                <c:pt idx="588">
                  <c:v>44166</c:v>
                </c:pt>
                <c:pt idx="589">
                  <c:v>44197</c:v>
                </c:pt>
                <c:pt idx="590">
                  <c:v>44228</c:v>
                </c:pt>
                <c:pt idx="591">
                  <c:v>44256</c:v>
                </c:pt>
                <c:pt idx="592">
                  <c:v>44287</c:v>
                </c:pt>
                <c:pt idx="593">
                  <c:v>44317</c:v>
                </c:pt>
                <c:pt idx="594">
                  <c:v>44348</c:v>
                </c:pt>
                <c:pt idx="595">
                  <c:v>44378</c:v>
                </c:pt>
                <c:pt idx="596">
                  <c:v>44409</c:v>
                </c:pt>
                <c:pt idx="597">
                  <c:v>44440</c:v>
                </c:pt>
                <c:pt idx="598">
                  <c:v>44470</c:v>
                </c:pt>
                <c:pt idx="599">
                  <c:v>44501</c:v>
                </c:pt>
                <c:pt idx="600">
                  <c:v>44531</c:v>
                </c:pt>
                <c:pt idx="601">
                  <c:v>44562</c:v>
                </c:pt>
                <c:pt idx="602">
                  <c:v>44593</c:v>
                </c:pt>
                <c:pt idx="603">
                  <c:v>44621</c:v>
                </c:pt>
                <c:pt idx="604">
                  <c:v>44652</c:v>
                </c:pt>
                <c:pt idx="605">
                  <c:v>44682</c:v>
                </c:pt>
              </c:numCache>
            </c:numRef>
          </c:cat>
          <c:val>
            <c:numRef>
              <c:f>Sheet5!$L$180:$L$785</c:f>
              <c:numCache>
                <c:formatCode>General</c:formatCode>
                <c:ptCount val="606"/>
                <c:pt idx="0">
                  <c:v>100</c:v>
                </c:pt>
                <c:pt idx="1">
                  <c:v>100</c:v>
                </c:pt>
                <c:pt idx="2">
                  <c:v>100.2</c:v>
                </c:pt>
                <c:pt idx="3">
                  <c:v>100.4004</c:v>
                </c:pt>
                <c:pt idx="4">
                  <c:v>100.6012008</c:v>
                </c:pt>
                <c:pt idx="5">
                  <c:v>101.10420680399999</c:v>
                </c:pt>
                <c:pt idx="6">
                  <c:v>101.30641521760799</c:v>
                </c:pt>
                <c:pt idx="7">
                  <c:v>101.50902804804321</c:v>
                </c:pt>
                <c:pt idx="8">
                  <c:v>102.01657318828342</c:v>
                </c:pt>
                <c:pt idx="9">
                  <c:v>102.01657318828342</c:v>
                </c:pt>
                <c:pt idx="10">
                  <c:v>102.52665605422482</c:v>
                </c:pt>
                <c:pt idx="11">
                  <c:v>102.73170936633326</c:v>
                </c:pt>
                <c:pt idx="12">
                  <c:v>102.93717278506593</c:v>
                </c:pt>
                <c:pt idx="13">
                  <c:v>102.73129843949579</c:v>
                </c:pt>
                <c:pt idx="14">
                  <c:v>102.93676103637478</c:v>
                </c:pt>
                <c:pt idx="15">
                  <c:v>103.34850808052028</c:v>
                </c:pt>
                <c:pt idx="16">
                  <c:v>103.76190211284236</c:v>
                </c:pt>
                <c:pt idx="17">
                  <c:v>104.17694972129374</c:v>
                </c:pt>
                <c:pt idx="18">
                  <c:v>104.38530362073632</c:v>
                </c:pt>
                <c:pt idx="19">
                  <c:v>104.5940742279778</c:v>
                </c:pt>
                <c:pt idx="20">
                  <c:v>105.01245052488972</c:v>
                </c:pt>
                <c:pt idx="21">
                  <c:v>105.74753767856393</c:v>
                </c:pt>
                <c:pt idx="22">
                  <c:v>106.69926551767099</c:v>
                </c:pt>
                <c:pt idx="23">
                  <c:v>107.12606257974168</c:v>
                </c:pt>
                <c:pt idx="24">
                  <c:v>107.55456683006065</c:v>
                </c:pt>
                <c:pt idx="25">
                  <c:v>107.55456683006065</c:v>
                </c:pt>
                <c:pt idx="26">
                  <c:v>108.19989423104101</c:v>
                </c:pt>
                <c:pt idx="27">
                  <c:v>109.06549338488934</c:v>
                </c:pt>
                <c:pt idx="28">
                  <c:v>109.93801733196845</c:v>
                </c:pt>
                <c:pt idx="29">
                  <c:v>111.03739750528814</c:v>
                </c:pt>
                <c:pt idx="30">
                  <c:v>112.36984627535161</c:v>
                </c:pt>
                <c:pt idx="31">
                  <c:v>113.49354473810513</c:v>
                </c:pt>
                <c:pt idx="32">
                  <c:v>114.85546727496239</c:v>
                </c:pt>
                <c:pt idx="33">
                  <c:v>116.23373288226195</c:v>
                </c:pt>
                <c:pt idx="34">
                  <c:v>117.62853767684909</c:v>
                </c:pt>
                <c:pt idx="35">
                  <c:v>118.80482305361758</c:v>
                </c:pt>
                <c:pt idx="36">
                  <c:v>119.28004234583206</c:v>
                </c:pt>
                <c:pt idx="37">
                  <c:v>119.75716251521538</c:v>
                </c:pt>
                <c:pt idx="38">
                  <c:v>120.71521981533711</c:v>
                </c:pt>
                <c:pt idx="39">
                  <c:v>121.43951113422914</c:v>
                </c:pt>
                <c:pt idx="40">
                  <c:v>122.41102722330297</c:v>
                </c:pt>
                <c:pt idx="41">
                  <c:v>122.90067133219618</c:v>
                </c:pt>
                <c:pt idx="42">
                  <c:v>123.39227401752497</c:v>
                </c:pt>
                <c:pt idx="43">
                  <c:v>124.13262766163012</c:v>
                </c:pt>
                <c:pt idx="44">
                  <c:v>124.62915817227665</c:v>
                </c:pt>
                <c:pt idx="45">
                  <c:v>125.50156227948257</c:v>
                </c:pt>
                <c:pt idx="46">
                  <c:v>126.12907009087996</c:v>
                </c:pt>
                <c:pt idx="47">
                  <c:v>127.01197358151612</c:v>
                </c:pt>
                <c:pt idx="48">
                  <c:v>127.52002147584219</c:v>
                </c:pt>
                <c:pt idx="49">
                  <c:v>128.03010156174557</c:v>
                </c:pt>
                <c:pt idx="50">
                  <c:v>128.67025206955429</c:v>
                </c:pt>
                <c:pt idx="51">
                  <c:v>129.57094383404117</c:v>
                </c:pt>
                <c:pt idx="52">
                  <c:v>130.21879855321137</c:v>
                </c:pt>
                <c:pt idx="53">
                  <c:v>130.86989254597742</c:v>
                </c:pt>
                <c:pt idx="54">
                  <c:v>131.39337211616134</c:v>
                </c:pt>
                <c:pt idx="55">
                  <c:v>132.31312572097445</c:v>
                </c:pt>
                <c:pt idx="56">
                  <c:v>132.9746913495793</c:v>
                </c:pt>
                <c:pt idx="57">
                  <c:v>133.90551418902635</c:v>
                </c:pt>
                <c:pt idx="58">
                  <c:v>134.57504175997147</c:v>
                </c:pt>
                <c:pt idx="59">
                  <c:v>135.24791696877131</c:v>
                </c:pt>
                <c:pt idx="60">
                  <c:v>135.24791696877131</c:v>
                </c:pt>
                <c:pt idx="61">
                  <c:v>135.92415655361515</c:v>
                </c:pt>
                <c:pt idx="62">
                  <c:v>136.60377733638322</c:v>
                </c:pt>
                <c:pt idx="63">
                  <c:v>137.56000377773788</c:v>
                </c:pt>
                <c:pt idx="64">
                  <c:v>138.52292380418203</c:v>
                </c:pt>
                <c:pt idx="65">
                  <c:v>139.21553842320293</c:v>
                </c:pt>
                <c:pt idx="66">
                  <c:v>140.19004719216534</c:v>
                </c:pt>
                <c:pt idx="67">
                  <c:v>140.61061733374183</c:v>
                </c:pt>
                <c:pt idx="68">
                  <c:v>141.31367042041052</c:v>
                </c:pt>
                <c:pt idx="69">
                  <c:v>142.30286611335339</c:v>
                </c:pt>
                <c:pt idx="70">
                  <c:v>142.72977471169344</c:v>
                </c:pt>
                <c:pt idx="71">
                  <c:v>143.44342358525188</c:v>
                </c:pt>
                <c:pt idx="72">
                  <c:v>144.16064070317813</c:v>
                </c:pt>
                <c:pt idx="73">
                  <c:v>144.88144390669402</c:v>
                </c:pt>
                <c:pt idx="74">
                  <c:v>145.3160882384141</c:v>
                </c:pt>
                <c:pt idx="75">
                  <c:v>146.4786169443214</c:v>
                </c:pt>
                <c:pt idx="76">
                  <c:v>147.65044587987597</c:v>
                </c:pt>
                <c:pt idx="77">
                  <c:v>148.83164944691498</c:v>
                </c:pt>
                <c:pt idx="78">
                  <c:v>150.17113429193719</c:v>
                </c:pt>
                <c:pt idx="79">
                  <c:v>151.07216109768882</c:v>
                </c:pt>
                <c:pt idx="80">
                  <c:v>151.97859406427494</c:v>
                </c:pt>
                <c:pt idx="81">
                  <c:v>153.65035859898197</c:v>
                </c:pt>
                <c:pt idx="82">
                  <c:v>154.72591110917483</c:v>
                </c:pt>
                <c:pt idx="83">
                  <c:v>155.80899248693905</c:v>
                </c:pt>
                <c:pt idx="84">
                  <c:v>156.27641946439985</c:v>
                </c:pt>
                <c:pt idx="85">
                  <c:v>157.21407798118625</c:v>
                </c:pt>
                <c:pt idx="86">
                  <c:v>158.62900468301692</c:v>
                </c:pt>
                <c:pt idx="87">
                  <c:v>160.05666572516404</c:v>
                </c:pt>
                <c:pt idx="88">
                  <c:v>161.49717571669049</c:v>
                </c:pt>
                <c:pt idx="89">
                  <c:v>162.95065029814069</c:v>
                </c:pt>
                <c:pt idx="90">
                  <c:v>164.2542555005258</c:v>
                </c:pt>
                <c:pt idx="91">
                  <c:v>165.56828954453002</c:v>
                </c:pt>
                <c:pt idx="92">
                  <c:v>167.22397243997531</c:v>
                </c:pt>
                <c:pt idx="93">
                  <c:v>168.89621216437507</c:v>
                </c:pt>
                <c:pt idx="94">
                  <c:v>170.58517428601883</c:v>
                </c:pt>
                <c:pt idx="95">
                  <c:v>172.63219637745107</c:v>
                </c:pt>
                <c:pt idx="96">
                  <c:v>174.1858861448481</c:v>
                </c:pt>
                <c:pt idx="97">
                  <c:v>176.27611677858627</c:v>
                </c:pt>
                <c:pt idx="98">
                  <c:v>177.86260182959353</c:v>
                </c:pt>
                <c:pt idx="99">
                  <c:v>180.17481565337823</c:v>
                </c:pt>
                <c:pt idx="100">
                  <c:v>182.51708825687214</c:v>
                </c:pt>
                <c:pt idx="101">
                  <c:v>184.52477622769771</c:v>
                </c:pt>
                <c:pt idx="102">
                  <c:v>186.55454876620237</c:v>
                </c:pt>
                <c:pt idx="103">
                  <c:v>186.18143966866998</c:v>
                </c:pt>
                <c:pt idx="104">
                  <c:v>187.11234686701331</c:v>
                </c:pt>
                <c:pt idx="105">
                  <c:v>189.17058268255045</c:v>
                </c:pt>
                <c:pt idx="106">
                  <c:v>191.44062967474105</c:v>
                </c:pt>
                <c:pt idx="107">
                  <c:v>193.54647660116319</c:v>
                </c:pt>
                <c:pt idx="108">
                  <c:v>195.48194136717481</c:v>
                </c:pt>
                <c:pt idx="109">
                  <c:v>196.45935107401067</c:v>
                </c:pt>
                <c:pt idx="110">
                  <c:v>197.44164782938071</c:v>
                </c:pt>
                <c:pt idx="111">
                  <c:v>198.42885606852761</c:v>
                </c:pt>
                <c:pt idx="112">
                  <c:v>200.01628691707583</c:v>
                </c:pt>
                <c:pt idx="113">
                  <c:v>202.41648236008075</c:v>
                </c:pt>
                <c:pt idx="114">
                  <c:v>204.44064718368156</c:v>
                </c:pt>
                <c:pt idx="115">
                  <c:v>207.30281624425311</c:v>
                </c:pt>
                <c:pt idx="116">
                  <c:v>209.16854159045135</c:v>
                </c:pt>
                <c:pt idx="117">
                  <c:v>211.88773263112719</c:v>
                </c:pt>
                <c:pt idx="118">
                  <c:v>212.7352835616517</c:v>
                </c:pt>
                <c:pt idx="119">
                  <c:v>213.5862246958983</c:v>
                </c:pt>
                <c:pt idx="120">
                  <c:v>214.22698336998596</c:v>
                </c:pt>
                <c:pt idx="121">
                  <c:v>214.65543733672592</c:v>
                </c:pt>
                <c:pt idx="122">
                  <c:v>215.29940364873607</c:v>
                </c:pt>
                <c:pt idx="123">
                  <c:v>215.73000245603356</c:v>
                </c:pt>
                <c:pt idx="124">
                  <c:v>217.67157247813785</c:v>
                </c:pt>
                <c:pt idx="125">
                  <c:v>219.84828820291924</c:v>
                </c:pt>
                <c:pt idx="126">
                  <c:v>221.82692279674549</c:v>
                </c:pt>
                <c:pt idx="127">
                  <c:v>222.71423048793247</c:v>
                </c:pt>
                <c:pt idx="128">
                  <c:v>223.60508740988419</c:v>
                </c:pt>
                <c:pt idx="129">
                  <c:v>224.05229758470395</c:v>
                </c:pt>
                <c:pt idx="130">
                  <c:v>224.94850677504277</c:v>
                </c:pt>
                <c:pt idx="131">
                  <c:v>224.72355826826774</c:v>
                </c:pt>
                <c:pt idx="132">
                  <c:v>223.82466403519467</c:v>
                </c:pt>
                <c:pt idx="133">
                  <c:v>224.71996269133544</c:v>
                </c:pt>
                <c:pt idx="134">
                  <c:v>225.39412257940941</c:v>
                </c:pt>
                <c:pt idx="135">
                  <c:v>225.84491082456825</c:v>
                </c:pt>
                <c:pt idx="136">
                  <c:v>226.97413537869107</c:v>
                </c:pt>
                <c:pt idx="137">
                  <c:v>227.42808364944847</c:v>
                </c:pt>
                <c:pt idx="138">
                  <c:v>228.1103679003968</c:v>
                </c:pt>
                <c:pt idx="139">
                  <c:v>229.25091973989876</c:v>
                </c:pt>
                <c:pt idx="140">
                  <c:v>230.16792341885835</c:v>
                </c:pt>
                <c:pt idx="141">
                  <c:v>231.77909888279032</c:v>
                </c:pt>
                <c:pt idx="142">
                  <c:v>233.16977347608707</c:v>
                </c:pt>
                <c:pt idx="143">
                  <c:v>234.33562234346749</c:v>
                </c:pt>
                <c:pt idx="144">
                  <c:v>234.56995796581094</c:v>
                </c:pt>
                <c:pt idx="145">
                  <c:v>235.50823779767418</c:v>
                </c:pt>
                <c:pt idx="146">
                  <c:v>236.21476251106719</c:v>
                </c:pt>
                <c:pt idx="147">
                  <c:v>237.15962156111146</c:v>
                </c:pt>
                <c:pt idx="148">
                  <c:v>238.345419668917</c:v>
                </c:pt>
                <c:pt idx="149">
                  <c:v>239.29880134759267</c:v>
                </c:pt>
                <c:pt idx="150">
                  <c:v>240.01669775163543</c:v>
                </c:pt>
                <c:pt idx="151">
                  <c:v>240.97676454264197</c:v>
                </c:pt>
                <c:pt idx="152">
                  <c:v>242.18164836535516</c:v>
                </c:pt>
                <c:pt idx="153">
                  <c:v>243.87691990391261</c:v>
                </c:pt>
                <c:pt idx="154">
                  <c:v>245.09630450343215</c:v>
                </c:pt>
                <c:pt idx="155">
                  <c:v>245.58649711243902</c:v>
                </c:pt>
                <c:pt idx="156">
                  <c:v>246.0776701066639</c:v>
                </c:pt>
                <c:pt idx="157">
                  <c:v>246.56982544687722</c:v>
                </c:pt>
                <c:pt idx="158">
                  <c:v>247.80267457411159</c:v>
                </c:pt>
                <c:pt idx="159">
                  <c:v>249.04168794698214</c:v>
                </c:pt>
                <c:pt idx="160">
                  <c:v>249.78881301082305</c:v>
                </c:pt>
                <c:pt idx="161">
                  <c:v>250.78796826286634</c:v>
                </c:pt>
                <c:pt idx="162">
                  <c:v>251.28954419939208</c:v>
                </c:pt>
                <c:pt idx="163">
                  <c:v>251.79212328779087</c:v>
                </c:pt>
                <c:pt idx="164">
                  <c:v>252.79929178094204</c:v>
                </c:pt>
                <c:pt idx="165">
                  <c:v>254.06328823984671</c:v>
                </c:pt>
                <c:pt idx="166">
                  <c:v>255.5876679692858</c:v>
                </c:pt>
                <c:pt idx="167">
                  <c:v>256.8656063091322</c:v>
                </c:pt>
                <c:pt idx="168">
                  <c:v>257.12247191544128</c:v>
                </c:pt>
                <c:pt idx="169">
                  <c:v>257.89383933118756</c:v>
                </c:pt>
                <c:pt idx="170">
                  <c:v>258.66752084918107</c:v>
                </c:pt>
                <c:pt idx="171">
                  <c:v>259.70219093257782</c:v>
                </c:pt>
                <c:pt idx="172">
                  <c:v>260.74099969630811</c:v>
                </c:pt>
                <c:pt idx="173">
                  <c:v>261.26248169570073</c:v>
                </c:pt>
                <c:pt idx="174">
                  <c:v>261.78500665909212</c:v>
                </c:pt>
                <c:pt idx="175">
                  <c:v>262.8321466857285</c:v>
                </c:pt>
                <c:pt idx="176">
                  <c:v>263.62064312578565</c:v>
                </c:pt>
                <c:pt idx="177">
                  <c:v>265.20236698454039</c:v>
                </c:pt>
                <c:pt idx="178">
                  <c:v>266.52837881946306</c:v>
                </c:pt>
                <c:pt idx="179">
                  <c:v>267.3279639559214</c:v>
                </c:pt>
                <c:pt idx="180">
                  <c:v>267.5952919198773</c:v>
                </c:pt>
                <c:pt idx="181">
                  <c:v>268.39807779563688</c:v>
                </c:pt>
                <c:pt idx="182">
                  <c:v>269.20327202902376</c:v>
                </c:pt>
                <c:pt idx="183">
                  <c:v>270.81849166119792</c:v>
                </c:pt>
                <c:pt idx="184">
                  <c:v>272.17258411950388</c:v>
                </c:pt>
                <c:pt idx="185">
                  <c:v>272.71692928774291</c:v>
                </c:pt>
                <c:pt idx="186">
                  <c:v>272.98964621703061</c:v>
                </c:pt>
                <c:pt idx="187">
                  <c:v>273.80861515568165</c:v>
                </c:pt>
                <c:pt idx="188">
                  <c:v>275.17765823146004</c:v>
                </c:pt>
                <c:pt idx="189">
                  <c:v>277.10390183908021</c:v>
                </c:pt>
                <c:pt idx="190">
                  <c:v>278.76652525011468</c:v>
                </c:pt>
                <c:pt idx="191">
                  <c:v>279.60282482586501</c:v>
                </c:pt>
                <c:pt idx="192">
                  <c:v>279.32322200103914</c:v>
                </c:pt>
                <c:pt idx="193">
                  <c:v>280.1611916670422</c:v>
                </c:pt>
                <c:pt idx="194">
                  <c:v>280.7215140503763</c:v>
                </c:pt>
                <c:pt idx="195">
                  <c:v>282.6865646487289</c:v>
                </c:pt>
                <c:pt idx="196">
                  <c:v>283.81731090732382</c:v>
                </c:pt>
                <c:pt idx="197">
                  <c:v>284.38494552913846</c:v>
                </c:pt>
                <c:pt idx="198">
                  <c:v>284.95371542019672</c:v>
                </c:pt>
                <c:pt idx="199">
                  <c:v>285.52362285103709</c:v>
                </c:pt>
                <c:pt idx="200">
                  <c:v>286.66571734244121</c:v>
                </c:pt>
                <c:pt idx="201">
                  <c:v>288.67237736383828</c:v>
                </c:pt>
                <c:pt idx="202">
                  <c:v>290.40441162802131</c:v>
                </c:pt>
                <c:pt idx="203">
                  <c:v>290.98522045127737</c:v>
                </c:pt>
                <c:pt idx="204">
                  <c:v>291.56719089217995</c:v>
                </c:pt>
                <c:pt idx="205">
                  <c:v>292.44189246485644</c:v>
                </c:pt>
                <c:pt idx="206">
                  <c:v>293.61166003471584</c:v>
                </c:pt>
                <c:pt idx="207">
                  <c:v>295.37332999492412</c:v>
                </c:pt>
                <c:pt idx="208">
                  <c:v>296.25944998490888</c:v>
                </c:pt>
                <c:pt idx="209">
                  <c:v>296.85196888487872</c:v>
                </c:pt>
                <c:pt idx="210">
                  <c:v>297.44567282264848</c:v>
                </c:pt>
                <c:pt idx="211">
                  <c:v>298.63545551393906</c:v>
                </c:pt>
                <c:pt idx="212">
                  <c:v>299.23272642496693</c:v>
                </c:pt>
                <c:pt idx="213">
                  <c:v>300.72889005709175</c:v>
                </c:pt>
                <c:pt idx="214">
                  <c:v>302.83399228749136</c:v>
                </c:pt>
                <c:pt idx="215">
                  <c:v>303.74249426435381</c:v>
                </c:pt>
                <c:pt idx="216">
                  <c:v>304.34997925288252</c:v>
                </c:pt>
                <c:pt idx="217">
                  <c:v>305.56737916989402</c:v>
                </c:pt>
                <c:pt idx="218">
                  <c:v>307.40078344491337</c:v>
                </c:pt>
                <c:pt idx="219">
                  <c:v>309.85998971247267</c:v>
                </c:pt>
                <c:pt idx="220">
                  <c:v>310.4797096918976</c:v>
                </c:pt>
                <c:pt idx="221">
                  <c:v>310.79018940158949</c:v>
                </c:pt>
                <c:pt idx="222">
                  <c:v>311.72255996979425</c:v>
                </c:pt>
                <c:pt idx="223">
                  <c:v>313.28117276964321</c:v>
                </c:pt>
                <c:pt idx="224">
                  <c:v>315.47414097903066</c:v>
                </c:pt>
                <c:pt idx="225">
                  <c:v>317.36698582490487</c:v>
                </c:pt>
                <c:pt idx="226">
                  <c:v>318.63645376820449</c:v>
                </c:pt>
                <c:pt idx="227">
                  <c:v>319.59236312950907</c:v>
                </c:pt>
                <c:pt idx="228">
                  <c:v>319.91195549263853</c:v>
                </c:pt>
                <c:pt idx="229">
                  <c:v>322.47125113657961</c:v>
                </c:pt>
                <c:pt idx="230">
                  <c:v>324.4060786433991</c:v>
                </c:pt>
                <c:pt idx="231">
                  <c:v>325.70370295797272</c:v>
                </c:pt>
                <c:pt idx="232">
                  <c:v>326.02940666093065</c:v>
                </c:pt>
                <c:pt idx="233">
                  <c:v>326.35543606759154</c:v>
                </c:pt>
                <c:pt idx="234">
                  <c:v>326.6817915036591</c:v>
                </c:pt>
                <c:pt idx="235">
                  <c:v>327.98851866967374</c:v>
                </c:pt>
                <c:pt idx="236">
                  <c:v>329.62846126302207</c:v>
                </c:pt>
                <c:pt idx="237">
                  <c:v>331.27660356933717</c:v>
                </c:pt>
                <c:pt idx="238">
                  <c:v>332.27043338004512</c:v>
                </c:pt>
                <c:pt idx="239">
                  <c:v>333.26724468018523</c:v>
                </c:pt>
                <c:pt idx="240">
                  <c:v>333.26724468018523</c:v>
                </c:pt>
                <c:pt idx="241">
                  <c:v>334.26704641422577</c:v>
                </c:pt>
                <c:pt idx="242">
                  <c:v>335.93838164629688</c:v>
                </c:pt>
                <c:pt idx="243">
                  <c:v>337.61807355452834</c:v>
                </c:pt>
                <c:pt idx="244">
                  <c:v>337.95569162808283</c:v>
                </c:pt>
                <c:pt idx="245">
                  <c:v>338.29364731971089</c:v>
                </c:pt>
                <c:pt idx="246">
                  <c:v>338.63194096703057</c:v>
                </c:pt>
                <c:pt idx="247">
                  <c:v>339.6478367899316</c:v>
                </c:pt>
                <c:pt idx="248">
                  <c:v>340.66678030030135</c:v>
                </c:pt>
                <c:pt idx="249">
                  <c:v>341.68878064120224</c:v>
                </c:pt>
                <c:pt idx="250">
                  <c:v>343.73891332504945</c:v>
                </c:pt>
                <c:pt idx="251">
                  <c:v>344.42639115169953</c:v>
                </c:pt>
                <c:pt idx="252">
                  <c:v>344.08196476054781</c:v>
                </c:pt>
                <c:pt idx="253">
                  <c:v>345.8023745843505</c:v>
                </c:pt>
                <c:pt idx="254">
                  <c:v>347.87718883185659</c:v>
                </c:pt>
                <c:pt idx="255">
                  <c:v>349.26869758718402</c:v>
                </c:pt>
                <c:pt idx="256">
                  <c:v>349.96723498235838</c:v>
                </c:pt>
                <c:pt idx="257">
                  <c:v>349.96723498235838</c:v>
                </c:pt>
                <c:pt idx="258">
                  <c:v>350.31720221734071</c:v>
                </c:pt>
                <c:pt idx="259">
                  <c:v>350.667519419558</c:v>
                </c:pt>
                <c:pt idx="260">
                  <c:v>352.07018949723624</c:v>
                </c:pt>
                <c:pt idx="261">
                  <c:v>352.77432987623069</c:v>
                </c:pt>
                <c:pt idx="262">
                  <c:v>354.1854271957356</c:v>
                </c:pt>
                <c:pt idx="263">
                  <c:v>355.24798347732275</c:v>
                </c:pt>
                <c:pt idx="264">
                  <c:v>355.24798347732275</c:v>
                </c:pt>
                <c:pt idx="265">
                  <c:v>356.31372742775466</c:v>
                </c:pt>
                <c:pt idx="266">
                  <c:v>358.09529606489338</c:v>
                </c:pt>
                <c:pt idx="267">
                  <c:v>359.88577254521778</c:v>
                </c:pt>
                <c:pt idx="268">
                  <c:v>360.24565831776295</c:v>
                </c:pt>
                <c:pt idx="269">
                  <c:v>360.6059039760807</c:v>
                </c:pt>
                <c:pt idx="270">
                  <c:v>360.96650988005672</c:v>
                </c:pt>
                <c:pt idx="271">
                  <c:v>361.32747638993675</c:v>
                </c:pt>
                <c:pt idx="272">
                  <c:v>362.77278629549647</c:v>
                </c:pt>
                <c:pt idx="273">
                  <c:v>363.86110465438293</c:v>
                </c:pt>
                <c:pt idx="274">
                  <c:v>364.95268796834603</c:v>
                </c:pt>
                <c:pt idx="275">
                  <c:v>365.31764065631432</c:v>
                </c:pt>
                <c:pt idx="276">
                  <c:v>364.5870053750017</c:v>
                </c:pt>
                <c:pt idx="277">
                  <c:v>366.40994040187667</c:v>
                </c:pt>
                <c:pt idx="278">
                  <c:v>368.60840004428792</c:v>
                </c:pt>
                <c:pt idx="279">
                  <c:v>370.45144204450929</c:v>
                </c:pt>
                <c:pt idx="280">
                  <c:v>371.19234492859829</c:v>
                </c:pt>
                <c:pt idx="281">
                  <c:v>371.56353727352683</c:v>
                </c:pt>
                <c:pt idx="282">
                  <c:v>371.93510081080029</c:v>
                </c:pt>
                <c:pt idx="283">
                  <c:v>372.30703591161102</c:v>
                </c:pt>
                <c:pt idx="284">
                  <c:v>373.42395701934583</c:v>
                </c:pt>
                <c:pt idx="285">
                  <c:v>374.54422889040382</c:v>
                </c:pt>
                <c:pt idx="286">
                  <c:v>376.04240580596542</c:v>
                </c:pt>
                <c:pt idx="287">
                  <c:v>376.41844821177136</c:v>
                </c:pt>
                <c:pt idx="288">
                  <c:v>375.6656113153478</c:v>
                </c:pt>
                <c:pt idx="289">
                  <c:v>377.16827376060917</c:v>
                </c:pt>
                <c:pt idx="290">
                  <c:v>379.0541151294122</c:v>
                </c:pt>
                <c:pt idx="291">
                  <c:v>380.57033158992982</c:v>
                </c:pt>
                <c:pt idx="292">
                  <c:v>380.95090192151969</c:v>
                </c:pt>
                <c:pt idx="293">
                  <c:v>381.33185282344118</c:v>
                </c:pt>
                <c:pt idx="294">
                  <c:v>381.71318467626458</c:v>
                </c:pt>
                <c:pt idx="295">
                  <c:v>382.47661104561712</c:v>
                </c:pt>
                <c:pt idx="296">
                  <c:v>383.24156426770833</c:v>
                </c:pt>
                <c:pt idx="297">
                  <c:v>384.77453052477915</c:v>
                </c:pt>
                <c:pt idx="298">
                  <c:v>386.31362864687827</c:v>
                </c:pt>
                <c:pt idx="299">
                  <c:v>386.69994227552513</c:v>
                </c:pt>
                <c:pt idx="300">
                  <c:v>386.3132423332496</c:v>
                </c:pt>
                <c:pt idx="301">
                  <c:v>387.47218206024934</c:v>
                </c:pt>
                <c:pt idx="302">
                  <c:v>389.40954297055055</c:v>
                </c:pt>
                <c:pt idx="303">
                  <c:v>390.96718114243276</c:v>
                </c:pt>
                <c:pt idx="304">
                  <c:v>391.74911550471762</c:v>
                </c:pt>
                <c:pt idx="305">
                  <c:v>391.35736638921293</c:v>
                </c:pt>
                <c:pt idx="306">
                  <c:v>390.9660090228237</c:v>
                </c:pt>
                <c:pt idx="307">
                  <c:v>391.74794104086936</c:v>
                </c:pt>
                <c:pt idx="308">
                  <c:v>392.13968898191018</c:v>
                </c:pt>
                <c:pt idx="309">
                  <c:v>392.92396835987398</c:v>
                </c:pt>
                <c:pt idx="310">
                  <c:v>394.88858820167331</c:v>
                </c:pt>
                <c:pt idx="311">
                  <c:v>394.88858820167331</c:v>
                </c:pt>
                <c:pt idx="312">
                  <c:v>394.49369961347162</c:v>
                </c:pt>
                <c:pt idx="313">
                  <c:v>395.67718071231201</c:v>
                </c:pt>
                <c:pt idx="314">
                  <c:v>397.65556661587351</c:v>
                </c:pt>
                <c:pt idx="315">
                  <c:v>398.84853331572111</c:v>
                </c:pt>
                <c:pt idx="316">
                  <c:v>399.64623038235254</c:v>
                </c:pt>
                <c:pt idx="317">
                  <c:v>400.04587661273484</c:v>
                </c:pt>
                <c:pt idx="318">
                  <c:v>399.64583073612209</c:v>
                </c:pt>
                <c:pt idx="319">
                  <c:v>400.44512239759433</c:v>
                </c:pt>
                <c:pt idx="320">
                  <c:v>401.64645776478704</c:v>
                </c:pt>
                <c:pt idx="321">
                  <c:v>402.44975068031664</c:v>
                </c:pt>
                <c:pt idx="322">
                  <c:v>403.65709993235754</c:v>
                </c:pt>
                <c:pt idx="323">
                  <c:v>404.06075703228987</c:v>
                </c:pt>
                <c:pt idx="324">
                  <c:v>404.06075703228987</c:v>
                </c:pt>
                <c:pt idx="325">
                  <c:v>405.27293930338669</c:v>
                </c:pt>
                <c:pt idx="326">
                  <c:v>406.08348518199347</c:v>
                </c:pt>
                <c:pt idx="327">
                  <c:v>407.30173563753942</c:v>
                </c:pt>
                <c:pt idx="328">
                  <c:v>408.52364084445202</c:v>
                </c:pt>
                <c:pt idx="329">
                  <c:v>408.11511720360755</c:v>
                </c:pt>
                <c:pt idx="330">
                  <c:v>408.11511720360755</c:v>
                </c:pt>
                <c:pt idx="331">
                  <c:v>408.93134743801477</c:v>
                </c:pt>
                <c:pt idx="332">
                  <c:v>409.34027878545271</c:v>
                </c:pt>
                <c:pt idx="333">
                  <c:v>410.56829962180905</c:v>
                </c:pt>
                <c:pt idx="334">
                  <c:v>411.80000452067441</c:v>
                </c:pt>
                <c:pt idx="335">
                  <c:v>412.21180452519502</c:v>
                </c:pt>
                <c:pt idx="336">
                  <c:v>411.79959272066981</c:v>
                </c:pt>
                <c:pt idx="337">
                  <c:v>413.03499149883174</c:v>
                </c:pt>
                <c:pt idx="338">
                  <c:v>414.68713146482708</c:v>
                </c:pt>
                <c:pt idx="339">
                  <c:v>417.17525425361606</c:v>
                </c:pt>
                <c:pt idx="340">
                  <c:v>418.00960476212327</c:v>
                </c:pt>
                <c:pt idx="341">
                  <c:v>418.00960476212327</c:v>
                </c:pt>
                <c:pt idx="342">
                  <c:v>418.42761436688534</c:v>
                </c:pt>
                <c:pt idx="343">
                  <c:v>419.26446959561912</c:v>
                </c:pt>
                <c:pt idx="344">
                  <c:v>420.10299853481035</c:v>
                </c:pt>
                <c:pt idx="345">
                  <c:v>421.36330753041472</c:v>
                </c:pt>
                <c:pt idx="346">
                  <c:v>422.62739745300593</c:v>
                </c:pt>
                <c:pt idx="347">
                  <c:v>423.0500248504589</c:v>
                </c:pt>
                <c:pt idx="348">
                  <c:v>422.62697482560844</c:v>
                </c:pt>
                <c:pt idx="349">
                  <c:v>424.31748272491086</c:v>
                </c:pt>
                <c:pt idx="350">
                  <c:v>426.43907013853539</c:v>
                </c:pt>
                <c:pt idx="351">
                  <c:v>428.57126548922804</c:v>
                </c:pt>
                <c:pt idx="352">
                  <c:v>429.42840802020652</c:v>
                </c:pt>
                <c:pt idx="353">
                  <c:v>428.9989796121863</c:v>
                </c:pt>
                <c:pt idx="354">
                  <c:v>429.85697757141065</c:v>
                </c:pt>
                <c:pt idx="355">
                  <c:v>430.71669152655346</c:v>
                </c:pt>
                <c:pt idx="356">
                  <c:v>431.57812490960657</c:v>
                </c:pt>
                <c:pt idx="357">
                  <c:v>432.87285928433533</c:v>
                </c:pt>
                <c:pt idx="358">
                  <c:v>434.17147786218828</c:v>
                </c:pt>
                <c:pt idx="359">
                  <c:v>435.47399229577479</c:v>
                </c:pt>
                <c:pt idx="360">
                  <c:v>434.60304431118323</c:v>
                </c:pt>
                <c:pt idx="361">
                  <c:v>435.4722503998056</c:v>
                </c:pt>
                <c:pt idx="362">
                  <c:v>437.64961165180461</c:v>
                </c:pt>
                <c:pt idx="363">
                  <c:v>438.96256048675997</c:v>
                </c:pt>
                <c:pt idx="364">
                  <c:v>440.2794481682202</c:v>
                </c:pt>
                <c:pt idx="365">
                  <c:v>439.83916872005199</c:v>
                </c:pt>
                <c:pt idx="366">
                  <c:v>439.39932955133196</c:v>
                </c:pt>
                <c:pt idx="367">
                  <c:v>439.83872888088325</c:v>
                </c:pt>
                <c:pt idx="368">
                  <c:v>441.5980837964068</c:v>
                </c:pt>
                <c:pt idx="369">
                  <c:v>442.48127996399961</c:v>
                </c:pt>
                <c:pt idx="370">
                  <c:v>443.80872380389155</c:v>
                </c:pt>
                <c:pt idx="371">
                  <c:v>443.80872380389155</c:v>
                </c:pt>
                <c:pt idx="372">
                  <c:v>442.92110635628376</c:v>
                </c:pt>
                <c:pt idx="373">
                  <c:v>443.80694856899635</c:v>
                </c:pt>
                <c:pt idx="374">
                  <c:v>445.58217636327231</c:v>
                </c:pt>
                <c:pt idx="375">
                  <c:v>446.9189228923621</c:v>
                </c:pt>
                <c:pt idx="376">
                  <c:v>447.36584181525444</c:v>
                </c:pt>
                <c:pt idx="377">
                  <c:v>447.81320765706965</c:v>
                </c:pt>
                <c:pt idx="378">
                  <c:v>447.36539444941258</c:v>
                </c:pt>
                <c:pt idx="379">
                  <c:v>447.81275984386195</c:v>
                </c:pt>
                <c:pt idx="380">
                  <c:v>448.70838536354967</c:v>
                </c:pt>
                <c:pt idx="381">
                  <c:v>449.15709374891316</c:v>
                </c:pt>
                <c:pt idx="382">
                  <c:v>450.95372212390879</c:v>
                </c:pt>
                <c:pt idx="383">
                  <c:v>450.05181467966099</c:v>
                </c:pt>
                <c:pt idx="384">
                  <c:v>449.15171105030169</c:v>
                </c:pt>
                <c:pt idx="385">
                  <c:v>450.05001447240227</c:v>
                </c:pt>
                <c:pt idx="386">
                  <c:v>452.30026454476422</c:v>
                </c:pt>
                <c:pt idx="387">
                  <c:v>455.01406613203278</c:v>
                </c:pt>
                <c:pt idx="388">
                  <c:v>455.92409426429685</c:v>
                </c:pt>
                <c:pt idx="389">
                  <c:v>455.92409426429685</c:v>
                </c:pt>
                <c:pt idx="390">
                  <c:v>456.38001835856107</c:v>
                </c:pt>
                <c:pt idx="391">
                  <c:v>456.38001835856107</c:v>
                </c:pt>
                <c:pt idx="392">
                  <c:v>456.83639837691959</c:v>
                </c:pt>
                <c:pt idx="393">
                  <c:v>458.20690757205028</c:v>
                </c:pt>
                <c:pt idx="394">
                  <c:v>460.03973520233848</c:v>
                </c:pt>
                <c:pt idx="395">
                  <c:v>459.57969546713616</c:v>
                </c:pt>
                <c:pt idx="396">
                  <c:v>458.66053607620188</c:v>
                </c:pt>
                <c:pt idx="397">
                  <c:v>460.03651768443041</c:v>
                </c:pt>
                <c:pt idx="398">
                  <c:v>462.79673679053701</c:v>
                </c:pt>
                <c:pt idx="399">
                  <c:v>465.57351721128026</c:v>
                </c:pt>
                <c:pt idx="400">
                  <c:v>466.03909072849149</c:v>
                </c:pt>
                <c:pt idx="401">
                  <c:v>466.03909072849149</c:v>
                </c:pt>
                <c:pt idx="402">
                  <c:v>465.573051637763</c:v>
                </c:pt>
                <c:pt idx="403">
                  <c:v>466.03862468940071</c:v>
                </c:pt>
                <c:pt idx="404">
                  <c:v>466.50466331409007</c:v>
                </c:pt>
                <c:pt idx="405">
                  <c:v>466.97116797740409</c:v>
                </c:pt>
                <c:pt idx="406">
                  <c:v>469.30602381729108</c:v>
                </c:pt>
                <c:pt idx="407">
                  <c:v>469.30602381729108</c:v>
                </c:pt>
                <c:pt idx="408">
                  <c:v>468.83671779347378</c:v>
                </c:pt>
                <c:pt idx="409">
                  <c:v>469.77439122906071</c:v>
                </c:pt>
                <c:pt idx="410">
                  <c:v>472.12326318520599</c:v>
                </c:pt>
                <c:pt idx="411">
                  <c:v>474.95600276431725</c:v>
                </c:pt>
                <c:pt idx="412">
                  <c:v>476.38087077261014</c:v>
                </c:pt>
                <c:pt idx="413">
                  <c:v>476.85725164338271</c:v>
                </c:pt>
                <c:pt idx="414">
                  <c:v>477.33410889502602</c:v>
                </c:pt>
                <c:pt idx="415">
                  <c:v>477.811443003921</c:v>
                </c:pt>
                <c:pt idx="416">
                  <c:v>478.76706588992886</c:v>
                </c:pt>
                <c:pt idx="417">
                  <c:v>479.72460002170874</c:v>
                </c:pt>
                <c:pt idx="418">
                  <c:v>481.16377382177382</c:v>
                </c:pt>
                <c:pt idx="419">
                  <c:v>480.68261004795204</c:v>
                </c:pt>
                <c:pt idx="420">
                  <c:v>480.20192743790409</c:v>
                </c:pt>
                <c:pt idx="421">
                  <c:v>481.64253322021773</c:v>
                </c:pt>
                <c:pt idx="422">
                  <c:v>484.05074588631879</c:v>
                </c:pt>
                <c:pt idx="423">
                  <c:v>485.98694886986408</c:v>
                </c:pt>
                <c:pt idx="424">
                  <c:v>486.95892276760378</c:v>
                </c:pt>
                <c:pt idx="425">
                  <c:v>486.95892276760378</c:v>
                </c:pt>
                <c:pt idx="426">
                  <c:v>487.44588169037132</c:v>
                </c:pt>
                <c:pt idx="427">
                  <c:v>487.93332757206161</c:v>
                </c:pt>
                <c:pt idx="428">
                  <c:v>488.90919422720572</c:v>
                </c:pt>
                <c:pt idx="429">
                  <c:v>489.88701261566013</c:v>
                </c:pt>
                <c:pt idx="430">
                  <c:v>491.35667365350707</c:v>
                </c:pt>
                <c:pt idx="431">
                  <c:v>491.84803032716053</c:v>
                </c:pt>
                <c:pt idx="432">
                  <c:v>491.84803032716053</c:v>
                </c:pt>
                <c:pt idx="433">
                  <c:v>493.81542244846918</c:v>
                </c:pt>
                <c:pt idx="434">
                  <c:v>495.29686871581453</c:v>
                </c:pt>
                <c:pt idx="435">
                  <c:v>497.77335305939357</c:v>
                </c:pt>
                <c:pt idx="436">
                  <c:v>498.27112641245293</c:v>
                </c:pt>
                <c:pt idx="437">
                  <c:v>498.76939753886535</c:v>
                </c:pt>
                <c:pt idx="438">
                  <c:v>499.76693633394308</c:v>
                </c:pt>
                <c:pt idx="439">
                  <c:v>500.76647020661096</c:v>
                </c:pt>
                <c:pt idx="440">
                  <c:v>501.76800314702416</c:v>
                </c:pt>
                <c:pt idx="441">
                  <c:v>502.7715391533182</c:v>
                </c:pt>
                <c:pt idx="442">
                  <c:v>503.27431069247149</c:v>
                </c:pt>
                <c:pt idx="443">
                  <c:v>502.26776207108657</c:v>
                </c:pt>
                <c:pt idx="444">
                  <c:v>500.76095878487331</c:v>
                </c:pt>
                <c:pt idx="445">
                  <c:v>502.26324166122788</c:v>
                </c:pt>
                <c:pt idx="446">
                  <c:v>504.27229462787278</c:v>
                </c:pt>
                <c:pt idx="447">
                  <c:v>506.28938380638425</c:v>
                </c:pt>
                <c:pt idx="448">
                  <c:v>507.301962573997</c:v>
                </c:pt>
                <c:pt idx="449">
                  <c:v>507.301962573997</c:v>
                </c:pt>
                <c:pt idx="450">
                  <c:v>507.80926453657094</c:v>
                </c:pt>
                <c:pt idx="451">
                  <c:v>507.80926453657094</c:v>
                </c:pt>
                <c:pt idx="452">
                  <c:v>508.31707380110743</c:v>
                </c:pt>
                <c:pt idx="453">
                  <c:v>509.33370794870962</c:v>
                </c:pt>
                <c:pt idx="454">
                  <c:v>510.8617090725557</c:v>
                </c:pt>
                <c:pt idx="455">
                  <c:v>509.83998565441061</c:v>
                </c:pt>
                <c:pt idx="456">
                  <c:v>508.82030568310176</c:v>
                </c:pt>
                <c:pt idx="457">
                  <c:v>508.82030568310176</c:v>
                </c:pt>
                <c:pt idx="458">
                  <c:v>509.837946294468</c:v>
                </c:pt>
                <c:pt idx="459">
                  <c:v>510.85762218705696</c:v>
                </c:pt>
                <c:pt idx="460">
                  <c:v>510.85762218705696</c:v>
                </c:pt>
                <c:pt idx="461">
                  <c:v>510.85762218705696</c:v>
                </c:pt>
                <c:pt idx="462">
                  <c:v>510.85762218705696</c:v>
                </c:pt>
                <c:pt idx="463">
                  <c:v>510.85762218705696</c:v>
                </c:pt>
                <c:pt idx="464">
                  <c:v>511.36847980924398</c:v>
                </c:pt>
                <c:pt idx="465">
                  <c:v>512.39121676886248</c:v>
                </c:pt>
                <c:pt idx="466">
                  <c:v>512.90360798563131</c:v>
                </c:pt>
                <c:pt idx="467">
                  <c:v>512.90360798563131</c:v>
                </c:pt>
                <c:pt idx="468">
                  <c:v>512.39070437764565</c:v>
                </c:pt>
                <c:pt idx="469">
                  <c:v>513.41548578640095</c:v>
                </c:pt>
                <c:pt idx="470">
                  <c:v>515.46914772954653</c:v>
                </c:pt>
                <c:pt idx="471">
                  <c:v>517.01555517273516</c:v>
                </c:pt>
                <c:pt idx="472">
                  <c:v>518.04958628308066</c:v>
                </c:pt>
                <c:pt idx="473">
                  <c:v>519.08568545564685</c:v>
                </c:pt>
                <c:pt idx="474">
                  <c:v>520.12385682655815</c:v>
                </c:pt>
                <c:pt idx="475">
                  <c:v>520.6439806833846</c:v>
                </c:pt>
                <c:pt idx="476">
                  <c:v>522.20591262543473</c:v>
                </c:pt>
                <c:pt idx="477">
                  <c:v>523.25032445068564</c:v>
                </c:pt>
                <c:pt idx="478">
                  <c:v>524.29682509958707</c:v>
                </c:pt>
                <c:pt idx="479">
                  <c:v>524.82112192468662</c:v>
                </c:pt>
                <c:pt idx="480">
                  <c:v>524.29630080276195</c:v>
                </c:pt>
                <c:pt idx="481">
                  <c:v>525.34489340436744</c:v>
                </c:pt>
                <c:pt idx="482">
                  <c:v>526.92092808458051</c:v>
                </c:pt>
                <c:pt idx="483">
                  <c:v>529.02861179691888</c:v>
                </c:pt>
                <c:pt idx="484">
                  <c:v>530.08666902051277</c:v>
                </c:pt>
                <c:pt idx="485">
                  <c:v>530.61675568953319</c:v>
                </c:pt>
                <c:pt idx="486">
                  <c:v>531.14737244522269</c:v>
                </c:pt>
                <c:pt idx="487">
                  <c:v>531.14737244522269</c:v>
                </c:pt>
                <c:pt idx="488">
                  <c:v>531.67851981766785</c:v>
                </c:pt>
                <c:pt idx="489">
                  <c:v>533.27355537712083</c:v>
                </c:pt>
                <c:pt idx="490">
                  <c:v>534.34010248787501</c:v>
                </c:pt>
                <c:pt idx="491">
                  <c:v>534.34010248787501</c:v>
                </c:pt>
                <c:pt idx="492">
                  <c:v>533.80576238538708</c:v>
                </c:pt>
                <c:pt idx="493">
                  <c:v>535.40717967254318</c:v>
                </c:pt>
                <c:pt idx="494">
                  <c:v>537.54880839123337</c:v>
                </c:pt>
                <c:pt idx="495">
                  <c:v>539.16145481640706</c:v>
                </c:pt>
                <c:pt idx="496">
                  <c:v>539.70061627122345</c:v>
                </c:pt>
                <c:pt idx="497">
                  <c:v>540.2403168874946</c:v>
                </c:pt>
                <c:pt idx="498">
                  <c:v>540.78055720438203</c:v>
                </c:pt>
                <c:pt idx="499">
                  <c:v>541.32133776158639</c:v>
                </c:pt>
                <c:pt idx="500">
                  <c:v>542.40398043710957</c:v>
                </c:pt>
                <c:pt idx="501">
                  <c:v>543.48878839798374</c:v>
                </c:pt>
                <c:pt idx="502">
                  <c:v>544.57576597477976</c:v>
                </c:pt>
                <c:pt idx="503">
                  <c:v>544.57576597477976</c:v>
                </c:pt>
                <c:pt idx="504">
                  <c:v>544.03119020880501</c:v>
                </c:pt>
                <c:pt idx="505">
                  <c:v>545.11925258922258</c:v>
                </c:pt>
                <c:pt idx="506">
                  <c:v>546.75461034699015</c:v>
                </c:pt>
                <c:pt idx="507">
                  <c:v>548.94162878837813</c:v>
                </c:pt>
                <c:pt idx="508">
                  <c:v>550.58845367474316</c:v>
                </c:pt>
                <c:pt idx="509">
                  <c:v>551.6896305820926</c:v>
                </c:pt>
                <c:pt idx="510">
                  <c:v>552.24132021267462</c:v>
                </c:pt>
                <c:pt idx="511">
                  <c:v>552.24132021267462</c:v>
                </c:pt>
                <c:pt idx="512">
                  <c:v>552.79356153288722</c:v>
                </c:pt>
                <c:pt idx="513">
                  <c:v>553.89914865595301</c:v>
                </c:pt>
                <c:pt idx="514">
                  <c:v>555.0069469532649</c:v>
                </c:pt>
                <c:pt idx="515">
                  <c:v>554.45194000631159</c:v>
                </c:pt>
                <c:pt idx="516">
                  <c:v>553.34303612629901</c:v>
                </c:pt>
                <c:pt idx="517">
                  <c:v>554.44972219855163</c:v>
                </c:pt>
                <c:pt idx="518">
                  <c:v>556.11307136514722</c:v>
                </c:pt>
                <c:pt idx="519">
                  <c:v>558.33752365060786</c:v>
                </c:pt>
                <c:pt idx="520">
                  <c:v>560.01253622155957</c:v>
                </c:pt>
                <c:pt idx="521">
                  <c:v>560.57254875778108</c:v>
                </c:pt>
                <c:pt idx="522">
                  <c:v>561.13312130653878</c:v>
                </c:pt>
                <c:pt idx="523">
                  <c:v>561.13312130653878</c:v>
                </c:pt>
                <c:pt idx="524">
                  <c:v>561.69425442784529</c:v>
                </c:pt>
                <c:pt idx="525">
                  <c:v>563.3793371911288</c:v>
                </c:pt>
                <c:pt idx="526">
                  <c:v>565.06947520270217</c:v>
                </c:pt>
                <c:pt idx="527">
                  <c:v>565.06947520270217</c:v>
                </c:pt>
                <c:pt idx="528">
                  <c:v>564.50440572749949</c:v>
                </c:pt>
                <c:pt idx="529">
                  <c:v>566.19791894468187</c:v>
                </c:pt>
                <c:pt idx="530">
                  <c:v>569.02890853940528</c:v>
                </c:pt>
                <c:pt idx="531">
                  <c:v>570.73599526502346</c:v>
                </c:pt>
                <c:pt idx="532">
                  <c:v>572.44820325081844</c:v>
                </c:pt>
                <c:pt idx="533">
                  <c:v>573.59309965732007</c:v>
                </c:pt>
                <c:pt idx="534">
                  <c:v>574.16669275697734</c:v>
                </c:pt>
                <c:pt idx="535">
                  <c:v>574.16669275697734</c:v>
                </c:pt>
                <c:pt idx="536">
                  <c:v>575.31502614249132</c:v>
                </c:pt>
                <c:pt idx="537">
                  <c:v>576.46565619477633</c:v>
                </c:pt>
                <c:pt idx="538">
                  <c:v>577.6185875071659</c:v>
                </c:pt>
                <c:pt idx="539">
                  <c:v>577.6185875071659</c:v>
                </c:pt>
                <c:pt idx="540">
                  <c:v>577.6185875071659</c:v>
                </c:pt>
                <c:pt idx="541">
                  <c:v>579.9290618571946</c:v>
                </c:pt>
                <c:pt idx="542">
                  <c:v>582.2487781046234</c:v>
                </c:pt>
                <c:pt idx="543">
                  <c:v>582.831026882728</c:v>
                </c:pt>
                <c:pt idx="544">
                  <c:v>583.41385790961067</c:v>
                </c:pt>
                <c:pt idx="545">
                  <c:v>583.99727176752026</c:v>
                </c:pt>
                <c:pt idx="546">
                  <c:v>584.58126903928769</c:v>
                </c:pt>
                <c:pt idx="547">
                  <c:v>584.58126903928769</c:v>
                </c:pt>
                <c:pt idx="548">
                  <c:v>585.75043157736627</c:v>
                </c:pt>
                <c:pt idx="549">
                  <c:v>586.921932440521</c:v>
                </c:pt>
                <c:pt idx="550">
                  <c:v>588.68269823784249</c:v>
                </c:pt>
                <c:pt idx="551">
                  <c:v>588.0940155396047</c:v>
                </c:pt>
                <c:pt idx="552">
                  <c:v>588.0940155396047</c:v>
                </c:pt>
                <c:pt idx="553">
                  <c:v>590.44639160176314</c:v>
                </c:pt>
                <c:pt idx="554">
                  <c:v>592.80817716817023</c:v>
                </c:pt>
                <c:pt idx="555">
                  <c:v>594.5866016996747</c:v>
                </c:pt>
                <c:pt idx="556">
                  <c:v>595.77577490307408</c:v>
                </c:pt>
                <c:pt idx="557">
                  <c:v>596.96732645288023</c:v>
                </c:pt>
                <c:pt idx="558">
                  <c:v>597.56429377933307</c:v>
                </c:pt>
                <c:pt idx="559">
                  <c:v>598.16185807311228</c:v>
                </c:pt>
                <c:pt idx="560">
                  <c:v>598.7600199311853</c:v>
                </c:pt>
                <c:pt idx="561">
                  <c:v>599.95753997104771</c:v>
                </c:pt>
                <c:pt idx="562">
                  <c:v>601.15745505098982</c:v>
                </c:pt>
                <c:pt idx="563">
                  <c:v>601.15745505098982</c:v>
                </c:pt>
                <c:pt idx="564">
                  <c:v>601.15745505098982</c:v>
                </c:pt>
                <c:pt idx="565">
                  <c:v>603.56208487119375</c:v>
                </c:pt>
                <c:pt idx="566">
                  <c:v>605.97633321067849</c:v>
                </c:pt>
                <c:pt idx="567">
                  <c:v>607.79426221031042</c:v>
                </c:pt>
                <c:pt idx="568">
                  <c:v>609.009850734731</c:v>
                </c:pt>
                <c:pt idx="569">
                  <c:v>609.61886058546565</c:v>
                </c:pt>
                <c:pt idx="570">
                  <c:v>610.83809830663654</c:v>
                </c:pt>
                <c:pt idx="571">
                  <c:v>611.44893640494308</c:v>
                </c:pt>
                <c:pt idx="572">
                  <c:v>612.67183427775296</c:v>
                </c:pt>
                <c:pt idx="573">
                  <c:v>613.28450611203061</c:v>
                </c:pt>
                <c:pt idx="574">
                  <c:v>614.51107512425472</c:v>
                </c:pt>
                <c:pt idx="575">
                  <c:v>614.51107512425472</c:v>
                </c:pt>
                <c:pt idx="576">
                  <c:v>613.89656404913046</c:v>
                </c:pt>
                <c:pt idx="577">
                  <c:v>616.35215030532697</c:v>
                </c:pt>
                <c:pt idx="578">
                  <c:v>619.4339110568535</c:v>
                </c:pt>
                <c:pt idx="579">
                  <c:v>619.4339110568535</c:v>
                </c:pt>
                <c:pt idx="580">
                  <c:v>616.33674150156924</c:v>
                </c:pt>
                <c:pt idx="581">
                  <c:v>615.72040476006771</c:v>
                </c:pt>
                <c:pt idx="582">
                  <c:v>616.95184556958782</c:v>
                </c:pt>
                <c:pt idx="583">
                  <c:v>620.03660479743564</c:v>
                </c:pt>
                <c:pt idx="584">
                  <c:v>622.51675121662538</c:v>
                </c:pt>
                <c:pt idx="585">
                  <c:v>623.13926796784199</c:v>
                </c:pt>
                <c:pt idx="586">
                  <c:v>623.76240723580975</c:v>
                </c:pt>
                <c:pt idx="587">
                  <c:v>624.38616964304549</c:v>
                </c:pt>
                <c:pt idx="588">
                  <c:v>623.76178347340249</c:v>
                </c:pt>
                <c:pt idx="589">
                  <c:v>625.00930704034931</c:v>
                </c:pt>
                <c:pt idx="590">
                  <c:v>626.88433496147024</c:v>
                </c:pt>
                <c:pt idx="591">
                  <c:v>629.39187230131608</c:v>
                </c:pt>
                <c:pt idx="592">
                  <c:v>634.42700727972658</c:v>
                </c:pt>
                <c:pt idx="593">
                  <c:v>638.8679963306846</c:v>
                </c:pt>
                <c:pt idx="594">
                  <c:v>643.97894030133011</c:v>
                </c:pt>
                <c:pt idx="595">
                  <c:v>645.91087712223407</c:v>
                </c:pt>
                <c:pt idx="596">
                  <c:v>646.55678799935629</c:v>
                </c:pt>
                <c:pt idx="597">
                  <c:v>647.2033447873556</c:v>
                </c:pt>
                <c:pt idx="598">
                  <c:v>651.08656485607969</c:v>
                </c:pt>
                <c:pt idx="599">
                  <c:v>653.69091111550404</c:v>
                </c:pt>
                <c:pt idx="600">
                  <c:v>656.30567475996611</c:v>
                </c:pt>
                <c:pt idx="601">
                  <c:v>660.89981448328581</c:v>
                </c:pt>
                <c:pt idx="602">
                  <c:v>665.5261131846687</c:v>
                </c:pt>
                <c:pt idx="603">
                  <c:v>668.18821763740743</c:v>
                </c:pt>
                <c:pt idx="604">
                  <c:v>671.52915872559436</c:v>
                </c:pt>
                <c:pt idx="605">
                  <c:v>675.55833367794787</c:v>
                </c:pt>
              </c:numCache>
            </c:numRef>
          </c:val>
          <c:smooth val="0"/>
          <c:extLst>
            <c:ext xmlns:c16="http://schemas.microsoft.com/office/drawing/2014/chart" uri="{C3380CC4-5D6E-409C-BE32-E72D297353CC}">
              <c16:uniqueId val="{00000001-B54B-4377-B7EF-469F68FFF66D}"/>
            </c:ext>
          </c:extLst>
        </c:ser>
        <c:ser>
          <c:idx val="2"/>
          <c:order val="2"/>
          <c:tx>
            <c:strRef>
              <c:f>Sheet5!$M$179</c:f>
              <c:strCache>
                <c:ptCount val="1"/>
                <c:pt idx="0">
                  <c:v>S&amp;P 500</c:v>
                </c:pt>
              </c:strCache>
            </c:strRef>
          </c:tx>
          <c:spPr>
            <a:ln w="28575" cap="rnd">
              <a:solidFill>
                <a:schemeClr val="dk1">
                  <a:tint val="75000"/>
                </a:schemeClr>
              </a:solidFill>
              <a:round/>
            </a:ln>
            <a:effectLst/>
          </c:spPr>
          <c:marker>
            <c:symbol val="none"/>
          </c:marker>
          <c:cat>
            <c:numRef>
              <c:f>Sheet5!$J$180:$J$785</c:f>
              <c:numCache>
                <c:formatCode>m/d/yyyy</c:formatCode>
                <c:ptCount val="606"/>
                <c:pt idx="0">
                  <c:v>26268</c:v>
                </c:pt>
                <c:pt idx="1">
                  <c:v>26299</c:v>
                </c:pt>
                <c:pt idx="2">
                  <c:v>26330</c:v>
                </c:pt>
                <c:pt idx="3">
                  <c:v>26359</c:v>
                </c:pt>
                <c:pt idx="4">
                  <c:v>26390</c:v>
                </c:pt>
                <c:pt idx="5">
                  <c:v>26420</c:v>
                </c:pt>
                <c:pt idx="6">
                  <c:v>26451</c:v>
                </c:pt>
                <c:pt idx="7">
                  <c:v>26481</c:v>
                </c:pt>
                <c:pt idx="8">
                  <c:v>26512</c:v>
                </c:pt>
                <c:pt idx="9">
                  <c:v>26543</c:v>
                </c:pt>
                <c:pt idx="10">
                  <c:v>26573</c:v>
                </c:pt>
                <c:pt idx="11">
                  <c:v>26604</c:v>
                </c:pt>
                <c:pt idx="12">
                  <c:v>26634</c:v>
                </c:pt>
                <c:pt idx="13">
                  <c:v>26665</c:v>
                </c:pt>
                <c:pt idx="14">
                  <c:v>26696</c:v>
                </c:pt>
                <c:pt idx="15">
                  <c:v>26724</c:v>
                </c:pt>
                <c:pt idx="16">
                  <c:v>26755</c:v>
                </c:pt>
                <c:pt idx="17">
                  <c:v>26785</c:v>
                </c:pt>
                <c:pt idx="18">
                  <c:v>26816</c:v>
                </c:pt>
                <c:pt idx="19">
                  <c:v>26846</c:v>
                </c:pt>
                <c:pt idx="20">
                  <c:v>26877</c:v>
                </c:pt>
                <c:pt idx="21">
                  <c:v>26908</c:v>
                </c:pt>
                <c:pt idx="22">
                  <c:v>26938</c:v>
                </c:pt>
                <c:pt idx="23">
                  <c:v>26969</c:v>
                </c:pt>
                <c:pt idx="24">
                  <c:v>26999</c:v>
                </c:pt>
                <c:pt idx="25">
                  <c:v>27030</c:v>
                </c:pt>
                <c:pt idx="26">
                  <c:v>27061</c:v>
                </c:pt>
                <c:pt idx="27">
                  <c:v>27089</c:v>
                </c:pt>
                <c:pt idx="28">
                  <c:v>27120</c:v>
                </c:pt>
                <c:pt idx="29">
                  <c:v>27150</c:v>
                </c:pt>
                <c:pt idx="30">
                  <c:v>27181</c:v>
                </c:pt>
                <c:pt idx="31">
                  <c:v>27211</c:v>
                </c:pt>
                <c:pt idx="32">
                  <c:v>27242</c:v>
                </c:pt>
                <c:pt idx="33">
                  <c:v>27273</c:v>
                </c:pt>
                <c:pt idx="34">
                  <c:v>27303</c:v>
                </c:pt>
                <c:pt idx="35">
                  <c:v>27334</c:v>
                </c:pt>
                <c:pt idx="36">
                  <c:v>27364</c:v>
                </c:pt>
                <c:pt idx="37">
                  <c:v>27395</c:v>
                </c:pt>
                <c:pt idx="38">
                  <c:v>27426</c:v>
                </c:pt>
                <c:pt idx="39">
                  <c:v>27454</c:v>
                </c:pt>
                <c:pt idx="40">
                  <c:v>27485</c:v>
                </c:pt>
                <c:pt idx="41">
                  <c:v>27515</c:v>
                </c:pt>
                <c:pt idx="42">
                  <c:v>27546</c:v>
                </c:pt>
                <c:pt idx="43">
                  <c:v>27576</c:v>
                </c:pt>
                <c:pt idx="44">
                  <c:v>27607</c:v>
                </c:pt>
                <c:pt idx="45">
                  <c:v>27638</c:v>
                </c:pt>
                <c:pt idx="46">
                  <c:v>27668</c:v>
                </c:pt>
                <c:pt idx="47">
                  <c:v>27699</c:v>
                </c:pt>
                <c:pt idx="48">
                  <c:v>27729</c:v>
                </c:pt>
                <c:pt idx="49">
                  <c:v>27760</c:v>
                </c:pt>
                <c:pt idx="50">
                  <c:v>27791</c:v>
                </c:pt>
                <c:pt idx="51">
                  <c:v>27820</c:v>
                </c:pt>
                <c:pt idx="52">
                  <c:v>27851</c:v>
                </c:pt>
                <c:pt idx="53">
                  <c:v>27881</c:v>
                </c:pt>
                <c:pt idx="54">
                  <c:v>27912</c:v>
                </c:pt>
                <c:pt idx="55">
                  <c:v>27942</c:v>
                </c:pt>
                <c:pt idx="56">
                  <c:v>27973</c:v>
                </c:pt>
                <c:pt idx="57">
                  <c:v>28004</c:v>
                </c:pt>
                <c:pt idx="58">
                  <c:v>28034</c:v>
                </c:pt>
                <c:pt idx="59">
                  <c:v>28065</c:v>
                </c:pt>
                <c:pt idx="60">
                  <c:v>28095</c:v>
                </c:pt>
                <c:pt idx="61">
                  <c:v>28126</c:v>
                </c:pt>
                <c:pt idx="62">
                  <c:v>28157</c:v>
                </c:pt>
                <c:pt idx="63">
                  <c:v>28185</c:v>
                </c:pt>
                <c:pt idx="64">
                  <c:v>28216</c:v>
                </c:pt>
                <c:pt idx="65">
                  <c:v>28246</c:v>
                </c:pt>
                <c:pt idx="66">
                  <c:v>28277</c:v>
                </c:pt>
                <c:pt idx="67">
                  <c:v>28307</c:v>
                </c:pt>
                <c:pt idx="68">
                  <c:v>28338</c:v>
                </c:pt>
                <c:pt idx="69">
                  <c:v>28369</c:v>
                </c:pt>
                <c:pt idx="70">
                  <c:v>28399</c:v>
                </c:pt>
                <c:pt idx="71">
                  <c:v>28430</c:v>
                </c:pt>
                <c:pt idx="72">
                  <c:v>28460</c:v>
                </c:pt>
                <c:pt idx="73">
                  <c:v>28491</c:v>
                </c:pt>
                <c:pt idx="74">
                  <c:v>28522</c:v>
                </c:pt>
                <c:pt idx="75">
                  <c:v>28550</c:v>
                </c:pt>
                <c:pt idx="76">
                  <c:v>28581</c:v>
                </c:pt>
                <c:pt idx="77">
                  <c:v>28611</c:v>
                </c:pt>
                <c:pt idx="78">
                  <c:v>28642</c:v>
                </c:pt>
                <c:pt idx="79">
                  <c:v>28672</c:v>
                </c:pt>
                <c:pt idx="80">
                  <c:v>28703</c:v>
                </c:pt>
                <c:pt idx="81">
                  <c:v>28734</c:v>
                </c:pt>
                <c:pt idx="82">
                  <c:v>28764</c:v>
                </c:pt>
                <c:pt idx="83">
                  <c:v>28795</c:v>
                </c:pt>
                <c:pt idx="84">
                  <c:v>28825</c:v>
                </c:pt>
                <c:pt idx="85">
                  <c:v>28856</c:v>
                </c:pt>
                <c:pt idx="86">
                  <c:v>28887</c:v>
                </c:pt>
                <c:pt idx="87">
                  <c:v>28915</c:v>
                </c:pt>
                <c:pt idx="88">
                  <c:v>28946</c:v>
                </c:pt>
                <c:pt idx="89">
                  <c:v>28976</c:v>
                </c:pt>
                <c:pt idx="90">
                  <c:v>29007</c:v>
                </c:pt>
                <c:pt idx="91">
                  <c:v>29037</c:v>
                </c:pt>
                <c:pt idx="92">
                  <c:v>29068</c:v>
                </c:pt>
                <c:pt idx="93">
                  <c:v>29099</c:v>
                </c:pt>
                <c:pt idx="94">
                  <c:v>29129</c:v>
                </c:pt>
                <c:pt idx="95">
                  <c:v>29160</c:v>
                </c:pt>
                <c:pt idx="96">
                  <c:v>29190</c:v>
                </c:pt>
                <c:pt idx="97">
                  <c:v>29221</c:v>
                </c:pt>
                <c:pt idx="98">
                  <c:v>29252</c:v>
                </c:pt>
                <c:pt idx="99">
                  <c:v>29281</c:v>
                </c:pt>
                <c:pt idx="100">
                  <c:v>29312</c:v>
                </c:pt>
                <c:pt idx="101">
                  <c:v>29342</c:v>
                </c:pt>
                <c:pt idx="102">
                  <c:v>29373</c:v>
                </c:pt>
                <c:pt idx="103">
                  <c:v>29403</c:v>
                </c:pt>
                <c:pt idx="104">
                  <c:v>29434</c:v>
                </c:pt>
                <c:pt idx="105">
                  <c:v>29465</c:v>
                </c:pt>
                <c:pt idx="106">
                  <c:v>29495</c:v>
                </c:pt>
                <c:pt idx="107">
                  <c:v>29526</c:v>
                </c:pt>
                <c:pt idx="108">
                  <c:v>29556</c:v>
                </c:pt>
                <c:pt idx="109">
                  <c:v>29587</c:v>
                </c:pt>
                <c:pt idx="110">
                  <c:v>29618</c:v>
                </c:pt>
                <c:pt idx="111">
                  <c:v>29646</c:v>
                </c:pt>
                <c:pt idx="112">
                  <c:v>29677</c:v>
                </c:pt>
                <c:pt idx="113">
                  <c:v>29707</c:v>
                </c:pt>
                <c:pt idx="114">
                  <c:v>29738</c:v>
                </c:pt>
                <c:pt idx="115">
                  <c:v>29768</c:v>
                </c:pt>
                <c:pt idx="116">
                  <c:v>29799</c:v>
                </c:pt>
                <c:pt idx="117">
                  <c:v>29830</c:v>
                </c:pt>
                <c:pt idx="118">
                  <c:v>29860</c:v>
                </c:pt>
                <c:pt idx="119">
                  <c:v>29891</c:v>
                </c:pt>
                <c:pt idx="120">
                  <c:v>29921</c:v>
                </c:pt>
                <c:pt idx="121">
                  <c:v>29952</c:v>
                </c:pt>
                <c:pt idx="122">
                  <c:v>29983</c:v>
                </c:pt>
                <c:pt idx="123">
                  <c:v>30011</c:v>
                </c:pt>
                <c:pt idx="124">
                  <c:v>30042</c:v>
                </c:pt>
                <c:pt idx="125">
                  <c:v>30072</c:v>
                </c:pt>
                <c:pt idx="126">
                  <c:v>30103</c:v>
                </c:pt>
                <c:pt idx="127">
                  <c:v>30133</c:v>
                </c:pt>
                <c:pt idx="128">
                  <c:v>30164</c:v>
                </c:pt>
                <c:pt idx="129">
                  <c:v>30195</c:v>
                </c:pt>
                <c:pt idx="130">
                  <c:v>30225</c:v>
                </c:pt>
                <c:pt idx="131">
                  <c:v>30256</c:v>
                </c:pt>
                <c:pt idx="132">
                  <c:v>30286</c:v>
                </c:pt>
                <c:pt idx="133">
                  <c:v>30317</c:v>
                </c:pt>
                <c:pt idx="134">
                  <c:v>30348</c:v>
                </c:pt>
                <c:pt idx="135">
                  <c:v>30376</c:v>
                </c:pt>
                <c:pt idx="136">
                  <c:v>30407</c:v>
                </c:pt>
                <c:pt idx="137">
                  <c:v>30437</c:v>
                </c:pt>
                <c:pt idx="138">
                  <c:v>30468</c:v>
                </c:pt>
                <c:pt idx="139">
                  <c:v>30498</c:v>
                </c:pt>
                <c:pt idx="140">
                  <c:v>30529</c:v>
                </c:pt>
                <c:pt idx="141">
                  <c:v>30560</c:v>
                </c:pt>
                <c:pt idx="142">
                  <c:v>30590</c:v>
                </c:pt>
                <c:pt idx="143">
                  <c:v>30621</c:v>
                </c:pt>
                <c:pt idx="144">
                  <c:v>30651</c:v>
                </c:pt>
                <c:pt idx="145">
                  <c:v>30682</c:v>
                </c:pt>
                <c:pt idx="146">
                  <c:v>30713</c:v>
                </c:pt>
                <c:pt idx="147">
                  <c:v>30742</c:v>
                </c:pt>
                <c:pt idx="148">
                  <c:v>30773</c:v>
                </c:pt>
                <c:pt idx="149">
                  <c:v>30803</c:v>
                </c:pt>
                <c:pt idx="150">
                  <c:v>30834</c:v>
                </c:pt>
                <c:pt idx="151">
                  <c:v>30864</c:v>
                </c:pt>
                <c:pt idx="152">
                  <c:v>30895</c:v>
                </c:pt>
                <c:pt idx="153">
                  <c:v>30926</c:v>
                </c:pt>
                <c:pt idx="154">
                  <c:v>30956</c:v>
                </c:pt>
                <c:pt idx="155">
                  <c:v>30987</c:v>
                </c:pt>
                <c:pt idx="156">
                  <c:v>31017</c:v>
                </c:pt>
                <c:pt idx="157">
                  <c:v>31048</c:v>
                </c:pt>
                <c:pt idx="158">
                  <c:v>31079</c:v>
                </c:pt>
                <c:pt idx="159">
                  <c:v>31107</c:v>
                </c:pt>
                <c:pt idx="160">
                  <c:v>31138</c:v>
                </c:pt>
                <c:pt idx="161">
                  <c:v>31168</c:v>
                </c:pt>
                <c:pt idx="162">
                  <c:v>31199</c:v>
                </c:pt>
                <c:pt idx="163">
                  <c:v>31229</c:v>
                </c:pt>
                <c:pt idx="164">
                  <c:v>31260</c:v>
                </c:pt>
                <c:pt idx="165">
                  <c:v>31291</c:v>
                </c:pt>
                <c:pt idx="166">
                  <c:v>31321</c:v>
                </c:pt>
                <c:pt idx="167">
                  <c:v>31352</c:v>
                </c:pt>
                <c:pt idx="168">
                  <c:v>31382</c:v>
                </c:pt>
                <c:pt idx="169">
                  <c:v>31413</c:v>
                </c:pt>
                <c:pt idx="170">
                  <c:v>31444</c:v>
                </c:pt>
                <c:pt idx="171">
                  <c:v>31472</c:v>
                </c:pt>
                <c:pt idx="172">
                  <c:v>31503</c:v>
                </c:pt>
                <c:pt idx="173">
                  <c:v>31533</c:v>
                </c:pt>
                <c:pt idx="174">
                  <c:v>31564</c:v>
                </c:pt>
                <c:pt idx="175">
                  <c:v>31594</c:v>
                </c:pt>
                <c:pt idx="176">
                  <c:v>31625</c:v>
                </c:pt>
                <c:pt idx="177">
                  <c:v>31656</c:v>
                </c:pt>
                <c:pt idx="178">
                  <c:v>31686</c:v>
                </c:pt>
                <c:pt idx="179">
                  <c:v>31717</c:v>
                </c:pt>
                <c:pt idx="180">
                  <c:v>31747</c:v>
                </c:pt>
                <c:pt idx="181">
                  <c:v>31778</c:v>
                </c:pt>
                <c:pt idx="182">
                  <c:v>31809</c:v>
                </c:pt>
                <c:pt idx="183">
                  <c:v>31837</c:v>
                </c:pt>
                <c:pt idx="184">
                  <c:v>31868</c:v>
                </c:pt>
                <c:pt idx="185">
                  <c:v>31898</c:v>
                </c:pt>
                <c:pt idx="186">
                  <c:v>31929</c:v>
                </c:pt>
                <c:pt idx="187">
                  <c:v>31959</c:v>
                </c:pt>
                <c:pt idx="188">
                  <c:v>31990</c:v>
                </c:pt>
                <c:pt idx="189">
                  <c:v>32021</c:v>
                </c:pt>
                <c:pt idx="190">
                  <c:v>32051</c:v>
                </c:pt>
                <c:pt idx="191">
                  <c:v>32082</c:v>
                </c:pt>
                <c:pt idx="192">
                  <c:v>32112</c:v>
                </c:pt>
                <c:pt idx="193">
                  <c:v>32143</c:v>
                </c:pt>
                <c:pt idx="194">
                  <c:v>32174</c:v>
                </c:pt>
                <c:pt idx="195">
                  <c:v>32203</c:v>
                </c:pt>
                <c:pt idx="196">
                  <c:v>32234</c:v>
                </c:pt>
                <c:pt idx="197">
                  <c:v>32264</c:v>
                </c:pt>
                <c:pt idx="198">
                  <c:v>32295</c:v>
                </c:pt>
                <c:pt idx="199">
                  <c:v>32325</c:v>
                </c:pt>
                <c:pt idx="200">
                  <c:v>32356</c:v>
                </c:pt>
                <c:pt idx="201">
                  <c:v>32387</c:v>
                </c:pt>
                <c:pt idx="202">
                  <c:v>32417</c:v>
                </c:pt>
                <c:pt idx="203">
                  <c:v>32448</c:v>
                </c:pt>
                <c:pt idx="204">
                  <c:v>32478</c:v>
                </c:pt>
                <c:pt idx="205">
                  <c:v>32509</c:v>
                </c:pt>
                <c:pt idx="206">
                  <c:v>32540</c:v>
                </c:pt>
                <c:pt idx="207">
                  <c:v>32568</c:v>
                </c:pt>
                <c:pt idx="208">
                  <c:v>32599</c:v>
                </c:pt>
                <c:pt idx="209">
                  <c:v>32629</c:v>
                </c:pt>
                <c:pt idx="210">
                  <c:v>32660</c:v>
                </c:pt>
                <c:pt idx="211">
                  <c:v>32690</c:v>
                </c:pt>
                <c:pt idx="212">
                  <c:v>32721</c:v>
                </c:pt>
                <c:pt idx="213">
                  <c:v>32752</c:v>
                </c:pt>
                <c:pt idx="214">
                  <c:v>32782</c:v>
                </c:pt>
                <c:pt idx="215">
                  <c:v>32813</c:v>
                </c:pt>
                <c:pt idx="216">
                  <c:v>32843</c:v>
                </c:pt>
                <c:pt idx="217">
                  <c:v>32874</c:v>
                </c:pt>
                <c:pt idx="218">
                  <c:v>32905</c:v>
                </c:pt>
                <c:pt idx="219">
                  <c:v>32933</c:v>
                </c:pt>
                <c:pt idx="220">
                  <c:v>32964</c:v>
                </c:pt>
                <c:pt idx="221">
                  <c:v>32994</c:v>
                </c:pt>
                <c:pt idx="222">
                  <c:v>33025</c:v>
                </c:pt>
                <c:pt idx="223">
                  <c:v>33055</c:v>
                </c:pt>
                <c:pt idx="224">
                  <c:v>33086</c:v>
                </c:pt>
                <c:pt idx="225">
                  <c:v>33117</c:v>
                </c:pt>
                <c:pt idx="226">
                  <c:v>33147</c:v>
                </c:pt>
                <c:pt idx="227">
                  <c:v>33178</c:v>
                </c:pt>
                <c:pt idx="228">
                  <c:v>33208</c:v>
                </c:pt>
                <c:pt idx="229">
                  <c:v>33239</c:v>
                </c:pt>
                <c:pt idx="230">
                  <c:v>33270</c:v>
                </c:pt>
                <c:pt idx="231">
                  <c:v>33298</c:v>
                </c:pt>
                <c:pt idx="232">
                  <c:v>33329</c:v>
                </c:pt>
                <c:pt idx="233">
                  <c:v>33359</c:v>
                </c:pt>
                <c:pt idx="234">
                  <c:v>33390</c:v>
                </c:pt>
                <c:pt idx="235">
                  <c:v>33420</c:v>
                </c:pt>
                <c:pt idx="236">
                  <c:v>33451</c:v>
                </c:pt>
                <c:pt idx="237">
                  <c:v>33482</c:v>
                </c:pt>
                <c:pt idx="238">
                  <c:v>33512</c:v>
                </c:pt>
                <c:pt idx="239">
                  <c:v>33543</c:v>
                </c:pt>
                <c:pt idx="240">
                  <c:v>33573</c:v>
                </c:pt>
                <c:pt idx="241">
                  <c:v>33604</c:v>
                </c:pt>
                <c:pt idx="242">
                  <c:v>33635</c:v>
                </c:pt>
                <c:pt idx="243">
                  <c:v>33664</c:v>
                </c:pt>
                <c:pt idx="244">
                  <c:v>33695</c:v>
                </c:pt>
                <c:pt idx="245">
                  <c:v>33725</c:v>
                </c:pt>
                <c:pt idx="246">
                  <c:v>33756</c:v>
                </c:pt>
                <c:pt idx="247">
                  <c:v>33786</c:v>
                </c:pt>
                <c:pt idx="248">
                  <c:v>33817</c:v>
                </c:pt>
                <c:pt idx="249">
                  <c:v>33848</c:v>
                </c:pt>
                <c:pt idx="250">
                  <c:v>33878</c:v>
                </c:pt>
                <c:pt idx="251">
                  <c:v>33909</c:v>
                </c:pt>
                <c:pt idx="252">
                  <c:v>33939</c:v>
                </c:pt>
                <c:pt idx="253">
                  <c:v>33970</c:v>
                </c:pt>
                <c:pt idx="254">
                  <c:v>34001</c:v>
                </c:pt>
                <c:pt idx="255">
                  <c:v>34029</c:v>
                </c:pt>
                <c:pt idx="256">
                  <c:v>34060</c:v>
                </c:pt>
                <c:pt idx="257">
                  <c:v>34090</c:v>
                </c:pt>
                <c:pt idx="258">
                  <c:v>34121</c:v>
                </c:pt>
                <c:pt idx="259">
                  <c:v>34151</c:v>
                </c:pt>
                <c:pt idx="260">
                  <c:v>34182</c:v>
                </c:pt>
                <c:pt idx="261">
                  <c:v>34213</c:v>
                </c:pt>
                <c:pt idx="262">
                  <c:v>34243</c:v>
                </c:pt>
                <c:pt idx="263">
                  <c:v>34274</c:v>
                </c:pt>
                <c:pt idx="264">
                  <c:v>34304</c:v>
                </c:pt>
                <c:pt idx="265">
                  <c:v>34335</c:v>
                </c:pt>
                <c:pt idx="266">
                  <c:v>34366</c:v>
                </c:pt>
                <c:pt idx="267">
                  <c:v>34394</c:v>
                </c:pt>
                <c:pt idx="268">
                  <c:v>34425</c:v>
                </c:pt>
                <c:pt idx="269">
                  <c:v>34455</c:v>
                </c:pt>
                <c:pt idx="270">
                  <c:v>34486</c:v>
                </c:pt>
                <c:pt idx="271">
                  <c:v>34516</c:v>
                </c:pt>
                <c:pt idx="272">
                  <c:v>34547</c:v>
                </c:pt>
                <c:pt idx="273">
                  <c:v>34578</c:v>
                </c:pt>
                <c:pt idx="274">
                  <c:v>34608</c:v>
                </c:pt>
                <c:pt idx="275">
                  <c:v>34639</c:v>
                </c:pt>
                <c:pt idx="276">
                  <c:v>34669</c:v>
                </c:pt>
                <c:pt idx="277">
                  <c:v>34700</c:v>
                </c:pt>
                <c:pt idx="278">
                  <c:v>34731</c:v>
                </c:pt>
                <c:pt idx="279">
                  <c:v>34759</c:v>
                </c:pt>
                <c:pt idx="280">
                  <c:v>34790</c:v>
                </c:pt>
                <c:pt idx="281">
                  <c:v>34820</c:v>
                </c:pt>
                <c:pt idx="282">
                  <c:v>34851</c:v>
                </c:pt>
                <c:pt idx="283">
                  <c:v>34881</c:v>
                </c:pt>
                <c:pt idx="284">
                  <c:v>34912</c:v>
                </c:pt>
                <c:pt idx="285">
                  <c:v>34943</c:v>
                </c:pt>
                <c:pt idx="286">
                  <c:v>34973</c:v>
                </c:pt>
                <c:pt idx="287">
                  <c:v>35004</c:v>
                </c:pt>
                <c:pt idx="288">
                  <c:v>35034</c:v>
                </c:pt>
                <c:pt idx="289">
                  <c:v>35065</c:v>
                </c:pt>
                <c:pt idx="290">
                  <c:v>35096</c:v>
                </c:pt>
                <c:pt idx="291">
                  <c:v>35125</c:v>
                </c:pt>
                <c:pt idx="292">
                  <c:v>35156</c:v>
                </c:pt>
                <c:pt idx="293">
                  <c:v>35186</c:v>
                </c:pt>
                <c:pt idx="294">
                  <c:v>35217</c:v>
                </c:pt>
                <c:pt idx="295">
                  <c:v>35247</c:v>
                </c:pt>
                <c:pt idx="296">
                  <c:v>35278</c:v>
                </c:pt>
                <c:pt idx="297">
                  <c:v>35309</c:v>
                </c:pt>
                <c:pt idx="298">
                  <c:v>35339</c:v>
                </c:pt>
                <c:pt idx="299">
                  <c:v>35370</c:v>
                </c:pt>
                <c:pt idx="300">
                  <c:v>35400</c:v>
                </c:pt>
                <c:pt idx="301">
                  <c:v>35431</c:v>
                </c:pt>
                <c:pt idx="302">
                  <c:v>35462</c:v>
                </c:pt>
                <c:pt idx="303">
                  <c:v>35490</c:v>
                </c:pt>
                <c:pt idx="304">
                  <c:v>35521</c:v>
                </c:pt>
                <c:pt idx="305">
                  <c:v>35551</c:v>
                </c:pt>
                <c:pt idx="306">
                  <c:v>35582</c:v>
                </c:pt>
                <c:pt idx="307">
                  <c:v>35612</c:v>
                </c:pt>
                <c:pt idx="308">
                  <c:v>35643</c:v>
                </c:pt>
                <c:pt idx="309">
                  <c:v>35674</c:v>
                </c:pt>
                <c:pt idx="310">
                  <c:v>35704</c:v>
                </c:pt>
                <c:pt idx="311">
                  <c:v>35735</c:v>
                </c:pt>
                <c:pt idx="312">
                  <c:v>35765</c:v>
                </c:pt>
                <c:pt idx="313">
                  <c:v>35796</c:v>
                </c:pt>
                <c:pt idx="314">
                  <c:v>35827</c:v>
                </c:pt>
                <c:pt idx="315">
                  <c:v>35855</c:v>
                </c:pt>
                <c:pt idx="316">
                  <c:v>35886</c:v>
                </c:pt>
                <c:pt idx="317">
                  <c:v>35916</c:v>
                </c:pt>
                <c:pt idx="318">
                  <c:v>35947</c:v>
                </c:pt>
                <c:pt idx="319">
                  <c:v>35977</c:v>
                </c:pt>
                <c:pt idx="320">
                  <c:v>36008</c:v>
                </c:pt>
                <c:pt idx="321">
                  <c:v>36039</c:v>
                </c:pt>
                <c:pt idx="322">
                  <c:v>36069</c:v>
                </c:pt>
                <c:pt idx="323">
                  <c:v>36100</c:v>
                </c:pt>
                <c:pt idx="324">
                  <c:v>36130</c:v>
                </c:pt>
                <c:pt idx="325">
                  <c:v>36161</c:v>
                </c:pt>
                <c:pt idx="326">
                  <c:v>36192</c:v>
                </c:pt>
                <c:pt idx="327">
                  <c:v>36220</c:v>
                </c:pt>
                <c:pt idx="328">
                  <c:v>36251</c:v>
                </c:pt>
                <c:pt idx="329">
                  <c:v>36281</c:v>
                </c:pt>
                <c:pt idx="330">
                  <c:v>36312</c:v>
                </c:pt>
                <c:pt idx="331">
                  <c:v>36342</c:v>
                </c:pt>
                <c:pt idx="332">
                  <c:v>36373</c:v>
                </c:pt>
                <c:pt idx="333">
                  <c:v>36404</c:v>
                </c:pt>
                <c:pt idx="334">
                  <c:v>36434</c:v>
                </c:pt>
                <c:pt idx="335">
                  <c:v>36465</c:v>
                </c:pt>
                <c:pt idx="336">
                  <c:v>36495</c:v>
                </c:pt>
                <c:pt idx="337">
                  <c:v>36526</c:v>
                </c:pt>
                <c:pt idx="338">
                  <c:v>36557</c:v>
                </c:pt>
                <c:pt idx="339">
                  <c:v>36586</c:v>
                </c:pt>
                <c:pt idx="340">
                  <c:v>36617</c:v>
                </c:pt>
                <c:pt idx="341">
                  <c:v>36647</c:v>
                </c:pt>
                <c:pt idx="342">
                  <c:v>36678</c:v>
                </c:pt>
                <c:pt idx="343">
                  <c:v>36708</c:v>
                </c:pt>
                <c:pt idx="344">
                  <c:v>36739</c:v>
                </c:pt>
                <c:pt idx="345">
                  <c:v>36770</c:v>
                </c:pt>
                <c:pt idx="346">
                  <c:v>36800</c:v>
                </c:pt>
                <c:pt idx="347">
                  <c:v>36831</c:v>
                </c:pt>
                <c:pt idx="348">
                  <c:v>36861</c:v>
                </c:pt>
                <c:pt idx="349">
                  <c:v>36892</c:v>
                </c:pt>
                <c:pt idx="350">
                  <c:v>36923</c:v>
                </c:pt>
                <c:pt idx="351">
                  <c:v>36951</c:v>
                </c:pt>
                <c:pt idx="352">
                  <c:v>36982</c:v>
                </c:pt>
                <c:pt idx="353">
                  <c:v>37012</c:v>
                </c:pt>
                <c:pt idx="354">
                  <c:v>37043</c:v>
                </c:pt>
                <c:pt idx="355">
                  <c:v>37073</c:v>
                </c:pt>
                <c:pt idx="356">
                  <c:v>37104</c:v>
                </c:pt>
                <c:pt idx="357">
                  <c:v>37135</c:v>
                </c:pt>
                <c:pt idx="358">
                  <c:v>37165</c:v>
                </c:pt>
                <c:pt idx="359">
                  <c:v>37196</c:v>
                </c:pt>
                <c:pt idx="360">
                  <c:v>37226</c:v>
                </c:pt>
                <c:pt idx="361">
                  <c:v>37257</c:v>
                </c:pt>
                <c:pt idx="362">
                  <c:v>37288</c:v>
                </c:pt>
                <c:pt idx="363">
                  <c:v>37316</c:v>
                </c:pt>
                <c:pt idx="364">
                  <c:v>37347</c:v>
                </c:pt>
                <c:pt idx="365">
                  <c:v>37377</c:v>
                </c:pt>
                <c:pt idx="366">
                  <c:v>37408</c:v>
                </c:pt>
                <c:pt idx="367">
                  <c:v>37438</c:v>
                </c:pt>
                <c:pt idx="368">
                  <c:v>37469</c:v>
                </c:pt>
                <c:pt idx="369">
                  <c:v>37500</c:v>
                </c:pt>
                <c:pt idx="370">
                  <c:v>37530</c:v>
                </c:pt>
                <c:pt idx="371">
                  <c:v>37561</c:v>
                </c:pt>
                <c:pt idx="372">
                  <c:v>37591</c:v>
                </c:pt>
                <c:pt idx="373">
                  <c:v>37622</c:v>
                </c:pt>
                <c:pt idx="374">
                  <c:v>37653</c:v>
                </c:pt>
                <c:pt idx="375">
                  <c:v>37681</c:v>
                </c:pt>
                <c:pt idx="376">
                  <c:v>37712</c:v>
                </c:pt>
                <c:pt idx="377">
                  <c:v>37742</c:v>
                </c:pt>
                <c:pt idx="378">
                  <c:v>37773</c:v>
                </c:pt>
                <c:pt idx="379">
                  <c:v>37803</c:v>
                </c:pt>
                <c:pt idx="380">
                  <c:v>37834</c:v>
                </c:pt>
                <c:pt idx="381">
                  <c:v>37865</c:v>
                </c:pt>
                <c:pt idx="382">
                  <c:v>37895</c:v>
                </c:pt>
                <c:pt idx="383">
                  <c:v>37926</c:v>
                </c:pt>
                <c:pt idx="384">
                  <c:v>37956</c:v>
                </c:pt>
                <c:pt idx="385">
                  <c:v>37987</c:v>
                </c:pt>
                <c:pt idx="386">
                  <c:v>38018</c:v>
                </c:pt>
                <c:pt idx="387">
                  <c:v>38047</c:v>
                </c:pt>
                <c:pt idx="388">
                  <c:v>38078</c:v>
                </c:pt>
                <c:pt idx="389">
                  <c:v>38108</c:v>
                </c:pt>
                <c:pt idx="390">
                  <c:v>38139</c:v>
                </c:pt>
                <c:pt idx="391">
                  <c:v>38169</c:v>
                </c:pt>
                <c:pt idx="392">
                  <c:v>38200</c:v>
                </c:pt>
                <c:pt idx="393">
                  <c:v>38231</c:v>
                </c:pt>
                <c:pt idx="394">
                  <c:v>38261</c:v>
                </c:pt>
                <c:pt idx="395">
                  <c:v>38292</c:v>
                </c:pt>
                <c:pt idx="396">
                  <c:v>38322</c:v>
                </c:pt>
                <c:pt idx="397">
                  <c:v>38353</c:v>
                </c:pt>
                <c:pt idx="398">
                  <c:v>38384</c:v>
                </c:pt>
                <c:pt idx="399">
                  <c:v>38412</c:v>
                </c:pt>
                <c:pt idx="400">
                  <c:v>38443</c:v>
                </c:pt>
                <c:pt idx="401">
                  <c:v>38473</c:v>
                </c:pt>
                <c:pt idx="402">
                  <c:v>38504</c:v>
                </c:pt>
                <c:pt idx="403">
                  <c:v>38534</c:v>
                </c:pt>
                <c:pt idx="404">
                  <c:v>38565</c:v>
                </c:pt>
                <c:pt idx="405">
                  <c:v>38596</c:v>
                </c:pt>
                <c:pt idx="406">
                  <c:v>38626</c:v>
                </c:pt>
                <c:pt idx="407">
                  <c:v>38657</c:v>
                </c:pt>
                <c:pt idx="408">
                  <c:v>38687</c:v>
                </c:pt>
                <c:pt idx="409">
                  <c:v>38718</c:v>
                </c:pt>
                <c:pt idx="410">
                  <c:v>38749</c:v>
                </c:pt>
                <c:pt idx="411">
                  <c:v>38777</c:v>
                </c:pt>
                <c:pt idx="412">
                  <c:v>38808</c:v>
                </c:pt>
                <c:pt idx="413">
                  <c:v>38838</c:v>
                </c:pt>
                <c:pt idx="414">
                  <c:v>38869</c:v>
                </c:pt>
                <c:pt idx="415">
                  <c:v>38899</c:v>
                </c:pt>
                <c:pt idx="416">
                  <c:v>38930</c:v>
                </c:pt>
                <c:pt idx="417">
                  <c:v>38961</c:v>
                </c:pt>
                <c:pt idx="418">
                  <c:v>38991</c:v>
                </c:pt>
                <c:pt idx="419">
                  <c:v>39022</c:v>
                </c:pt>
                <c:pt idx="420">
                  <c:v>39052</c:v>
                </c:pt>
                <c:pt idx="421">
                  <c:v>39083</c:v>
                </c:pt>
                <c:pt idx="422">
                  <c:v>39114</c:v>
                </c:pt>
                <c:pt idx="423">
                  <c:v>39142</c:v>
                </c:pt>
                <c:pt idx="424">
                  <c:v>39173</c:v>
                </c:pt>
                <c:pt idx="425">
                  <c:v>39203</c:v>
                </c:pt>
                <c:pt idx="426">
                  <c:v>39234</c:v>
                </c:pt>
                <c:pt idx="427">
                  <c:v>39264</c:v>
                </c:pt>
                <c:pt idx="428">
                  <c:v>39295</c:v>
                </c:pt>
                <c:pt idx="429">
                  <c:v>39326</c:v>
                </c:pt>
                <c:pt idx="430">
                  <c:v>39356</c:v>
                </c:pt>
                <c:pt idx="431">
                  <c:v>39387</c:v>
                </c:pt>
                <c:pt idx="432">
                  <c:v>39417</c:v>
                </c:pt>
                <c:pt idx="433">
                  <c:v>39448</c:v>
                </c:pt>
                <c:pt idx="434">
                  <c:v>39479</c:v>
                </c:pt>
                <c:pt idx="435">
                  <c:v>39508</c:v>
                </c:pt>
                <c:pt idx="436">
                  <c:v>39539</c:v>
                </c:pt>
                <c:pt idx="437">
                  <c:v>39569</c:v>
                </c:pt>
                <c:pt idx="438">
                  <c:v>39600</c:v>
                </c:pt>
                <c:pt idx="439">
                  <c:v>39630</c:v>
                </c:pt>
                <c:pt idx="440">
                  <c:v>39661</c:v>
                </c:pt>
                <c:pt idx="441">
                  <c:v>39692</c:v>
                </c:pt>
                <c:pt idx="442">
                  <c:v>39722</c:v>
                </c:pt>
                <c:pt idx="443">
                  <c:v>39753</c:v>
                </c:pt>
                <c:pt idx="444">
                  <c:v>39783</c:v>
                </c:pt>
                <c:pt idx="445">
                  <c:v>39814</c:v>
                </c:pt>
                <c:pt idx="446">
                  <c:v>39845</c:v>
                </c:pt>
                <c:pt idx="447">
                  <c:v>39873</c:v>
                </c:pt>
                <c:pt idx="448">
                  <c:v>39904</c:v>
                </c:pt>
                <c:pt idx="449">
                  <c:v>39934</c:v>
                </c:pt>
                <c:pt idx="450">
                  <c:v>39965</c:v>
                </c:pt>
                <c:pt idx="451">
                  <c:v>39995</c:v>
                </c:pt>
                <c:pt idx="452">
                  <c:v>40026</c:v>
                </c:pt>
                <c:pt idx="453">
                  <c:v>40057</c:v>
                </c:pt>
                <c:pt idx="454">
                  <c:v>40087</c:v>
                </c:pt>
                <c:pt idx="455">
                  <c:v>40118</c:v>
                </c:pt>
                <c:pt idx="456">
                  <c:v>40148</c:v>
                </c:pt>
                <c:pt idx="457">
                  <c:v>40179</c:v>
                </c:pt>
                <c:pt idx="458">
                  <c:v>40210</c:v>
                </c:pt>
                <c:pt idx="459">
                  <c:v>40238</c:v>
                </c:pt>
                <c:pt idx="460">
                  <c:v>40269</c:v>
                </c:pt>
                <c:pt idx="461">
                  <c:v>40299</c:v>
                </c:pt>
                <c:pt idx="462">
                  <c:v>40330</c:v>
                </c:pt>
                <c:pt idx="463">
                  <c:v>40360</c:v>
                </c:pt>
                <c:pt idx="464">
                  <c:v>40391</c:v>
                </c:pt>
                <c:pt idx="465">
                  <c:v>40422</c:v>
                </c:pt>
                <c:pt idx="466">
                  <c:v>40452</c:v>
                </c:pt>
                <c:pt idx="467">
                  <c:v>40483</c:v>
                </c:pt>
                <c:pt idx="468">
                  <c:v>40513</c:v>
                </c:pt>
                <c:pt idx="469">
                  <c:v>40544</c:v>
                </c:pt>
                <c:pt idx="470">
                  <c:v>40575</c:v>
                </c:pt>
                <c:pt idx="471">
                  <c:v>40603</c:v>
                </c:pt>
                <c:pt idx="472">
                  <c:v>40634</c:v>
                </c:pt>
                <c:pt idx="473">
                  <c:v>40664</c:v>
                </c:pt>
                <c:pt idx="474">
                  <c:v>40695</c:v>
                </c:pt>
                <c:pt idx="475">
                  <c:v>40725</c:v>
                </c:pt>
                <c:pt idx="476">
                  <c:v>40756</c:v>
                </c:pt>
                <c:pt idx="477">
                  <c:v>40787</c:v>
                </c:pt>
                <c:pt idx="478">
                  <c:v>40817</c:v>
                </c:pt>
                <c:pt idx="479">
                  <c:v>40848</c:v>
                </c:pt>
                <c:pt idx="480">
                  <c:v>40878</c:v>
                </c:pt>
                <c:pt idx="481">
                  <c:v>40909</c:v>
                </c:pt>
                <c:pt idx="482">
                  <c:v>40940</c:v>
                </c:pt>
                <c:pt idx="483">
                  <c:v>40969</c:v>
                </c:pt>
                <c:pt idx="484">
                  <c:v>41000</c:v>
                </c:pt>
                <c:pt idx="485">
                  <c:v>41030</c:v>
                </c:pt>
                <c:pt idx="486">
                  <c:v>41061</c:v>
                </c:pt>
                <c:pt idx="487">
                  <c:v>41091</c:v>
                </c:pt>
                <c:pt idx="488">
                  <c:v>41122</c:v>
                </c:pt>
                <c:pt idx="489">
                  <c:v>41153</c:v>
                </c:pt>
                <c:pt idx="490">
                  <c:v>41183</c:v>
                </c:pt>
                <c:pt idx="491">
                  <c:v>41214</c:v>
                </c:pt>
                <c:pt idx="492">
                  <c:v>41244</c:v>
                </c:pt>
                <c:pt idx="493">
                  <c:v>41275</c:v>
                </c:pt>
                <c:pt idx="494">
                  <c:v>41306</c:v>
                </c:pt>
                <c:pt idx="495">
                  <c:v>41334</c:v>
                </c:pt>
                <c:pt idx="496">
                  <c:v>41365</c:v>
                </c:pt>
                <c:pt idx="497">
                  <c:v>41395</c:v>
                </c:pt>
                <c:pt idx="498">
                  <c:v>41426</c:v>
                </c:pt>
                <c:pt idx="499">
                  <c:v>41456</c:v>
                </c:pt>
                <c:pt idx="500">
                  <c:v>41487</c:v>
                </c:pt>
                <c:pt idx="501">
                  <c:v>41518</c:v>
                </c:pt>
                <c:pt idx="502">
                  <c:v>41548</c:v>
                </c:pt>
                <c:pt idx="503">
                  <c:v>41579</c:v>
                </c:pt>
                <c:pt idx="504">
                  <c:v>41609</c:v>
                </c:pt>
                <c:pt idx="505">
                  <c:v>41640</c:v>
                </c:pt>
                <c:pt idx="506">
                  <c:v>41671</c:v>
                </c:pt>
                <c:pt idx="507">
                  <c:v>41699</c:v>
                </c:pt>
                <c:pt idx="508">
                  <c:v>41730</c:v>
                </c:pt>
                <c:pt idx="509">
                  <c:v>41760</c:v>
                </c:pt>
                <c:pt idx="510">
                  <c:v>41791</c:v>
                </c:pt>
                <c:pt idx="511">
                  <c:v>41821</c:v>
                </c:pt>
                <c:pt idx="512">
                  <c:v>41852</c:v>
                </c:pt>
                <c:pt idx="513">
                  <c:v>41883</c:v>
                </c:pt>
                <c:pt idx="514">
                  <c:v>41913</c:v>
                </c:pt>
                <c:pt idx="515">
                  <c:v>41944</c:v>
                </c:pt>
                <c:pt idx="516">
                  <c:v>41974</c:v>
                </c:pt>
                <c:pt idx="517">
                  <c:v>42005</c:v>
                </c:pt>
                <c:pt idx="518">
                  <c:v>42036</c:v>
                </c:pt>
                <c:pt idx="519">
                  <c:v>42064</c:v>
                </c:pt>
                <c:pt idx="520">
                  <c:v>42095</c:v>
                </c:pt>
                <c:pt idx="521">
                  <c:v>42125</c:v>
                </c:pt>
                <c:pt idx="522">
                  <c:v>42156</c:v>
                </c:pt>
                <c:pt idx="523">
                  <c:v>42186</c:v>
                </c:pt>
                <c:pt idx="524">
                  <c:v>42217</c:v>
                </c:pt>
                <c:pt idx="525">
                  <c:v>42248</c:v>
                </c:pt>
                <c:pt idx="526">
                  <c:v>42278</c:v>
                </c:pt>
                <c:pt idx="527">
                  <c:v>42309</c:v>
                </c:pt>
                <c:pt idx="528">
                  <c:v>42339</c:v>
                </c:pt>
                <c:pt idx="529">
                  <c:v>42370</c:v>
                </c:pt>
                <c:pt idx="530">
                  <c:v>42401</c:v>
                </c:pt>
                <c:pt idx="531">
                  <c:v>42430</c:v>
                </c:pt>
                <c:pt idx="532">
                  <c:v>42461</c:v>
                </c:pt>
                <c:pt idx="533">
                  <c:v>42491</c:v>
                </c:pt>
                <c:pt idx="534">
                  <c:v>42522</c:v>
                </c:pt>
                <c:pt idx="535">
                  <c:v>42552</c:v>
                </c:pt>
                <c:pt idx="536">
                  <c:v>42583</c:v>
                </c:pt>
                <c:pt idx="537">
                  <c:v>42614</c:v>
                </c:pt>
                <c:pt idx="538">
                  <c:v>42644</c:v>
                </c:pt>
                <c:pt idx="539">
                  <c:v>42675</c:v>
                </c:pt>
                <c:pt idx="540">
                  <c:v>42705</c:v>
                </c:pt>
                <c:pt idx="541">
                  <c:v>42736</c:v>
                </c:pt>
                <c:pt idx="542">
                  <c:v>42767</c:v>
                </c:pt>
                <c:pt idx="543">
                  <c:v>42795</c:v>
                </c:pt>
                <c:pt idx="544">
                  <c:v>42826</c:v>
                </c:pt>
                <c:pt idx="545">
                  <c:v>42856</c:v>
                </c:pt>
                <c:pt idx="546">
                  <c:v>42887</c:v>
                </c:pt>
                <c:pt idx="547">
                  <c:v>42917</c:v>
                </c:pt>
                <c:pt idx="548">
                  <c:v>42948</c:v>
                </c:pt>
                <c:pt idx="549">
                  <c:v>42979</c:v>
                </c:pt>
                <c:pt idx="550">
                  <c:v>43009</c:v>
                </c:pt>
                <c:pt idx="551">
                  <c:v>43040</c:v>
                </c:pt>
                <c:pt idx="552">
                  <c:v>43070</c:v>
                </c:pt>
                <c:pt idx="553">
                  <c:v>43101</c:v>
                </c:pt>
                <c:pt idx="554">
                  <c:v>43132</c:v>
                </c:pt>
                <c:pt idx="555">
                  <c:v>43160</c:v>
                </c:pt>
                <c:pt idx="556">
                  <c:v>43191</c:v>
                </c:pt>
                <c:pt idx="557">
                  <c:v>43221</c:v>
                </c:pt>
                <c:pt idx="558">
                  <c:v>43252</c:v>
                </c:pt>
                <c:pt idx="559">
                  <c:v>43282</c:v>
                </c:pt>
                <c:pt idx="560">
                  <c:v>43313</c:v>
                </c:pt>
                <c:pt idx="561">
                  <c:v>43344</c:v>
                </c:pt>
                <c:pt idx="562">
                  <c:v>43374</c:v>
                </c:pt>
                <c:pt idx="563">
                  <c:v>43405</c:v>
                </c:pt>
                <c:pt idx="564">
                  <c:v>43435</c:v>
                </c:pt>
                <c:pt idx="565">
                  <c:v>43466</c:v>
                </c:pt>
                <c:pt idx="566">
                  <c:v>43497</c:v>
                </c:pt>
                <c:pt idx="567">
                  <c:v>43525</c:v>
                </c:pt>
                <c:pt idx="568">
                  <c:v>43556</c:v>
                </c:pt>
                <c:pt idx="569">
                  <c:v>43586</c:v>
                </c:pt>
                <c:pt idx="570">
                  <c:v>43617</c:v>
                </c:pt>
                <c:pt idx="571">
                  <c:v>43647</c:v>
                </c:pt>
                <c:pt idx="572">
                  <c:v>43678</c:v>
                </c:pt>
                <c:pt idx="573">
                  <c:v>43709</c:v>
                </c:pt>
                <c:pt idx="574">
                  <c:v>43739</c:v>
                </c:pt>
                <c:pt idx="575">
                  <c:v>43770</c:v>
                </c:pt>
                <c:pt idx="576">
                  <c:v>43800</c:v>
                </c:pt>
                <c:pt idx="577">
                  <c:v>43831</c:v>
                </c:pt>
                <c:pt idx="578">
                  <c:v>43862</c:v>
                </c:pt>
                <c:pt idx="579">
                  <c:v>43891</c:v>
                </c:pt>
                <c:pt idx="580">
                  <c:v>43922</c:v>
                </c:pt>
                <c:pt idx="581">
                  <c:v>43952</c:v>
                </c:pt>
                <c:pt idx="582">
                  <c:v>43983</c:v>
                </c:pt>
                <c:pt idx="583">
                  <c:v>44013</c:v>
                </c:pt>
                <c:pt idx="584">
                  <c:v>44044</c:v>
                </c:pt>
                <c:pt idx="585">
                  <c:v>44075</c:v>
                </c:pt>
                <c:pt idx="586">
                  <c:v>44105</c:v>
                </c:pt>
                <c:pt idx="587">
                  <c:v>44136</c:v>
                </c:pt>
                <c:pt idx="588">
                  <c:v>44166</c:v>
                </c:pt>
                <c:pt idx="589">
                  <c:v>44197</c:v>
                </c:pt>
                <c:pt idx="590">
                  <c:v>44228</c:v>
                </c:pt>
                <c:pt idx="591">
                  <c:v>44256</c:v>
                </c:pt>
                <c:pt idx="592">
                  <c:v>44287</c:v>
                </c:pt>
                <c:pt idx="593">
                  <c:v>44317</c:v>
                </c:pt>
                <c:pt idx="594">
                  <c:v>44348</c:v>
                </c:pt>
                <c:pt idx="595">
                  <c:v>44378</c:v>
                </c:pt>
                <c:pt idx="596">
                  <c:v>44409</c:v>
                </c:pt>
                <c:pt idx="597">
                  <c:v>44440</c:v>
                </c:pt>
                <c:pt idx="598">
                  <c:v>44470</c:v>
                </c:pt>
                <c:pt idx="599">
                  <c:v>44501</c:v>
                </c:pt>
                <c:pt idx="600">
                  <c:v>44531</c:v>
                </c:pt>
                <c:pt idx="601">
                  <c:v>44562</c:v>
                </c:pt>
                <c:pt idx="602">
                  <c:v>44593</c:v>
                </c:pt>
                <c:pt idx="603">
                  <c:v>44621</c:v>
                </c:pt>
                <c:pt idx="604">
                  <c:v>44652</c:v>
                </c:pt>
                <c:pt idx="605">
                  <c:v>44682</c:v>
                </c:pt>
              </c:numCache>
            </c:numRef>
          </c:cat>
          <c:val>
            <c:numRef>
              <c:f>Sheet5!$M$180:$M$785</c:f>
              <c:numCache>
                <c:formatCode>General</c:formatCode>
                <c:ptCount val="606"/>
                <c:pt idx="0">
                  <c:v>100</c:v>
                </c:pt>
                <c:pt idx="1">
                  <c:v>101.81</c:v>
                </c:pt>
                <c:pt idx="2">
                  <c:v>104.38579300000001</c:v>
                </c:pt>
                <c:pt idx="3">
                  <c:v>105.00166917870001</c:v>
                </c:pt>
                <c:pt idx="4">
                  <c:v>105.46367652308629</c:v>
                </c:pt>
                <c:pt idx="5">
                  <c:v>107.2881981269357</c:v>
                </c:pt>
                <c:pt idx="6">
                  <c:v>104.94931540776849</c:v>
                </c:pt>
                <c:pt idx="7">
                  <c:v>105.19069883320635</c:v>
                </c:pt>
                <c:pt idx="8">
                  <c:v>108.81977794295197</c:v>
                </c:pt>
                <c:pt idx="9">
                  <c:v>108.28656103103151</c:v>
                </c:pt>
                <c:pt idx="10">
                  <c:v>109.29362604862011</c:v>
                </c:pt>
                <c:pt idx="11">
                  <c:v>114.27741539643719</c:v>
                </c:pt>
                <c:pt idx="12">
                  <c:v>115.62588889811515</c:v>
                </c:pt>
                <c:pt idx="13">
                  <c:v>113.64868619795737</c:v>
                </c:pt>
                <c:pt idx="14">
                  <c:v>109.38686046553397</c:v>
                </c:pt>
                <c:pt idx="15">
                  <c:v>109.23371886088223</c:v>
                </c:pt>
                <c:pt idx="16">
                  <c:v>104.77698313135825</c:v>
                </c:pt>
                <c:pt idx="17">
                  <c:v>102.79669815017557</c:v>
                </c:pt>
                <c:pt idx="18">
                  <c:v>102.11823994238441</c:v>
                </c:pt>
                <c:pt idx="19">
                  <c:v>105.99873306019502</c:v>
                </c:pt>
                <c:pt idx="20">
                  <c:v>102.10857955688587</c:v>
                </c:pt>
                <c:pt idx="21">
                  <c:v>106.203133597117</c:v>
                </c:pt>
                <c:pt idx="22">
                  <c:v>106.06506952344076</c:v>
                </c:pt>
                <c:pt idx="23">
                  <c:v>93.984258104720851</c:v>
                </c:pt>
                <c:pt idx="24">
                  <c:v>95.54439678925921</c:v>
                </c:pt>
                <c:pt idx="25">
                  <c:v>94.588952821366618</c:v>
                </c:pt>
                <c:pt idx="26">
                  <c:v>94.248432591209692</c:v>
                </c:pt>
                <c:pt idx="27">
                  <c:v>92.052444111834504</c:v>
                </c:pt>
                <c:pt idx="28">
                  <c:v>88.453193547061773</c:v>
                </c:pt>
                <c:pt idx="29">
                  <c:v>85.481166243880494</c:v>
                </c:pt>
                <c:pt idx="30">
                  <c:v>84.224593100095447</c:v>
                </c:pt>
                <c:pt idx="31">
                  <c:v>77.671919756908025</c:v>
                </c:pt>
                <c:pt idx="32">
                  <c:v>70.658145402859233</c:v>
                </c:pt>
                <c:pt idx="33">
                  <c:v>62.228628656298127</c:v>
                </c:pt>
                <c:pt idx="34">
                  <c:v>72.371895127274726</c:v>
                </c:pt>
                <c:pt idx="35">
                  <c:v>68.521710306503707</c:v>
                </c:pt>
                <c:pt idx="36">
                  <c:v>67.137571758312333</c:v>
                </c:pt>
                <c:pt idx="37">
                  <c:v>75.382065570233095</c:v>
                </c:pt>
                <c:pt idx="38">
                  <c:v>79.897451297890058</c:v>
                </c:pt>
                <c:pt idx="39">
                  <c:v>81.631225991054279</c:v>
                </c:pt>
                <c:pt idx="40">
                  <c:v>85.492382980431145</c:v>
                </c:pt>
                <c:pt idx="41">
                  <c:v>89.262597069868164</c:v>
                </c:pt>
                <c:pt idx="42">
                  <c:v>93.216930120063324</c:v>
                </c:pt>
                <c:pt idx="43">
                  <c:v>86.906143950935032</c:v>
                </c:pt>
                <c:pt idx="44">
                  <c:v>85.072424313570309</c:v>
                </c:pt>
                <c:pt idx="45">
                  <c:v>82.128918432320773</c:v>
                </c:pt>
                <c:pt idx="46">
                  <c:v>87.188059807751742</c:v>
                </c:pt>
                <c:pt idx="47">
                  <c:v>89.341604885003207</c:v>
                </c:pt>
                <c:pt idx="48">
                  <c:v>88.314176428825675</c:v>
                </c:pt>
                <c:pt idx="49">
                  <c:v>98.761743500355763</c:v>
                </c:pt>
                <c:pt idx="50">
                  <c:v>97.635859624451712</c:v>
                </c:pt>
                <c:pt idx="51">
                  <c:v>100.63328051492238</c:v>
                </c:pt>
                <c:pt idx="52">
                  <c:v>99.526314429258235</c:v>
                </c:pt>
                <c:pt idx="53">
                  <c:v>98.093135501476922</c:v>
                </c:pt>
                <c:pt idx="54">
                  <c:v>102.10514474348732</c:v>
                </c:pt>
                <c:pt idx="55">
                  <c:v>101.27809307106507</c:v>
                </c:pt>
                <c:pt idx="56">
                  <c:v>100.76157479640264</c:v>
                </c:pt>
                <c:pt idx="57">
                  <c:v>103.03878638680133</c:v>
                </c:pt>
                <c:pt idx="58">
                  <c:v>100.75132532901435</c:v>
                </c:pt>
                <c:pt idx="59">
                  <c:v>99.96546499144803</c:v>
                </c:pt>
                <c:pt idx="60">
                  <c:v>105.21365190349906</c:v>
                </c:pt>
                <c:pt idx="61">
                  <c:v>99.900362482372358</c:v>
                </c:pt>
                <c:pt idx="62">
                  <c:v>97.732524616504875</c:v>
                </c:pt>
                <c:pt idx="63">
                  <c:v>96.364269271873809</c:v>
                </c:pt>
                <c:pt idx="64">
                  <c:v>96.383542125728184</c:v>
                </c:pt>
                <c:pt idx="65">
                  <c:v>94.108890531561002</c:v>
                </c:pt>
                <c:pt idx="66">
                  <c:v>98.381434161693875</c:v>
                </c:pt>
                <c:pt idx="67">
                  <c:v>96.787654928274435</c:v>
                </c:pt>
                <c:pt idx="68">
                  <c:v>94.755114174780672</c:v>
                </c:pt>
                <c:pt idx="69">
                  <c:v>94.518226389343724</c:v>
                </c:pt>
                <c:pt idx="70">
                  <c:v>90.416135364046212</c:v>
                </c:pt>
                <c:pt idx="71">
                  <c:v>92.857371018875455</c:v>
                </c:pt>
                <c:pt idx="72">
                  <c:v>93.117371657728299</c:v>
                </c:pt>
                <c:pt idx="73">
                  <c:v>87.390653300778013</c:v>
                </c:pt>
                <c:pt idx="74">
                  <c:v>85.22336509891872</c:v>
                </c:pt>
                <c:pt idx="75">
                  <c:v>87.345426889881793</c:v>
                </c:pt>
                <c:pt idx="76">
                  <c:v>94.80472634627769</c:v>
                </c:pt>
                <c:pt idx="77">
                  <c:v>95.202906196932048</c:v>
                </c:pt>
                <c:pt idx="78">
                  <c:v>93.527335047866046</c:v>
                </c:pt>
                <c:pt idx="79">
                  <c:v>98.568458406946036</c:v>
                </c:pt>
                <c:pt idx="80">
                  <c:v>101.12138147968594</c:v>
                </c:pt>
                <c:pt idx="81">
                  <c:v>100.38319539488423</c:v>
                </c:pt>
                <c:pt idx="82">
                  <c:v>91.188094696712824</c:v>
                </c:pt>
                <c:pt idx="83">
                  <c:v>92.701817068678253</c:v>
                </c:pt>
                <c:pt idx="84">
                  <c:v>94.083074143001554</c:v>
                </c:pt>
                <c:pt idx="85">
                  <c:v>97.818172186478719</c:v>
                </c:pt>
                <c:pt idx="86">
                  <c:v>94.247808901672244</c:v>
                </c:pt>
                <c:pt idx="87">
                  <c:v>99.450287953044537</c:v>
                </c:pt>
                <c:pt idx="88">
                  <c:v>99.619353442564716</c:v>
                </c:pt>
                <c:pt idx="89">
                  <c:v>96.999364447025272</c:v>
                </c:pt>
                <c:pt idx="90">
                  <c:v>100.75323985112514</c:v>
                </c:pt>
                <c:pt idx="91">
                  <c:v>101.62979303782993</c:v>
                </c:pt>
                <c:pt idx="92">
                  <c:v>107.02633504813869</c:v>
                </c:pt>
                <c:pt idx="93">
                  <c:v>107.02633504813869</c:v>
                </c:pt>
                <c:pt idx="94">
                  <c:v>99.68432846383638</c:v>
                </c:pt>
                <c:pt idx="95">
                  <c:v>103.9308808563958</c:v>
                </c:pt>
                <c:pt idx="96">
                  <c:v>105.67691965478325</c:v>
                </c:pt>
                <c:pt idx="97">
                  <c:v>111.76391022689877</c:v>
                </c:pt>
                <c:pt idx="98">
                  <c:v>111.27214902190042</c:v>
                </c:pt>
                <c:pt idx="99">
                  <c:v>99.944644251470962</c:v>
                </c:pt>
                <c:pt idx="100">
                  <c:v>104.05236913020642</c:v>
                </c:pt>
                <c:pt idx="101">
                  <c:v>108.90120953167403</c:v>
                </c:pt>
                <c:pt idx="102">
                  <c:v>111.84154218902921</c:v>
                </c:pt>
                <c:pt idx="103">
                  <c:v>119.1112424313161</c:v>
                </c:pt>
                <c:pt idx="104">
                  <c:v>119.80208763741774</c:v>
                </c:pt>
                <c:pt idx="105">
                  <c:v>122.82110024588066</c:v>
                </c:pt>
                <c:pt idx="106">
                  <c:v>124.78623784981475</c:v>
                </c:pt>
                <c:pt idx="107">
                  <c:v>137.56434860563579</c:v>
                </c:pt>
                <c:pt idx="108">
                  <c:v>132.90091718790472</c:v>
                </c:pt>
                <c:pt idx="109">
                  <c:v>126.82734527241749</c:v>
                </c:pt>
                <c:pt idx="110">
                  <c:v>128.51414896454065</c:v>
                </c:pt>
                <c:pt idx="111">
                  <c:v>133.14065832726411</c:v>
                </c:pt>
                <c:pt idx="112">
                  <c:v>130.0118528565734</c:v>
                </c:pt>
                <c:pt idx="113">
                  <c:v>129.79083270671723</c:v>
                </c:pt>
                <c:pt idx="114">
                  <c:v>128.44100804656736</c:v>
                </c:pt>
                <c:pt idx="115">
                  <c:v>128.15843782886492</c:v>
                </c:pt>
                <c:pt idx="116">
                  <c:v>120.19979883969241</c:v>
                </c:pt>
                <c:pt idx="117">
                  <c:v>113.73304966211695</c:v>
                </c:pt>
                <c:pt idx="118">
                  <c:v>119.31734240052688</c:v>
                </c:pt>
                <c:pt idx="119">
                  <c:v>123.68435713238617</c:v>
                </c:pt>
                <c:pt idx="120">
                  <c:v>119.96145798270135</c:v>
                </c:pt>
                <c:pt idx="121">
                  <c:v>117.86213246800408</c:v>
                </c:pt>
                <c:pt idx="122">
                  <c:v>110.73147345368983</c:v>
                </c:pt>
                <c:pt idx="123">
                  <c:v>109.60201242446219</c:v>
                </c:pt>
                <c:pt idx="124">
                  <c:v>113.98609292144069</c:v>
                </c:pt>
                <c:pt idx="125">
                  <c:v>109.51783807892021</c:v>
                </c:pt>
                <c:pt idx="126">
                  <c:v>107.29462596591813</c:v>
                </c:pt>
                <c:pt idx="127">
                  <c:v>104.82684956870202</c:v>
                </c:pt>
                <c:pt idx="128">
                  <c:v>116.98676411867146</c:v>
                </c:pt>
                <c:pt idx="129">
                  <c:v>117.87586352597337</c:v>
                </c:pt>
                <c:pt idx="130">
                  <c:v>130.88935885924084</c:v>
                </c:pt>
                <c:pt idx="131">
                  <c:v>135.60137577817352</c:v>
                </c:pt>
                <c:pt idx="132">
                  <c:v>137.66251669000178</c:v>
                </c:pt>
                <c:pt idx="133">
                  <c:v>142.21914599244082</c:v>
                </c:pt>
                <c:pt idx="134">
                  <c:v>144.92130976629718</c:v>
                </c:pt>
                <c:pt idx="135">
                  <c:v>149.71820511956162</c:v>
                </c:pt>
                <c:pt idx="136">
                  <c:v>160.94707050352872</c:v>
                </c:pt>
                <c:pt idx="137">
                  <c:v>158.95132682928497</c:v>
                </c:pt>
                <c:pt idx="138">
                  <c:v>164.08545468587087</c:v>
                </c:pt>
                <c:pt idx="139">
                  <c:v>159.11366540888898</c:v>
                </c:pt>
                <c:pt idx="140">
                  <c:v>160.91164982800944</c:v>
                </c:pt>
                <c:pt idx="141">
                  <c:v>162.55294865625513</c:v>
                </c:pt>
                <c:pt idx="142">
                  <c:v>160.08214383668005</c:v>
                </c:pt>
                <c:pt idx="143">
                  <c:v>162.86757313943829</c:v>
                </c:pt>
                <c:pt idx="144">
                  <c:v>161.43433849581123</c:v>
                </c:pt>
                <c:pt idx="145">
                  <c:v>159.94914258164977</c:v>
                </c:pt>
                <c:pt idx="146">
                  <c:v>153.72712093522358</c:v>
                </c:pt>
                <c:pt idx="147">
                  <c:v>155.8024370678491</c:v>
                </c:pt>
                <c:pt idx="148">
                  <c:v>156.65935047172229</c:v>
                </c:pt>
                <c:pt idx="149">
                  <c:v>147.35378505370198</c:v>
                </c:pt>
                <c:pt idx="150">
                  <c:v>149.93247629214179</c:v>
                </c:pt>
                <c:pt idx="151">
                  <c:v>147.45859043332146</c:v>
                </c:pt>
                <c:pt idx="152">
                  <c:v>163.13343859638354</c:v>
                </c:pt>
                <c:pt idx="153">
                  <c:v>162.56247156129621</c:v>
                </c:pt>
                <c:pt idx="154">
                  <c:v>162.54621531414008</c:v>
                </c:pt>
                <c:pt idx="155">
                  <c:v>160.09176746289657</c:v>
                </c:pt>
                <c:pt idx="156">
                  <c:v>163.67782305406544</c:v>
                </c:pt>
                <c:pt idx="157">
                  <c:v>175.80634974237171</c:v>
                </c:pt>
                <c:pt idx="158">
                  <c:v>177.31828435015609</c:v>
                </c:pt>
                <c:pt idx="159">
                  <c:v>176.80406132554063</c:v>
                </c:pt>
                <c:pt idx="160">
                  <c:v>175.99076264344313</c:v>
                </c:pt>
                <c:pt idx="161">
                  <c:v>185.5118629024534</c:v>
                </c:pt>
                <c:pt idx="162">
                  <c:v>187.75655644357309</c:v>
                </c:pt>
                <c:pt idx="163">
                  <c:v>186.85532497264393</c:v>
                </c:pt>
                <c:pt idx="164">
                  <c:v>184.61306107297219</c:v>
                </c:pt>
                <c:pt idx="165">
                  <c:v>178.20698785374006</c:v>
                </c:pt>
                <c:pt idx="166">
                  <c:v>185.78078483752401</c:v>
                </c:pt>
                <c:pt idx="167">
                  <c:v>197.87511393044682</c:v>
                </c:pt>
                <c:pt idx="168">
                  <c:v>206.79928156870994</c:v>
                </c:pt>
                <c:pt idx="169">
                  <c:v>207.29559984447485</c:v>
                </c:pt>
                <c:pt idx="170">
                  <c:v>222.11723523335479</c:v>
                </c:pt>
                <c:pt idx="171">
                  <c:v>233.84502525367591</c:v>
                </c:pt>
                <c:pt idx="172">
                  <c:v>230.54781039759908</c:v>
                </c:pt>
                <c:pt idx="173">
                  <c:v>242.12131047955856</c:v>
                </c:pt>
                <c:pt idx="174">
                  <c:v>245.53522095732035</c:v>
                </c:pt>
                <c:pt idx="175">
                  <c:v>231.12230348712566</c:v>
                </c:pt>
                <c:pt idx="176">
                  <c:v>247.57821149540899</c:v>
                </c:pt>
                <c:pt idx="177">
                  <c:v>226.43503223370107</c:v>
                </c:pt>
                <c:pt idx="178">
                  <c:v>238.82102849688451</c:v>
                </c:pt>
                <c:pt idx="179">
                  <c:v>243.95568060956754</c:v>
                </c:pt>
                <c:pt idx="180">
                  <c:v>237.05173484831678</c:v>
                </c:pt>
                <c:pt idx="181">
                  <c:v>268.29515350132493</c:v>
                </c:pt>
                <c:pt idx="182">
                  <c:v>278.19524466552383</c:v>
                </c:pt>
                <c:pt idx="183">
                  <c:v>285.53959912469367</c:v>
                </c:pt>
                <c:pt idx="184">
                  <c:v>282.2558937347597</c:v>
                </c:pt>
                <c:pt idx="185">
                  <c:v>283.94942909716826</c:v>
                </c:pt>
                <c:pt idx="186">
                  <c:v>297.55060675092261</c:v>
                </c:pt>
                <c:pt idx="187">
                  <c:v>311.8925459963171</c:v>
                </c:pt>
                <c:pt idx="188">
                  <c:v>322.80878510618817</c:v>
                </c:pt>
                <c:pt idx="189">
                  <c:v>314.99681250661843</c:v>
                </c:pt>
                <c:pt idx="190">
                  <c:v>246.45350610517826</c:v>
                </c:pt>
                <c:pt idx="191">
                  <c:v>225.43102203440654</c:v>
                </c:pt>
                <c:pt idx="192">
                  <c:v>241.86494354071476</c:v>
                </c:pt>
                <c:pt idx="193">
                  <c:v>251.63628725975963</c:v>
                </c:pt>
                <c:pt idx="194">
                  <c:v>262.1546840672176</c:v>
                </c:pt>
                <c:pt idx="195">
                  <c:v>253.42493308777927</c:v>
                </c:pt>
                <c:pt idx="196">
                  <c:v>255.80712745880442</c:v>
                </c:pt>
                <c:pt idx="197">
                  <c:v>256.62571026667263</c:v>
                </c:pt>
                <c:pt idx="198">
                  <c:v>267.73760352121951</c:v>
                </c:pt>
                <c:pt idx="199">
                  <c:v>266.29182046220495</c:v>
                </c:pt>
                <c:pt idx="200">
                  <c:v>256.01295619236384</c:v>
                </c:pt>
                <c:pt idx="201">
                  <c:v>266.17667055320072</c:v>
                </c:pt>
                <c:pt idx="202">
                  <c:v>273.09726398758397</c:v>
                </c:pt>
                <c:pt idx="203">
                  <c:v>267.93572569821862</c:v>
                </c:pt>
                <c:pt idx="204">
                  <c:v>271.8743808659824</c:v>
                </c:pt>
                <c:pt idx="205">
                  <c:v>291.20464934555372</c:v>
                </c:pt>
                <c:pt idx="206">
                  <c:v>282.7888349794672</c:v>
                </c:pt>
                <c:pt idx="207">
                  <c:v>288.67084274704007</c:v>
                </c:pt>
                <c:pt idx="208">
                  <c:v>303.1332519686668</c:v>
                </c:pt>
                <c:pt idx="209">
                  <c:v>313.77322911276696</c:v>
                </c:pt>
                <c:pt idx="210">
                  <c:v>311.29442060277609</c:v>
                </c:pt>
                <c:pt idx="211">
                  <c:v>338.81284738406151</c:v>
                </c:pt>
                <c:pt idx="212">
                  <c:v>344.0644465185145</c:v>
                </c:pt>
                <c:pt idx="213">
                  <c:v>341.8280276161442</c:v>
                </c:pt>
                <c:pt idx="214">
                  <c:v>333.21396132021738</c:v>
                </c:pt>
                <c:pt idx="215">
                  <c:v>338.71199168200093</c:v>
                </c:pt>
                <c:pt idx="216">
                  <c:v>345.9604283039958</c:v>
                </c:pt>
                <c:pt idx="217">
                  <c:v>322.15835083668088</c:v>
                </c:pt>
                <c:pt idx="218">
                  <c:v>324.89669681879263</c:v>
                </c:pt>
                <c:pt idx="219">
                  <c:v>332.79168655148931</c:v>
                </c:pt>
                <c:pt idx="220">
                  <c:v>323.83959018325424</c:v>
                </c:pt>
                <c:pt idx="221">
                  <c:v>353.63283248011368</c:v>
                </c:pt>
                <c:pt idx="222">
                  <c:v>350.48550027104068</c:v>
                </c:pt>
                <c:pt idx="223">
                  <c:v>348.66297566963129</c:v>
                </c:pt>
                <c:pt idx="224">
                  <c:v>315.78405706398502</c:v>
                </c:pt>
                <c:pt idx="225">
                  <c:v>299.615913342309</c:v>
                </c:pt>
                <c:pt idx="226">
                  <c:v>297.60848672291553</c:v>
                </c:pt>
                <c:pt idx="227">
                  <c:v>315.43523507761819</c:v>
                </c:pt>
                <c:pt idx="228">
                  <c:v>323.25802890754312</c:v>
                </c:pt>
                <c:pt idx="229">
                  <c:v>336.67323710720621</c:v>
                </c:pt>
                <c:pt idx="230">
                  <c:v>359.33134596452118</c:v>
                </c:pt>
                <c:pt idx="231">
                  <c:v>367.30850184493357</c:v>
                </c:pt>
                <c:pt idx="232">
                  <c:v>367.41869439548702</c:v>
                </c:pt>
                <c:pt idx="233">
                  <c:v>381.60105599915283</c:v>
                </c:pt>
                <c:pt idx="234">
                  <c:v>363.32236541679339</c:v>
                </c:pt>
                <c:pt idx="235">
                  <c:v>379.63553962400738</c:v>
                </c:pt>
                <c:pt idx="236">
                  <c:v>387.07639620063793</c:v>
                </c:pt>
                <c:pt idx="237">
                  <c:v>379.68323703320573</c:v>
                </c:pt>
                <c:pt idx="238">
                  <c:v>384.16349923019754</c:v>
                </c:pt>
                <c:pt idx="239">
                  <c:v>367.29872161399186</c:v>
                </c:pt>
                <c:pt idx="240">
                  <c:v>408.28925894611331</c:v>
                </c:pt>
                <c:pt idx="241">
                  <c:v>400.16430269308563</c:v>
                </c:pt>
                <c:pt idx="242">
                  <c:v>404.00587999893929</c:v>
                </c:pt>
                <c:pt idx="243">
                  <c:v>395.1985518149624</c:v>
                </c:pt>
                <c:pt idx="244">
                  <c:v>406.22459141059988</c:v>
                </c:pt>
                <c:pt idx="245">
                  <c:v>406.63081600201042</c:v>
                </c:pt>
                <c:pt idx="246">
                  <c:v>399.55543980357544</c:v>
                </c:pt>
                <c:pt idx="247">
                  <c:v>415.29792413183634</c:v>
                </c:pt>
                <c:pt idx="248">
                  <c:v>405.33077395267225</c:v>
                </c:pt>
                <c:pt idx="249">
                  <c:v>409.01928399564162</c:v>
                </c:pt>
                <c:pt idx="250">
                  <c:v>409.87822449203247</c:v>
                </c:pt>
                <c:pt idx="251">
                  <c:v>422.29753469414106</c:v>
                </c:pt>
                <c:pt idx="252">
                  <c:v>426.56273979455187</c:v>
                </c:pt>
                <c:pt idx="253">
                  <c:v>429.54867897311368</c:v>
                </c:pt>
                <c:pt idx="254">
                  <c:v>434.05894010233135</c:v>
                </c:pt>
                <c:pt idx="255">
                  <c:v>442.1758422822449</c:v>
                </c:pt>
                <c:pt idx="256">
                  <c:v>430.94457588827589</c:v>
                </c:pt>
                <c:pt idx="257">
                  <c:v>440.7270177609397</c:v>
                </c:pt>
                <c:pt idx="258">
                  <c:v>441.0795993751484</c:v>
                </c:pt>
                <c:pt idx="259">
                  <c:v>438.74187749846016</c:v>
                </c:pt>
                <c:pt idx="260">
                  <c:v>453.83459808440716</c:v>
                </c:pt>
                <c:pt idx="261">
                  <c:v>449.29625210356306</c:v>
                </c:pt>
                <c:pt idx="262">
                  <c:v>458.01259939437222</c:v>
                </c:pt>
                <c:pt idx="263">
                  <c:v>452.10423686218479</c:v>
                </c:pt>
                <c:pt idx="264">
                  <c:v>456.67048965449288</c:v>
                </c:pt>
                <c:pt idx="265">
                  <c:v>471.51228056826386</c:v>
                </c:pt>
                <c:pt idx="266">
                  <c:v>457.36691215121596</c:v>
                </c:pt>
                <c:pt idx="267">
                  <c:v>436.46524426590543</c:v>
                </c:pt>
                <c:pt idx="268">
                  <c:v>441.48459457496335</c:v>
                </c:pt>
                <c:pt idx="269">
                  <c:v>446.95900354769287</c:v>
                </c:pt>
                <c:pt idx="270">
                  <c:v>434.98050225261466</c:v>
                </c:pt>
                <c:pt idx="271">
                  <c:v>448.68238807357204</c:v>
                </c:pt>
                <c:pt idx="272">
                  <c:v>465.55284586513841</c:v>
                </c:pt>
                <c:pt idx="273">
                  <c:v>453.02947431136619</c:v>
                </c:pt>
                <c:pt idx="274">
                  <c:v>462.45248737704259</c:v>
                </c:pt>
                <c:pt idx="275">
                  <c:v>444.18561412564941</c:v>
                </c:pt>
                <c:pt idx="276">
                  <c:v>449.64909717939491</c:v>
                </c:pt>
                <c:pt idx="277">
                  <c:v>460.57557024085423</c:v>
                </c:pt>
                <c:pt idx="278">
                  <c:v>477.2023483265491</c:v>
                </c:pt>
                <c:pt idx="279">
                  <c:v>490.22997243586394</c:v>
                </c:pt>
                <c:pt idx="280">
                  <c:v>503.95641166406813</c:v>
                </c:pt>
                <c:pt idx="281">
                  <c:v>522.25002940747379</c:v>
                </c:pt>
                <c:pt idx="282">
                  <c:v>533.37395503385301</c:v>
                </c:pt>
                <c:pt idx="283">
                  <c:v>550.33524680392952</c:v>
                </c:pt>
                <c:pt idx="284">
                  <c:v>550.17014622988836</c:v>
                </c:pt>
                <c:pt idx="285">
                  <c:v>572.23196909370688</c:v>
                </c:pt>
                <c:pt idx="286">
                  <c:v>569.37080924823829</c:v>
                </c:pt>
                <c:pt idx="287">
                  <c:v>592.71501242741601</c:v>
                </c:pt>
                <c:pt idx="288">
                  <c:v>603.0282536436531</c:v>
                </c:pt>
                <c:pt idx="289">
                  <c:v>622.68697471243615</c:v>
                </c:pt>
                <c:pt idx="290">
                  <c:v>626.98351483795193</c:v>
                </c:pt>
                <c:pt idx="291">
                  <c:v>631.93668460517176</c:v>
                </c:pt>
                <c:pt idx="292">
                  <c:v>640.40463617888111</c:v>
                </c:pt>
                <c:pt idx="293">
                  <c:v>655.06990234737748</c:v>
                </c:pt>
                <c:pt idx="294">
                  <c:v>656.57656312277641</c:v>
                </c:pt>
                <c:pt idx="295">
                  <c:v>626.57101418806553</c:v>
                </c:pt>
                <c:pt idx="296">
                  <c:v>638.35054925480108</c:v>
                </c:pt>
                <c:pt idx="297">
                  <c:v>672.94914902441133</c:v>
                </c:pt>
                <c:pt idx="298">
                  <c:v>690.51312181394849</c:v>
                </c:pt>
                <c:pt idx="299">
                  <c:v>741.1967849550922</c:v>
                </c:pt>
                <c:pt idx="300">
                  <c:v>725.26105407855778</c:v>
                </c:pt>
                <c:pt idx="301">
                  <c:v>769.71955669357328</c:v>
                </c:pt>
                <c:pt idx="302">
                  <c:v>774.26090207806533</c:v>
                </c:pt>
                <c:pt idx="303">
                  <c:v>741.27738764953972</c:v>
                </c:pt>
                <c:pt idx="304">
                  <c:v>784.56798708827284</c:v>
                </c:pt>
                <c:pt idx="305">
                  <c:v>830.54367113164562</c:v>
                </c:pt>
                <c:pt idx="306">
                  <c:v>866.67232082587225</c:v>
                </c:pt>
                <c:pt idx="307">
                  <c:v>934.35942908237291</c:v>
                </c:pt>
                <c:pt idx="308">
                  <c:v>880.63376191013651</c:v>
                </c:pt>
                <c:pt idx="309">
                  <c:v>927.48347804375567</c:v>
                </c:pt>
                <c:pt idx="310">
                  <c:v>895.4852980512461</c:v>
                </c:pt>
                <c:pt idx="311">
                  <c:v>935.42394234433164</c:v>
                </c:pt>
                <c:pt idx="312">
                  <c:v>950.11009823913764</c:v>
                </c:pt>
                <c:pt idx="313">
                  <c:v>959.80122124117679</c:v>
                </c:pt>
                <c:pt idx="314">
                  <c:v>1027.3712272165556</c:v>
                </c:pt>
                <c:pt idx="315">
                  <c:v>1078.6370514546618</c:v>
                </c:pt>
                <c:pt idx="316">
                  <c:v>1088.4526486228992</c:v>
                </c:pt>
                <c:pt idx="317">
                  <c:v>1067.9897388287886</c:v>
                </c:pt>
                <c:pt idx="318">
                  <c:v>1110.068534538643</c:v>
                </c:pt>
                <c:pt idx="319">
                  <c:v>1097.1917395379946</c:v>
                </c:pt>
                <c:pt idx="320">
                  <c:v>937.22118391335493</c:v>
                </c:pt>
                <c:pt idx="321">
                  <c:v>995.70378578954831</c:v>
                </c:pt>
                <c:pt idx="322">
                  <c:v>1075.658799788449</c:v>
                </c:pt>
                <c:pt idx="323">
                  <c:v>1139.2302348559463</c:v>
                </c:pt>
                <c:pt idx="324">
                  <c:v>1203.4828201018217</c:v>
                </c:pt>
                <c:pt idx="325">
                  <c:v>1252.8256157259964</c:v>
                </c:pt>
                <c:pt idx="326">
                  <c:v>1212.3593483380466</c:v>
                </c:pt>
                <c:pt idx="327">
                  <c:v>1259.3988910535627</c:v>
                </c:pt>
                <c:pt idx="328">
                  <c:v>1307.1301090244929</c:v>
                </c:pt>
                <c:pt idx="329">
                  <c:v>1274.4518562988806</c:v>
                </c:pt>
                <c:pt idx="330">
                  <c:v>1343.7820372815397</c:v>
                </c:pt>
                <c:pt idx="331">
                  <c:v>1300.7810120885304</c:v>
                </c:pt>
                <c:pt idx="332">
                  <c:v>1292.5860917123728</c:v>
                </c:pt>
                <c:pt idx="333">
                  <c:v>1255.6181294893991</c:v>
                </c:pt>
                <c:pt idx="334">
                  <c:v>1334.0942625824864</c:v>
                </c:pt>
                <c:pt idx="335">
                  <c:v>1359.5754629978117</c:v>
                </c:pt>
                <c:pt idx="336">
                  <c:v>1438.1589247590853</c:v>
                </c:pt>
                <c:pt idx="337">
                  <c:v>1364.956635488848</c:v>
                </c:pt>
                <c:pt idx="338">
                  <c:v>1337.521007115522</c:v>
                </c:pt>
                <c:pt idx="339">
                  <c:v>1466.859288503593</c:v>
                </c:pt>
                <c:pt idx="340">
                  <c:v>1421.6800224176823</c:v>
                </c:pt>
                <c:pt idx="341">
                  <c:v>1390.5452299267349</c:v>
                </c:pt>
                <c:pt idx="342">
                  <c:v>1423.7792609219839</c:v>
                </c:pt>
                <c:pt idx="343">
                  <c:v>1400.5716589689555</c:v>
                </c:pt>
                <c:pt idx="344">
                  <c:v>1485.5863586683711</c:v>
                </c:pt>
                <c:pt idx="345">
                  <c:v>1406.1074884796133</c:v>
                </c:pt>
                <c:pt idx="346">
                  <c:v>1399.2175617860632</c:v>
                </c:pt>
                <c:pt idx="347">
                  <c:v>1287.1402350869994</c:v>
                </c:pt>
                <c:pt idx="348">
                  <c:v>1292.417510050856</c:v>
                </c:pt>
                <c:pt idx="349">
                  <c:v>1337.1351558986155</c:v>
                </c:pt>
                <c:pt idx="350">
                  <c:v>1213.7175810091733</c:v>
                </c:pt>
                <c:pt idx="351">
                  <c:v>1135.7969123083842</c:v>
                </c:pt>
                <c:pt idx="352">
                  <c:v>1223.0261151736681</c:v>
                </c:pt>
                <c:pt idx="353">
                  <c:v>1229.2635483610541</c:v>
                </c:pt>
                <c:pt idx="354">
                  <c:v>1198.5319596520276</c:v>
                </c:pt>
                <c:pt idx="355">
                  <c:v>1185.7076676837507</c:v>
                </c:pt>
                <c:pt idx="356">
                  <c:v>1109.7038061852222</c:v>
                </c:pt>
                <c:pt idx="357">
                  <c:v>1019.0410052198896</c:v>
                </c:pt>
                <c:pt idx="358">
                  <c:v>1037.4856474143696</c:v>
                </c:pt>
                <c:pt idx="359">
                  <c:v>1115.5045680999301</c:v>
                </c:pt>
                <c:pt idx="360">
                  <c:v>1123.9824028174896</c:v>
                </c:pt>
                <c:pt idx="361">
                  <c:v>1106.4482773335369</c:v>
                </c:pt>
                <c:pt idx="362">
                  <c:v>1083.4341531649993</c:v>
                </c:pt>
                <c:pt idx="363">
                  <c:v>1123.1961865861547</c:v>
                </c:pt>
                <c:pt idx="364">
                  <c:v>1054.2319407297648</c:v>
                </c:pt>
                <c:pt idx="365">
                  <c:v>1044.6384300691238</c:v>
                </c:pt>
                <c:pt idx="366">
                  <c:v>968.90214388911238</c:v>
                </c:pt>
                <c:pt idx="367">
                  <c:v>892.35887452187251</c:v>
                </c:pt>
                <c:pt idx="368">
                  <c:v>896.73143300702964</c:v>
                </c:pt>
                <c:pt idx="369">
                  <c:v>798.09097537625644</c:v>
                </c:pt>
                <c:pt idx="370">
                  <c:v>867.04603564876504</c:v>
                </c:pt>
                <c:pt idx="371">
                  <c:v>916.55436428430949</c:v>
                </c:pt>
                <c:pt idx="372">
                  <c:v>861.28613611796561</c:v>
                </c:pt>
                <c:pt idx="373">
                  <c:v>837.68689598833339</c:v>
                </c:pt>
                <c:pt idx="374">
                  <c:v>823.44621875653172</c:v>
                </c:pt>
                <c:pt idx="375">
                  <c:v>830.36316699408655</c:v>
                </c:pt>
                <c:pt idx="376">
                  <c:v>897.62258352060758</c:v>
                </c:pt>
                <c:pt idx="377">
                  <c:v>943.31157302180645</c:v>
                </c:pt>
                <c:pt idx="378">
                  <c:v>953.97099379695294</c:v>
                </c:pt>
                <c:pt idx="379">
                  <c:v>972.38263397723426</c:v>
                </c:pt>
                <c:pt idx="380">
                  <c:v>986.7738969600972</c:v>
                </c:pt>
                <c:pt idx="381">
                  <c:v>975.03128758627201</c:v>
                </c:pt>
                <c:pt idx="382">
                  <c:v>1028.658008403517</c:v>
                </c:pt>
                <c:pt idx="383">
                  <c:v>1035.961480263182</c:v>
                </c:pt>
                <c:pt idx="384">
                  <c:v>1088.5883234605517</c:v>
                </c:pt>
                <c:pt idx="385">
                  <c:v>1107.4209014564194</c:v>
                </c:pt>
                <c:pt idx="386">
                  <c:v>1120.9314364541876</c:v>
                </c:pt>
                <c:pt idx="387">
                  <c:v>1102.5481608963389</c:v>
                </c:pt>
                <c:pt idx="388">
                  <c:v>1084.0253517932804</c:v>
                </c:pt>
                <c:pt idx="389">
                  <c:v>1097.1420585499791</c:v>
                </c:pt>
                <c:pt idx="390">
                  <c:v>1116.8906156038788</c:v>
                </c:pt>
                <c:pt idx="391">
                  <c:v>1078.5812674886658</c:v>
                </c:pt>
                <c:pt idx="392">
                  <c:v>1081.0620044038897</c:v>
                </c:pt>
                <c:pt idx="393">
                  <c:v>1091.2239872452863</c:v>
                </c:pt>
                <c:pt idx="394">
                  <c:v>1106.5011230667203</c:v>
                </c:pt>
                <c:pt idx="395">
                  <c:v>1149.2120664170957</c:v>
                </c:pt>
                <c:pt idx="396">
                  <c:v>1186.5614585756512</c:v>
                </c:pt>
                <c:pt idx="397">
                  <c:v>1156.5414536736871</c:v>
                </c:pt>
                <c:pt idx="398">
                  <c:v>1178.4000871481196</c:v>
                </c:pt>
                <c:pt idx="399">
                  <c:v>1155.8926454835905</c:v>
                </c:pt>
                <c:pt idx="400">
                  <c:v>1132.6592033093702</c:v>
                </c:pt>
                <c:pt idx="401">
                  <c:v>1166.6389794086513</c:v>
                </c:pt>
                <c:pt idx="402">
                  <c:v>1166.5223155107103</c:v>
                </c:pt>
                <c:pt idx="403">
                  <c:v>1208.5171188690958</c:v>
                </c:pt>
                <c:pt idx="404">
                  <c:v>1194.9817271377619</c:v>
                </c:pt>
                <c:pt idx="405">
                  <c:v>1203.2271010550123</c:v>
                </c:pt>
                <c:pt idx="406">
                  <c:v>1181.9299813663386</c:v>
                </c:pt>
                <c:pt idx="407">
                  <c:v>1223.5339167104335</c:v>
                </c:pt>
                <c:pt idx="408">
                  <c:v>1222.310382793723</c:v>
                </c:pt>
                <c:pt idx="409">
                  <c:v>1253.4792975549631</c:v>
                </c:pt>
                <c:pt idx="410">
                  <c:v>1254.1060372037405</c:v>
                </c:pt>
                <c:pt idx="411">
                  <c:v>1268.0266142167022</c:v>
                </c:pt>
                <c:pt idx="412">
                  <c:v>1283.496538910146</c:v>
                </c:pt>
                <c:pt idx="413">
                  <c:v>1243.8364958578225</c:v>
                </c:pt>
                <c:pt idx="414">
                  <c:v>1243.9608795074082</c:v>
                </c:pt>
                <c:pt idx="415">
                  <c:v>1250.305079992896</c:v>
                </c:pt>
                <c:pt idx="416">
                  <c:v>1276.9365781967449</c:v>
                </c:pt>
                <c:pt idx="417">
                  <c:v>1308.3492180203848</c:v>
                </c:pt>
                <c:pt idx="418">
                  <c:v>1349.5622183880271</c:v>
                </c:pt>
                <c:pt idx="419">
                  <c:v>1371.8299949914294</c:v>
                </c:pt>
                <c:pt idx="420">
                  <c:v>1389.1150529283213</c:v>
                </c:pt>
                <c:pt idx="421">
                  <c:v>1408.7015751746108</c:v>
                </c:pt>
                <c:pt idx="422">
                  <c:v>1377.9918808358041</c:v>
                </c:pt>
                <c:pt idx="423">
                  <c:v>1391.7717996441622</c:v>
                </c:pt>
                <c:pt idx="424">
                  <c:v>1452.0355185687542</c:v>
                </c:pt>
                <c:pt idx="425">
                  <c:v>1499.2266729222388</c:v>
                </c:pt>
                <c:pt idx="426">
                  <c:v>1472.5404381442229</c:v>
                </c:pt>
                <c:pt idx="427">
                  <c:v>1425.4191441236078</c:v>
                </c:pt>
                <c:pt idx="428">
                  <c:v>1443.8070510828022</c:v>
                </c:pt>
                <c:pt idx="429">
                  <c:v>1495.4953435115667</c:v>
                </c:pt>
                <c:pt idx="430">
                  <c:v>1517.6286745955379</c:v>
                </c:pt>
                <c:pt idx="431">
                  <c:v>1450.8530129133342</c:v>
                </c:pt>
                <c:pt idx="432">
                  <c:v>1438.3756770022794</c:v>
                </c:pt>
                <c:pt idx="433">
                  <c:v>1350.3470855697399</c:v>
                </c:pt>
                <c:pt idx="434">
                  <c:v>1303.3550069919131</c:v>
                </c:pt>
                <c:pt idx="435">
                  <c:v>1295.5348769499617</c:v>
                </c:pt>
                <c:pt idx="436">
                  <c:v>1357.0727836050851</c:v>
                </c:pt>
                <c:pt idx="437">
                  <c:v>1371.5934623896594</c:v>
                </c:pt>
                <c:pt idx="438">
                  <c:v>1253.6364246241487</c:v>
                </c:pt>
                <c:pt idx="439">
                  <c:v>1241.2254240203697</c:v>
                </c:pt>
                <c:pt idx="440">
                  <c:v>1256.3683741934183</c:v>
                </c:pt>
                <c:pt idx="441">
                  <c:v>1142.290125816656</c:v>
                </c:pt>
                <c:pt idx="442">
                  <c:v>948.78617850331443</c:v>
                </c:pt>
                <c:pt idx="443">
                  <c:v>877.81697235126649</c:v>
                </c:pt>
                <c:pt idx="444">
                  <c:v>884.66394473560638</c:v>
                </c:pt>
                <c:pt idx="445">
                  <c:v>808.84824467176486</c:v>
                </c:pt>
                <c:pt idx="446">
                  <c:v>719.95582258233787</c:v>
                </c:pt>
                <c:pt idx="447">
                  <c:v>781.4400498308695</c:v>
                </c:pt>
                <c:pt idx="448">
                  <c:v>854.81727050998825</c:v>
                </c:pt>
                <c:pt idx="449">
                  <c:v>900.20806757406854</c:v>
                </c:pt>
                <c:pt idx="450">
                  <c:v>900.38810918758338</c:v>
                </c:pt>
                <c:pt idx="451">
                  <c:v>967.1068680783834</c:v>
                </c:pt>
                <c:pt idx="452">
                  <c:v>999.60165884581716</c:v>
                </c:pt>
                <c:pt idx="453">
                  <c:v>1035.2874380666128</c:v>
                </c:pt>
                <c:pt idx="454">
                  <c:v>1014.7887467928939</c:v>
                </c:pt>
                <c:pt idx="455">
                  <c:v>1073.0376208588059</c:v>
                </c:pt>
                <c:pt idx="456">
                  <c:v>1092.1376905100926</c:v>
                </c:pt>
                <c:pt idx="457">
                  <c:v>1051.7285959612191</c:v>
                </c:pt>
                <c:pt idx="458">
                  <c:v>1081.7028609461138</c:v>
                </c:pt>
                <c:pt idx="459">
                  <c:v>1145.3069891697453</c:v>
                </c:pt>
                <c:pt idx="460">
                  <c:v>1162.2575326094575</c:v>
                </c:pt>
                <c:pt idx="461">
                  <c:v>1066.952414935482</c:v>
                </c:pt>
                <c:pt idx="462">
                  <c:v>1009.4436797704594</c:v>
                </c:pt>
                <c:pt idx="463">
                  <c:v>1078.8934049386671</c:v>
                </c:pt>
                <c:pt idx="464">
                  <c:v>1027.7538575445742</c:v>
                </c:pt>
                <c:pt idx="465">
                  <c:v>1117.7850954654789</c:v>
                </c:pt>
                <c:pt idx="466">
                  <c:v>1159.031365488155</c:v>
                </c:pt>
                <c:pt idx="467">
                  <c:v>1156.3655933475322</c:v>
                </c:pt>
                <c:pt idx="468">
                  <c:v>1231.876266593126</c:v>
                </c:pt>
                <c:pt idx="469">
                  <c:v>1259.7166702181307</c:v>
                </c:pt>
                <c:pt idx="470">
                  <c:v>1300.027603665111</c:v>
                </c:pt>
                <c:pt idx="471">
                  <c:v>1298.7275760614459</c:v>
                </c:pt>
                <c:pt idx="472">
                  <c:v>1335.741311979197</c:v>
                </c:pt>
                <c:pt idx="473">
                  <c:v>1317.7088042674779</c:v>
                </c:pt>
                <c:pt idx="474">
                  <c:v>1293.594733149383</c:v>
                </c:pt>
                <c:pt idx="475">
                  <c:v>1265.7824463866714</c:v>
                </c:pt>
                <c:pt idx="476">
                  <c:v>1193.8860034319084</c:v>
                </c:pt>
                <c:pt idx="477">
                  <c:v>1108.1649883854975</c:v>
                </c:pt>
                <c:pt idx="478">
                  <c:v>1227.5143576346154</c:v>
                </c:pt>
                <c:pt idx="479">
                  <c:v>1221.254034410679</c:v>
                </c:pt>
                <c:pt idx="480">
                  <c:v>1231.6346937031697</c:v>
                </c:pt>
                <c:pt idx="481">
                  <c:v>1285.3339663486279</c:v>
                </c:pt>
                <c:pt idx="482">
                  <c:v>1337.5185253823822</c:v>
                </c:pt>
                <c:pt idx="483">
                  <c:v>1379.382855226851</c:v>
                </c:pt>
                <c:pt idx="484">
                  <c:v>1369.0374838126497</c:v>
                </c:pt>
                <c:pt idx="485">
                  <c:v>1283.1988335775966</c:v>
                </c:pt>
                <c:pt idx="486">
                  <c:v>1334.0135073872696</c:v>
                </c:pt>
                <c:pt idx="487">
                  <c:v>1350.8220775803491</c:v>
                </c:pt>
                <c:pt idx="488">
                  <c:v>1377.5683547164401</c:v>
                </c:pt>
                <c:pt idx="489">
                  <c:v>1410.9055089005781</c:v>
                </c:pt>
                <c:pt idx="490">
                  <c:v>1382.9695798243465</c:v>
                </c:pt>
                <c:pt idx="491">
                  <c:v>1386.8418946478546</c:v>
                </c:pt>
                <c:pt idx="492">
                  <c:v>1396.6884720998546</c:v>
                </c:pt>
                <c:pt idx="493">
                  <c:v>1467.0815710936872</c:v>
                </c:pt>
                <c:pt idx="494">
                  <c:v>1483.3661765328272</c:v>
                </c:pt>
                <c:pt idx="495">
                  <c:v>1536.7673588880091</c:v>
                </c:pt>
                <c:pt idx="496">
                  <c:v>1564.582848083882</c:v>
                </c:pt>
                <c:pt idx="497">
                  <c:v>1597.1261713240267</c:v>
                </c:pt>
                <c:pt idx="498">
                  <c:v>1573.1692787541663</c:v>
                </c:pt>
                <c:pt idx="499">
                  <c:v>1651.0411580524976</c:v>
                </c:pt>
                <c:pt idx="500">
                  <c:v>1599.3635698054545</c:v>
                </c:pt>
                <c:pt idx="501">
                  <c:v>1646.8646678286766</c:v>
                </c:pt>
                <c:pt idx="502">
                  <c:v>1720.3148320138355</c:v>
                </c:pt>
                <c:pt idx="503">
                  <c:v>1768.483647310223</c:v>
                </c:pt>
                <c:pt idx="504">
                  <c:v>1810.2198613867442</c:v>
                </c:pt>
                <c:pt idx="505">
                  <c:v>1745.7760343213763</c:v>
                </c:pt>
                <c:pt idx="506">
                  <c:v>1821.0189814006276</c:v>
                </c:pt>
                <c:pt idx="507">
                  <c:v>1833.5840123722917</c:v>
                </c:pt>
                <c:pt idx="508">
                  <c:v>1844.9522332489998</c:v>
                </c:pt>
                <c:pt idx="509">
                  <c:v>1883.6962301472286</c:v>
                </c:pt>
                <c:pt idx="510">
                  <c:v>1919.6748281430405</c:v>
                </c:pt>
                <c:pt idx="511">
                  <c:v>1890.6877382380806</c:v>
                </c:pt>
                <c:pt idx="512">
                  <c:v>1961.9666659696563</c:v>
                </c:pt>
                <c:pt idx="513">
                  <c:v>1931.5561826471267</c:v>
                </c:pt>
                <c:pt idx="514">
                  <c:v>1976.3682860845402</c:v>
                </c:pt>
                <c:pt idx="515">
                  <c:v>2024.7893090936113</c:v>
                </c:pt>
                <c:pt idx="516">
                  <c:v>2016.2851939954182</c:v>
                </c:pt>
                <c:pt idx="517">
                  <c:v>1953.7803529815603</c:v>
                </c:pt>
                <c:pt idx="518">
                  <c:v>2061.0428943602478</c:v>
                </c:pt>
                <c:pt idx="519">
                  <c:v>2025.1807479983795</c:v>
                </c:pt>
                <c:pt idx="520">
                  <c:v>2042.3947843563656</c:v>
                </c:pt>
                <c:pt idx="521">
                  <c:v>2063.8399295921072</c:v>
                </c:pt>
                <c:pt idx="522">
                  <c:v>2020.4992910706728</c:v>
                </c:pt>
                <c:pt idx="523">
                  <c:v>2060.3031271047653</c:v>
                </c:pt>
                <c:pt idx="524">
                  <c:v>1931.3281513480069</c:v>
                </c:pt>
                <c:pt idx="525">
                  <c:v>1880.3410881524196</c:v>
                </c:pt>
                <c:pt idx="526">
                  <c:v>2036.4093984690703</c:v>
                </c:pt>
                <c:pt idx="527">
                  <c:v>2037.4276031683048</c:v>
                </c:pt>
                <c:pt idx="528">
                  <c:v>2001.7726201128596</c:v>
                </c:pt>
                <c:pt idx="529">
                  <c:v>1900.2827482731377</c:v>
                </c:pt>
                <c:pt idx="530">
                  <c:v>1892.491589005218</c:v>
                </c:pt>
                <c:pt idx="531">
                  <c:v>2017.3960338795625</c:v>
                </c:pt>
                <c:pt idx="532">
                  <c:v>2022.8430031710373</c:v>
                </c:pt>
                <c:pt idx="533">
                  <c:v>2053.7925011195543</c:v>
                </c:pt>
                <c:pt idx="534">
                  <c:v>2055.6409143705619</c:v>
                </c:pt>
                <c:pt idx="535">
                  <c:v>2128.8217309221541</c:v>
                </c:pt>
                <c:pt idx="536">
                  <c:v>2126.2671448450474</c:v>
                </c:pt>
                <c:pt idx="537">
                  <c:v>2123.7156242712335</c:v>
                </c:pt>
                <c:pt idx="538">
                  <c:v>2082.5155411603719</c:v>
                </c:pt>
                <c:pt idx="539">
                  <c:v>2153.7375726680566</c:v>
                </c:pt>
                <c:pt idx="540">
                  <c:v>2192.9355964906154</c:v>
                </c:pt>
                <c:pt idx="541">
                  <c:v>2232.1891436677975</c:v>
                </c:pt>
                <c:pt idx="542">
                  <c:v>2315.2265798122394</c:v>
                </c:pt>
                <c:pt idx="543">
                  <c:v>2314.3004891803148</c:v>
                </c:pt>
                <c:pt idx="544">
                  <c:v>2335.360623631856</c:v>
                </c:pt>
                <c:pt idx="545">
                  <c:v>2362.4508068659857</c:v>
                </c:pt>
                <c:pt idx="546">
                  <c:v>2373.7905707389423</c:v>
                </c:pt>
                <c:pt idx="547">
                  <c:v>2419.6047287542042</c:v>
                </c:pt>
                <c:pt idx="548">
                  <c:v>2420.8145311185813</c:v>
                </c:pt>
                <c:pt idx="549">
                  <c:v>2467.53625156917</c:v>
                </c:pt>
                <c:pt idx="550">
                  <c:v>2522.3155563540054</c:v>
                </c:pt>
                <c:pt idx="551">
                  <c:v>2593.1926234875527</c:v>
                </c:pt>
                <c:pt idx="552">
                  <c:v>2618.6059111977306</c:v>
                </c:pt>
                <c:pt idx="553">
                  <c:v>2765.7715634070432</c:v>
                </c:pt>
                <c:pt idx="554">
                  <c:v>2658.1830495905092</c:v>
                </c:pt>
                <c:pt idx="555">
                  <c:v>2586.6779255565243</c:v>
                </c:pt>
                <c:pt idx="556">
                  <c:v>2593.6619559555265</c:v>
                </c:pt>
                <c:pt idx="557">
                  <c:v>2649.6850542041661</c:v>
                </c:pt>
                <c:pt idx="558">
                  <c:v>2662.4035424643457</c:v>
                </c:pt>
                <c:pt idx="559">
                  <c:v>2758.2500699930624</c:v>
                </c:pt>
                <c:pt idx="560">
                  <c:v>2841.8250471138522</c:v>
                </c:pt>
                <c:pt idx="561">
                  <c:v>2854.0448948164417</c:v>
                </c:pt>
                <c:pt idx="562">
                  <c:v>2655.9741791161805</c:v>
                </c:pt>
                <c:pt idx="563">
                  <c:v>2703.5161169223602</c:v>
                </c:pt>
                <c:pt idx="564">
                  <c:v>2455.3333373888877</c:v>
                </c:pt>
                <c:pt idx="565">
                  <c:v>2648.5680710413931</c:v>
                </c:pt>
                <c:pt idx="566">
                  <c:v>2727.2305427513224</c:v>
                </c:pt>
                <c:pt idx="567">
                  <c:v>2776.047969466571</c:v>
                </c:pt>
                <c:pt idx="568">
                  <c:v>2885.146654666607</c:v>
                </c:pt>
                <c:pt idx="569">
                  <c:v>2695.3040047895443</c:v>
                </c:pt>
                <c:pt idx="570">
                  <c:v>2881.0104507195438</c:v>
                </c:pt>
                <c:pt idx="571">
                  <c:v>2918.7516876239702</c:v>
                </c:pt>
                <c:pt idx="572">
                  <c:v>2865.9222820779764</c:v>
                </c:pt>
                <c:pt idx="573">
                  <c:v>2915.2161453297181</c:v>
                </c:pt>
                <c:pt idx="574">
                  <c:v>2974.6865546944441</c:v>
                </c:pt>
                <c:pt idx="575">
                  <c:v>3075.8258975540552</c:v>
                </c:pt>
                <c:pt idx="576">
                  <c:v>3163.794518224101</c:v>
                </c:pt>
                <c:pt idx="577">
                  <c:v>3158.7324469949422</c:v>
                </c:pt>
                <c:pt idx="578">
                  <c:v>2893.0830482026677</c:v>
                </c:pt>
                <c:pt idx="579">
                  <c:v>2531.1583588725139</c:v>
                </c:pt>
                <c:pt idx="580">
                  <c:v>2852.1092387775489</c:v>
                </c:pt>
                <c:pt idx="581">
                  <c:v>2981.3097872941717</c:v>
                </c:pt>
                <c:pt idx="582">
                  <c:v>3036.1658873803844</c:v>
                </c:pt>
                <c:pt idx="583">
                  <c:v>3203.4586277750436</c:v>
                </c:pt>
                <c:pt idx="584">
                  <c:v>3428.0210775820742</c:v>
                </c:pt>
                <c:pt idx="585">
                  <c:v>3293.6426513408569</c:v>
                </c:pt>
                <c:pt idx="586">
                  <c:v>3202.4087498987155</c:v>
                </c:pt>
                <c:pt idx="587">
                  <c:v>3546.6676905128274</c:v>
                </c:pt>
                <c:pt idx="588">
                  <c:v>3678.249061830853</c:v>
                </c:pt>
                <c:pt idx="589">
                  <c:v>3637.4204972445305</c:v>
                </c:pt>
                <c:pt idx="590">
                  <c:v>3732.3571722226129</c:v>
                </c:pt>
                <c:pt idx="591">
                  <c:v>3890.6091163248516</c:v>
                </c:pt>
                <c:pt idx="592">
                  <c:v>4094.477034020274</c:v>
                </c:pt>
                <c:pt idx="593">
                  <c:v>4116.9966577073856</c:v>
                </c:pt>
                <c:pt idx="594">
                  <c:v>4208.3939835084893</c:v>
                </c:pt>
                <c:pt idx="595">
                  <c:v>4303.9245269341318</c:v>
                </c:pt>
                <c:pt idx="596">
                  <c:v>4428.7383382152211</c:v>
                </c:pt>
                <c:pt idx="597">
                  <c:v>4217.9303933161764</c:v>
                </c:pt>
                <c:pt idx="598">
                  <c:v>4509.3893834943237</c:v>
                </c:pt>
                <c:pt idx="599">
                  <c:v>4471.9614516113206</c:v>
                </c:pt>
                <c:pt idx="600">
                  <c:v>4666.938970901575</c:v>
                </c:pt>
                <c:pt idx="601">
                  <c:v>4421.457981032152</c:v>
                </c:pt>
                <c:pt idx="602">
                  <c:v>4282.6242004277428</c:v>
                </c:pt>
                <c:pt idx="603">
                  <c:v>4435.9421468030559</c:v>
                </c:pt>
                <c:pt idx="604">
                  <c:v>4045.5792378843871</c:v>
                </c:pt>
                <c:pt idx="605">
                  <c:v>4045.9837958081757</c:v>
                </c:pt>
              </c:numCache>
            </c:numRef>
          </c:val>
          <c:smooth val="0"/>
          <c:extLst>
            <c:ext xmlns:c16="http://schemas.microsoft.com/office/drawing/2014/chart" uri="{C3380CC4-5D6E-409C-BE32-E72D297353CC}">
              <c16:uniqueId val="{00000002-B54B-4377-B7EF-469F68FFF66D}"/>
            </c:ext>
          </c:extLst>
        </c:ser>
        <c:dLbls>
          <c:showLegendKey val="0"/>
          <c:showVal val="0"/>
          <c:showCatName val="0"/>
          <c:showSerName val="0"/>
          <c:showPercent val="0"/>
          <c:showBubbleSize val="0"/>
        </c:dLbls>
        <c:smooth val="0"/>
        <c:axId val="919656735"/>
        <c:axId val="919661727"/>
      </c:lineChart>
      <c:dateAx>
        <c:axId val="919656735"/>
        <c:scaling>
          <c:orientation val="minMax"/>
        </c:scaling>
        <c:delete val="0"/>
        <c:axPos val="b"/>
        <c:numFmt formatCode="[$-410]mmm\-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9661727"/>
        <c:crosses val="autoZero"/>
        <c:auto val="1"/>
        <c:lblOffset val="100"/>
        <c:baseTimeUnit val="months"/>
      </c:dateAx>
      <c:valAx>
        <c:axId val="919661727"/>
        <c:scaling>
          <c:orientation val="minMax"/>
        </c:scaling>
        <c:delete val="0"/>
        <c:axPos val="l"/>
        <c:majorGridlines>
          <c:spPr>
            <a:ln w="9525" cap="flat" cmpd="sng" algn="ctr">
              <a:solidFill>
                <a:schemeClr val="tx1">
                  <a:lumMod val="15000"/>
                  <a:lumOff val="85000"/>
                </a:schemeClr>
              </a:solidFill>
              <a:round/>
            </a:ln>
            <a:effectLst/>
          </c:spPr>
        </c:majorGridlines>
        <c:numFmt formatCode="#,###"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9656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dPt>
            <c:idx val="0"/>
            <c:bubble3D val="0"/>
            <c:spPr>
              <a:solidFill>
                <a:schemeClr val="dk1">
                  <a:tint val="88500"/>
                </a:schemeClr>
              </a:solidFill>
              <a:ln w="19050">
                <a:solidFill>
                  <a:schemeClr val="lt1"/>
                </a:solidFill>
              </a:ln>
              <a:effectLst/>
            </c:spPr>
            <c:extLst>
              <c:ext xmlns:c16="http://schemas.microsoft.com/office/drawing/2014/chart" uri="{C3380CC4-5D6E-409C-BE32-E72D297353CC}">
                <c16:uniqueId val="{00000001-438F-4A33-91F8-4DEAF8CFE5FC}"/>
              </c:ext>
            </c:extLst>
          </c:dPt>
          <c:dPt>
            <c:idx val="1"/>
            <c:bubble3D val="0"/>
            <c:spPr>
              <a:solidFill>
                <a:schemeClr val="dk1">
                  <a:tint val="55000"/>
                </a:schemeClr>
              </a:solidFill>
              <a:ln w="19050">
                <a:solidFill>
                  <a:schemeClr val="lt1"/>
                </a:solidFill>
              </a:ln>
              <a:effectLst/>
            </c:spPr>
            <c:extLst>
              <c:ext xmlns:c16="http://schemas.microsoft.com/office/drawing/2014/chart" uri="{C3380CC4-5D6E-409C-BE32-E72D297353CC}">
                <c16:uniqueId val="{00000003-438F-4A33-91F8-4DEAF8CFE5FC}"/>
              </c:ext>
            </c:extLst>
          </c:dPt>
          <c:dPt>
            <c:idx val="2"/>
            <c:bubble3D val="0"/>
            <c:spPr>
              <a:solidFill>
                <a:schemeClr val="dk1">
                  <a:tint val="75000"/>
                </a:schemeClr>
              </a:solidFill>
              <a:ln w="19050">
                <a:solidFill>
                  <a:schemeClr val="lt1"/>
                </a:solidFill>
              </a:ln>
              <a:effectLst/>
            </c:spPr>
            <c:extLst>
              <c:ext xmlns:c16="http://schemas.microsoft.com/office/drawing/2014/chart" uri="{C3380CC4-5D6E-409C-BE32-E72D297353CC}">
                <c16:uniqueId val="{00000005-438F-4A33-91F8-4DEAF8CFE5FC}"/>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it-IT"/>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'[New Microsoft Excel Worksheet.xlsx]Sheet1'!$C$24:$C$26</c:f>
              <c:strCache>
                <c:ptCount val="3"/>
                <c:pt idx="0">
                  <c:v>Immobili a valori di mercato</c:v>
                </c:pt>
                <c:pt idx="1">
                  <c:v>Azioni a valori di mercato</c:v>
                </c:pt>
                <c:pt idx="2">
                  <c:v>Altre attività</c:v>
                </c:pt>
              </c:strCache>
            </c:strRef>
          </c:cat>
          <c:val>
            <c:numRef>
              <c:f>'[New Microsoft Excel Worksheet.xlsx]Sheet1'!$D$24:$D$26</c:f>
              <c:numCache>
                <c:formatCode>0%</c:formatCode>
                <c:ptCount val="3"/>
                <c:pt idx="0">
                  <c:v>0.25</c:v>
                </c:pt>
                <c:pt idx="1">
                  <c:v>0.19</c:v>
                </c:pt>
                <c:pt idx="2">
                  <c:v>0.56000000000000005</c:v>
                </c:pt>
              </c:numCache>
            </c:numRef>
          </c:val>
          <c:extLst>
            <c:ext xmlns:c16="http://schemas.microsoft.com/office/drawing/2014/chart" uri="{C3380CC4-5D6E-409C-BE32-E72D297353CC}">
              <c16:uniqueId val="{00000006-438F-4A33-91F8-4DEAF8CFE5FC}"/>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GOTH!$B$1</c:f>
              <c:strCache>
                <c:ptCount val="1"/>
                <c:pt idx="0">
                  <c:v>S&amp;P 500</c:v>
                </c:pt>
              </c:strCache>
            </c:strRef>
          </c:tx>
          <c:spPr>
            <a:ln w="28575" cap="rnd">
              <a:solidFill>
                <a:schemeClr val="dk1">
                  <a:tint val="88500"/>
                </a:schemeClr>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GOTH!$B$2:$B$604</c:f>
              <c:numCache>
                <c:formatCode>General</c:formatCode>
                <c:ptCount val="603"/>
                <c:pt idx="0">
                  <c:v>40.125264575716756</c:v>
                </c:pt>
                <c:pt idx="1">
                  <c:v>42.079949971137196</c:v>
                </c:pt>
                <c:pt idx="2">
                  <c:v>43.443813738695404</c:v>
                </c:pt>
                <c:pt idx="3">
                  <c:v>45.855108716567251</c:v>
                </c:pt>
                <c:pt idx="4">
                  <c:v>43.938810852414846</c:v>
                </c:pt>
                <c:pt idx="5">
                  <c:v>44.308062343659799</c:v>
                </c:pt>
                <c:pt idx="6">
                  <c:v>41.442563017125259</c:v>
                </c:pt>
                <c:pt idx="7">
                  <c:v>43.512411006349815</c:v>
                </c:pt>
                <c:pt idx="8">
                  <c:v>42.286511448912833</c:v>
                </c:pt>
                <c:pt idx="9">
                  <c:v>41.345968828170093</c:v>
                </c:pt>
                <c:pt idx="10">
                  <c:v>40.447469694054256</c:v>
                </c:pt>
                <c:pt idx="11">
                  <c:v>40.226765441600918</c:v>
                </c:pt>
                <c:pt idx="12">
                  <c:v>38.222917067538958</c:v>
                </c:pt>
                <c:pt idx="13">
                  <c:v>36.666827015585916</c:v>
                </c:pt>
                <c:pt idx="14">
                  <c:v>35.734462189724837</c:v>
                </c:pt>
                <c:pt idx="15">
                  <c:v>36.136905907254189</c:v>
                </c:pt>
                <c:pt idx="16">
                  <c:v>34.843467385029825</c:v>
                </c:pt>
                <c:pt idx="17">
                  <c:v>31.460073119107179</c:v>
                </c:pt>
                <c:pt idx="18">
                  <c:v>32.355204925918798</c:v>
                </c:pt>
                <c:pt idx="19">
                  <c:v>33.676255532037707</c:v>
                </c:pt>
                <c:pt idx="20">
                  <c:v>31.471233403886856</c:v>
                </c:pt>
                <c:pt idx="21">
                  <c:v>29.827689051375792</c:v>
                </c:pt>
                <c:pt idx="22">
                  <c:v>29.289109101404652</c:v>
                </c:pt>
                <c:pt idx="23">
                  <c:v>28.020300173176828</c:v>
                </c:pt>
                <c:pt idx="24">
                  <c:v>24.866172791995382</c:v>
                </c:pt>
                <c:pt idx="25">
                  <c:v>28.422359053299974</c:v>
                </c:pt>
                <c:pt idx="26">
                  <c:v>31.03251876082355</c:v>
                </c:pt>
                <c:pt idx="27">
                  <c:v>31.08312487973831</c:v>
                </c:pt>
                <c:pt idx="28">
                  <c:v>30.219164902828552</c:v>
                </c:pt>
                <c:pt idx="29">
                  <c:v>29.224167789109099</c:v>
                </c:pt>
                <c:pt idx="30">
                  <c:v>28.639022512988259</c:v>
                </c:pt>
                <c:pt idx="31">
                  <c:v>28.155281893400037</c:v>
                </c:pt>
                <c:pt idx="32">
                  <c:v>28.674042716952087</c:v>
                </c:pt>
                <c:pt idx="33">
                  <c:v>28.302482201269964</c:v>
                </c:pt>
                <c:pt idx="34">
                  <c:v>26.47739080238599</c:v>
                </c:pt>
                <c:pt idx="35">
                  <c:v>28.341639407350392</c:v>
                </c:pt>
                <c:pt idx="36">
                  <c:v>27.269578603040216</c:v>
                </c:pt>
                <c:pt idx="37">
                  <c:v>26.789397729459299</c:v>
                </c:pt>
                <c:pt idx="38">
                  <c:v>26.015970752357127</c:v>
                </c:pt>
                <c:pt idx="39">
                  <c:v>24.118241293053682</c:v>
                </c:pt>
                <c:pt idx="40">
                  <c:v>26.555416586492207</c:v>
                </c:pt>
                <c:pt idx="41">
                  <c:v>26.089474696940538</c:v>
                </c:pt>
                <c:pt idx="42">
                  <c:v>28.035212622666922</c:v>
                </c:pt>
                <c:pt idx="43">
                  <c:v>27.915335770636904</c:v>
                </c:pt>
                <c:pt idx="44">
                  <c:v>27.095343467385028</c:v>
                </c:pt>
                <c:pt idx="45">
                  <c:v>26.153261497017507</c:v>
                </c:pt>
                <c:pt idx="46">
                  <c:v>26.027227246488359</c:v>
                </c:pt>
                <c:pt idx="47">
                  <c:v>25.476717336925148</c:v>
                </c:pt>
                <c:pt idx="48">
                  <c:v>25.407639022512985</c:v>
                </c:pt>
                <c:pt idx="49">
                  <c:v>26.109582451414273</c:v>
                </c:pt>
                <c:pt idx="50">
                  <c:v>27.167692899749856</c:v>
                </c:pt>
                <c:pt idx="51">
                  <c:v>25.722628439484318</c:v>
                </c:pt>
                <c:pt idx="52">
                  <c:v>25.472195497402346</c:v>
                </c:pt>
                <c:pt idx="53">
                  <c:v>24.776409467000192</c:v>
                </c:pt>
                <c:pt idx="54">
                  <c:v>24.238599191841445</c:v>
                </c:pt>
                <c:pt idx="55">
                  <c:v>23.779584375601306</c:v>
                </c:pt>
                <c:pt idx="56">
                  <c:v>23.766596113142199</c:v>
                </c:pt>
                <c:pt idx="57">
                  <c:v>23.315470463729074</c:v>
                </c:pt>
                <c:pt idx="58">
                  <c:v>23.203771406580721</c:v>
                </c:pt>
                <c:pt idx="59">
                  <c:v>22.938233596305558</c:v>
                </c:pt>
                <c:pt idx="60">
                  <c:v>22.731575909178371</c:v>
                </c:pt>
                <c:pt idx="61">
                  <c:v>22.740427169520874</c:v>
                </c:pt>
                <c:pt idx="62">
                  <c:v>21.92486049644025</c:v>
                </c:pt>
                <c:pt idx="63">
                  <c:v>21.539638252838174</c:v>
                </c:pt>
                <c:pt idx="64">
                  <c:v>21.154608427939195</c:v>
                </c:pt>
                <c:pt idx="65">
                  <c:v>20.455551279584377</c:v>
                </c:pt>
                <c:pt idx="66">
                  <c:v>20.860785068308637</c:v>
                </c:pt>
                <c:pt idx="67">
                  <c:v>20.88656917452376</c:v>
                </c:pt>
                <c:pt idx="68">
                  <c:v>20.91206465268424</c:v>
                </c:pt>
                <c:pt idx="69">
                  <c:v>20.192995959207234</c:v>
                </c:pt>
                <c:pt idx="70">
                  <c:v>20.174716182412929</c:v>
                </c:pt>
                <c:pt idx="71">
                  <c:v>19.870117375408888</c:v>
                </c:pt>
                <c:pt idx="72">
                  <c:v>19.816624975947658</c:v>
                </c:pt>
                <c:pt idx="73">
                  <c:v>18.589859534346736</c:v>
                </c:pt>
                <c:pt idx="74">
                  <c:v>18.666923224937463</c:v>
                </c:pt>
                <c:pt idx="75">
                  <c:v>19.664614200500285</c:v>
                </c:pt>
                <c:pt idx="76">
                  <c:v>20.015489705599382</c:v>
                </c:pt>
                <c:pt idx="77">
                  <c:v>20.005387723686741</c:v>
                </c:pt>
                <c:pt idx="78">
                  <c:v>18.47248412545699</c:v>
                </c:pt>
                <c:pt idx="79">
                  <c:v>18.974215893784873</c:v>
                </c:pt>
                <c:pt idx="80">
                  <c:v>20.240908216278623</c:v>
                </c:pt>
                <c:pt idx="81">
                  <c:v>19.849047527419664</c:v>
                </c:pt>
                <c:pt idx="82">
                  <c:v>20.275062536078504</c:v>
                </c:pt>
                <c:pt idx="83">
                  <c:v>20.064556474889361</c:v>
                </c:pt>
                <c:pt idx="84">
                  <c:v>19.895035597460073</c:v>
                </c:pt>
                <c:pt idx="85">
                  <c:v>20.247258033480854</c:v>
                </c:pt>
                <c:pt idx="86">
                  <c:v>19.193669424668077</c:v>
                </c:pt>
                <c:pt idx="87">
                  <c:v>19.808543390417547</c:v>
                </c:pt>
                <c:pt idx="88">
                  <c:v>19.891860688858959</c:v>
                </c:pt>
                <c:pt idx="89">
                  <c:v>19.415528189340002</c:v>
                </c:pt>
                <c:pt idx="90">
                  <c:v>18.975274196651913</c:v>
                </c:pt>
                <c:pt idx="91">
                  <c:v>19.274292861266112</c:v>
                </c:pt>
                <c:pt idx="92">
                  <c:v>18.574850875505099</c:v>
                </c:pt>
                <c:pt idx="93">
                  <c:v>18.859245718683855</c:v>
                </c:pt>
                <c:pt idx="94">
                  <c:v>18.506542235905329</c:v>
                </c:pt>
                <c:pt idx="95">
                  <c:v>18.12536078506831</c:v>
                </c:pt>
                <c:pt idx="96">
                  <c:v>18.013661727919949</c:v>
                </c:pt>
                <c:pt idx="97">
                  <c:v>17.889647873773331</c:v>
                </c:pt>
                <c:pt idx="98">
                  <c:v>17.150182797767943</c:v>
                </c:pt>
                <c:pt idx="99">
                  <c:v>17.782951702905521</c:v>
                </c:pt>
                <c:pt idx="100">
                  <c:v>17.373580912064654</c:v>
                </c:pt>
                <c:pt idx="101">
                  <c:v>16.899557436982874</c:v>
                </c:pt>
                <c:pt idx="102">
                  <c:v>16.178083509717144</c:v>
                </c:pt>
                <c:pt idx="103">
                  <c:v>15.710698479892246</c:v>
                </c:pt>
                <c:pt idx="104">
                  <c:v>16.218299018664613</c:v>
                </c:pt>
                <c:pt idx="105">
                  <c:v>15.453915720608041</c:v>
                </c:pt>
                <c:pt idx="106">
                  <c:v>15.689243794496825</c:v>
                </c:pt>
                <c:pt idx="107">
                  <c:v>15.370117375408887</c:v>
                </c:pt>
                <c:pt idx="108">
                  <c:v>15.097075235712911</c:v>
                </c:pt>
                <c:pt idx="109">
                  <c:v>14.572638060419472</c:v>
                </c:pt>
                <c:pt idx="110">
                  <c:v>14.413219164902827</c:v>
                </c:pt>
                <c:pt idx="111">
                  <c:v>13.721281508562631</c:v>
                </c:pt>
                <c:pt idx="112">
                  <c:v>13.624975947662113</c:v>
                </c:pt>
                <c:pt idx="113">
                  <c:v>13.586299788339426</c:v>
                </c:pt>
                <c:pt idx="114">
                  <c:v>13.860592649605541</c:v>
                </c:pt>
                <c:pt idx="115">
                  <c:v>13.5326149701751</c:v>
                </c:pt>
                <c:pt idx="116">
                  <c:v>13.270348277852607</c:v>
                </c:pt>
                <c:pt idx="117">
                  <c:v>13.105253030594573</c:v>
                </c:pt>
                <c:pt idx="118">
                  <c:v>12.606599961516258</c:v>
                </c:pt>
                <c:pt idx="119">
                  <c:v>13.449201462382144</c:v>
                </c:pt>
                <c:pt idx="120">
                  <c:v>13.550798537617856</c:v>
                </c:pt>
                <c:pt idx="121">
                  <c:v>13.139118722339811</c:v>
                </c:pt>
                <c:pt idx="122">
                  <c:v>12.626611506638445</c:v>
                </c:pt>
                <c:pt idx="123">
                  <c:v>12.099288050798537</c:v>
                </c:pt>
                <c:pt idx="124">
                  <c:v>11.996921300750433</c:v>
                </c:pt>
                <c:pt idx="125">
                  <c:v>12.057918029632479</c:v>
                </c:pt>
                <c:pt idx="126">
                  <c:v>10.885318452953628</c:v>
                </c:pt>
                <c:pt idx="127">
                  <c:v>11.726861650952474</c:v>
                </c:pt>
                <c:pt idx="128">
                  <c:v>12.432942081970367</c:v>
                </c:pt>
                <c:pt idx="129">
                  <c:v>12.705791802963248</c:v>
                </c:pt>
                <c:pt idx="130">
                  <c:v>12.94208197036752</c:v>
                </c:pt>
                <c:pt idx="131">
                  <c:v>13.119203386569174</c:v>
                </c:pt>
                <c:pt idx="132">
                  <c:v>12.755724456417163</c:v>
                </c:pt>
                <c:pt idx="133">
                  <c:v>12.769097556282469</c:v>
                </c:pt>
                <c:pt idx="134">
                  <c:v>12.3736771214162</c:v>
                </c:pt>
                <c:pt idx="135">
                  <c:v>12.099672888204735</c:v>
                </c:pt>
                <c:pt idx="136">
                  <c:v>11.357994997113718</c:v>
                </c:pt>
                <c:pt idx="137">
                  <c:v>11.384067731383491</c:v>
                </c:pt>
                <c:pt idx="138">
                  <c:v>10.979411198768521</c:v>
                </c:pt>
                <c:pt idx="139">
                  <c:v>10.095535886088127</c:v>
                </c:pt>
                <c:pt idx="140">
                  <c:v>10.598422166634595</c:v>
                </c:pt>
                <c:pt idx="141">
                  <c:v>9.9163940735039446</c:v>
                </c:pt>
                <c:pt idx="142">
                  <c:v>10.481142967096401</c:v>
                </c:pt>
                <c:pt idx="143">
                  <c:v>11.417067538964787</c:v>
                </c:pt>
                <c:pt idx="144">
                  <c:v>11.251010198191263</c:v>
                </c:pt>
                <c:pt idx="145">
                  <c:v>10.626226669232249</c:v>
                </c:pt>
                <c:pt idx="146">
                  <c:v>10.331633634789299</c:v>
                </c:pt>
                <c:pt idx="147">
                  <c:v>10.728304791225707</c:v>
                </c:pt>
                <c:pt idx="148">
                  <c:v>10.540985183759862</c:v>
                </c:pt>
                <c:pt idx="149">
                  <c:v>9.9691167981527808</c:v>
                </c:pt>
                <c:pt idx="150">
                  <c:v>10.170098133538579</c:v>
                </c:pt>
                <c:pt idx="151">
                  <c:v>9.8193188377910339</c:v>
                </c:pt>
                <c:pt idx="152">
                  <c:v>9.500481046757745</c:v>
                </c:pt>
                <c:pt idx="153">
                  <c:v>8.8447181065999612</c:v>
                </c:pt>
                <c:pt idx="154">
                  <c:v>8.8429863382720786</c:v>
                </c:pt>
                <c:pt idx="155">
                  <c:v>8.3972484125456983</c:v>
                </c:pt>
                <c:pt idx="156">
                  <c:v>7.6762555320377137</c:v>
                </c:pt>
                <c:pt idx="157">
                  <c:v>7.0722532230132771</c:v>
                </c:pt>
                <c:pt idx="158">
                  <c:v>7.9457379257263794</c:v>
                </c:pt>
                <c:pt idx="159">
                  <c:v>8.6901096786607646</c:v>
                </c:pt>
                <c:pt idx="160">
                  <c:v>8.6226669232249371</c:v>
                </c:pt>
                <c:pt idx="161">
                  <c:v>9.3202809313065238</c:v>
                </c:pt>
                <c:pt idx="162">
                  <c:v>11.221473927265729</c:v>
                </c:pt>
                <c:pt idx="163">
                  <c:v>12.342024244756589</c:v>
                </c:pt>
                <c:pt idx="164">
                  <c:v>12.193380796613431</c:v>
                </c:pt>
                <c:pt idx="165">
                  <c:v>12.314796998268232</c:v>
                </c:pt>
                <c:pt idx="166">
                  <c:v>13.472965172214739</c:v>
                </c:pt>
                <c:pt idx="167">
                  <c:v>13.33067154127381</c:v>
                </c:pt>
                <c:pt idx="168">
                  <c:v>12.725610929382336</c:v>
                </c:pt>
                <c:pt idx="169">
                  <c:v>12.80190494516067</c:v>
                </c:pt>
                <c:pt idx="170">
                  <c:v>13.262940157783335</c:v>
                </c:pt>
                <c:pt idx="171">
                  <c:v>14.12699634404464</c:v>
                </c:pt>
                <c:pt idx="172">
                  <c:v>14.249951895324227</c:v>
                </c:pt>
                <c:pt idx="173">
                  <c:v>14.906484510294401</c:v>
                </c:pt>
                <c:pt idx="174">
                  <c:v>14.68876274773908</c:v>
                </c:pt>
                <c:pt idx="175">
                  <c:v>14.181162208966711</c:v>
                </c:pt>
                <c:pt idx="176">
                  <c:v>14.001058302867039</c:v>
                </c:pt>
                <c:pt idx="177">
                  <c:v>14.463632865114489</c:v>
                </c:pt>
                <c:pt idx="178">
                  <c:v>14.725995766788529</c:v>
                </c:pt>
                <c:pt idx="179">
                  <c:v>14.261785645564746</c:v>
                </c:pt>
                <c:pt idx="180">
                  <c:v>13.670001924187028</c:v>
                </c:pt>
                <c:pt idx="181">
                  <c:v>13.534923994612274</c:v>
                </c:pt>
                <c:pt idx="182">
                  <c:v>13.837213777179141</c:v>
                </c:pt>
                <c:pt idx="183">
                  <c:v>13.645372330190494</c:v>
                </c:pt>
                <c:pt idx="184">
                  <c:v>13.475370406003464</c:v>
                </c:pt>
                <c:pt idx="185">
                  <c:v>13.257071387338849</c:v>
                </c:pt>
                <c:pt idx="186">
                  <c:v>12.852126226669231</c:v>
                </c:pt>
                <c:pt idx="187">
                  <c:v>12.543967673657878</c:v>
                </c:pt>
                <c:pt idx="188">
                  <c:v>12.282663074850875</c:v>
                </c:pt>
                <c:pt idx="189">
                  <c:v>12.220511833750239</c:v>
                </c:pt>
                <c:pt idx="190">
                  <c:v>12.2194535308832</c:v>
                </c:pt>
                <c:pt idx="191">
                  <c:v>12.609293823359629</c:v>
                </c:pt>
                <c:pt idx="192">
                  <c:v>12.457475466615355</c:v>
                </c:pt>
                <c:pt idx="193">
                  <c:v>12.321146815470463</c:v>
                </c:pt>
                <c:pt idx="194">
                  <c:v>12.315566673080623</c:v>
                </c:pt>
                <c:pt idx="195">
                  <c:v>12.009717144506444</c:v>
                </c:pt>
                <c:pt idx="196">
                  <c:v>12.021166057340773</c:v>
                </c:pt>
                <c:pt idx="197">
                  <c:v>11.612564941312295</c:v>
                </c:pt>
                <c:pt idx="198">
                  <c:v>11.822301327689051</c:v>
                </c:pt>
                <c:pt idx="199">
                  <c:v>11.740715797575522</c:v>
                </c:pt>
                <c:pt idx="200">
                  <c:v>11.873965749470848</c:v>
                </c:pt>
                <c:pt idx="201">
                  <c:v>11.461708678083509</c:v>
                </c:pt>
                <c:pt idx="202">
                  <c:v>11.463344237059841</c:v>
                </c:pt>
                <c:pt idx="203">
                  <c:v>11.129978833942657</c:v>
                </c:pt>
                <c:pt idx="204">
                  <c:v>11.358379834519914</c:v>
                </c:pt>
                <c:pt idx="205">
                  <c:v>11.579757552434094</c:v>
                </c:pt>
                <c:pt idx="206">
                  <c:v>11.364922070425244</c:v>
                </c:pt>
                <c:pt idx="207">
                  <c:v>11.659803732922839</c:v>
                </c:pt>
                <c:pt idx="208">
                  <c:v>11.293246103521261</c:v>
                </c:pt>
                <c:pt idx="209">
                  <c:v>10.873580912064654</c:v>
                </c:pt>
                <c:pt idx="210">
                  <c:v>10.723301904945158</c:v>
                </c:pt>
                <c:pt idx="211">
                  <c:v>10.623821435443526</c:v>
                </c:pt>
                <c:pt idx="212">
                  <c:v>10.599576678853184</c:v>
                </c:pt>
                <c:pt idx="213">
                  <c:v>10.975947662112755</c:v>
                </c:pt>
                <c:pt idx="214">
                  <c:v>10.781989609390033</c:v>
                </c:pt>
                <c:pt idx="215">
                  <c:v>10.653261497017509</c:v>
                </c:pt>
                <c:pt idx="216">
                  <c:v>10.835193380796612</c:v>
                </c:pt>
                <c:pt idx="217">
                  <c:v>11.015393496247835</c:v>
                </c:pt>
                <c:pt idx="218">
                  <c:v>10.882528381758709</c:v>
                </c:pt>
                <c:pt idx="219">
                  <c:v>10.697710217433135</c:v>
                </c:pt>
                <c:pt idx="220">
                  <c:v>10.180873580912063</c:v>
                </c:pt>
                <c:pt idx="221">
                  <c:v>10.108812776601885</c:v>
                </c:pt>
                <c:pt idx="222">
                  <c:v>9.5821627862228205</c:v>
                </c:pt>
                <c:pt idx="223">
                  <c:v>9.6979988454877812</c:v>
                </c:pt>
                <c:pt idx="224">
                  <c:v>9.5566673080623445</c:v>
                </c:pt>
                <c:pt idx="225">
                  <c:v>9.3756013084471803</c:v>
                </c:pt>
                <c:pt idx="226">
                  <c:v>9.2706369059072546</c:v>
                </c:pt>
                <c:pt idx="227">
                  <c:v>8.8216278622282065</c:v>
                </c:pt>
                <c:pt idx="228">
                  <c:v>8.160284779680584</c:v>
                </c:pt>
                <c:pt idx="229">
                  <c:v>8.0926496055416575</c:v>
                </c:pt>
                <c:pt idx="230">
                  <c:v>8.2326342120454115</c:v>
                </c:pt>
                <c:pt idx="231">
                  <c:v>8.4646911679815275</c:v>
                </c:pt>
                <c:pt idx="232">
                  <c:v>9.0081777948816608</c:v>
                </c:pt>
                <c:pt idx="233">
                  <c:v>8.5218395228016171</c:v>
                </c:pt>
                <c:pt idx="234">
                  <c:v>7.8437560130844703</c:v>
                </c:pt>
                <c:pt idx="235">
                  <c:v>8.8134500673465457</c:v>
                </c:pt>
                <c:pt idx="236">
                  <c:v>8.7706369059072546</c:v>
                </c:pt>
                <c:pt idx="237">
                  <c:v>9.5229940350202043</c:v>
                </c:pt>
                <c:pt idx="238">
                  <c:v>10.266884741196844</c:v>
                </c:pt>
                <c:pt idx="239">
                  <c:v>10.360977487011738</c:v>
                </c:pt>
                <c:pt idx="240">
                  <c:v>11.038964787377333</c:v>
                </c:pt>
                <c:pt idx="241">
                  <c:v>10.647777563979218</c:v>
                </c:pt>
                <c:pt idx="242">
                  <c:v>10.873580912064654</c:v>
                </c:pt>
                <c:pt idx="243">
                  <c:v>11.04560323263421</c:v>
                </c:pt>
                <c:pt idx="244">
                  <c:v>10.96257456224745</c:v>
                </c:pt>
                <c:pt idx="245">
                  <c:v>10.1960746584568</c:v>
                </c:pt>
                <c:pt idx="246">
                  <c:v>10.014816240138542</c:v>
                </c:pt>
                <c:pt idx="247">
                  <c:v>10.906099672888203</c:v>
                </c:pt>
                <c:pt idx="248">
                  <c:v>11.653165287665962</c:v>
                </c:pt>
                <c:pt idx="249">
                  <c:v>11.779680584952857</c:v>
                </c:pt>
                <c:pt idx="250">
                  <c:v>12.082162786222819</c:v>
                </c:pt>
                <c:pt idx="251">
                  <c:v>12.020973638637674</c:v>
                </c:pt>
                <c:pt idx="252">
                  <c:v>11.163459688281698</c:v>
                </c:pt>
                <c:pt idx="253">
                  <c:v>11.929382335963055</c:v>
                </c:pt>
                <c:pt idx="254">
                  <c:v>13.142293630940927</c:v>
                </c:pt>
                <c:pt idx="255">
                  <c:v>12.702328266307484</c:v>
                </c:pt>
                <c:pt idx="256">
                  <c:v>12.651048681931885</c:v>
                </c:pt>
                <c:pt idx="257">
                  <c:v>13.752164710409851</c:v>
                </c:pt>
                <c:pt idx="258">
                  <c:v>13.820569559361168</c:v>
                </c:pt>
                <c:pt idx="259">
                  <c:v>14.601500865884164</c:v>
                </c:pt>
                <c:pt idx="260">
                  <c:v>13.765922647681354</c:v>
                </c:pt>
                <c:pt idx="261">
                  <c:v>13.994612276313257</c:v>
                </c:pt>
                <c:pt idx="262">
                  <c:v>13.667500481046757</c:v>
                </c:pt>
                <c:pt idx="263">
                  <c:v>13.973734847027131</c:v>
                </c:pt>
                <c:pt idx="264">
                  <c:v>14.417741004425627</c:v>
                </c:pt>
                <c:pt idx="265">
                  <c:v>13.146238214354435</c:v>
                </c:pt>
                <c:pt idx="266">
                  <c:v>13.416009236097748</c:v>
                </c:pt>
                <c:pt idx="267">
                  <c:v>14.135558976332499</c:v>
                </c:pt>
                <c:pt idx="268">
                  <c:v>13.36261304598807</c:v>
                </c:pt>
                <c:pt idx="269">
                  <c:v>13.112661150663845</c:v>
                </c:pt>
                <c:pt idx="270">
                  <c:v>12.340869732538001</c:v>
                </c:pt>
                <c:pt idx="271">
                  <c:v>12.703578987877622</c:v>
                </c:pt>
                <c:pt idx="272">
                  <c:v>12.783528959014816</c:v>
                </c:pt>
                <c:pt idx="273">
                  <c:v>13.206753896478736</c:v>
                </c:pt>
                <c:pt idx="274">
                  <c:v>12.524918222051182</c:v>
                </c:pt>
                <c:pt idx="275">
                  <c:v>12.845680200115451</c:v>
                </c:pt>
                <c:pt idx="276">
                  <c:v>12.376082355204924</c:v>
                </c:pt>
                <c:pt idx="277">
                  <c:v>11.913892630363669</c:v>
                </c:pt>
                <c:pt idx="278">
                  <c:v>12.311333461612469</c:v>
                </c:pt>
                <c:pt idx="279">
                  <c:v>11.826342120454107</c:v>
                </c:pt>
                <c:pt idx="280">
                  <c:v>11.195208774292862</c:v>
                </c:pt>
                <c:pt idx="281">
                  <c:v>10.570232826630749</c:v>
                </c:pt>
                <c:pt idx="282">
                  <c:v>9.784587261881855</c:v>
                </c:pt>
                <c:pt idx="283">
                  <c:v>9.2099288050798513</c:v>
                </c:pt>
                <c:pt idx="284">
                  <c:v>10.781893400038483</c:v>
                </c:pt>
                <c:pt idx="285">
                  <c:v>10.908601116028477</c:v>
                </c:pt>
                <c:pt idx="286">
                  <c:v>10.494708485664804</c:v>
                </c:pt>
                <c:pt idx="287">
                  <c:v>10.696074658456801</c:v>
                </c:pt>
                <c:pt idx="288">
                  <c:v>10.59986530690783</c:v>
                </c:pt>
                <c:pt idx="289">
                  <c:v>10.095632095439676</c:v>
                </c:pt>
                <c:pt idx="290">
                  <c:v>9.4312103136424863</c:v>
                </c:pt>
                <c:pt idx="291">
                  <c:v>9.3364441023667482</c:v>
                </c:pt>
                <c:pt idx="292">
                  <c:v>9.1918414469886454</c:v>
                </c:pt>
                <c:pt idx="293">
                  <c:v>8.7994997113719453</c:v>
                </c:pt>
                <c:pt idx="294">
                  <c:v>9.1137194535308836</c:v>
                </c:pt>
                <c:pt idx="295">
                  <c:v>8.6537425437752553</c:v>
                </c:pt>
                <c:pt idx="296">
                  <c:v>9.1813546276698084</c:v>
                </c:pt>
                <c:pt idx="297">
                  <c:v>8.5158745430055802</c:v>
                </c:pt>
                <c:pt idx="298">
                  <c:v>8.1612468731960739</c:v>
                </c:pt>
                <c:pt idx="299">
                  <c:v>7.7096401770252063</c:v>
                </c:pt>
                <c:pt idx="300">
                  <c:v>7.2842024244756587</c:v>
                </c:pt>
                <c:pt idx="301">
                  <c:v>7.6084279391956899</c:v>
                </c:pt>
                <c:pt idx="302">
                  <c:v>7.5635943813738686</c:v>
                </c:pt>
                <c:pt idx="303">
                  <c:v>7.1266115066384454</c:v>
                </c:pt>
                <c:pt idx="304">
                  <c:v>7.2832403309601688</c:v>
                </c:pt>
                <c:pt idx="305">
                  <c:v>6.7853569366942459</c:v>
                </c:pt>
                <c:pt idx="306">
                  <c:v>6.6127573600153928</c:v>
                </c:pt>
                <c:pt idx="307">
                  <c:v>6.2727535116413309</c:v>
                </c:pt>
                <c:pt idx="308">
                  <c:v>6.156917452376371</c:v>
                </c:pt>
                <c:pt idx="309">
                  <c:v>6.4520877429286125</c:v>
                </c:pt>
                <c:pt idx="310">
                  <c:v>6.4375601308447177</c:v>
                </c:pt>
                <c:pt idx="311">
                  <c:v>6.2937271502790058</c:v>
                </c:pt>
                <c:pt idx="312">
                  <c:v>6.2103136424860494</c:v>
                </c:pt>
                <c:pt idx="313">
                  <c:v>6.1615355012507207</c:v>
                </c:pt>
                <c:pt idx="314">
                  <c:v>6.1191071772176251</c:v>
                </c:pt>
                <c:pt idx="315">
                  <c:v>5.9258225899557431</c:v>
                </c:pt>
                <c:pt idx="316">
                  <c:v>5.8242255147200304</c:v>
                </c:pt>
                <c:pt idx="317">
                  <c:v>5.5945737925726373</c:v>
                </c:pt>
                <c:pt idx="318">
                  <c:v>5.6225707138733876</c:v>
                </c:pt>
                <c:pt idx="319">
                  <c:v>5.4058110448335581</c:v>
                </c:pt>
                <c:pt idx="320">
                  <c:v>5.4075428131614389</c:v>
                </c:pt>
                <c:pt idx="321">
                  <c:v>5.2410044256301713</c:v>
                </c:pt>
                <c:pt idx="322">
                  <c:v>5.1318068116220887</c:v>
                </c:pt>
                <c:pt idx="323">
                  <c:v>4.9519915335770639</c:v>
                </c:pt>
                <c:pt idx="324">
                  <c:v>4.8172984414085045</c:v>
                </c:pt>
                <c:pt idx="325">
                  <c:v>4.6891475851452755</c:v>
                </c:pt>
                <c:pt idx="326">
                  <c:v>4.5258803155666731</c:v>
                </c:pt>
                <c:pt idx="327">
                  <c:v>4.4186068885895704</c:v>
                </c:pt>
                <c:pt idx="328">
                  <c:v>4.3649220704252452</c:v>
                </c:pt>
                <c:pt idx="329">
                  <c:v>4.544448720415625</c:v>
                </c:pt>
                <c:pt idx="330">
                  <c:v>4.4517029055224162</c:v>
                </c:pt>
                <c:pt idx="331">
                  <c:v>4.574658456802001</c:v>
                </c:pt>
                <c:pt idx="332">
                  <c:v>4.4088897440831252</c:v>
                </c:pt>
                <c:pt idx="333">
                  <c:v>4.2742928612661144</c:v>
                </c:pt>
                <c:pt idx="334">
                  <c:v>4.3919568982105064</c:v>
                </c:pt>
                <c:pt idx="335">
                  <c:v>4.3381758706946316</c:v>
                </c:pt>
                <c:pt idx="336">
                  <c:v>4.2887242639984606</c:v>
                </c:pt>
                <c:pt idx="337">
                  <c:v>4.49432364825861</c:v>
                </c:pt>
                <c:pt idx="338">
                  <c:v>4.6335385799499713</c:v>
                </c:pt>
                <c:pt idx="339">
                  <c:v>4.4876852030017318</c:v>
                </c:pt>
                <c:pt idx="340">
                  <c:v>4.4428516451799114</c:v>
                </c:pt>
                <c:pt idx="341">
                  <c:v>4.500962093515489</c:v>
                </c:pt>
                <c:pt idx="342">
                  <c:v>4.4153357706369052</c:v>
                </c:pt>
                <c:pt idx="343">
                  <c:v>4.4598807004040797</c:v>
                </c:pt>
                <c:pt idx="344">
                  <c:v>4.3114296709640172</c:v>
                </c:pt>
                <c:pt idx="345">
                  <c:v>4.3345199153357701</c:v>
                </c:pt>
                <c:pt idx="346">
                  <c:v>4.3312487973831058</c:v>
                </c:pt>
                <c:pt idx="347">
                  <c:v>4.2350394458341345</c:v>
                </c:pt>
                <c:pt idx="348">
                  <c:v>4.3454877814123529</c:v>
                </c:pt>
                <c:pt idx="349">
                  <c:v>4.2657302289782564</c:v>
                </c:pt>
                <c:pt idx="350">
                  <c:v>4.2214739272657296</c:v>
                </c:pt>
                <c:pt idx="351">
                  <c:v>4.1919376563401958</c:v>
                </c:pt>
                <c:pt idx="352">
                  <c:v>4.1499903790648451</c:v>
                </c:pt>
                <c:pt idx="353">
                  <c:v>4.0280931306522998</c:v>
                </c:pt>
                <c:pt idx="354">
                  <c:v>4.0196267077159895</c:v>
                </c:pt>
                <c:pt idx="355">
                  <c:v>3.983355782182028</c:v>
                </c:pt>
                <c:pt idx="356">
                  <c:v>4.0812969020588792</c:v>
                </c:pt>
                <c:pt idx="357">
                  <c:v>3.9266884741196839</c:v>
                </c:pt>
                <c:pt idx="358">
                  <c:v>3.9960554165864921</c:v>
                </c:pt>
                <c:pt idx="359">
                  <c:v>3.9922070425245328</c:v>
                </c:pt>
                <c:pt idx="360">
                  <c:v>3.8838753126803924</c:v>
                </c:pt>
                <c:pt idx="361">
                  <c:v>3.9705599384260148</c:v>
                </c:pt>
                <c:pt idx="362">
                  <c:v>3.932845872618818</c:v>
                </c:pt>
                <c:pt idx="363">
                  <c:v>4.0127958437560132</c:v>
                </c:pt>
                <c:pt idx="364">
                  <c:v>3.6099672888204735</c:v>
                </c:pt>
                <c:pt idx="365">
                  <c:v>3.7757360015393493</c:v>
                </c:pt>
                <c:pt idx="366">
                  <c:v>3.731575909178372</c:v>
                </c:pt>
                <c:pt idx="367">
                  <c:v>3.8044063883009427</c:v>
                </c:pt>
                <c:pt idx="368">
                  <c:v>3.731094862420627</c:v>
                </c:pt>
                <c:pt idx="369">
                  <c:v>3.5709062920915913</c:v>
                </c:pt>
                <c:pt idx="370">
                  <c:v>3.7505291514335188</c:v>
                </c:pt>
                <c:pt idx="371">
                  <c:v>3.6111218010390607</c:v>
                </c:pt>
                <c:pt idx="372">
                  <c:v>3.6099672888204735</c:v>
                </c:pt>
                <c:pt idx="373">
                  <c:v>3.5315566673080618</c:v>
                </c:pt>
                <c:pt idx="374">
                  <c:v>3.3089282278237442</c:v>
                </c:pt>
                <c:pt idx="375">
                  <c:v>3.1770252068501059</c:v>
                </c:pt>
                <c:pt idx="376">
                  <c:v>3.1000577256109292</c:v>
                </c:pt>
                <c:pt idx="377">
                  <c:v>2.924764287088705</c:v>
                </c:pt>
                <c:pt idx="378">
                  <c:v>2.944487204156244</c:v>
                </c:pt>
                <c:pt idx="379">
                  <c:v>3.1033288435635944</c:v>
                </c:pt>
                <c:pt idx="380">
                  <c:v>3.4264960554165858</c:v>
                </c:pt>
                <c:pt idx="381">
                  <c:v>3.4444872041562435</c:v>
                </c:pt>
                <c:pt idx="382">
                  <c:v>3.4753704060034636</c:v>
                </c:pt>
                <c:pt idx="383">
                  <c:v>3.182605349239946</c:v>
                </c:pt>
                <c:pt idx="384">
                  <c:v>3.2705406965557051</c:v>
                </c:pt>
                <c:pt idx="385">
                  <c:v>3.1930921685587834</c:v>
                </c:pt>
                <c:pt idx="386">
                  <c:v>3.1660573407735226</c:v>
                </c:pt>
                <c:pt idx="387">
                  <c:v>3.4000384837406195</c:v>
                </c:pt>
                <c:pt idx="388">
                  <c:v>3.3287473542428323</c:v>
                </c:pt>
                <c:pt idx="389">
                  <c:v>3.2745814893207621</c:v>
                </c:pt>
                <c:pt idx="390">
                  <c:v>3.3591495093323069</c:v>
                </c:pt>
                <c:pt idx="391">
                  <c:v>3.3812776601885699</c:v>
                </c:pt>
                <c:pt idx="392">
                  <c:v>3.3296132384067727</c:v>
                </c:pt>
                <c:pt idx="393">
                  <c:v>3.0592649605541657</c:v>
                </c:pt>
                <c:pt idx="394">
                  <c:v>3.083702135847604</c:v>
                </c:pt>
                <c:pt idx="395">
                  <c:v>2.9790263613623238</c:v>
                </c:pt>
                <c:pt idx="396">
                  <c:v>2.8369251491244949</c:v>
                </c:pt>
                <c:pt idx="397">
                  <c:v>2.7791033288435636</c:v>
                </c:pt>
                <c:pt idx="398">
                  <c:v>2.8619395805272272</c:v>
                </c:pt>
                <c:pt idx="399">
                  <c:v>2.6719261112180104</c:v>
                </c:pt>
                <c:pt idx="400">
                  <c:v>2.6332499518953241</c:v>
                </c:pt>
                <c:pt idx="401">
                  <c:v>2.6839522801616318</c:v>
                </c:pt>
                <c:pt idx="402">
                  <c:v>2.6160284779680585</c:v>
                </c:pt>
                <c:pt idx="403">
                  <c:v>2.5160669617086775</c:v>
                </c:pt>
                <c:pt idx="404">
                  <c:v>2.6170867808350966</c:v>
                </c:pt>
                <c:pt idx="405">
                  <c:v>2.6313257648643447</c:v>
                </c:pt>
                <c:pt idx="406">
                  <c:v>2.522224360207812</c:v>
                </c:pt>
                <c:pt idx="407">
                  <c:v>2.5142389840292476</c:v>
                </c:pt>
                <c:pt idx="408">
                  <c:v>2.4907639022512984</c:v>
                </c:pt>
                <c:pt idx="409">
                  <c:v>2.576678853184529</c:v>
                </c:pt>
                <c:pt idx="410">
                  <c:v>2.473253800269386</c:v>
                </c:pt>
                <c:pt idx="411">
                  <c:v>2.3771406580719643</c:v>
                </c:pt>
                <c:pt idx="412">
                  <c:v>2.2157013661727918</c:v>
                </c:pt>
                <c:pt idx="413">
                  <c:v>2.4224552626515297</c:v>
                </c:pt>
                <c:pt idx="414">
                  <c:v>3.096305560900519</c:v>
                </c:pt>
                <c:pt idx="415">
                  <c:v>3.1729844140850489</c:v>
                </c:pt>
                <c:pt idx="416">
                  <c:v>3.0658071964594962</c:v>
                </c:pt>
                <c:pt idx="417">
                  <c:v>2.924764287088705</c:v>
                </c:pt>
                <c:pt idx="418">
                  <c:v>2.7910332884356359</c:v>
                </c:pt>
                <c:pt idx="419">
                  <c:v>2.7742928612661149</c:v>
                </c:pt>
                <c:pt idx="420">
                  <c:v>2.8064267846834707</c:v>
                </c:pt>
                <c:pt idx="421">
                  <c:v>2.7342697710217432</c:v>
                </c:pt>
                <c:pt idx="422">
                  <c:v>2.6369059072541847</c:v>
                </c:pt>
                <c:pt idx="423">
                  <c:v>2.3299018664614199</c:v>
                </c:pt>
                <c:pt idx="424">
                  <c:v>2.3977294593034442</c:v>
                </c:pt>
                <c:pt idx="425">
                  <c:v>2.3473157590917832</c:v>
                </c:pt>
                <c:pt idx="426">
                  <c:v>2.2255147200307865</c:v>
                </c:pt>
                <c:pt idx="427">
                  <c:v>2.4334231287281121</c:v>
                </c:pt>
                <c:pt idx="428">
                  <c:v>2.2716952087742928</c:v>
                </c:pt>
                <c:pt idx="429">
                  <c:v>2.4133153742543776</c:v>
                </c:pt>
                <c:pt idx="430">
                  <c:v>2.3797383105637864</c:v>
                </c:pt>
                <c:pt idx="431">
                  <c:v>2.2659226476813545</c:v>
                </c:pt>
                <c:pt idx="432">
                  <c:v>2.2984414085049067</c:v>
                </c:pt>
                <c:pt idx="433">
                  <c:v>2.1831826053492396</c:v>
                </c:pt>
                <c:pt idx="434">
                  <c:v>2.0375216471040982</c:v>
                </c:pt>
                <c:pt idx="435">
                  <c:v>2.0327111795266499</c:v>
                </c:pt>
                <c:pt idx="436">
                  <c:v>1.9450644602655376</c:v>
                </c:pt>
                <c:pt idx="437">
                  <c:v>1.8262459111025591</c:v>
                </c:pt>
                <c:pt idx="438">
                  <c:v>1.7517798730036558</c:v>
                </c:pt>
                <c:pt idx="439">
                  <c:v>1.8147969982682315</c:v>
                </c:pt>
                <c:pt idx="440">
                  <c:v>1.8368289397729458</c:v>
                </c:pt>
                <c:pt idx="441">
                  <c:v>1.8457764094669999</c:v>
                </c:pt>
                <c:pt idx="442">
                  <c:v>1.823648258610737</c:v>
                </c:pt>
                <c:pt idx="443">
                  <c:v>1.7301327689051378</c:v>
                </c:pt>
                <c:pt idx="444">
                  <c:v>1.738118145083702</c:v>
                </c:pt>
                <c:pt idx="445">
                  <c:v>1.7431210313642487</c:v>
                </c:pt>
                <c:pt idx="446">
                  <c:v>1.7282085818741582</c:v>
                </c:pt>
                <c:pt idx="447">
                  <c:v>1.6090051953049835</c:v>
                </c:pt>
                <c:pt idx="448">
                  <c:v>1.5737925726380604</c:v>
                </c:pt>
                <c:pt idx="449">
                  <c:v>1.5979411198768521</c:v>
                </c:pt>
                <c:pt idx="450">
                  <c:v>1.5980373292284009</c:v>
                </c:pt>
                <c:pt idx="451">
                  <c:v>1.6036174716182412</c:v>
                </c:pt>
                <c:pt idx="452">
                  <c:v>1.4494900904367902</c:v>
                </c:pt>
                <c:pt idx="453">
                  <c:v>1.473734847027131</c:v>
                </c:pt>
                <c:pt idx="454">
                  <c:v>1.4484317875697519</c:v>
                </c:pt>
                <c:pt idx="455">
                  <c:v>1.539830671541274</c:v>
                </c:pt>
                <c:pt idx="456">
                  <c:v>1.5314604579565132</c:v>
                </c:pt>
                <c:pt idx="457">
                  <c:v>1.5110640754281315</c:v>
                </c:pt>
                <c:pt idx="458">
                  <c:v>1.5721570136617278</c:v>
                </c:pt>
                <c:pt idx="459">
                  <c:v>1.5867808350971715</c:v>
                </c:pt>
                <c:pt idx="460">
                  <c:v>1.60092360977487</c:v>
                </c:pt>
                <c:pt idx="461">
                  <c:v>1.5735039445834136</c:v>
                </c:pt>
                <c:pt idx="462">
                  <c:v>1.5977487011737539</c:v>
                </c:pt>
                <c:pt idx="463">
                  <c:v>1.581681739465076</c:v>
                </c:pt>
                <c:pt idx="464">
                  <c:v>1.5639792187800654</c:v>
                </c:pt>
                <c:pt idx="465">
                  <c:v>1.6128535693669421</c:v>
                </c:pt>
                <c:pt idx="466">
                  <c:v>1.5623436598037326</c:v>
                </c:pt>
                <c:pt idx="467">
                  <c:v>1.5819703675197228</c:v>
                </c:pt>
                <c:pt idx="468">
                  <c:v>1.4716182412930536</c:v>
                </c:pt>
                <c:pt idx="469">
                  <c:v>1.4244756590340579</c:v>
                </c:pt>
                <c:pt idx="470">
                  <c:v>1.3979218780065423</c:v>
                </c:pt>
                <c:pt idx="471">
                  <c:v>1.3530883201847217</c:v>
                </c:pt>
                <c:pt idx="472">
                  <c:v>1.3327881470078891</c:v>
                </c:pt>
                <c:pt idx="473">
                  <c:v>1.2865114489128342</c:v>
                </c:pt>
                <c:pt idx="474">
                  <c:v>1.1585530113527034</c:v>
                </c:pt>
                <c:pt idx="475">
                  <c:v>1.1497979603617472</c:v>
                </c:pt>
                <c:pt idx="476">
                  <c:v>1.0303059457379256</c:v>
                </c:pt>
                <c:pt idx="477">
                  <c:v>1.0545507023282661</c:v>
                </c:pt>
                <c:pt idx="478">
                  <c:v>1.0763902251298825</c:v>
                </c:pt>
                <c:pt idx="479">
                  <c:v>1.1202616894362132</c:v>
                </c:pt>
                <c:pt idx="480">
                  <c:v>1.0771598999422742</c:v>
                </c:pt>
                <c:pt idx="481">
                  <c:v>1.0882239753704059</c:v>
                </c:pt>
                <c:pt idx="482">
                  <c:v>1.1583605926496054</c:v>
                </c:pt>
                <c:pt idx="483">
                  <c:v>1.179045603232634</c:v>
                </c:pt>
                <c:pt idx="484">
                  <c:v>1.2156051568212429</c:v>
                </c:pt>
                <c:pt idx="485">
                  <c:v>1.1726957860304021</c:v>
                </c:pt>
                <c:pt idx="486">
                  <c:v>1.11776024629594</c:v>
                </c:pt>
                <c:pt idx="487">
                  <c:v>1.1813546276698095</c:v>
                </c:pt>
                <c:pt idx="488">
                  <c:v>1.2595728304791223</c:v>
                </c:pt>
                <c:pt idx="489">
                  <c:v>1.2623629016740427</c:v>
                </c:pt>
                <c:pt idx="490">
                  <c:v>1.2756397921878004</c:v>
                </c:pt>
                <c:pt idx="491">
                  <c:v>1.277756397921878</c:v>
                </c:pt>
                <c:pt idx="492">
                  <c:v>1.3084471810659994</c:v>
                </c:pt>
                <c:pt idx="493">
                  <c:v>1.2629401577833366</c:v>
                </c:pt>
                <c:pt idx="494">
                  <c:v>1.2463921493169134</c:v>
                </c:pt>
                <c:pt idx="495">
                  <c:v>1.3061381566288242</c:v>
                </c:pt>
                <c:pt idx="496">
                  <c:v>1.3519338079661343</c:v>
                </c:pt>
                <c:pt idx="497">
                  <c:v>1.2263806041947276</c:v>
                </c:pt>
                <c:pt idx="498">
                  <c:v>1.2070425245333847</c:v>
                </c:pt>
                <c:pt idx="499">
                  <c:v>1.1774100442563016</c:v>
                </c:pt>
                <c:pt idx="500">
                  <c:v>1.1705791802963248</c:v>
                </c:pt>
                <c:pt idx="501">
                  <c:v>1.0990956320954397</c:v>
                </c:pt>
                <c:pt idx="502">
                  <c:v>1.0702328266307484</c:v>
                </c:pt>
                <c:pt idx="503">
                  <c:v>1.0226091976140079</c:v>
                </c:pt>
                <c:pt idx="504">
                  <c:v>0.98220126996344037</c:v>
                </c:pt>
                <c:pt idx="505">
                  <c:v>1.0935154897055992</c:v>
                </c:pt>
                <c:pt idx="506">
                  <c:v>1.0983259572830479</c:v>
                </c:pt>
                <c:pt idx="507">
                  <c:v>1.0384837406195881</c:v>
                </c:pt>
                <c:pt idx="508">
                  <c:v>1.0213584760438714</c:v>
                </c:pt>
                <c:pt idx="509">
                  <c:v>0.97960361747161817</c:v>
                </c:pt>
                <c:pt idx="510">
                  <c:v>1.0517606311333461</c:v>
                </c:pt>
                <c:pt idx="511">
                  <c:v>1.0517606311333461</c:v>
                </c:pt>
                <c:pt idx="512">
                  <c:v>0.99874927842986339</c:v>
                </c:pt>
                <c:pt idx="513">
                  <c:v>0.99009043679045583</c:v>
                </c:pt>
                <c:pt idx="514">
                  <c:v>0.95324225514720029</c:v>
                </c:pt>
                <c:pt idx="515">
                  <c:v>0.97902636136232446</c:v>
                </c:pt>
                <c:pt idx="516">
                  <c:v>0.97739080238599185</c:v>
                </c:pt>
                <c:pt idx="517">
                  <c:v>0.92630363671348859</c:v>
                </c:pt>
                <c:pt idx="518">
                  <c:v>0.96142005002886277</c:v>
                </c:pt>
                <c:pt idx="519">
                  <c:v>0.92466807773715598</c:v>
                </c:pt>
                <c:pt idx="520">
                  <c:v>0.91110255916875127</c:v>
                </c:pt>
                <c:pt idx="521">
                  <c:v>0.89619010967866075</c:v>
                </c:pt>
                <c:pt idx="522">
                  <c:v>0.98653069078314415</c:v>
                </c:pt>
                <c:pt idx="523">
                  <c:v>0.99374639214931682</c:v>
                </c:pt>
                <c:pt idx="524">
                  <c:v>0.96863575139503566</c:v>
                </c:pt>
                <c:pt idx="525">
                  <c:v>0.9190879353473157</c:v>
                </c:pt>
                <c:pt idx="526">
                  <c:v>0.93553973446218963</c:v>
                </c:pt>
                <c:pt idx="527">
                  <c:v>0.93159515104868185</c:v>
                </c:pt>
                <c:pt idx="528">
                  <c:v>0.85828362516836632</c:v>
                </c:pt>
                <c:pt idx="529">
                  <c:v>0.83740619588223975</c:v>
                </c:pt>
                <c:pt idx="530">
                  <c:v>0.8586684625745622</c:v>
                </c:pt>
                <c:pt idx="531">
                  <c:v>0.91495093323070997</c:v>
                </c:pt>
                <c:pt idx="532">
                  <c:v>0.91235328073888777</c:v>
                </c:pt>
                <c:pt idx="533">
                  <c:v>0.88839715220319404</c:v>
                </c:pt>
                <c:pt idx="534">
                  <c:v>0.92870887050221274</c:v>
                </c:pt>
                <c:pt idx="535">
                  <c:v>0.93101789493938802</c:v>
                </c:pt>
                <c:pt idx="536">
                  <c:v>0.95102944006157386</c:v>
                </c:pt>
                <c:pt idx="537">
                  <c:v>0.96671156436405614</c:v>
                </c:pt>
                <c:pt idx="538">
                  <c:v>0.92476428708870506</c:v>
                </c:pt>
                <c:pt idx="539">
                  <c:v>0.94708485664806619</c:v>
                </c:pt>
                <c:pt idx="540">
                  <c:v>0.94689243794496825</c:v>
                </c:pt>
                <c:pt idx="541">
                  <c:v>0.96036174716182399</c:v>
                </c:pt>
                <c:pt idx="542">
                  <c:v>0.98162401385414655</c:v>
                </c:pt>
                <c:pt idx="543">
                  <c:v>1.0338656917452376</c:v>
                </c:pt>
                <c:pt idx="544">
                  <c:v>0.98229747931498923</c:v>
                </c:pt>
                <c:pt idx="545">
                  <c:v>0.98999422743890708</c:v>
                </c:pt>
                <c:pt idx="546">
                  <c:v>1.0125072157013661</c:v>
                </c:pt>
                <c:pt idx="547">
                  <c:v>0.99009043679045583</c:v>
                </c:pt>
                <c:pt idx="548">
                  <c:v>0.99518953242255137</c:v>
                </c:pt>
                <c:pt idx="549">
                  <c:v>1.003271117952665</c:v>
                </c:pt>
                <c:pt idx="550">
                  <c:v>0.96382528381758714</c:v>
                </c:pt>
                <c:pt idx="551">
                  <c:v>0.9778718491437367</c:v>
                </c:pt>
                <c:pt idx="552">
                  <c:v>0.98874350586877036</c:v>
                </c:pt>
                <c:pt idx="553">
                  <c:v>0.95930344429478531</c:v>
                </c:pt>
                <c:pt idx="554">
                  <c:v>0.97036751972291702</c:v>
                </c:pt>
                <c:pt idx="555">
                  <c:v>0.86771214162016541</c:v>
                </c:pt>
                <c:pt idx="556">
                  <c:v>0.87781412353280719</c:v>
                </c:pt>
                <c:pt idx="557">
                  <c:v>0.85664806619203382</c:v>
                </c:pt>
                <c:pt idx="558">
                  <c:v>0.80690783144121614</c:v>
                </c:pt>
                <c:pt idx="559">
                  <c:v>0.83586684625745611</c:v>
                </c:pt>
                <c:pt idx="560">
                  <c:v>0.85385799499711368</c:v>
                </c:pt>
                <c:pt idx="561">
                  <c:v>0.91581681739465071</c:v>
                </c:pt>
                <c:pt idx="562">
                  <c:v>0.87694823936886668</c:v>
                </c:pt>
                <c:pt idx="563">
                  <c:v>0.83990763902251286</c:v>
                </c:pt>
                <c:pt idx="564">
                  <c:v>0.80200115451221854</c:v>
                </c:pt>
                <c:pt idx="565">
                  <c:v>0.78497209928805078</c:v>
                </c:pt>
                <c:pt idx="566">
                  <c:v>0.74061958822397544</c:v>
                </c:pt>
                <c:pt idx="567">
                  <c:v>0.65961131421974206</c:v>
                </c:pt>
                <c:pt idx="568">
                  <c:v>0.67317683278814699</c:v>
                </c:pt>
                <c:pt idx="569">
                  <c:v>0.71098710794689246</c:v>
                </c:pt>
                <c:pt idx="570">
                  <c:v>0.61131421974215894</c:v>
                </c:pt>
                <c:pt idx="571">
                  <c:v>0.69415047142582265</c:v>
                </c:pt>
                <c:pt idx="572">
                  <c:v>0.76303636713488543</c:v>
                </c:pt>
                <c:pt idx="573">
                  <c:v>0.82740042332114672</c:v>
                </c:pt>
                <c:pt idx="574">
                  <c:v>0.83971522031941503</c:v>
                </c:pt>
                <c:pt idx="575">
                  <c:v>0.86886665383875306</c:v>
                </c:pt>
                <c:pt idx="576">
                  <c:v>0.9041754858572254</c:v>
                </c:pt>
                <c:pt idx="577">
                  <c:v>0.92572638060419465</c:v>
                </c:pt>
                <c:pt idx="578">
                  <c:v>0.92909370790840851</c:v>
                </c:pt>
                <c:pt idx="579">
                  <c:v>0.93852222436020771</c:v>
                </c:pt>
                <c:pt idx="580">
                  <c:v>0.92322493746392142</c:v>
                </c:pt>
                <c:pt idx="581">
                  <c:v>1.041851067923802</c:v>
                </c:pt>
                <c:pt idx="582">
                  <c:v>1.0431979988454878</c:v>
                </c:pt>
                <c:pt idx="583">
                  <c:v>1.002982489898018</c:v>
                </c:pt>
                <c:pt idx="584">
                  <c:v>1.0411776024629593</c:v>
                </c:pt>
                <c:pt idx="585">
                  <c:v>1.0030786992495671</c:v>
                </c:pt>
                <c:pt idx="586">
                  <c:v>1.0097171445064461</c:v>
                </c:pt>
                <c:pt idx="587">
                  <c:v>1.0291514335193379</c:v>
                </c:pt>
                <c:pt idx="588">
                  <c:v>1.0729266884741195</c:v>
                </c:pt>
                <c:pt idx="589">
                  <c:v>1.0744660380989033</c:v>
                </c:pt>
                <c:pt idx="590">
                  <c:v>1.1163171060227053</c:v>
                </c:pt>
                <c:pt idx="591">
                  <c:v>1.1357513950355975</c:v>
                </c:pt>
                <c:pt idx="592">
                  <c:v>1.1224745045218394</c:v>
                </c:pt>
                <c:pt idx="593">
                  <c:v>1.0735039445834134</c:v>
                </c:pt>
                <c:pt idx="594">
                  <c:v>1.0635943813738695</c:v>
                </c:pt>
                <c:pt idx="595">
                  <c:v>1.0687896863575139</c:v>
                </c:pt>
                <c:pt idx="596">
                  <c:v>1.0331922262843949</c:v>
                </c:pt>
                <c:pt idx="597">
                  <c:v>1.0307869924956705</c:v>
                </c:pt>
                <c:pt idx="598">
                  <c:v>1.0537810275158743</c:v>
                </c:pt>
                <c:pt idx="599">
                  <c:v>1.0358860881277661</c:v>
                </c:pt>
                <c:pt idx="600">
                  <c:v>1.0313642486049646</c:v>
                </c:pt>
                <c:pt idx="601">
                  <c:v>1.0253030594573791</c:v>
                </c:pt>
                <c:pt idx="602">
                  <c:v>1</c:v>
                </c:pt>
              </c:numCache>
            </c:numRef>
          </c:val>
          <c:smooth val="0"/>
          <c:extLst>
            <c:ext xmlns:c16="http://schemas.microsoft.com/office/drawing/2014/chart" uri="{C3380CC4-5D6E-409C-BE32-E72D297353CC}">
              <c16:uniqueId val="{00000000-9F45-46E2-8B8C-DE1803DDEC07}"/>
            </c:ext>
          </c:extLst>
        </c:ser>
        <c:ser>
          <c:idx val="1"/>
          <c:order val="1"/>
          <c:tx>
            <c:strRef>
              <c:f>GOTH!$C$1</c:f>
              <c:strCache>
                <c:ptCount val="1"/>
                <c:pt idx="0">
                  <c:v>NAREIT</c:v>
                </c:pt>
              </c:strCache>
            </c:strRef>
          </c:tx>
          <c:spPr>
            <a:ln w="28575" cap="rnd">
              <a:solidFill>
                <a:schemeClr val="dk1">
                  <a:tint val="55000"/>
                </a:schemeClr>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GOTH!$C$2:$C$604</c:f>
              <c:numCache>
                <c:formatCode>General</c:formatCode>
                <c:ptCount val="603"/>
                <c:pt idx="0">
                  <c:v>102.47508999999999</c:v>
                </c:pt>
                <c:pt idx="1">
                  <c:v>106.65224000000001</c:v>
                </c:pt>
                <c:pt idx="2">
                  <c:v>115.56484</c:v>
                </c:pt>
                <c:pt idx="3">
                  <c:v>105.84649999999999</c:v>
                </c:pt>
                <c:pt idx="4">
                  <c:v>107.21348</c:v>
                </c:pt>
                <c:pt idx="5">
                  <c:v>100.27590000000001</c:v>
                </c:pt>
                <c:pt idx="6">
                  <c:v>106.36985</c:v>
                </c:pt>
                <c:pt idx="7">
                  <c:v>104.139</c:v>
                </c:pt>
                <c:pt idx="8">
                  <c:v>100.12255999999999</c:v>
                </c:pt>
                <c:pt idx="9">
                  <c:v>97.451810000000009</c:v>
                </c:pt>
                <c:pt idx="10">
                  <c:v>96.696790000000007</c:v>
                </c:pt>
                <c:pt idx="11">
                  <c:v>89.626080000000002</c:v>
                </c:pt>
                <c:pt idx="12">
                  <c:v>85.006069999999994</c:v>
                </c:pt>
                <c:pt idx="13">
                  <c:v>82.484439999999992</c:v>
                </c:pt>
                <c:pt idx="14">
                  <c:v>82.618470000000002</c:v>
                </c:pt>
                <c:pt idx="15">
                  <c:v>80.402540000000002</c:v>
                </c:pt>
                <c:pt idx="16">
                  <c:v>73.273330000000016</c:v>
                </c:pt>
                <c:pt idx="17">
                  <c:v>75.673910000000021</c:v>
                </c:pt>
                <c:pt idx="18">
                  <c:v>77.651060000000001</c:v>
                </c:pt>
                <c:pt idx="19">
                  <c:v>77.398390000000006</c:v>
                </c:pt>
                <c:pt idx="20">
                  <c:v>74.584679999999992</c:v>
                </c:pt>
                <c:pt idx="21">
                  <c:v>72.5976</c:v>
                </c:pt>
                <c:pt idx="22">
                  <c:v>71.378129999999999</c:v>
                </c:pt>
                <c:pt idx="23">
                  <c:v>65.449000000000012</c:v>
                </c:pt>
                <c:pt idx="24">
                  <c:v>82.68934999999999</c:v>
                </c:pt>
                <c:pt idx="25">
                  <c:v>88.993340000000003</c:v>
                </c:pt>
                <c:pt idx="26">
                  <c:v>87.761800000000008</c:v>
                </c:pt>
                <c:pt idx="27">
                  <c:v>87.087490000000003</c:v>
                </c:pt>
                <c:pt idx="28">
                  <c:v>88.280200000000008</c:v>
                </c:pt>
                <c:pt idx="29">
                  <c:v>87.282000000000011</c:v>
                </c:pt>
                <c:pt idx="30">
                  <c:v>85.475940000000008</c:v>
                </c:pt>
                <c:pt idx="31">
                  <c:v>82.669269999999997</c:v>
                </c:pt>
                <c:pt idx="32">
                  <c:v>81.386870000000002</c:v>
                </c:pt>
                <c:pt idx="33">
                  <c:v>80.083799999999997</c:v>
                </c:pt>
                <c:pt idx="34">
                  <c:v>79.923649999999995</c:v>
                </c:pt>
                <c:pt idx="35">
                  <c:v>79.970709999999997</c:v>
                </c:pt>
                <c:pt idx="36">
                  <c:v>76.731680000000011</c:v>
                </c:pt>
                <c:pt idx="37">
                  <c:v>76.352379999999997</c:v>
                </c:pt>
                <c:pt idx="38">
                  <c:v>68.527180000000001</c:v>
                </c:pt>
                <c:pt idx="39">
                  <c:v>74.265650000000008</c:v>
                </c:pt>
                <c:pt idx="40">
                  <c:v>71.074889999999996</c:v>
                </c:pt>
                <c:pt idx="41">
                  <c:v>72.989819999999995</c:v>
                </c:pt>
                <c:pt idx="42">
                  <c:v>74.752070000000003</c:v>
                </c:pt>
                <c:pt idx="43">
                  <c:v>72.804270000000002</c:v>
                </c:pt>
                <c:pt idx="44">
                  <c:v>72.246470000000002</c:v>
                </c:pt>
                <c:pt idx="45">
                  <c:v>69.427260000000004</c:v>
                </c:pt>
                <c:pt idx="46">
                  <c:v>67.063150000000007</c:v>
                </c:pt>
                <c:pt idx="47">
                  <c:v>66.696100000000001</c:v>
                </c:pt>
                <c:pt idx="48">
                  <c:v>64.290639999999996</c:v>
                </c:pt>
                <c:pt idx="49">
                  <c:v>69.14425</c:v>
                </c:pt>
                <c:pt idx="50">
                  <c:v>71.457340000000002</c:v>
                </c:pt>
                <c:pt idx="51">
                  <c:v>71.532920000000004</c:v>
                </c:pt>
                <c:pt idx="52">
                  <c:v>69.701570000000004</c:v>
                </c:pt>
                <c:pt idx="53">
                  <c:v>69.803429999999992</c:v>
                </c:pt>
                <c:pt idx="54">
                  <c:v>70.206779999999995</c:v>
                </c:pt>
                <c:pt idx="55">
                  <c:v>69.772390000000001</c:v>
                </c:pt>
                <c:pt idx="56">
                  <c:v>68.949700000000007</c:v>
                </c:pt>
                <c:pt idx="57">
                  <c:v>67.579040000000006</c:v>
                </c:pt>
                <c:pt idx="58">
                  <c:v>67.678420000000003</c:v>
                </c:pt>
                <c:pt idx="59">
                  <c:v>67.336830000000006</c:v>
                </c:pt>
                <c:pt idx="60">
                  <c:v>68.284120000000001</c:v>
                </c:pt>
                <c:pt idx="61">
                  <c:v>65.556380000000004</c:v>
                </c:pt>
                <c:pt idx="62">
                  <c:v>65.396829999999994</c:v>
                </c:pt>
                <c:pt idx="63">
                  <c:v>62.760349999999995</c:v>
                </c:pt>
                <c:pt idx="64">
                  <c:v>64.068119999999993</c:v>
                </c:pt>
                <c:pt idx="65">
                  <c:v>67.36215</c:v>
                </c:pt>
                <c:pt idx="66">
                  <c:v>68.325320000000005</c:v>
                </c:pt>
                <c:pt idx="67">
                  <c:v>70.643600000000006</c:v>
                </c:pt>
                <c:pt idx="68">
                  <c:v>68.010289999999998</c:v>
                </c:pt>
                <c:pt idx="69">
                  <c:v>63.749160000000003</c:v>
                </c:pt>
                <c:pt idx="70">
                  <c:v>62.292340000000003</c:v>
                </c:pt>
                <c:pt idx="71">
                  <c:v>63.347000000000008</c:v>
                </c:pt>
                <c:pt idx="72">
                  <c:v>57.594000000000008</c:v>
                </c:pt>
                <c:pt idx="73">
                  <c:v>57.76003</c:v>
                </c:pt>
                <c:pt idx="74">
                  <c:v>59.841830000000002</c:v>
                </c:pt>
                <c:pt idx="75">
                  <c:v>59.135619999999996</c:v>
                </c:pt>
                <c:pt idx="76">
                  <c:v>59.288639999999994</c:v>
                </c:pt>
                <c:pt idx="77">
                  <c:v>55.857439999999997</c:v>
                </c:pt>
                <c:pt idx="78">
                  <c:v>54.829480000000004</c:v>
                </c:pt>
                <c:pt idx="79">
                  <c:v>58.129170000000002</c:v>
                </c:pt>
                <c:pt idx="80">
                  <c:v>55.437820000000002</c:v>
                </c:pt>
                <c:pt idx="81">
                  <c:v>57.94</c:v>
                </c:pt>
                <c:pt idx="82">
                  <c:v>58.006139999999995</c:v>
                </c:pt>
                <c:pt idx="83">
                  <c:v>60.873429999999999</c:v>
                </c:pt>
                <c:pt idx="84">
                  <c:v>60.18121</c:v>
                </c:pt>
                <c:pt idx="85">
                  <c:v>61.775359999999999</c:v>
                </c:pt>
                <c:pt idx="86">
                  <c:v>58.502319999999997</c:v>
                </c:pt>
                <c:pt idx="87">
                  <c:v>57.870730000000002</c:v>
                </c:pt>
                <c:pt idx="88">
                  <c:v>56.570780000000006</c:v>
                </c:pt>
                <c:pt idx="89">
                  <c:v>52.031580000000005</c:v>
                </c:pt>
                <c:pt idx="90">
                  <c:v>55.138150000000017</c:v>
                </c:pt>
                <c:pt idx="91">
                  <c:v>53.334759999999996</c:v>
                </c:pt>
                <c:pt idx="92">
                  <c:v>53.436509999999998</c:v>
                </c:pt>
                <c:pt idx="93">
                  <c:v>52.814189999999996</c:v>
                </c:pt>
                <c:pt idx="94">
                  <c:v>51.396279999999997</c:v>
                </c:pt>
                <c:pt idx="95">
                  <c:v>49.956469999999996</c:v>
                </c:pt>
                <c:pt idx="96">
                  <c:v>49.794790000000006</c:v>
                </c:pt>
                <c:pt idx="97">
                  <c:v>47.56523</c:v>
                </c:pt>
                <c:pt idx="98">
                  <c:v>46.011429999999997</c:v>
                </c:pt>
                <c:pt idx="99">
                  <c:v>45.627200000000002</c:v>
                </c:pt>
                <c:pt idx="100">
                  <c:v>47.731769999999997</c:v>
                </c:pt>
                <c:pt idx="101">
                  <c:v>45.868839999999999</c:v>
                </c:pt>
                <c:pt idx="102">
                  <c:v>44.297629999999998</c:v>
                </c:pt>
                <c:pt idx="103">
                  <c:v>47.241340000000001</c:v>
                </c:pt>
                <c:pt idx="104">
                  <c:v>46.993779999999994</c:v>
                </c:pt>
                <c:pt idx="105">
                  <c:v>48.088000000000001</c:v>
                </c:pt>
                <c:pt idx="106">
                  <c:v>51.464570000000002</c:v>
                </c:pt>
                <c:pt idx="107">
                  <c:v>48.642399999999995</c:v>
                </c:pt>
                <c:pt idx="108">
                  <c:v>47.092100000000002</c:v>
                </c:pt>
                <c:pt idx="109">
                  <c:v>46.490400000000001</c:v>
                </c:pt>
                <c:pt idx="110">
                  <c:v>44.581000000000003</c:v>
                </c:pt>
                <c:pt idx="111">
                  <c:v>43.200200000000002</c:v>
                </c:pt>
                <c:pt idx="112">
                  <c:v>43.4788</c:v>
                </c:pt>
                <c:pt idx="113">
                  <c:v>43.624499999999998</c:v>
                </c:pt>
                <c:pt idx="114">
                  <c:v>44.017099999999999</c:v>
                </c:pt>
                <c:pt idx="115">
                  <c:v>43.816299999999998</c:v>
                </c:pt>
                <c:pt idx="116">
                  <c:v>42.832700000000003</c:v>
                </c:pt>
                <c:pt idx="117">
                  <c:v>40.452500000000001</c:v>
                </c:pt>
                <c:pt idx="118">
                  <c:v>42.115600000000001</c:v>
                </c:pt>
                <c:pt idx="119">
                  <c:v>40.968699999999998</c:v>
                </c:pt>
                <c:pt idx="120">
                  <c:v>39.244599999999998</c:v>
                </c:pt>
                <c:pt idx="121">
                  <c:v>39.506999999999998</c:v>
                </c:pt>
                <c:pt idx="122">
                  <c:v>37.106099999999998</c:v>
                </c:pt>
                <c:pt idx="123">
                  <c:v>35.4908</c:v>
                </c:pt>
                <c:pt idx="124">
                  <c:v>36.788499999999999</c:v>
                </c:pt>
                <c:pt idx="125">
                  <c:v>32.466300000000004</c:v>
                </c:pt>
                <c:pt idx="126">
                  <c:v>36.240700000000004</c:v>
                </c:pt>
                <c:pt idx="127">
                  <c:v>38.170900000000003</c:v>
                </c:pt>
                <c:pt idx="128">
                  <c:v>38.024000000000001</c:v>
                </c:pt>
                <c:pt idx="129">
                  <c:v>39.071799999999996</c:v>
                </c:pt>
                <c:pt idx="130">
                  <c:v>38.746700000000004</c:v>
                </c:pt>
                <c:pt idx="131">
                  <c:v>36.939399999999999</c:v>
                </c:pt>
                <c:pt idx="132">
                  <c:v>37.456400000000002</c:v>
                </c:pt>
                <c:pt idx="133">
                  <c:v>35.848199999999999</c:v>
                </c:pt>
                <c:pt idx="134">
                  <c:v>34.588899999999995</c:v>
                </c:pt>
                <c:pt idx="135">
                  <c:v>33.044400000000003</c:v>
                </c:pt>
                <c:pt idx="136">
                  <c:v>33.5899</c:v>
                </c:pt>
                <c:pt idx="137">
                  <c:v>32.126300000000001</c:v>
                </c:pt>
                <c:pt idx="138">
                  <c:v>30.7561</c:v>
                </c:pt>
                <c:pt idx="139">
                  <c:v>31.194099999999999</c:v>
                </c:pt>
                <c:pt idx="140">
                  <c:v>28.620100000000001</c:v>
                </c:pt>
                <c:pt idx="141">
                  <c:v>29.979099999999999</c:v>
                </c:pt>
                <c:pt idx="142">
                  <c:v>31.662300000000002</c:v>
                </c:pt>
                <c:pt idx="143">
                  <c:v>29.707399999999996</c:v>
                </c:pt>
                <c:pt idx="144">
                  <c:v>27.150199999999998</c:v>
                </c:pt>
                <c:pt idx="145">
                  <c:v>25.843200000000003</c:v>
                </c:pt>
                <c:pt idx="146">
                  <c:v>27.111499999999999</c:v>
                </c:pt>
                <c:pt idx="147">
                  <c:v>25.474299999999999</c:v>
                </c:pt>
                <c:pt idx="148">
                  <c:v>23.842600000000001</c:v>
                </c:pt>
                <c:pt idx="149">
                  <c:v>25.045200000000001</c:v>
                </c:pt>
                <c:pt idx="150">
                  <c:v>23.545999999999999</c:v>
                </c:pt>
                <c:pt idx="151">
                  <c:v>20.981300000000001</c:v>
                </c:pt>
                <c:pt idx="152">
                  <c:v>19.042899999999999</c:v>
                </c:pt>
                <c:pt idx="153">
                  <c:v>19.524999999999999</c:v>
                </c:pt>
                <c:pt idx="154">
                  <c:v>19.116</c:v>
                </c:pt>
                <c:pt idx="155">
                  <c:v>14.9373</c:v>
                </c:pt>
                <c:pt idx="156">
                  <c:v>14.306500000000002</c:v>
                </c:pt>
                <c:pt idx="157">
                  <c:v>17.763999999999999</c:v>
                </c:pt>
                <c:pt idx="158">
                  <c:v>21.2727</c:v>
                </c:pt>
                <c:pt idx="159">
                  <c:v>18.3584</c:v>
                </c:pt>
                <c:pt idx="160">
                  <c:v>23.390599999999999</c:v>
                </c:pt>
                <c:pt idx="161">
                  <c:v>33.523299999999999</c:v>
                </c:pt>
                <c:pt idx="162">
                  <c:v>33.635100000000001</c:v>
                </c:pt>
                <c:pt idx="163">
                  <c:v>32.973399999999998</c:v>
                </c:pt>
                <c:pt idx="164">
                  <c:v>32.071799999999996</c:v>
                </c:pt>
                <c:pt idx="165">
                  <c:v>36.1387</c:v>
                </c:pt>
                <c:pt idx="166">
                  <c:v>35.867100000000001</c:v>
                </c:pt>
                <c:pt idx="167">
                  <c:v>33.804600000000001</c:v>
                </c:pt>
                <c:pt idx="168">
                  <c:v>32.541699999999999</c:v>
                </c:pt>
                <c:pt idx="169">
                  <c:v>33.843600000000002</c:v>
                </c:pt>
                <c:pt idx="170">
                  <c:v>33.947099999999999</c:v>
                </c:pt>
                <c:pt idx="171">
                  <c:v>35.517899999999997</c:v>
                </c:pt>
                <c:pt idx="172">
                  <c:v>38.869799999999998</c:v>
                </c:pt>
                <c:pt idx="173">
                  <c:v>38.555500000000002</c:v>
                </c:pt>
                <c:pt idx="174">
                  <c:v>36.9861</c:v>
                </c:pt>
                <c:pt idx="175">
                  <c:v>35.058900000000001</c:v>
                </c:pt>
                <c:pt idx="176">
                  <c:v>38.439399999999999</c:v>
                </c:pt>
                <c:pt idx="177">
                  <c:v>42.26</c:v>
                </c:pt>
                <c:pt idx="178">
                  <c:v>42.215800000000002</c:v>
                </c:pt>
                <c:pt idx="179">
                  <c:v>42.169799999999995</c:v>
                </c:pt>
                <c:pt idx="180">
                  <c:v>43.251199999999997</c:v>
                </c:pt>
                <c:pt idx="181">
                  <c:v>44.55</c:v>
                </c:pt>
                <c:pt idx="182">
                  <c:v>41.313900000000004</c:v>
                </c:pt>
                <c:pt idx="183">
                  <c:v>41.824300000000001</c:v>
                </c:pt>
                <c:pt idx="184">
                  <c:v>40.04</c:v>
                </c:pt>
                <c:pt idx="185">
                  <c:v>37.660299999999999</c:v>
                </c:pt>
                <c:pt idx="186">
                  <c:v>36.929200000000002</c:v>
                </c:pt>
                <c:pt idx="187">
                  <c:v>35.707599999999999</c:v>
                </c:pt>
                <c:pt idx="188">
                  <c:v>34.6631</c:v>
                </c:pt>
                <c:pt idx="189">
                  <c:v>33.0152</c:v>
                </c:pt>
                <c:pt idx="190">
                  <c:v>33.9604</c:v>
                </c:pt>
                <c:pt idx="191">
                  <c:v>35.047899999999998</c:v>
                </c:pt>
                <c:pt idx="192">
                  <c:v>33.377658279999999</c:v>
                </c:pt>
                <c:pt idx="193">
                  <c:v>32.902584169999997</c:v>
                </c:pt>
                <c:pt idx="194">
                  <c:v>30.750639830000001</c:v>
                </c:pt>
                <c:pt idx="195">
                  <c:v>30.818597249999996</c:v>
                </c:pt>
                <c:pt idx="196">
                  <c:v>29.537173590000002</c:v>
                </c:pt>
                <c:pt idx="197">
                  <c:v>30.367539790000002</c:v>
                </c:pt>
                <c:pt idx="198">
                  <c:v>30.398110799999998</c:v>
                </c:pt>
                <c:pt idx="199">
                  <c:v>31.746059610000003</c:v>
                </c:pt>
                <c:pt idx="200">
                  <c:v>29.78973006</c:v>
                </c:pt>
                <c:pt idx="201">
                  <c:v>28.45253898</c:v>
                </c:pt>
                <c:pt idx="202">
                  <c:v>27.470308839999998</c:v>
                </c:pt>
                <c:pt idx="203">
                  <c:v>26.242526959999999</c:v>
                </c:pt>
                <c:pt idx="204">
                  <c:v>26.739786709999997</c:v>
                </c:pt>
                <c:pt idx="205">
                  <c:v>26.15034163</c:v>
                </c:pt>
                <c:pt idx="206">
                  <c:v>28.397046770000003</c:v>
                </c:pt>
                <c:pt idx="207">
                  <c:v>27.090236329999996</c:v>
                </c:pt>
                <c:pt idx="208">
                  <c:v>25.889631359999999</c:v>
                </c:pt>
                <c:pt idx="209">
                  <c:v>24.763832569999998</c:v>
                </c:pt>
                <c:pt idx="210">
                  <c:v>24.715899880000002</c:v>
                </c:pt>
                <c:pt idx="211">
                  <c:v>22.910066390000001</c:v>
                </c:pt>
                <c:pt idx="212">
                  <c:v>22.900418909999999</c:v>
                </c:pt>
                <c:pt idx="213">
                  <c:v>22.234985470000002</c:v>
                </c:pt>
                <c:pt idx="214">
                  <c:v>20.768321689999997</c:v>
                </c:pt>
                <c:pt idx="215">
                  <c:v>24.509436000000001</c:v>
                </c:pt>
                <c:pt idx="216">
                  <c:v>23.210238920000002</c:v>
                </c:pt>
                <c:pt idx="217">
                  <c:v>22.712093300000003</c:v>
                </c:pt>
                <c:pt idx="218">
                  <c:v>21.775288999999997</c:v>
                </c:pt>
                <c:pt idx="219">
                  <c:v>21.053371619999997</c:v>
                </c:pt>
                <c:pt idx="220">
                  <c:v>20.143476400000001</c:v>
                </c:pt>
                <c:pt idx="221">
                  <c:v>19.718675940000001</c:v>
                </c:pt>
                <c:pt idx="222">
                  <c:v>19.116941069999999</c:v>
                </c:pt>
                <c:pt idx="223">
                  <c:v>19.03502718</c:v>
                </c:pt>
                <c:pt idx="224">
                  <c:v>18.08806006</c:v>
                </c:pt>
                <c:pt idx="225">
                  <c:v>17.6295103</c:v>
                </c:pt>
                <c:pt idx="226">
                  <c:v>16.61259454</c:v>
                </c:pt>
                <c:pt idx="227">
                  <c:v>15.85621465</c:v>
                </c:pt>
                <c:pt idx="228">
                  <c:v>15.53503768</c:v>
                </c:pt>
                <c:pt idx="229">
                  <c:v>15.2873789</c:v>
                </c:pt>
                <c:pt idx="230">
                  <c:v>15.726051740000001</c:v>
                </c:pt>
                <c:pt idx="231">
                  <c:v>15.548139089999999</c:v>
                </c:pt>
                <c:pt idx="232">
                  <c:v>14.874317040000001</c:v>
                </c:pt>
                <c:pt idx="233">
                  <c:v>15.58643096</c:v>
                </c:pt>
                <c:pt idx="234">
                  <c:v>16.227760910000001</c:v>
                </c:pt>
                <c:pt idx="235">
                  <c:v>16.23170339</c:v>
                </c:pt>
                <c:pt idx="236">
                  <c:v>17.094738840000002</c:v>
                </c:pt>
                <c:pt idx="237">
                  <c:v>16.639088579999999</c:v>
                </c:pt>
                <c:pt idx="238">
                  <c:v>16.402049170000002</c:v>
                </c:pt>
                <c:pt idx="239">
                  <c:v>16.18940267</c:v>
                </c:pt>
                <c:pt idx="240">
                  <c:v>15.27495609</c:v>
                </c:pt>
                <c:pt idx="241">
                  <c:v>15.003391590000001</c:v>
                </c:pt>
                <c:pt idx="242">
                  <c:v>14.946506159999998</c:v>
                </c:pt>
                <c:pt idx="243">
                  <c:v>14.56213477</c:v>
                </c:pt>
                <c:pt idx="244">
                  <c:v>13.822203159999999</c:v>
                </c:pt>
                <c:pt idx="245">
                  <c:v>14.20490571</c:v>
                </c:pt>
                <c:pt idx="246">
                  <c:v>14.798012080000001</c:v>
                </c:pt>
                <c:pt idx="247">
                  <c:v>14.31316775</c:v>
                </c:pt>
                <c:pt idx="248">
                  <c:v>14.565111309999999</c:v>
                </c:pt>
                <c:pt idx="249">
                  <c:v>13.760632020000001</c:v>
                </c:pt>
                <c:pt idx="250">
                  <c:v>13.420636119999999</c:v>
                </c:pt>
                <c:pt idx="251">
                  <c:v>13.07674993</c:v>
                </c:pt>
                <c:pt idx="252">
                  <c:v>12.958733669999999</c:v>
                </c:pt>
                <c:pt idx="253">
                  <c:v>13.128831210000001</c:v>
                </c:pt>
                <c:pt idx="254">
                  <c:v>12.94047145</c:v>
                </c:pt>
                <c:pt idx="255">
                  <c:v>12.10257324</c:v>
                </c:pt>
                <c:pt idx="256">
                  <c:v>11.960182159999999</c:v>
                </c:pt>
                <c:pt idx="257">
                  <c:v>12.49594634</c:v>
                </c:pt>
                <c:pt idx="258">
                  <c:v>12.10662801</c:v>
                </c:pt>
                <c:pt idx="259">
                  <c:v>12.6065877</c:v>
                </c:pt>
                <c:pt idx="260">
                  <c:v>11.619234980000002</c:v>
                </c:pt>
                <c:pt idx="261">
                  <c:v>11.318924730000001</c:v>
                </c:pt>
                <c:pt idx="262">
                  <c:v>11.201677709999998</c:v>
                </c:pt>
                <c:pt idx="263">
                  <c:v>10.50948112</c:v>
                </c:pt>
                <c:pt idx="264">
                  <c:v>10.179480290000001</c:v>
                </c:pt>
                <c:pt idx="265">
                  <c:v>10.314088340000001</c:v>
                </c:pt>
                <c:pt idx="266">
                  <c:v>10.279172000000001</c:v>
                </c:pt>
                <c:pt idx="267">
                  <c:v>9.979609</c:v>
                </c:pt>
                <c:pt idx="268">
                  <c:v>10.193864999999999</c:v>
                </c:pt>
                <c:pt idx="269">
                  <c:v>10.463848</c:v>
                </c:pt>
                <c:pt idx="270">
                  <c:v>10.868331000000001</c:v>
                </c:pt>
                <c:pt idx="271">
                  <c:v>11.110851</c:v>
                </c:pt>
                <c:pt idx="272">
                  <c:v>11.53417</c:v>
                </c:pt>
                <c:pt idx="273">
                  <c:v>11.695129999999999</c:v>
                </c:pt>
                <c:pt idx="274">
                  <c:v>11.443320000000002</c:v>
                </c:pt>
                <c:pt idx="275">
                  <c:v>10.430530000000001</c:v>
                </c:pt>
                <c:pt idx="276">
                  <c:v>10.48316</c:v>
                </c:pt>
                <c:pt idx="277">
                  <c:v>10.772410000000001</c:v>
                </c:pt>
                <c:pt idx="278">
                  <c:v>10.990939179163986</c:v>
                </c:pt>
                <c:pt idx="279">
                  <c:v>11.332316699441931</c:v>
                </c:pt>
                <c:pt idx="280">
                  <c:v>11.129720599874661</c:v>
                </c:pt>
                <c:pt idx="281">
                  <c:v>11.441299837978519</c:v>
                </c:pt>
                <c:pt idx="282">
                  <c:v>10.758426134008237</c:v>
                </c:pt>
                <c:pt idx="283">
                  <c:v>12.000056898428433</c:v>
                </c:pt>
                <c:pt idx="284">
                  <c:v>12.841946223664904</c:v>
                </c:pt>
                <c:pt idx="285">
                  <c:v>12.922488005311301</c:v>
                </c:pt>
                <c:pt idx="286">
                  <c:v>13.033011891245241</c:v>
                </c:pt>
                <c:pt idx="287">
                  <c:v>13.465891982281985</c:v>
                </c:pt>
                <c:pt idx="288">
                  <c:v>13.247404006645541</c:v>
                </c:pt>
                <c:pt idx="289">
                  <c:v>13.476069435309739</c:v>
                </c:pt>
                <c:pt idx="290">
                  <c:v>13.539422577730591</c:v>
                </c:pt>
                <c:pt idx="291">
                  <c:v>13.278038054574891</c:v>
                </c:pt>
                <c:pt idx="292">
                  <c:v>13.056667960294661</c:v>
                </c:pt>
                <c:pt idx="293">
                  <c:v>13.398088776980705</c:v>
                </c:pt>
                <c:pt idx="294">
                  <c:v>12.407042968959876</c:v>
                </c:pt>
                <c:pt idx="295">
                  <c:v>12.431951054222369</c:v>
                </c:pt>
                <c:pt idx="296">
                  <c:v>12.070722609413075</c:v>
                </c:pt>
                <c:pt idx="297">
                  <c:v>11.517878603438698</c:v>
                </c:pt>
                <c:pt idx="298">
                  <c:v>11.160735080851452</c:v>
                </c:pt>
                <c:pt idx="299">
                  <c:v>11.421062204311649</c:v>
                </c:pt>
                <c:pt idx="300">
                  <c:v>11.527713380750606</c:v>
                </c:pt>
                <c:pt idx="301">
                  <c:v>11.5178269388194</c:v>
                </c:pt>
                <c:pt idx="302">
                  <c:v>11.390980758893967</c:v>
                </c:pt>
                <c:pt idx="303">
                  <c:v>10.358798954655256</c:v>
                </c:pt>
                <c:pt idx="304">
                  <c:v>9.9080149875674</c:v>
                </c:pt>
                <c:pt idx="305">
                  <c:v>9.599980704307681</c:v>
                </c:pt>
                <c:pt idx="306">
                  <c:v>9.4359146813767101</c:v>
                </c:pt>
                <c:pt idx="307">
                  <c:v>9.0670010751322678</c:v>
                </c:pt>
                <c:pt idx="308">
                  <c:v>8.9895760946336356</c:v>
                </c:pt>
                <c:pt idx="309">
                  <c:v>8.867406509869717</c:v>
                </c:pt>
                <c:pt idx="310">
                  <c:v>8.6330909957875459</c:v>
                </c:pt>
                <c:pt idx="311">
                  <c:v>8.6051492415009143</c:v>
                </c:pt>
                <c:pt idx="312">
                  <c:v>8.6175216758966489</c:v>
                </c:pt>
                <c:pt idx="313">
                  <c:v>8.5516203241923261</c:v>
                </c:pt>
                <c:pt idx="314">
                  <c:v>8.3909265293219342</c:v>
                </c:pt>
                <c:pt idx="315">
                  <c:v>7.9544582463332096</c:v>
                </c:pt>
                <c:pt idx="316">
                  <c:v>7.8754587868249022</c:v>
                </c:pt>
                <c:pt idx="317">
                  <c:v>8.023071753872836</c:v>
                </c:pt>
                <c:pt idx="318">
                  <c:v>7.8788964656387259</c:v>
                </c:pt>
                <c:pt idx="319">
                  <c:v>7.7633635641166192</c:v>
                </c:pt>
                <c:pt idx="320">
                  <c:v>7.6439431875465358</c:v>
                </c:pt>
                <c:pt idx="321">
                  <c:v>7.5106873778887406</c:v>
                </c:pt>
                <c:pt idx="322">
                  <c:v>7.1871278209465403</c:v>
                </c:pt>
                <c:pt idx="323">
                  <c:v>7.1708654454547194</c:v>
                </c:pt>
                <c:pt idx="324">
                  <c:v>7.2139263094059842</c:v>
                </c:pt>
                <c:pt idx="325">
                  <c:v>6.9871258802434921</c:v>
                </c:pt>
                <c:pt idx="326">
                  <c:v>7.0923825106069067</c:v>
                </c:pt>
                <c:pt idx="327">
                  <c:v>6.680049564129888</c:v>
                </c:pt>
                <c:pt idx="328">
                  <c:v>6.9043790535198983</c:v>
                </c:pt>
                <c:pt idx="329">
                  <c:v>7.1703969067458386</c:v>
                </c:pt>
                <c:pt idx="330">
                  <c:v>7.3190616877473635</c:v>
                </c:pt>
                <c:pt idx="331">
                  <c:v>7.2787485934189124</c:v>
                </c:pt>
                <c:pt idx="332">
                  <c:v>7.2972082682029029</c:v>
                </c:pt>
                <c:pt idx="333">
                  <c:v>7.4591339984300085</c:v>
                </c:pt>
                <c:pt idx="334">
                  <c:v>7.3104861550906124</c:v>
                </c:pt>
                <c:pt idx="335">
                  <c:v>7.1938246206007905</c:v>
                </c:pt>
                <c:pt idx="336">
                  <c:v>7.495573940732875</c:v>
                </c:pt>
                <c:pt idx="337">
                  <c:v>7.2461029350539556</c:v>
                </c:pt>
                <c:pt idx="338">
                  <c:v>7.035706875228839</c:v>
                </c:pt>
                <c:pt idx="339">
                  <c:v>7.0375788712085798</c:v>
                </c:pt>
                <c:pt idx="340">
                  <c:v>7.3870126397151363</c:v>
                </c:pt>
                <c:pt idx="341">
                  <c:v>7.4812396006087631</c:v>
                </c:pt>
                <c:pt idx="342">
                  <c:v>7.1548448785477579</c:v>
                </c:pt>
                <c:pt idx="343">
                  <c:v>6.9872466834251181</c:v>
                </c:pt>
                <c:pt idx="344">
                  <c:v>6.8711787322794544</c:v>
                </c:pt>
                <c:pt idx="345">
                  <c:v>6.6752832013396599</c:v>
                </c:pt>
                <c:pt idx="346">
                  <c:v>6.7578164131939982</c:v>
                </c:pt>
                <c:pt idx="347">
                  <c:v>7.0694076236123351</c:v>
                </c:pt>
                <c:pt idx="348">
                  <c:v>6.6103665812567556</c:v>
                </c:pt>
                <c:pt idx="349">
                  <c:v>6.3128664375220902</c:v>
                </c:pt>
                <c:pt idx="350">
                  <c:v>5.934943480545317</c:v>
                </c:pt>
                <c:pt idx="351">
                  <c:v>5.8223508596219471</c:v>
                </c:pt>
                <c:pt idx="352">
                  <c:v>5.7112428001522302</c:v>
                </c:pt>
                <c:pt idx="353">
                  <c:v>5.7299821337223555</c:v>
                </c:pt>
                <c:pt idx="354">
                  <c:v>5.5964672153653838</c:v>
                </c:pt>
                <c:pt idx="355">
                  <c:v>5.6452948325030654</c:v>
                </c:pt>
                <c:pt idx="356">
                  <c:v>5.4605428265108955</c:v>
                </c:pt>
                <c:pt idx="357">
                  <c:v>5.5275071383400292</c:v>
                </c:pt>
                <c:pt idx="358">
                  <c:v>5.3550737631660805</c:v>
                </c:pt>
                <c:pt idx="359">
                  <c:v>5.3431425259057335</c:v>
                </c:pt>
                <c:pt idx="360">
                  <c:v>5.423806347478676</c:v>
                </c:pt>
                <c:pt idx="361">
                  <c:v>5.5527155826696095</c:v>
                </c:pt>
                <c:pt idx="362">
                  <c:v>5.2907705889641132</c:v>
                </c:pt>
                <c:pt idx="363">
                  <c:v>5.0517597223785691</c:v>
                </c:pt>
                <c:pt idx="364">
                  <c:v>5.0506142430682415</c:v>
                </c:pt>
                <c:pt idx="365">
                  <c:v>5.0819566517023835</c:v>
                </c:pt>
                <c:pt idx="366">
                  <c:v>4.9857360564525139</c:v>
                </c:pt>
                <c:pt idx="367">
                  <c:v>4.9827043549012968</c:v>
                </c:pt>
                <c:pt idx="368">
                  <c:v>4.8884458408200793</c:v>
                </c:pt>
                <c:pt idx="369">
                  <c:v>5.018455350292248</c:v>
                </c:pt>
                <c:pt idx="370">
                  <c:v>4.9028022043244537</c:v>
                </c:pt>
                <c:pt idx="371">
                  <c:v>4.7889881371015592</c:v>
                </c:pt>
                <c:pt idx="372">
                  <c:v>4.4498176402665885</c:v>
                </c:pt>
                <c:pt idx="373">
                  <c:v>4.2411529167619024</c:v>
                </c:pt>
                <c:pt idx="374">
                  <c:v>3.8994742423528588</c:v>
                </c:pt>
                <c:pt idx="375">
                  <c:v>3.8979868509548199</c:v>
                </c:pt>
                <c:pt idx="376">
                  <c:v>3.6645870791443462</c:v>
                </c:pt>
                <c:pt idx="377">
                  <c:v>3.7975769382312916</c:v>
                </c:pt>
                <c:pt idx="378">
                  <c:v>4.0804442943400518</c:v>
                </c:pt>
                <c:pt idx="379">
                  <c:v>4.3457598132769695</c:v>
                </c:pt>
                <c:pt idx="380">
                  <c:v>4.4253809663660171</c:v>
                </c:pt>
                <c:pt idx="381">
                  <c:v>4.3918646838004225</c:v>
                </c:pt>
                <c:pt idx="382">
                  <c:v>4.3933425515146416</c:v>
                </c:pt>
                <c:pt idx="383">
                  <c:v>4.4617659815721051</c:v>
                </c:pt>
                <c:pt idx="384">
                  <c:v>4.4543839092945881</c:v>
                </c:pt>
                <c:pt idx="385">
                  <c:v>4.6125877779402495</c:v>
                </c:pt>
                <c:pt idx="386">
                  <c:v>4.7177755758094815</c:v>
                </c:pt>
                <c:pt idx="387">
                  <c:v>4.7721066494760569</c:v>
                </c:pt>
                <c:pt idx="388">
                  <c:v>4.8376403491711475</c:v>
                </c:pt>
                <c:pt idx="389">
                  <c:v>5.0460974663674669</c:v>
                </c:pt>
                <c:pt idx="390">
                  <c:v>5.1064566882655997</c:v>
                </c:pt>
                <c:pt idx="391">
                  <c:v>5.1015052285088727</c:v>
                </c:pt>
                <c:pt idx="392">
                  <c:v>4.9830454905677124</c:v>
                </c:pt>
                <c:pt idx="393">
                  <c:v>4.9399396512698264</c:v>
                </c:pt>
                <c:pt idx="394">
                  <c:v>4.8252006076945815</c:v>
                </c:pt>
                <c:pt idx="395">
                  <c:v>4.7457684366223623</c:v>
                </c:pt>
                <c:pt idx="396">
                  <c:v>4.7471143147373054</c:v>
                </c:pt>
                <c:pt idx="397">
                  <c:v>4.8269218686053268</c:v>
                </c:pt>
                <c:pt idx="398">
                  <c:v>4.804916016328951</c:v>
                </c:pt>
                <c:pt idx="399">
                  <c:v>4.7991085862340972</c:v>
                </c:pt>
                <c:pt idx="400">
                  <c:v>4.8771798574697094</c:v>
                </c:pt>
                <c:pt idx="401">
                  <c:v>4.9136904644779182</c:v>
                </c:pt>
                <c:pt idx="402">
                  <c:v>4.9305862176735031</c:v>
                </c:pt>
                <c:pt idx="403">
                  <c:v>4.9621301914972999</c:v>
                </c:pt>
                <c:pt idx="404">
                  <c:v>4.9001583349496007</c:v>
                </c:pt>
                <c:pt idx="405">
                  <c:v>4.7764530257989639</c:v>
                </c:pt>
                <c:pt idx="406">
                  <c:v>4.8318314138948075</c:v>
                </c:pt>
                <c:pt idx="407">
                  <c:v>4.7923809413380916</c:v>
                </c:pt>
                <c:pt idx="408">
                  <c:v>4.7828223894847248</c:v>
                </c:pt>
                <c:pt idx="409">
                  <c:v>4.6702524459265655</c:v>
                </c:pt>
                <c:pt idx="410">
                  <c:v>4.3149371232907825</c:v>
                </c:pt>
                <c:pt idx="411">
                  <c:v>4.1669293873848288</c:v>
                </c:pt>
                <c:pt idx="412">
                  <c:v>4.1275248487296716</c:v>
                </c:pt>
                <c:pt idx="413">
                  <c:v>4.8151944722316395</c:v>
                </c:pt>
                <c:pt idx="414">
                  <c:v>4.9160701723345417</c:v>
                </c:pt>
                <c:pt idx="415">
                  <c:v>5.0113067854078874</c:v>
                </c:pt>
                <c:pt idx="416">
                  <c:v>5.0063639672185056</c:v>
                </c:pt>
                <c:pt idx="417">
                  <c:v>4.9087203884718766</c:v>
                </c:pt>
                <c:pt idx="418">
                  <c:v>4.955902948507374</c:v>
                </c:pt>
                <c:pt idx="419">
                  <c:v>5.0940317925750858</c:v>
                </c:pt>
                <c:pt idx="420">
                  <c:v>5.0846960719450633</c:v>
                </c:pt>
                <c:pt idx="421">
                  <c:v>4.9335087744870485</c:v>
                </c:pt>
                <c:pt idx="422">
                  <c:v>4.8302557022352657</c:v>
                </c:pt>
                <c:pt idx="423">
                  <c:v>4.8816522857218381</c:v>
                </c:pt>
                <c:pt idx="424">
                  <c:v>4.9088990859181347</c:v>
                </c:pt>
                <c:pt idx="425">
                  <c:v>4.7340141002766281</c:v>
                </c:pt>
                <c:pt idx="426">
                  <c:v>4.8503045262686006</c:v>
                </c:pt>
                <c:pt idx="427">
                  <c:v>4.6561524490688173</c:v>
                </c:pt>
                <c:pt idx="428">
                  <c:v>4.6352272487056698</c:v>
                </c:pt>
                <c:pt idx="429">
                  <c:v>4.4775846224280889</c:v>
                </c:pt>
                <c:pt idx="430">
                  <c:v>4.5032661684655118</c:v>
                </c:pt>
                <c:pt idx="431">
                  <c:v>4.4764626055221557</c:v>
                </c:pt>
                <c:pt idx="432">
                  <c:v>4.3689825119067534</c:v>
                </c:pt>
                <c:pt idx="433">
                  <c:v>4.2096760120037588</c:v>
                </c:pt>
                <c:pt idx="434">
                  <c:v>4.0530491224686669</c:v>
                </c:pt>
                <c:pt idx="435">
                  <c:v>4.0282880375312802</c:v>
                </c:pt>
                <c:pt idx="436">
                  <c:v>4.0941288057353002</c:v>
                </c:pt>
                <c:pt idx="437">
                  <c:v>3.9694377084591435</c:v>
                </c:pt>
                <c:pt idx="438">
                  <c:v>4.097027655067353</c:v>
                </c:pt>
                <c:pt idx="439">
                  <c:v>4.3339747760301721</c:v>
                </c:pt>
                <c:pt idx="440">
                  <c:v>4.2943586178005075</c:v>
                </c:pt>
                <c:pt idx="441">
                  <c:v>4.1969713845062602</c:v>
                </c:pt>
                <c:pt idx="442">
                  <c:v>4.0857397271369038</c:v>
                </c:pt>
                <c:pt idx="443">
                  <c:v>4.0819606765163101</c:v>
                </c:pt>
                <c:pt idx="444">
                  <c:v>4.1096276018694224</c:v>
                </c:pt>
                <c:pt idx="445">
                  <c:v>4.0430778968380823</c:v>
                </c:pt>
                <c:pt idx="446">
                  <c:v>3.8265218505980094</c:v>
                </c:pt>
                <c:pt idx="447">
                  <c:v>3.7741803214845002</c:v>
                </c:pt>
                <c:pt idx="448">
                  <c:v>3.7266932311223822</c:v>
                </c:pt>
                <c:pt idx="449">
                  <c:v>3.6172060293687656</c:v>
                </c:pt>
                <c:pt idx="450">
                  <c:v>3.4378702366739384</c:v>
                </c:pt>
                <c:pt idx="451">
                  <c:v>3.2779521046327504</c:v>
                </c:pt>
                <c:pt idx="452">
                  <c:v>3.3021037974748024</c:v>
                </c:pt>
                <c:pt idx="453">
                  <c:v>3.2937485323976756</c:v>
                </c:pt>
                <c:pt idx="454">
                  <c:v>3.389434212531548</c:v>
                </c:pt>
                <c:pt idx="455">
                  <c:v>3.3471514358216798</c:v>
                </c:pt>
                <c:pt idx="456">
                  <c:v>3.3240055937590047</c:v>
                </c:pt>
                <c:pt idx="457">
                  <c:v>3.3763798494225337</c:v>
                </c:pt>
                <c:pt idx="458">
                  <c:v>3.3327624442456791</c:v>
                </c:pt>
                <c:pt idx="459">
                  <c:v>3.2830456360894669</c:v>
                </c:pt>
                <c:pt idx="460">
                  <c:v>3.2366411066202176</c:v>
                </c:pt>
                <c:pt idx="461">
                  <c:v>3.1571386966461237</c:v>
                </c:pt>
                <c:pt idx="462">
                  <c:v>3.0882121636360718</c:v>
                </c:pt>
                <c:pt idx="463">
                  <c:v>3.1122017742895283</c:v>
                </c:pt>
                <c:pt idx="464">
                  <c:v>3.1553563429368325</c:v>
                </c:pt>
                <c:pt idx="465">
                  <c:v>3.184414276057745</c:v>
                </c:pt>
                <c:pt idx="466">
                  <c:v>3.1822723903445205</c:v>
                </c:pt>
                <c:pt idx="467">
                  <c:v>3.0226790359966698</c:v>
                </c:pt>
                <c:pt idx="468">
                  <c:v>2.7904503595878638</c:v>
                </c:pt>
                <c:pt idx="469">
                  <c:v>2.7171006859739095</c:v>
                </c:pt>
                <c:pt idx="470">
                  <c:v>2.6562465399309882</c:v>
                </c:pt>
                <c:pt idx="471">
                  <c:v>2.6099176746648451</c:v>
                </c:pt>
                <c:pt idx="472">
                  <c:v>2.4913922519222704</c:v>
                </c:pt>
                <c:pt idx="473">
                  <c:v>2.2450797968238727</c:v>
                </c:pt>
                <c:pt idx="474">
                  <c:v>2.1425063006999041</c:v>
                </c:pt>
                <c:pt idx="475">
                  <c:v>2.0011924463122428</c:v>
                </c:pt>
                <c:pt idx="476">
                  <c:v>1.9247774477651935</c:v>
                </c:pt>
                <c:pt idx="477">
                  <c:v>1.9982335978653334</c:v>
                </c:pt>
                <c:pt idx="478">
                  <c:v>2.0180584226082106</c:v>
                </c:pt>
                <c:pt idx="479">
                  <c:v>1.9690839494659429</c:v>
                </c:pt>
                <c:pt idx="480">
                  <c:v>1.9587369528522915</c:v>
                </c:pt>
                <c:pt idx="481">
                  <c:v>1.9997410879323214</c:v>
                </c:pt>
                <c:pt idx="482">
                  <c:v>2.0177503267877852</c:v>
                </c:pt>
                <c:pt idx="483">
                  <c:v>2.0484018729414042</c:v>
                </c:pt>
                <c:pt idx="484">
                  <c:v>1.9255203007825819</c:v>
                </c:pt>
                <c:pt idx="485">
                  <c:v>1.830947925845972</c:v>
                </c:pt>
                <c:pt idx="486">
                  <c:v>1.9386163619416592</c:v>
                </c:pt>
                <c:pt idx="487">
                  <c:v>2.0457532168843353</c:v>
                </c:pt>
                <c:pt idx="488">
                  <c:v>2.0340005319685606</c:v>
                </c:pt>
                <c:pt idx="489">
                  <c:v>1.9559728249174955</c:v>
                </c:pt>
                <c:pt idx="490">
                  <c:v>2.0497567194911319</c:v>
                </c:pt>
                <c:pt idx="491">
                  <c:v>2.0199928102102462</c:v>
                </c:pt>
                <c:pt idx="492">
                  <c:v>1.9055928654506211</c:v>
                </c:pt>
                <c:pt idx="493">
                  <c:v>1.8931798286567301</c:v>
                </c:pt>
                <c:pt idx="494">
                  <c:v>1.8583822509983685</c:v>
                </c:pt>
                <c:pt idx="495">
                  <c:v>1.9013207665563081</c:v>
                </c:pt>
                <c:pt idx="496">
                  <c:v>1.921031450199101</c:v>
                </c:pt>
                <c:pt idx="497">
                  <c:v>1.7797401538897133</c:v>
                </c:pt>
                <c:pt idx="498">
                  <c:v>1.8117928364216385</c:v>
                </c:pt>
                <c:pt idx="499">
                  <c:v>1.7735516852453403</c:v>
                </c:pt>
                <c:pt idx="500">
                  <c:v>1.6424378963875261</c:v>
                </c:pt>
                <c:pt idx="501">
                  <c:v>1.5523543702236651</c:v>
                </c:pt>
                <c:pt idx="502">
                  <c:v>1.4419364205031941</c:v>
                </c:pt>
                <c:pt idx="503">
                  <c:v>1.3293309615589988</c:v>
                </c:pt>
                <c:pt idx="504">
                  <c:v>1.5334865837024705</c:v>
                </c:pt>
                <c:pt idx="505">
                  <c:v>1.5515715653296553</c:v>
                </c:pt>
                <c:pt idx="506">
                  <c:v>1.4516404698950653</c:v>
                </c:pt>
                <c:pt idx="507">
                  <c:v>1.440734076914471</c:v>
                </c:pt>
                <c:pt idx="508">
                  <c:v>1.369039763136761</c:v>
                </c:pt>
                <c:pt idx="509">
                  <c:v>1.5459416287291052</c:v>
                </c:pt>
                <c:pt idx="510">
                  <c:v>1.5904590253583299</c:v>
                </c:pt>
                <c:pt idx="511">
                  <c:v>1.4448766561674253</c:v>
                </c:pt>
                <c:pt idx="512">
                  <c:v>1.4088911693169532</c:v>
                </c:pt>
                <c:pt idx="513">
                  <c:v>1.3073067032317141</c:v>
                </c:pt>
                <c:pt idx="514">
                  <c:v>1.3091212224842295</c:v>
                </c:pt>
                <c:pt idx="515">
                  <c:v>1.2896238622853045</c:v>
                </c:pt>
                <c:pt idx="516">
                  <c:v>1.1946179911947763</c:v>
                </c:pt>
                <c:pt idx="517">
                  <c:v>1.1971977200250725</c:v>
                </c:pt>
                <c:pt idx="518">
                  <c:v>1.1121462612911766</c:v>
                </c:pt>
                <c:pt idx="519">
                  <c:v>1.1050094340999852</c:v>
                </c:pt>
                <c:pt idx="520">
                  <c:v>1.0981346674354335</c:v>
                </c:pt>
                <c:pt idx="521">
                  <c:v>1.2274549952765472</c:v>
                </c:pt>
                <c:pt idx="522">
                  <c:v>1.2109554141216872</c:v>
                </c:pt>
                <c:pt idx="523">
                  <c:v>1.1618841090280838</c:v>
                </c:pt>
                <c:pt idx="524">
                  <c:v>1.1324643046838876</c:v>
                </c:pt>
                <c:pt idx="525">
                  <c:v>1.1352459729159121</c:v>
                </c:pt>
                <c:pt idx="526">
                  <c:v>1.1556455930256755</c:v>
                </c:pt>
                <c:pt idx="527">
                  <c:v>1.1495195024231528</c:v>
                </c:pt>
                <c:pt idx="528">
                  <c:v>1.1068201827815194</c:v>
                </c:pt>
                <c:pt idx="529">
                  <c:v>1.0943777782958735</c:v>
                </c:pt>
                <c:pt idx="530">
                  <c:v>1.1306955929735829</c:v>
                </c:pt>
                <c:pt idx="531">
                  <c:v>1.1281669747964562</c:v>
                </c:pt>
                <c:pt idx="532">
                  <c:v>1.0577444678471091</c:v>
                </c:pt>
                <c:pt idx="533">
                  <c:v>1.069658106980697</c:v>
                </c:pt>
                <c:pt idx="534">
                  <c:v>1.086597466054102</c:v>
                </c:pt>
                <c:pt idx="535">
                  <c:v>1.0748017957937328</c:v>
                </c:pt>
                <c:pt idx="536">
                  <c:v>1.0403066765856595</c:v>
                </c:pt>
                <c:pt idx="537">
                  <c:v>0.98979117738561273</c:v>
                </c:pt>
                <c:pt idx="538">
                  <c:v>1.0010922960845443</c:v>
                </c:pt>
                <c:pt idx="539">
                  <c:v>0.96579998847875415</c:v>
                </c:pt>
                <c:pt idx="540">
                  <c:v>0.96234760302212119</c:v>
                </c:pt>
                <c:pt idx="541">
                  <c:v>0.966758274266313</c:v>
                </c:pt>
                <c:pt idx="542">
                  <c:v>0.94955405356786515</c:v>
                </c:pt>
                <c:pt idx="543">
                  <c:v>0.87239177889781971</c:v>
                </c:pt>
                <c:pt idx="544">
                  <c:v>0.83616121769766327</c:v>
                </c:pt>
                <c:pt idx="545">
                  <c:v>0.82580778880382055</c:v>
                </c:pt>
                <c:pt idx="546">
                  <c:v>0.79910486545902759</c:v>
                </c:pt>
                <c:pt idx="547">
                  <c:v>0.7761420056928009</c:v>
                </c:pt>
                <c:pt idx="548">
                  <c:v>0.75275048607514594</c:v>
                </c:pt>
                <c:pt idx="549">
                  <c:v>0.74249247071461</c:v>
                </c:pt>
                <c:pt idx="550">
                  <c:v>0.75756645299727088</c:v>
                </c:pt>
                <c:pt idx="551">
                  <c:v>0.752089646691396</c:v>
                </c:pt>
                <c:pt idx="552">
                  <c:v>0.75883807259009928</c:v>
                </c:pt>
                <c:pt idx="553">
                  <c:v>0.7302850306231311</c:v>
                </c:pt>
                <c:pt idx="554">
                  <c:v>0.63739695946684083</c:v>
                </c:pt>
                <c:pt idx="555">
                  <c:v>0.60334694719564863</c:v>
                </c:pt>
                <c:pt idx="556">
                  <c:v>0.59496278400024227</c:v>
                </c:pt>
                <c:pt idx="557">
                  <c:v>0.60325232515313876</c:v>
                </c:pt>
                <c:pt idx="558">
                  <c:v>0.6532207565522411</c:v>
                </c:pt>
                <c:pt idx="559">
                  <c:v>0.66279763423326843</c:v>
                </c:pt>
                <c:pt idx="560">
                  <c:v>0.6612752113940108</c:v>
                </c:pt>
                <c:pt idx="561">
                  <c:v>0.62158911818215523</c:v>
                </c:pt>
                <c:pt idx="562">
                  <c:v>0.60114783391768956</c:v>
                </c:pt>
                <c:pt idx="563">
                  <c:v>0.6355787437521212</c:v>
                </c:pt>
                <c:pt idx="564">
                  <c:v>0.58338261181458717</c:v>
                </c:pt>
                <c:pt idx="565">
                  <c:v>0.61157203012717842</c:v>
                </c:pt>
                <c:pt idx="566">
                  <c:v>0.46751688428498356</c:v>
                </c:pt>
                <c:pt idx="567">
                  <c:v>0.51429566930655146</c:v>
                </c:pt>
                <c:pt idx="568">
                  <c:v>0.57448398982527615</c:v>
                </c:pt>
                <c:pt idx="569">
                  <c:v>0.52755454297395887</c:v>
                </c:pt>
                <c:pt idx="570">
                  <c:v>0.51033823811182966</c:v>
                </c:pt>
                <c:pt idx="571">
                  <c:v>0.62187419598267535</c:v>
                </c:pt>
                <c:pt idx="572">
                  <c:v>0.6319920197678105</c:v>
                </c:pt>
                <c:pt idx="573">
                  <c:v>0.69595223493501901</c:v>
                </c:pt>
                <c:pt idx="574">
                  <c:v>0.73767696586222486</c:v>
                </c:pt>
                <c:pt idx="575">
                  <c:v>0.84050257017204699</c:v>
                </c:pt>
                <c:pt idx="576">
                  <c:v>0.87256585048201529</c:v>
                </c:pt>
                <c:pt idx="577">
                  <c:v>0.83441754129874168</c:v>
                </c:pt>
                <c:pt idx="578">
                  <c:v>0.80929587249522716</c:v>
                </c:pt>
                <c:pt idx="579">
                  <c:v>0.88483314067648255</c:v>
                </c:pt>
                <c:pt idx="580">
                  <c:v>1.0292181155755655</c:v>
                </c:pt>
                <c:pt idx="581">
                  <c:v>1.0167477160227711</c:v>
                </c:pt>
                <c:pt idx="582">
                  <c:v>0.94277559680835576</c:v>
                </c:pt>
                <c:pt idx="583">
                  <c:v>1.0086660207374687</c:v>
                </c:pt>
                <c:pt idx="584">
                  <c:v>0.9872174839158887</c:v>
                </c:pt>
                <c:pt idx="585">
                  <c:v>0.97824781136549332</c:v>
                </c:pt>
                <c:pt idx="586">
                  <c:v>1.019370526246669</c:v>
                </c:pt>
                <c:pt idx="587">
                  <c:v>1.0605124039595821</c:v>
                </c:pt>
                <c:pt idx="588">
                  <c:v>1.0439145612116787</c:v>
                </c:pt>
                <c:pt idx="589">
                  <c:v>1.1157311756728794</c:v>
                </c:pt>
                <c:pt idx="590">
                  <c:v>1.1119246184935516</c:v>
                </c:pt>
                <c:pt idx="591">
                  <c:v>1.1121273837824177</c:v>
                </c:pt>
                <c:pt idx="592">
                  <c:v>1.0890154111788206</c:v>
                </c:pt>
                <c:pt idx="593">
                  <c:v>1.0588745235129116</c:v>
                </c:pt>
                <c:pt idx="594">
                  <c:v>1.0283842569111861</c:v>
                </c:pt>
                <c:pt idx="595">
                  <c:v>1.0401767164211888</c:v>
                </c:pt>
                <c:pt idx="596">
                  <c:v>1.0115997822831269</c:v>
                </c:pt>
                <c:pt idx="597">
                  <c:v>1.0115299745765214</c:v>
                </c:pt>
                <c:pt idx="598">
                  <c:v>1.0270063022676619</c:v>
                </c:pt>
                <c:pt idx="599">
                  <c:v>1.0243956105905552</c:v>
                </c:pt>
                <c:pt idx="600">
                  <c:v>1.0218162143752023</c:v>
                </c:pt>
                <c:pt idx="601">
                  <c:v>1.0122035250000001</c:v>
                </c:pt>
                <c:pt idx="602">
                  <c:v>1</c:v>
                </c:pt>
              </c:numCache>
            </c:numRef>
          </c:val>
          <c:smooth val="0"/>
          <c:extLst>
            <c:ext xmlns:c16="http://schemas.microsoft.com/office/drawing/2014/chart" uri="{C3380CC4-5D6E-409C-BE32-E72D297353CC}">
              <c16:uniqueId val="{00000001-9F45-46E2-8B8C-DE1803DDEC07}"/>
            </c:ext>
          </c:extLst>
        </c:ser>
        <c:dLbls>
          <c:showLegendKey val="0"/>
          <c:showVal val="0"/>
          <c:showCatName val="0"/>
          <c:showSerName val="0"/>
          <c:showPercent val="0"/>
          <c:showBubbleSize val="0"/>
        </c:dLbls>
        <c:smooth val="0"/>
        <c:axId val="1807782480"/>
        <c:axId val="1807788304"/>
      </c:lineChart>
      <c:dateAx>
        <c:axId val="1807782480"/>
        <c:scaling>
          <c:orientation val="minMax"/>
        </c:scaling>
        <c:delete val="0"/>
        <c:axPos val="b"/>
        <c:numFmt formatCode="[$-410]mmm\-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807788304"/>
        <c:crosses val="autoZero"/>
        <c:auto val="1"/>
        <c:lblOffset val="100"/>
        <c:baseTimeUnit val="months"/>
      </c:dateAx>
      <c:valAx>
        <c:axId val="18077883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80778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Sheet2!$F$1</c:f>
              <c:strCache>
                <c:ptCount val="1"/>
                <c:pt idx="0">
                  <c:v>Index House</c:v>
                </c:pt>
              </c:strCache>
            </c:strRef>
          </c:tx>
          <c:spPr>
            <a:ln w="28575" cap="rnd">
              <a:solidFill>
                <a:schemeClr val="dk1">
                  <a:tint val="88500"/>
                </a:schemeClr>
              </a:solidFill>
              <a:round/>
            </a:ln>
            <a:effectLst/>
          </c:spPr>
          <c:marker>
            <c:symbol val="none"/>
          </c:marker>
          <c:cat>
            <c:numRef>
              <c:f>Sheet2!$E$2:$E$257</c:f>
              <c:numCache>
                <c:formatCode>m/d/yyyy</c:formatCode>
                <c:ptCount val="256"/>
                <c:pt idx="0">
                  <c:v>36923</c:v>
                </c:pt>
                <c:pt idx="1">
                  <c:v>36951</c:v>
                </c:pt>
                <c:pt idx="2">
                  <c:v>36982</c:v>
                </c:pt>
                <c:pt idx="3">
                  <c:v>37012</c:v>
                </c:pt>
                <c:pt idx="4">
                  <c:v>37043</c:v>
                </c:pt>
                <c:pt idx="5">
                  <c:v>37073</c:v>
                </c:pt>
                <c:pt idx="6">
                  <c:v>37104</c:v>
                </c:pt>
                <c:pt idx="7">
                  <c:v>37135</c:v>
                </c:pt>
                <c:pt idx="8">
                  <c:v>37165</c:v>
                </c:pt>
                <c:pt idx="9">
                  <c:v>37196</c:v>
                </c:pt>
                <c:pt idx="10">
                  <c:v>37226</c:v>
                </c:pt>
                <c:pt idx="11">
                  <c:v>37257</c:v>
                </c:pt>
                <c:pt idx="12">
                  <c:v>37288</c:v>
                </c:pt>
                <c:pt idx="13">
                  <c:v>37316</c:v>
                </c:pt>
                <c:pt idx="14">
                  <c:v>37347</c:v>
                </c:pt>
                <c:pt idx="15">
                  <c:v>37377</c:v>
                </c:pt>
                <c:pt idx="16">
                  <c:v>37408</c:v>
                </c:pt>
                <c:pt idx="17">
                  <c:v>37438</c:v>
                </c:pt>
                <c:pt idx="18">
                  <c:v>37469</c:v>
                </c:pt>
                <c:pt idx="19">
                  <c:v>37500</c:v>
                </c:pt>
                <c:pt idx="20">
                  <c:v>37530</c:v>
                </c:pt>
                <c:pt idx="21">
                  <c:v>37561</c:v>
                </c:pt>
                <c:pt idx="22">
                  <c:v>37591</c:v>
                </c:pt>
                <c:pt idx="23">
                  <c:v>37622</c:v>
                </c:pt>
                <c:pt idx="24">
                  <c:v>37653</c:v>
                </c:pt>
                <c:pt idx="25">
                  <c:v>37681</c:v>
                </c:pt>
                <c:pt idx="26">
                  <c:v>37712</c:v>
                </c:pt>
                <c:pt idx="27">
                  <c:v>37742</c:v>
                </c:pt>
                <c:pt idx="28">
                  <c:v>37773</c:v>
                </c:pt>
                <c:pt idx="29">
                  <c:v>37803</c:v>
                </c:pt>
                <c:pt idx="30">
                  <c:v>37834</c:v>
                </c:pt>
                <c:pt idx="31">
                  <c:v>37865</c:v>
                </c:pt>
                <c:pt idx="32">
                  <c:v>37895</c:v>
                </c:pt>
                <c:pt idx="33">
                  <c:v>37926</c:v>
                </c:pt>
                <c:pt idx="34">
                  <c:v>37956</c:v>
                </c:pt>
                <c:pt idx="35">
                  <c:v>37987</c:v>
                </c:pt>
                <c:pt idx="36">
                  <c:v>38018</c:v>
                </c:pt>
                <c:pt idx="37">
                  <c:v>38047</c:v>
                </c:pt>
                <c:pt idx="38">
                  <c:v>38078</c:v>
                </c:pt>
                <c:pt idx="39">
                  <c:v>38108</c:v>
                </c:pt>
                <c:pt idx="40">
                  <c:v>38139</c:v>
                </c:pt>
                <c:pt idx="41">
                  <c:v>38169</c:v>
                </c:pt>
                <c:pt idx="42">
                  <c:v>38200</c:v>
                </c:pt>
                <c:pt idx="43">
                  <c:v>38231</c:v>
                </c:pt>
                <c:pt idx="44">
                  <c:v>38261</c:v>
                </c:pt>
                <c:pt idx="45">
                  <c:v>38292</c:v>
                </c:pt>
                <c:pt idx="46">
                  <c:v>38322</c:v>
                </c:pt>
                <c:pt idx="47">
                  <c:v>38353</c:v>
                </c:pt>
                <c:pt idx="48">
                  <c:v>38384</c:v>
                </c:pt>
                <c:pt idx="49">
                  <c:v>38412</c:v>
                </c:pt>
                <c:pt idx="50">
                  <c:v>38443</c:v>
                </c:pt>
                <c:pt idx="51">
                  <c:v>38473</c:v>
                </c:pt>
                <c:pt idx="52">
                  <c:v>38504</c:v>
                </c:pt>
                <c:pt idx="53">
                  <c:v>38534</c:v>
                </c:pt>
                <c:pt idx="54">
                  <c:v>38565</c:v>
                </c:pt>
                <c:pt idx="55">
                  <c:v>38596</c:v>
                </c:pt>
                <c:pt idx="56">
                  <c:v>38626</c:v>
                </c:pt>
                <c:pt idx="57">
                  <c:v>38657</c:v>
                </c:pt>
                <c:pt idx="58">
                  <c:v>38687</c:v>
                </c:pt>
                <c:pt idx="59">
                  <c:v>38718</c:v>
                </c:pt>
                <c:pt idx="60">
                  <c:v>38749</c:v>
                </c:pt>
                <c:pt idx="61">
                  <c:v>38777</c:v>
                </c:pt>
                <c:pt idx="62">
                  <c:v>38808</c:v>
                </c:pt>
                <c:pt idx="63">
                  <c:v>38838</c:v>
                </c:pt>
                <c:pt idx="64">
                  <c:v>38869</c:v>
                </c:pt>
                <c:pt idx="65">
                  <c:v>38899</c:v>
                </c:pt>
                <c:pt idx="66">
                  <c:v>38930</c:v>
                </c:pt>
                <c:pt idx="67">
                  <c:v>38961</c:v>
                </c:pt>
                <c:pt idx="68">
                  <c:v>38991</c:v>
                </c:pt>
                <c:pt idx="69">
                  <c:v>39022</c:v>
                </c:pt>
                <c:pt idx="70">
                  <c:v>39052</c:v>
                </c:pt>
                <c:pt idx="71">
                  <c:v>39083</c:v>
                </c:pt>
                <c:pt idx="72">
                  <c:v>39114</c:v>
                </c:pt>
                <c:pt idx="73">
                  <c:v>39142</c:v>
                </c:pt>
                <c:pt idx="74">
                  <c:v>39173</c:v>
                </c:pt>
                <c:pt idx="75">
                  <c:v>39203</c:v>
                </c:pt>
                <c:pt idx="76">
                  <c:v>39234</c:v>
                </c:pt>
                <c:pt idx="77">
                  <c:v>39264</c:v>
                </c:pt>
                <c:pt idx="78">
                  <c:v>39295</c:v>
                </c:pt>
                <c:pt idx="79">
                  <c:v>39326</c:v>
                </c:pt>
                <c:pt idx="80">
                  <c:v>39356</c:v>
                </c:pt>
                <c:pt idx="81">
                  <c:v>39387</c:v>
                </c:pt>
                <c:pt idx="82">
                  <c:v>39417</c:v>
                </c:pt>
                <c:pt idx="83">
                  <c:v>39448</c:v>
                </c:pt>
                <c:pt idx="84">
                  <c:v>39479</c:v>
                </c:pt>
                <c:pt idx="85">
                  <c:v>39508</c:v>
                </c:pt>
                <c:pt idx="86">
                  <c:v>39539</c:v>
                </c:pt>
                <c:pt idx="87">
                  <c:v>39569</c:v>
                </c:pt>
                <c:pt idx="88">
                  <c:v>39600</c:v>
                </c:pt>
                <c:pt idx="89">
                  <c:v>39630</c:v>
                </c:pt>
                <c:pt idx="90">
                  <c:v>39661</c:v>
                </c:pt>
                <c:pt idx="91">
                  <c:v>39692</c:v>
                </c:pt>
                <c:pt idx="92">
                  <c:v>39722</c:v>
                </c:pt>
                <c:pt idx="93">
                  <c:v>39753</c:v>
                </c:pt>
                <c:pt idx="94">
                  <c:v>39783</c:v>
                </c:pt>
                <c:pt idx="95">
                  <c:v>39814</c:v>
                </c:pt>
                <c:pt idx="96">
                  <c:v>39845</c:v>
                </c:pt>
                <c:pt idx="97">
                  <c:v>39873</c:v>
                </c:pt>
                <c:pt idx="98">
                  <c:v>39904</c:v>
                </c:pt>
                <c:pt idx="99">
                  <c:v>39934</c:v>
                </c:pt>
                <c:pt idx="100">
                  <c:v>39965</c:v>
                </c:pt>
                <c:pt idx="101">
                  <c:v>39995</c:v>
                </c:pt>
                <c:pt idx="102">
                  <c:v>40026</c:v>
                </c:pt>
                <c:pt idx="103">
                  <c:v>40057</c:v>
                </c:pt>
                <c:pt idx="104">
                  <c:v>40087</c:v>
                </c:pt>
                <c:pt idx="105">
                  <c:v>40118</c:v>
                </c:pt>
                <c:pt idx="106">
                  <c:v>40148</c:v>
                </c:pt>
                <c:pt idx="107">
                  <c:v>40179</c:v>
                </c:pt>
                <c:pt idx="108">
                  <c:v>40210</c:v>
                </c:pt>
                <c:pt idx="109">
                  <c:v>40238</c:v>
                </c:pt>
                <c:pt idx="110">
                  <c:v>40269</c:v>
                </c:pt>
                <c:pt idx="111">
                  <c:v>40299</c:v>
                </c:pt>
                <c:pt idx="112">
                  <c:v>40330</c:v>
                </c:pt>
                <c:pt idx="113">
                  <c:v>40360</c:v>
                </c:pt>
                <c:pt idx="114">
                  <c:v>40391</c:v>
                </c:pt>
                <c:pt idx="115">
                  <c:v>40422</c:v>
                </c:pt>
                <c:pt idx="116">
                  <c:v>40452</c:v>
                </c:pt>
                <c:pt idx="117">
                  <c:v>40483</c:v>
                </c:pt>
                <c:pt idx="118">
                  <c:v>40513</c:v>
                </c:pt>
                <c:pt idx="119">
                  <c:v>40544</c:v>
                </c:pt>
                <c:pt idx="120">
                  <c:v>40575</c:v>
                </c:pt>
                <c:pt idx="121">
                  <c:v>40603</c:v>
                </c:pt>
                <c:pt idx="122">
                  <c:v>40634</c:v>
                </c:pt>
                <c:pt idx="123">
                  <c:v>40664</c:v>
                </c:pt>
                <c:pt idx="124">
                  <c:v>40695</c:v>
                </c:pt>
                <c:pt idx="125">
                  <c:v>40725</c:v>
                </c:pt>
                <c:pt idx="126">
                  <c:v>40756</c:v>
                </c:pt>
                <c:pt idx="127">
                  <c:v>40787</c:v>
                </c:pt>
                <c:pt idx="128">
                  <c:v>40817</c:v>
                </c:pt>
                <c:pt idx="129">
                  <c:v>40848</c:v>
                </c:pt>
                <c:pt idx="130">
                  <c:v>40878</c:v>
                </c:pt>
                <c:pt idx="131">
                  <c:v>40909</c:v>
                </c:pt>
                <c:pt idx="132">
                  <c:v>40940</c:v>
                </c:pt>
                <c:pt idx="133">
                  <c:v>40969</c:v>
                </c:pt>
                <c:pt idx="134">
                  <c:v>41000</c:v>
                </c:pt>
                <c:pt idx="135">
                  <c:v>41030</c:v>
                </c:pt>
                <c:pt idx="136">
                  <c:v>41061</c:v>
                </c:pt>
                <c:pt idx="137">
                  <c:v>41091</c:v>
                </c:pt>
                <c:pt idx="138">
                  <c:v>41122</c:v>
                </c:pt>
                <c:pt idx="139">
                  <c:v>41153</c:v>
                </c:pt>
                <c:pt idx="140">
                  <c:v>41183</c:v>
                </c:pt>
                <c:pt idx="141">
                  <c:v>41214</c:v>
                </c:pt>
                <c:pt idx="142">
                  <c:v>41244</c:v>
                </c:pt>
                <c:pt idx="143">
                  <c:v>41275</c:v>
                </c:pt>
                <c:pt idx="144">
                  <c:v>41306</c:v>
                </c:pt>
                <c:pt idx="145">
                  <c:v>41334</c:v>
                </c:pt>
                <c:pt idx="146">
                  <c:v>41365</c:v>
                </c:pt>
                <c:pt idx="147">
                  <c:v>41395</c:v>
                </c:pt>
                <c:pt idx="148">
                  <c:v>41426</c:v>
                </c:pt>
                <c:pt idx="149">
                  <c:v>41456</c:v>
                </c:pt>
                <c:pt idx="150">
                  <c:v>41487</c:v>
                </c:pt>
                <c:pt idx="151">
                  <c:v>41518</c:v>
                </c:pt>
                <c:pt idx="152">
                  <c:v>41548</c:v>
                </c:pt>
                <c:pt idx="153">
                  <c:v>41579</c:v>
                </c:pt>
                <c:pt idx="154">
                  <c:v>41609</c:v>
                </c:pt>
                <c:pt idx="155">
                  <c:v>41640</c:v>
                </c:pt>
                <c:pt idx="156">
                  <c:v>41671</c:v>
                </c:pt>
                <c:pt idx="157">
                  <c:v>41699</c:v>
                </c:pt>
                <c:pt idx="158">
                  <c:v>41730</c:v>
                </c:pt>
                <c:pt idx="159">
                  <c:v>41760</c:v>
                </c:pt>
                <c:pt idx="160">
                  <c:v>41791</c:v>
                </c:pt>
                <c:pt idx="161">
                  <c:v>41821</c:v>
                </c:pt>
                <c:pt idx="162">
                  <c:v>41852</c:v>
                </c:pt>
                <c:pt idx="163">
                  <c:v>41883</c:v>
                </c:pt>
                <c:pt idx="164">
                  <c:v>41913</c:v>
                </c:pt>
                <c:pt idx="165">
                  <c:v>41944</c:v>
                </c:pt>
                <c:pt idx="166">
                  <c:v>41974</c:v>
                </c:pt>
                <c:pt idx="167">
                  <c:v>42005</c:v>
                </c:pt>
                <c:pt idx="168">
                  <c:v>42036</c:v>
                </c:pt>
                <c:pt idx="169">
                  <c:v>42064</c:v>
                </c:pt>
                <c:pt idx="170">
                  <c:v>42095</c:v>
                </c:pt>
                <c:pt idx="171">
                  <c:v>42125</c:v>
                </c:pt>
                <c:pt idx="172">
                  <c:v>42156</c:v>
                </c:pt>
                <c:pt idx="173">
                  <c:v>42186</c:v>
                </c:pt>
                <c:pt idx="174">
                  <c:v>42217</c:v>
                </c:pt>
                <c:pt idx="175">
                  <c:v>42248</c:v>
                </c:pt>
                <c:pt idx="176">
                  <c:v>42278</c:v>
                </c:pt>
                <c:pt idx="177">
                  <c:v>42309</c:v>
                </c:pt>
                <c:pt idx="178">
                  <c:v>42339</c:v>
                </c:pt>
                <c:pt idx="179">
                  <c:v>42370</c:v>
                </c:pt>
                <c:pt idx="180">
                  <c:v>42401</c:v>
                </c:pt>
                <c:pt idx="181">
                  <c:v>42430</c:v>
                </c:pt>
                <c:pt idx="182">
                  <c:v>42461</c:v>
                </c:pt>
                <c:pt idx="183">
                  <c:v>42491</c:v>
                </c:pt>
                <c:pt idx="184">
                  <c:v>42522</c:v>
                </c:pt>
                <c:pt idx="185">
                  <c:v>42552</c:v>
                </c:pt>
                <c:pt idx="186">
                  <c:v>42583</c:v>
                </c:pt>
                <c:pt idx="187">
                  <c:v>42614</c:v>
                </c:pt>
                <c:pt idx="188">
                  <c:v>42644</c:v>
                </c:pt>
                <c:pt idx="189">
                  <c:v>42675</c:v>
                </c:pt>
                <c:pt idx="190">
                  <c:v>42705</c:v>
                </c:pt>
                <c:pt idx="191">
                  <c:v>42736</c:v>
                </c:pt>
                <c:pt idx="192">
                  <c:v>42767</c:v>
                </c:pt>
                <c:pt idx="193">
                  <c:v>42795</c:v>
                </c:pt>
                <c:pt idx="194">
                  <c:v>42826</c:v>
                </c:pt>
                <c:pt idx="195">
                  <c:v>42856</c:v>
                </c:pt>
                <c:pt idx="196">
                  <c:v>42887</c:v>
                </c:pt>
                <c:pt idx="197">
                  <c:v>42917</c:v>
                </c:pt>
                <c:pt idx="198">
                  <c:v>42948</c:v>
                </c:pt>
                <c:pt idx="199">
                  <c:v>42979</c:v>
                </c:pt>
                <c:pt idx="200">
                  <c:v>43009</c:v>
                </c:pt>
                <c:pt idx="201">
                  <c:v>43040</c:v>
                </c:pt>
                <c:pt idx="202">
                  <c:v>43070</c:v>
                </c:pt>
                <c:pt idx="203">
                  <c:v>43101</c:v>
                </c:pt>
                <c:pt idx="204">
                  <c:v>43132</c:v>
                </c:pt>
                <c:pt idx="205">
                  <c:v>43160</c:v>
                </c:pt>
                <c:pt idx="206">
                  <c:v>43191</c:v>
                </c:pt>
                <c:pt idx="207">
                  <c:v>43221</c:v>
                </c:pt>
                <c:pt idx="208">
                  <c:v>43252</c:v>
                </c:pt>
                <c:pt idx="209">
                  <c:v>43282</c:v>
                </c:pt>
                <c:pt idx="210">
                  <c:v>43313</c:v>
                </c:pt>
                <c:pt idx="211">
                  <c:v>43344</c:v>
                </c:pt>
                <c:pt idx="212">
                  <c:v>43374</c:v>
                </c:pt>
                <c:pt idx="213">
                  <c:v>43405</c:v>
                </c:pt>
                <c:pt idx="214">
                  <c:v>43435</c:v>
                </c:pt>
                <c:pt idx="215">
                  <c:v>43466</c:v>
                </c:pt>
                <c:pt idx="216">
                  <c:v>43497</c:v>
                </c:pt>
                <c:pt idx="217">
                  <c:v>43525</c:v>
                </c:pt>
                <c:pt idx="218">
                  <c:v>43556</c:v>
                </c:pt>
                <c:pt idx="219">
                  <c:v>43586</c:v>
                </c:pt>
                <c:pt idx="220">
                  <c:v>43617</c:v>
                </c:pt>
                <c:pt idx="221">
                  <c:v>43647</c:v>
                </c:pt>
                <c:pt idx="222">
                  <c:v>43678</c:v>
                </c:pt>
                <c:pt idx="223">
                  <c:v>43709</c:v>
                </c:pt>
                <c:pt idx="224">
                  <c:v>43739</c:v>
                </c:pt>
                <c:pt idx="225">
                  <c:v>43770</c:v>
                </c:pt>
                <c:pt idx="226">
                  <c:v>43800</c:v>
                </c:pt>
                <c:pt idx="227">
                  <c:v>43831</c:v>
                </c:pt>
                <c:pt idx="228">
                  <c:v>43862</c:v>
                </c:pt>
                <c:pt idx="229">
                  <c:v>43891</c:v>
                </c:pt>
                <c:pt idx="230">
                  <c:v>43922</c:v>
                </c:pt>
                <c:pt idx="231">
                  <c:v>43952</c:v>
                </c:pt>
                <c:pt idx="232">
                  <c:v>43983</c:v>
                </c:pt>
                <c:pt idx="233">
                  <c:v>44013</c:v>
                </c:pt>
                <c:pt idx="234">
                  <c:v>44044</c:v>
                </c:pt>
                <c:pt idx="235">
                  <c:v>44075</c:v>
                </c:pt>
                <c:pt idx="236">
                  <c:v>44105</c:v>
                </c:pt>
                <c:pt idx="237">
                  <c:v>44136</c:v>
                </c:pt>
                <c:pt idx="238">
                  <c:v>44166</c:v>
                </c:pt>
                <c:pt idx="239">
                  <c:v>44197</c:v>
                </c:pt>
                <c:pt idx="240">
                  <c:v>44228</c:v>
                </c:pt>
                <c:pt idx="241">
                  <c:v>44256</c:v>
                </c:pt>
                <c:pt idx="242">
                  <c:v>44287</c:v>
                </c:pt>
                <c:pt idx="243">
                  <c:v>44317</c:v>
                </c:pt>
                <c:pt idx="244">
                  <c:v>44348</c:v>
                </c:pt>
                <c:pt idx="245">
                  <c:v>44378</c:v>
                </c:pt>
                <c:pt idx="246">
                  <c:v>44409</c:v>
                </c:pt>
                <c:pt idx="247">
                  <c:v>44440</c:v>
                </c:pt>
                <c:pt idx="248">
                  <c:v>44470</c:v>
                </c:pt>
                <c:pt idx="249">
                  <c:v>44501</c:v>
                </c:pt>
                <c:pt idx="250">
                  <c:v>44531</c:v>
                </c:pt>
                <c:pt idx="251">
                  <c:v>44562</c:v>
                </c:pt>
                <c:pt idx="252">
                  <c:v>44593</c:v>
                </c:pt>
                <c:pt idx="253">
                  <c:v>44621</c:v>
                </c:pt>
                <c:pt idx="254">
                  <c:v>44652</c:v>
                </c:pt>
                <c:pt idx="255">
                  <c:v>44682</c:v>
                </c:pt>
              </c:numCache>
            </c:numRef>
          </c:cat>
          <c:val>
            <c:numRef>
              <c:f>Sheet2!$F$2:$F$257</c:f>
              <c:numCache>
                <c:formatCode>0%</c:formatCode>
                <c:ptCount val="256"/>
                <c:pt idx="0">
                  <c:v>0</c:v>
                </c:pt>
                <c:pt idx="1">
                  <c:v>5.1818480633225583E-3</c:v>
                </c:pt>
                <c:pt idx="2">
                  <c:v>1.8314699557926861E-2</c:v>
                </c:pt>
                <c:pt idx="3">
                  <c:v>3.5635031259151573E-2</c:v>
                </c:pt>
                <c:pt idx="4">
                  <c:v>5.4129794138693565E-2</c:v>
                </c:pt>
                <c:pt idx="5">
                  <c:v>6.9648559469806859E-2</c:v>
                </c:pt>
                <c:pt idx="6">
                  <c:v>8.7262239363937066E-2</c:v>
                </c:pt>
                <c:pt idx="7">
                  <c:v>0.10091258378853651</c:v>
                </c:pt>
                <c:pt idx="8">
                  <c:v>0.11157002207872035</c:v>
                </c:pt>
                <c:pt idx="9">
                  <c:v>0.12044486701909873</c:v>
                </c:pt>
                <c:pt idx="10">
                  <c:v>0.12866206749658393</c:v>
                </c:pt>
                <c:pt idx="11">
                  <c:v>0.13654765113357792</c:v>
                </c:pt>
                <c:pt idx="12">
                  <c:v>0.14123316123185492</c:v>
                </c:pt>
                <c:pt idx="13">
                  <c:v>0.15249485216639291</c:v>
                </c:pt>
                <c:pt idx="14">
                  <c:v>0.1723158364054207</c:v>
                </c:pt>
                <c:pt idx="15">
                  <c:v>0.20170693481072721</c:v>
                </c:pt>
                <c:pt idx="16">
                  <c:v>0.23291562182410797</c:v>
                </c:pt>
                <c:pt idx="17">
                  <c:v>0.26518418533803367</c:v>
                </c:pt>
                <c:pt idx="18">
                  <c:v>0.29740351569688461</c:v>
                </c:pt>
                <c:pt idx="19">
                  <c:v>0.32519540400892999</c:v>
                </c:pt>
                <c:pt idx="20">
                  <c:v>0.34760289234982356</c:v>
                </c:pt>
                <c:pt idx="21">
                  <c:v>0.37020694019935485</c:v>
                </c:pt>
                <c:pt idx="22">
                  <c:v>0.38965829378627403</c:v>
                </c:pt>
                <c:pt idx="23">
                  <c:v>0.41025689895875161</c:v>
                </c:pt>
                <c:pt idx="24">
                  <c:v>0.4195492029537915</c:v>
                </c:pt>
                <c:pt idx="25">
                  <c:v>0.43304572160988908</c:v>
                </c:pt>
                <c:pt idx="26">
                  <c:v>0.44783805650583663</c:v>
                </c:pt>
                <c:pt idx="27">
                  <c:v>0.46968882419129576</c:v>
                </c:pt>
                <c:pt idx="28">
                  <c:v>0.48807914690588583</c:v>
                </c:pt>
                <c:pt idx="29">
                  <c:v>0.50938450923266165</c:v>
                </c:pt>
                <c:pt idx="30">
                  <c:v>0.52664209501051862</c:v>
                </c:pt>
                <c:pt idx="31">
                  <c:v>0.54113608748733766</c:v>
                </c:pt>
                <c:pt idx="32">
                  <c:v>0.55242010908210126</c:v>
                </c:pt>
                <c:pt idx="33">
                  <c:v>0.56329880595821202</c:v>
                </c:pt>
                <c:pt idx="34">
                  <c:v>0.58108945851954497</c:v>
                </c:pt>
                <c:pt idx="35">
                  <c:v>0.53764668501169588</c:v>
                </c:pt>
                <c:pt idx="36">
                  <c:v>0.54770596526877613</c:v>
                </c:pt>
                <c:pt idx="37">
                  <c:v>0.56060826781842876</c:v>
                </c:pt>
                <c:pt idx="38">
                  <c:v>0.58550624522990757</c:v>
                </c:pt>
                <c:pt idx="39">
                  <c:v>0.6170280462400739</c:v>
                </c:pt>
                <c:pt idx="40">
                  <c:v>0.65330208681978985</c:v>
                </c:pt>
                <c:pt idx="41">
                  <c:v>0.68550592865682236</c:v>
                </c:pt>
                <c:pt idx="42">
                  <c:v>0.71711067562425024</c:v>
                </c:pt>
                <c:pt idx="43">
                  <c:v>0.73444685221705441</c:v>
                </c:pt>
                <c:pt idx="44">
                  <c:v>0.74207885701762821</c:v>
                </c:pt>
                <c:pt idx="45">
                  <c:v>0.7474958164866996</c:v>
                </c:pt>
                <c:pt idx="46">
                  <c:v>0.74923442836362941</c:v>
                </c:pt>
                <c:pt idx="47">
                  <c:v>0.73329171997438847</c:v>
                </c:pt>
                <c:pt idx="48">
                  <c:v>0.72450682029143998</c:v>
                </c:pt>
                <c:pt idx="49">
                  <c:v>0.72411900482541869</c:v>
                </c:pt>
                <c:pt idx="50">
                  <c:v>0.73502066781071407</c:v>
                </c:pt>
                <c:pt idx="51">
                  <c:v>0.75110822470968674</c:v>
                </c:pt>
                <c:pt idx="52">
                  <c:v>0.76735211744675191</c:v>
                </c:pt>
                <c:pt idx="53">
                  <c:v>0.78517111925304506</c:v>
                </c:pt>
                <c:pt idx="54">
                  <c:v>0.79717975624877191</c:v>
                </c:pt>
                <c:pt idx="55">
                  <c:v>0.80359658213459872</c:v>
                </c:pt>
                <c:pt idx="56">
                  <c:v>0.80473092420441761</c:v>
                </c:pt>
                <c:pt idx="57">
                  <c:v>0.80268540136619482</c:v>
                </c:pt>
                <c:pt idx="58">
                  <c:v>0.80462330179500241</c:v>
                </c:pt>
                <c:pt idx="59">
                  <c:v>0.80844238960997927</c:v>
                </c:pt>
                <c:pt idx="60">
                  <c:v>0.8108074573299433</c:v>
                </c:pt>
                <c:pt idx="61">
                  <c:v>0.81642255744131598</c:v>
                </c:pt>
                <c:pt idx="62">
                  <c:v>0.83644810958425508</c:v>
                </c:pt>
                <c:pt idx="63">
                  <c:v>0.85830693857891638</c:v>
                </c:pt>
                <c:pt idx="64">
                  <c:v>0.87975381904361138</c:v>
                </c:pt>
                <c:pt idx="65">
                  <c:v>0.90489371235329208</c:v>
                </c:pt>
                <c:pt idx="66">
                  <c:v>0.92344644117293018</c:v>
                </c:pt>
                <c:pt idx="67">
                  <c:v>0.93955268881618936</c:v>
                </c:pt>
                <c:pt idx="68">
                  <c:v>0.95325205342689112</c:v>
                </c:pt>
                <c:pt idx="69">
                  <c:v>0.95975975998364715</c:v>
                </c:pt>
                <c:pt idx="70">
                  <c:v>0.97285425639290968</c:v>
                </c:pt>
                <c:pt idx="71">
                  <c:v>0.98990005166366291</c:v>
                </c:pt>
                <c:pt idx="72">
                  <c:v>1.0000000941864586</c:v>
                </c:pt>
                <c:pt idx="73">
                  <c:v>1.0078033315986978</c:v>
                </c:pt>
                <c:pt idx="74">
                  <c:v>1.0317190456152345</c:v>
                </c:pt>
                <c:pt idx="75">
                  <c:v>1.0575366257833934</c:v>
                </c:pt>
                <c:pt idx="76">
                  <c:v>1.0861282538394446</c:v>
                </c:pt>
                <c:pt idx="77">
                  <c:v>1.1153825488197233</c:v>
                </c:pt>
                <c:pt idx="78">
                  <c:v>1.1379156170694245</c:v>
                </c:pt>
                <c:pt idx="79">
                  <c:v>1.1531310928828962</c:v>
                </c:pt>
                <c:pt idx="80">
                  <c:v>1.1555664786571427</c:v>
                </c:pt>
                <c:pt idx="81">
                  <c:v>1.1541585841350446</c:v>
                </c:pt>
                <c:pt idx="82">
                  <c:v>1.1502362041532348</c:v>
                </c:pt>
                <c:pt idx="83">
                  <c:v>1.1347125505921691</c:v>
                </c:pt>
                <c:pt idx="84">
                  <c:v>1.1189028793771931</c:v>
                </c:pt>
                <c:pt idx="85">
                  <c:v>1.0998965452528746</c:v>
                </c:pt>
                <c:pt idx="86">
                  <c:v>1.0853742846009369</c:v>
                </c:pt>
                <c:pt idx="87">
                  <c:v>1.0875991810524455</c:v>
                </c:pt>
                <c:pt idx="88">
                  <c:v>1.0839440304314896</c:v>
                </c:pt>
                <c:pt idx="89">
                  <c:v>1.071879358683363</c:v>
                </c:pt>
                <c:pt idx="90">
                  <c:v>1.0435752245849037</c:v>
                </c:pt>
                <c:pt idx="91">
                  <c:v>1.0069690362789401</c:v>
                </c:pt>
                <c:pt idx="92">
                  <c:v>0.95780088974720434</c:v>
                </c:pt>
                <c:pt idx="93">
                  <c:v>0.90925701336697129</c:v>
                </c:pt>
                <c:pt idx="94">
                  <c:v>0.86941512808176924</c:v>
                </c:pt>
                <c:pt idx="95">
                  <c:v>0.82621828398049502</c:v>
                </c:pt>
                <c:pt idx="96">
                  <c:v>0.80014252231160676</c:v>
                </c:pt>
                <c:pt idx="97">
                  <c:v>0.77791316471423699</c:v>
                </c:pt>
                <c:pt idx="98">
                  <c:v>0.77234930094841969</c:v>
                </c:pt>
                <c:pt idx="99">
                  <c:v>0.78289956013484896</c:v>
                </c:pt>
                <c:pt idx="100">
                  <c:v>0.80296804544069045</c:v>
                </c:pt>
                <c:pt idx="101">
                  <c:v>0.82965608660774848</c:v>
                </c:pt>
                <c:pt idx="102">
                  <c:v>0.852003482493086</c:v>
                </c:pt>
                <c:pt idx="103">
                  <c:v>0.87524243244784494</c:v>
                </c:pt>
                <c:pt idx="104">
                  <c:v>0.89125538383226877</c:v>
                </c:pt>
                <c:pt idx="105">
                  <c:v>0.9032727997910186</c:v>
                </c:pt>
                <c:pt idx="106">
                  <c:v>0.91360230501711559</c:v>
                </c:pt>
                <c:pt idx="107">
                  <c:v>0.92201562939121384</c:v>
                </c:pt>
                <c:pt idx="108">
                  <c:v>0.9312583935558989</c:v>
                </c:pt>
                <c:pt idx="109">
                  <c:v>0.93560477445880785</c:v>
                </c:pt>
                <c:pt idx="110">
                  <c:v>0.94229472511219936</c:v>
                </c:pt>
                <c:pt idx="111">
                  <c:v>0.95282190496604846</c:v>
                </c:pt>
                <c:pt idx="112">
                  <c:v>0.96648385737095954</c:v>
                </c:pt>
                <c:pt idx="113">
                  <c:v>0.9812625141522584</c:v>
                </c:pt>
                <c:pt idx="114">
                  <c:v>0.99100146050980831</c:v>
                </c:pt>
                <c:pt idx="115">
                  <c:v>0.99731887636597749</c:v>
                </c:pt>
                <c:pt idx="116">
                  <c:v>0.98732110776583637</c:v>
                </c:pt>
                <c:pt idx="117">
                  <c:v>0.97223441811020606</c:v>
                </c:pt>
                <c:pt idx="118">
                  <c:v>0.95876661920582329</c:v>
                </c:pt>
                <c:pt idx="119">
                  <c:v>0.94383738172717613</c:v>
                </c:pt>
                <c:pt idx="120">
                  <c:v>0.93718718201518825</c:v>
                </c:pt>
                <c:pt idx="121">
                  <c:v>0.92759214353962949</c:v>
                </c:pt>
                <c:pt idx="122">
                  <c:v>0.93503516591638691</c:v>
                </c:pt>
                <c:pt idx="123">
                  <c:v>0.93589334990955386</c:v>
                </c:pt>
                <c:pt idx="124">
                  <c:v>0.94204697183242114</c:v>
                </c:pt>
                <c:pt idx="125">
                  <c:v>0.94656792208605056</c:v>
                </c:pt>
                <c:pt idx="126">
                  <c:v>0.95687456812756722</c:v>
                </c:pt>
                <c:pt idx="127">
                  <c:v>0.96557161270923508</c:v>
                </c:pt>
                <c:pt idx="128">
                  <c:v>0.9558178686986305</c:v>
                </c:pt>
                <c:pt idx="129">
                  <c:v>0.95148285830254897</c:v>
                </c:pt>
                <c:pt idx="130">
                  <c:v>0.94145208474623288</c:v>
                </c:pt>
                <c:pt idx="131">
                  <c:v>0.93810826348720533</c:v>
                </c:pt>
                <c:pt idx="132">
                  <c:v>0.93184621185562522</c:v>
                </c:pt>
                <c:pt idx="133">
                  <c:v>0.93236387220245964</c:v>
                </c:pt>
                <c:pt idx="134">
                  <c:v>0.94242224409671604</c:v>
                </c:pt>
                <c:pt idx="135">
                  <c:v>0.9552843920401306</c:v>
                </c:pt>
                <c:pt idx="136">
                  <c:v>0.97265828581507674</c:v>
                </c:pt>
                <c:pt idx="137">
                  <c:v>0.98279363977190459</c:v>
                </c:pt>
                <c:pt idx="138">
                  <c:v>0.99338237549154296</c:v>
                </c:pt>
                <c:pt idx="139">
                  <c:v>0.99704975319323474</c:v>
                </c:pt>
                <c:pt idx="140">
                  <c:v>0.9918716053134089</c:v>
                </c:pt>
                <c:pt idx="141">
                  <c:v>0.98560912884096452</c:v>
                </c:pt>
                <c:pt idx="142">
                  <c:v>0.98097591393698802</c:v>
                </c:pt>
                <c:pt idx="143">
                  <c:v>0.97484220981758707</c:v>
                </c:pt>
                <c:pt idx="144">
                  <c:v>0.97176840668654973</c:v>
                </c:pt>
                <c:pt idx="145">
                  <c:v>0.97183431693174072</c:v>
                </c:pt>
                <c:pt idx="146">
                  <c:v>0.98420245518425009</c:v>
                </c:pt>
                <c:pt idx="147">
                  <c:v>0.99733953279202781</c:v>
                </c:pt>
                <c:pt idx="148">
                  <c:v>1.0149092257369809</c:v>
                </c:pt>
                <c:pt idx="149">
                  <c:v>1.0329290958473276</c:v>
                </c:pt>
                <c:pt idx="150">
                  <c:v>1.0517553239918858</c:v>
                </c:pt>
                <c:pt idx="151">
                  <c:v>1.0634359110887508</c:v>
                </c:pt>
                <c:pt idx="152">
                  <c:v>1.0658534594591114</c:v>
                </c:pt>
                <c:pt idx="153">
                  <c:v>1.0694190710364988</c:v>
                </c:pt>
                <c:pt idx="154">
                  <c:v>1.0800910660023177</c:v>
                </c:pt>
                <c:pt idx="155">
                  <c:v>1.0939732719458015</c:v>
                </c:pt>
                <c:pt idx="156">
                  <c:v>1.1054790227572155</c:v>
                </c:pt>
                <c:pt idx="157">
                  <c:v>1.1133863835502527</c:v>
                </c:pt>
                <c:pt idx="158">
                  <c:v>1.136195994266771</c:v>
                </c:pt>
                <c:pt idx="159">
                  <c:v>1.1644811368920123</c:v>
                </c:pt>
                <c:pt idx="160">
                  <c:v>1.1950041430680836</c:v>
                </c:pt>
                <c:pt idx="161">
                  <c:v>1.2249236666270145</c:v>
                </c:pt>
                <c:pt idx="162">
                  <c:v>1.2527292228873725</c:v>
                </c:pt>
                <c:pt idx="163">
                  <c:v>1.2743436958593644</c:v>
                </c:pt>
                <c:pt idx="164">
                  <c:v>1.2827292499128977</c:v>
                </c:pt>
                <c:pt idx="165">
                  <c:v>1.2805770486527912</c:v>
                </c:pt>
                <c:pt idx="166">
                  <c:v>1.2784819859081851</c:v>
                </c:pt>
                <c:pt idx="167">
                  <c:v>1.2785290217071137</c:v>
                </c:pt>
                <c:pt idx="168">
                  <c:v>1.2818864732118405</c:v>
                </c:pt>
                <c:pt idx="169">
                  <c:v>1.2852758079140281</c:v>
                </c:pt>
                <c:pt idx="170">
                  <c:v>1.2951997483426445</c:v>
                </c:pt>
                <c:pt idx="171">
                  <c:v>1.3113308542511666</c:v>
                </c:pt>
                <c:pt idx="172">
                  <c:v>1.333133688084355</c:v>
                </c:pt>
                <c:pt idx="173">
                  <c:v>1.362976783296316</c:v>
                </c:pt>
                <c:pt idx="174">
                  <c:v>1.3902593274127089</c:v>
                </c:pt>
                <c:pt idx="175">
                  <c:v>1.4146959898687528</c:v>
                </c:pt>
                <c:pt idx="176">
                  <c:v>1.4251321361928087</c:v>
                </c:pt>
                <c:pt idx="177">
                  <c:v>1.4369651259964384</c:v>
                </c:pt>
                <c:pt idx="178">
                  <c:v>1.446393972826657</c:v>
                </c:pt>
                <c:pt idx="179">
                  <c:v>1.4642540197845273</c:v>
                </c:pt>
                <c:pt idx="180">
                  <c:v>1.4719188409371364</c:v>
                </c:pt>
                <c:pt idx="181">
                  <c:v>1.4877679351844892</c:v>
                </c:pt>
                <c:pt idx="182">
                  <c:v>1.494949582524403</c:v>
                </c:pt>
                <c:pt idx="183">
                  <c:v>1.5135733319543294</c:v>
                </c:pt>
                <c:pt idx="184">
                  <c:v>1.5305534464995345</c:v>
                </c:pt>
                <c:pt idx="185">
                  <c:v>1.5575358561825987</c:v>
                </c:pt>
                <c:pt idx="186">
                  <c:v>1.569809291109534</c:v>
                </c:pt>
                <c:pt idx="187">
                  <c:v>1.5763559112762859</c:v>
                </c:pt>
                <c:pt idx="188">
                  <c:v>1.5739221424409253</c:v>
                </c:pt>
                <c:pt idx="189">
                  <c:v>1.5786398881791803</c:v>
                </c:pt>
                <c:pt idx="190">
                  <c:v>1.5827327016532129</c:v>
                </c:pt>
                <c:pt idx="191">
                  <c:v>1.5899763899488817</c:v>
                </c:pt>
                <c:pt idx="192">
                  <c:v>1.5927636510678793</c:v>
                </c:pt>
                <c:pt idx="193">
                  <c:v>1.5919562738349828</c:v>
                </c:pt>
                <c:pt idx="194">
                  <c:v>1.6060635089697799</c:v>
                </c:pt>
                <c:pt idx="195">
                  <c:v>1.6212847618208754</c:v>
                </c:pt>
                <c:pt idx="196">
                  <c:v>1.6421702536478531</c:v>
                </c:pt>
                <c:pt idx="197">
                  <c:v>1.6605186670438932</c:v>
                </c:pt>
                <c:pt idx="198">
                  <c:v>1.6790179250920625</c:v>
                </c:pt>
                <c:pt idx="199">
                  <c:v>1.689013127943475</c:v>
                </c:pt>
                <c:pt idx="200">
                  <c:v>1.6885653190660048</c:v>
                </c:pt>
                <c:pt idx="201">
                  <c:v>1.682662943686978</c:v>
                </c:pt>
                <c:pt idx="202">
                  <c:v>1.6817295060942667</c:v>
                </c:pt>
                <c:pt idx="203">
                  <c:v>1.6829800814382989</c:v>
                </c:pt>
                <c:pt idx="204">
                  <c:v>1.6838547809823874</c:v>
                </c:pt>
                <c:pt idx="205">
                  <c:v>1.6778258264569264</c:v>
                </c:pt>
                <c:pt idx="206">
                  <c:v>1.6782779129631344</c:v>
                </c:pt>
                <c:pt idx="207">
                  <c:v>1.6829780584309528</c:v>
                </c:pt>
                <c:pt idx="208">
                  <c:v>1.6971155128509245</c:v>
                </c:pt>
                <c:pt idx="209">
                  <c:v>1.7179534014254694</c:v>
                </c:pt>
                <c:pt idx="210">
                  <c:v>1.7349289894424125</c:v>
                </c:pt>
                <c:pt idx="211">
                  <c:v>1.7431073342675081</c:v>
                </c:pt>
                <c:pt idx="212">
                  <c:v>1.7405827764095885</c:v>
                </c:pt>
                <c:pt idx="213">
                  <c:v>1.7313421366907851</c:v>
                </c:pt>
                <c:pt idx="214">
                  <c:v>1.7244077090073522</c:v>
                </c:pt>
                <c:pt idx="215">
                  <c:v>1.7135040999441107</c:v>
                </c:pt>
                <c:pt idx="216">
                  <c:v>1.7047852021644214</c:v>
                </c:pt>
                <c:pt idx="217">
                  <c:v>1.6930924957315043</c:v>
                </c:pt>
                <c:pt idx="218">
                  <c:v>1.6919528135392063</c:v>
                </c:pt>
                <c:pt idx="219">
                  <c:v>1.6916766433349006</c:v>
                </c:pt>
                <c:pt idx="220">
                  <c:v>1.7041340774763438</c:v>
                </c:pt>
                <c:pt idx="221">
                  <c:v>1.7182648665313485</c:v>
                </c:pt>
                <c:pt idx="222">
                  <c:v>1.7336248318119618</c:v>
                </c:pt>
                <c:pt idx="223">
                  <c:v>1.7430218868997858</c:v>
                </c:pt>
                <c:pt idx="224">
                  <c:v>1.7404256961899738</c:v>
                </c:pt>
                <c:pt idx="225">
                  <c:v>1.734214689086151</c:v>
                </c:pt>
                <c:pt idx="226">
                  <c:v>1.7300229964316163</c:v>
                </c:pt>
                <c:pt idx="227">
                  <c:v>1.7315086352930718</c:v>
                </c:pt>
                <c:pt idx="228">
                  <c:v>1.7291486973849959</c:v>
                </c:pt>
                <c:pt idx="229">
                  <c:v>1.7365558801086789</c:v>
                </c:pt>
                <c:pt idx="230">
                  <c:v>1.7362213404228175</c:v>
                </c:pt>
                <c:pt idx="231">
                  <c:v>1.7362384895859377</c:v>
                </c:pt>
                <c:pt idx="232">
                  <c:v>1.7385206591483184</c:v>
                </c:pt>
                <c:pt idx="233">
                  <c:v>1.7538588366128289</c:v>
                </c:pt>
                <c:pt idx="234">
                  <c:v>1.7865652210248881</c:v>
                </c:pt>
                <c:pt idx="235">
                  <c:v>1.812620314836928</c:v>
                </c:pt>
                <c:pt idx="236">
                  <c:v>1.8330089072300373</c:v>
                </c:pt>
                <c:pt idx="237">
                  <c:v>1.8519167137562378</c:v>
                </c:pt>
                <c:pt idx="238">
                  <c:v>1.8703085151373453</c:v>
                </c:pt>
                <c:pt idx="239">
                  <c:v>1.8933553517174198</c:v>
                </c:pt>
                <c:pt idx="240">
                  <c:v>1.9027665518336696</c:v>
                </c:pt>
                <c:pt idx="241">
                  <c:v>1.9227915152794099</c:v>
                </c:pt>
                <c:pt idx="242">
                  <c:v>1.9233045241122402</c:v>
                </c:pt>
                <c:pt idx="243">
                  <c:v>1.9276997534447022</c:v>
                </c:pt>
                <c:pt idx="244">
                  <c:v>1.9702151976719948</c:v>
                </c:pt>
                <c:pt idx="245">
                  <c:v>1.98840745434121</c:v>
                </c:pt>
                <c:pt idx="246">
                  <c:v>2.0315791566827088</c:v>
                </c:pt>
                <c:pt idx="247">
                  <c:v>2.0525079359481611</c:v>
                </c:pt>
                <c:pt idx="248">
                  <c:v>2.0909922090401176</c:v>
                </c:pt>
                <c:pt idx="249">
                  <c:v>2.1222747775758544</c:v>
                </c:pt>
                <c:pt idx="250">
                  <c:v>2.1304550575130872</c:v>
                </c:pt>
                <c:pt idx="251">
                  <c:v>2.1562736798505622</c:v>
                </c:pt>
                <c:pt idx="252">
                  <c:v>2.1801882909387444</c:v>
                </c:pt>
                <c:pt idx="253">
                  <c:v>2.204442083112077</c:v>
                </c:pt>
                <c:pt idx="254">
                  <c:v>2.2292675671682947</c:v>
                </c:pt>
                <c:pt idx="255">
                  <c:v>2.254572293358057</c:v>
                </c:pt>
              </c:numCache>
            </c:numRef>
          </c:val>
          <c:smooth val="0"/>
          <c:extLst>
            <c:ext xmlns:c16="http://schemas.microsoft.com/office/drawing/2014/chart" uri="{C3380CC4-5D6E-409C-BE32-E72D297353CC}">
              <c16:uniqueId val="{00000000-6E1D-43FE-ACA0-D4CA4E7BFE22}"/>
            </c:ext>
          </c:extLst>
        </c:ser>
        <c:ser>
          <c:idx val="1"/>
          <c:order val="1"/>
          <c:tx>
            <c:strRef>
              <c:f>Sheet2!$G$1</c:f>
              <c:strCache>
                <c:ptCount val="1"/>
                <c:pt idx="0">
                  <c:v>Index Stock</c:v>
                </c:pt>
              </c:strCache>
            </c:strRef>
          </c:tx>
          <c:spPr>
            <a:ln w="28575" cap="rnd">
              <a:solidFill>
                <a:schemeClr val="dk1">
                  <a:tint val="55000"/>
                </a:schemeClr>
              </a:solidFill>
              <a:round/>
            </a:ln>
            <a:effectLst/>
          </c:spPr>
          <c:marker>
            <c:symbol val="none"/>
          </c:marker>
          <c:cat>
            <c:numRef>
              <c:f>Sheet2!$E$2:$E$257</c:f>
              <c:numCache>
                <c:formatCode>m/d/yyyy</c:formatCode>
                <c:ptCount val="256"/>
                <c:pt idx="0">
                  <c:v>36923</c:v>
                </c:pt>
                <c:pt idx="1">
                  <c:v>36951</c:v>
                </c:pt>
                <c:pt idx="2">
                  <c:v>36982</c:v>
                </c:pt>
                <c:pt idx="3">
                  <c:v>37012</c:v>
                </c:pt>
                <c:pt idx="4">
                  <c:v>37043</c:v>
                </c:pt>
                <c:pt idx="5">
                  <c:v>37073</c:v>
                </c:pt>
                <c:pt idx="6">
                  <c:v>37104</c:v>
                </c:pt>
                <c:pt idx="7">
                  <c:v>37135</c:v>
                </c:pt>
                <c:pt idx="8">
                  <c:v>37165</c:v>
                </c:pt>
                <c:pt idx="9">
                  <c:v>37196</c:v>
                </c:pt>
                <c:pt idx="10">
                  <c:v>37226</c:v>
                </c:pt>
                <c:pt idx="11">
                  <c:v>37257</c:v>
                </c:pt>
                <c:pt idx="12">
                  <c:v>37288</c:v>
                </c:pt>
                <c:pt idx="13">
                  <c:v>37316</c:v>
                </c:pt>
                <c:pt idx="14">
                  <c:v>37347</c:v>
                </c:pt>
                <c:pt idx="15">
                  <c:v>37377</c:v>
                </c:pt>
                <c:pt idx="16">
                  <c:v>37408</c:v>
                </c:pt>
                <c:pt idx="17">
                  <c:v>37438</c:v>
                </c:pt>
                <c:pt idx="18">
                  <c:v>37469</c:v>
                </c:pt>
                <c:pt idx="19">
                  <c:v>37500</c:v>
                </c:pt>
                <c:pt idx="20">
                  <c:v>37530</c:v>
                </c:pt>
                <c:pt idx="21">
                  <c:v>37561</c:v>
                </c:pt>
                <c:pt idx="22">
                  <c:v>37591</c:v>
                </c:pt>
                <c:pt idx="23">
                  <c:v>37622</c:v>
                </c:pt>
                <c:pt idx="24">
                  <c:v>37653</c:v>
                </c:pt>
                <c:pt idx="25">
                  <c:v>37681</c:v>
                </c:pt>
                <c:pt idx="26">
                  <c:v>37712</c:v>
                </c:pt>
                <c:pt idx="27">
                  <c:v>37742</c:v>
                </c:pt>
                <c:pt idx="28">
                  <c:v>37773</c:v>
                </c:pt>
                <c:pt idx="29">
                  <c:v>37803</c:v>
                </c:pt>
                <c:pt idx="30">
                  <c:v>37834</c:v>
                </c:pt>
                <c:pt idx="31">
                  <c:v>37865</c:v>
                </c:pt>
                <c:pt idx="32">
                  <c:v>37895</c:v>
                </c:pt>
                <c:pt idx="33">
                  <c:v>37926</c:v>
                </c:pt>
                <c:pt idx="34">
                  <c:v>37956</c:v>
                </c:pt>
                <c:pt idx="35">
                  <c:v>37987</c:v>
                </c:pt>
                <c:pt idx="36">
                  <c:v>38018</c:v>
                </c:pt>
                <c:pt idx="37">
                  <c:v>38047</c:v>
                </c:pt>
                <c:pt idx="38">
                  <c:v>38078</c:v>
                </c:pt>
                <c:pt idx="39">
                  <c:v>38108</c:v>
                </c:pt>
                <c:pt idx="40">
                  <c:v>38139</c:v>
                </c:pt>
                <c:pt idx="41">
                  <c:v>38169</c:v>
                </c:pt>
                <c:pt idx="42">
                  <c:v>38200</c:v>
                </c:pt>
                <c:pt idx="43">
                  <c:v>38231</c:v>
                </c:pt>
                <c:pt idx="44">
                  <c:v>38261</c:v>
                </c:pt>
                <c:pt idx="45">
                  <c:v>38292</c:v>
                </c:pt>
                <c:pt idx="46">
                  <c:v>38322</c:v>
                </c:pt>
                <c:pt idx="47">
                  <c:v>38353</c:v>
                </c:pt>
                <c:pt idx="48">
                  <c:v>38384</c:v>
                </c:pt>
                <c:pt idx="49">
                  <c:v>38412</c:v>
                </c:pt>
                <c:pt idx="50">
                  <c:v>38443</c:v>
                </c:pt>
                <c:pt idx="51">
                  <c:v>38473</c:v>
                </c:pt>
                <c:pt idx="52">
                  <c:v>38504</c:v>
                </c:pt>
                <c:pt idx="53">
                  <c:v>38534</c:v>
                </c:pt>
                <c:pt idx="54">
                  <c:v>38565</c:v>
                </c:pt>
                <c:pt idx="55">
                  <c:v>38596</c:v>
                </c:pt>
                <c:pt idx="56">
                  <c:v>38626</c:v>
                </c:pt>
                <c:pt idx="57">
                  <c:v>38657</c:v>
                </c:pt>
                <c:pt idx="58">
                  <c:v>38687</c:v>
                </c:pt>
                <c:pt idx="59">
                  <c:v>38718</c:v>
                </c:pt>
                <c:pt idx="60">
                  <c:v>38749</c:v>
                </c:pt>
                <c:pt idx="61">
                  <c:v>38777</c:v>
                </c:pt>
                <c:pt idx="62">
                  <c:v>38808</c:v>
                </c:pt>
                <c:pt idx="63">
                  <c:v>38838</c:v>
                </c:pt>
                <c:pt idx="64">
                  <c:v>38869</c:v>
                </c:pt>
                <c:pt idx="65">
                  <c:v>38899</c:v>
                </c:pt>
                <c:pt idx="66">
                  <c:v>38930</c:v>
                </c:pt>
                <c:pt idx="67">
                  <c:v>38961</c:v>
                </c:pt>
                <c:pt idx="68">
                  <c:v>38991</c:v>
                </c:pt>
                <c:pt idx="69">
                  <c:v>39022</c:v>
                </c:pt>
                <c:pt idx="70">
                  <c:v>39052</c:v>
                </c:pt>
                <c:pt idx="71">
                  <c:v>39083</c:v>
                </c:pt>
                <c:pt idx="72">
                  <c:v>39114</c:v>
                </c:pt>
                <c:pt idx="73">
                  <c:v>39142</c:v>
                </c:pt>
                <c:pt idx="74">
                  <c:v>39173</c:v>
                </c:pt>
                <c:pt idx="75">
                  <c:v>39203</c:v>
                </c:pt>
                <c:pt idx="76">
                  <c:v>39234</c:v>
                </c:pt>
                <c:pt idx="77">
                  <c:v>39264</c:v>
                </c:pt>
                <c:pt idx="78">
                  <c:v>39295</c:v>
                </c:pt>
                <c:pt idx="79">
                  <c:v>39326</c:v>
                </c:pt>
                <c:pt idx="80">
                  <c:v>39356</c:v>
                </c:pt>
                <c:pt idx="81">
                  <c:v>39387</c:v>
                </c:pt>
                <c:pt idx="82">
                  <c:v>39417</c:v>
                </c:pt>
                <c:pt idx="83">
                  <c:v>39448</c:v>
                </c:pt>
                <c:pt idx="84">
                  <c:v>39479</c:v>
                </c:pt>
                <c:pt idx="85">
                  <c:v>39508</c:v>
                </c:pt>
                <c:pt idx="86">
                  <c:v>39539</c:v>
                </c:pt>
                <c:pt idx="87">
                  <c:v>39569</c:v>
                </c:pt>
                <c:pt idx="88">
                  <c:v>39600</c:v>
                </c:pt>
                <c:pt idx="89">
                  <c:v>39630</c:v>
                </c:pt>
                <c:pt idx="90">
                  <c:v>39661</c:v>
                </c:pt>
                <c:pt idx="91">
                  <c:v>39692</c:v>
                </c:pt>
                <c:pt idx="92">
                  <c:v>39722</c:v>
                </c:pt>
                <c:pt idx="93">
                  <c:v>39753</c:v>
                </c:pt>
                <c:pt idx="94">
                  <c:v>39783</c:v>
                </c:pt>
                <c:pt idx="95">
                  <c:v>39814</c:v>
                </c:pt>
                <c:pt idx="96">
                  <c:v>39845</c:v>
                </c:pt>
                <c:pt idx="97">
                  <c:v>39873</c:v>
                </c:pt>
                <c:pt idx="98">
                  <c:v>39904</c:v>
                </c:pt>
                <c:pt idx="99">
                  <c:v>39934</c:v>
                </c:pt>
                <c:pt idx="100">
                  <c:v>39965</c:v>
                </c:pt>
                <c:pt idx="101">
                  <c:v>39995</c:v>
                </c:pt>
                <c:pt idx="102">
                  <c:v>40026</c:v>
                </c:pt>
                <c:pt idx="103">
                  <c:v>40057</c:v>
                </c:pt>
                <c:pt idx="104">
                  <c:v>40087</c:v>
                </c:pt>
                <c:pt idx="105">
                  <c:v>40118</c:v>
                </c:pt>
                <c:pt idx="106">
                  <c:v>40148</c:v>
                </c:pt>
                <c:pt idx="107">
                  <c:v>40179</c:v>
                </c:pt>
                <c:pt idx="108">
                  <c:v>40210</c:v>
                </c:pt>
                <c:pt idx="109">
                  <c:v>40238</c:v>
                </c:pt>
                <c:pt idx="110">
                  <c:v>40269</c:v>
                </c:pt>
                <c:pt idx="111">
                  <c:v>40299</c:v>
                </c:pt>
                <c:pt idx="112">
                  <c:v>40330</c:v>
                </c:pt>
                <c:pt idx="113">
                  <c:v>40360</c:v>
                </c:pt>
                <c:pt idx="114">
                  <c:v>40391</c:v>
                </c:pt>
                <c:pt idx="115">
                  <c:v>40422</c:v>
                </c:pt>
                <c:pt idx="116">
                  <c:v>40452</c:v>
                </c:pt>
                <c:pt idx="117">
                  <c:v>40483</c:v>
                </c:pt>
                <c:pt idx="118">
                  <c:v>40513</c:v>
                </c:pt>
                <c:pt idx="119">
                  <c:v>40544</c:v>
                </c:pt>
                <c:pt idx="120">
                  <c:v>40575</c:v>
                </c:pt>
                <c:pt idx="121">
                  <c:v>40603</c:v>
                </c:pt>
                <c:pt idx="122">
                  <c:v>40634</c:v>
                </c:pt>
                <c:pt idx="123">
                  <c:v>40664</c:v>
                </c:pt>
                <c:pt idx="124">
                  <c:v>40695</c:v>
                </c:pt>
                <c:pt idx="125">
                  <c:v>40725</c:v>
                </c:pt>
                <c:pt idx="126">
                  <c:v>40756</c:v>
                </c:pt>
                <c:pt idx="127">
                  <c:v>40787</c:v>
                </c:pt>
                <c:pt idx="128">
                  <c:v>40817</c:v>
                </c:pt>
                <c:pt idx="129">
                  <c:v>40848</c:v>
                </c:pt>
                <c:pt idx="130">
                  <c:v>40878</c:v>
                </c:pt>
                <c:pt idx="131">
                  <c:v>40909</c:v>
                </c:pt>
                <c:pt idx="132">
                  <c:v>40940</c:v>
                </c:pt>
                <c:pt idx="133">
                  <c:v>40969</c:v>
                </c:pt>
                <c:pt idx="134">
                  <c:v>41000</c:v>
                </c:pt>
                <c:pt idx="135">
                  <c:v>41030</c:v>
                </c:pt>
                <c:pt idx="136">
                  <c:v>41061</c:v>
                </c:pt>
                <c:pt idx="137">
                  <c:v>41091</c:v>
                </c:pt>
                <c:pt idx="138">
                  <c:v>41122</c:v>
                </c:pt>
                <c:pt idx="139">
                  <c:v>41153</c:v>
                </c:pt>
                <c:pt idx="140">
                  <c:v>41183</c:v>
                </c:pt>
                <c:pt idx="141">
                  <c:v>41214</c:v>
                </c:pt>
                <c:pt idx="142">
                  <c:v>41244</c:v>
                </c:pt>
                <c:pt idx="143">
                  <c:v>41275</c:v>
                </c:pt>
                <c:pt idx="144">
                  <c:v>41306</c:v>
                </c:pt>
                <c:pt idx="145">
                  <c:v>41334</c:v>
                </c:pt>
                <c:pt idx="146">
                  <c:v>41365</c:v>
                </c:pt>
                <c:pt idx="147">
                  <c:v>41395</c:v>
                </c:pt>
                <c:pt idx="148">
                  <c:v>41426</c:v>
                </c:pt>
                <c:pt idx="149">
                  <c:v>41456</c:v>
                </c:pt>
                <c:pt idx="150">
                  <c:v>41487</c:v>
                </c:pt>
                <c:pt idx="151">
                  <c:v>41518</c:v>
                </c:pt>
                <c:pt idx="152">
                  <c:v>41548</c:v>
                </c:pt>
                <c:pt idx="153">
                  <c:v>41579</c:v>
                </c:pt>
                <c:pt idx="154">
                  <c:v>41609</c:v>
                </c:pt>
                <c:pt idx="155">
                  <c:v>41640</c:v>
                </c:pt>
                <c:pt idx="156">
                  <c:v>41671</c:v>
                </c:pt>
                <c:pt idx="157">
                  <c:v>41699</c:v>
                </c:pt>
                <c:pt idx="158">
                  <c:v>41730</c:v>
                </c:pt>
                <c:pt idx="159">
                  <c:v>41760</c:v>
                </c:pt>
                <c:pt idx="160">
                  <c:v>41791</c:v>
                </c:pt>
                <c:pt idx="161">
                  <c:v>41821</c:v>
                </c:pt>
                <c:pt idx="162">
                  <c:v>41852</c:v>
                </c:pt>
                <c:pt idx="163">
                  <c:v>41883</c:v>
                </c:pt>
                <c:pt idx="164">
                  <c:v>41913</c:v>
                </c:pt>
                <c:pt idx="165">
                  <c:v>41944</c:v>
                </c:pt>
                <c:pt idx="166">
                  <c:v>41974</c:v>
                </c:pt>
                <c:pt idx="167">
                  <c:v>42005</c:v>
                </c:pt>
                <c:pt idx="168">
                  <c:v>42036</c:v>
                </c:pt>
                <c:pt idx="169">
                  <c:v>42064</c:v>
                </c:pt>
                <c:pt idx="170">
                  <c:v>42095</c:v>
                </c:pt>
                <c:pt idx="171">
                  <c:v>42125</c:v>
                </c:pt>
                <c:pt idx="172">
                  <c:v>42156</c:v>
                </c:pt>
                <c:pt idx="173">
                  <c:v>42186</c:v>
                </c:pt>
                <c:pt idx="174">
                  <c:v>42217</c:v>
                </c:pt>
                <c:pt idx="175">
                  <c:v>42248</c:v>
                </c:pt>
                <c:pt idx="176">
                  <c:v>42278</c:v>
                </c:pt>
                <c:pt idx="177">
                  <c:v>42309</c:v>
                </c:pt>
                <c:pt idx="178">
                  <c:v>42339</c:v>
                </c:pt>
                <c:pt idx="179">
                  <c:v>42370</c:v>
                </c:pt>
                <c:pt idx="180">
                  <c:v>42401</c:v>
                </c:pt>
                <c:pt idx="181">
                  <c:v>42430</c:v>
                </c:pt>
                <c:pt idx="182">
                  <c:v>42461</c:v>
                </c:pt>
                <c:pt idx="183">
                  <c:v>42491</c:v>
                </c:pt>
                <c:pt idx="184">
                  <c:v>42522</c:v>
                </c:pt>
                <c:pt idx="185">
                  <c:v>42552</c:v>
                </c:pt>
                <c:pt idx="186">
                  <c:v>42583</c:v>
                </c:pt>
                <c:pt idx="187">
                  <c:v>42614</c:v>
                </c:pt>
                <c:pt idx="188">
                  <c:v>42644</c:v>
                </c:pt>
                <c:pt idx="189">
                  <c:v>42675</c:v>
                </c:pt>
                <c:pt idx="190">
                  <c:v>42705</c:v>
                </c:pt>
                <c:pt idx="191">
                  <c:v>42736</c:v>
                </c:pt>
                <c:pt idx="192">
                  <c:v>42767</c:v>
                </c:pt>
                <c:pt idx="193">
                  <c:v>42795</c:v>
                </c:pt>
                <c:pt idx="194">
                  <c:v>42826</c:v>
                </c:pt>
                <c:pt idx="195">
                  <c:v>42856</c:v>
                </c:pt>
                <c:pt idx="196">
                  <c:v>42887</c:v>
                </c:pt>
                <c:pt idx="197">
                  <c:v>42917</c:v>
                </c:pt>
                <c:pt idx="198">
                  <c:v>42948</c:v>
                </c:pt>
                <c:pt idx="199">
                  <c:v>42979</c:v>
                </c:pt>
                <c:pt idx="200">
                  <c:v>43009</c:v>
                </c:pt>
                <c:pt idx="201">
                  <c:v>43040</c:v>
                </c:pt>
                <c:pt idx="202">
                  <c:v>43070</c:v>
                </c:pt>
                <c:pt idx="203">
                  <c:v>43101</c:v>
                </c:pt>
                <c:pt idx="204">
                  <c:v>43132</c:v>
                </c:pt>
                <c:pt idx="205">
                  <c:v>43160</c:v>
                </c:pt>
                <c:pt idx="206">
                  <c:v>43191</c:v>
                </c:pt>
                <c:pt idx="207">
                  <c:v>43221</c:v>
                </c:pt>
                <c:pt idx="208">
                  <c:v>43252</c:v>
                </c:pt>
                <c:pt idx="209">
                  <c:v>43282</c:v>
                </c:pt>
                <c:pt idx="210">
                  <c:v>43313</c:v>
                </c:pt>
                <c:pt idx="211">
                  <c:v>43344</c:v>
                </c:pt>
                <c:pt idx="212">
                  <c:v>43374</c:v>
                </c:pt>
                <c:pt idx="213">
                  <c:v>43405</c:v>
                </c:pt>
                <c:pt idx="214">
                  <c:v>43435</c:v>
                </c:pt>
                <c:pt idx="215">
                  <c:v>43466</c:v>
                </c:pt>
                <c:pt idx="216">
                  <c:v>43497</c:v>
                </c:pt>
                <c:pt idx="217">
                  <c:v>43525</c:v>
                </c:pt>
                <c:pt idx="218">
                  <c:v>43556</c:v>
                </c:pt>
                <c:pt idx="219">
                  <c:v>43586</c:v>
                </c:pt>
                <c:pt idx="220">
                  <c:v>43617</c:v>
                </c:pt>
                <c:pt idx="221">
                  <c:v>43647</c:v>
                </c:pt>
                <c:pt idx="222">
                  <c:v>43678</c:v>
                </c:pt>
                <c:pt idx="223">
                  <c:v>43709</c:v>
                </c:pt>
                <c:pt idx="224">
                  <c:v>43739</c:v>
                </c:pt>
                <c:pt idx="225">
                  <c:v>43770</c:v>
                </c:pt>
                <c:pt idx="226">
                  <c:v>43800</c:v>
                </c:pt>
                <c:pt idx="227">
                  <c:v>43831</c:v>
                </c:pt>
                <c:pt idx="228">
                  <c:v>43862</c:v>
                </c:pt>
                <c:pt idx="229">
                  <c:v>43891</c:v>
                </c:pt>
                <c:pt idx="230">
                  <c:v>43922</c:v>
                </c:pt>
                <c:pt idx="231">
                  <c:v>43952</c:v>
                </c:pt>
                <c:pt idx="232">
                  <c:v>43983</c:v>
                </c:pt>
                <c:pt idx="233">
                  <c:v>44013</c:v>
                </c:pt>
                <c:pt idx="234">
                  <c:v>44044</c:v>
                </c:pt>
                <c:pt idx="235">
                  <c:v>44075</c:v>
                </c:pt>
                <c:pt idx="236">
                  <c:v>44105</c:v>
                </c:pt>
                <c:pt idx="237">
                  <c:v>44136</c:v>
                </c:pt>
                <c:pt idx="238">
                  <c:v>44166</c:v>
                </c:pt>
                <c:pt idx="239">
                  <c:v>44197</c:v>
                </c:pt>
                <c:pt idx="240">
                  <c:v>44228</c:v>
                </c:pt>
                <c:pt idx="241">
                  <c:v>44256</c:v>
                </c:pt>
                <c:pt idx="242">
                  <c:v>44287</c:v>
                </c:pt>
                <c:pt idx="243">
                  <c:v>44317</c:v>
                </c:pt>
                <c:pt idx="244">
                  <c:v>44348</c:v>
                </c:pt>
                <c:pt idx="245">
                  <c:v>44378</c:v>
                </c:pt>
                <c:pt idx="246">
                  <c:v>44409</c:v>
                </c:pt>
                <c:pt idx="247">
                  <c:v>44440</c:v>
                </c:pt>
                <c:pt idx="248">
                  <c:v>44470</c:v>
                </c:pt>
                <c:pt idx="249">
                  <c:v>44501</c:v>
                </c:pt>
                <c:pt idx="250">
                  <c:v>44531</c:v>
                </c:pt>
                <c:pt idx="251">
                  <c:v>44562</c:v>
                </c:pt>
                <c:pt idx="252">
                  <c:v>44593</c:v>
                </c:pt>
                <c:pt idx="253">
                  <c:v>44621</c:v>
                </c:pt>
                <c:pt idx="254">
                  <c:v>44652</c:v>
                </c:pt>
                <c:pt idx="255">
                  <c:v>44682</c:v>
                </c:pt>
              </c:numCache>
            </c:numRef>
          </c:cat>
          <c:val>
            <c:numRef>
              <c:f>Sheet2!$G$2:$G$257</c:f>
              <c:numCache>
                <c:formatCode>0%</c:formatCode>
                <c:ptCount val="256"/>
                <c:pt idx="0">
                  <c:v>0</c:v>
                </c:pt>
                <c:pt idx="1">
                  <c:v>-4.8023792223592765E-2</c:v>
                </c:pt>
                <c:pt idx="2">
                  <c:v>8.2799641764814691E-3</c:v>
                </c:pt>
                <c:pt idx="3">
                  <c:v>-2.0581625238682566E-2</c:v>
                </c:pt>
                <c:pt idx="4">
                  <c:v>-4.6536778249041011E-2</c:v>
                </c:pt>
                <c:pt idx="5">
                  <c:v>-6.569898105746963E-2</c:v>
                </c:pt>
                <c:pt idx="6">
                  <c:v>-9.6807989320535914E-2</c:v>
                </c:pt>
                <c:pt idx="7">
                  <c:v>-0.1714290542253164</c:v>
                </c:pt>
                <c:pt idx="8">
                  <c:v>-0.14839723550583817</c:v>
                </c:pt>
                <c:pt idx="9">
                  <c:v>-0.12070160022981113</c:v>
                </c:pt>
                <c:pt idx="10">
                  <c:v>-0.1183696919515369</c:v>
                </c:pt>
                <c:pt idx="11">
                  <c:v>-0.12725798002669853</c:v>
                </c:pt>
                <c:pt idx="12">
                  <c:v>-0.13803883134219908</c:v>
                </c:pt>
                <c:pt idx="13">
                  <c:v>-0.10917724192703482</c:v>
                </c:pt>
                <c:pt idx="14">
                  <c:v>-0.12712279693810291</c:v>
                </c:pt>
                <c:pt idx="15">
                  <c:v>-0.14072559522803685</c:v>
                </c:pt>
                <c:pt idx="16">
                  <c:v>-0.21316683282921312</c:v>
                </c:pt>
                <c:pt idx="17">
                  <c:v>-0.28248196150661553</c:v>
                </c:pt>
                <c:pt idx="18">
                  <c:v>-0.28567566197468686</c:v>
                </c:pt>
                <c:pt idx="19">
                  <c:v>-0.37109447608104218</c:v>
                </c:pt>
                <c:pt idx="20">
                  <c:v>-0.31737609625035912</c:v>
                </c:pt>
                <c:pt idx="21">
                  <c:v>-0.2954595380117947</c:v>
                </c:pt>
                <c:pt idx="22">
                  <c:v>-0.33415569712228999</c:v>
                </c:pt>
                <c:pt idx="23">
                  <c:v>-0.39718481217999624</c:v>
                </c:pt>
                <c:pt idx="24">
                  <c:v>-0.38228087666232957</c:v>
                </c:pt>
                <c:pt idx="25">
                  <c:v>-0.38942868247182272</c:v>
                </c:pt>
                <c:pt idx="26">
                  <c:v>-0.33658899271701104</c:v>
                </c:pt>
                <c:pt idx="27">
                  <c:v>-0.31595667382010506</c:v>
                </c:pt>
                <c:pt idx="28">
                  <c:v>-0.31881241656668746</c:v>
                </c:pt>
                <c:pt idx="29">
                  <c:v>-0.29755487588502672</c:v>
                </c:pt>
                <c:pt idx="30">
                  <c:v>-0.29686882171040396</c:v>
                </c:pt>
                <c:pt idx="31">
                  <c:v>-0.30865509724733431</c:v>
                </c:pt>
                <c:pt idx="32">
                  <c:v>-0.27548792646039977</c:v>
                </c:pt>
                <c:pt idx="33">
                  <c:v>-0.2661923993308436</c:v>
                </c:pt>
                <c:pt idx="34">
                  <c:v>-0.24350360769867685</c:v>
                </c:pt>
                <c:pt idx="35">
                  <c:v>-0.25806789570624711</c:v>
                </c:pt>
                <c:pt idx="36">
                  <c:v>-0.24091147197485585</c:v>
                </c:pt>
                <c:pt idx="37">
                  <c:v>-0.25891447979857718</c:v>
                </c:pt>
                <c:pt idx="38">
                  <c:v>-0.24133729870393217</c:v>
                </c:pt>
                <c:pt idx="39">
                  <c:v>-0.25130705148785892</c:v>
                </c:pt>
                <c:pt idx="40">
                  <c:v>-0.24566653711620678</c:v>
                </c:pt>
                <c:pt idx="41">
                  <c:v>-0.2542827692255698</c:v>
                </c:pt>
                <c:pt idx="42">
                  <c:v>-0.24646918670474327</c:v>
                </c:pt>
                <c:pt idx="43">
                  <c:v>-0.22763649267476627</c:v>
                </c:pt>
                <c:pt idx="44">
                  <c:v>-0.2186062623565791</c:v>
                </c:pt>
                <c:pt idx="45">
                  <c:v>-0.20526200172358433</c:v>
                </c:pt>
                <c:pt idx="46">
                  <c:v>-0.18648507071765319</c:v>
                </c:pt>
                <c:pt idx="47">
                  <c:v>-0.18006218422075382</c:v>
                </c:pt>
                <c:pt idx="48">
                  <c:v>-0.16042853039084803</c:v>
                </c:pt>
                <c:pt idx="49">
                  <c:v>-0.1729549333378394</c:v>
                </c:pt>
                <c:pt idx="50">
                  <c:v>-0.18861758394024897</c:v>
                </c:pt>
                <c:pt idx="51">
                  <c:v>-0.16119400463002065</c:v>
                </c:pt>
                <c:pt idx="52">
                  <c:v>-0.13598404839554568</c:v>
                </c:pt>
                <c:pt idx="53">
                  <c:v>-0.10740296388921733</c:v>
                </c:pt>
                <c:pt idx="54">
                  <c:v>-0.10493249294513252</c:v>
                </c:pt>
                <c:pt idx="55">
                  <c:v>-7.4382804711130568E-2</c:v>
                </c:pt>
                <c:pt idx="56">
                  <c:v>-0.10149208334037407</c:v>
                </c:pt>
                <c:pt idx="57">
                  <c:v>-8.3598911776136764E-2</c:v>
                </c:pt>
                <c:pt idx="58">
                  <c:v>-5.0548336403115846E-2</c:v>
                </c:pt>
                <c:pt idx="59">
                  <c:v>-2.6637827607766118E-2</c:v>
                </c:pt>
                <c:pt idx="60">
                  <c:v>-2.1352168843677632E-2</c:v>
                </c:pt>
                <c:pt idx="61">
                  <c:v>7.8862434309467933E-3</c:v>
                </c:pt>
                <c:pt idx="62">
                  <c:v>1.77833353047534E-2</c:v>
                </c:pt>
                <c:pt idx="63">
                  <c:v>-3.2797107081903976E-2</c:v>
                </c:pt>
                <c:pt idx="64">
                  <c:v>-1.4275334155697039E-2</c:v>
                </c:pt>
                <c:pt idx="65">
                  <c:v>1.7624495175654342E-3</c:v>
                </c:pt>
                <c:pt idx="66">
                  <c:v>-1.9888811909629656E-3</c:v>
                </c:pt>
                <c:pt idx="67">
                  <c:v>7.2508829145474518E-3</c:v>
                </c:pt>
                <c:pt idx="68">
                  <c:v>3.5708612852532351E-2</c:v>
                </c:pt>
                <c:pt idx="69">
                  <c:v>2.2127781814495151E-2</c:v>
                </c:pt>
                <c:pt idx="70">
                  <c:v>5.1185386708122893E-2</c:v>
                </c:pt>
                <c:pt idx="71">
                  <c:v>4.8191081295730021E-2</c:v>
                </c:pt>
                <c:pt idx="72">
                  <c:v>4.2847969718988299E-2</c:v>
                </c:pt>
                <c:pt idx="73">
                  <c:v>6.592372294226001E-2</c:v>
                </c:pt>
                <c:pt idx="74">
                  <c:v>8.9780158502171359E-2</c:v>
                </c:pt>
                <c:pt idx="75">
                  <c:v>0.11888507747680777</c:v>
                </c:pt>
                <c:pt idx="76">
                  <c:v>0.1165954139137193</c:v>
                </c:pt>
                <c:pt idx="77">
                  <c:v>7.4724142009834571E-2</c:v>
                </c:pt>
                <c:pt idx="78">
                  <c:v>6.5124452930938492E-2</c:v>
                </c:pt>
                <c:pt idx="79">
                  <c:v>9.2750806874060121E-2</c:v>
                </c:pt>
                <c:pt idx="80">
                  <c:v>0.1358032410145491</c:v>
                </c:pt>
                <c:pt idx="81">
                  <c:v>8.6948072796093179E-2</c:v>
                </c:pt>
                <c:pt idx="82">
                  <c:v>9.108129572990431E-2</c:v>
                </c:pt>
                <c:pt idx="83">
                  <c:v>-6.4414741715811408E-3</c:v>
                </c:pt>
                <c:pt idx="84">
                  <c:v>-5.6810692982307565E-3</c:v>
                </c:pt>
                <c:pt idx="85">
                  <c:v>-3.6463948360060172E-2</c:v>
                </c:pt>
                <c:pt idx="86">
                  <c:v>2.8625019010121822E-2</c:v>
                </c:pt>
                <c:pt idx="87">
                  <c:v>2.2913533516957019E-2</c:v>
                </c:pt>
                <c:pt idx="88">
                  <c:v>-4.9341827337400113E-2</c:v>
                </c:pt>
                <c:pt idx="89">
                  <c:v>-8.5503303536727526E-2</c:v>
                </c:pt>
                <c:pt idx="90">
                  <c:v>-4.7532063738826236E-2</c:v>
                </c:pt>
                <c:pt idx="91">
                  <c:v>-0.17158958414302372</c:v>
                </c:pt>
                <c:pt idx="92">
                  <c:v>-0.26032207370857896</c:v>
                </c:pt>
                <c:pt idx="93">
                  <c:v>-0.27541695533888699</c:v>
                </c:pt>
                <c:pt idx="94">
                  <c:v>-0.25071900505246791</c:v>
                </c:pt>
                <c:pt idx="95">
                  <c:v>-0.29879856030010632</c:v>
                </c:pt>
                <c:pt idx="96">
                  <c:v>-0.35279575525101803</c:v>
                </c:pt>
                <c:pt idx="97">
                  <c:v>-0.33656533567650682</c:v>
                </c:pt>
                <c:pt idx="98">
                  <c:v>-0.28290271886986929</c:v>
                </c:pt>
                <c:pt idx="99">
                  <c:v>-0.25346153196235155</c:v>
                </c:pt>
                <c:pt idx="100">
                  <c:v>-0.28197333513577449</c:v>
                </c:pt>
                <c:pt idx="101">
                  <c:v>-0.22128457729937989</c:v>
                </c:pt>
                <c:pt idx="102">
                  <c:v>-0.17049967049122161</c:v>
                </c:pt>
                <c:pt idx="103">
                  <c:v>-0.13247942682370439</c:v>
                </c:pt>
                <c:pt idx="104">
                  <c:v>-0.14757768803122717</c:v>
                </c:pt>
                <c:pt idx="105">
                  <c:v>-0.12288480711063032</c:v>
                </c:pt>
                <c:pt idx="106">
                  <c:v>-8.5337704253197866E-2</c:v>
                </c:pt>
                <c:pt idx="107">
                  <c:v>-0.12324980144983855</c:v>
                </c:pt>
                <c:pt idx="108">
                  <c:v>-9.5199310566248085E-2</c:v>
                </c:pt>
                <c:pt idx="109">
                  <c:v>-4.026090336098942E-2</c:v>
                </c:pt>
                <c:pt idx="110">
                  <c:v>-6.1611382416059679E-2</c:v>
                </c:pt>
                <c:pt idx="111">
                  <c:v>-0.12326500954730557</c:v>
                </c:pt>
                <c:pt idx="112">
                  <c:v>-0.1691529089710877</c:v>
                </c:pt>
                <c:pt idx="113">
                  <c:v>-0.1115057706280943</c:v>
                </c:pt>
                <c:pt idx="114">
                  <c:v>-0.11704827726051459</c:v>
                </c:pt>
                <c:pt idx="115">
                  <c:v>-6.2400513695736626E-2</c:v>
                </c:pt>
                <c:pt idx="116">
                  <c:v>-4.1017928657124947E-2</c:v>
                </c:pt>
                <c:pt idx="117">
                  <c:v>-6.5839233511887585E-2</c:v>
                </c:pt>
                <c:pt idx="118">
                  <c:v>-3.0348603389716011E-3</c:v>
                </c:pt>
                <c:pt idx="119">
                  <c:v>-9.2870781865188601E-3</c:v>
                </c:pt>
                <c:pt idx="120">
                  <c:v>1.2860981091265655E-2</c:v>
                </c:pt>
                <c:pt idx="121">
                  <c:v>-1.5444667872047679E-3</c:v>
                </c:pt>
                <c:pt idx="122">
                  <c:v>2.5684786833167106E-2</c:v>
                </c:pt>
                <c:pt idx="123">
                  <c:v>1.2181686071072617E-2</c:v>
                </c:pt>
                <c:pt idx="124">
                  <c:v>4.6993021173051819E-3</c:v>
                </c:pt>
                <c:pt idx="125">
                  <c:v>-1.735581878706971E-2</c:v>
                </c:pt>
                <c:pt idx="126">
                  <c:v>-8.8438466347859901E-2</c:v>
                </c:pt>
                <c:pt idx="127">
                  <c:v>-0.13339529224893965</c:v>
                </c:pt>
                <c:pt idx="128">
                  <c:v>-6.3144020683012503E-2</c:v>
                </c:pt>
                <c:pt idx="129">
                  <c:v>-6.9700400479899893E-2</c:v>
                </c:pt>
                <c:pt idx="130">
                  <c:v>-5.840247385052133E-2</c:v>
                </c:pt>
                <c:pt idx="131">
                  <c:v>-3.9928015005322837E-2</c:v>
                </c:pt>
                <c:pt idx="132">
                  <c:v>-7.8389293499382395E-3</c:v>
                </c:pt>
                <c:pt idx="133">
                  <c:v>-2.5253890738268558E-2</c:v>
                </c:pt>
                <c:pt idx="134">
                  <c:v>-3.0436472397303072E-2</c:v>
                </c:pt>
                <c:pt idx="135">
                  <c:v>-0.10088713901890878</c:v>
                </c:pt>
                <c:pt idx="136">
                  <c:v>-5.8593419963162585E-2</c:v>
                </c:pt>
                <c:pt idx="137">
                  <c:v>-4.7756805623616505E-2</c:v>
                </c:pt>
                <c:pt idx="138">
                  <c:v>-3.4880616434884049E-2</c:v>
                </c:pt>
                <c:pt idx="139">
                  <c:v>-2.9711553084709075E-2</c:v>
                </c:pt>
                <c:pt idx="140">
                  <c:v>-2.2845941972659212E-2</c:v>
                </c:pt>
                <c:pt idx="141">
                  <c:v>-8.6314402068301543E-3</c:v>
                </c:pt>
                <c:pt idx="142">
                  <c:v>-3.3947853123572624E-3</c:v>
                </c:pt>
                <c:pt idx="143">
                  <c:v>6.0660031430068262E-2</c:v>
                </c:pt>
                <c:pt idx="144">
                  <c:v>7.4842427212355789E-2</c:v>
                </c:pt>
                <c:pt idx="145">
                  <c:v>8.3448520590074127E-2</c:v>
                </c:pt>
                <c:pt idx="146">
                  <c:v>8.6554352050558503E-2</c:v>
                </c:pt>
                <c:pt idx="147">
                  <c:v>0.11240304837864801</c:v>
                </c:pt>
                <c:pt idx="148">
                  <c:v>5.028303959174707E-2</c:v>
                </c:pt>
                <c:pt idx="149">
                  <c:v>0.11881917572111744</c:v>
                </c:pt>
                <c:pt idx="150">
                  <c:v>8.3649605434360286E-2</c:v>
                </c:pt>
                <c:pt idx="151">
                  <c:v>9.1978573480457682E-2</c:v>
                </c:pt>
                <c:pt idx="152">
                  <c:v>0.13746937258149017</c:v>
                </c:pt>
                <c:pt idx="153">
                  <c:v>0.12380574190168803</c:v>
                </c:pt>
                <c:pt idx="154">
                  <c:v>0.14045353926223836</c:v>
                </c:pt>
                <c:pt idx="155">
                  <c:v>0.10012673414555828</c:v>
                </c:pt>
                <c:pt idx="156">
                  <c:v>0.15069534801196371</c:v>
                </c:pt>
                <c:pt idx="157">
                  <c:v>0.1149850453708241</c:v>
                </c:pt>
                <c:pt idx="158">
                  <c:v>0.14568174521367383</c:v>
                </c:pt>
                <c:pt idx="159">
                  <c:v>0.15657750215448063</c:v>
                </c:pt>
                <c:pt idx="160">
                  <c:v>0.13958329812940407</c:v>
                </c:pt>
                <c:pt idx="161">
                  <c:v>0.13724632048530738</c:v>
                </c:pt>
                <c:pt idx="162">
                  <c:v>0.15239358556244631</c:v>
                </c:pt>
                <c:pt idx="163">
                  <c:v>0.11909968062995335</c:v>
                </c:pt>
                <c:pt idx="164">
                  <c:v>0.10621504249818359</c:v>
                </c:pt>
                <c:pt idx="165">
                  <c:v>0.13598066881833093</c:v>
                </c:pt>
                <c:pt idx="166">
                  <c:v>0.1095304077459911</c:v>
                </c:pt>
                <c:pt idx="167">
                  <c:v>0.14050592270906903</c:v>
                </c:pt>
                <c:pt idx="168">
                  <c:v>0.17383869277953323</c:v>
                </c:pt>
                <c:pt idx="169">
                  <c:v>0.14450058297706958</c:v>
                </c:pt>
                <c:pt idx="170">
                  <c:v>0.17619932746413425</c:v>
                </c:pt>
                <c:pt idx="171">
                  <c:v>0.18022102434985388</c:v>
                </c:pt>
                <c:pt idx="172">
                  <c:v>0.1019077713378056</c:v>
                </c:pt>
                <c:pt idx="173">
                  <c:v>0.13152976562632013</c:v>
                </c:pt>
                <c:pt idx="174">
                  <c:v>5.5769783200121603E-2</c:v>
                </c:pt>
                <c:pt idx="175">
                  <c:v>2.4283952077595039E-2</c:v>
                </c:pt>
                <c:pt idx="176">
                  <c:v>7.4889741293364231E-2</c:v>
                </c:pt>
                <c:pt idx="177">
                  <c:v>7.4044846989641755E-2</c:v>
                </c:pt>
                <c:pt idx="178">
                  <c:v>5.4820122002737559E-2</c:v>
                </c:pt>
                <c:pt idx="179">
                  <c:v>2.8031903208908693E-2</c:v>
                </c:pt>
                <c:pt idx="180">
                  <c:v>3.027932205681072E-2</c:v>
                </c:pt>
                <c:pt idx="181">
                  <c:v>4.3427567211341778E-2</c:v>
                </c:pt>
                <c:pt idx="182">
                  <c:v>5.4747461092617522E-2</c:v>
                </c:pt>
                <c:pt idx="183">
                  <c:v>5.28717957383531E-2</c:v>
                </c:pt>
                <c:pt idx="184">
                  <c:v>9.9094273306409519E-2</c:v>
                </c:pt>
                <c:pt idx="185">
                  <c:v>0.13628652055627843</c:v>
                </c:pt>
                <c:pt idx="186">
                  <c:v>0.14593183392757569</c:v>
                </c:pt>
                <c:pt idx="187">
                  <c:v>0.16584092330049516</c:v>
                </c:pt>
                <c:pt idx="188">
                  <c:v>0.17511617296676207</c:v>
                </c:pt>
                <c:pt idx="189">
                  <c:v>0.14631710573007317</c:v>
                </c:pt>
                <c:pt idx="190">
                  <c:v>0.20698727589178589</c:v>
                </c:pt>
                <c:pt idx="191">
                  <c:v>0.19960627925446528</c:v>
                </c:pt>
                <c:pt idx="192">
                  <c:v>0.22736781628618252</c:v>
                </c:pt>
                <c:pt idx="193">
                  <c:v>0.23741867892326685</c:v>
                </c:pt>
                <c:pt idx="194">
                  <c:v>0.21731357407188368</c:v>
                </c:pt>
                <c:pt idx="195">
                  <c:v>0.27071258385575958</c:v>
                </c:pt>
                <c:pt idx="196">
                  <c:v>0.23569509454367266</c:v>
                </c:pt>
                <c:pt idx="197">
                  <c:v>0.24571216140860797</c:v>
                </c:pt>
                <c:pt idx="198">
                  <c:v>0.25561770222545155</c:v>
                </c:pt>
                <c:pt idx="199">
                  <c:v>0.24584058534277364</c:v>
                </c:pt>
                <c:pt idx="200">
                  <c:v>0.26617212186755435</c:v>
                </c:pt>
                <c:pt idx="201">
                  <c:v>0.2380523496510587</c:v>
                </c:pt>
                <c:pt idx="202">
                  <c:v>0.29907061626590536</c:v>
                </c:pt>
                <c:pt idx="203">
                  <c:v>0.27301069636188524</c:v>
                </c:pt>
                <c:pt idx="204">
                  <c:v>0.22203991280690794</c:v>
                </c:pt>
                <c:pt idx="205">
                  <c:v>0.1924179185183934</c:v>
                </c:pt>
                <c:pt idx="206">
                  <c:v>0.26891295898883061</c:v>
                </c:pt>
                <c:pt idx="207">
                  <c:v>0.29745348856858023</c:v>
                </c:pt>
                <c:pt idx="208">
                  <c:v>0.29047973098565372</c:v>
                </c:pt>
                <c:pt idx="209">
                  <c:v>0.30937663698271356</c:v>
                </c:pt>
                <c:pt idx="210">
                  <c:v>0.25592186417479179</c:v>
                </c:pt>
                <c:pt idx="211">
                  <c:v>0.26906503996350062</c:v>
                </c:pt>
                <c:pt idx="212">
                  <c:v>0.2044982172730192</c:v>
                </c:pt>
                <c:pt idx="213">
                  <c:v>0.17951300292333427</c:v>
                </c:pt>
                <c:pt idx="214">
                  <c:v>0.13691174234103332</c:v>
                </c:pt>
                <c:pt idx="215">
                  <c:v>0.17758833369945437</c:v>
                </c:pt>
                <c:pt idx="216">
                  <c:v>0.19547981547508408</c:v>
                </c:pt>
                <c:pt idx="217">
                  <c:v>0.23002923334290881</c:v>
                </c:pt>
                <c:pt idx="218">
                  <c:v>0.25352236435221975</c:v>
                </c:pt>
                <c:pt idx="219">
                  <c:v>0.21017759678264247</c:v>
                </c:pt>
                <c:pt idx="220">
                  <c:v>0.25477449771033656</c:v>
                </c:pt>
                <c:pt idx="221">
                  <c:v>0.28200544111931602</c:v>
                </c:pt>
                <c:pt idx="222">
                  <c:v>0.21786106558069607</c:v>
                </c:pt>
                <c:pt idx="223">
                  <c:v>0.25183088595616687</c:v>
                </c:pt>
                <c:pt idx="224">
                  <c:v>0.22482299464337019</c:v>
                </c:pt>
                <c:pt idx="225">
                  <c:v>0.24140826982544494</c:v>
                </c:pt>
                <c:pt idx="226">
                  <c:v>0.27451291843390391</c:v>
                </c:pt>
                <c:pt idx="227">
                  <c:v>0.2311816691731865</c:v>
                </c:pt>
                <c:pt idx="228">
                  <c:v>0.11198398080400151</c:v>
                </c:pt>
                <c:pt idx="229">
                  <c:v>-4.1558661011507403E-2</c:v>
                </c:pt>
                <c:pt idx="230">
                  <c:v>-2.8202571858260139E-3</c:v>
                </c:pt>
                <c:pt idx="231">
                  <c:v>2.6816945200155651E-2</c:v>
                </c:pt>
                <c:pt idx="232">
                  <c:v>4.2555636289900223E-2</c:v>
                </c:pt>
                <c:pt idx="233">
                  <c:v>-3.4032342553945716E-3</c:v>
                </c:pt>
                <c:pt idx="234">
                  <c:v>7.7172645702023868E-3</c:v>
                </c:pt>
                <c:pt idx="235">
                  <c:v>-8.7531049865660071E-3</c:v>
                </c:pt>
                <c:pt idx="236">
                  <c:v>-5.7559269335406005E-2</c:v>
                </c:pt>
                <c:pt idx="237">
                  <c:v>5.8853647408709131E-2</c:v>
                </c:pt>
                <c:pt idx="238">
                  <c:v>9.1691309417192057E-2</c:v>
                </c:pt>
                <c:pt idx="239">
                  <c:v>8.2725291066087614E-2</c:v>
                </c:pt>
                <c:pt idx="240">
                  <c:v>9.5562615116848937E-2</c:v>
                </c:pt>
                <c:pt idx="241">
                  <c:v>0.13446154886023765</c:v>
                </c:pt>
                <c:pt idx="242">
                  <c:v>0.17775055340576906</c:v>
                </c:pt>
                <c:pt idx="243">
                  <c:v>0.18667263725307959</c:v>
                </c:pt>
                <c:pt idx="244">
                  <c:v>0.18918366312374335</c:v>
                </c:pt>
                <c:pt idx="245">
                  <c:v>0.18831004241369409</c:v>
                </c:pt>
                <c:pt idx="246">
                  <c:v>0.20307879484276525</c:v>
                </c:pt>
                <c:pt idx="247">
                  <c:v>0.19745517835718762</c:v>
                </c:pt>
                <c:pt idx="248">
                  <c:v>0.22299633315872192</c:v>
                </c:pt>
                <c:pt idx="249">
                  <c:v>0.19289781848290777</c:v>
                </c:pt>
                <c:pt idx="250">
                  <c:v>0.24783115632234409</c:v>
                </c:pt>
                <c:pt idx="251">
                  <c:v>0.26132073877557915</c:v>
                </c:pt>
                <c:pt idx="252">
                  <c:v>0.26028658814782268</c:v>
                </c:pt>
                <c:pt idx="253">
                  <c:v>0.26999104412038077</c:v>
                </c:pt>
                <c:pt idx="254">
                  <c:v>0.27486946383007504</c:v>
                </c:pt>
                <c:pt idx="255">
                  <c:v>0.28553371973166164</c:v>
                </c:pt>
              </c:numCache>
            </c:numRef>
          </c:val>
          <c:smooth val="0"/>
          <c:extLst>
            <c:ext xmlns:c16="http://schemas.microsoft.com/office/drawing/2014/chart" uri="{C3380CC4-5D6E-409C-BE32-E72D297353CC}">
              <c16:uniqueId val="{00000001-6E1D-43FE-ACA0-D4CA4E7BFE22}"/>
            </c:ext>
          </c:extLst>
        </c:ser>
        <c:dLbls>
          <c:showLegendKey val="0"/>
          <c:showVal val="0"/>
          <c:showCatName val="0"/>
          <c:showSerName val="0"/>
          <c:showPercent val="0"/>
          <c:showBubbleSize val="0"/>
        </c:dLbls>
        <c:smooth val="0"/>
        <c:axId val="1784592959"/>
        <c:axId val="1784586719"/>
      </c:lineChart>
      <c:dateAx>
        <c:axId val="1784592959"/>
        <c:scaling>
          <c:orientation val="minMax"/>
        </c:scaling>
        <c:delete val="0"/>
        <c:axPos val="b"/>
        <c:numFmt formatCode="[$-410]mmm\-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84586719"/>
        <c:crosses val="autoZero"/>
        <c:auto val="1"/>
        <c:lblOffset val="100"/>
        <c:baseTimeUnit val="months"/>
      </c:dateAx>
      <c:valAx>
        <c:axId val="1784586719"/>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84592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19050" cap="rnd">
              <a:noFill/>
              <a:round/>
            </a:ln>
            <a:effectLst/>
          </c:spPr>
          <c:marker>
            <c:symbol val="circle"/>
            <c:size val="2"/>
            <c:spPr>
              <a:solidFill>
                <a:schemeClr val="dk1">
                  <a:tint val="88500"/>
                </a:schemeClr>
              </a:solidFill>
              <a:ln w="9525">
                <a:solidFill>
                  <a:schemeClr val="dk1">
                    <a:tint val="88500"/>
                  </a:schemeClr>
                </a:solidFill>
              </a:ln>
              <a:effectLst/>
            </c:spPr>
          </c:marker>
          <c:xVal>
            <c:numRef>
              <c:f>'USA with RE'!$R$5:$R$10005</c:f>
              <c:numCache>
                <c:formatCode>0%</c:formatCode>
                <c:ptCount val="10001"/>
                <c:pt idx="0">
                  <c:v>3.1752371070470659E-2</c:v>
                </c:pt>
                <c:pt idx="1">
                  <c:v>2.6090519852378098E-2</c:v>
                </c:pt>
                <c:pt idx="2">
                  <c:v>1.9451791064125194E-2</c:v>
                </c:pt>
                <c:pt idx="3">
                  <c:v>1.6855525735837273E-2</c:v>
                </c:pt>
                <c:pt idx="4">
                  <c:v>4.0896799430517355E-2</c:v>
                </c:pt>
                <c:pt idx="5">
                  <c:v>4.2533036028513556E-2</c:v>
                </c:pt>
                <c:pt idx="6">
                  <c:v>1.5650951036580381E-2</c:v>
                </c:pt>
                <c:pt idx="7">
                  <c:v>2.7880397188497864E-2</c:v>
                </c:pt>
                <c:pt idx="8">
                  <c:v>2.5261635230034774E-2</c:v>
                </c:pt>
                <c:pt idx="9">
                  <c:v>1.6711254114554788E-2</c:v>
                </c:pt>
                <c:pt idx="10">
                  <c:v>2.8983176615842626E-2</c:v>
                </c:pt>
                <c:pt idx="11">
                  <c:v>3.4447779702598193E-2</c:v>
                </c:pt>
                <c:pt idx="12">
                  <c:v>3.1984957958390195E-2</c:v>
                </c:pt>
                <c:pt idx="13">
                  <c:v>1.3466092962320774E-2</c:v>
                </c:pt>
                <c:pt idx="14">
                  <c:v>2.6112567770168862E-2</c:v>
                </c:pt>
                <c:pt idx="15">
                  <c:v>3.4603587596375593E-2</c:v>
                </c:pt>
                <c:pt idx="16">
                  <c:v>1.5290680437870052E-2</c:v>
                </c:pt>
                <c:pt idx="17">
                  <c:v>5.285174966613726E-2</c:v>
                </c:pt>
                <c:pt idx="18">
                  <c:v>4.2779887864174686E-2</c:v>
                </c:pt>
                <c:pt idx="19">
                  <c:v>1.6811625565538418E-2</c:v>
                </c:pt>
                <c:pt idx="20">
                  <c:v>1.3744143026030569E-2</c:v>
                </c:pt>
                <c:pt idx="21">
                  <c:v>1.8973507748789659E-2</c:v>
                </c:pt>
                <c:pt idx="22">
                  <c:v>2.2325450413491054E-2</c:v>
                </c:pt>
                <c:pt idx="23">
                  <c:v>3.6333456587535728E-2</c:v>
                </c:pt>
                <c:pt idx="24">
                  <c:v>2.9663487611080723E-2</c:v>
                </c:pt>
                <c:pt idx="25">
                  <c:v>3.5046640983111499E-2</c:v>
                </c:pt>
                <c:pt idx="26">
                  <c:v>4.1473765854300342E-2</c:v>
                </c:pt>
                <c:pt idx="27">
                  <c:v>3.1535862906815496E-2</c:v>
                </c:pt>
                <c:pt idx="28">
                  <c:v>2.5470296461135269E-2</c:v>
                </c:pt>
                <c:pt idx="29">
                  <c:v>4.1853984612348245E-2</c:v>
                </c:pt>
                <c:pt idx="30">
                  <c:v>3.4224386302722086E-2</c:v>
                </c:pt>
                <c:pt idx="31">
                  <c:v>4.5047018188774171E-2</c:v>
                </c:pt>
                <c:pt idx="32">
                  <c:v>1.8414908091016747E-2</c:v>
                </c:pt>
                <c:pt idx="33">
                  <c:v>3.1697536314071087E-2</c:v>
                </c:pt>
                <c:pt idx="34">
                  <c:v>3.9815633728061864E-2</c:v>
                </c:pt>
                <c:pt idx="35">
                  <c:v>2.1455530433372512E-2</c:v>
                </c:pt>
                <c:pt idx="36">
                  <c:v>2.7211014037804265E-2</c:v>
                </c:pt>
                <c:pt idx="37">
                  <c:v>1.7660922442191414E-2</c:v>
                </c:pt>
                <c:pt idx="38">
                  <c:v>4.4595025904376424E-2</c:v>
                </c:pt>
                <c:pt idx="39">
                  <c:v>1.7161347909139625E-2</c:v>
                </c:pt>
                <c:pt idx="40">
                  <c:v>3.1551057500189911E-2</c:v>
                </c:pt>
                <c:pt idx="41">
                  <c:v>2.6358104214705004E-2</c:v>
                </c:pt>
                <c:pt idx="42">
                  <c:v>3.9697547726041553E-2</c:v>
                </c:pt>
                <c:pt idx="43">
                  <c:v>1.7681821112591919E-2</c:v>
                </c:pt>
                <c:pt idx="44">
                  <c:v>3.4554538782073638E-2</c:v>
                </c:pt>
                <c:pt idx="45">
                  <c:v>2.8549600623918297E-2</c:v>
                </c:pt>
                <c:pt idx="46">
                  <c:v>4.1201254155645468E-2</c:v>
                </c:pt>
                <c:pt idx="47">
                  <c:v>3.2423705470348785E-2</c:v>
                </c:pt>
                <c:pt idx="48">
                  <c:v>3.9175891344083343E-2</c:v>
                </c:pt>
                <c:pt idx="49">
                  <c:v>4.4678525452775238E-2</c:v>
                </c:pt>
                <c:pt idx="50">
                  <c:v>4.0224906910190462E-2</c:v>
                </c:pt>
                <c:pt idx="51">
                  <c:v>4.980668430419681E-2</c:v>
                </c:pt>
                <c:pt idx="52">
                  <c:v>1.6638631797320561E-2</c:v>
                </c:pt>
                <c:pt idx="53">
                  <c:v>9.2419628112198338E-3</c:v>
                </c:pt>
                <c:pt idx="54">
                  <c:v>3.5996729664654788E-2</c:v>
                </c:pt>
                <c:pt idx="55">
                  <c:v>3.5269443853297479E-2</c:v>
                </c:pt>
                <c:pt idx="56">
                  <c:v>7.1692658135159007E-3</c:v>
                </c:pt>
                <c:pt idx="57">
                  <c:v>3.0630354978575934E-2</c:v>
                </c:pt>
                <c:pt idx="58">
                  <c:v>2.4696098687715662E-2</c:v>
                </c:pt>
                <c:pt idx="59">
                  <c:v>2.0108533203403521E-2</c:v>
                </c:pt>
                <c:pt idx="60">
                  <c:v>7.0007374149667789E-2</c:v>
                </c:pt>
                <c:pt idx="61">
                  <c:v>2.8211974943142381E-2</c:v>
                </c:pt>
                <c:pt idx="62">
                  <c:v>2.9843326172526413E-2</c:v>
                </c:pt>
                <c:pt idx="63">
                  <c:v>1.5055607544227049E-2</c:v>
                </c:pt>
                <c:pt idx="64">
                  <c:v>3.6724556842743887E-2</c:v>
                </c:pt>
                <c:pt idx="65">
                  <c:v>1.7962463608880951E-2</c:v>
                </c:pt>
                <c:pt idx="66">
                  <c:v>4.9312761022170477E-2</c:v>
                </c:pt>
                <c:pt idx="67">
                  <c:v>3.1112771956204741E-2</c:v>
                </c:pt>
                <c:pt idx="68">
                  <c:v>1.6091032364601032E-2</c:v>
                </c:pt>
                <c:pt idx="69">
                  <c:v>3.4338990392379996E-2</c:v>
                </c:pt>
                <c:pt idx="70">
                  <c:v>3.755461824668592E-2</c:v>
                </c:pt>
                <c:pt idx="71">
                  <c:v>2.731411380280167E-2</c:v>
                </c:pt>
                <c:pt idx="72">
                  <c:v>2.3436694329935347E-2</c:v>
                </c:pt>
                <c:pt idx="73">
                  <c:v>3.0648437548313655E-2</c:v>
                </c:pt>
                <c:pt idx="74">
                  <c:v>2.0866005059121822E-2</c:v>
                </c:pt>
                <c:pt idx="75">
                  <c:v>1.6639546467492994E-2</c:v>
                </c:pt>
                <c:pt idx="76">
                  <c:v>1.6448478953174125E-2</c:v>
                </c:pt>
                <c:pt idx="77">
                  <c:v>2.7535236936866665E-2</c:v>
                </c:pt>
                <c:pt idx="78">
                  <c:v>1.142887090964663E-2</c:v>
                </c:pt>
                <c:pt idx="79">
                  <c:v>2.1334786569439757E-2</c:v>
                </c:pt>
                <c:pt idx="80">
                  <c:v>2.0553117077588921E-2</c:v>
                </c:pt>
                <c:pt idx="81">
                  <c:v>1.7278269679896523E-2</c:v>
                </c:pt>
                <c:pt idx="82">
                  <c:v>2.0628133509329342E-2</c:v>
                </c:pt>
                <c:pt idx="83">
                  <c:v>3.2943412454546669E-2</c:v>
                </c:pt>
                <c:pt idx="84">
                  <c:v>2.3593159303746974E-2</c:v>
                </c:pt>
                <c:pt idx="85">
                  <c:v>2.3566815421777246E-2</c:v>
                </c:pt>
                <c:pt idx="86">
                  <c:v>1.5176087362429039E-2</c:v>
                </c:pt>
                <c:pt idx="87">
                  <c:v>2.4821091066387233E-2</c:v>
                </c:pt>
                <c:pt idx="88">
                  <c:v>5.1149914220856123E-2</c:v>
                </c:pt>
                <c:pt idx="89">
                  <c:v>1.6492025273472245E-2</c:v>
                </c:pt>
                <c:pt idx="90">
                  <c:v>1.5854635329019033E-2</c:v>
                </c:pt>
                <c:pt idx="91">
                  <c:v>1.8606591008853181E-2</c:v>
                </c:pt>
                <c:pt idx="92">
                  <c:v>1.7352767127250653E-2</c:v>
                </c:pt>
                <c:pt idx="93">
                  <c:v>4.6626987346454832E-2</c:v>
                </c:pt>
                <c:pt idx="94">
                  <c:v>1.8573880344909959E-2</c:v>
                </c:pt>
                <c:pt idx="95">
                  <c:v>5.2602032965771317E-2</c:v>
                </c:pt>
                <c:pt idx="96">
                  <c:v>5.310642896548623E-2</c:v>
                </c:pt>
                <c:pt idx="97">
                  <c:v>1.8087880143480877E-2</c:v>
                </c:pt>
                <c:pt idx="98">
                  <c:v>3.2350430934553684E-2</c:v>
                </c:pt>
                <c:pt idx="99">
                  <c:v>2.9335923656565732E-2</c:v>
                </c:pt>
                <c:pt idx="100">
                  <c:v>2.7283964731033377E-2</c:v>
                </c:pt>
                <c:pt idx="101">
                  <c:v>2.1185331537230297E-2</c:v>
                </c:pt>
                <c:pt idx="102">
                  <c:v>1.7746601915464927E-2</c:v>
                </c:pt>
                <c:pt idx="103">
                  <c:v>3.6603353362802425E-2</c:v>
                </c:pt>
                <c:pt idx="104">
                  <c:v>2.9523432247388848E-2</c:v>
                </c:pt>
                <c:pt idx="105">
                  <c:v>3.0925922750666759E-2</c:v>
                </c:pt>
                <c:pt idx="106">
                  <c:v>4.8122871934943773E-2</c:v>
                </c:pt>
                <c:pt idx="107">
                  <c:v>1.8804385447776441E-2</c:v>
                </c:pt>
                <c:pt idx="108">
                  <c:v>1.7604636321816219E-2</c:v>
                </c:pt>
                <c:pt idx="109">
                  <c:v>3.9730541415298561E-2</c:v>
                </c:pt>
                <c:pt idx="110">
                  <c:v>3.1721791294426864E-2</c:v>
                </c:pt>
                <c:pt idx="111">
                  <c:v>3.9469085276362822E-2</c:v>
                </c:pt>
                <c:pt idx="112">
                  <c:v>4.0760072425300581E-2</c:v>
                </c:pt>
                <c:pt idx="113">
                  <c:v>1.0642813805977159E-2</c:v>
                </c:pt>
                <c:pt idx="114">
                  <c:v>4.6374628502102021E-2</c:v>
                </c:pt>
                <c:pt idx="115">
                  <c:v>2.7837322473217112E-2</c:v>
                </c:pt>
                <c:pt idx="116">
                  <c:v>2.5061594303570165E-2</c:v>
                </c:pt>
                <c:pt idx="117">
                  <c:v>3.0132917216192583E-2</c:v>
                </c:pt>
                <c:pt idx="118">
                  <c:v>2.8749643457948563E-2</c:v>
                </c:pt>
                <c:pt idx="119">
                  <c:v>2.8661352658367025E-2</c:v>
                </c:pt>
                <c:pt idx="120">
                  <c:v>3.9653544896129538E-2</c:v>
                </c:pt>
                <c:pt idx="121">
                  <c:v>3.8162947558068941E-2</c:v>
                </c:pt>
                <c:pt idx="122">
                  <c:v>2.5150084536278587E-2</c:v>
                </c:pt>
                <c:pt idx="123">
                  <c:v>4.125499637853923E-2</c:v>
                </c:pt>
                <c:pt idx="124">
                  <c:v>3.0844115597400353E-2</c:v>
                </c:pt>
                <c:pt idx="125">
                  <c:v>2.7307455508974406E-2</c:v>
                </c:pt>
                <c:pt idx="126">
                  <c:v>2.8649887801464845E-2</c:v>
                </c:pt>
                <c:pt idx="127">
                  <c:v>2.3070245058196243E-2</c:v>
                </c:pt>
                <c:pt idx="128">
                  <c:v>1.9410211945092199E-2</c:v>
                </c:pt>
                <c:pt idx="129">
                  <c:v>1.7443135193425954E-2</c:v>
                </c:pt>
                <c:pt idx="130">
                  <c:v>2.6196206747105582E-2</c:v>
                </c:pt>
                <c:pt idx="131">
                  <c:v>4.128332925039245E-2</c:v>
                </c:pt>
                <c:pt idx="132">
                  <c:v>3.1324082690934132E-2</c:v>
                </c:pt>
                <c:pt idx="133">
                  <c:v>3.1228082620241456E-2</c:v>
                </c:pt>
                <c:pt idx="134">
                  <c:v>2.3902791053160677E-2</c:v>
                </c:pt>
                <c:pt idx="135">
                  <c:v>2.8632713604888022E-2</c:v>
                </c:pt>
                <c:pt idx="136">
                  <c:v>2.6442069294898275E-2</c:v>
                </c:pt>
                <c:pt idx="137">
                  <c:v>2.4582047985049902E-2</c:v>
                </c:pt>
                <c:pt idx="138">
                  <c:v>3.2697451645272067E-2</c:v>
                </c:pt>
                <c:pt idx="139">
                  <c:v>1.8983797224188775E-2</c:v>
                </c:pt>
                <c:pt idx="140">
                  <c:v>1.3546089441329437E-2</c:v>
                </c:pt>
                <c:pt idx="141">
                  <c:v>3.3215806042677563E-2</c:v>
                </c:pt>
                <c:pt idx="142">
                  <c:v>3.0854065806592019E-2</c:v>
                </c:pt>
                <c:pt idx="143">
                  <c:v>2.2127566732315508E-2</c:v>
                </c:pt>
                <c:pt idx="144">
                  <c:v>5.1671709055684037E-2</c:v>
                </c:pt>
                <c:pt idx="145">
                  <c:v>4.9299250959799729E-2</c:v>
                </c:pt>
                <c:pt idx="146">
                  <c:v>2.5617140900297257E-2</c:v>
                </c:pt>
                <c:pt idx="147">
                  <c:v>3.3130534602589898E-2</c:v>
                </c:pt>
                <c:pt idx="148">
                  <c:v>3.0834147768551774E-2</c:v>
                </c:pt>
                <c:pt idx="149">
                  <c:v>2.9405280121999843E-2</c:v>
                </c:pt>
                <c:pt idx="150">
                  <c:v>1.6823402518085794E-2</c:v>
                </c:pt>
                <c:pt idx="151">
                  <c:v>5.4470616450779122E-2</c:v>
                </c:pt>
                <c:pt idx="152">
                  <c:v>8.4657229212730476E-3</c:v>
                </c:pt>
                <c:pt idx="153">
                  <c:v>4.5129540569039915E-2</c:v>
                </c:pt>
                <c:pt idx="154">
                  <c:v>2.9532673413422552E-2</c:v>
                </c:pt>
                <c:pt idx="155">
                  <c:v>2.1279091586821865E-2</c:v>
                </c:pt>
                <c:pt idx="156">
                  <c:v>1.7253045734704223E-2</c:v>
                </c:pt>
                <c:pt idx="157">
                  <c:v>2.8427117074488962E-2</c:v>
                </c:pt>
                <c:pt idx="158">
                  <c:v>5.44191794117641E-2</c:v>
                </c:pt>
                <c:pt idx="159">
                  <c:v>1.7954657580442165E-2</c:v>
                </c:pt>
                <c:pt idx="160">
                  <c:v>2.3587205048768271E-2</c:v>
                </c:pt>
                <c:pt idx="161">
                  <c:v>1.9322069642754132E-2</c:v>
                </c:pt>
                <c:pt idx="162">
                  <c:v>2.426725297578719E-2</c:v>
                </c:pt>
                <c:pt idx="163">
                  <c:v>2.4447027831888946E-2</c:v>
                </c:pt>
                <c:pt idx="164">
                  <c:v>3.3855132872591322E-2</c:v>
                </c:pt>
                <c:pt idx="165">
                  <c:v>1.7141863950461963E-2</c:v>
                </c:pt>
                <c:pt idx="166">
                  <c:v>2.7550876762626828E-2</c:v>
                </c:pt>
                <c:pt idx="167">
                  <c:v>3.2782312875353686E-2</c:v>
                </c:pt>
                <c:pt idx="168">
                  <c:v>3.4804331767796057E-2</c:v>
                </c:pt>
                <c:pt idx="169">
                  <c:v>1.6487551716200394E-2</c:v>
                </c:pt>
                <c:pt idx="170">
                  <c:v>2.9261070109732387E-2</c:v>
                </c:pt>
                <c:pt idx="171">
                  <c:v>4.0379770420363698E-2</c:v>
                </c:pt>
                <c:pt idx="172">
                  <c:v>3.0602924333819965E-2</c:v>
                </c:pt>
                <c:pt idx="173">
                  <c:v>1.9526256597806886E-2</c:v>
                </c:pt>
                <c:pt idx="174">
                  <c:v>2.3409056872232742E-2</c:v>
                </c:pt>
                <c:pt idx="175">
                  <c:v>3.0310685216267026E-2</c:v>
                </c:pt>
                <c:pt idx="176">
                  <c:v>1.8574357562008422E-2</c:v>
                </c:pt>
                <c:pt idx="177">
                  <c:v>2.8493274770774443E-2</c:v>
                </c:pt>
                <c:pt idx="178">
                  <c:v>2.0047607914068771E-2</c:v>
                </c:pt>
                <c:pt idx="179">
                  <c:v>3.1761069715174964E-2</c:v>
                </c:pt>
                <c:pt idx="180">
                  <c:v>3.234446807542856E-2</c:v>
                </c:pt>
                <c:pt idx="181">
                  <c:v>1.9014015457871826E-2</c:v>
                </c:pt>
                <c:pt idx="182">
                  <c:v>1.3686827122356237E-2</c:v>
                </c:pt>
                <c:pt idx="183">
                  <c:v>2.3158870575808413E-2</c:v>
                </c:pt>
                <c:pt idx="184">
                  <c:v>3.1264188565694365E-2</c:v>
                </c:pt>
                <c:pt idx="185">
                  <c:v>2.0135874954771114E-2</c:v>
                </c:pt>
                <c:pt idx="186">
                  <c:v>2.7000378889850719E-2</c:v>
                </c:pt>
                <c:pt idx="187">
                  <c:v>3.2730216351150539E-2</c:v>
                </c:pt>
                <c:pt idx="188">
                  <c:v>2.8262024590065257E-2</c:v>
                </c:pt>
                <c:pt idx="189">
                  <c:v>2.1930958495844612E-2</c:v>
                </c:pt>
                <c:pt idx="190">
                  <c:v>2.0504414798352428E-2</c:v>
                </c:pt>
                <c:pt idx="191">
                  <c:v>2.9973812578055113E-2</c:v>
                </c:pt>
                <c:pt idx="192">
                  <c:v>1.4426871564908543E-2</c:v>
                </c:pt>
                <c:pt idx="193">
                  <c:v>4.578862626199378E-2</c:v>
                </c:pt>
                <c:pt idx="194">
                  <c:v>3.4254809279421032E-2</c:v>
                </c:pt>
                <c:pt idx="195">
                  <c:v>3.0603249132799045E-2</c:v>
                </c:pt>
                <c:pt idx="196">
                  <c:v>2.8743158789798738E-2</c:v>
                </c:pt>
                <c:pt idx="197">
                  <c:v>2.4259075803029728E-2</c:v>
                </c:pt>
                <c:pt idx="198">
                  <c:v>3.4001146067649909E-2</c:v>
                </c:pt>
                <c:pt idx="199">
                  <c:v>3.1341643078090405E-2</c:v>
                </c:pt>
                <c:pt idx="200">
                  <c:v>2.8950568833560661E-2</c:v>
                </c:pt>
                <c:pt idx="201">
                  <c:v>3.6620365882900865E-2</c:v>
                </c:pt>
                <c:pt idx="202">
                  <c:v>2.4516917842401783E-2</c:v>
                </c:pt>
                <c:pt idx="203">
                  <c:v>3.3073095698505771E-2</c:v>
                </c:pt>
                <c:pt idx="204">
                  <c:v>2.4923675908759515E-2</c:v>
                </c:pt>
                <c:pt idx="205">
                  <c:v>5.8364720350014838E-2</c:v>
                </c:pt>
                <c:pt idx="206">
                  <c:v>1.5698596127169784E-2</c:v>
                </c:pt>
                <c:pt idx="207">
                  <c:v>1.7434990784404629E-2</c:v>
                </c:pt>
                <c:pt idx="208">
                  <c:v>1.187965845214615E-2</c:v>
                </c:pt>
                <c:pt idx="209">
                  <c:v>2.9280402963373971E-2</c:v>
                </c:pt>
                <c:pt idx="210">
                  <c:v>2.6664111921996959E-2</c:v>
                </c:pt>
                <c:pt idx="211">
                  <c:v>3.1902978761313101E-2</c:v>
                </c:pt>
                <c:pt idx="212">
                  <c:v>4.6242131893354327E-2</c:v>
                </c:pt>
                <c:pt idx="213">
                  <c:v>2.549500237469907E-2</c:v>
                </c:pt>
                <c:pt idx="214">
                  <c:v>3.9624903684469762E-2</c:v>
                </c:pt>
                <c:pt idx="215">
                  <c:v>1.7191301865825397E-2</c:v>
                </c:pt>
                <c:pt idx="216">
                  <c:v>2.4343878734917224E-2</c:v>
                </c:pt>
                <c:pt idx="217">
                  <c:v>2.3999698779808308E-2</c:v>
                </c:pt>
                <c:pt idx="218">
                  <c:v>3.0108595007472302E-2</c:v>
                </c:pt>
                <c:pt idx="219">
                  <c:v>1.4617330086447115E-2</c:v>
                </c:pt>
                <c:pt idx="220">
                  <c:v>3.6378579387566119E-2</c:v>
                </c:pt>
                <c:pt idx="221">
                  <c:v>3.5410417002450026E-2</c:v>
                </c:pt>
                <c:pt idx="222">
                  <c:v>2.7854051816935597E-2</c:v>
                </c:pt>
                <c:pt idx="223">
                  <c:v>3.2087160829897009E-2</c:v>
                </c:pt>
                <c:pt idx="224">
                  <c:v>2.4762335446661343E-2</c:v>
                </c:pt>
                <c:pt idx="225">
                  <c:v>1.6177342224836497E-2</c:v>
                </c:pt>
                <c:pt idx="226">
                  <c:v>3.0177021789780361E-2</c:v>
                </c:pt>
                <c:pt idx="227">
                  <c:v>1.818341308799775E-2</c:v>
                </c:pt>
                <c:pt idx="228">
                  <c:v>2.5422107017379764E-2</c:v>
                </c:pt>
                <c:pt idx="229">
                  <c:v>1.5006052790915384E-2</c:v>
                </c:pt>
                <c:pt idx="230">
                  <c:v>2.5164148645147513E-2</c:v>
                </c:pt>
                <c:pt idx="231">
                  <c:v>2.7686140186563263E-2</c:v>
                </c:pt>
                <c:pt idx="232">
                  <c:v>1.6649670617002409E-2</c:v>
                </c:pt>
                <c:pt idx="233">
                  <c:v>3.4055541803623975E-2</c:v>
                </c:pt>
                <c:pt idx="234">
                  <c:v>2.2813975915274835E-2</c:v>
                </c:pt>
                <c:pt idx="235">
                  <c:v>2.93299491769979E-2</c:v>
                </c:pt>
                <c:pt idx="236">
                  <c:v>2.0464180537826053E-2</c:v>
                </c:pt>
                <c:pt idx="237">
                  <c:v>3.1780489622389142E-2</c:v>
                </c:pt>
                <c:pt idx="238">
                  <c:v>1.6254035689659371E-2</c:v>
                </c:pt>
                <c:pt idx="239">
                  <c:v>2.8991528624005187E-2</c:v>
                </c:pt>
                <c:pt idx="240">
                  <c:v>2.5986139078823373E-2</c:v>
                </c:pt>
                <c:pt idx="241">
                  <c:v>2.8359617245724212E-2</c:v>
                </c:pt>
                <c:pt idx="242">
                  <c:v>2.6539449377563158E-2</c:v>
                </c:pt>
                <c:pt idx="243">
                  <c:v>1.8758409734900113E-2</c:v>
                </c:pt>
                <c:pt idx="244">
                  <c:v>2.4563493283529376E-2</c:v>
                </c:pt>
                <c:pt idx="245">
                  <c:v>2.1430123130196738E-2</c:v>
                </c:pt>
                <c:pt idx="246">
                  <c:v>1.5780599801175996E-2</c:v>
                </c:pt>
                <c:pt idx="247">
                  <c:v>2.1742955524368213E-2</c:v>
                </c:pt>
                <c:pt idx="248">
                  <c:v>3.370892128075767E-2</c:v>
                </c:pt>
                <c:pt idx="249">
                  <c:v>2.8221882465082719E-2</c:v>
                </c:pt>
                <c:pt idx="250">
                  <c:v>7.4613149302040346E-3</c:v>
                </c:pt>
                <c:pt idx="251">
                  <c:v>1.3603163373297637E-2</c:v>
                </c:pt>
                <c:pt idx="252">
                  <c:v>2.7855962487892384E-2</c:v>
                </c:pt>
                <c:pt idx="253">
                  <c:v>3.2322305005001266E-2</c:v>
                </c:pt>
                <c:pt idx="254">
                  <c:v>1.9871255845363166E-2</c:v>
                </c:pt>
                <c:pt idx="255">
                  <c:v>2.6143781575404319E-2</c:v>
                </c:pt>
                <c:pt idx="256">
                  <c:v>2.1954059920332142E-2</c:v>
                </c:pt>
                <c:pt idx="257">
                  <c:v>4.3650795107793676E-2</c:v>
                </c:pt>
                <c:pt idx="258">
                  <c:v>1.7161764505434971E-2</c:v>
                </c:pt>
                <c:pt idx="259">
                  <c:v>4.136495872772513E-2</c:v>
                </c:pt>
                <c:pt idx="260">
                  <c:v>2.8716602362114634E-2</c:v>
                </c:pt>
                <c:pt idx="261">
                  <c:v>2.940129348219209E-2</c:v>
                </c:pt>
                <c:pt idx="262">
                  <c:v>3.3782415010268303E-2</c:v>
                </c:pt>
                <c:pt idx="263">
                  <c:v>1.5501758033797528E-2</c:v>
                </c:pt>
                <c:pt idx="264">
                  <c:v>2.0422460699905522E-2</c:v>
                </c:pt>
                <c:pt idx="265">
                  <c:v>2.5928419160376859E-2</c:v>
                </c:pt>
                <c:pt idx="266">
                  <c:v>2.7316837911749822E-2</c:v>
                </c:pt>
                <c:pt idx="267">
                  <c:v>3.1509538728063592E-2</c:v>
                </c:pt>
                <c:pt idx="268">
                  <c:v>2.0093772604801587E-2</c:v>
                </c:pt>
                <c:pt idx="269">
                  <c:v>3.9865064482250509E-2</c:v>
                </c:pt>
                <c:pt idx="270">
                  <c:v>1.5996407865333493E-2</c:v>
                </c:pt>
                <c:pt idx="271">
                  <c:v>2.2845953912486699E-2</c:v>
                </c:pt>
                <c:pt idx="272">
                  <c:v>3.1125759832122252E-2</c:v>
                </c:pt>
                <c:pt idx="273">
                  <c:v>2.0580035185392805E-2</c:v>
                </c:pt>
                <c:pt idx="274">
                  <c:v>1.1292754121286382E-2</c:v>
                </c:pt>
                <c:pt idx="275">
                  <c:v>1.1663410435344197E-2</c:v>
                </c:pt>
                <c:pt idx="276">
                  <c:v>3.0006667898902873E-2</c:v>
                </c:pt>
                <c:pt idx="277">
                  <c:v>2.5820339629928531E-2</c:v>
                </c:pt>
                <c:pt idx="278">
                  <c:v>2.4126916805948136E-2</c:v>
                </c:pt>
                <c:pt idx="279">
                  <c:v>2.8164709582648429E-2</c:v>
                </c:pt>
                <c:pt idx="280">
                  <c:v>3.506021187404261E-2</c:v>
                </c:pt>
                <c:pt idx="281">
                  <c:v>2.6851614982119822E-2</c:v>
                </c:pt>
                <c:pt idx="282">
                  <c:v>2.9185822115217058E-2</c:v>
                </c:pt>
                <c:pt idx="283">
                  <c:v>4.1189530348988278E-2</c:v>
                </c:pt>
                <c:pt idx="284">
                  <c:v>2.7719197438077631E-2</c:v>
                </c:pt>
                <c:pt idx="285">
                  <c:v>2.0519597334994519E-2</c:v>
                </c:pt>
                <c:pt idx="286">
                  <c:v>3.9079173773868332E-2</c:v>
                </c:pt>
                <c:pt idx="287">
                  <c:v>2.6378964909110691E-2</c:v>
                </c:pt>
                <c:pt idx="288">
                  <c:v>2.614024547204474E-2</c:v>
                </c:pt>
                <c:pt idx="289">
                  <c:v>4.5564594316549661E-2</c:v>
                </c:pt>
                <c:pt idx="290">
                  <c:v>3.0418160482107739E-2</c:v>
                </c:pt>
                <c:pt idx="291">
                  <c:v>2.3520874165756784E-2</c:v>
                </c:pt>
                <c:pt idx="292">
                  <c:v>2.831656266814668E-2</c:v>
                </c:pt>
                <c:pt idx="293">
                  <c:v>4.1296878872643605E-2</c:v>
                </c:pt>
                <c:pt idx="294">
                  <c:v>1.6162446560343713E-2</c:v>
                </c:pt>
                <c:pt idx="295">
                  <c:v>2.6344148298884804E-2</c:v>
                </c:pt>
                <c:pt idx="296">
                  <c:v>2.9023172685951958E-2</c:v>
                </c:pt>
                <c:pt idx="297">
                  <c:v>3.9317606889230819E-2</c:v>
                </c:pt>
                <c:pt idx="298">
                  <c:v>2.834117517493917E-2</c:v>
                </c:pt>
                <c:pt idx="299">
                  <c:v>1.3657407456483896E-2</c:v>
                </c:pt>
                <c:pt idx="300">
                  <c:v>3.0145938166097407E-2</c:v>
                </c:pt>
                <c:pt idx="301">
                  <c:v>2.9716435991008826E-2</c:v>
                </c:pt>
                <c:pt idx="302">
                  <c:v>8.4532925928029676E-3</c:v>
                </c:pt>
                <c:pt idx="303">
                  <c:v>1.3622447440933615E-2</c:v>
                </c:pt>
                <c:pt idx="304">
                  <c:v>1.8782615992848768E-2</c:v>
                </c:pt>
                <c:pt idx="305">
                  <c:v>2.3567594794175546E-2</c:v>
                </c:pt>
                <c:pt idx="306">
                  <c:v>1.733658066515718E-2</c:v>
                </c:pt>
                <c:pt idx="307">
                  <c:v>3.303811952973499E-2</c:v>
                </c:pt>
                <c:pt idx="308">
                  <c:v>2.231230867992311E-2</c:v>
                </c:pt>
                <c:pt idx="309">
                  <c:v>2.2523222322920967E-2</c:v>
                </c:pt>
                <c:pt idx="310">
                  <c:v>3.3402978691243215E-2</c:v>
                </c:pt>
                <c:pt idx="311">
                  <c:v>2.2785103085040524E-2</c:v>
                </c:pt>
                <c:pt idx="312">
                  <c:v>4.6431170576117051E-2</c:v>
                </c:pt>
                <c:pt idx="313">
                  <c:v>2.6691612124182817E-2</c:v>
                </c:pt>
                <c:pt idx="314">
                  <c:v>3.4931801216728259E-2</c:v>
                </c:pt>
                <c:pt idx="315">
                  <c:v>2.7182248012267794E-2</c:v>
                </c:pt>
                <c:pt idx="316">
                  <c:v>2.9773741566454338E-2</c:v>
                </c:pt>
                <c:pt idx="317">
                  <c:v>3.5404652560690912E-2</c:v>
                </c:pt>
                <c:pt idx="318">
                  <c:v>2.6511080989098712E-2</c:v>
                </c:pt>
                <c:pt idx="319">
                  <c:v>1.6936237157708447E-2</c:v>
                </c:pt>
                <c:pt idx="320">
                  <c:v>1.9252651126889352E-2</c:v>
                </c:pt>
                <c:pt idx="321">
                  <c:v>3.0024224260529603E-2</c:v>
                </c:pt>
                <c:pt idx="322">
                  <c:v>2.5323284427135058E-2</c:v>
                </c:pt>
                <c:pt idx="323">
                  <c:v>3.8666861010953658E-2</c:v>
                </c:pt>
                <c:pt idx="324">
                  <c:v>2.7028882005447688E-2</c:v>
                </c:pt>
                <c:pt idx="325">
                  <c:v>2.4457925416128141E-2</c:v>
                </c:pt>
                <c:pt idx="326">
                  <c:v>1.3570308241594166E-2</c:v>
                </c:pt>
                <c:pt idx="327">
                  <c:v>2.2992920084839195E-2</c:v>
                </c:pt>
                <c:pt idx="328">
                  <c:v>2.392485669995267E-2</c:v>
                </c:pt>
                <c:pt idx="329">
                  <c:v>2.8475247375284427E-2</c:v>
                </c:pt>
                <c:pt idx="330">
                  <c:v>2.6001609068922609E-2</c:v>
                </c:pt>
                <c:pt idx="331">
                  <c:v>1.8188390635158272E-2</c:v>
                </c:pt>
                <c:pt idx="332">
                  <c:v>1.9157554318148685E-2</c:v>
                </c:pt>
                <c:pt idx="333">
                  <c:v>2.6932916042882539E-2</c:v>
                </c:pt>
                <c:pt idx="334">
                  <c:v>4.1323647291572695E-2</c:v>
                </c:pt>
                <c:pt idx="335">
                  <c:v>3.4501646653035921E-2</c:v>
                </c:pt>
                <c:pt idx="336">
                  <c:v>1.8123366417135672E-2</c:v>
                </c:pt>
                <c:pt idx="337">
                  <c:v>7.3850464105964702E-3</c:v>
                </c:pt>
                <c:pt idx="338">
                  <c:v>2.2088294604258148E-2</c:v>
                </c:pt>
                <c:pt idx="339">
                  <c:v>1.5972698086685076E-2</c:v>
                </c:pt>
                <c:pt idx="340">
                  <c:v>1.3140156569861816E-2</c:v>
                </c:pt>
                <c:pt idx="341">
                  <c:v>2.9189675703745154E-2</c:v>
                </c:pt>
                <c:pt idx="342">
                  <c:v>3.9488186729073955E-2</c:v>
                </c:pt>
                <c:pt idx="343">
                  <c:v>2.0755020449382339E-2</c:v>
                </c:pt>
                <c:pt idx="344">
                  <c:v>2.1166551675973429E-2</c:v>
                </c:pt>
                <c:pt idx="345">
                  <c:v>3.3446331862385152E-2</c:v>
                </c:pt>
                <c:pt idx="346">
                  <c:v>4.2118822969889003E-2</c:v>
                </c:pt>
                <c:pt idx="347">
                  <c:v>3.3824532711495041E-2</c:v>
                </c:pt>
                <c:pt idx="348">
                  <c:v>1.5038838625440389E-2</c:v>
                </c:pt>
                <c:pt idx="349">
                  <c:v>2.7984228485440566E-2</c:v>
                </c:pt>
                <c:pt idx="350">
                  <c:v>2.7251282620911189E-2</c:v>
                </c:pt>
                <c:pt idx="351">
                  <c:v>3.8075684503625869E-2</c:v>
                </c:pt>
                <c:pt idx="352">
                  <c:v>2.901280797893576E-2</c:v>
                </c:pt>
                <c:pt idx="353">
                  <c:v>2.9926908837526193E-2</c:v>
                </c:pt>
                <c:pt idx="354">
                  <c:v>1.6680644929001419E-2</c:v>
                </c:pt>
                <c:pt idx="355">
                  <c:v>1.8427466633284272E-2</c:v>
                </c:pt>
                <c:pt idx="356">
                  <c:v>2.3408691731753958E-2</c:v>
                </c:pt>
                <c:pt idx="357">
                  <c:v>1.8738732562559646E-2</c:v>
                </c:pt>
                <c:pt idx="358">
                  <c:v>3.362054240277175E-2</c:v>
                </c:pt>
                <c:pt idx="359">
                  <c:v>2.1296356820225276E-2</c:v>
                </c:pt>
                <c:pt idx="360">
                  <c:v>4.0183323483521084E-2</c:v>
                </c:pt>
                <c:pt idx="361">
                  <c:v>3.9999773507564257E-2</c:v>
                </c:pt>
                <c:pt idx="362">
                  <c:v>2.6325594294128115E-2</c:v>
                </c:pt>
                <c:pt idx="363">
                  <c:v>3.3249788514803431E-2</c:v>
                </c:pt>
                <c:pt idx="364">
                  <c:v>1.8058983040386688E-2</c:v>
                </c:pt>
                <c:pt idx="365">
                  <c:v>2.9890595692209355E-2</c:v>
                </c:pt>
                <c:pt idx="366">
                  <c:v>2.7349959755008767E-2</c:v>
                </c:pt>
                <c:pt idx="367">
                  <c:v>1.7433867799370794E-2</c:v>
                </c:pt>
                <c:pt idx="368">
                  <c:v>2.2489592282183373E-2</c:v>
                </c:pt>
                <c:pt idx="369">
                  <c:v>2.0417274420869991E-2</c:v>
                </c:pt>
                <c:pt idx="370">
                  <c:v>2.2425806677627728E-2</c:v>
                </c:pt>
                <c:pt idx="371">
                  <c:v>3.4384407620618847E-2</c:v>
                </c:pt>
                <c:pt idx="372">
                  <c:v>1.602961424611676E-2</c:v>
                </c:pt>
                <c:pt idx="373">
                  <c:v>1.5397260675010526E-2</c:v>
                </c:pt>
                <c:pt idx="374">
                  <c:v>3.2874304741265438E-2</c:v>
                </c:pt>
                <c:pt idx="375">
                  <c:v>3.0430541808846256E-2</c:v>
                </c:pt>
                <c:pt idx="376">
                  <c:v>2.981721920916611E-2</c:v>
                </c:pt>
                <c:pt idx="377">
                  <c:v>3.3830186835455175E-2</c:v>
                </c:pt>
                <c:pt idx="378">
                  <c:v>2.8671471974619545E-2</c:v>
                </c:pt>
                <c:pt idx="379">
                  <c:v>2.6444483353091318E-2</c:v>
                </c:pt>
                <c:pt idx="380">
                  <c:v>2.3356750848092078E-2</c:v>
                </c:pt>
                <c:pt idx="381">
                  <c:v>1.1892986013472474E-2</c:v>
                </c:pt>
                <c:pt idx="382">
                  <c:v>2.5773799858096309E-2</c:v>
                </c:pt>
                <c:pt idx="383">
                  <c:v>1.6864006095470167E-2</c:v>
                </c:pt>
                <c:pt idx="384">
                  <c:v>3.0073409999404742E-2</c:v>
                </c:pt>
                <c:pt idx="385">
                  <c:v>2.4412102705436617E-2</c:v>
                </c:pt>
                <c:pt idx="386">
                  <c:v>2.7687285677045922E-2</c:v>
                </c:pt>
                <c:pt idx="387">
                  <c:v>1.8954339217851678E-2</c:v>
                </c:pt>
                <c:pt idx="388">
                  <c:v>2.8856439114536676E-2</c:v>
                </c:pt>
                <c:pt idx="389">
                  <c:v>1.531682803360962E-2</c:v>
                </c:pt>
                <c:pt idx="390">
                  <c:v>1.4255995762906057E-2</c:v>
                </c:pt>
                <c:pt idx="391">
                  <c:v>2.0046662527412631E-2</c:v>
                </c:pt>
                <c:pt idx="392">
                  <c:v>2.1096880076221871E-2</c:v>
                </c:pt>
                <c:pt idx="393">
                  <c:v>4.054485950755133E-2</c:v>
                </c:pt>
                <c:pt idx="394">
                  <c:v>3.5504739763168106E-2</c:v>
                </c:pt>
                <c:pt idx="395">
                  <c:v>3.014327683301108E-2</c:v>
                </c:pt>
                <c:pt idx="396">
                  <c:v>4.698194823532359E-2</c:v>
                </c:pt>
                <c:pt idx="397">
                  <c:v>1.5929486844319989E-2</c:v>
                </c:pt>
                <c:pt idx="398">
                  <c:v>1.4622877648605315E-2</c:v>
                </c:pt>
                <c:pt idx="399">
                  <c:v>4.0606192376063492E-2</c:v>
                </c:pt>
                <c:pt idx="400">
                  <c:v>2.1555263409191117E-2</c:v>
                </c:pt>
                <c:pt idx="401">
                  <c:v>3.1747470532770716E-2</c:v>
                </c:pt>
                <c:pt idx="402">
                  <c:v>2.6455550876311459E-2</c:v>
                </c:pt>
                <c:pt idx="403">
                  <c:v>3.6375776952185426E-2</c:v>
                </c:pt>
                <c:pt idx="404">
                  <c:v>9.4594997332591562E-3</c:v>
                </c:pt>
                <c:pt idx="405">
                  <c:v>2.6847836841458805E-2</c:v>
                </c:pt>
                <c:pt idx="406">
                  <c:v>3.5181347133591445E-2</c:v>
                </c:pt>
                <c:pt idx="407">
                  <c:v>1.1292934705561261E-2</c:v>
                </c:pt>
                <c:pt idx="408">
                  <c:v>3.2397591232816478E-2</c:v>
                </c:pt>
                <c:pt idx="409">
                  <c:v>3.1198049772893588E-2</c:v>
                </c:pt>
                <c:pt idx="410">
                  <c:v>2.666556519492172E-2</c:v>
                </c:pt>
                <c:pt idx="411">
                  <c:v>3.5879161373872988E-2</c:v>
                </c:pt>
                <c:pt idx="412">
                  <c:v>2.9751001170505147E-2</c:v>
                </c:pt>
                <c:pt idx="413">
                  <c:v>3.801814531110255E-2</c:v>
                </c:pt>
                <c:pt idx="414">
                  <c:v>2.608741047274183E-2</c:v>
                </c:pt>
                <c:pt idx="415">
                  <c:v>3.0015071789471208E-2</c:v>
                </c:pt>
                <c:pt idx="416">
                  <c:v>1.8443604187770735E-2</c:v>
                </c:pt>
                <c:pt idx="417">
                  <c:v>2.9384293968895768E-2</c:v>
                </c:pt>
                <c:pt idx="418">
                  <c:v>4.9111360097910797E-2</c:v>
                </c:pt>
                <c:pt idx="419">
                  <c:v>2.7209221930053443E-2</c:v>
                </c:pt>
                <c:pt idx="420">
                  <c:v>1.164007633501119E-2</c:v>
                </c:pt>
                <c:pt idx="421">
                  <c:v>5.3004867381906025E-2</c:v>
                </c:pt>
                <c:pt idx="422">
                  <c:v>3.0995184113891967E-2</c:v>
                </c:pt>
                <c:pt idx="423">
                  <c:v>3.3748056979979055E-2</c:v>
                </c:pt>
                <c:pt idx="424">
                  <c:v>1.3328370034924798E-2</c:v>
                </c:pt>
                <c:pt idx="425">
                  <c:v>4.3997653871885159E-2</c:v>
                </c:pt>
                <c:pt idx="426">
                  <c:v>1.7924280211229892E-2</c:v>
                </c:pt>
                <c:pt idx="427">
                  <c:v>3.0059130213680299E-2</c:v>
                </c:pt>
                <c:pt idx="428">
                  <c:v>3.983159535297303E-2</c:v>
                </c:pt>
                <c:pt idx="429">
                  <c:v>1.1246405789742271E-2</c:v>
                </c:pt>
                <c:pt idx="430">
                  <c:v>2.2056359177395648E-2</c:v>
                </c:pt>
                <c:pt idx="431">
                  <c:v>4.9890191199476748E-2</c:v>
                </c:pt>
                <c:pt idx="432">
                  <c:v>4.5084972199177391E-2</c:v>
                </c:pt>
                <c:pt idx="433">
                  <c:v>1.5258436994929727E-2</c:v>
                </c:pt>
                <c:pt idx="434">
                  <c:v>2.7214499520732464E-2</c:v>
                </c:pt>
                <c:pt idx="435">
                  <c:v>2.023380817400449E-2</c:v>
                </c:pt>
                <c:pt idx="436">
                  <c:v>2.9027158722789798E-2</c:v>
                </c:pt>
                <c:pt idx="437">
                  <c:v>3.2433760329140651E-2</c:v>
                </c:pt>
                <c:pt idx="438">
                  <c:v>2.2924642065337109E-2</c:v>
                </c:pt>
                <c:pt idx="439">
                  <c:v>2.9248636560711038E-2</c:v>
                </c:pt>
                <c:pt idx="440">
                  <c:v>3.8276617165488538E-2</c:v>
                </c:pt>
                <c:pt idx="441">
                  <c:v>2.4415557907129168E-2</c:v>
                </c:pt>
                <c:pt idx="442">
                  <c:v>3.0065895563747395E-2</c:v>
                </c:pt>
                <c:pt idx="443">
                  <c:v>3.891734013613269E-2</c:v>
                </c:pt>
                <c:pt idx="444">
                  <c:v>1.9971095760451842E-2</c:v>
                </c:pt>
                <c:pt idx="445">
                  <c:v>1.2960585559943621E-2</c:v>
                </c:pt>
                <c:pt idx="446">
                  <c:v>1.5850480005223412E-2</c:v>
                </c:pt>
                <c:pt idx="447">
                  <c:v>3.6731159636297681E-2</c:v>
                </c:pt>
                <c:pt idx="448">
                  <c:v>1.7250966743654221E-2</c:v>
                </c:pt>
                <c:pt idx="449">
                  <c:v>1.4421884938336375E-2</c:v>
                </c:pt>
                <c:pt idx="450">
                  <c:v>2.9698525134772301E-2</c:v>
                </c:pt>
                <c:pt idx="451">
                  <c:v>3.9906939626054461E-2</c:v>
                </c:pt>
                <c:pt idx="452">
                  <c:v>2.0594862825388846E-2</c:v>
                </c:pt>
                <c:pt idx="453">
                  <c:v>6.1400307631599454E-2</c:v>
                </c:pt>
                <c:pt idx="454">
                  <c:v>1.6991383382835679E-2</c:v>
                </c:pt>
                <c:pt idx="455">
                  <c:v>3.2068252142804531E-2</c:v>
                </c:pt>
                <c:pt idx="456">
                  <c:v>2.7407128006397469E-2</c:v>
                </c:pt>
                <c:pt idx="457">
                  <c:v>2.906677741046575E-2</c:v>
                </c:pt>
                <c:pt idx="458">
                  <c:v>3.1631320103475816E-2</c:v>
                </c:pt>
                <c:pt idx="459">
                  <c:v>1.1653774461008121E-2</c:v>
                </c:pt>
                <c:pt idx="460">
                  <c:v>2.1871809425670168E-2</c:v>
                </c:pt>
                <c:pt idx="461">
                  <c:v>2.7649040753025607E-2</c:v>
                </c:pt>
                <c:pt idx="462">
                  <c:v>2.9050519005628613E-2</c:v>
                </c:pt>
                <c:pt idx="463">
                  <c:v>3.1263095593836832E-2</c:v>
                </c:pt>
                <c:pt idx="464">
                  <c:v>3.544113735801277E-2</c:v>
                </c:pt>
                <c:pt idx="465">
                  <c:v>3.2909238756143828E-2</c:v>
                </c:pt>
                <c:pt idx="466">
                  <c:v>4.3702373258925224E-2</c:v>
                </c:pt>
                <c:pt idx="467">
                  <c:v>2.9244078266970262E-2</c:v>
                </c:pt>
                <c:pt idx="468">
                  <c:v>1.932871888839013E-2</c:v>
                </c:pt>
                <c:pt idx="469">
                  <c:v>2.5951080814829757E-2</c:v>
                </c:pt>
                <c:pt idx="470">
                  <c:v>3.0491580891338573E-2</c:v>
                </c:pt>
                <c:pt idx="471">
                  <c:v>2.6123294663095785E-2</c:v>
                </c:pt>
                <c:pt idx="472">
                  <c:v>3.5724784689218719E-2</c:v>
                </c:pt>
                <c:pt idx="473">
                  <c:v>3.4654849683371652E-2</c:v>
                </c:pt>
                <c:pt idx="474">
                  <c:v>3.1635465651137291E-2</c:v>
                </c:pt>
                <c:pt idx="475">
                  <c:v>1.4552099192789048E-2</c:v>
                </c:pt>
                <c:pt idx="476">
                  <c:v>4.4168464598490366E-2</c:v>
                </c:pt>
                <c:pt idx="477">
                  <c:v>4.0589453987385414E-2</c:v>
                </c:pt>
                <c:pt idx="478">
                  <c:v>2.2607244700773719E-2</c:v>
                </c:pt>
                <c:pt idx="479">
                  <c:v>3.4116396501258257E-2</c:v>
                </c:pt>
                <c:pt idx="480">
                  <c:v>3.5160952310637712E-2</c:v>
                </c:pt>
                <c:pt idx="481">
                  <c:v>1.9084547098832515E-2</c:v>
                </c:pt>
                <c:pt idx="482">
                  <c:v>2.5823714245988106E-2</c:v>
                </c:pt>
                <c:pt idx="483">
                  <c:v>2.9560708222517693E-2</c:v>
                </c:pt>
                <c:pt idx="484">
                  <c:v>2.7574200343782152E-2</c:v>
                </c:pt>
                <c:pt idx="485">
                  <c:v>3.2671672676283917E-2</c:v>
                </c:pt>
                <c:pt idx="486">
                  <c:v>1.4929500844956384E-2</c:v>
                </c:pt>
                <c:pt idx="487">
                  <c:v>3.4099417909485986E-2</c:v>
                </c:pt>
                <c:pt idx="488">
                  <c:v>2.4946790337721184E-2</c:v>
                </c:pt>
                <c:pt idx="489">
                  <c:v>4.0410818111171226E-2</c:v>
                </c:pt>
                <c:pt idx="490">
                  <c:v>2.6387672194001906E-2</c:v>
                </c:pt>
                <c:pt idx="491">
                  <c:v>1.7642904557556661E-2</c:v>
                </c:pt>
                <c:pt idx="492">
                  <c:v>2.2273141134752501E-2</c:v>
                </c:pt>
                <c:pt idx="493">
                  <c:v>1.7953377086472756E-2</c:v>
                </c:pt>
                <c:pt idx="494">
                  <c:v>2.3461677419482765E-2</c:v>
                </c:pt>
                <c:pt idx="495">
                  <c:v>7.4936641488906868E-3</c:v>
                </c:pt>
                <c:pt idx="496">
                  <c:v>2.0929772154034139E-2</c:v>
                </c:pt>
                <c:pt idx="497">
                  <c:v>3.9558826440391631E-2</c:v>
                </c:pt>
                <c:pt idx="498">
                  <c:v>3.2332328698767038E-2</c:v>
                </c:pt>
                <c:pt idx="499">
                  <c:v>4.0905864658957326E-2</c:v>
                </c:pt>
                <c:pt idx="500">
                  <c:v>1.5436362497436981E-2</c:v>
                </c:pt>
                <c:pt idx="501">
                  <c:v>3.9661256632164701E-2</c:v>
                </c:pt>
                <c:pt idx="502">
                  <c:v>4.1925664448111521E-2</c:v>
                </c:pt>
                <c:pt idx="503">
                  <c:v>4.023369884547235E-2</c:v>
                </c:pt>
                <c:pt idx="504">
                  <c:v>3.8957302999252263E-2</c:v>
                </c:pt>
                <c:pt idx="505">
                  <c:v>2.9117516535819458E-2</c:v>
                </c:pt>
                <c:pt idx="506">
                  <c:v>2.9799332031929044E-2</c:v>
                </c:pt>
                <c:pt idx="507">
                  <c:v>2.0832653388806667E-2</c:v>
                </c:pt>
                <c:pt idx="508">
                  <c:v>3.4594138801397042E-2</c:v>
                </c:pt>
                <c:pt idx="509">
                  <c:v>2.5115748892313015E-2</c:v>
                </c:pt>
                <c:pt idx="510">
                  <c:v>3.4723170712554256E-2</c:v>
                </c:pt>
                <c:pt idx="511">
                  <c:v>2.7678094417484887E-2</c:v>
                </c:pt>
                <c:pt idx="512">
                  <c:v>4.125894799685096E-2</c:v>
                </c:pt>
                <c:pt idx="513">
                  <c:v>1.623442910891032E-2</c:v>
                </c:pt>
                <c:pt idx="514">
                  <c:v>2.6140216338744814E-2</c:v>
                </c:pt>
                <c:pt idx="515">
                  <c:v>3.9289174594334481E-2</c:v>
                </c:pt>
                <c:pt idx="516">
                  <c:v>1.655481131318878E-2</c:v>
                </c:pt>
                <c:pt idx="517">
                  <c:v>2.8649163268307583E-2</c:v>
                </c:pt>
                <c:pt idx="518">
                  <c:v>2.7739956624678947E-2</c:v>
                </c:pt>
                <c:pt idx="519">
                  <c:v>1.6994986993324572E-2</c:v>
                </c:pt>
                <c:pt idx="520">
                  <c:v>2.1132347824176848E-2</c:v>
                </c:pt>
                <c:pt idx="521">
                  <c:v>2.9467244746900569E-2</c:v>
                </c:pt>
                <c:pt idx="522">
                  <c:v>2.0961622730699042E-2</c:v>
                </c:pt>
                <c:pt idx="523">
                  <c:v>1.5299662562327948E-2</c:v>
                </c:pt>
                <c:pt idx="524">
                  <c:v>2.1238252469779763E-2</c:v>
                </c:pt>
                <c:pt idx="525">
                  <c:v>3.4240419871450933E-2</c:v>
                </c:pt>
                <c:pt idx="526">
                  <c:v>1.5562297082424131E-2</c:v>
                </c:pt>
                <c:pt idx="527">
                  <c:v>1.7404490873355358E-2</c:v>
                </c:pt>
                <c:pt idx="528">
                  <c:v>1.8890605954888871E-2</c:v>
                </c:pt>
                <c:pt idx="529">
                  <c:v>2.4797407048424577E-2</c:v>
                </c:pt>
                <c:pt idx="530">
                  <c:v>2.0210664966027123E-2</c:v>
                </c:pt>
                <c:pt idx="531">
                  <c:v>1.443073448753103E-2</c:v>
                </c:pt>
                <c:pt idx="532">
                  <c:v>2.4471427978047935E-2</c:v>
                </c:pt>
                <c:pt idx="533">
                  <c:v>3.8695415285065496E-2</c:v>
                </c:pt>
                <c:pt idx="534">
                  <c:v>3.9754728773982492E-2</c:v>
                </c:pt>
                <c:pt idx="535">
                  <c:v>2.3600603054541123E-2</c:v>
                </c:pt>
                <c:pt idx="536">
                  <c:v>5.7792265381324551E-2</c:v>
                </c:pt>
                <c:pt idx="537">
                  <c:v>3.2578150432683368E-2</c:v>
                </c:pt>
                <c:pt idx="538">
                  <c:v>4.4171284283633226E-2</c:v>
                </c:pt>
                <c:pt idx="539">
                  <c:v>4.9035636043039323E-2</c:v>
                </c:pt>
                <c:pt idx="540">
                  <c:v>3.4881339461687727E-2</c:v>
                </c:pt>
                <c:pt idx="541">
                  <c:v>2.6252155794676907E-2</c:v>
                </c:pt>
                <c:pt idx="542">
                  <c:v>3.7126231577727903E-2</c:v>
                </c:pt>
                <c:pt idx="543">
                  <c:v>1.6332307388157091E-2</c:v>
                </c:pt>
                <c:pt idx="544">
                  <c:v>4.2999644826366694E-2</c:v>
                </c:pt>
                <c:pt idx="545">
                  <c:v>2.7802494939100971E-2</c:v>
                </c:pt>
                <c:pt idx="546">
                  <c:v>2.520019983900805E-2</c:v>
                </c:pt>
                <c:pt idx="547">
                  <c:v>2.7154157526574463E-2</c:v>
                </c:pt>
                <c:pt idx="548">
                  <c:v>2.9286569264838757E-2</c:v>
                </c:pt>
                <c:pt idx="549">
                  <c:v>2.3175118448977572E-2</c:v>
                </c:pt>
                <c:pt idx="550">
                  <c:v>2.9374167822418279E-2</c:v>
                </c:pt>
                <c:pt idx="551">
                  <c:v>2.5336048424824977E-2</c:v>
                </c:pt>
                <c:pt idx="552">
                  <c:v>3.324939655987607E-2</c:v>
                </c:pt>
                <c:pt idx="553">
                  <c:v>1.8115788063572075E-2</c:v>
                </c:pt>
                <c:pt idx="554">
                  <c:v>3.8684071741384003E-2</c:v>
                </c:pt>
                <c:pt idx="555">
                  <c:v>1.158538071333403E-2</c:v>
                </c:pt>
                <c:pt idx="556">
                  <c:v>2.533199221156868E-2</c:v>
                </c:pt>
                <c:pt idx="557">
                  <c:v>3.7562744518213752E-2</c:v>
                </c:pt>
                <c:pt idx="558">
                  <c:v>3.205710403867252E-2</c:v>
                </c:pt>
                <c:pt idx="559">
                  <c:v>1.7536092230190651E-2</c:v>
                </c:pt>
                <c:pt idx="560">
                  <c:v>1.9551382022011603E-2</c:v>
                </c:pt>
                <c:pt idx="561">
                  <c:v>2.2089519550737496E-2</c:v>
                </c:pt>
                <c:pt idx="562">
                  <c:v>1.7153680436189162E-2</c:v>
                </c:pt>
                <c:pt idx="563">
                  <c:v>3.4986808538973943E-2</c:v>
                </c:pt>
                <c:pt idx="564">
                  <c:v>2.2658678873883724E-2</c:v>
                </c:pt>
                <c:pt idx="565">
                  <c:v>4.2064058674692699E-2</c:v>
                </c:pt>
                <c:pt idx="566">
                  <c:v>2.6064819911137724E-2</c:v>
                </c:pt>
                <c:pt idx="567">
                  <c:v>4.3194641498512626E-2</c:v>
                </c:pt>
                <c:pt idx="568">
                  <c:v>1.1136989542764378E-2</c:v>
                </c:pt>
                <c:pt idx="569">
                  <c:v>3.9022143876998365E-2</c:v>
                </c:pt>
                <c:pt idx="570">
                  <c:v>3.9637837025777126E-2</c:v>
                </c:pt>
                <c:pt idx="571">
                  <c:v>3.9874579720185294E-2</c:v>
                </c:pt>
                <c:pt idx="572">
                  <c:v>1.3700605620930039E-2</c:v>
                </c:pt>
                <c:pt idx="573">
                  <c:v>2.4877733841574545E-2</c:v>
                </c:pt>
                <c:pt idx="574">
                  <c:v>3.6093683220775677E-2</c:v>
                </c:pt>
                <c:pt idx="575">
                  <c:v>2.4545802362241027E-2</c:v>
                </c:pt>
                <c:pt idx="576">
                  <c:v>3.2251226094920898E-2</c:v>
                </c:pt>
                <c:pt idx="577">
                  <c:v>3.283296837922739E-2</c:v>
                </c:pt>
                <c:pt idx="578">
                  <c:v>2.2883294615472866E-2</c:v>
                </c:pt>
                <c:pt idx="579">
                  <c:v>4.3059349949340832E-2</c:v>
                </c:pt>
                <c:pt idx="580">
                  <c:v>4.4631621885605398E-2</c:v>
                </c:pt>
                <c:pt idx="581">
                  <c:v>4.8847442335018323E-2</c:v>
                </c:pt>
                <c:pt idx="582">
                  <c:v>6.0809032648942274E-2</c:v>
                </c:pt>
                <c:pt idx="583">
                  <c:v>2.9112991075250751E-2</c:v>
                </c:pt>
                <c:pt idx="584">
                  <c:v>1.7641445981047683E-2</c:v>
                </c:pt>
                <c:pt idx="585">
                  <c:v>2.6457179812956443E-2</c:v>
                </c:pt>
                <c:pt idx="586">
                  <c:v>4.7348616979349535E-2</c:v>
                </c:pt>
                <c:pt idx="587">
                  <c:v>4.3742912946530862E-2</c:v>
                </c:pt>
                <c:pt idx="588">
                  <c:v>2.3852988703923404E-2</c:v>
                </c:pt>
                <c:pt idx="589">
                  <c:v>2.7880279698524271E-2</c:v>
                </c:pt>
                <c:pt idx="590">
                  <c:v>4.112568787746549E-2</c:v>
                </c:pt>
                <c:pt idx="591">
                  <c:v>2.056941205209523E-2</c:v>
                </c:pt>
                <c:pt idx="592">
                  <c:v>2.8637929939138513E-2</c:v>
                </c:pt>
                <c:pt idx="593">
                  <c:v>2.4439217671618364E-2</c:v>
                </c:pt>
                <c:pt idx="594">
                  <c:v>3.8172776127577961E-2</c:v>
                </c:pt>
                <c:pt idx="595">
                  <c:v>2.1992028290617999E-2</c:v>
                </c:pt>
                <c:pt idx="596">
                  <c:v>3.6414050088447628E-2</c:v>
                </c:pt>
                <c:pt idx="597">
                  <c:v>4.7274103772501061E-2</c:v>
                </c:pt>
                <c:pt idx="598">
                  <c:v>3.7172012752742831E-2</c:v>
                </c:pt>
                <c:pt idx="599">
                  <c:v>2.8241875520902404E-2</c:v>
                </c:pt>
                <c:pt idx="600">
                  <c:v>3.2799905877115204E-2</c:v>
                </c:pt>
                <c:pt idx="601">
                  <c:v>9.863081606021059E-3</c:v>
                </c:pt>
                <c:pt idx="602">
                  <c:v>3.7609571710951889E-2</c:v>
                </c:pt>
                <c:pt idx="603">
                  <c:v>3.1912045678427772E-2</c:v>
                </c:pt>
                <c:pt idx="604">
                  <c:v>2.097197927704942E-2</c:v>
                </c:pt>
                <c:pt idx="605">
                  <c:v>3.458047960698165E-2</c:v>
                </c:pt>
                <c:pt idx="606">
                  <c:v>1.9142785242452841E-2</c:v>
                </c:pt>
                <c:pt idx="607">
                  <c:v>1.3797613574939102E-2</c:v>
                </c:pt>
                <c:pt idx="608">
                  <c:v>3.3926480684032631E-2</c:v>
                </c:pt>
                <c:pt idx="609">
                  <c:v>1.5032947473657684E-2</c:v>
                </c:pt>
                <c:pt idx="610">
                  <c:v>2.6422427932868718E-2</c:v>
                </c:pt>
                <c:pt idx="611">
                  <c:v>1.926022675874214E-2</c:v>
                </c:pt>
                <c:pt idx="612">
                  <c:v>1.8603794505727127E-2</c:v>
                </c:pt>
                <c:pt idx="613">
                  <c:v>2.8923838278323469E-2</c:v>
                </c:pt>
                <c:pt idx="614">
                  <c:v>1.9016406222741686E-2</c:v>
                </c:pt>
                <c:pt idx="615">
                  <c:v>1.7433638064767096E-2</c:v>
                </c:pt>
                <c:pt idx="616">
                  <c:v>2.3964279336607483E-2</c:v>
                </c:pt>
                <c:pt idx="617">
                  <c:v>1.2683280922111682E-2</c:v>
                </c:pt>
                <c:pt idx="618">
                  <c:v>2.3266537626614032E-2</c:v>
                </c:pt>
                <c:pt idx="619">
                  <c:v>3.0046906537671465E-2</c:v>
                </c:pt>
                <c:pt idx="620">
                  <c:v>2.6955881786321276E-2</c:v>
                </c:pt>
                <c:pt idx="621">
                  <c:v>3.0415034397887467E-2</c:v>
                </c:pt>
                <c:pt idx="622">
                  <c:v>3.187097340420094E-2</c:v>
                </c:pt>
                <c:pt idx="623">
                  <c:v>2.9067945733378914E-2</c:v>
                </c:pt>
                <c:pt idx="624">
                  <c:v>2.4235565786456664E-2</c:v>
                </c:pt>
                <c:pt idx="625">
                  <c:v>1.2698454667377604E-2</c:v>
                </c:pt>
                <c:pt idx="626">
                  <c:v>4.3864374171809148E-2</c:v>
                </c:pt>
                <c:pt idx="627">
                  <c:v>1.9936124569747051E-2</c:v>
                </c:pt>
                <c:pt idx="628">
                  <c:v>2.6481543851038944E-2</c:v>
                </c:pt>
                <c:pt idx="629">
                  <c:v>3.7202085769441971E-2</c:v>
                </c:pt>
                <c:pt idx="630">
                  <c:v>1.0844611527574533E-2</c:v>
                </c:pt>
                <c:pt idx="631">
                  <c:v>3.0649809358014521E-2</c:v>
                </c:pt>
                <c:pt idx="632">
                  <c:v>6.4206622073310488E-2</c:v>
                </c:pt>
                <c:pt idx="633">
                  <c:v>1.3910804277292875E-2</c:v>
                </c:pt>
                <c:pt idx="634">
                  <c:v>1.2745488893890614E-2</c:v>
                </c:pt>
                <c:pt idx="635">
                  <c:v>4.7359950100412447E-2</c:v>
                </c:pt>
                <c:pt idx="636">
                  <c:v>2.7311177516841201E-2</c:v>
                </c:pt>
                <c:pt idx="637">
                  <c:v>1.5680166834821613E-2</c:v>
                </c:pt>
                <c:pt idx="638">
                  <c:v>2.9388425664858053E-2</c:v>
                </c:pt>
                <c:pt idx="639">
                  <c:v>2.6595422462718246E-2</c:v>
                </c:pt>
                <c:pt idx="640">
                  <c:v>1.0744955631711767E-2</c:v>
                </c:pt>
                <c:pt idx="641">
                  <c:v>2.8339695524780627E-2</c:v>
                </c:pt>
                <c:pt idx="642">
                  <c:v>3.4060383448657375E-2</c:v>
                </c:pt>
                <c:pt idx="643">
                  <c:v>1.7932881999011233E-2</c:v>
                </c:pt>
                <c:pt idx="644">
                  <c:v>2.5816079783165066E-2</c:v>
                </c:pt>
                <c:pt idx="645">
                  <c:v>2.1425063326995737E-2</c:v>
                </c:pt>
                <c:pt idx="646">
                  <c:v>4.1850361861297723E-2</c:v>
                </c:pt>
                <c:pt idx="647">
                  <c:v>2.7247232336997541E-2</c:v>
                </c:pt>
                <c:pt idx="648">
                  <c:v>4.5787585024775201E-2</c:v>
                </c:pt>
                <c:pt idx="649">
                  <c:v>2.7945684192214375E-2</c:v>
                </c:pt>
                <c:pt idx="650">
                  <c:v>3.3465013653211653E-2</c:v>
                </c:pt>
                <c:pt idx="651">
                  <c:v>2.920555056098598E-2</c:v>
                </c:pt>
                <c:pt idx="652">
                  <c:v>3.523982616119424E-2</c:v>
                </c:pt>
                <c:pt idx="653">
                  <c:v>2.7346133666057575E-2</c:v>
                </c:pt>
                <c:pt idx="654">
                  <c:v>2.71217265482138E-2</c:v>
                </c:pt>
                <c:pt idx="655">
                  <c:v>2.9429858017287848E-2</c:v>
                </c:pt>
                <c:pt idx="656">
                  <c:v>2.6070690324262881E-2</c:v>
                </c:pt>
                <c:pt idx="657">
                  <c:v>3.2201533036700522E-2</c:v>
                </c:pt>
                <c:pt idx="658">
                  <c:v>3.5125682963983385E-2</c:v>
                </c:pt>
                <c:pt idx="659">
                  <c:v>3.5394789298154455E-2</c:v>
                </c:pt>
                <c:pt idx="660">
                  <c:v>3.3666524428815625E-2</c:v>
                </c:pt>
                <c:pt idx="661">
                  <c:v>2.2170335311362491E-2</c:v>
                </c:pt>
                <c:pt idx="662">
                  <c:v>2.218159910155874E-2</c:v>
                </c:pt>
                <c:pt idx="663">
                  <c:v>1.8317562543541093E-2</c:v>
                </c:pt>
                <c:pt idx="664">
                  <c:v>4.4748649663943652E-2</c:v>
                </c:pt>
                <c:pt idx="665">
                  <c:v>3.958742613909693E-2</c:v>
                </c:pt>
                <c:pt idx="666">
                  <c:v>4.31947463352024E-2</c:v>
                </c:pt>
                <c:pt idx="667">
                  <c:v>5.3195860283713391E-2</c:v>
                </c:pt>
                <c:pt idx="668">
                  <c:v>4.0514310204293552E-2</c:v>
                </c:pt>
                <c:pt idx="669">
                  <c:v>1.852499170043824E-2</c:v>
                </c:pt>
                <c:pt idx="670">
                  <c:v>2.4762819501485189E-2</c:v>
                </c:pt>
                <c:pt idx="671">
                  <c:v>1.8483246715289361E-2</c:v>
                </c:pt>
                <c:pt idx="672">
                  <c:v>4.7938840879215593E-2</c:v>
                </c:pt>
                <c:pt idx="673">
                  <c:v>1.8287069909532758E-2</c:v>
                </c:pt>
                <c:pt idx="674">
                  <c:v>3.9790240928209472E-2</c:v>
                </c:pt>
                <c:pt idx="675">
                  <c:v>2.5619455978385965E-2</c:v>
                </c:pt>
                <c:pt idx="676">
                  <c:v>3.6553190630900068E-2</c:v>
                </c:pt>
                <c:pt idx="677">
                  <c:v>2.3387225049664111E-2</c:v>
                </c:pt>
                <c:pt idx="678">
                  <c:v>1.5252897057853853E-2</c:v>
                </c:pt>
                <c:pt idx="679">
                  <c:v>3.0579752585741079E-2</c:v>
                </c:pt>
                <c:pt idx="680">
                  <c:v>2.8178538445109102E-2</c:v>
                </c:pt>
                <c:pt idx="681">
                  <c:v>2.0058927114853173E-2</c:v>
                </c:pt>
                <c:pt idx="682">
                  <c:v>2.9538077245629915E-2</c:v>
                </c:pt>
                <c:pt idx="683">
                  <c:v>2.6622070244925848E-2</c:v>
                </c:pt>
                <c:pt idx="684">
                  <c:v>1.9570270095207228E-2</c:v>
                </c:pt>
                <c:pt idx="685">
                  <c:v>3.2509635942955632E-2</c:v>
                </c:pt>
                <c:pt idx="686">
                  <c:v>3.1887494039628379E-2</c:v>
                </c:pt>
                <c:pt idx="687">
                  <c:v>1.2898256003150178E-2</c:v>
                </c:pt>
                <c:pt idx="688">
                  <c:v>3.2003837959944249E-2</c:v>
                </c:pt>
                <c:pt idx="689">
                  <c:v>4.812535392197051E-2</c:v>
                </c:pt>
                <c:pt idx="690">
                  <c:v>1.2345729594123792E-2</c:v>
                </c:pt>
                <c:pt idx="691">
                  <c:v>1.8935035562431663E-2</c:v>
                </c:pt>
                <c:pt idx="692">
                  <c:v>3.7028860202676595E-2</c:v>
                </c:pt>
                <c:pt idx="693">
                  <c:v>5.2035210649019135E-2</c:v>
                </c:pt>
                <c:pt idx="694">
                  <c:v>2.4203877367601132E-2</c:v>
                </c:pt>
                <c:pt idx="695">
                  <c:v>3.5464893829941148E-2</c:v>
                </c:pt>
                <c:pt idx="696">
                  <c:v>2.2928134244656839E-2</c:v>
                </c:pt>
                <c:pt idx="697">
                  <c:v>1.8699377263994114E-2</c:v>
                </c:pt>
                <c:pt idx="698">
                  <c:v>1.9872649336560327E-2</c:v>
                </c:pt>
                <c:pt idx="699">
                  <c:v>2.0181777886644995E-2</c:v>
                </c:pt>
                <c:pt idx="700">
                  <c:v>4.7850025877047807E-2</c:v>
                </c:pt>
                <c:pt idx="701">
                  <c:v>4.4258862950871634E-2</c:v>
                </c:pt>
                <c:pt idx="702">
                  <c:v>3.0944183499660879E-2</c:v>
                </c:pt>
                <c:pt idx="703">
                  <c:v>3.5045599368282686E-2</c:v>
                </c:pt>
                <c:pt idx="704">
                  <c:v>3.246525426598313E-2</c:v>
                </c:pt>
                <c:pt idx="705">
                  <c:v>2.7839800606293062E-2</c:v>
                </c:pt>
                <c:pt idx="706">
                  <c:v>2.1424651562004089E-2</c:v>
                </c:pt>
                <c:pt idx="707">
                  <c:v>2.7200249734552227E-2</c:v>
                </c:pt>
                <c:pt idx="708">
                  <c:v>1.9373077590673155E-2</c:v>
                </c:pt>
                <c:pt idx="709">
                  <c:v>1.5599099832595055E-2</c:v>
                </c:pt>
                <c:pt idx="710">
                  <c:v>3.222704914423391E-2</c:v>
                </c:pt>
                <c:pt idx="711">
                  <c:v>3.541949278329163E-2</c:v>
                </c:pt>
                <c:pt idx="712">
                  <c:v>1.3600347088363987E-2</c:v>
                </c:pt>
                <c:pt idx="713">
                  <c:v>2.1038145130913878E-2</c:v>
                </c:pt>
                <c:pt idx="714">
                  <c:v>3.7844031536760692E-2</c:v>
                </c:pt>
                <c:pt idx="715">
                  <c:v>1.9071685168803979E-2</c:v>
                </c:pt>
                <c:pt idx="716">
                  <c:v>1.5784915339622219E-2</c:v>
                </c:pt>
                <c:pt idx="717">
                  <c:v>3.8939842394540743E-2</c:v>
                </c:pt>
                <c:pt idx="718">
                  <c:v>4.7961676802859322E-2</c:v>
                </c:pt>
                <c:pt idx="719">
                  <c:v>2.9265332885635452E-2</c:v>
                </c:pt>
                <c:pt idx="720">
                  <c:v>2.6825487380501341E-2</c:v>
                </c:pt>
                <c:pt idx="721">
                  <c:v>1.9226420745396985E-2</c:v>
                </c:pt>
                <c:pt idx="722">
                  <c:v>1.1516376304775333E-2</c:v>
                </c:pt>
                <c:pt idx="723">
                  <c:v>3.7915314014597946E-2</c:v>
                </c:pt>
                <c:pt idx="724">
                  <c:v>2.7235181701763075E-2</c:v>
                </c:pt>
                <c:pt idx="725">
                  <c:v>1.2723688096703758E-2</c:v>
                </c:pt>
                <c:pt idx="726">
                  <c:v>3.2052018479153212E-2</c:v>
                </c:pt>
                <c:pt idx="727">
                  <c:v>1.5799512193322464E-2</c:v>
                </c:pt>
                <c:pt idx="728">
                  <c:v>1.8472948875236404E-2</c:v>
                </c:pt>
                <c:pt idx="729">
                  <c:v>2.4746208861430148E-2</c:v>
                </c:pt>
                <c:pt idx="730">
                  <c:v>2.346365751155614E-2</c:v>
                </c:pt>
                <c:pt idx="731">
                  <c:v>2.2144104607463352E-2</c:v>
                </c:pt>
                <c:pt idx="732">
                  <c:v>2.5871028948537909E-2</c:v>
                </c:pt>
                <c:pt idx="733">
                  <c:v>3.5089788296082405E-2</c:v>
                </c:pt>
                <c:pt idx="734">
                  <c:v>3.2114306777845575E-2</c:v>
                </c:pt>
                <c:pt idx="735">
                  <c:v>3.6998519792323638E-2</c:v>
                </c:pt>
                <c:pt idx="736">
                  <c:v>2.7025332197637527E-2</c:v>
                </c:pt>
                <c:pt idx="737">
                  <c:v>3.3102200956055004E-2</c:v>
                </c:pt>
                <c:pt idx="738">
                  <c:v>3.4120966159279773E-2</c:v>
                </c:pt>
                <c:pt idx="739">
                  <c:v>3.5884790901940022E-2</c:v>
                </c:pt>
                <c:pt idx="740">
                  <c:v>2.8736275193231891E-2</c:v>
                </c:pt>
                <c:pt idx="741">
                  <c:v>4.305213930356952E-2</c:v>
                </c:pt>
                <c:pt idx="742">
                  <c:v>2.9777684151734908E-2</c:v>
                </c:pt>
                <c:pt idx="743">
                  <c:v>1.4271651945658567E-2</c:v>
                </c:pt>
                <c:pt idx="744">
                  <c:v>3.9635330727873987E-2</c:v>
                </c:pt>
                <c:pt idx="745">
                  <c:v>2.7773172476860206E-2</c:v>
                </c:pt>
                <c:pt idx="746">
                  <c:v>1.0199462272473498E-2</c:v>
                </c:pt>
                <c:pt idx="747">
                  <c:v>3.0063818279030912E-2</c:v>
                </c:pt>
                <c:pt idx="748">
                  <c:v>2.2555903555145165E-2</c:v>
                </c:pt>
                <c:pt idx="749">
                  <c:v>2.5419592373926388E-2</c:v>
                </c:pt>
                <c:pt idx="750">
                  <c:v>2.9534297346051213E-2</c:v>
                </c:pt>
                <c:pt idx="751">
                  <c:v>1.612627227510699E-2</c:v>
                </c:pt>
                <c:pt idx="752">
                  <c:v>1.9176344121765294E-2</c:v>
                </c:pt>
                <c:pt idx="753">
                  <c:v>2.5167095177180722E-2</c:v>
                </c:pt>
                <c:pt idx="754">
                  <c:v>3.3479360669527544E-2</c:v>
                </c:pt>
                <c:pt idx="755">
                  <c:v>2.4198892814243447E-2</c:v>
                </c:pt>
                <c:pt idx="756">
                  <c:v>4.5606077035711116E-2</c:v>
                </c:pt>
                <c:pt idx="757">
                  <c:v>2.9800274139370402E-2</c:v>
                </c:pt>
                <c:pt idx="758">
                  <c:v>1.1179004241239857E-2</c:v>
                </c:pt>
                <c:pt idx="759">
                  <c:v>1.9626892727006035E-2</c:v>
                </c:pt>
                <c:pt idx="760">
                  <c:v>3.2188658430239485E-2</c:v>
                </c:pt>
                <c:pt idx="761">
                  <c:v>2.7562191992252856E-2</c:v>
                </c:pt>
                <c:pt idx="762">
                  <c:v>2.3872178707252199E-2</c:v>
                </c:pt>
                <c:pt idx="763">
                  <c:v>1.7136714781771818E-2</c:v>
                </c:pt>
                <c:pt idx="764">
                  <c:v>1.7986137786335364E-2</c:v>
                </c:pt>
                <c:pt idx="765">
                  <c:v>3.4641667917944909E-2</c:v>
                </c:pt>
                <c:pt idx="766">
                  <c:v>2.4593679908482047E-2</c:v>
                </c:pt>
                <c:pt idx="767">
                  <c:v>2.1254292363767375E-2</c:v>
                </c:pt>
                <c:pt idx="768">
                  <c:v>3.1266771842109298E-2</c:v>
                </c:pt>
                <c:pt idx="769">
                  <c:v>3.5656285002615577E-2</c:v>
                </c:pt>
                <c:pt idx="770">
                  <c:v>1.6429328601650049E-2</c:v>
                </c:pt>
                <c:pt idx="771">
                  <c:v>2.2969011379852595E-2</c:v>
                </c:pt>
                <c:pt idx="772">
                  <c:v>1.2854298065729864E-2</c:v>
                </c:pt>
                <c:pt idx="773">
                  <c:v>2.9145131201445858E-2</c:v>
                </c:pt>
                <c:pt idx="774">
                  <c:v>4.003678075993243E-2</c:v>
                </c:pt>
                <c:pt idx="775">
                  <c:v>2.572959169751473E-2</c:v>
                </c:pt>
                <c:pt idx="776">
                  <c:v>4.2027843244075776E-2</c:v>
                </c:pt>
                <c:pt idx="777">
                  <c:v>3.1534668328061198E-2</c:v>
                </c:pt>
                <c:pt idx="778">
                  <c:v>1.7725487311742824E-2</c:v>
                </c:pt>
                <c:pt idx="779">
                  <c:v>9.7303756375545017E-3</c:v>
                </c:pt>
                <c:pt idx="780">
                  <c:v>2.2544951409427194E-2</c:v>
                </c:pt>
                <c:pt idx="781">
                  <c:v>2.8905462877270669E-2</c:v>
                </c:pt>
                <c:pt idx="782">
                  <c:v>2.4808135488931123E-2</c:v>
                </c:pt>
                <c:pt idx="783">
                  <c:v>4.2111616863176451E-2</c:v>
                </c:pt>
                <c:pt idx="784">
                  <c:v>2.4854077610894563E-2</c:v>
                </c:pt>
                <c:pt idx="785">
                  <c:v>1.8602190630448014E-2</c:v>
                </c:pt>
                <c:pt idx="786">
                  <c:v>4.7297653048180927E-2</c:v>
                </c:pt>
                <c:pt idx="787">
                  <c:v>2.1226467352375895E-2</c:v>
                </c:pt>
                <c:pt idx="788">
                  <c:v>3.9249162147153273E-2</c:v>
                </c:pt>
                <c:pt idx="789">
                  <c:v>3.8322127697173011E-2</c:v>
                </c:pt>
                <c:pt idx="790">
                  <c:v>2.1275447238837366E-2</c:v>
                </c:pt>
                <c:pt idx="791">
                  <c:v>1.7875136112318238E-2</c:v>
                </c:pt>
                <c:pt idx="792">
                  <c:v>4.3466680316042339E-2</c:v>
                </c:pt>
                <c:pt idx="793">
                  <c:v>2.6499904943665394E-2</c:v>
                </c:pt>
                <c:pt idx="794">
                  <c:v>1.73664200080045E-2</c:v>
                </c:pt>
                <c:pt idx="795">
                  <c:v>2.6726697483865771E-2</c:v>
                </c:pt>
                <c:pt idx="796">
                  <c:v>2.508001541620964E-2</c:v>
                </c:pt>
                <c:pt idx="797">
                  <c:v>2.2223079121611547E-2</c:v>
                </c:pt>
                <c:pt idx="798">
                  <c:v>3.4715057949100021E-2</c:v>
                </c:pt>
                <c:pt idx="799">
                  <c:v>4.6355337296444359E-2</c:v>
                </c:pt>
                <c:pt idx="800">
                  <c:v>4.218165376248257E-2</c:v>
                </c:pt>
                <c:pt idx="801">
                  <c:v>1.9545093525058208E-2</c:v>
                </c:pt>
                <c:pt idx="802">
                  <c:v>4.989636469301021E-2</c:v>
                </c:pt>
                <c:pt idx="803">
                  <c:v>2.5111759917663359E-2</c:v>
                </c:pt>
                <c:pt idx="804">
                  <c:v>3.6881046768307939E-2</c:v>
                </c:pt>
                <c:pt idx="805">
                  <c:v>2.7911632241728539E-2</c:v>
                </c:pt>
                <c:pt idx="806">
                  <c:v>2.9675633477985845E-2</c:v>
                </c:pt>
                <c:pt idx="807">
                  <c:v>2.8962985494563505E-2</c:v>
                </c:pt>
                <c:pt idx="808">
                  <c:v>4.2778127006635858E-2</c:v>
                </c:pt>
                <c:pt idx="809">
                  <c:v>3.0634331358047929E-2</c:v>
                </c:pt>
                <c:pt idx="810">
                  <c:v>1.624975073243844E-2</c:v>
                </c:pt>
                <c:pt idx="811">
                  <c:v>4.651887627586411E-2</c:v>
                </c:pt>
                <c:pt idx="812">
                  <c:v>4.2259005023273954E-2</c:v>
                </c:pt>
                <c:pt idx="813">
                  <c:v>1.321763102503362E-2</c:v>
                </c:pt>
                <c:pt idx="814">
                  <c:v>2.9127885391512225E-2</c:v>
                </c:pt>
                <c:pt idx="815">
                  <c:v>1.724447528563694E-2</c:v>
                </c:pt>
                <c:pt idx="816">
                  <c:v>1.9779338541480306E-2</c:v>
                </c:pt>
                <c:pt idx="817">
                  <c:v>8.5783767577902199E-3</c:v>
                </c:pt>
                <c:pt idx="818">
                  <c:v>2.3065362697618823E-2</c:v>
                </c:pt>
                <c:pt idx="819">
                  <c:v>2.1264600480047163E-2</c:v>
                </c:pt>
                <c:pt idx="820">
                  <c:v>3.427067068846807E-2</c:v>
                </c:pt>
                <c:pt idx="821">
                  <c:v>2.4020003967120392E-2</c:v>
                </c:pt>
                <c:pt idx="822">
                  <c:v>2.8095285095151704E-2</c:v>
                </c:pt>
                <c:pt idx="823">
                  <c:v>2.4444318634819981E-2</c:v>
                </c:pt>
                <c:pt idx="824">
                  <c:v>2.8059963713703954E-2</c:v>
                </c:pt>
                <c:pt idx="825">
                  <c:v>1.3562609274021416E-2</c:v>
                </c:pt>
                <c:pt idx="826">
                  <c:v>1.7697607156619128E-2</c:v>
                </c:pt>
                <c:pt idx="827">
                  <c:v>2.274703215243316E-2</c:v>
                </c:pt>
                <c:pt idx="828">
                  <c:v>1.9789636324928608E-2</c:v>
                </c:pt>
                <c:pt idx="829">
                  <c:v>4.1619113155332614E-2</c:v>
                </c:pt>
                <c:pt idx="830">
                  <c:v>2.1491533847768866E-2</c:v>
                </c:pt>
                <c:pt idx="831">
                  <c:v>1.7746715549884214E-2</c:v>
                </c:pt>
                <c:pt idx="832">
                  <c:v>3.6187348059613419E-2</c:v>
                </c:pt>
                <c:pt idx="833">
                  <c:v>3.4388118915524429E-2</c:v>
                </c:pt>
                <c:pt idx="834">
                  <c:v>2.8860213982811796E-2</c:v>
                </c:pt>
                <c:pt idx="835">
                  <c:v>1.8883762553606551E-2</c:v>
                </c:pt>
                <c:pt idx="836">
                  <c:v>3.7332908404384454E-2</c:v>
                </c:pt>
                <c:pt idx="837">
                  <c:v>5.3666113969779168E-2</c:v>
                </c:pt>
                <c:pt idx="838">
                  <c:v>3.5525356613537479E-2</c:v>
                </c:pt>
                <c:pt idx="839">
                  <c:v>2.8499078549398798E-2</c:v>
                </c:pt>
                <c:pt idx="840">
                  <c:v>2.4520502056717401E-2</c:v>
                </c:pt>
                <c:pt idx="841">
                  <c:v>3.7449427652927372E-2</c:v>
                </c:pt>
                <c:pt idx="842">
                  <c:v>3.4841411397355325E-2</c:v>
                </c:pt>
                <c:pt idx="843">
                  <c:v>3.2450161357969527E-2</c:v>
                </c:pt>
                <c:pt idx="844">
                  <c:v>2.9187484799459599E-2</c:v>
                </c:pt>
                <c:pt idx="845">
                  <c:v>2.7552539301641771E-2</c:v>
                </c:pt>
                <c:pt idx="846">
                  <c:v>3.0162042546757757E-2</c:v>
                </c:pt>
                <c:pt idx="847">
                  <c:v>4.0166630633507658E-2</c:v>
                </c:pt>
                <c:pt idx="848">
                  <c:v>2.8334189868194387E-2</c:v>
                </c:pt>
                <c:pt idx="849">
                  <c:v>4.4457588361608978E-2</c:v>
                </c:pt>
                <c:pt idx="850">
                  <c:v>2.0289453366858022E-2</c:v>
                </c:pt>
                <c:pt idx="851">
                  <c:v>2.8492113687429481E-2</c:v>
                </c:pt>
                <c:pt idx="852">
                  <c:v>2.994200812389021E-2</c:v>
                </c:pt>
                <c:pt idx="853">
                  <c:v>2.3079723005007248E-2</c:v>
                </c:pt>
                <c:pt idx="854">
                  <c:v>3.1610185504017091E-2</c:v>
                </c:pt>
                <c:pt idx="855">
                  <c:v>2.6493683725560817E-2</c:v>
                </c:pt>
                <c:pt idx="856">
                  <c:v>2.5415997708554197E-2</c:v>
                </c:pt>
                <c:pt idx="857">
                  <c:v>2.9718424015664383E-2</c:v>
                </c:pt>
                <c:pt idx="858">
                  <c:v>2.6584626499244975E-2</c:v>
                </c:pt>
                <c:pt idx="859">
                  <c:v>2.6073841208230385E-2</c:v>
                </c:pt>
                <c:pt idx="860">
                  <c:v>3.085528304788062E-2</c:v>
                </c:pt>
                <c:pt idx="861">
                  <c:v>3.0180082694046595E-2</c:v>
                </c:pt>
                <c:pt idx="862">
                  <c:v>1.6697833377153568E-2</c:v>
                </c:pt>
                <c:pt idx="863">
                  <c:v>5.3423224389574905E-2</c:v>
                </c:pt>
                <c:pt idx="864">
                  <c:v>2.8251039054709232E-2</c:v>
                </c:pt>
                <c:pt idx="865">
                  <c:v>2.8409162849289869E-2</c:v>
                </c:pt>
                <c:pt idx="866">
                  <c:v>3.2900726767378527E-2</c:v>
                </c:pt>
                <c:pt idx="867">
                  <c:v>2.2280050356292679E-2</c:v>
                </c:pt>
                <c:pt idx="868">
                  <c:v>2.4252745457833E-2</c:v>
                </c:pt>
                <c:pt idx="869">
                  <c:v>1.7282714220109689E-2</c:v>
                </c:pt>
                <c:pt idx="870">
                  <c:v>3.0249772411037625E-2</c:v>
                </c:pt>
                <c:pt idx="871">
                  <c:v>6.1562496754705834E-2</c:v>
                </c:pt>
                <c:pt idx="872">
                  <c:v>4.4274016077627404E-2</c:v>
                </c:pt>
                <c:pt idx="873">
                  <c:v>3.831422128393408E-2</c:v>
                </c:pt>
                <c:pt idx="874">
                  <c:v>5.5064765739202111E-2</c:v>
                </c:pt>
                <c:pt idx="875">
                  <c:v>3.9110268213629854E-2</c:v>
                </c:pt>
                <c:pt idx="876">
                  <c:v>3.3183247171491813E-2</c:v>
                </c:pt>
                <c:pt idx="877">
                  <c:v>2.3348255673246433E-2</c:v>
                </c:pt>
                <c:pt idx="878">
                  <c:v>6.4352923810305607E-2</c:v>
                </c:pt>
                <c:pt idx="879">
                  <c:v>2.4885544944115975E-2</c:v>
                </c:pt>
                <c:pt idx="880">
                  <c:v>2.9883843131473756E-2</c:v>
                </c:pt>
                <c:pt idx="881">
                  <c:v>1.871107514764388E-2</c:v>
                </c:pt>
                <c:pt idx="882">
                  <c:v>2.2122161114877362E-2</c:v>
                </c:pt>
                <c:pt idx="883">
                  <c:v>2.8811771981328442E-2</c:v>
                </c:pt>
                <c:pt idx="884">
                  <c:v>3.1998892875422083E-2</c:v>
                </c:pt>
                <c:pt idx="885">
                  <c:v>1.6521807734191676E-2</c:v>
                </c:pt>
                <c:pt idx="886">
                  <c:v>1.949124940075871E-2</c:v>
                </c:pt>
                <c:pt idx="887">
                  <c:v>2.9269162542988683E-2</c:v>
                </c:pt>
                <c:pt idx="888">
                  <c:v>1.392255062359566E-2</c:v>
                </c:pt>
                <c:pt idx="889">
                  <c:v>2.4187104130604729E-2</c:v>
                </c:pt>
                <c:pt idx="890">
                  <c:v>1.7278074626985652E-2</c:v>
                </c:pt>
                <c:pt idx="891">
                  <c:v>3.3299870819588406E-2</c:v>
                </c:pt>
                <c:pt idx="892">
                  <c:v>4.6153873310348134E-2</c:v>
                </c:pt>
                <c:pt idx="893">
                  <c:v>2.7375786975353669E-2</c:v>
                </c:pt>
                <c:pt idx="894">
                  <c:v>3.3463064410452457E-2</c:v>
                </c:pt>
                <c:pt idx="895">
                  <c:v>3.0105680141815187E-2</c:v>
                </c:pt>
                <c:pt idx="896">
                  <c:v>2.6229040381488922E-2</c:v>
                </c:pt>
                <c:pt idx="897">
                  <c:v>3.2283347519995051E-2</c:v>
                </c:pt>
                <c:pt idx="898">
                  <c:v>2.7662412591292589E-2</c:v>
                </c:pt>
                <c:pt idx="899">
                  <c:v>1.7027952312477005E-2</c:v>
                </c:pt>
                <c:pt idx="900">
                  <c:v>3.1763024657062253E-2</c:v>
                </c:pt>
                <c:pt idx="901">
                  <c:v>2.8973687966371037E-2</c:v>
                </c:pt>
                <c:pt idx="902">
                  <c:v>2.1143737478793067E-2</c:v>
                </c:pt>
                <c:pt idx="903">
                  <c:v>1.4003211507494657E-2</c:v>
                </c:pt>
                <c:pt idx="904">
                  <c:v>3.5172423452110697E-2</c:v>
                </c:pt>
                <c:pt idx="905">
                  <c:v>3.0310333143823719E-2</c:v>
                </c:pt>
                <c:pt idx="906">
                  <c:v>2.6122256707149117E-2</c:v>
                </c:pt>
                <c:pt idx="907">
                  <c:v>1.3546069570710938E-2</c:v>
                </c:pt>
                <c:pt idx="908">
                  <c:v>1.570338173216904E-2</c:v>
                </c:pt>
                <c:pt idx="909">
                  <c:v>1.5135699880957284E-2</c:v>
                </c:pt>
                <c:pt idx="910">
                  <c:v>2.9000378585605998E-2</c:v>
                </c:pt>
                <c:pt idx="911">
                  <c:v>3.0861574002398251E-2</c:v>
                </c:pt>
                <c:pt idx="912">
                  <c:v>3.1096996765193532E-2</c:v>
                </c:pt>
                <c:pt idx="913">
                  <c:v>4.7050900711196317E-2</c:v>
                </c:pt>
                <c:pt idx="914">
                  <c:v>2.816347304211551E-2</c:v>
                </c:pt>
                <c:pt idx="915">
                  <c:v>1.6499581279574408E-2</c:v>
                </c:pt>
                <c:pt idx="916">
                  <c:v>3.3606238055349825E-2</c:v>
                </c:pt>
                <c:pt idx="917">
                  <c:v>1.3771503503647047E-2</c:v>
                </c:pt>
                <c:pt idx="918">
                  <c:v>2.3020481214691187E-2</c:v>
                </c:pt>
                <c:pt idx="919">
                  <c:v>3.0957210522386924E-2</c:v>
                </c:pt>
                <c:pt idx="920">
                  <c:v>3.0972258442562354E-2</c:v>
                </c:pt>
                <c:pt idx="921">
                  <c:v>4.3785952321251334E-2</c:v>
                </c:pt>
                <c:pt idx="922">
                  <c:v>1.8916565305646782E-2</c:v>
                </c:pt>
                <c:pt idx="923">
                  <c:v>2.2319348160535539E-2</c:v>
                </c:pt>
                <c:pt idx="924">
                  <c:v>1.5830083763572211E-2</c:v>
                </c:pt>
                <c:pt idx="925">
                  <c:v>2.9322082107162174E-2</c:v>
                </c:pt>
                <c:pt idx="926">
                  <c:v>5.006495356798453E-2</c:v>
                </c:pt>
                <c:pt idx="927">
                  <c:v>4.5651029736125212E-2</c:v>
                </c:pt>
                <c:pt idx="928">
                  <c:v>2.8049049682813645E-2</c:v>
                </c:pt>
                <c:pt idx="929">
                  <c:v>4.7543548100455767E-2</c:v>
                </c:pt>
                <c:pt idx="930">
                  <c:v>2.3636483137893512E-2</c:v>
                </c:pt>
                <c:pt idx="931">
                  <c:v>2.3239514511349573E-2</c:v>
                </c:pt>
                <c:pt idx="932">
                  <c:v>2.8646611641888815E-2</c:v>
                </c:pt>
                <c:pt idx="933">
                  <c:v>2.7029214674033509E-2</c:v>
                </c:pt>
                <c:pt idx="934">
                  <c:v>2.9196869887621355E-2</c:v>
                </c:pt>
                <c:pt idx="935">
                  <c:v>3.080825369784853E-2</c:v>
                </c:pt>
                <c:pt idx="936">
                  <c:v>2.6483866613638038E-2</c:v>
                </c:pt>
                <c:pt idx="937">
                  <c:v>2.1409672937804977E-2</c:v>
                </c:pt>
                <c:pt idx="938">
                  <c:v>2.7879080338689993E-2</c:v>
                </c:pt>
                <c:pt idx="939">
                  <c:v>2.9109754962601282E-2</c:v>
                </c:pt>
                <c:pt idx="940">
                  <c:v>1.7528874401328297E-2</c:v>
                </c:pt>
                <c:pt idx="941">
                  <c:v>2.1168187228940712E-2</c:v>
                </c:pt>
                <c:pt idx="942">
                  <c:v>4.709037848745673E-2</c:v>
                </c:pt>
                <c:pt idx="943">
                  <c:v>5.6322532831396092E-2</c:v>
                </c:pt>
                <c:pt idx="944">
                  <c:v>3.7073327424560092E-2</c:v>
                </c:pt>
                <c:pt idx="945">
                  <c:v>4.0336647531520851E-2</c:v>
                </c:pt>
                <c:pt idx="946">
                  <c:v>3.1883350420624068E-2</c:v>
                </c:pt>
                <c:pt idx="947">
                  <c:v>2.5035844462916804E-2</c:v>
                </c:pt>
                <c:pt idx="948">
                  <c:v>1.8117006456250979E-2</c:v>
                </c:pt>
                <c:pt idx="949">
                  <c:v>2.2150141395238881E-2</c:v>
                </c:pt>
                <c:pt idx="950">
                  <c:v>2.1036826157397735E-2</c:v>
                </c:pt>
                <c:pt idx="951">
                  <c:v>2.6560417701946382E-2</c:v>
                </c:pt>
                <c:pt idx="952">
                  <c:v>2.9289430452947827E-2</c:v>
                </c:pt>
                <c:pt idx="953">
                  <c:v>3.7932061092450328E-2</c:v>
                </c:pt>
                <c:pt idx="954">
                  <c:v>1.9734995941751318E-2</c:v>
                </c:pt>
                <c:pt idx="955">
                  <c:v>3.7557830298004337E-2</c:v>
                </c:pt>
                <c:pt idx="956">
                  <c:v>4.4056881845001283E-2</c:v>
                </c:pt>
                <c:pt idx="957">
                  <c:v>1.9082405968532459E-2</c:v>
                </c:pt>
                <c:pt idx="958">
                  <c:v>3.0251240072079986E-2</c:v>
                </c:pt>
                <c:pt idx="959">
                  <c:v>3.9928704932085363E-2</c:v>
                </c:pt>
                <c:pt idx="960">
                  <c:v>4.2898166535470253E-2</c:v>
                </c:pt>
                <c:pt idx="961">
                  <c:v>2.7677568148709846E-2</c:v>
                </c:pt>
                <c:pt idx="962">
                  <c:v>2.1990274584872457E-2</c:v>
                </c:pt>
                <c:pt idx="963">
                  <c:v>2.4611868134586639E-2</c:v>
                </c:pt>
                <c:pt idx="964">
                  <c:v>3.2096364562638723E-2</c:v>
                </c:pt>
                <c:pt idx="965">
                  <c:v>2.1515719413444909E-2</c:v>
                </c:pt>
                <c:pt idx="966">
                  <c:v>4.1472610896969173E-2</c:v>
                </c:pt>
                <c:pt idx="967">
                  <c:v>1.7937421817438029E-2</c:v>
                </c:pt>
                <c:pt idx="968">
                  <c:v>4.8359518286860852E-2</c:v>
                </c:pt>
                <c:pt idx="969">
                  <c:v>2.0678229941096738E-2</c:v>
                </c:pt>
                <c:pt idx="970">
                  <c:v>5.2340328212222786E-2</c:v>
                </c:pt>
                <c:pt idx="971">
                  <c:v>2.8545389106942057E-2</c:v>
                </c:pt>
                <c:pt idx="972">
                  <c:v>4.3328657854214442E-2</c:v>
                </c:pt>
                <c:pt idx="973">
                  <c:v>1.269036528710058E-2</c:v>
                </c:pt>
                <c:pt idx="974">
                  <c:v>2.5090891459557941E-2</c:v>
                </c:pt>
                <c:pt idx="975">
                  <c:v>5.4904405743179653E-2</c:v>
                </c:pt>
                <c:pt idx="976">
                  <c:v>4.3280658342307966E-2</c:v>
                </c:pt>
                <c:pt idx="977">
                  <c:v>6.0298271520300199E-2</c:v>
                </c:pt>
                <c:pt idx="978">
                  <c:v>1.8942059711893444E-2</c:v>
                </c:pt>
                <c:pt idx="979">
                  <c:v>2.5294499176908514E-2</c:v>
                </c:pt>
                <c:pt idx="980">
                  <c:v>3.8347732067024139E-2</c:v>
                </c:pt>
                <c:pt idx="981">
                  <c:v>1.6435815194284647E-2</c:v>
                </c:pt>
                <c:pt idx="982">
                  <c:v>3.0719561013158127E-2</c:v>
                </c:pt>
                <c:pt idx="983">
                  <c:v>1.8647481909546466E-2</c:v>
                </c:pt>
                <c:pt idx="984">
                  <c:v>1.9328708756607953E-2</c:v>
                </c:pt>
                <c:pt idx="985">
                  <c:v>1.7594814207108535E-2</c:v>
                </c:pt>
                <c:pt idx="986">
                  <c:v>4.1826515013745534E-2</c:v>
                </c:pt>
                <c:pt idx="987">
                  <c:v>1.7366298278233706E-2</c:v>
                </c:pt>
                <c:pt idx="988">
                  <c:v>2.3588832223551185E-2</c:v>
                </c:pt>
                <c:pt idx="989">
                  <c:v>3.352370819816599E-2</c:v>
                </c:pt>
                <c:pt idx="990">
                  <c:v>2.9292468841824772E-2</c:v>
                </c:pt>
                <c:pt idx="991">
                  <c:v>3.0649499413774404E-2</c:v>
                </c:pt>
                <c:pt idx="992">
                  <c:v>1.9159008088911612E-2</c:v>
                </c:pt>
                <c:pt idx="993">
                  <c:v>1.9535813714425584E-2</c:v>
                </c:pt>
                <c:pt idx="994">
                  <c:v>2.1815094515997072E-2</c:v>
                </c:pt>
                <c:pt idx="995">
                  <c:v>4.2284977388865518E-2</c:v>
                </c:pt>
                <c:pt idx="996">
                  <c:v>3.9151051496676893E-2</c:v>
                </c:pt>
                <c:pt idx="997">
                  <c:v>2.3662253106159253E-2</c:v>
                </c:pt>
                <c:pt idx="998">
                  <c:v>4.1297722126185481E-2</c:v>
                </c:pt>
                <c:pt idx="999">
                  <c:v>2.3742083043055803E-2</c:v>
                </c:pt>
                <c:pt idx="1000">
                  <c:v>2.4620843388765516E-2</c:v>
                </c:pt>
                <c:pt idx="1001">
                  <c:v>2.3653776612497492E-2</c:v>
                </c:pt>
                <c:pt idx="1002">
                  <c:v>2.1077913948291841E-2</c:v>
                </c:pt>
                <c:pt idx="1003">
                  <c:v>3.0017929777370115E-2</c:v>
                </c:pt>
                <c:pt idx="1004">
                  <c:v>3.1539336896593564E-2</c:v>
                </c:pt>
                <c:pt idx="1005">
                  <c:v>2.3958446528973526E-2</c:v>
                </c:pt>
                <c:pt idx="1006">
                  <c:v>2.4588251865916289E-2</c:v>
                </c:pt>
                <c:pt idx="1007">
                  <c:v>1.744499508374478E-2</c:v>
                </c:pt>
                <c:pt idx="1008">
                  <c:v>3.9643529636225729E-2</c:v>
                </c:pt>
                <c:pt idx="1009">
                  <c:v>2.073377490968465E-2</c:v>
                </c:pt>
                <c:pt idx="1010">
                  <c:v>1.3666540790981681E-2</c:v>
                </c:pt>
                <c:pt idx="1011">
                  <c:v>4.1214595927251241E-2</c:v>
                </c:pt>
                <c:pt idx="1012">
                  <c:v>2.0772570700577839E-2</c:v>
                </c:pt>
                <c:pt idx="1013">
                  <c:v>3.442576966377172E-2</c:v>
                </c:pt>
                <c:pt idx="1014">
                  <c:v>1.8335709602615397E-2</c:v>
                </c:pt>
                <c:pt idx="1015">
                  <c:v>4.1540059780287283E-2</c:v>
                </c:pt>
                <c:pt idx="1016">
                  <c:v>2.8187452093213598E-2</c:v>
                </c:pt>
                <c:pt idx="1017">
                  <c:v>2.9205271115181911E-2</c:v>
                </c:pt>
                <c:pt idx="1018">
                  <c:v>1.7649987233875775E-2</c:v>
                </c:pt>
                <c:pt idx="1019">
                  <c:v>1.5586780175381633E-2</c:v>
                </c:pt>
                <c:pt idx="1020">
                  <c:v>2.2666566669541997E-2</c:v>
                </c:pt>
                <c:pt idx="1021">
                  <c:v>2.0176107368652239E-2</c:v>
                </c:pt>
                <c:pt idx="1022">
                  <c:v>4.141147814190297E-2</c:v>
                </c:pt>
                <c:pt idx="1023">
                  <c:v>2.1861285853556321E-2</c:v>
                </c:pt>
                <c:pt idx="1024">
                  <c:v>2.2044184964506768E-2</c:v>
                </c:pt>
                <c:pt idx="1025">
                  <c:v>1.9374345656126779E-2</c:v>
                </c:pt>
                <c:pt idx="1026">
                  <c:v>4.0208679061374035E-2</c:v>
                </c:pt>
                <c:pt idx="1027">
                  <c:v>2.224893571582174E-2</c:v>
                </c:pt>
                <c:pt idx="1028">
                  <c:v>2.2151929698807339E-2</c:v>
                </c:pt>
                <c:pt idx="1029">
                  <c:v>3.3645007993810545E-2</c:v>
                </c:pt>
                <c:pt idx="1030">
                  <c:v>1.2417756466310242E-2</c:v>
                </c:pt>
                <c:pt idx="1031">
                  <c:v>3.0395216468144855E-2</c:v>
                </c:pt>
                <c:pt idx="1032">
                  <c:v>3.4458491775983736E-2</c:v>
                </c:pt>
                <c:pt idx="1033">
                  <c:v>3.0128285657389516E-2</c:v>
                </c:pt>
                <c:pt idx="1034">
                  <c:v>4.4036799400141317E-2</c:v>
                </c:pt>
                <c:pt idx="1035">
                  <c:v>1.5694640758779924E-2</c:v>
                </c:pt>
                <c:pt idx="1036">
                  <c:v>3.1325097296493812E-2</c:v>
                </c:pt>
                <c:pt idx="1037">
                  <c:v>2.3810657809715668E-2</c:v>
                </c:pt>
                <c:pt idx="1038">
                  <c:v>1.6378807708608438E-2</c:v>
                </c:pt>
                <c:pt idx="1039">
                  <c:v>1.2873009738911492E-2</c:v>
                </c:pt>
                <c:pt idx="1040">
                  <c:v>1.1166555368461159E-2</c:v>
                </c:pt>
                <c:pt idx="1041">
                  <c:v>3.4134321498495906E-2</c:v>
                </c:pt>
                <c:pt idx="1042">
                  <c:v>3.3549892375007419E-2</c:v>
                </c:pt>
                <c:pt idx="1043">
                  <c:v>2.448310897713861E-2</c:v>
                </c:pt>
                <c:pt idx="1044">
                  <c:v>4.4678407816523408E-2</c:v>
                </c:pt>
                <c:pt idx="1045">
                  <c:v>2.4084819804961528E-2</c:v>
                </c:pt>
                <c:pt idx="1046">
                  <c:v>2.4679119920602573E-2</c:v>
                </c:pt>
                <c:pt idx="1047">
                  <c:v>3.443714610176897E-2</c:v>
                </c:pt>
                <c:pt idx="1048">
                  <c:v>2.59535861069514E-2</c:v>
                </c:pt>
                <c:pt idx="1049">
                  <c:v>3.1054218992152154E-2</c:v>
                </c:pt>
                <c:pt idx="1050">
                  <c:v>1.6363118206717285E-2</c:v>
                </c:pt>
                <c:pt idx="1051">
                  <c:v>3.2711231923356912E-2</c:v>
                </c:pt>
                <c:pt idx="1052">
                  <c:v>2.2810455932211999E-2</c:v>
                </c:pt>
                <c:pt idx="1053">
                  <c:v>3.3852602006386769E-2</c:v>
                </c:pt>
                <c:pt idx="1054">
                  <c:v>1.9971902220139684E-2</c:v>
                </c:pt>
                <c:pt idx="1055">
                  <c:v>2.4884662913749415E-2</c:v>
                </c:pt>
                <c:pt idx="1056">
                  <c:v>2.0903713194180624E-2</c:v>
                </c:pt>
                <c:pt idx="1057">
                  <c:v>4.232166261238305E-2</c:v>
                </c:pt>
                <c:pt idx="1058">
                  <c:v>1.5429282769871291E-2</c:v>
                </c:pt>
                <c:pt idx="1059">
                  <c:v>3.3028916435421898E-2</c:v>
                </c:pt>
                <c:pt idx="1060">
                  <c:v>3.532726259500725E-2</c:v>
                </c:pt>
                <c:pt idx="1061">
                  <c:v>1.8055727314247334E-2</c:v>
                </c:pt>
                <c:pt idx="1062">
                  <c:v>3.0048911330368664E-2</c:v>
                </c:pt>
                <c:pt idx="1063">
                  <c:v>3.9983064538926735E-2</c:v>
                </c:pt>
                <c:pt idx="1064">
                  <c:v>3.028410122972295E-2</c:v>
                </c:pt>
                <c:pt idx="1065">
                  <c:v>1.3073021418574507E-2</c:v>
                </c:pt>
                <c:pt idx="1066">
                  <c:v>3.1984701027100285E-2</c:v>
                </c:pt>
                <c:pt idx="1067">
                  <c:v>9.0979676073978614E-3</c:v>
                </c:pt>
                <c:pt idx="1068">
                  <c:v>2.8033348952796706E-2</c:v>
                </c:pt>
                <c:pt idx="1069">
                  <c:v>2.8650966316929739E-2</c:v>
                </c:pt>
                <c:pt idx="1070">
                  <c:v>2.888870803503717E-2</c:v>
                </c:pt>
                <c:pt idx="1071">
                  <c:v>5.2656596981172539E-2</c:v>
                </c:pt>
                <c:pt idx="1072">
                  <c:v>2.8644723438366871E-2</c:v>
                </c:pt>
                <c:pt idx="1073">
                  <c:v>1.1519004294971248E-2</c:v>
                </c:pt>
                <c:pt idx="1074">
                  <c:v>2.3269453790085746E-2</c:v>
                </c:pt>
                <c:pt idx="1075">
                  <c:v>2.0760805407271401E-2</c:v>
                </c:pt>
                <c:pt idx="1076">
                  <c:v>3.9751529913736781E-2</c:v>
                </c:pt>
                <c:pt idx="1077">
                  <c:v>2.9028894338287058E-2</c:v>
                </c:pt>
                <c:pt idx="1078">
                  <c:v>2.6541529769239517E-2</c:v>
                </c:pt>
                <c:pt idx="1079">
                  <c:v>3.3830925375622378E-2</c:v>
                </c:pt>
                <c:pt idx="1080">
                  <c:v>3.0432247116829347E-2</c:v>
                </c:pt>
                <c:pt idx="1081">
                  <c:v>3.7401185457859767E-2</c:v>
                </c:pt>
                <c:pt idx="1082">
                  <c:v>9.2465672694334519E-3</c:v>
                </c:pt>
                <c:pt idx="1083">
                  <c:v>2.4888096888447266E-2</c:v>
                </c:pt>
                <c:pt idx="1084">
                  <c:v>3.5007132628569373E-2</c:v>
                </c:pt>
                <c:pt idx="1085">
                  <c:v>2.6755438157568069E-2</c:v>
                </c:pt>
                <c:pt idx="1086">
                  <c:v>2.1938239181290897E-2</c:v>
                </c:pt>
                <c:pt idx="1087">
                  <c:v>2.6654744741020631E-2</c:v>
                </c:pt>
                <c:pt idx="1088">
                  <c:v>3.737034904182307E-2</c:v>
                </c:pt>
                <c:pt idx="1089">
                  <c:v>3.4623847652524305E-2</c:v>
                </c:pt>
                <c:pt idx="1090">
                  <c:v>2.1502048407073395E-2</c:v>
                </c:pt>
                <c:pt idx="1091">
                  <c:v>2.0106116465206589E-2</c:v>
                </c:pt>
                <c:pt idx="1092">
                  <c:v>2.9967408875558099E-2</c:v>
                </c:pt>
                <c:pt idx="1093">
                  <c:v>3.4613756350872722E-2</c:v>
                </c:pt>
                <c:pt idx="1094">
                  <c:v>2.6741269574967096E-2</c:v>
                </c:pt>
                <c:pt idx="1095">
                  <c:v>3.2307201457894036E-2</c:v>
                </c:pt>
                <c:pt idx="1096">
                  <c:v>2.5600727218700301E-2</c:v>
                </c:pt>
                <c:pt idx="1097">
                  <c:v>3.3301511968858076E-2</c:v>
                </c:pt>
                <c:pt idx="1098">
                  <c:v>3.0630729240509597E-2</c:v>
                </c:pt>
                <c:pt idx="1099">
                  <c:v>3.0673968980969617E-2</c:v>
                </c:pt>
                <c:pt idx="1100">
                  <c:v>3.128042591774232E-2</c:v>
                </c:pt>
                <c:pt idx="1101">
                  <c:v>3.5723505160692136E-2</c:v>
                </c:pt>
                <c:pt idx="1102">
                  <c:v>2.8870535276621517E-2</c:v>
                </c:pt>
                <c:pt idx="1103">
                  <c:v>3.6195876927070242E-2</c:v>
                </c:pt>
                <c:pt idx="1104">
                  <c:v>3.3608231709376428E-2</c:v>
                </c:pt>
                <c:pt idx="1105">
                  <c:v>1.4231828666783531E-2</c:v>
                </c:pt>
                <c:pt idx="1106">
                  <c:v>2.7089635527095732E-2</c:v>
                </c:pt>
                <c:pt idx="1107">
                  <c:v>4.0515966836420753E-2</c:v>
                </c:pt>
                <c:pt idx="1108">
                  <c:v>2.4972933034904887E-2</c:v>
                </c:pt>
                <c:pt idx="1109">
                  <c:v>3.4481218488519864E-2</c:v>
                </c:pt>
                <c:pt idx="1110">
                  <c:v>2.8466179899075666E-2</c:v>
                </c:pt>
                <c:pt idx="1111">
                  <c:v>3.0435902916340914E-2</c:v>
                </c:pt>
                <c:pt idx="1112">
                  <c:v>3.5859403664203329E-2</c:v>
                </c:pt>
                <c:pt idx="1113">
                  <c:v>1.2679133787714427E-2</c:v>
                </c:pt>
                <c:pt idx="1114">
                  <c:v>3.3891897740772663E-2</c:v>
                </c:pt>
                <c:pt idx="1115">
                  <c:v>3.6167147622946101E-2</c:v>
                </c:pt>
                <c:pt idx="1116">
                  <c:v>2.3186353898477223E-2</c:v>
                </c:pt>
                <c:pt idx="1117">
                  <c:v>2.6001859812993022E-2</c:v>
                </c:pt>
                <c:pt idx="1118">
                  <c:v>1.4143915609748748E-2</c:v>
                </c:pt>
                <c:pt idx="1119">
                  <c:v>2.8643566941992462E-2</c:v>
                </c:pt>
                <c:pt idx="1120">
                  <c:v>2.8984673433650559E-2</c:v>
                </c:pt>
                <c:pt idx="1121">
                  <c:v>3.6673521553150019E-2</c:v>
                </c:pt>
                <c:pt idx="1122">
                  <c:v>3.0270478237830578E-2</c:v>
                </c:pt>
                <c:pt idx="1123">
                  <c:v>3.6769559616401694E-2</c:v>
                </c:pt>
                <c:pt idx="1124">
                  <c:v>2.2916242951501794E-2</c:v>
                </c:pt>
                <c:pt idx="1125">
                  <c:v>2.7946840041326904E-2</c:v>
                </c:pt>
                <c:pt idx="1126">
                  <c:v>3.6448997539539424E-2</c:v>
                </c:pt>
                <c:pt idx="1127">
                  <c:v>3.7857345944332661E-2</c:v>
                </c:pt>
                <c:pt idx="1128">
                  <c:v>3.1437389386575414E-2</c:v>
                </c:pt>
                <c:pt idx="1129">
                  <c:v>1.1071845038930155E-2</c:v>
                </c:pt>
                <c:pt idx="1130">
                  <c:v>2.4807312891750467E-2</c:v>
                </c:pt>
                <c:pt idx="1131">
                  <c:v>1.7265827632655977E-2</c:v>
                </c:pt>
                <c:pt idx="1132">
                  <c:v>2.0527551651029066E-2</c:v>
                </c:pt>
                <c:pt idx="1133">
                  <c:v>3.9832966975192056E-2</c:v>
                </c:pt>
                <c:pt idx="1134">
                  <c:v>3.9680838901251111E-2</c:v>
                </c:pt>
                <c:pt idx="1135">
                  <c:v>3.8332858657267356E-2</c:v>
                </c:pt>
                <c:pt idx="1136">
                  <c:v>2.5823099733931033E-2</c:v>
                </c:pt>
                <c:pt idx="1137">
                  <c:v>3.1400440794211372E-2</c:v>
                </c:pt>
                <c:pt idx="1138">
                  <c:v>2.74825786607308E-2</c:v>
                </c:pt>
                <c:pt idx="1139">
                  <c:v>3.3843812709602024E-2</c:v>
                </c:pt>
                <c:pt idx="1140">
                  <c:v>4.7528547088977975E-2</c:v>
                </c:pt>
                <c:pt idx="1141">
                  <c:v>2.9315186281131229E-2</c:v>
                </c:pt>
                <c:pt idx="1142">
                  <c:v>3.5300910212774345E-2</c:v>
                </c:pt>
                <c:pt idx="1143">
                  <c:v>3.5457241591680143E-2</c:v>
                </c:pt>
                <c:pt idx="1144">
                  <c:v>3.4089263312269011E-2</c:v>
                </c:pt>
                <c:pt idx="1145">
                  <c:v>2.65909779724821E-2</c:v>
                </c:pt>
                <c:pt idx="1146">
                  <c:v>2.8111582401874353E-2</c:v>
                </c:pt>
                <c:pt idx="1147">
                  <c:v>2.8205870365565752E-2</c:v>
                </c:pt>
                <c:pt idx="1148">
                  <c:v>2.5482900289379658E-2</c:v>
                </c:pt>
                <c:pt idx="1149">
                  <c:v>1.3740301882247461E-2</c:v>
                </c:pt>
                <c:pt idx="1150">
                  <c:v>3.3889258347559841E-2</c:v>
                </c:pt>
                <c:pt idx="1151">
                  <c:v>7.1298951808029557E-3</c:v>
                </c:pt>
                <c:pt idx="1152">
                  <c:v>3.5564162000683942E-2</c:v>
                </c:pt>
                <c:pt idx="1153">
                  <c:v>2.9416664889185491E-2</c:v>
                </c:pt>
                <c:pt idx="1154">
                  <c:v>5.583936941692464E-2</c:v>
                </c:pt>
                <c:pt idx="1155">
                  <c:v>3.5846557340528322E-2</c:v>
                </c:pt>
                <c:pt idx="1156">
                  <c:v>2.7884922664399917E-2</c:v>
                </c:pt>
                <c:pt idx="1157">
                  <c:v>3.127532967523404E-2</c:v>
                </c:pt>
                <c:pt idx="1158">
                  <c:v>3.2038912593596064E-2</c:v>
                </c:pt>
                <c:pt idx="1159">
                  <c:v>3.2082675896478445E-2</c:v>
                </c:pt>
                <c:pt idx="1160">
                  <c:v>1.795722161697734E-2</c:v>
                </c:pt>
                <c:pt idx="1161">
                  <c:v>1.9680755213521289E-2</c:v>
                </c:pt>
                <c:pt idx="1162">
                  <c:v>2.8281299986771969E-2</c:v>
                </c:pt>
                <c:pt idx="1163">
                  <c:v>3.2598528147608268E-2</c:v>
                </c:pt>
                <c:pt idx="1164">
                  <c:v>2.1501543592802382E-2</c:v>
                </c:pt>
                <c:pt idx="1165">
                  <c:v>3.9830677840782217E-2</c:v>
                </c:pt>
                <c:pt idx="1166">
                  <c:v>3.095686923092467E-2</c:v>
                </c:pt>
                <c:pt idx="1167">
                  <c:v>3.126579235855878E-2</c:v>
                </c:pt>
                <c:pt idx="1168">
                  <c:v>4.1031537131745517E-2</c:v>
                </c:pt>
                <c:pt idx="1169">
                  <c:v>2.4980276773352218E-2</c:v>
                </c:pt>
                <c:pt idx="1170">
                  <c:v>4.7739285234128535E-2</c:v>
                </c:pt>
                <c:pt idx="1171">
                  <c:v>2.1715026161371182E-2</c:v>
                </c:pt>
                <c:pt idx="1172">
                  <c:v>2.7429820631039006E-2</c:v>
                </c:pt>
                <c:pt idx="1173">
                  <c:v>2.5930543116361247E-2</c:v>
                </c:pt>
                <c:pt idx="1174">
                  <c:v>3.098414129174246E-2</c:v>
                </c:pt>
                <c:pt idx="1175">
                  <c:v>3.2851928071127523E-2</c:v>
                </c:pt>
                <c:pt idx="1176">
                  <c:v>5.1379609747075894E-2</c:v>
                </c:pt>
                <c:pt idx="1177">
                  <c:v>2.9685231696987176E-2</c:v>
                </c:pt>
                <c:pt idx="1178">
                  <c:v>3.2295236083437928E-2</c:v>
                </c:pt>
                <c:pt idx="1179">
                  <c:v>3.5020782714193399E-2</c:v>
                </c:pt>
                <c:pt idx="1180">
                  <c:v>1.3746439745782378E-2</c:v>
                </c:pt>
                <c:pt idx="1181">
                  <c:v>3.3288972506483022E-2</c:v>
                </c:pt>
                <c:pt idx="1182">
                  <c:v>2.1493449472175102E-2</c:v>
                </c:pt>
                <c:pt idx="1183">
                  <c:v>1.5256462424720845E-2</c:v>
                </c:pt>
                <c:pt idx="1184">
                  <c:v>2.81255925710641E-2</c:v>
                </c:pt>
                <c:pt idx="1185">
                  <c:v>2.6702415300074462E-2</c:v>
                </c:pt>
                <c:pt idx="1186">
                  <c:v>2.5003005876226912E-2</c:v>
                </c:pt>
                <c:pt idx="1187">
                  <c:v>2.2345649064634678E-2</c:v>
                </c:pt>
                <c:pt idx="1188">
                  <c:v>2.5960093381789871E-2</c:v>
                </c:pt>
                <c:pt idx="1189">
                  <c:v>2.5188785930558951E-2</c:v>
                </c:pt>
                <c:pt idx="1190">
                  <c:v>2.6125424083192853E-2</c:v>
                </c:pt>
                <c:pt idx="1191">
                  <c:v>1.5215464349448435E-2</c:v>
                </c:pt>
                <c:pt idx="1192">
                  <c:v>2.1516694817342585E-2</c:v>
                </c:pt>
                <c:pt idx="1193">
                  <c:v>3.9945509259890308E-2</c:v>
                </c:pt>
                <c:pt idx="1194">
                  <c:v>3.2990102765377179E-2</c:v>
                </c:pt>
                <c:pt idx="1195">
                  <c:v>2.9919716835055277E-2</c:v>
                </c:pt>
                <c:pt idx="1196">
                  <c:v>4.0142052544902829E-2</c:v>
                </c:pt>
                <c:pt idx="1197">
                  <c:v>1.8054630001358894E-2</c:v>
                </c:pt>
                <c:pt idx="1198">
                  <c:v>2.2479858408509818E-2</c:v>
                </c:pt>
                <c:pt idx="1199">
                  <c:v>3.3360940115902592E-2</c:v>
                </c:pt>
                <c:pt idx="1200">
                  <c:v>3.0668145380604573E-2</c:v>
                </c:pt>
                <c:pt idx="1201">
                  <c:v>1.7319746258159047E-2</c:v>
                </c:pt>
                <c:pt idx="1202">
                  <c:v>2.4256580540518807E-2</c:v>
                </c:pt>
                <c:pt idx="1203">
                  <c:v>2.1306390763915408E-2</c:v>
                </c:pt>
                <c:pt idx="1204">
                  <c:v>1.7885113032793738E-2</c:v>
                </c:pt>
                <c:pt idx="1205">
                  <c:v>3.8260756878767017E-2</c:v>
                </c:pt>
                <c:pt idx="1206">
                  <c:v>3.1666736028505553E-2</c:v>
                </c:pt>
                <c:pt idx="1207">
                  <c:v>2.2919566816684531E-2</c:v>
                </c:pt>
                <c:pt idx="1208">
                  <c:v>3.5622795797149789E-2</c:v>
                </c:pt>
                <c:pt idx="1209">
                  <c:v>2.5886731844523118E-2</c:v>
                </c:pt>
                <c:pt idx="1210">
                  <c:v>3.2770413240253378E-2</c:v>
                </c:pt>
                <c:pt idx="1211">
                  <c:v>2.23708531254702E-2</c:v>
                </c:pt>
                <c:pt idx="1212">
                  <c:v>7.0590187129280172E-3</c:v>
                </c:pt>
                <c:pt idx="1213">
                  <c:v>3.4762122054185954E-2</c:v>
                </c:pt>
                <c:pt idx="1214">
                  <c:v>2.0260401377865174E-2</c:v>
                </c:pt>
                <c:pt idx="1215">
                  <c:v>2.0399921748492734E-2</c:v>
                </c:pt>
                <c:pt idx="1216">
                  <c:v>2.6777263739465124E-2</c:v>
                </c:pt>
                <c:pt idx="1217">
                  <c:v>4.9430128273330431E-2</c:v>
                </c:pt>
                <c:pt idx="1218">
                  <c:v>5.4764468734259844E-2</c:v>
                </c:pt>
                <c:pt idx="1219">
                  <c:v>2.9648966208596396E-2</c:v>
                </c:pt>
                <c:pt idx="1220">
                  <c:v>2.1253706546763791E-2</c:v>
                </c:pt>
                <c:pt idx="1221">
                  <c:v>5.0065006963963633E-2</c:v>
                </c:pt>
                <c:pt idx="1222">
                  <c:v>5.5850983651104164E-2</c:v>
                </c:pt>
                <c:pt idx="1223">
                  <c:v>3.1202605324129745E-2</c:v>
                </c:pt>
                <c:pt idx="1224">
                  <c:v>2.3227003070409896E-2</c:v>
                </c:pt>
                <c:pt idx="1225">
                  <c:v>3.084385501983913E-2</c:v>
                </c:pt>
                <c:pt idx="1226">
                  <c:v>3.8980060947664284E-2</c:v>
                </c:pt>
                <c:pt idx="1227">
                  <c:v>5.1939965018080278E-2</c:v>
                </c:pt>
                <c:pt idx="1228">
                  <c:v>2.9559602447009527E-2</c:v>
                </c:pt>
                <c:pt idx="1229">
                  <c:v>2.3707971926286521E-2</c:v>
                </c:pt>
                <c:pt idx="1230">
                  <c:v>4.5751331755844879E-2</c:v>
                </c:pt>
                <c:pt idx="1231">
                  <c:v>4.0316190659304536E-2</c:v>
                </c:pt>
                <c:pt idx="1232">
                  <c:v>3.7872007953198616E-2</c:v>
                </c:pt>
                <c:pt idx="1233">
                  <c:v>1.716847904403173E-2</c:v>
                </c:pt>
                <c:pt idx="1234">
                  <c:v>3.816121858616188E-2</c:v>
                </c:pt>
                <c:pt idx="1235">
                  <c:v>2.5317212722985646E-2</c:v>
                </c:pt>
                <c:pt idx="1236">
                  <c:v>2.918731565872075E-2</c:v>
                </c:pt>
                <c:pt idx="1237">
                  <c:v>2.1131968981240944E-2</c:v>
                </c:pt>
                <c:pt idx="1238">
                  <c:v>4.1224083257976128E-2</c:v>
                </c:pt>
                <c:pt idx="1239">
                  <c:v>2.7132543026748512E-2</c:v>
                </c:pt>
                <c:pt idx="1240">
                  <c:v>4.6434554796681342E-2</c:v>
                </c:pt>
                <c:pt idx="1241">
                  <c:v>2.6619673115732431E-2</c:v>
                </c:pt>
                <c:pt idx="1242">
                  <c:v>3.4230712690741953E-2</c:v>
                </c:pt>
                <c:pt idx="1243">
                  <c:v>4.4753977874533286E-2</c:v>
                </c:pt>
                <c:pt idx="1244">
                  <c:v>1.8861162773259776E-2</c:v>
                </c:pt>
                <c:pt idx="1245">
                  <c:v>2.2324461267167105E-2</c:v>
                </c:pt>
                <c:pt idx="1246">
                  <c:v>4.9118020013401806E-2</c:v>
                </c:pt>
                <c:pt idx="1247">
                  <c:v>4.0413950970862714E-2</c:v>
                </c:pt>
                <c:pt idx="1248">
                  <c:v>4.3492998911099305E-2</c:v>
                </c:pt>
                <c:pt idx="1249">
                  <c:v>3.1417721141198639E-2</c:v>
                </c:pt>
                <c:pt idx="1250">
                  <c:v>3.0555306158309446E-2</c:v>
                </c:pt>
                <c:pt idx="1251">
                  <c:v>3.4018823216483668E-2</c:v>
                </c:pt>
                <c:pt idx="1252">
                  <c:v>2.672071463039143E-2</c:v>
                </c:pt>
                <c:pt idx="1253">
                  <c:v>2.4375797167775441E-2</c:v>
                </c:pt>
                <c:pt idx="1254">
                  <c:v>3.5885500821536943E-2</c:v>
                </c:pt>
                <c:pt idx="1255">
                  <c:v>3.4494629364960776E-2</c:v>
                </c:pt>
                <c:pt idx="1256">
                  <c:v>2.1489562118423702E-2</c:v>
                </c:pt>
                <c:pt idx="1257">
                  <c:v>2.240544316031488E-2</c:v>
                </c:pt>
                <c:pt idx="1258">
                  <c:v>2.1893622831070499E-2</c:v>
                </c:pt>
                <c:pt idx="1259">
                  <c:v>2.4706429560233337E-2</c:v>
                </c:pt>
                <c:pt idx="1260">
                  <c:v>1.1523032413879163E-2</c:v>
                </c:pt>
                <c:pt idx="1261">
                  <c:v>2.1338081372444008E-2</c:v>
                </c:pt>
                <c:pt idx="1262">
                  <c:v>2.4181157831355049E-2</c:v>
                </c:pt>
                <c:pt idx="1263">
                  <c:v>1.7138943734275144E-2</c:v>
                </c:pt>
                <c:pt idx="1264">
                  <c:v>4.590223810494528E-2</c:v>
                </c:pt>
                <c:pt idx="1265">
                  <c:v>2.4546755165174457E-2</c:v>
                </c:pt>
                <c:pt idx="1266">
                  <c:v>3.5486070612835915E-2</c:v>
                </c:pt>
                <c:pt idx="1267">
                  <c:v>2.9576877080708025E-2</c:v>
                </c:pt>
                <c:pt idx="1268">
                  <c:v>1.6718337169647636E-2</c:v>
                </c:pt>
                <c:pt idx="1269">
                  <c:v>1.4714688165736244E-2</c:v>
                </c:pt>
                <c:pt idx="1270">
                  <c:v>2.6485517160839654E-2</c:v>
                </c:pt>
                <c:pt idx="1271">
                  <c:v>3.5890958469902111E-2</c:v>
                </c:pt>
                <c:pt idx="1272">
                  <c:v>2.0715060830917006E-2</c:v>
                </c:pt>
                <c:pt idx="1273">
                  <c:v>3.627256876306223E-2</c:v>
                </c:pt>
                <c:pt idx="1274">
                  <c:v>8.4362435952468114E-3</c:v>
                </c:pt>
                <c:pt idx="1275">
                  <c:v>2.8768936689140462E-2</c:v>
                </c:pt>
                <c:pt idx="1276">
                  <c:v>2.8470902603243645E-2</c:v>
                </c:pt>
                <c:pt idx="1277">
                  <c:v>3.2169571904670576E-2</c:v>
                </c:pt>
                <c:pt idx="1278">
                  <c:v>4.2968042973200261E-2</c:v>
                </c:pt>
                <c:pt idx="1279">
                  <c:v>2.8679946508812865E-2</c:v>
                </c:pt>
                <c:pt idx="1280">
                  <c:v>1.7090323618524927E-2</c:v>
                </c:pt>
                <c:pt idx="1281">
                  <c:v>2.8903372179449448E-2</c:v>
                </c:pt>
                <c:pt idx="1282">
                  <c:v>2.8056436076776044E-2</c:v>
                </c:pt>
                <c:pt idx="1283">
                  <c:v>2.2654699325290472E-2</c:v>
                </c:pt>
                <c:pt idx="1284">
                  <c:v>2.6719983221070991E-2</c:v>
                </c:pt>
                <c:pt idx="1285">
                  <c:v>3.2000057650554803E-2</c:v>
                </c:pt>
                <c:pt idx="1286">
                  <c:v>5.1671130636503033E-2</c:v>
                </c:pt>
                <c:pt idx="1287">
                  <c:v>2.4903714257189083E-2</c:v>
                </c:pt>
                <c:pt idx="1288">
                  <c:v>3.2586498395330975E-2</c:v>
                </c:pt>
                <c:pt idx="1289">
                  <c:v>3.2701137256767362E-2</c:v>
                </c:pt>
                <c:pt idx="1290">
                  <c:v>2.1938544591936993E-2</c:v>
                </c:pt>
                <c:pt idx="1291">
                  <c:v>2.5986713793091924E-2</c:v>
                </c:pt>
                <c:pt idx="1292">
                  <c:v>7.9652326542069118E-3</c:v>
                </c:pt>
                <c:pt idx="1293">
                  <c:v>1.8788496214956405E-2</c:v>
                </c:pt>
                <c:pt idx="1294">
                  <c:v>9.2961533108284426E-3</c:v>
                </c:pt>
                <c:pt idx="1295">
                  <c:v>2.9516905269734998E-2</c:v>
                </c:pt>
                <c:pt idx="1296">
                  <c:v>3.6952233770949923E-2</c:v>
                </c:pt>
                <c:pt idx="1297">
                  <c:v>2.4421206523688375E-2</c:v>
                </c:pt>
                <c:pt idx="1298">
                  <c:v>3.5962222986859665E-2</c:v>
                </c:pt>
                <c:pt idx="1299">
                  <c:v>2.8959003625400104E-2</c:v>
                </c:pt>
                <c:pt idx="1300">
                  <c:v>3.3094844720426238E-2</c:v>
                </c:pt>
                <c:pt idx="1301">
                  <c:v>2.4006392078257228E-2</c:v>
                </c:pt>
                <c:pt idx="1302">
                  <c:v>3.740037531832751E-2</c:v>
                </c:pt>
                <c:pt idx="1303">
                  <c:v>3.3028716100577143E-2</c:v>
                </c:pt>
                <c:pt idx="1304">
                  <c:v>3.2837105262594375E-2</c:v>
                </c:pt>
                <c:pt idx="1305">
                  <c:v>3.376007630386467E-2</c:v>
                </c:pt>
                <c:pt idx="1306">
                  <c:v>3.1236125932368276E-2</c:v>
                </c:pt>
                <c:pt idx="1307">
                  <c:v>2.5055653008764035E-2</c:v>
                </c:pt>
                <c:pt idx="1308">
                  <c:v>3.9949156535087078E-2</c:v>
                </c:pt>
                <c:pt idx="1309">
                  <c:v>3.6356314950474533E-2</c:v>
                </c:pt>
                <c:pt idx="1310">
                  <c:v>3.3495008304539449E-2</c:v>
                </c:pt>
                <c:pt idx="1311">
                  <c:v>3.2397036826935469E-2</c:v>
                </c:pt>
                <c:pt idx="1312">
                  <c:v>2.2110358492749265E-2</c:v>
                </c:pt>
                <c:pt idx="1313">
                  <c:v>2.9049240103804982E-2</c:v>
                </c:pt>
                <c:pt idx="1314">
                  <c:v>3.2163986709463216E-2</c:v>
                </c:pt>
                <c:pt idx="1315">
                  <c:v>2.4457724966896077E-2</c:v>
                </c:pt>
                <c:pt idx="1316">
                  <c:v>2.5390716537623668E-2</c:v>
                </c:pt>
                <c:pt idx="1317">
                  <c:v>2.500855564356768E-2</c:v>
                </c:pt>
                <c:pt idx="1318">
                  <c:v>3.7552315468397872E-2</c:v>
                </c:pt>
                <c:pt idx="1319">
                  <c:v>3.13290570530756E-2</c:v>
                </c:pt>
                <c:pt idx="1320">
                  <c:v>2.8258967507221396E-2</c:v>
                </c:pt>
                <c:pt idx="1321">
                  <c:v>2.3801184360929584E-2</c:v>
                </c:pt>
                <c:pt idx="1322">
                  <c:v>4.2316355012332711E-2</c:v>
                </c:pt>
                <c:pt idx="1323">
                  <c:v>3.9468330274682321E-2</c:v>
                </c:pt>
                <c:pt idx="1324">
                  <c:v>3.4673497553194974E-2</c:v>
                </c:pt>
                <c:pt idx="1325">
                  <c:v>3.7417194521078424E-2</c:v>
                </c:pt>
                <c:pt idx="1326">
                  <c:v>1.9847579500979318E-2</c:v>
                </c:pt>
                <c:pt idx="1327">
                  <c:v>1.8624604773835578E-2</c:v>
                </c:pt>
                <c:pt idx="1328">
                  <c:v>3.5513181448272146E-2</c:v>
                </c:pt>
                <c:pt idx="1329">
                  <c:v>1.438233608108608E-2</c:v>
                </c:pt>
                <c:pt idx="1330">
                  <c:v>1.9763105606630801E-2</c:v>
                </c:pt>
                <c:pt idx="1331">
                  <c:v>3.24489815358079E-2</c:v>
                </c:pt>
                <c:pt idx="1332">
                  <c:v>1.9414105412490282E-2</c:v>
                </c:pt>
                <c:pt idx="1333">
                  <c:v>1.5376631221836046E-2</c:v>
                </c:pt>
                <c:pt idx="1334">
                  <c:v>2.6412921759789938E-2</c:v>
                </c:pt>
                <c:pt idx="1335">
                  <c:v>3.8309611702530375E-2</c:v>
                </c:pt>
                <c:pt idx="1336">
                  <c:v>2.980352295411557E-2</c:v>
                </c:pt>
                <c:pt idx="1337">
                  <c:v>2.47225448935375E-2</c:v>
                </c:pt>
                <c:pt idx="1338">
                  <c:v>1.2559911293024908E-2</c:v>
                </c:pt>
                <c:pt idx="1339">
                  <c:v>2.6818054137492053E-2</c:v>
                </c:pt>
                <c:pt idx="1340">
                  <c:v>3.6975370005201777E-2</c:v>
                </c:pt>
                <c:pt idx="1341">
                  <c:v>2.8903488782894213E-2</c:v>
                </c:pt>
                <c:pt idx="1342">
                  <c:v>4.82322072450262E-2</c:v>
                </c:pt>
                <c:pt idx="1343">
                  <c:v>2.435049323073429E-2</c:v>
                </c:pt>
                <c:pt idx="1344">
                  <c:v>2.5149871977640605E-2</c:v>
                </c:pt>
                <c:pt idx="1345">
                  <c:v>3.9821382086245999E-2</c:v>
                </c:pt>
                <c:pt idx="1346">
                  <c:v>1.837167671057531E-2</c:v>
                </c:pt>
                <c:pt idx="1347">
                  <c:v>1.0820616721869965E-2</c:v>
                </c:pt>
                <c:pt idx="1348">
                  <c:v>2.0852151200468017E-2</c:v>
                </c:pt>
                <c:pt idx="1349">
                  <c:v>3.1631107232869861E-2</c:v>
                </c:pt>
                <c:pt idx="1350">
                  <c:v>2.3070548734024383E-2</c:v>
                </c:pt>
                <c:pt idx="1351">
                  <c:v>3.2152306524394027E-2</c:v>
                </c:pt>
                <c:pt idx="1352">
                  <c:v>2.7306415064483322E-2</c:v>
                </c:pt>
                <c:pt idx="1353">
                  <c:v>2.0458548800665693E-2</c:v>
                </c:pt>
                <c:pt idx="1354">
                  <c:v>9.7506329770948464E-3</c:v>
                </c:pt>
                <c:pt idx="1355">
                  <c:v>2.9730653324358113E-2</c:v>
                </c:pt>
                <c:pt idx="1356">
                  <c:v>2.4935536513430875E-2</c:v>
                </c:pt>
                <c:pt idx="1357">
                  <c:v>4.0077173588353762E-2</c:v>
                </c:pt>
                <c:pt idx="1358">
                  <c:v>2.5476557132578004E-2</c:v>
                </c:pt>
                <c:pt idx="1359">
                  <c:v>4.0659748581867709E-2</c:v>
                </c:pt>
                <c:pt idx="1360">
                  <c:v>2.5993960146778704E-2</c:v>
                </c:pt>
                <c:pt idx="1361">
                  <c:v>3.0701182188931409E-2</c:v>
                </c:pt>
                <c:pt idx="1362">
                  <c:v>1.4299587569784184E-2</c:v>
                </c:pt>
                <c:pt idx="1363">
                  <c:v>3.6592967276249388E-2</c:v>
                </c:pt>
                <c:pt idx="1364">
                  <c:v>2.2973614142739251E-2</c:v>
                </c:pt>
                <c:pt idx="1365">
                  <c:v>3.6292284760331174E-2</c:v>
                </c:pt>
                <c:pt idx="1366">
                  <c:v>3.6011308831764878E-2</c:v>
                </c:pt>
                <c:pt idx="1367">
                  <c:v>3.6346892450280693E-2</c:v>
                </c:pt>
                <c:pt idx="1368">
                  <c:v>3.8640206407094986E-2</c:v>
                </c:pt>
                <c:pt idx="1369">
                  <c:v>1.151410875806406E-2</c:v>
                </c:pt>
                <c:pt idx="1370">
                  <c:v>3.5740615140899185E-2</c:v>
                </c:pt>
                <c:pt idx="1371">
                  <c:v>4.0308896823302201E-2</c:v>
                </c:pt>
                <c:pt idx="1372">
                  <c:v>3.333566197478495E-2</c:v>
                </c:pt>
                <c:pt idx="1373">
                  <c:v>3.7013197806067197E-2</c:v>
                </c:pt>
                <c:pt idx="1374">
                  <c:v>1.6488641979163582E-2</c:v>
                </c:pt>
                <c:pt idx="1375">
                  <c:v>2.9010408170634383E-2</c:v>
                </c:pt>
                <c:pt idx="1376">
                  <c:v>1.8832511822526224E-2</c:v>
                </c:pt>
                <c:pt idx="1377">
                  <c:v>1.907114837736942E-2</c:v>
                </c:pt>
                <c:pt idx="1378">
                  <c:v>2.472053574115099E-2</c:v>
                </c:pt>
                <c:pt idx="1379">
                  <c:v>7.2752968195234054E-3</c:v>
                </c:pt>
                <c:pt idx="1380">
                  <c:v>3.6516510616334819E-2</c:v>
                </c:pt>
                <c:pt idx="1381">
                  <c:v>2.5861427022780031E-2</c:v>
                </c:pt>
                <c:pt idx="1382">
                  <c:v>2.3945479660571943E-2</c:v>
                </c:pt>
                <c:pt idx="1383">
                  <c:v>2.5966182477279345E-2</c:v>
                </c:pt>
                <c:pt idx="1384">
                  <c:v>1.040171293745972E-2</c:v>
                </c:pt>
                <c:pt idx="1385">
                  <c:v>1.5804891127869886E-2</c:v>
                </c:pt>
                <c:pt idx="1386">
                  <c:v>4.1564184965890594E-2</c:v>
                </c:pt>
                <c:pt idx="1387">
                  <c:v>2.2508936269391933E-2</c:v>
                </c:pt>
                <c:pt idx="1388">
                  <c:v>3.8951624525508627E-2</c:v>
                </c:pt>
                <c:pt idx="1389">
                  <c:v>2.3601641408566996E-2</c:v>
                </c:pt>
                <c:pt idx="1390">
                  <c:v>1.5472508965894093E-2</c:v>
                </c:pt>
                <c:pt idx="1391">
                  <c:v>2.6125317169154279E-2</c:v>
                </c:pt>
                <c:pt idx="1392">
                  <c:v>1.3672388736329692E-2</c:v>
                </c:pt>
                <c:pt idx="1393">
                  <c:v>2.6273251651664137E-2</c:v>
                </c:pt>
                <c:pt idx="1394">
                  <c:v>7.6699806821196809E-3</c:v>
                </c:pt>
                <c:pt idx="1395">
                  <c:v>3.6606589782468897E-2</c:v>
                </c:pt>
                <c:pt idx="1396">
                  <c:v>1.4801257433377473E-2</c:v>
                </c:pt>
                <c:pt idx="1397">
                  <c:v>1.4534733668042522E-2</c:v>
                </c:pt>
                <c:pt idx="1398">
                  <c:v>2.1765804835872052E-2</c:v>
                </c:pt>
                <c:pt idx="1399">
                  <c:v>3.2982901593702263E-2</c:v>
                </c:pt>
                <c:pt idx="1400">
                  <c:v>1.2812713160445724E-2</c:v>
                </c:pt>
                <c:pt idx="1401">
                  <c:v>4.4204749537567152E-2</c:v>
                </c:pt>
                <c:pt idx="1402">
                  <c:v>3.197309653048299E-2</c:v>
                </c:pt>
                <c:pt idx="1403">
                  <c:v>4.5907537753287958E-2</c:v>
                </c:pt>
                <c:pt idx="1404">
                  <c:v>4.0360310806239856E-2</c:v>
                </c:pt>
                <c:pt idx="1405">
                  <c:v>2.5147440310545579E-2</c:v>
                </c:pt>
                <c:pt idx="1406">
                  <c:v>1.8633828489804785E-2</c:v>
                </c:pt>
                <c:pt idx="1407">
                  <c:v>4.2866251278914635E-2</c:v>
                </c:pt>
                <c:pt idx="1408">
                  <c:v>4.2994374587487096E-2</c:v>
                </c:pt>
                <c:pt idx="1409">
                  <c:v>3.138761180824113E-2</c:v>
                </c:pt>
                <c:pt idx="1410">
                  <c:v>2.2188545191810332E-2</c:v>
                </c:pt>
                <c:pt idx="1411">
                  <c:v>1.3116189716978794E-2</c:v>
                </c:pt>
                <c:pt idx="1412">
                  <c:v>4.1285160155596634E-2</c:v>
                </c:pt>
                <c:pt idx="1413">
                  <c:v>2.7916721232683097E-2</c:v>
                </c:pt>
                <c:pt idx="1414">
                  <c:v>4.2776565531862834E-2</c:v>
                </c:pt>
                <c:pt idx="1415">
                  <c:v>5.6416191170197104E-2</c:v>
                </c:pt>
                <c:pt idx="1416">
                  <c:v>1.5819026888610723E-2</c:v>
                </c:pt>
                <c:pt idx="1417">
                  <c:v>2.9514732965057425E-2</c:v>
                </c:pt>
                <c:pt idx="1418">
                  <c:v>4.4150977244075858E-2</c:v>
                </c:pt>
                <c:pt idx="1419">
                  <c:v>3.8211776423395051E-2</c:v>
                </c:pt>
                <c:pt idx="1420">
                  <c:v>3.1639309296784143E-2</c:v>
                </c:pt>
                <c:pt idx="1421">
                  <c:v>6.439993897428363E-2</c:v>
                </c:pt>
                <c:pt idx="1422">
                  <c:v>2.3945060451656085E-2</c:v>
                </c:pt>
                <c:pt idx="1423">
                  <c:v>3.2968231197507143E-2</c:v>
                </c:pt>
                <c:pt idx="1424">
                  <c:v>4.0446062624168382E-2</c:v>
                </c:pt>
                <c:pt idx="1425">
                  <c:v>3.9933371498060442E-2</c:v>
                </c:pt>
                <c:pt idx="1426">
                  <c:v>3.9441574210052899E-2</c:v>
                </c:pt>
                <c:pt idx="1427">
                  <c:v>2.9351193512835723E-2</c:v>
                </c:pt>
                <c:pt idx="1428">
                  <c:v>2.7396208886585914E-2</c:v>
                </c:pt>
                <c:pt idx="1429">
                  <c:v>1.2639717467864223E-2</c:v>
                </c:pt>
                <c:pt idx="1430">
                  <c:v>2.8396471743192393E-2</c:v>
                </c:pt>
                <c:pt idx="1431">
                  <c:v>2.4367096562637493E-2</c:v>
                </c:pt>
                <c:pt idx="1432">
                  <c:v>1.9814996269781331E-2</c:v>
                </c:pt>
                <c:pt idx="1433">
                  <c:v>1.2668877648224207E-2</c:v>
                </c:pt>
                <c:pt idx="1434">
                  <c:v>3.1886669675356825E-2</c:v>
                </c:pt>
                <c:pt idx="1435">
                  <c:v>1.2022352104590009E-2</c:v>
                </c:pt>
                <c:pt idx="1436">
                  <c:v>1.9054588610666563E-2</c:v>
                </c:pt>
                <c:pt idx="1437">
                  <c:v>3.9097677867651989E-2</c:v>
                </c:pt>
                <c:pt idx="1438">
                  <c:v>3.1743559369583889E-2</c:v>
                </c:pt>
                <c:pt idx="1439">
                  <c:v>1.3110422275116294E-2</c:v>
                </c:pt>
                <c:pt idx="1440">
                  <c:v>1.8249255521029156E-2</c:v>
                </c:pt>
                <c:pt idx="1441">
                  <c:v>1.7979333374708032E-2</c:v>
                </c:pt>
                <c:pt idx="1442">
                  <c:v>1.6476563598502917E-2</c:v>
                </c:pt>
                <c:pt idx="1443">
                  <c:v>2.6257673396171143E-2</c:v>
                </c:pt>
                <c:pt idx="1444">
                  <c:v>2.2557386855240773E-2</c:v>
                </c:pt>
                <c:pt idx="1445">
                  <c:v>1.8178077025922008E-2</c:v>
                </c:pt>
                <c:pt idx="1446">
                  <c:v>2.4198457188422371E-2</c:v>
                </c:pt>
                <c:pt idx="1447">
                  <c:v>3.7897603897829618E-2</c:v>
                </c:pt>
                <c:pt idx="1448">
                  <c:v>2.1197057038418708E-2</c:v>
                </c:pt>
                <c:pt idx="1449">
                  <c:v>3.1566398533639926E-2</c:v>
                </c:pt>
                <c:pt idx="1450">
                  <c:v>3.1669626824416139E-2</c:v>
                </c:pt>
                <c:pt idx="1451">
                  <c:v>2.6980747991348898E-2</c:v>
                </c:pt>
                <c:pt idx="1452">
                  <c:v>1.9350804668747452E-2</c:v>
                </c:pt>
                <c:pt idx="1453">
                  <c:v>1.9526281158033298E-2</c:v>
                </c:pt>
                <c:pt idx="1454">
                  <c:v>7.7896464362346386E-3</c:v>
                </c:pt>
                <c:pt idx="1455">
                  <c:v>5.0511627109225507E-2</c:v>
                </c:pt>
                <c:pt idx="1456">
                  <c:v>8.8342024470577513E-3</c:v>
                </c:pt>
                <c:pt idx="1457">
                  <c:v>3.555060670602752E-2</c:v>
                </c:pt>
                <c:pt idx="1458">
                  <c:v>2.9927328669238498E-2</c:v>
                </c:pt>
                <c:pt idx="1459">
                  <c:v>2.7301530323457779E-2</c:v>
                </c:pt>
                <c:pt idx="1460">
                  <c:v>2.6618981301530231E-2</c:v>
                </c:pt>
                <c:pt idx="1461">
                  <c:v>3.3363791904542764E-2</c:v>
                </c:pt>
                <c:pt idx="1462">
                  <c:v>6.4518726635280105E-2</c:v>
                </c:pt>
                <c:pt idx="1463">
                  <c:v>2.3221171129106148E-2</c:v>
                </c:pt>
                <c:pt idx="1464">
                  <c:v>1.9906097424560423E-2</c:v>
                </c:pt>
                <c:pt idx="1465">
                  <c:v>1.281716443225221E-2</c:v>
                </c:pt>
                <c:pt idx="1466">
                  <c:v>2.4166480763416813E-2</c:v>
                </c:pt>
                <c:pt idx="1467">
                  <c:v>2.7814174715909818E-2</c:v>
                </c:pt>
                <c:pt idx="1468">
                  <c:v>1.638398813176082E-2</c:v>
                </c:pt>
                <c:pt idx="1469">
                  <c:v>3.8840652536578042E-2</c:v>
                </c:pt>
                <c:pt idx="1470">
                  <c:v>4.3654389920913986E-2</c:v>
                </c:pt>
                <c:pt idx="1471">
                  <c:v>3.9678915470754084E-2</c:v>
                </c:pt>
                <c:pt idx="1472">
                  <c:v>1.6365894322685093E-2</c:v>
                </c:pt>
                <c:pt idx="1473">
                  <c:v>2.2854447889003347E-2</c:v>
                </c:pt>
                <c:pt idx="1474">
                  <c:v>3.2088132356167469E-2</c:v>
                </c:pt>
                <c:pt idx="1475">
                  <c:v>1.0764615758595423E-2</c:v>
                </c:pt>
                <c:pt idx="1476">
                  <c:v>3.776341820853106E-2</c:v>
                </c:pt>
                <c:pt idx="1477">
                  <c:v>2.1921734056602631E-2</c:v>
                </c:pt>
                <c:pt idx="1478">
                  <c:v>4.1149707313726372E-2</c:v>
                </c:pt>
                <c:pt idx="1479">
                  <c:v>1.6455210109045524E-2</c:v>
                </c:pt>
                <c:pt idx="1480">
                  <c:v>3.27364812383137E-2</c:v>
                </c:pt>
                <c:pt idx="1481">
                  <c:v>7.6326066799732696E-3</c:v>
                </c:pt>
                <c:pt idx="1482">
                  <c:v>1.7498354001355344E-2</c:v>
                </c:pt>
                <c:pt idx="1483">
                  <c:v>3.1318690095613277E-2</c:v>
                </c:pt>
                <c:pt idx="1484">
                  <c:v>2.3031132852922305E-2</c:v>
                </c:pt>
                <c:pt idx="1485">
                  <c:v>2.7211119940297044E-2</c:v>
                </c:pt>
                <c:pt idx="1486">
                  <c:v>1.7649644453673518E-2</c:v>
                </c:pt>
                <c:pt idx="1487">
                  <c:v>7.6049027908053754E-3</c:v>
                </c:pt>
                <c:pt idx="1488">
                  <c:v>2.7993519309729063E-2</c:v>
                </c:pt>
                <c:pt idx="1489">
                  <c:v>3.4423467717400166E-2</c:v>
                </c:pt>
                <c:pt idx="1490">
                  <c:v>2.1549980111007318E-2</c:v>
                </c:pt>
                <c:pt idx="1491">
                  <c:v>3.3815787555227503E-2</c:v>
                </c:pt>
                <c:pt idx="1492">
                  <c:v>2.691927810098587E-2</c:v>
                </c:pt>
                <c:pt idx="1493">
                  <c:v>2.6303854103672458E-2</c:v>
                </c:pt>
                <c:pt idx="1494">
                  <c:v>2.8641377433243662E-2</c:v>
                </c:pt>
                <c:pt idx="1495">
                  <c:v>2.5087333084796919E-2</c:v>
                </c:pt>
                <c:pt idx="1496">
                  <c:v>4.3175698995161237E-2</c:v>
                </c:pt>
                <c:pt idx="1497">
                  <c:v>2.8144410030922086E-2</c:v>
                </c:pt>
                <c:pt idx="1498">
                  <c:v>4.6749126474926295E-2</c:v>
                </c:pt>
                <c:pt idx="1499">
                  <c:v>3.6535936798377307E-2</c:v>
                </c:pt>
                <c:pt idx="1500">
                  <c:v>3.1226412748296177E-2</c:v>
                </c:pt>
                <c:pt idx="1501">
                  <c:v>1.6529842095675224E-2</c:v>
                </c:pt>
                <c:pt idx="1502">
                  <c:v>2.7155304840829241E-2</c:v>
                </c:pt>
                <c:pt idx="1503">
                  <c:v>2.5132862415530154E-2</c:v>
                </c:pt>
                <c:pt idx="1504">
                  <c:v>2.8127728320075703E-2</c:v>
                </c:pt>
                <c:pt idx="1505">
                  <c:v>1.7189322358286921E-2</c:v>
                </c:pt>
                <c:pt idx="1506">
                  <c:v>2.699441347604269E-2</c:v>
                </c:pt>
                <c:pt idx="1507">
                  <c:v>2.3801563590222809E-2</c:v>
                </c:pt>
                <c:pt idx="1508">
                  <c:v>2.1791986237745961E-2</c:v>
                </c:pt>
                <c:pt idx="1509">
                  <c:v>3.3249071646263423E-2</c:v>
                </c:pt>
                <c:pt idx="1510">
                  <c:v>2.8771894973620545E-2</c:v>
                </c:pt>
                <c:pt idx="1511">
                  <c:v>4.5919481640415552E-2</c:v>
                </c:pt>
                <c:pt idx="1512">
                  <c:v>3.1230558231679636E-2</c:v>
                </c:pt>
                <c:pt idx="1513">
                  <c:v>5.5257638232053499E-2</c:v>
                </c:pt>
                <c:pt idx="1514">
                  <c:v>3.2810740722880642E-2</c:v>
                </c:pt>
                <c:pt idx="1515">
                  <c:v>2.8131718854890152E-2</c:v>
                </c:pt>
                <c:pt idx="1516">
                  <c:v>7.5162499377884329E-3</c:v>
                </c:pt>
                <c:pt idx="1517">
                  <c:v>3.9521045973108043E-2</c:v>
                </c:pt>
                <c:pt idx="1518">
                  <c:v>1.4046225621711646E-2</c:v>
                </c:pt>
                <c:pt idx="1519">
                  <c:v>3.1194593481455504E-2</c:v>
                </c:pt>
                <c:pt idx="1520">
                  <c:v>2.7426647495192677E-2</c:v>
                </c:pt>
                <c:pt idx="1521">
                  <c:v>2.7194910210000776E-2</c:v>
                </c:pt>
                <c:pt idx="1522">
                  <c:v>2.2617998897551762E-2</c:v>
                </c:pt>
                <c:pt idx="1523">
                  <c:v>3.5068721252562642E-2</c:v>
                </c:pt>
                <c:pt idx="1524">
                  <c:v>8.3185928557114597E-3</c:v>
                </c:pt>
                <c:pt idx="1525">
                  <c:v>2.2935042510594899E-2</c:v>
                </c:pt>
                <c:pt idx="1526">
                  <c:v>2.1600432481680299E-2</c:v>
                </c:pt>
                <c:pt idx="1527">
                  <c:v>3.1815802162013303E-2</c:v>
                </c:pt>
                <c:pt idx="1528">
                  <c:v>2.1129486614855079E-2</c:v>
                </c:pt>
                <c:pt idx="1529">
                  <c:v>2.5204868775448749E-2</c:v>
                </c:pt>
                <c:pt idx="1530">
                  <c:v>1.6550631060493468E-2</c:v>
                </c:pt>
                <c:pt idx="1531">
                  <c:v>2.2692255653741666E-2</c:v>
                </c:pt>
                <c:pt idx="1532">
                  <c:v>2.6296290299353459E-2</c:v>
                </c:pt>
                <c:pt idx="1533">
                  <c:v>2.259158871435794E-2</c:v>
                </c:pt>
                <c:pt idx="1534">
                  <c:v>3.3820413152412167E-2</c:v>
                </c:pt>
                <c:pt idx="1535">
                  <c:v>1.5125882636759033E-2</c:v>
                </c:pt>
                <c:pt idx="1536">
                  <c:v>3.2396211522638108E-2</c:v>
                </c:pt>
                <c:pt idx="1537">
                  <c:v>1.5622948086466118E-2</c:v>
                </c:pt>
                <c:pt idx="1538">
                  <c:v>3.6130951125981005E-2</c:v>
                </c:pt>
                <c:pt idx="1539">
                  <c:v>1.7658153312070532E-2</c:v>
                </c:pt>
                <c:pt idx="1540">
                  <c:v>3.4539372284461863E-2</c:v>
                </c:pt>
                <c:pt idx="1541">
                  <c:v>2.1032637604705855E-2</c:v>
                </c:pt>
                <c:pt idx="1542">
                  <c:v>2.8359375592976948E-2</c:v>
                </c:pt>
                <c:pt idx="1543">
                  <c:v>8.448265619484514E-3</c:v>
                </c:pt>
                <c:pt idx="1544">
                  <c:v>2.5214435784217917E-2</c:v>
                </c:pt>
                <c:pt idx="1545">
                  <c:v>2.7952459497516503E-2</c:v>
                </c:pt>
                <c:pt idx="1546">
                  <c:v>4.2798064707431638E-2</c:v>
                </c:pt>
                <c:pt idx="1547">
                  <c:v>2.2839947861917276E-2</c:v>
                </c:pt>
                <c:pt idx="1548">
                  <c:v>3.3009806089011579E-2</c:v>
                </c:pt>
                <c:pt idx="1549">
                  <c:v>2.4915152995828471E-2</c:v>
                </c:pt>
                <c:pt idx="1550">
                  <c:v>3.1769696192901105E-2</c:v>
                </c:pt>
                <c:pt idx="1551">
                  <c:v>4.8584901191780619E-2</c:v>
                </c:pt>
                <c:pt idx="1552">
                  <c:v>2.4740652420702381E-2</c:v>
                </c:pt>
                <c:pt idx="1553">
                  <c:v>2.6553604931946948E-2</c:v>
                </c:pt>
                <c:pt idx="1554">
                  <c:v>2.1419843221157184E-2</c:v>
                </c:pt>
                <c:pt idx="1555">
                  <c:v>3.2837575275461765E-2</c:v>
                </c:pt>
                <c:pt idx="1556">
                  <c:v>3.809497102137923E-2</c:v>
                </c:pt>
                <c:pt idx="1557">
                  <c:v>2.6147745830855131E-2</c:v>
                </c:pt>
                <c:pt idx="1558">
                  <c:v>1.1486606042173268E-2</c:v>
                </c:pt>
                <c:pt idx="1559">
                  <c:v>2.8023888500588137E-2</c:v>
                </c:pt>
                <c:pt idx="1560">
                  <c:v>2.4934068000994576E-2</c:v>
                </c:pt>
                <c:pt idx="1561">
                  <c:v>3.2458587390956813E-2</c:v>
                </c:pt>
                <c:pt idx="1562">
                  <c:v>4.6200214625007729E-2</c:v>
                </c:pt>
                <c:pt idx="1563">
                  <c:v>2.5010361206861481E-2</c:v>
                </c:pt>
                <c:pt idx="1564">
                  <c:v>2.162033082400628E-2</c:v>
                </c:pt>
                <c:pt idx="1565">
                  <c:v>2.4983557191137314E-2</c:v>
                </c:pt>
                <c:pt idx="1566">
                  <c:v>2.6074552528222026E-2</c:v>
                </c:pt>
                <c:pt idx="1567">
                  <c:v>2.0308612004719614E-2</c:v>
                </c:pt>
                <c:pt idx="1568">
                  <c:v>6.5865420157659227E-2</c:v>
                </c:pt>
                <c:pt idx="1569">
                  <c:v>3.1872474289799758E-2</c:v>
                </c:pt>
                <c:pt idx="1570">
                  <c:v>2.4270747088738911E-2</c:v>
                </c:pt>
                <c:pt idx="1571">
                  <c:v>1.3106597946497657E-2</c:v>
                </c:pt>
                <c:pt idx="1572">
                  <c:v>2.3896253141088297E-2</c:v>
                </c:pt>
                <c:pt idx="1573">
                  <c:v>1.5044211322080668E-2</c:v>
                </c:pt>
                <c:pt idx="1574">
                  <c:v>2.6409052375250087E-2</c:v>
                </c:pt>
                <c:pt idx="1575">
                  <c:v>3.9464486113125252E-2</c:v>
                </c:pt>
                <c:pt idx="1576">
                  <c:v>1.1909221180716202E-2</c:v>
                </c:pt>
                <c:pt idx="1577">
                  <c:v>3.0215858254305086E-2</c:v>
                </c:pt>
                <c:pt idx="1578">
                  <c:v>3.0296754394673379E-2</c:v>
                </c:pt>
                <c:pt idx="1579">
                  <c:v>4.8192738895468906E-2</c:v>
                </c:pt>
                <c:pt idx="1580">
                  <c:v>1.6498728831575427E-2</c:v>
                </c:pt>
                <c:pt idx="1581">
                  <c:v>1.8899615332264322E-2</c:v>
                </c:pt>
                <c:pt idx="1582">
                  <c:v>4.9905997781580044E-2</c:v>
                </c:pt>
                <c:pt idx="1583">
                  <c:v>4.131801055273146E-2</c:v>
                </c:pt>
                <c:pt idx="1584">
                  <c:v>3.1841142493851581E-2</c:v>
                </c:pt>
                <c:pt idx="1585">
                  <c:v>7.1246005763893581E-3</c:v>
                </c:pt>
                <c:pt idx="1586">
                  <c:v>3.0050619708118825E-2</c:v>
                </c:pt>
                <c:pt idx="1587">
                  <c:v>1.2706711461751173E-2</c:v>
                </c:pt>
                <c:pt idx="1588">
                  <c:v>1.5857251166765795E-2</c:v>
                </c:pt>
                <c:pt idx="1589">
                  <c:v>7.5347741015924594E-3</c:v>
                </c:pt>
                <c:pt idx="1590">
                  <c:v>2.7609160137295207E-2</c:v>
                </c:pt>
                <c:pt idx="1591">
                  <c:v>3.2877550439281228E-2</c:v>
                </c:pt>
                <c:pt idx="1592">
                  <c:v>1.8772157823215119E-2</c:v>
                </c:pt>
                <c:pt idx="1593">
                  <c:v>4.6778549262370413E-2</c:v>
                </c:pt>
                <c:pt idx="1594">
                  <c:v>2.1793234012188922E-2</c:v>
                </c:pt>
                <c:pt idx="1595">
                  <c:v>1.6407279089901059E-2</c:v>
                </c:pt>
                <c:pt idx="1596">
                  <c:v>3.3523911894335776E-2</c:v>
                </c:pt>
                <c:pt idx="1597">
                  <c:v>4.1137232767547528E-2</c:v>
                </c:pt>
                <c:pt idx="1598">
                  <c:v>2.1118104254244596E-2</c:v>
                </c:pt>
                <c:pt idx="1599">
                  <c:v>3.4709122658290778E-2</c:v>
                </c:pt>
                <c:pt idx="1600">
                  <c:v>2.910374549035874E-2</c:v>
                </c:pt>
                <c:pt idx="1601">
                  <c:v>2.0716780726639558E-2</c:v>
                </c:pt>
                <c:pt idx="1602">
                  <c:v>2.6170695444296465E-2</c:v>
                </c:pt>
                <c:pt idx="1603">
                  <c:v>4.121576990487423E-2</c:v>
                </c:pt>
                <c:pt idx="1604">
                  <c:v>3.0879701034978002E-2</c:v>
                </c:pt>
                <c:pt idx="1605">
                  <c:v>2.5900010929538732E-2</c:v>
                </c:pt>
                <c:pt idx="1606">
                  <c:v>3.687710830510537E-2</c:v>
                </c:pt>
                <c:pt idx="1607">
                  <c:v>4.9086758875756538E-2</c:v>
                </c:pt>
                <c:pt idx="1608">
                  <c:v>2.745006277510386E-2</c:v>
                </c:pt>
                <c:pt idx="1609">
                  <c:v>3.8990662318250803E-2</c:v>
                </c:pt>
                <c:pt idx="1610">
                  <c:v>2.6103885966741472E-2</c:v>
                </c:pt>
                <c:pt idx="1611">
                  <c:v>2.7334858062830793E-2</c:v>
                </c:pt>
                <c:pt idx="1612">
                  <c:v>2.6348802905061912E-2</c:v>
                </c:pt>
                <c:pt idx="1613">
                  <c:v>2.55502095027604E-2</c:v>
                </c:pt>
                <c:pt idx="1614">
                  <c:v>3.9659606174879659E-2</c:v>
                </c:pt>
                <c:pt idx="1615">
                  <c:v>4.0755715370157521E-2</c:v>
                </c:pt>
                <c:pt idx="1616">
                  <c:v>4.5675052930678015E-2</c:v>
                </c:pt>
                <c:pt idx="1617">
                  <c:v>5.4835890629808023E-2</c:v>
                </c:pt>
                <c:pt idx="1618">
                  <c:v>3.3728824770207916E-2</c:v>
                </c:pt>
                <c:pt idx="1619">
                  <c:v>3.8907719546780545E-2</c:v>
                </c:pt>
                <c:pt idx="1620">
                  <c:v>2.0728592330015408E-2</c:v>
                </c:pt>
                <c:pt idx="1621">
                  <c:v>2.3338836651431522E-2</c:v>
                </c:pt>
                <c:pt idx="1622">
                  <c:v>2.150346012088546E-2</c:v>
                </c:pt>
                <c:pt idx="1623">
                  <c:v>2.2927349017748816E-2</c:v>
                </c:pt>
                <c:pt idx="1624">
                  <c:v>3.2798825643677254E-2</c:v>
                </c:pt>
                <c:pt idx="1625">
                  <c:v>2.1269448885189179E-2</c:v>
                </c:pt>
                <c:pt idx="1626">
                  <c:v>3.0067870165429215E-2</c:v>
                </c:pt>
                <c:pt idx="1627">
                  <c:v>1.9589486521975199E-2</c:v>
                </c:pt>
                <c:pt idx="1628">
                  <c:v>2.7575377213211696E-2</c:v>
                </c:pt>
                <c:pt idx="1629">
                  <c:v>3.3512082805999141E-2</c:v>
                </c:pt>
                <c:pt idx="1630">
                  <c:v>2.3232031414243938E-2</c:v>
                </c:pt>
                <c:pt idx="1631">
                  <c:v>2.5962123189299625E-2</c:v>
                </c:pt>
                <c:pt idx="1632">
                  <c:v>2.0126776517465621E-2</c:v>
                </c:pt>
                <c:pt idx="1633">
                  <c:v>2.6077085902827011E-2</c:v>
                </c:pt>
                <c:pt idx="1634">
                  <c:v>3.5049934351549739E-2</c:v>
                </c:pt>
                <c:pt idx="1635">
                  <c:v>3.201632374046167E-2</c:v>
                </c:pt>
                <c:pt idx="1636">
                  <c:v>4.4266222426877611E-2</c:v>
                </c:pt>
                <c:pt idx="1637">
                  <c:v>1.5676688894503771E-2</c:v>
                </c:pt>
                <c:pt idx="1638">
                  <c:v>8.450171417503833E-3</c:v>
                </c:pt>
                <c:pt idx="1639">
                  <c:v>2.9012511111381499E-2</c:v>
                </c:pt>
                <c:pt idx="1640">
                  <c:v>2.7075782116706543E-2</c:v>
                </c:pt>
                <c:pt idx="1641">
                  <c:v>2.5419838247389942E-2</c:v>
                </c:pt>
                <c:pt idx="1642">
                  <c:v>2.8382868848688438E-2</c:v>
                </c:pt>
                <c:pt idx="1643">
                  <c:v>1.0050318306249478E-2</c:v>
                </c:pt>
                <c:pt idx="1644">
                  <c:v>2.1943857521368012E-2</c:v>
                </c:pt>
                <c:pt idx="1645">
                  <c:v>3.8598901592788899E-2</c:v>
                </c:pt>
                <c:pt idx="1646">
                  <c:v>3.0119279628458763E-2</c:v>
                </c:pt>
                <c:pt idx="1647">
                  <c:v>1.973847099010468E-2</c:v>
                </c:pt>
                <c:pt idx="1648">
                  <c:v>1.6800406753478988E-2</c:v>
                </c:pt>
                <c:pt idx="1649">
                  <c:v>2.2949579088526073E-2</c:v>
                </c:pt>
                <c:pt idx="1650">
                  <c:v>1.8369664818942717E-2</c:v>
                </c:pt>
                <c:pt idx="1651">
                  <c:v>4.5528269826225799E-2</c:v>
                </c:pt>
                <c:pt idx="1652">
                  <c:v>3.5108127502122916E-2</c:v>
                </c:pt>
                <c:pt idx="1653">
                  <c:v>1.869133177544588E-2</c:v>
                </c:pt>
                <c:pt idx="1654">
                  <c:v>3.8920409108700295E-2</c:v>
                </c:pt>
                <c:pt idx="1655">
                  <c:v>1.2782859095438181E-2</c:v>
                </c:pt>
                <c:pt idx="1656">
                  <c:v>4.0097826484603603E-2</c:v>
                </c:pt>
                <c:pt idx="1657">
                  <c:v>4.7917499039629011E-2</c:v>
                </c:pt>
                <c:pt idx="1658">
                  <c:v>2.7019862712356596E-2</c:v>
                </c:pt>
                <c:pt idx="1659">
                  <c:v>4.1097327641668152E-2</c:v>
                </c:pt>
                <c:pt idx="1660">
                  <c:v>2.6412228752252749E-2</c:v>
                </c:pt>
                <c:pt idx="1661">
                  <c:v>3.7001155903979392E-2</c:v>
                </c:pt>
                <c:pt idx="1662">
                  <c:v>2.8509967644775806E-2</c:v>
                </c:pt>
                <c:pt idx="1663">
                  <c:v>3.7164119895202075E-2</c:v>
                </c:pt>
                <c:pt idx="1664">
                  <c:v>2.678367464066329E-2</c:v>
                </c:pt>
                <c:pt idx="1665">
                  <c:v>3.6546935892097246E-2</c:v>
                </c:pt>
                <c:pt idx="1666">
                  <c:v>1.5201674466026851E-2</c:v>
                </c:pt>
                <c:pt idx="1667">
                  <c:v>1.6737130355358877E-2</c:v>
                </c:pt>
                <c:pt idx="1668">
                  <c:v>4.0775559948252035E-2</c:v>
                </c:pt>
                <c:pt idx="1669">
                  <c:v>3.4256087723665937E-2</c:v>
                </c:pt>
                <c:pt idx="1670">
                  <c:v>2.6170679582856765E-2</c:v>
                </c:pt>
                <c:pt idx="1671">
                  <c:v>4.9071015376431978E-2</c:v>
                </c:pt>
                <c:pt idx="1672">
                  <c:v>1.3300112690493915E-2</c:v>
                </c:pt>
                <c:pt idx="1673">
                  <c:v>3.1923490453728477E-2</c:v>
                </c:pt>
                <c:pt idx="1674">
                  <c:v>2.63415138035678E-2</c:v>
                </c:pt>
                <c:pt idx="1675">
                  <c:v>3.5694279919691596E-2</c:v>
                </c:pt>
                <c:pt idx="1676">
                  <c:v>2.9823033515880951E-2</c:v>
                </c:pt>
                <c:pt idx="1677">
                  <c:v>2.1445352172454527E-2</c:v>
                </c:pt>
                <c:pt idx="1678">
                  <c:v>3.1349756915954714E-2</c:v>
                </c:pt>
                <c:pt idx="1679">
                  <c:v>1.359471112703392E-2</c:v>
                </c:pt>
                <c:pt idx="1680">
                  <c:v>3.149638962990408E-2</c:v>
                </c:pt>
                <c:pt idx="1681">
                  <c:v>4.8603175528323002E-2</c:v>
                </c:pt>
                <c:pt idx="1682">
                  <c:v>3.3036215981469122E-2</c:v>
                </c:pt>
                <c:pt idx="1683">
                  <c:v>3.8263500991335977E-2</c:v>
                </c:pt>
                <c:pt idx="1684">
                  <c:v>2.6318586423587507E-2</c:v>
                </c:pt>
                <c:pt idx="1685">
                  <c:v>2.0826767812557306E-2</c:v>
                </c:pt>
                <c:pt idx="1686">
                  <c:v>3.0541226343192306E-2</c:v>
                </c:pt>
                <c:pt idx="1687">
                  <c:v>2.315795967674622E-2</c:v>
                </c:pt>
                <c:pt idx="1688">
                  <c:v>2.3676935555622346E-2</c:v>
                </c:pt>
                <c:pt idx="1689">
                  <c:v>2.7091583297176328E-2</c:v>
                </c:pt>
                <c:pt idx="1690">
                  <c:v>2.8320965965015092E-2</c:v>
                </c:pt>
                <c:pt idx="1691">
                  <c:v>3.5643269777114572E-2</c:v>
                </c:pt>
                <c:pt idx="1692">
                  <c:v>2.2807585994211552E-2</c:v>
                </c:pt>
                <c:pt idx="1693">
                  <c:v>3.059848482731186E-2</c:v>
                </c:pt>
                <c:pt idx="1694">
                  <c:v>1.9783986308572948E-2</c:v>
                </c:pt>
                <c:pt idx="1695">
                  <c:v>3.0548744534649064E-2</c:v>
                </c:pt>
                <c:pt idx="1696">
                  <c:v>3.0488227738511571E-2</c:v>
                </c:pt>
                <c:pt idx="1697">
                  <c:v>5.1933684322997199E-2</c:v>
                </c:pt>
                <c:pt idx="1698">
                  <c:v>2.2164270354834301E-2</c:v>
                </c:pt>
                <c:pt idx="1699">
                  <c:v>2.8593837525971513E-2</c:v>
                </c:pt>
                <c:pt idx="1700">
                  <c:v>1.375271798258537E-2</c:v>
                </c:pt>
                <c:pt idx="1701">
                  <c:v>1.2203783804437051E-2</c:v>
                </c:pt>
                <c:pt idx="1702">
                  <c:v>2.3557119232957176E-2</c:v>
                </c:pt>
                <c:pt idx="1703">
                  <c:v>3.1460257584552349E-2</c:v>
                </c:pt>
                <c:pt idx="1704">
                  <c:v>3.4824486347261853E-2</c:v>
                </c:pt>
                <c:pt idx="1705">
                  <c:v>4.4983111697824853E-2</c:v>
                </c:pt>
                <c:pt idx="1706">
                  <c:v>3.8426818508437488E-2</c:v>
                </c:pt>
                <c:pt idx="1707">
                  <c:v>2.8179151687681155E-2</c:v>
                </c:pt>
                <c:pt idx="1708">
                  <c:v>2.0164436500742521E-2</c:v>
                </c:pt>
                <c:pt idx="1709">
                  <c:v>9.5114551286382028E-3</c:v>
                </c:pt>
                <c:pt idx="1710">
                  <c:v>2.4194493335273681E-2</c:v>
                </c:pt>
                <c:pt idx="1711">
                  <c:v>3.0998159731970284E-2</c:v>
                </c:pt>
                <c:pt idx="1712">
                  <c:v>3.7086682008836039E-2</c:v>
                </c:pt>
                <c:pt idx="1713">
                  <c:v>2.6871533030563631E-2</c:v>
                </c:pt>
                <c:pt idx="1714">
                  <c:v>2.6754809385389801E-2</c:v>
                </c:pt>
                <c:pt idx="1715">
                  <c:v>3.6428511580909831E-2</c:v>
                </c:pt>
                <c:pt idx="1716">
                  <c:v>3.4072160724673943E-2</c:v>
                </c:pt>
                <c:pt idx="1717">
                  <c:v>2.3322602639980091E-2</c:v>
                </c:pt>
                <c:pt idx="1718">
                  <c:v>1.2000392233328265E-2</c:v>
                </c:pt>
                <c:pt idx="1719">
                  <c:v>2.9271745259743683E-2</c:v>
                </c:pt>
                <c:pt idx="1720">
                  <c:v>3.5357183315805875E-2</c:v>
                </c:pt>
                <c:pt idx="1721">
                  <c:v>1.9489857199382968E-2</c:v>
                </c:pt>
                <c:pt idx="1722">
                  <c:v>2.1698112028211185E-2</c:v>
                </c:pt>
                <c:pt idx="1723">
                  <c:v>3.4138559889321553E-2</c:v>
                </c:pt>
                <c:pt idx="1724">
                  <c:v>2.8503800568743447E-2</c:v>
                </c:pt>
                <c:pt idx="1725">
                  <c:v>1.3270485526284083E-2</c:v>
                </c:pt>
                <c:pt idx="1726">
                  <c:v>1.8048941339209222E-2</c:v>
                </c:pt>
                <c:pt idx="1727">
                  <c:v>4.5306467263470811E-2</c:v>
                </c:pt>
                <c:pt idx="1728">
                  <c:v>3.1239037918176907E-2</c:v>
                </c:pt>
                <c:pt idx="1729">
                  <c:v>2.9943650341426216E-2</c:v>
                </c:pt>
                <c:pt idx="1730">
                  <c:v>2.7850123703259993E-2</c:v>
                </c:pt>
                <c:pt idx="1731">
                  <c:v>4.6549794220976069E-2</c:v>
                </c:pt>
                <c:pt idx="1732">
                  <c:v>1.634216714106768E-2</c:v>
                </c:pt>
                <c:pt idx="1733">
                  <c:v>3.951799277248743E-2</c:v>
                </c:pt>
                <c:pt idx="1734">
                  <c:v>2.7576253146462601E-2</c:v>
                </c:pt>
                <c:pt idx="1735">
                  <c:v>1.8216318203197478E-2</c:v>
                </c:pt>
                <c:pt idx="1736">
                  <c:v>3.2547408766268972E-2</c:v>
                </c:pt>
                <c:pt idx="1737">
                  <c:v>1.4669912798972317E-2</c:v>
                </c:pt>
                <c:pt idx="1738">
                  <c:v>2.5525262780163236E-2</c:v>
                </c:pt>
                <c:pt idx="1739">
                  <c:v>3.4290089522325894E-2</c:v>
                </c:pt>
                <c:pt idx="1740">
                  <c:v>2.8382943729227617E-2</c:v>
                </c:pt>
                <c:pt idx="1741">
                  <c:v>2.8986959695589922E-2</c:v>
                </c:pt>
                <c:pt idx="1742">
                  <c:v>3.8926562415242436E-2</c:v>
                </c:pt>
                <c:pt idx="1743">
                  <c:v>4.4934759576996615E-2</c:v>
                </c:pt>
                <c:pt idx="1744">
                  <c:v>3.2123512162751909E-2</c:v>
                </c:pt>
                <c:pt idx="1745">
                  <c:v>2.782302920287566E-2</c:v>
                </c:pt>
                <c:pt idx="1746">
                  <c:v>3.106883652819745E-2</c:v>
                </c:pt>
                <c:pt idx="1747">
                  <c:v>3.1936502568566581E-2</c:v>
                </c:pt>
                <c:pt idx="1748">
                  <c:v>2.8353405586213618E-2</c:v>
                </c:pt>
                <c:pt idx="1749">
                  <c:v>2.4310455209957484E-2</c:v>
                </c:pt>
                <c:pt idx="1750">
                  <c:v>1.4015501545577583E-2</c:v>
                </c:pt>
                <c:pt idx="1751">
                  <c:v>4.1548455029441739E-2</c:v>
                </c:pt>
                <c:pt idx="1752">
                  <c:v>3.3551379601200297E-2</c:v>
                </c:pt>
                <c:pt idx="1753">
                  <c:v>1.3934740867755422E-2</c:v>
                </c:pt>
                <c:pt idx="1754">
                  <c:v>5.1333385258907932E-2</c:v>
                </c:pt>
                <c:pt idx="1755">
                  <c:v>2.5339402574929205E-2</c:v>
                </c:pt>
                <c:pt idx="1756">
                  <c:v>2.8672400672875655E-2</c:v>
                </c:pt>
                <c:pt idx="1757">
                  <c:v>1.3556436949629607E-2</c:v>
                </c:pt>
                <c:pt idx="1758">
                  <c:v>3.0080633952379886E-2</c:v>
                </c:pt>
                <c:pt idx="1759">
                  <c:v>2.4436898393673124E-2</c:v>
                </c:pt>
                <c:pt idx="1760">
                  <c:v>3.5157621247338455E-2</c:v>
                </c:pt>
                <c:pt idx="1761">
                  <c:v>3.6505582061410913E-2</c:v>
                </c:pt>
                <c:pt idx="1762">
                  <c:v>3.6017470978341189E-2</c:v>
                </c:pt>
                <c:pt idx="1763">
                  <c:v>3.071252724444494E-2</c:v>
                </c:pt>
                <c:pt idx="1764">
                  <c:v>2.0068139455210281E-2</c:v>
                </c:pt>
                <c:pt idx="1765">
                  <c:v>2.2464003483962412E-2</c:v>
                </c:pt>
                <c:pt idx="1766">
                  <c:v>3.2948850103853379E-2</c:v>
                </c:pt>
                <c:pt idx="1767">
                  <c:v>3.5728213625304789E-2</c:v>
                </c:pt>
                <c:pt idx="1768">
                  <c:v>8.1286926959535655E-3</c:v>
                </c:pt>
                <c:pt idx="1769">
                  <c:v>2.7892760556974764E-2</c:v>
                </c:pt>
                <c:pt idx="1770">
                  <c:v>2.8340616112015903E-2</c:v>
                </c:pt>
                <c:pt idx="1771">
                  <c:v>4.0583567168123766E-2</c:v>
                </c:pt>
                <c:pt idx="1772">
                  <c:v>1.8539883064469492E-2</c:v>
                </c:pt>
                <c:pt idx="1773">
                  <c:v>5.2097128551062681E-2</c:v>
                </c:pt>
                <c:pt idx="1774">
                  <c:v>1.6768700049546156E-2</c:v>
                </c:pt>
                <c:pt idx="1775">
                  <c:v>2.5945721579566258E-2</c:v>
                </c:pt>
                <c:pt idx="1776">
                  <c:v>3.1819786994761824E-2</c:v>
                </c:pt>
                <c:pt idx="1777">
                  <c:v>2.7987577273359869E-2</c:v>
                </c:pt>
                <c:pt idx="1778">
                  <c:v>2.7316370086211968E-2</c:v>
                </c:pt>
                <c:pt idx="1779">
                  <c:v>2.5320222598116091E-2</c:v>
                </c:pt>
                <c:pt idx="1780">
                  <c:v>3.3341631072644339E-2</c:v>
                </c:pt>
                <c:pt idx="1781">
                  <c:v>2.3561738801206201E-2</c:v>
                </c:pt>
                <c:pt idx="1782">
                  <c:v>2.003985391537301E-2</c:v>
                </c:pt>
                <c:pt idx="1783">
                  <c:v>1.6150486822854949E-2</c:v>
                </c:pt>
                <c:pt idx="1784">
                  <c:v>4.8472587033471237E-2</c:v>
                </c:pt>
                <c:pt idx="1785">
                  <c:v>3.4993431443941209E-2</c:v>
                </c:pt>
                <c:pt idx="1786">
                  <c:v>2.9500136784089567E-2</c:v>
                </c:pt>
                <c:pt idx="1787">
                  <c:v>2.7781528691418242E-2</c:v>
                </c:pt>
                <c:pt idx="1788">
                  <c:v>1.5762636860441097E-2</c:v>
                </c:pt>
                <c:pt idx="1789">
                  <c:v>1.5054015371139432E-2</c:v>
                </c:pt>
                <c:pt idx="1790">
                  <c:v>1.1791082103228875E-2</c:v>
                </c:pt>
                <c:pt idx="1791">
                  <c:v>2.7596369657442492E-2</c:v>
                </c:pt>
                <c:pt idx="1792">
                  <c:v>4.7792413964220848E-2</c:v>
                </c:pt>
                <c:pt idx="1793">
                  <c:v>1.8493008195266922E-2</c:v>
                </c:pt>
                <c:pt idx="1794">
                  <c:v>2.7169596110758643E-2</c:v>
                </c:pt>
                <c:pt idx="1795">
                  <c:v>2.6751752745879646E-2</c:v>
                </c:pt>
                <c:pt idx="1796">
                  <c:v>2.0131358907966641E-2</c:v>
                </c:pt>
                <c:pt idx="1797">
                  <c:v>4.2813578165033006E-2</c:v>
                </c:pt>
                <c:pt idx="1798">
                  <c:v>2.4589394780829131E-2</c:v>
                </c:pt>
                <c:pt idx="1799">
                  <c:v>1.9322002071146621E-2</c:v>
                </c:pt>
                <c:pt idx="1800">
                  <c:v>3.366828570877918E-2</c:v>
                </c:pt>
                <c:pt idx="1801">
                  <c:v>1.718345144628524E-2</c:v>
                </c:pt>
                <c:pt idx="1802">
                  <c:v>3.3391947083240371E-2</c:v>
                </c:pt>
                <c:pt idx="1803">
                  <c:v>2.9921968092914499E-2</c:v>
                </c:pt>
                <c:pt idx="1804">
                  <c:v>2.7993282166900099E-2</c:v>
                </c:pt>
                <c:pt idx="1805">
                  <c:v>3.7922802806674129E-2</c:v>
                </c:pt>
                <c:pt idx="1806">
                  <c:v>2.5557937508990963E-2</c:v>
                </c:pt>
                <c:pt idx="1807">
                  <c:v>3.4339276797497299E-2</c:v>
                </c:pt>
                <c:pt idx="1808">
                  <c:v>2.3698538591343358E-2</c:v>
                </c:pt>
                <c:pt idx="1809">
                  <c:v>2.3347202795825778E-2</c:v>
                </c:pt>
                <c:pt idx="1810">
                  <c:v>1.5426624395821282E-2</c:v>
                </c:pt>
                <c:pt idx="1811">
                  <c:v>3.3327161860306737E-2</c:v>
                </c:pt>
                <c:pt idx="1812">
                  <c:v>1.9036178155787693E-2</c:v>
                </c:pt>
                <c:pt idx="1813">
                  <c:v>3.6285616040440456E-2</c:v>
                </c:pt>
                <c:pt idx="1814">
                  <c:v>1.2179179882110779E-2</c:v>
                </c:pt>
                <c:pt idx="1815">
                  <c:v>2.2783588441990524E-2</c:v>
                </c:pt>
                <c:pt idx="1816">
                  <c:v>4.1185827818202105E-2</c:v>
                </c:pt>
                <c:pt idx="1817">
                  <c:v>3.1508684154973668E-2</c:v>
                </c:pt>
                <c:pt idx="1818">
                  <c:v>1.187227611358407E-2</c:v>
                </c:pt>
                <c:pt idx="1819">
                  <c:v>2.8039486772098995E-2</c:v>
                </c:pt>
                <c:pt idx="1820">
                  <c:v>2.8288452851418223E-2</c:v>
                </c:pt>
                <c:pt idx="1821">
                  <c:v>1.4098983143506109E-2</c:v>
                </c:pt>
                <c:pt idx="1822">
                  <c:v>3.5118068578033887E-2</c:v>
                </c:pt>
                <c:pt idx="1823">
                  <c:v>4.0110664103580308E-2</c:v>
                </c:pt>
                <c:pt idx="1824">
                  <c:v>2.1388185460983835E-2</c:v>
                </c:pt>
                <c:pt idx="1825">
                  <c:v>1.8918296114401958E-2</c:v>
                </c:pt>
                <c:pt idx="1826">
                  <c:v>3.9328735607787497E-2</c:v>
                </c:pt>
                <c:pt idx="1827">
                  <c:v>4.0603143576377766E-2</c:v>
                </c:pt>
                <c:pt idx="1828">
                  <c:v>2.0163025178808389E-2</c:v>
                </c:pt>
                <c:pt idx="1829">
                  <c:v>3.0416150436620184E-2</c:v>
                </c:pt>
                <c:pt idx="1830">
                  <c:v>2.4166273435477822E-2</c:v>
                </c:pt>
                <c:pt idx="1831">
                  <c:v>2.6434678400606419E-2</c:v>
                </c:pt>
                <c:pt idx="1832">
                  <c:v>2.7306648710323657E-2</c:v>
                </c:pt>
                <c:pt idx="1833">
                  <c:v>2.9591135079286273E-2</c:v>
                </c:pt>
                <c:pt idx="1834">
                  <c:v>2.1246451564347464E-2</c:v>
                </c:pt>
                <c:pt idx="1835">
                  <c:v>2.2590583171610928E-2</c:v>
                </c:pt>
                <c:pt idx="1836">
                  <c:v>2.6029301975811891E-2</c:v>
                </c:pt>
                <c:pt idx="1837">
                  <c:v>2.886280010010504E-2</c:v>
                </c:pt>
                <c:pt idx="1838">
                  <c:v>3.6274217176762373E-2</c:v>
                </c:pt>
                <c:pt idx="1839">
                  <c:v>3.5224819869911446E-2</c:v>
                </c:pt>
                <c:pt idx="1840">
                  <c:v>2.5149699572797411E-2</c:v>
                </c:pt>
                <c:pt idx="1841">
                  <c:v>4.0593984161261976E-2</c:v>
                </c:pt>
                <c:pt idx="1842">
                  <c:v>3.1672113891425158E-2</c:v>
                </c:pt>
                <c:pt idx="1843">
                  <c:v>1.3816079153524929E-2</c:v>
                </c:pt>
                <c:pt idx="1844">
                  <c:v>4.3570919651789899E-2</c:v>
                </c:pt>
                <c:pt idx="1845">
                  <c:v>1.6112437471645868E-2</c:v>
                </c:pt>
                <c:pt idx="1846">
                  <c:v>1.8125714549776718E-2</c:v>
                </c:pt>
                <c:pt idx="1847">
                  <c:v>1.2676747329341228E-2</c:v>
                </c:pt>
                <c:pt idx="1848">
                  <c:v>3.5732939284506875E-2</c:v>
                </c:pt>
                <c:pt idx="1849">
                  <c:v>3.0475280915354265E-2</c:v>
                </c:pt>
                <c:pt idx="1850">
                  <c:v>4.1672722240983298E-2</c:v>
                </c:pt>
                <c:pt idx="1851">
                  <c:v>2.3052607155671163E-2</c:v>
                </c:pt>
                <c:pt idx="1852">
                  <c:v>2.0534110631684824E-2</c:v>
                </c:pt>
                <c:pt idx="1853">
                  <c:v>2.1377896568691053E-2</c:v>
                </c:pt>
                <c:pt idx="1854">
                  <c:v>3.3227025563259266E-2</c:v>
                </c:pt>
                <c:pt idx="1855">
                  <c:v>1.3735239778403113E-2</c:v>
                </c:pt>
                <c:pt idx="1856">
                  <c:v>3.2332160083076267E-2</c:v>
                </c:pt>
                <c:pt idx="1857">
                  <c:v>3.5534501707314411E-2</c:v>
                </c:pt>
                <c:pt idx="1858">
                  <c:v>4.0540689139147976E-2</c:v>
                </c:pt>
                <c:pt idx="1859">
                  <c:v>2.6721973961090488E-2</c:v>
                </c:pt>
                <c:pt idx="1860">
                  <c:v>3.3114309531809695E-2</c:v>
                </c:pt>
                <c:pt idx="1861">
                  <c:v>3.9530473618436673E-2</c:v>
                </c:pt>
                <c:pt idx="1862">
                  <c:v>7.7017279239766827E-3</c:v>
                </c:pt>
                <c:pt idx="1863">
                  <c:v>3.8954335477241489E-2</c:v>
                </c:pt>
                <c:pt idx="1864">
                  <c:v>3.8409872633309861E-2</c:v>
                </c:pt>
                <c:pt idx="1865">
                  <c:v>2.0581230283382653E-2</c:v>
                </c:pt>
                <c:pt idx="1866">
                  <c:v>1.3881887965041284E-2</c:v>
                </c:pt>
                <c:pt idx="1867">
                  <c:v>1.9493576789692876E-2</c:v>
                </c:pt>
                <c:pt idx="1868">
                  <c:v>3.0282969247943114E-2</c:v>
                </c:pt>
                <c:pt idx="1869">
                  <c:v>9.7598720288835494E-3</c:v>
                </c:pt>
                <c:pt idx="1870">
                  <c:v>2.4028417417862429E-2</c:v>
                </c:pt>
                <c:pt idx="1871">
                  <c:v>3.0836721794609848E-2</c:v>
                </c:pt>
                <c:pt idx="1872">
                  <c:v>3.4414255195251209E-2</c:v>
                </c:pt>
                <c:pt idx="1873">
                  <c:v>5.9830922579917414E-2</c:v>
                </c:pt>
                <c:pt idx="1874">
                  <c:v>3.3779770580916503E-2</c:v>
                </c:pt>
                <c:pt idx="1875">
                  <c:v>2.9379565522868415E-2</c:v>
                </c:pt>
                <c:pt idx="1876">
                  <c:v>3.2952842967329421E-2</c:v>
                </c:pt>
                <c:pt idx="1877">
                  <c:v>3.5129663607077956E-2</c:v>
                </c:pt>
                <c:pt idx="1878">
                  <c:v>3.5701154089689879E-2</c:v>
                </c:pt>
                <c:pt idx="1879">
                  <c:v>2.708314504295159E-2</c:v>
                </c:pt>
                <c:pt idx="1880">
                  <c:v>2.4156674575532246E-2</c:v>
                </c:pt>
                <c:pt idx="1881">
                  <c:v>2.0205277843849158E-2</c:v>
                </c:pt>
                <c:pt idx="1882">
                  <c:v>2.5470064833960509E-2</c:v>
                </c:pt>
                <c:pt idx="1883">
                  <c:v>1.771416462954278E-2</c:v>
                </c:pt>
                <c:pt idx="1884">
                  <c:v>2.1259170243704436E-2</c:v>
                </c:pt>
                <c:pt idx="1885">
                  <c:v>2.0787489344716956E-2</c:v>
                </c:pt>
                <c:pt idx="1886">
                  <c:v>2.609651848860375E-2</c:v>
                </c:pt>
                <c:pt idx="1887">
                  <c:v>2.570559635685989E-2</c:v>
                </c:pt>
                <c:pt idx="1888">
                  <c:v>2.7878866322105674E-2</c:v>
                </c:pt>
                <c:pt idx="1889">
                  <c:v>1.9796816759229764E-2</c:v>
                </c:pt>
                <c:pt idx="1890">
                  <c:v>2.3224424081170848E-2</c:v>
                </c:pt>
                <c:pt idx="1891">
                  <c:v>2.0022939996992083E-2</c:v>
                </c:pt>
                <c:pt idx="1892">
                  <c:v>3.0722911423428284E-2</c:v>
                </c:pt>
                <c:pt idx="1893">
                  <c:v>2.6872192261359239E-2</c:v>
                </c:pt>
                <c:pt idx="1894">
                  <c:v>9.5419389670006842E-3</c:v>
                </c:pt>
                <c:pt idx="1895">
                  <c:v>2.2157869418497424E-2</c:v>
                </c:pt>
                <c:pt idx="1896">
                  <c:v>2.1309197517171533E-2</c:v>
                </c:pt>
                <c:pt idx="1897">
                  <c:v>3.2561126684788895E-2</c:v>
                </c:pt>
                <c:pt idx="1898">
                  <c:v>1.413120731838071E-2</c:v>
                </c:pt>
                <c:pt idx="1899">
                  <c:v>3.1243676260072212E-2</c:v>
                </c:pt>
                <c:pt idx="1900">
                  <c:v>2.6468107026451786E-2</c:v>
                </c:pt>
                <c:pt idx="1901">
                  <c:v>2.6398933306018498E-2</c:v>
                </c:pt>
                <c:pt idx="1902">
                  <c:v>2.99639656221906E-2</c:v>
                </c:pt>
                <c:pt idx="1903">
                  <c:v>2.8371047371418583E-2</c:v>
                </c:pt>
                <c:pt idx="1904">
                  <c:v>3.0716596104410292E-2</c:v>
                </c:pt>
                <c:pt idx="1905">
                  <c:v>4.8092615150932105E-2</c:v>
                </c:pt>
                <c:pt idx="1906">
                  <c:v>3.4390516732432208E-2</c:v>
                </c:pt>
                <c:pt idx="1907">
                  <c:v>1.9267942439123359E-2</c:v>
                </c:pt>
                <c:pt idx="1908">
                  <c:v>4.2057118153259472E-2</c:v>
                </c:pt>
                <c:pt idx="1909">
                  <c:v>1.4623911239998734E-2</c:v>
                </c:pt>
                <c:pt idx="1910">
                  <c:v>3.002061610424794E-2</c:v>
                </c:pt>
                <c:pt idx="1911">
                  <c:v>2.6837453241466046E-2</c:v>
                </c:pt>
                <c:pt idx="1912">
                  <c:v>1.8288571748023293E-2</c:v>
                </c:pt>
                <c:pt idx="1913">
                  <c:v>1.8058882908135995E-2</c:v>
                </c:pt>
                <c:pt idx="1914">
                  <c:v>2.5475075889208366E-2</c:v>
                </c:pt>
                <c:pt idx="1915">
                  <c:v>3.4418230070319224E-2</c:v>
                </c:pt>
                <c:pt idx="1916">
                  <c:v>2.6593158345647076E-2</c:v>
                </c:pt>
                <c:pt idx="1917">
                  <c:v>1.4596223658367021E-2</c:v>
                </c:pt>
                <c:pt idx="1918">
                  <c:v>3.395442584177101E-2</c:v>
                </c:pt>
                <c:pt idx="1919">
                  <c:v>2.1771027032865684E-2</c:v>
                </c:pt>
                <c:pt idx="1920">
                  <c:v>3.760548387172552E-2</c:v>
                </c:pt>
                <c:pt idx="1921">
                  <c:v>3.1399792592340339E-2</c:v>
                </c:pt>
                <c:pt idx="1922">
                  <c:v>2.7242111548525943E-2</c:v>
                </c:pt>
                <c:pt idx="1923">
                  <c:v>1.7353156248633584E-2</c:v>
                </c:pt>
                <c:pt idx="1924">
                  <c:v>2.4627682779282341E-2</c:v>
                </c:pt>
                <c:pt idx="1925">
                  <c:v>2.6271506364656996E-2</c:v>
                </c:pt>
                <c:pt idx="1926">
                  <c:v>3.8518401656227802E-2</c:v>
                </c:pt>
                <c:pt idx="1927">
                  <c:v>3.8356246700676264E-2</c:v>
                </c:pt>
                <c:pt idx="1928">
                  <c:v>1.6914428225155126E-2</c:v>
                </c:pt>
                <c:pt idx="1929">
                  <c:v>3.4001681958469789E-2</c:v>
                </c:pt>
                <c:pt idx="1930">
                  <c:v>4.9551197461135649E-2</c:v>
                </c:pt>
                <c:pt idx="1931">
                  <c:v>2.2935797868962396E-2</c:v>
                </c:pt>
                <c:pt idx="1932">
                  <c:v>2.573747008742602E-2</c:v>
                </c:pt>
                <c:pt idx="1933">
                  <c:v>3.241917537906349E-2</c:v>
                </c:pt>
                <c:pt idx="1934">
                  <c:v>1.0777150669359468E-2</c:v>
                </c:pt>
                <c:pt idx="1935">
                  <c:v>1.9046984613841151E-2</c:v>
                </c:pt>
                <c:pt idx="1936">
                  <c:v>1.3582433927041671E-2</c:v>
                </c:pt>
                <c:pt idx="1937">
                  <c:v>3.9827020887305026E-2</c:v>
                </c:pt>
                <c:pt idx="1938">
                  <c:v>1.675060857836589E-2</c:v>
                </c:pt>
                <c:pt idx="1939">
                  <c:v>2.3987475467877793E-2</c:v>
                </c:pt>
                <c:pt idx="1940">
                  <c:v>1.5917061706487511E-2</c:v>
                </c:pt>
                <c:pt idx="1941">
                  <c:v>2.5919158605849996E-2</c:v>
                </c:pt>
                <c:pt idx="1942">
                  <c:v>2.7966316893963564E-2</c:v>
                </c:pt>
                <c:pt idx="1943">
                  <c:v>1.7369230892296274E-2</c:v>
                </c:pt>
                <c:pt idx="1944">
                  <c:v>4.371645276626774E-2</c:v>
                </c:pt>
                <c:pt idx="1945">
                  <c:v>1.9871584995110273E-2</c:v>
                </c:pt>
                <c:pt idx="1946">
                  <c:v>2.808554949786626E-2</c:v>
                </c:pt>
                <c:pt idx="1947">
                  <c:v>3.1121163281721747E-2</c:v>
                </c:pt>
                <c:pt idx="1948">
                  <c:v>2.2081613845045221E-2</c:v>
                </c:pt>
                <c:pt idx="1949">
                  <c:v>3.8808473526174413E-2</c:v>
                </c:pt>
                <c:pt idx="1950">
                  <c:v>1.9858436162318475E-2</c:v>
                </c:pt>
                <c:pt idx="1951">
                  <c:v>5.2668949255989687E-2</c:v>
                </c:pt>
                <c:pt idx="1952">
                  <c:v>6.2714017840444156E-2</c:v>
                </c:pt>
                <c:pt idx="1953">
                  <c:v>2.5942674013390326E-2</c:v>
                </c:pt>
                <c:pt idx="1954">
                  <c:v>2.8656502614261881E-2</c:v>
                </c:pt>
                <c:pt idx="1955">
                  <c:v>5.0453523483900177E-2</c:v>
                </c:pt>
                <c:pt idx="1956">
                  <c:v>1.1600785594014408E-2</c:v>
                </c:pt>
                <c:pt idx="1957">
                  <c:v>3.9908899620203338E-2</c:v>
                </c:pt>
                <c:pt idx="1958">
                  <c:v>1.1665229855094432E-2</c:v>
                </c:pt>
                <c:pt idx="1959">
                  <c:v>1.0071966846996112E-2</c:v>
                </c:pt>
                <c:pt idx="1960">
                  <c:v>2.3381162509092689E-2</c:v>
                </c:pt>
                <c:pt idx="1961">
                  <c:v>3.2413672541602746E-2</c:v>
                </c:pt>
                <c:pt idx="1962">
                  <c:v>3.2014954386862568E-2</c:v>
                </c:pt>
                <c:pt idx="1963">
                  <c:v>2.9421891140329098E-2</c:v>
                </c:pt>
                <c:pt idx="1964">
                  <c:v>1.4839243303596516E-2</c:v>
                </c:pt>
                <c:pt idx="1965">
                  <c:v>2.8852707275121677E-2</c:v>
                </c:pt>
                <c:pt idx="1966">
                  <c:v>3.5938627099762033E-2</c:v>
                </c:pt>
                <c:pt idx="1967">
                  <c:v>2.6093356344876618E-2</c:v>
                </c:pt>
                <c:pt idx="1968">
                  <c:v>3.9182818184848027E-2</c:v>
                </c:pt>
                <c:pt idx="1969">
                  <c:v>2.5793419505545596E-2</c:v>
                </c:pt>
                <c:pt idx="1970">
                  <c:v>1.6514662599694172E-2</c:v>
                </c:pt>
                <c:pt idx="1971">
                  <c:v>3.4581619837529685E-2</c:v>
                </c:pt>
                <c:pt idx="1972">
                  <c:v>1.0143183549935847E-2</c:v>
                </c:pt>
                <c:pt idx="1973">
                  <c:v>3.0366617503189291E-2</c:v>
                </c:pt>
                <c:pt idx="1974">
                  <c:v>4.2192277843669773E-2</c:v>
                </c:pt>
                <c:pt idx="1975">
                  <c:v>2.7524035151952106E-2</c:v>
                </c:pt>
                <c:pt idx="1976">
                  <c:v>2.7450960769577711E-2</c:v>
                </c:pt>
                <c:pt idx="1977">
                  <c:v>3.4913245028815022E-2</c:v>
                </c:pt>
                <c:pt idx="1978">
                  <c:v>2.7440883841004966E-2</c:v>
                </c:pt>
                <c:pt idx="1979">
                  <c:v>1.8292576596388947E-2</c:v>
                </c:pt>
                <c:pt idx="1980">
                  <c:v>4.347502473884584E-2</c:v>
                </c:pt>
                <c:pt idx="1981">
                  <c:v>2.6470152204668852E-2</c:v>
                </c:pt>
                <c:pt idx="1982">
                  <c:v>3.9033925537681584E-2</c:v>
                </c:pt>
                <c:pt idx="1983">
                  <c:v>3.709710856006522E-2</c:v>
                </c:pt>
                <c:pt idx="1984">
                  <c:v>2.4608065431551113E-2</c:v>
                </c:pt>
                <c:pt idx="1985">
                  <c:v>2.8156933538362003E-2</c:v>
                </c:pt>
                <c:pt idx="1986">
                  <c:v>1.8043744891977787E-2</c:v>
                </c:pt>
                <c:pt idx="1987">
                  <c:v>3.2213886313821008E-2</c:v>
                </c:pt>
                <c:pt idx="1988">
                  <c:v>3.8473471769639306E-2</c:v>
                </c:pt>
                <c:pt idx="1989">
                  <c:v>3.1899869665318679E-2</c:v>
                </c:pt>
                <c:pt idx="1990">
                  <c:v>3.6903899198558285E-2</c:v>
                </c:pt>
                <c:pt idx="1991">
                  <c:v>4.157816506606387E-2</c:v>
                </c:pt>
                <c:pt idx="1992">
                  <c:v>3.0365299587535387E-2</c:v>
                </c:pt>
                <c:pt idx="1993">
                  <c:v>3.4504649456990839E-2</c:v>
                </c:pt>
                <c:pt idx="1994">
                  <c:v>3.047897291429132E-2</c:v>
                </c:pt>
                <c:pt idx="1995">
                  <c:v>4.6470422012999904E-2</c:v>
                </c:pt>
                <c:pt idx="1996">
                  <c:v>9.330754405755818E-3</c:v>
                </c:pt>
                <c:pt idx="1997">
                  <c:v>2.8694417757894004E-2</c:v>
                </c:pt>
                <c:pt idx="1998">
                  <c:v>2.3520866891473841E-2</c:v>
                </c:pt>
                <c:pt idx="1999">
                  <c:v>4.2567689882228844E-2</c:v>
                </c:pt>
                <c:pt idx="2000">
                  <c:v>2.5822283459275952E-2</c:v>
                </c:pt>
                <c:pt idx="2001">
                  <c:v>2.9131853217514179E-2</c:v>
                </c:pt>
                <c:pt idx="2002">
                  <c:v>1.737934046541335E-2</c:v>
                </c:pt>
                <c:pt idx="2003">
                  <c:v>3.0210928081635773E-2</c:v>
                </c:pt>
                <c:pt idx="2004">
                  <c:v>1.9935808056736372E-2</c:v>
                </c:pt>
                <c:pt idx="2005">
                  <c:v>1.5778164271278587E-2</c:v>
                </c:pt>
                <c:pt idx="2006">
                  <c:v>3.1506316534020987E-2</c:v>
                </c:pt>
                <c:pt idx="2007">
                  <c:v>2.4903848007402783E-2</c:v>
                </c:pt>
                <c:pt idx="2008">
                  <c:v>3.0881388586397964E-2</c:v>
                </c:pt>
                <c:pt idx="2009">
                  <c:v>2.6986430223184164E-2</c:v>
                </c:pt>
                <c:pt idx="2010">
                  <c:v>9.5318372828043472E-3</c:v>
                </c:pt>
                <c:pt idx="2011">
                  <c:v>3.6733195160993569E-2</c:v>
                </c:pt>
                <c:pt idx="2012">
                  <c:v>2.1125975411802157E-2</c:v>
                </c:pt>
                <c:pt idx="2013">
                  <c:v>5.5187362678499101E-2</c:v>
                </c:pt>
                <c:pt idx="2014">
                  <c:v>2.0833002235131935E-2</c:v>
                </c:pt>
                <c:pt idx="2015">
                  <c:v>3.9888602015347135E-2</c:v>
                </c:pt>
                <c:pt idx="2016">
                  <c:v>1.6096323339158183E-2</c:v>
                </c:pt>
                <c:pt idx="2017">
                  <c:v>2.7559595413036351E-2</c:v>
                </c:pt>
                <c:pt idx="2018">
                  <c:v>1.2398973318799173E-2</c:v>
                </c:pt>
                <c:pt idx="2019">
                  <c:v>3.3475670164746132E-2</c:v>
                </c:pt>
                <c:pt idx="2020">
                  <c:v>3.7685082724832494E-2</c:v>
                </c:pt>
                <c:pt idx="2021">
                  <c:v>2.2299970128162133E-2</c:v>
                </c:pt>
                <c:pt idx="2022">
                  <c:v>6.0523130905814036E-2</c:v>
                </c:pt>
                <c:pt idx="2023">
                  <c:v>2.9779167974564376E-2</c:v>
                </c:pt>
                <c:pt idx="2024">
                  <c:v>4.2818966372154543E-2</c:v>
                </c:pt>
                <c:pt idx="2025">
                  <c:v>2.7368082021299839E-2</c:v>
                </c:pt>
                <c:pt idx="2026">
                  <c:v>3.131355002580874E-2</c:v>
                </c:pt>
                <c:pt idx="2027">
                  <c:v>2.9248679570528634E-2</c:v>
                </c:pt>
                <c:pt idx="2028">
                  <c:v>2.041337775342171E-2</c:v>
                </c:pt>
                <c:pt idx="2029">
                  <c:v>2.0505571727045209E-2</c:v>
                </c:pt>
                <c:pt idx="2030">
                  <c:v>2.601779842164146E-2</c:v>
                </c:pt>
                <c:pt idx="2031">
                  <c:v>1.8545014573093786E-2</c:v>
                </c:pt>
                <c:pt idx="2032">
                  <c:v>2.9807287019081509E-2</c:v>
                </c:pt>
                <c:pt idx="2033">
                  <c:v>2.9204946638270435E-2</c:v>
                </c:pt>
                <c:pt idx="2034">
                  <c:v>3.757502087052101E-2</c:v>
                </c:pt>
                <c:pt idx="2035">
                  <c:v>2.0745025015843837E-2</c:v>
                </c:pt>
                <c:pt idx="2036">
                  <c:v>2.7299368131083204E-2</c:v>
                </c:pt>
                <c:pt idx="2037">
                  <c:v>2.1421289577422887E-2</c:v>
                </c:pt>
                <c:pt idx="2038">
                  <c:v>3.2780311745815534E-2</c:v>
                </c:pt>
                <c:pt idx="2039">
                  <c:v>3.8248084839898215E-2</c:v>
                </c:pt>
                <c:pt idx="2040">
                  <c:v>3.7195360344690509E-2</c:v>
                </c:pt>
                <c:pt idx="2041">
                  <c:v>4.1971655119484537E-2</c:v>
                </c:pt>
                <c:pt idx="2042">
                  <c:v>1.8862831545691447E-2</c:v>
                </c:pt>
                <c:pt idx="2043">
                  <c:v>3.4441345282482973E-2</c:v>
                </c:pt>
                <c:pt idx="2044">
                  <c:v>2.487205139550815E-2</c:v>
                </c:pt>
                <c:pt idx="2045">
                  <c:v>2.1253075811153183E-2</c:v>
                </c:pt>
                <c:pt idx="2046">
                  <c:v>2.5510282059639983E-2</c:v>
                </c:pt>
                <c:pt idx="2047">
                  <c:v>2.2383281517104794E-2</c:v>
                </c:pt>
                <c:pt idx="2048">
                  <c:v>2.2386724448372388E-2</c:v>
                </c:pt>
                <c:pt idx="2049">
                  <c:v>2.0849464939129141E-2</c:v>
                </c:pt>
                <c:pt idx="2050">
                  <c:v>3.6312314262176883E-2</c:v>
                </c:pt>
                <c:pt idx="2051">
                  <c:v>1.513434963108891E-2</c:v>
                </c:pt>
                <c:pt idx="2052">
                  <c:v>2.4919486420692912E-2</c:v>
                </c:pt>
                <c:pt idx="2053">
                  <c:v>1.8790215656119141E-2</c:v>
                </c:pt>
                <c:pt idx="2054">
                  <c:v>4.9424789744735777E-2</c:v>
                </c:pt>
                <c:pt idx="2055">
                  <c:v>1.3336196602102149E-2</c:v>
                </c:pt>
                <c:pt idx="2056">
                  <c:v>2.1274672857027818E-2</c:v>
                </c:pt>
                <c:pt idx="2057">
                  <c:v>2.6875927968823005E-2</c:v>
                </c:pt>
                <c:pt idx="2058">
                  <c:v>2.3210509747659789E-2</c:v>
                </c:pt>
                <c:pt idx="2059">
                  <c:v>2.3042723029452081E-2</c:v>
                </c:pt>
                <c:pt idx="2060">
                  <c:v>3.5602318552843265E-2</c:v>
                </c:pt>
                <c:pt idx="2061">
                  <c:v>2.419177630423882E-2</c:v>
                </c:pt>
                <c:pt idx="2062">
                  <c:v>3.1883208604506767E-2</c:v>
                </c:pt>
                <c:pt idx="2063">
                  <c:v>2.1119807508642938E-2</c:v>
                </c:pt>
                <c:pt idx="2064">
                  <c:v>2.3708972693599686E-2</c:v>
                </c:pt>
                <c:pt idx="2065">
                  <c:v>1.0571526678027169E-2</c:v>
                </c:pt>
                <c:pt idx="2066">
                  <c:v>2.4308041767549252E-2</c:v>
                </c:pt>
                <c:pt idx="2067">
                  <c:v>3.3893522838006021E-2</c:v>
                </c:pt>
                <c:pt idx="2068">
                  <c:v>3.5355322273081816E-2</c:v>
                </c:pt>
                <c:pt idx="2069">
                  <c:v>5.4135567653198206E-2</c:v>
                </c:pt>
                <c:pt idx="2070">
                  <c:v>1.9580671015888916E-2</c:v>
                </c:pt>
                <c:pt idx="2071">
                  <c:v>3.2100999326942402E-2</c:v>
                </c:pt>
                <c:pt idx="2072">
                  <c:v>2.7244187806804737E-2</c:v>
                </c:pt>
                <c:pt idx="2073">
                  <c:v>6.1075804534943372E-2</c:v>
                </c:pt>
                <c:pt idx="2074">
                  <c:v>2.2970879762391719E-2</c:v>
                </c:pt>
                <c:pt idx="2075">
                  <c:v>3.1296627985157276E-2</c:v>
                </c:pt>
                <c:pt idx="2076">
                  <c:v>2.9350854873984599E-2</c:v>
                </c:pt>
                <c:pt idx="2077">
                  <c:v>3.3749962628953918E-2</c:v>
                </c:pt>
                <c:pt idx="2078">
                  <c:v>3.3850814065474764E-2</c:v>
                </c:pt>
                <c:pt idx="2079">
                  <c:v>3.9704917899687137E-2</c:v>
                </c:pt>
                <c:pt idx="2080">
                  <c:v>3.5534380734036981E-2</c:v>
                </c:pt>
                <c:pt idx="2081">
                  <c:v>2.6758540393659082E-2</c:v>
                </c:pt>
                <c:pt idx="2082">
                  <c:v>5.1773161826160763E-2</c:v>
                </c:pt>
                <c:pt idx="2083">
                  <c:v>3.8721398637067646E-2</c:v>
                </c:pt>
                <c:pt idx="2084">
                  <c:v>2.7798381806331447E-2</c:v>
                </c:pt>
                <c:pt idx="2085">
                  <c:v>2.548574841185694E-2</c:v>
                </c:pt>
                <c:pt idx="2086">
                  <c:v>3.6326554204669896E-2</c:v>
                </c:pt>
                <c:pt idx="2087">
                  <c:v>2.4962863312009077E-2</c:v>
                </c:pt>
                <c:pt idx="2088">
                  <c:v>2.3513718825121946E-2</c:v>
                </c:pt>
                <c:pt idx="2089">
                  <c:v>3.4995786934973544E-2</c:v>
                </c:pt>
                <c:pt idx="2090">
                  <c:v>2.5710210881192876E-2</c:v>
                </c:pt>
                <c:pt idx="2091">
                  <c:v>4.2178159842875471E-2</c:v>
                </c:pt>
                <c:pt idx="2092">
                  <c:v>3.4343680428470427E-2</c:v>
                </c:pt>
                <c:pt idx="2093">
                  <c:v>2.6912578678560735E-2</c:v>
                </c:pt>
                <c:pt idx="2094">
                  <c:v>2.7970313547675662E-2</c:v>
                </c:pt>
                <c:pt idx="2095">
                  <c:v>3.4649387183953828E-2</c:v>
                </c:pt>
                <c:pt idx="2096">
                  <c:v>1.9269912365231973E-2</c:v>
                </c:pt>
                <c:pt idx="2097">
                  <c:v>3.3764730206195318E-2</c:v>
                </c:pt>
                <c:pt idx="2098">
                  <c:v>3.1992253248083989E-2</c:v>
                </c:pt>
                <c:pt idx="2099">
                  <c:v>4.9534999566412788E-2</c:v>
                </c:pt>
                <c:pt idx="2100">
                  <c:v>2.8310023812703908E-2</c:v>
                </c:pt>
                <c:pt idx="2101">
                  <c:v>2.2572736995851876E-2</c:v>
                </c:pt>
                <c:pt idx="2102">
                  <c:v>2.1913748402319293E-2</c:v>
                </c:pt>
                <c:pt idx="2103">
                  <c:v>2.1761442061072184E-2</c:v>
                </c:pt>
                <c:pt idx="2104">
                  <c:v>3.8148097803673842E-2</c:v>
                </c:pt>
                <c:pt idx="2105">
                  <c:v>3.74993303646435E-2</c:v>
                </c:pt>
                <c:pt idx="2106">
                  <c:v>1.2243210076303858E-2</c:v>
                </c:pt>
                <c:pt idx="2107">
                  <c:v>4.4659584078395299E-2</c:v>
                </c:pt>
                <c:pt idx="2108">
                  <c:v>4.2426208209589082E-2</c:v>
                </c:pt>
                <c:pt idx="2109">
                  <c:v>2.6540516375590437E-2</c:v>
                </c:pt>
                <c:pt idx="2110">
                  <c:v>2.2945368969512492E-2</c:v>
                </c:pt>
                <c:pt idx="2111">
                  <c:v>4.0046144037334475E-2</c:v>
                </c:pt>
                <c:pt idx="2112">
                  <c:v>3.4255777783088241E-2</c:v>
                </c:pt>
                <c:pt idx="2113">
                  <c:v>3.9467611666458666E-2</c:v>
                </c:pt>
                <c:pt idx="2114">
                  <c:v>4.104566288811088E-2</c:v>
                </c:pt>
                <c:pt idx="2115">
                  <c:v>3.481197702838975E-2</c:v>
                </c:pt>
                <c:pt idx="2116">
                  <c:v>2.897561906422462E-2</c:v>
                </c:pt>
                <c:pt idx="2117">
                  <c:v>2.5287824550841699E-2</c:v>
                </c:pt>
                <c:pt idx="2118">
                  <c:v>4.3528459804512525E-2</c:v>
                </c:pt>
                <c:pt idx="2119">
                  <c:v>3.8235146742036659E-2</c:v>
                </c:pt>
                <c:pt idx="2120">
                  <c:v>2.367838954622482E-2</c:v>
                </c:pt>
                <c:pt idx="2121">
                  <c:v>2.7332306893445089E-2</c:v>
                </c:pt>
                <c:pt idx="2122">
                  <c:v>1.8394174019230526E-2</c:v>
                </c:pt>
                <c:pt idx="2123">
                  <c:v>3.1726999256113435E-2</c:v>
                </c:pt>
                <c:pt idx="2124">
                  <c:v>2.4377996796418531E-2</c:v>
                </c:pt>
                <c:pt idx="2125">
                  <c:v>2.5168243684991837E-2</c:v>
                </c:pt>
                <c:pt idx="2126">
                  <c:v>1.6416356010746706E-2</c:v>
                </c:pt>
                <c:pt idx="2127">
                  <c:v>1.8881275550324057E-2</c:v>
                </c:pt>
                <c:pt idx="2128">
                  <c:v>3.3583476419516881E-2</c:v>
                </c:pt>
                <c:pt idx="2129">
                  <c:v>2.4713982692639667E-2</c:v>
                </c:pt>
                <c:pt idx="2130">
                  <c:v>2.4010881810042569E-2</c:v>
                </c:pt>
                <c:pt idx="2131">
                  <c:v>3.1580469563620713E-2</c:v>
                </c:pt>
                <c:pt idx="2132">
                  <c:v>2.7586598397975119E-2</c:v>
                </c:pt>
                <c:pt idx="2133">
                  <c:v>9.7516360929519926E-3</c:v>
                </c:pt>
                <c:pt idx="2134">
                  <c:v>3.1093803665342087E-2</c:v>
                </c:pt>
                <c:pt idx="2135">
                  <c:v>1.4142321981691037E-2</c:v>
                </c:pt>
                <c:pt idx="2136">
                  <c:v>1.7539654058862288E-2</c:v>
                </c:pt>
                <c:pt idx="2137">
                  <c:v>3.0810358957730603E-2</c:v>
                </c:pt>
                <c:pt idx="2138">
                  <c:v>2.4436840648670043E-2</c:v>
                </c:pt>
                <c:pt idx="2139">
                  <c:v>2.7540623856543392E-2</c:v>
                </c:pt>
                <c:pt idx="2140">
                  <c:v>1.6146639791810764E-2</c:v>
                </c:pt>
                <c:pt idx="2141">
                  <c:v>2.3716852993462548E-2</c:v>
                </c:pt>
                <c:pt idx="2142">
                  <c:v>2.3925081355093247E-2</c:v>
                </c:pt>
                <c:pt idx="2143">
                  <c:v>3.3342393237050405E-2</c:v>
                </c:pt>
                <c:pt idx="2144">
                  <c:v>2.2807238626461866E-2</c:v>
                </c:pt>
                <c:pt idx="2145">
                  <c:v>2.567181404634003E-2</c:v>
                </c:pt>
                <c:pt idx="2146">
                  <c:v>3.7884673580448593E-2</c:v>
                </c:pt>
                <c:pt idx="2147">
                  <c:v>1.8733964910255127E-2</c:v>
                </c:pt>
                <c:pt idx="2148">
                  <c:v>1.1981110986649696E-2</c:v>
                </c:pt>
                <c:pt idx="2149">
                  <c:v>2.1270780685428009E-2</c:v>
                </c:pt>
                <c:pt idx="2150">
                  <c:v>2.7172324263783389E-2</c:v>
                </c:pt>
                <c:pt idx="2151">
                  <c:v>1.5795275174811479E-2</c:v>
                </c:pt>
                <c:pt idx="2152">
                  <c:v>1.9425162704790694E-2</c:v>
                </c:pt>
                <c:pt idx="2153">
                  <c:v>3.6218477229487712E-2</c:v>
                </c:pt>
                <c:pt idx="2154">
                  <c:v>2.9904711166853906E-2</c:v>
                </c:pt>
                <c:pt idx="2155">
                  <c:v>3.5014536833203554E-2</c:v>
                </c:pt>
                <c:pt idx="2156">
                  <c:v>3.319695084444442E-2</c:v>
                </c:pt>
                <c:pt idx="2157">
                  <c:v>2.7196396819007356E-2</c:v>
                </c:pt>
                <c:pt idx="2158">
                  <c:v>2.9278598693493908E-2</c:v>
                </c:pt>
                <c:pt idx="2159">
                  <c:v>2.5401594465546302E-2</c:v>
                </c:pt>
                <c:pt idx="2160">
                  <c:v>3.6103423527581356E-2</c:v>
                </c:pt>
                <c:pt idx="2161">
                  <c:v>2.8234331485333452E-2</c:v>
                </c:pt>
                <c:pt idx="2162">
                  <c:v>1.399157941159582E-2</c:v>
                </c:pt>
                <c:pt idx="2163">
                  <c:v>9.3760609628668976E-3</c:v>
                </c:pt>
                <c:pt idx="2164">
                  <c:v>2.4136903095944393E-2</c:v>
                </c:pt>
                <c:pt idx="2165">
                  <c:v>2.2455484157982729E-2</c:v>
                </c:pt>
                <c:pt idx="2166">
                  <c:v>2.8877325555457207E-2</c:v>
                </c:pt>
                <c:pt idx="2167">
                  <c:v>2.6685482437928235E-2</c:v>
                </c:pt>
                <c:pt idx="2168">
                  <c:v>2.4852569664868606E-2</c:v>
                </c:pt>
                <c:pt idx="2169">
                  <c:v>2.1067792032325543E-2</c:v>
                </c:pt>
                <c:pt idx="2170">
                  <c:v>1.9401297259270485E-2</c:v>
                </c:pt>
                <c:pt idx="2171">
                  <c:v>1.5729152568477681E-2</c:v>
                </c:pt>
                <c:pt idx="2172">
                  <c:v>3.5024389991591111E-2</c:v>
                </c:pt>
                <c:pt idx="2173">
                  <c:v>5.0780858885789065E-2</c:v>
                </c:pt>
                <c:pt idx="2174">
                  <c:v>1.6619447713969285E-2</c:v>
                </c:pt>
                <c:pt idx="2175">
                  <c:v>4.077705841600536E-2</c:v>
                </c:pt>
                <c:pt idx="2176">
                  <c:v>2.852490067409515E-2</c:v>
                </c:pt>
                <c:pt idx="2177">
                  <c:v>2.9458934678305602E-2</c:v>
                </c:pt>
                <c:pt idx="2178">
                  <c:v>2.8838138874820535E-2</c:v>
                </c:pt>
                <c:pt idx="2179">
                  <c:v>7.7779541756729884E-3</c:v>
                </c:pt>
                <c:pt idx="2180">
                  <c:v>3.8166016924298676E-2</c:v>
                </c:pt>
                <c:pt idx="2181">
                  <c:v>4.3479691732660135E-2</c:v>
                </c:pt>
                <c:pt idx="2182">
                  <c:v>2.5430755675332203E-2</c:v>
                </c:pt>
                <c:pt idx="2183">
                  <c:v>2.839584699068793E-2</c:v>
                </c:pt>
                <c:pt idx="2184">
                  <c:v>4.3206703288648084E-2</c:v>
                </c:pt>
                <c:pt idx="2185">
                  <c:v>3.9002752521380309E-2</c:v>
                </c:pt>
                <c:pt idx="2186">
                  <c:v>2.6606339033664588E-2</c:v>
                </c:pt>
                <c:pt idx="2187">
                  <c:v>3.7778635880287771E-2</c:v>
                </c:pt>
                <c:pt idx="2188">
                  <c:v>1.8184696785010779E-2</c:v>
                </c:pt>
                <c:pt idx="2189">
                  <c:v>2.39819271462457E-2</c:v>
                </c:pt>
                <c:pt idx="2190">
                  <c:v>4.6224320766360544E-2</c:v>
                </c:pt>
                <c:pt idx="2191">
                  <c:v>2.5814271109718977E-2</c:v>
                </c:pt>
                <c:pt idx="2192">
                  <c:v>2.3620848690381297E-2</c:v>
                </c:pt>
                <c:pt idx="2193">
                  <c:v>1.432670536583045E-2</c:v>
                </c:pt>
                <c:pt idx="2194">
                  <c:v>3.4967559757214696E-2</c:v>
                </c:pt>
                <c:pt idx="2195">
                  <c:v>3.3034150122836205E-2</c:v>
                </c:pt>
                <c:pt idx="2196">
                  <c:v>4.0012991927916186E-2</c:v>
                </c:pt>
                <c:pt idx="2197">
                  <c:v>2.7082372585834673E-2</c:v>
                </c:pt>
                <c:pt idx="2198">
                  <c:v>4.5671027925693636E-2</c:v>
                </c:pt>
                <c:pt idx="2199">
                  <c:v>2.3964109969425797E-2</c:v>
                </c:pt>
                <c:pt idx="2200">
                  <c:v>1.8463389416655714E-2</c:v>
                </c:pt>
                <c:pt idx="2201">
                  <c:v>1.8175485424853376E-2</c:v>
                </c:pt>
                <c:pt idx="2202">
                  <c:v>2.7994585143633208E-2</c:v>
                </c:pt>
                <c:pt idx="2203">
                  <c:v>5.5446082344543526E-2</c:v>
                </c:pt>
                <c:pt idx="2204">
                  <c:v>4.5141439809817711E-2</c:v>
                </c:pt>
                <c:pt idx="2205">
                  <c:v>3.0167887877157306E-2</c:v>
                </c:pt>
                <c:pt idx="2206">
                  <c:v>4.6566163585815702E-2</c:v>
                </c:pt>
                <c:pt idx="2207">
                  <c:v>4.6369496601219418E-2</c:v>
                </c:pt>
                <c:pt idx="2208">
                  <c:v>1.767683041504934E-2</c:v>
                </c:pt>
                <c:pt idx="2209">
                  <c:v>1.7269229809382825E-2</c:v>
                </c:pt>
                <c:pt idx="2210">
                  <c:v>2.6179559647517437E-2</c:v>
                </c:pt>
                <c:pt idx="2211">
                  <c:v>3.4916737976212101E-2</c:v>
                </c:pt>
                <c:pt idx="2212">
                  <c:v>3.7175898386800854E-2</c:v>
                </c:pt>
                <c:pt idx="2213">
                  <c:v>4.6023721688607862E-2</c:v>
                </c:pt>
                <c:pt idx="2214">
                  <c:v>1.5484751871429564E-2</c:v>
                </c:pt>
                <c:pt idx="2215">
                  <c:v>1.6536084767457847E-2</c:v>
                </c:pt>
                <c:pt idx="2216">
                  <c:v>3.1439610464783517E-2</c:v>
                </c:pt>
                <c:pt idx="2217">
                  <c:v>4.2412163035342065E-2</c:v>
                </c:pt>
                <c:pt idx="2218">
                  <c:v>3.2138318960008898E-2</c:v>
                </c:pt>
                <c:pt idx="2219">
                  <c:v>1.797352796814522E-2</c:v>
                </c:pt>
                <c:pt idx="2220">
                  <c:v>2.5593197130014896E-2</c:v>
                </c:pt>
                <c:pt idx="2221">
                  <c:v>2.9942912411736054E-2</c:v>
                </c:pt>
                <c:pt idx="2222">
                  <c:v>1.2625345538128805E-2</c:v>
                </c:pt>
                <c:pt idx="2223">
                  <c:v>2.9437257464617828E-2</c:v>
                </c:pt>
                <c:pt idx="2224">
                  <c:v>3.7315482078726717E-2</c:v>
                </c:pt>
                <c:pt idx="2225">
                  <c:v>3.1586320731233838E-2</c:v>
                </c:pt>
                <c:pt idx="2226">
                  <c:v>2.8081813688215301E-2</c:v>
                </c:pt>
                <c:pt idx="2227">
                  <c:v>3.6402099465069351E-2</c:v>
                </c:pt>
                <c:pt idx="2228">
                  <c:v>2.1200756613182194E-2</c:v>
                </c:pt>
                <c:pt idx="2229">
                  <c:v>2.447850792695733E-2</c:v>
                </c:pt>
                <c:pt idx="2230">
                  <c:v>1.5332211219996219E-2</c:v>
                </c:pt>
                <c:pt idx="2231">
                  <c:v>3.6219622860206718E-2</c:v>
                </c:pt>
                <c:pt idx="2232">
                  <c:v>2.8165417847145643E-2</c:v>
                </c:pt>
                <c:pt idx="2233">
                  <c:v>3.1126791667721459E-2</c:v>
                </c:pt>
                <c:pt idx="2234">
                  <c:v>2.2705954675104476E-2</c:v>
                </c:pt>
                <c:pt idx="2235">
                  <c:v>2.793735460898614E-2</c:v>
                </c:pt>
                <c:pt idx="2236">
                  <c:v>1.9654092753609697E-2</c:v>
                </c:pt>
                <c:pt idx="2237">
                  <c:v>2.0869505327058942E-2</c:v>
                </c:pt>
                <c:pt idx="2238">
                  <c:v>4.4091129379301999E-2</c:v>
                </c:pt>
                <c:pt idx="2239">
                  <c:v>2.1847609932111333E-2</c:v>
                </c:pt>
                <c:pt idx="2240">
                  <c:v>2.2814035228869298E-2</c:v>
                </c:pt>
                <c:pt idx="2241">
                  <c:v>1.5815189262367486E-2</c:v>
                </c:pt>
                <c:pt idx="2242">
                  <c:v>2.5429225553842656E-2</c:v>
                </c:pt>
                <c:pt idx="2243">
                  <c:v>2.7561773397233823E-2</c:v>
                </c:pt>
                <c:pt idx="2244">
                  <c:v>3.8848218721718973E-2</c:v>
                </c:pt>
                <c:pt idx="2245">
                  <c:v>2.3309829628036832E-2</c:v>
                </c:pt>
                <c:pt idx="2246">
                  <c:v>3.1301159229468418E-2</c:v>
                </c:pt>
                <c:pt idx="2247">
                  <c:v>2.7107801380012855E-2</c:v>
                </c:pt>
                <c:pt idx="2248">
                  <c:v>3.8561681747374142E-2</c:v>
                </c:pt>
                <c:pt idx="2249">
                  <c:v>2.9818442449508136E-2</c:v>
                </c:pt>
                <c:pt idx="2250">
                  <c:v>3.1420791742463976E-2</c:v>
                </c:pt>
                <c:pt idx="2251">
                  <c:v>3.8600661067587534E-2</c:v>
                </c:pt>
                <c:pt idx="2252">
                  <c:v>1.9624018137518438E-2</c:v>
                </c:pt>
                <c:pt idx="2253">
                  <c:v>1.4797546285641894E-2</c:v>
                </c:pt>
                <c:pt idx="2254">
                  <c:v>1.8267313817402688E-2</c:v>
                </c:pt>
                <c:pt idx="2255">
                  <c:v>2.500820728216183E-2</c:v>
                </c:pt>
                <c:pt idx="2256">
                  <c:v>6.2606974084007033E-2</c:v>
                </c:pt>
                <c:pt idx="2257">
                  <c:v>2.0111840417646996E-2</c:v>
                </c:pt>
                <c:pt idx="2258">
                  <c:v>1.723972480131996E-2</c:v>
                </c:pt>
                <c:pt idx="2259">
                  <c:v>2.6206129534115143E-2</c:v>
                </c:pt>
                <c:pt idx="2260">
                  <c:v>3.4170985608996236E-2</c:v>
                </c:pt>
                <c:pt idx="2261">
                  <c:v>3.0361325998242834E-2</c:v>
                </c:pt>
                <c:pt idx="2262">
                  <c:v>1.940785202568247E-2</c:v>
                </c:pt>
                <c:pt idx="2263">
                  <c:v>2.7869961649859932E-2</c:v>
                </c:pt>
                <c:pt idx="2264">
                  <c:v>3.4144794706358936E-2</c:v>
                </c:pt>
                <c:pt idx="2265">
                  <c:v>4.6870347129190262E-2</c:v>
                </c:pt>
                <c:pt idx="2266">
                  <c:v>1.713171704005069E-2</c:v>
                </c:pt>
                <c:pt idx="2267">
                  <c:v>4.751310683607142E-2</c:v>
                </c:pt>
                <c:pt idx="2268">
                  <c:v>5.1838862676895303E-2</c:v>
                </c:pt>
                <c:pt idx="2269">
                  <c:v>4.1652289873278216E-2</c:v>
                </c:pt>
                <c:pt idx="2270">
                  <c:v>1.6735643473581228E-2</c:v>
                </c:pt>
                <c:pt idx="2271">
                  <c:v>2.9161177703472086E-2</c:v>
                </c:pt>
                <c:pt idx="2272">
                  <c:v>3.9797416350119644E-2</c:v>
                </c:pt>
                <c:pt idx="2273">
                  <c:v>4.9328993100817876E-2</c:v>
                </c:pt>
                <c:pt idx="2274">
                  <c:v>5.910627819397591E-2</c:v>
                </c:pt>
                <c:pt idx="2275">
                  <c:v>1.0065644294811212E-2</c:v>
                </c:pt>
                <c:pt idx="2276">
                  <c:v>2.096905209241556E-2</c:v>
                </c:pt>
                <c:pt idx="2277">
                  <c:v>2.6385567512685795E-2</c:v>
                </c:pt>
                <c:pt idx="2278">
                  <c:v>1.4429825011624703E-2</c:v>
                </c:pt>
                <c:pt idx="2279">
                  <c:v>1.1891184371399046E-2</c:v>
                </c:pt>
                <c:pt idx="2280">
                  <c:v>2.4875811884478495E-2</c:v>
                </c:pt>
                <c:pt idx="2281">
                  <c:v>2.4104612623768368E-2</c:v>
                </c:pt>
                <c:pt idx="2282">
                  <c:v>3.9795858674200831E-2</c:v>
                </c:pt>
                <c:pt idx="2283">
                  <c:v>9.112053796552274E-3</c:v>
                </c:pt>
                <c:pt idx="2284">
                  <c:v>1.51457043822201E-2</c:v>
                </c:pt>
                <c:pt idx="2285">
                  <c:v>3.2337739712970506E-2</c:v>
                </c:pt>
                <c:pt idx="2286">
                  <c:v>1.7398874719155778E-2</c:v>
                </c:pt>
                <c:pt idx="2287">
                  <c:v>3.1433940550265854E-2</c:v>
                </c:pt>
                <c:pt idx="2288">
                  <c:v>1.580094561020344E-2</c:v>
                </c:pt>
                <c:pt idx="2289">
                  <c:v>2.5966386273253934E-2</c:v>
                </c:pt>
                <c:pt idx="2290">
                  <c:v>3.0413451288876698E-2</c:v>
                </c:pt>
                <c:pt idx="2291">
                  <c:v>3.6515323078193607E-2</c:v>
                </c:pt>
                <c:pt idx="2292">
                  <c:v>2.9026970462852304E-2</c:v>
                </c:pt>
                <c:pt idx="2293">
                  <c:v>2.506757502176403E-2</c:v>
                </c:pt>
                <c:pt idx="2294">
                  <c:v>3.620203189196948E-2</c:v>
                </c:pt>
                <c:pt idx="2295">
                  <c:v>3.5076131054383439E-2</c:v>
                </c:pt>
                <c:pt idx="2296">
                  <c:v>3.6072372747271285E-2</c:v>
                </c:pt>
                <c:pt idx="2297">
                  <c:v>2.3180118482350073E-2</c:v>
                </c:pt>
                <c:pt idx="2298">
                  <c:v>3.5043695308662706E-2</c:v>
                </c:pt>
                <c:pt idx="2299">
                  <c:v>3.2189378367717771E-2</c:v>
                </c:pt>
                <c:pt idx="2300">
                  <c:v>2.6328804267626571E-2</c:v>
                </c:pt>
                <c:pt idx="2301">
                  <c:v>3.4109670244809216E-2</c:v>
                </c:pt>
                <c:pt idx="2302">
                  <c:v>1.9524255249375129E-2</c:v>
                </c:pt>
                <c:pt idx="2303">
                  <c:v>2.929064506006486E-2</c:v>
                </c:pt>
                <c:pt idx="2304">
                  <c:v>1.8202991517178475E-2</c:v>
                </c:pt>
                <c:pt idx="2305">
                  <c:v>2.81671104112034E-2</c:v>
                </c:pt>
                <c:pt idx="2306">
                  <c:v>3.2112059557015855E-2</c:v>
                </c:pt>
                <c:pt idx="2307">
                  <c:v>2.3653527134187759E-2</c:v>
                </c:pt>
                <c:pt idx="2308">
                  <c:v>2.6526616008001144E-2</c:v>
                </c:pt>
                <c:pt idx="2309">
                  <c:v>3.5159384954169107E-2</c:v>
                </c:pt>
                <c:pt idx="2310">
                  <c:v>4.3115707452402507E-2</c:v>
                </c:pt>
                <c:pt idx="2311">
                  <c:v>3.5168812656004994E-2</c:v>
                </c:pt>
                <c:pt idx="2312">
                  <c:v>3.2605506591445649E-2</c:v>
                </c:pt>
                <c:pt idx="2313">
                  <c:v>2.9731422636446733E-2</c:v>
                </c:pt>
                <c:pt idx="2314">
                  <c:v>2.2612642504446206E-2</c:v>
                </c:pt>
                <c:pt idx="2315">
                  <c:v>3.5372363956965303E-2</c:v>
                </c:pt>
                <c:pt idx="2316">
                  <c:v>2.8005666661223574E-2</c:v>
                </c:pt>
                <c:pt idx="2317">
                  <c:v>2.7314478769407853E-2</c:v>
                </c:pt>
                <c:pt idx="2318">
                  <c:v>5.3306319330556524E-2</c:v>
                </c:pt>
                <c:pt idx="2319">
                  <c:v>3.3302959326661087E-2</c:v>
                </c:pt>
                <c:pt idx="2320">
                  <c:v>6.2158560132614386E-2</c:v>
                </c:pt>
                <c:pt idx="2321">
                  <c:v>2.4301954471497772E-2</c:v>
                </c:pt>
                <c:pt idx="2322">
                  <c:v>2.0456084004380308E-2</c:v>
                </c:pt>
                <c:pt idx="2323">
                  <c:v>2.819462763534589E-2</c:v>
                </c:pt>
                <c:pt idx="2324">
                  <c:v>2.0470125323722752E-2</c:v>
                </c:pt>
                <c:pt idx="2325">
                  <c:v>2.4950850275467239E-2</c:v>
                </c:pt>
                <c:pt idx="2326">
                  <c:v>2.9052752109026185E-2</c:v>
                </c:pt>
                <c:pt idx="2327">
                  <c:v>2.4526649839370647E-2</c:v>
                </c:pt>
                <c:pt idx="2328">
                  <c:v>2.7071527020907503E-2</c:v>
                </c:pt>
                <c:pt idx="2329">
                  <c:v>1.9570956037770898E-2</c:v>
                </c:pt>
                <c:pt idx="2330">
                  <c:v>4.0293790414573316E-2</c:v>
                </c:pt>
                <c:pt idx="2331">
                  <c:v>5.2945971884644047E-2</c:v>
                </c:pt>
                <c:pt idx="2332">
                  <c:v>4.2467553513912501E-2</c:v>
                </c:pt>
                <c:pt idx="2333">
                  <c:v>2.538475934793142E-2</c:v>
                </c:pt>
                <c:pt idx="2334">
                  <c:v>3.6586154167453047E-2</c:v>
                </c:pt>
                <c:pt idx="2335">
                  <c:v>3.6910744214237491E-2</c:v>
                </c:pt>
                <c:pt idx="2336">
                  <c:v>2.9818843392477007E-2</c:v>
                </c:pt>
                <c:pt idx="2337">
                  <c:v>1.9990950433341453E-2</c:v>
                </c:pt>
                <c:pt idx="2338">
                  <c:v>2.4730608168159741E-2</c:v>
                </c:pt>
                <c:pt idx="2339">
                  <c:v>3.7714559130441548E-2</c:v>
                </c:pt>
                <c:pt idx="2340">
                  <c:v>4.380661851316707E-2</c:v>
                </c:pt>
                <c:pt idx="2341">
                  <c:v>2.8496492803635212E-2</c:v>
                </c:pt>
                <c:pt idx="2342">
                  <c:v>2.35236190495237E-2</c:v>
                </c:pt>
                <c:pt idx="2343">
                  <c:v>3.7560845566270637E-2</c:v>
                </c:pt>
                <c:pt idx="2344">
                  <c:v>2.8338011359261877E-2</c:v>
                </c:pt>
                <c:pt idx="2345">
                  <c:v>2.4595813530118891E-2</c:v>
                </c:pt>
                <c:pt idx="2346">
                  <c:v>2.2964016606775189E-2</c:v>
                </c:pt>
                <c:pt idx="2347">
                  <c:v>3.5740313514634324E-2</c:v>
                </c:pt>
                <c:pt idx="2348">
                  <c:v>1.1219198666797624E-2</c:v>
                </c:pt>
                <c:pt idx="2349">
                  <c:v>3.0453689289579585E-2</c:v>
                </c:pt>
                <c:pt idx="2350">
                  <c:v>5.0974218007791443E-2</c:v>
                </c:pt>
                <c:pt idx="2351">
                  <c:v>3.5027589034633891E-2</c:v>
                </c:pt>
                <c:pt idx="2352">
                  <c:v>2.0592088822486979E-2</c:v>
                </c:pt>
                <c:pt idx="2353">
                  <c:v>3.5091337235362063E-2</c:v>
                </c:pt>
                <c:pt idx="2354">
                  <c:v>1.9216007962076662E-2</c:v>
                </c:pt>
                <c:pt idx="2355">
                  <c:v>2.7348887384063686E-2</c:v>
                </c:pt>
                <c:pt idx="2356">
                  <c:v>2.1316612499703146E-2</c:v>
                </c:pt>
                <c:pt idx="2357">
                  <c:v>2.6120328592395409E-2</c:v>
                </c:pt>
                <c:pt idx="2358">
                  <c:v>2.9392079985470616E-2</c:v>
                </c:pt>
                <c:pt idx="2359">
                  <c:v>1.948643535661191E-2</c:v>
                </c:pt>
                <c:pt idx="2360">
                  <c:v>2.7724140055709289E-2</c:v>
                </c:pt>
                <c:pt idx="2361">
                  <c:v>8.3164634288071127E-3</c:v>
                </c:pt>
                <c:pt idx="2362">
                  <c:v>1.5472517062264796E-2</c:v>
                </c:pt>
                <c:pt idx="2363">
                  <c:v>2.8842032985705805E-2</c:v>
                </c:pt>
                <c:pt idx="2364">
                  <c:v>3.2799830413270656E-2</c:v>
                </c:pt>
                <c:pt idx="2365">
                  <c:v>3.356383276992006E-2</c:v>
                </c:pt>
                <c:pt idx="2366">
                  <c:v>3.7445340013736103E-2</c:v>
                </c:pt>
                <c:pt idx="2367">
                  <c:v>3.1204389281954674E-2</c:v>
                </c:pt>
                <c:pt idx="2368">
                  <c:v>2.6502564986711229E-2</c:v>
                </c:pt>
                <c:pt idx="2369">
                  <c:v>3.8458617016217139E-2</c:v>
                </c:pt>
                <c:pt idx="2370">
                  <c:v>2.1992114193545999E-2</c:v>
                </c:pt>
                <c:pt idx="2371">
                  <c:v>2.7650680416955405E-2</c:v>
                </c:pt>
                <c:pt idx="2372">
                  <c:v>2.6543418219683382E-2</c:v>
                </c:pt>
                <c:pt idx="2373">
                  <c:v>3.4759687787874631E-2</c:v>
                </c:pt>
                <c:pt idx="2374">
                  <c:v>3.5276833512092626E-2</c:v>
                </c:pt>
                <c:pt idx="2375">
                  <c:v>2.6253375787670476E-2</c:v>
                </c:pt>
                <c:pt idx="2376">
                  <c:v>1.807313112029775E-2</c:v>
                </c:pt>
                <c:pt idx="2377">
                  <c:v>4.1511469399643959E-2</c:v>
                </c:pt>
                <c:pt idx="2378">
                  <c:v>2.6428565742224183E-2</c:v>
                </c:pt>
                <c:pt idx="2379">
                  <c:v>2.0338371251179918E-2</c:v>
                </c:pt>
                <c:pt idx="2380">
                  <c:v>4.4837912163606414E-2</c:v>
                </c:pt>
                <c:pt idx="2381">
                  <c:v>4.2431934982042674E-2</c:v>
                </c:pt>
                <c:pt idx="2382">
                  <c:v>1.9033893031253395E-2</c:v>
                </c:pt>
                <c:pt idx="2383">
                  <c:v>4.2244960494314421E-2</c:v>
                </c:pt>
                <c:pt idx="2384">
                  <c:v>1.9390978539275905E-2</c:v>
                </c:pt>
                <c:pt idx="2385">
                  <c:v>5.2766681228571991E-2</c:v>
                </c:pt>
                <c:pt idx="2386">
                  <c:v>2.4520904283932263E-2</c:v>
                </c:pt>
                <c:pt idx="2387">
                  <c:v>2.58478322471388E-2</c:v>
                </c:pt>
                <c:pt idx="2388">
                  <c:v>2.4482873302515099E-2</c:v>
                </c:pt>
                <c:pt idx="2389">
                  <c:v>8.4627702068528505E-3</c:v>
                </c:pt>
                <c:pt idx="2390">
                  <c:v>3.1716231521599157E-2</c:v>
                </c:pt>
                <c:pt idx="2391">
                  <c:v>1.7773599886679425E-2</c:v>
                </c:pt>
                <c:pt idx="2392">
                  <c:v>3.8912400043662795E-2</c:v>
                </c:pt>
                <c:pt idx="2393">
                  <c:v>2.9834864417398358E-2</c:v>
                </c:pt>
                <c:pt idx="2394">
                  <c:v>2.8963074053563E-2</c:v>
                </c:pt>
                <c:pt idx="2395">
                  <c:v>2.814254801834867E-2</c:v>
                </c:pt>
                <c:pt idx="2396">
                  <c:v>2.6347177616260774E-2</c:v>
                </c:pt>
                <c:pt idx="2397">
                  <c:v>3.4294920737910052E-2</c:v>
                </c:pt>
                <c:pt idx="2398">
                  <c:v>2.1929177742566586E-2</c:v>
                </c:pt>
                <c:pt idx="2399">
                  <c:v>3.1864792442375112E-2</c:v>
                </c:pt>
                <c:pt idx="2400">
                  <c:v>2.218534497432437E-2</c:v>
                </c:pt>
                <c:pt idx="2401">
                  <c:v>3.6498735407576005E-2</c:v>
                </c:pt>
                <c:pt idx="2402">
                  <c:v>2.4895765925040985E-2</c:v>
                </c:pt>
                <c:pt idx="2403">
                  <c:v>3.102814832727999E-2</c:v>
                </c:pt>
                <c:pt idx="2404">
                  <c:v>3.2759213843979063E-2</c:v>
                </c:pt>
                <c:pt idx="2405">
                  <c:v>3.1810138493359993E-2</c:v>
                </c:pt>
                <c:pt idx="2406">
                  <c:v>2.908314255235029E-2</c:v>
                </c:pt>
                <c:pt idx="2407">
                  <c:v>1.7817571402522551E-2</c:v>
                </c:pt>
                <c:pt idx="2408">
                  <c:v>3.9136014043774071E-2</c:v>
                </c:pt>
                <c:pt idx="2409">
                  <c:v>3.8566532629685985E-2</c:v>
                </c:pt>
                <c:pt idx="2410">
                  <c:v>3.7371083324583936E-2</c:v>
                </c:pt>
                <c:pt idx="2411">
                  <c:v>1.522483645477637E-2</c:v>
                </c:pt>
                <c:pt idx="2412">
                  <c:v>1.9557165277530833E-2</c:v>
                </c:pt>
                <c:pt idx="2413">
                  <c:v>2.7550478694991734E-2</c:v>
                </c:pt>
                <c:pt idx="2414">
                  <c:v>1.5075533673613438E-2</c:v>
                </c:pt>
                <c:pt idx="2415">
                  <c:v>6.4532720001528918E-2</c:v>
                </c:pt>
                <c:pt idx="2416">
                  <c:v>4.0366566917593327E-2</c:v>
                </c:pt>
                <c:pt idx="2417">
                  <c:v>3.1561513582907284E-2</c:v>
                </c:pt>
                <c:pt idx="2418">
                  <c:v>3.3469769047211231E-2</c:v>
                </c:pt>
                <c:pt idx="2419">
                  <c:v>1.5516617604875358E-2</c:v>
                </c:pt>
                <c:pt idx="2420">
                  <c:v>3.7287699868315191E-2</c:v>
                </c:pt>
                <c:pt idx="2421">
                  <c:v>2.8186399406277748E-2</c:v>
                </c:pt>
                <c:pt idx="2422">
                  <c:v>3.1350659822115691E-2</c:v>
                </c:pt>
                <c:pt idx="2423">
                  <c:v>2.4222328885108248E-2</c:v>
                </c:pt>
                <c:pt idx="2424">
                  <c:v>2.7180401138998438E-2</c:v>
                </c:pt>
                <c:pt idx="2425">
                  <c:v>3.1914653558093066E-2</c:v>
                </c:pt>
                <c:pt idx="2426">
                  <c:v>8.4219246070577798E-3</c:v>
                </c:pt>
                <c:pt idx="2427">
                  <c:v>1.9574941815902771E-2</c:v>
                </c:pt>
                <c:pt idx="2428">
                  <c:v>5.9658920275217464E-2</c:v>
                </c:pt>
                <c:pt idx="2429">
                  <c:v>7.321610436887953E-3</c:v>
                </c:pt>
                <c:pt idx="2430">
                  <c:v>1.6500099510819544E-2</c:v>
                </c:pt>
                <c:pt idx="2431">
                  <c:v>2.888556809827935E-2</c:v>
                </c:pt>
                <c:pt idx="2432">
                  <c:v>2.4376769764701996E-2</c:v>
                </c:pt>
                <c:pt idx="2433">
                  <c:v>4.9789566223596093E-2</c:v>
                </c:pt>
                <c:pt idx="2434">
                  <c:v>2.6103848351307763E-2</c:v>
                </c:pt>
                <c:pt idx="2435">
                  <c:v>3.966936171908008E-2</c:v>
                </c:pt>
                <c:pt idx="2436">
                  <c:v>2.6938159075209606E-2</c:v>
                </c:pt>
                <c:pt idx="2437">
                  <c:v>5.6692686592689528E-2</c:v>
                </c:pt>
                <c:pt idx="2438">
                  <c:v>2.3925231451373482E-2</c:v>
                </c:pt>
                <c:pt idx="2439">
                  <c:v>1.4741824306139096E-2</c:v>
                </c:pt>
                <c:pt idx="2440">
                  <c:v>2.7771744217346149E-2</c:v>
                </c:pt>
                <c:pt idx="2441">
                  <c:v>4.3098634027413117E-2</c:v>
                </c:pt>
                <c:pt idx="2442">
                  <c:v>3.6891157439710713E-2</c:v>
                </c:pt>
                <c:pt idx="2443">
                  <c:v>2.5797182721633581E-2</c:v>
                </c:pt>
                <c:pt idx="2444">
                  <c:v>2.4010163754983722E-2</c:v>
                </c:pt>
                <c:pt idx="2445">
                  <c:v>2.2676028379200505E-2</c:v>
                </c:pt>
                <c:pt idx="2446">
                  <c:v>4.918170034983655E-2</c:v>
                </c:pt>
                <c:pt idx="2447">
                  <c:v>2.2698860965070775E-2</c:v>
                </c:pt>
                <c:pt idx="2448">
                  <c:v>4.0724768754638131E-2</c:v>
                </c:pt>
                <c:pt idx="2449">
                  <c:v>2.4736951784502911E-2</c:v>
                </c:pt>
                <c:pt idx="2450">
                  <c:v>2.8004745266631458E-2</c:v>
                </c:pt>
                <c:pt idx="2451">
                  <c:v>3.4057520420053139E-2</c:v>
                </c:pt>
                <c:pt idx="2452">
                  <c:v>2.6395642036075678E-2</c:v>
                </c:pt>
                <c:pt idx="2453">
                  <c:v>3.5840322497982198E-2</c:v>
                </c:pt>
                <c:pt idx="2454">
                  <c:v>2.6396134969959129E-2</c:v>
                </c:pt>
                <c:pt idx="2455">
                  <c:v>3.7683014270960789E-2</c:v>
                </c:pt>
                <c:pt idx="2456">
                  <c:v>7.4818465318951186E-3</c:v>
                </c:pt>
                <c:pt idx="2457">
                  <c:v>3.0453650735540433E-2</c:v>
                </c:pt>
                <c:pt idx="2458">
                  <c:v>3.3741742844411747E-2</c:v>
                </c:pt>
                <c:pt idx="2459">
                  <c:v>2.483673806185268E-2</c:v>
                </c:pt>
                <c:pt idx="2460">
                  <c:v>3.5369314410787271E-2</c:v>
                </c:pt>
                <c:pt idx="2461">
                  <c:v>4.8206764999001353E-2</c:v>
                </c:pt>
                <c:pt idx="2462">
                  <c:v>2.7376608459515304E-2</c:v>
                </c:pt>
                <c:pt idx="2463">
                  <c:v>4.3076322551220923E-2</c:v>
                </c:pt>
                <c:pt idx="2464">
                  <c:v>4.7327557377169191E-2</c:v>
                </c:pt>
                <c:pt idx="2465">
                  <c:v>3.87485471172642E-2</c:v>
                </c:pt>
                <c:pt idx="2466">
                  <c:v>2.7649669978070258E-2</c:v>
                </c:pt>
                <c:pt idx="2467">
                  <c:v>1.7719188552310611E-2</c:v>
                </c:pt>
                <c:pt idx="2468">
                  <c:v>5.2224983736875716E-2</c:v>
                </c:pt>
                <c:pt idx="2469">
                  <c:v>3.7239569163610431E-2</c:v>
                </c:pt>
                <c:pt idx="2470">
                  <c:v>1.9245297887904186E-2</c:v>
                </c:pt>
                <c:pt idx="2471">
                  <c:v>1.2715472424136396E-2</c:v>
                </c:pt>
                <c:pt idx="2472">
                  <c:v>3.2023633707612957E-2</c:v>
                </c:pt>
                <c:pt idx="2473">
                  <c:v>2.4610036506855913E-2</c:v>
                </c:pt>
                <c:pt idx="2474">
                  <c:v>2.7744586675617432E-2</c:v>
                </c:pt>
                <c:pt idx="2475">
                  <c:v>4.4649782478967129E-2</c:v>
                </c:pt>
                <c:pt idx="2476">
                  <c:v>3.5779130517954297E-2</c:v>
                </c:pt>
                <c:pt idx="2477">
                  <c:v>1.8784761964628489E-2</c:v>
                </c:pt>
                <c:pt idx="2478">
                  <c:v>1.8468582169802041E-2</c:v>
                </c:pt>
                <c:pt idx="2479">
                  <c:v>4.515138321315789E-2</c:v>
                </c:pt>
                <c:pt idx="2480">
                  <c:v>2.9241734456798119E-2</c:v>
                </c:pt>
                <c:pt idx="2481">
                  <c:v>1.0659951979447073E-2</c:v>
                </c:pt>
                <c:pt idx="2482">
                  <c:v>5.3689922279910075E-2</c:v>
                </c:pt>
                <c:pt idx="2483">
                  <c:v>3.4499497842191487E-2</c:v>
                </c:pt>
                <c:pt idx="2484">
                  <c:v>3.4580233072667492E-2</c:v>
                </c:pt>
                <c:pt idx="2485">
                  <c:v>2.1669244091364451E-2</c:v>
                </c:pt>
                <c:pt idx="2486">
                  <c:v>1.228520201295915E-2</c:v>
                </c:pt>
                <c:pt idx="2487">
                  <c:v>2.4400501505975471E-2</c:v>
                </c:pt>
                <c:pt idx="2488">
                  <c:v>4.0589947391661475E-2</c:v>
                </c:pt>
                <c:pt idx="2489">
                  <c:v>6.2531661742590158E-2</c:v>
                </c:pt>
                <c:pt idx="2490">
                  <c:v>2.5387609675654732E-2</c:v>
                </c:pt>
                <c:pt idx="2491">
                  <c:v>1.563153838244857E-2</c:v>
                </c:pt>
                <c:pt idx="2492">
                  <c:v>4.0086248018050219E-2</c:v>
                </c:pt>
                <c:pt idx="2493">
                  <c:v>2.2605666204122483E-2</c:v>
                </c:pt>
                <c:pt idx="2494">
                  <c:v>2.3621108716837116E-2</c:v>
                </c:pt>
                <c:pt idx="2495">
                  <c:v>1.4632587243699766E-2</c:v>
                </c:pt>
                <c:pt idx="2496">
                  <c:v>1.9085684035561521E-2</c:v>
                </c:pt>
                <c:pt idx="2497">
                  <c:v>3.190431315105121E-2</c:v>
                </c:pt>
                <c:pt idx="2498">
                  <c:v>2.0431675948956455E-2</c:v>
                </c:pt>
                <c:pt idx="2499">
                  <c:v>3.5807344151183168E-2</c:v>
                </c:pt>
                <c:pt idx="2500">
                  <c:v>3.1571103028494509E-2</c:v>
                </c:pt>
                <c:pt idx="2501">
                  <c:v>3.3821439243278816E-2</c:v>
                </c:pt>
                <c:pt idx="2502">
                  <c:v>1.4731096482585658E-2</c:v>
                </c:pt>
                <c:pt idx="2503">
                  <c:v>2.0569712390647629E-2</c:v>
                </c:pt>
                <c:pt idx="2504">
                  <c:v>3.0742867843478534E-2</c:v>
                </c:pt>
                <c:pt idx="2505">
                  <c:v>3.2742183942334475E-2</c:v>
                </c:pt>
                <c:pt idx="2506">
                  <c:v>1.7776473697263099E-2</c:v>
                </c:pt>
                <c:pt idx="2507">
                  <c:v>1.4494428143789106E-2</c:v>
                </c:pt>
                <c:pt idx="2508">
                  <c:v>1.235441942357453E-2</c:v>
                </c:pt>
                <c:pt idx="2509">
                  <c:v>2.0657590614002835E-2</c:v>
                </c:pt>
                <c:pt idx="2510">
                  <c:v>2.5175010285305579E-2</c:v>
                </c:pt>
                <c:pt idx="2511">
                  <c:v>3.0699625835656556E-2</c:v>
                </c:pt>
                <c:pt idx="2512">
                  <c:v>3.1276975265274898E-2</c:v>
                </c:pt>
                <c:pt idx="2513">
                  <c:v>3.1275685272346206E-2</c:v>
                </c:pt>
                <c:pt idx="2514">
                  <c:v>1.4815744933299608E-2</c:v>
                </c:pt>
                <c:pt idx="2515">
                  <c:v>1.5970301861154217E-2</c:v>
                </c:pt>
                <c:pt idx="2516">
                  <c:v>1.5191720553520903E-2</c:v>
                </c:pt>
                <c:pt idx="2517">
                  <c:v>3.5094106133678096E-2</c:v>
                </c:pt>
                <c:pt idx="2518">
                  <c:v>3.307857238626092E-2</c:v>
                </c:pt>
                <c:pt idx="2519">
                  <c:v>1.9795228759804138E-2</c:v>
                </c:pt>
                <c:pt idx="2520">
                  <c:v>3.158453493268109E-2</c:v>
                </c:pt>
                <c:pt idx="2521">
                  <c:v>1.8737134949368E-2</c:v>
                </c:pt>
                <c:pt idx="2522">
                  <c:v>2.9953831250152607E-2</c:v>
                </c:pt>
                <c:pt idx="2523">
                  <c:v>4.3075159120857867E-2</c:v>
                </c:pt>
                <c:pt idx="2524">
                  <c:v>3.436023089517419E-2</c:v>
                </c:pt>
                <c:pt idx="2525">
                  <c:v>2.1516462713812159E-2</c:v>
                </c:pt>
                <c:pt idx="2526">
                  <c:v>1.2629926986725415E-2</c:v>
                </c:pt>
                <c:pt idx="2527">
                  <c:v>2.1291658173503911E-2</c:v>
                </c:pt>
                <c:pt idx="2528">
                  <c:v>3.5757259914305242E-2</c:v>
                </c:pt>
                <c:pt idx="2529">
                  <c:v>2.8448775959358585E-2</c:v>
                </c:pt>
                <c:pt idx="2530">
                  <c:v>1.471351649859531E-2</c:v>
                </c:pt>
                <c:pt idx="2531">
                  <c:v>1.781601960189589E-2</c:v>
                </c:pt>
                <c:pt idx="2532">
                  <c:v>3.7635727130211925E-2</c:v>
                </c:pt>
                <c:pt idx="2533">
                  <c:v>3.035967255799616E-2</c:v>
                </c:pt>
                <c:pt idx="2534">
                  <c:v>3.0998103406720108E-2</c:v>
                </c:pt>
                <c:pt idx="2535">
                  <c:v>2.4652707503421821E-2</c:v>
                </c:pt>
                <c:pt idx="2536">
                  <c:v>3.442991719677916E-2</c:v>
                </c:pt>
                <c:pt idx="2537">
                  <c:v>3.6573719652874363E-2</c:v>
                </c:pt>
                <c:pt idx="2538">
                  <c:v>2.5733245758885418E-2</c:v>
                </c:pt>
                <c:pt idx="2539">
                  <c:v>9.53084888555439E-3</c:v>
                </c:pt>
                <c:pt idx="2540">
                  <c:v>1.3582765932515188E-2</c:v>
                </c:pt>
                <c:pt idx="2541">
                  <c:v>2.5646579518750979E-2</c:v>
                </c:pt>
                <c:pt idx="2542">
                  <c:v>2.0459402489172055E-2</c:v>
                </c:pt>
                <c:pt idx="2543">
                  <c:v>2.0816245371459922E-2</c:v>
                </c:pt>
                <c:pt idx="2544">
                  <c:v>3.5238914242322554E-2</c:v>
                </c:pt>
                <c:pt idx="2545">
                  <c:v>3.2787334617333561E-2</c:v>
                </c:pt>
                <c:pt idx="2546">
                  <c:v>2.4489418544215453E-2</c:v>
                </c:pt>
                <c:pt idx="2547">
                  <c:v>2.2932080839076052E-2</c:v>
                </c:pt>
                <c:pt idx="2548">
                  <c:v>2.3527646661202176E-2</c:v>
                </c:pt>
                <c:pt idx="2549">
                  <c:v>2.1922108498543955E-2</c:v>
                </c:pt>
                <c:pt idx="2550">
                  <c:v>1.9589310292509373E-2</c:v>
                </c:pt>
                <c:pt idx="2551">
                  <c:v>3.6582574344671964E-2</c:v>
                </c:pt>
                <c:pt idx="2552">
                  <c:v>3.2668416485061982E-2</c:v>
                </c:pt>
                <c:pt idx="2553">
                  <c:v>4.453985993255468E-2</c:v>
                </c:pt>
                <c:pt idx="2554">
                  <c:v>3.042503190010213E-2</c:v>
                </c:pt>
                <c:pt idx="2555">
                  <c:v>2.8474018206730976E-2</c:v>
                </c:pt>
                <c:pt idx="2556">
                  <c:v>1.6377474702228185E-2</c:v>
                </c:pt>
                <c:pt idx="2557">
                  <c:v>4.9140070392352325E-2</c:v>
                </c:pt>
                <c:pt idx="2558">
                  <c:v>2.9248665563673667E-2</c:v>
                </c:pt>
                <c:pt idx="2559">
                  <c:v>1.5875600104129396E-2</c:v>
                </c:pt>
                <c:pt idx="2560">
                  <c:v>3.0271354664621188E-2</c:v>
                </c:pt>
                <c:pt idx="2561">
                  <c:v>1.8446316215613823E-2</c:v>
                </c:pt>
                <c:pt idx="2562">
                  <c:v>3.2973239043787544E-2</c:v>
                </c:pt>
                <c:pt idx="2563">
                  <c:v>2.7308706639441453E-2</c:v>
                </c:pt>
                <c:pt idx="2564">
                  <c:v>1.8426300878966129E-2</c:v>
                </c:pt>
                <c:pt idx="2565">
                  <c:v>8.3609990981717737E-3</c:v>
                </c:pt>
                <c:pt idx="2566">
                  <c:v>1.3034915233775963E-2</c:v>
                </c:pt>
                <c:pt idx="2567">
                  <c:v>2.8119394620933491E-2</c:v>
                </c:pt>
                <c:pt idx="2568">
                  <c:v>3.4055758334365568E-2</c:v>
                </c:pt>
                <c:pt idx="2569">
                  <c:v>3.3956592274336186E-2</c:v>
                </c:pt>
                <c:pt idx="2570">
                  <c:v>1.9955664793234719E-2</c:v>
                </c:pt>
                <c:pt idx="2571">
                  <c:v>2.8327533614747252E-2</c:v>
                </c:pt>
                <c:pt idx="2572">
                  <c:v>2.1399928693626283E-2</c:v>
                </c:pt>
                <c:pt idx="2573">
                  <c:v>4.8959330132951513E-2</c:v>
                </c:pt>
                <c:pt idx="2574">
                  <c:v>1.0195870164150026E-2</c:v>
                </c:pt>
                <c:pt idx="2575">
                  <c:v>1.5127696416743197E-2</c:v>
                </c:pt>
                <c:pt idx="2576">
                  <c:v>3.1447784472907796E-2</c:v>
                </c:pt>
                <c:pt idx="2577">
                  <c:v>3.3706303698680405E-2</c:v>
                </c:pt>
                <c:pt idx="2578">
                  <c:v>2.3968783375682007E-2</c:v>
                </c:pt>
                <c:pt idx="2579">
                  <c:v>3.3262223250529507E-2</c:v>
                </c:pt>
                <c:pt idx="2580">
                  <c:v>1.7204715046295966E-2</c:v>
                </c:pt>
                <c:pt idx="2581">
                  <c:v>2.9010193308351074E-2</c:v>
                </c:pt>
                <c:pt idx="2582">
                  <c:v>2.8824771533954734E-2</c:v>
                </c:pt>
                <c:pt idx="2583">
                  <c:v>1.7000989054611289E-2</c:v>
                </c:pt>
                <c:pt idx="2584">
                  <c:v>1.8540896446452335E-2</c:v>
                </c:pt>
                <c:pt idx="2585">
                  <c:v>4.9456821677030909E-2</c:v>
                </c:pt>
                <c:pt idx="2586">
                  <c:v>2.3445528292194189E-2</c:v>
                </c:pt>
                <c:pt idx="2587">
                  <c:v>2.7749254857920288E-2</c:v>
                </c:pt>
                <c:pt idx="2588">
                  <c:v>2.0884905668492187E-2</c:v>
                </c:pt>
                <c:pt idx="2589">
                  <c:v>1.3571719211941117E-2</c:v>
                </c:pt>
                <c:pt idx="2590">
                  <c:v>1.8130501292380037E-2</c:v>
                </c:pt>
                <c:pt idx="2591">
                  <c:v>4.0579107300642042E-2</c:v>
                </c:pt>
                <c:pt idx="2592">
                  <c:v>3.9418855410144227E-2</c:v>
                </c:pt>
                <c:pt idx="2593">
                  <c:v>2.6755227562308564E-2</c:v>
                </c:pt>
                <c:pt idx="2594">
                  <c:v>3.1033513758571132E-2</c:v>
                </c:pt>
                <c:pt idx="2595">
                  <c:v>2.8607895016158492E-2</c:v>
                </c:pt>
                <c:pt idx="2596">
                  <c:v>1.4855903576639943E-2</c:v>
                </c:pt>
                <c:pt idx="2597">
                  <c:v>2.3477513694991625E-2</c:v>
                </c:pt>
                <c:pt idx="2598">
                  <c:v>2.4075911456555042E-2</c:v>
                </c:pt>
                <c:pt idx="2599">
                  <c:v>4.0873411886653437E-2</c:v>
                </c:pt>
                <c:pt idx="2600">
                  <c:v>3.6889626863964506E-2</c:v>
                </c:pt>
                <c:pt idx="2601">
                  <c:v>2.0278269661596682E-2</c:v>
                </c:pt>
                <c:pt idx="2602">
                  <c:v>2.8352999084368186E-2</c:v>
                </c:pt>
                <c:pt idx="2603">
                  <c:v>1.8175998368886222E-2</c:v>
                </c:pt>
                <c:pt idx="2604">
                  <c:v>2.0631217675077518E-2</c:v>
                </c:pt>
                <c:pt idx="2605">
                  <c:v>2.3533888516507447E-2</c:v>
                </c:pt>
                <c:pt idx="2606">
                  <c:v>1.5820745627010455E-2</c:v>
                </c:pt>
                <c:pt idx="2607">
                  <c:v>4.9600254470594206E-2</c:v>
                </c:pt>
                <c:pt idx="2608">
                  <c:v>2.6138081325553602E-2</c:v>
                </c:pt>
                <c:pt idx="2609">
                  <c:v>5.5125485291122441E-2</c:v>
                </c:pt>
                <c:pt idx="2610">
                  <c:v>2.5769477493247563E-2</c:v>
                </c:pt>
                <c:pt idx="2611">
                  <c:v>7.2391987491501868E-3</c:v>
                </c:pt>
                <c:pt idx="2612">
                  <c:v>3.6293662329284757E-2</c:v>
                </c:pt>
                <c:pt idx="2613">
                  <c:v>3.263642819453378E-2</c:v>
                </c:pt>
                <c:pt idx="2614">
                  <c:v>3.0133087011262591E-2</c:v>
                </c:pt>
                <c:pt idx="2615">
                  <c:v>1.646699061368179E-2</c:v>
                </c:pt>
                <c:pt idx="2616">
                  <c:v>3.0894450179932007E-2</c:v>
                </c:pt>
                <c:pt idx="2617">
                  <c:v>2.826586561085619E-2</c:v>
                </c:pt>
                <c:pt idx="2618">
                  <c:v>2.7229457937214069E-2</c:v>
                </c:pt>
                <c:pt idx="2619">
                  <c:v>3.6811342766624622E-2</c:v>
                </c:pt>
                <c:pt idx="2620">
                  <c:v>2.934359200340405E-2</c:v>
                </c:pt>
                <c:pt idx="2621">
                  <c:v>2.2752094012877856E-2</c:v>
                </c:pt>
                <c:pt idx="2622">
                  <c:v>3.0390242361718292E-2</c:v>
                </c:pt>
                <c:pt idx="2623">
                  <c:v>2.8680004289195742E-2</c:v>
                </c:pt>
                <c:pt idx="2624">
                  <c:v>2.0312858654236914E-2</c:v>
                </c:pt>
                <c:pt idx="2625">
                  <c:v>2.279070454321884E-2</c:v>
                </c:pt>
                <c:pt idx="2626">
                  <c:v>3.9977375174890736E-2</c:v>
                </c:pt>
                <c:pt idx="2627">
                  <c:v>2.2687178307365767E-2</c:v>
                </c:pt>
                <c:pt idx="2628">
                  <c:v>3.4947775730920311E-2</c:v>
                </c:pt>
                <c:pt idx="2629">
                  <c:v>1.5813816902286927E-2</c:v>
                </c:pt>
                <c:pt idx="2630">
                  <c:v>1.741049728669896E-2</c:v>
                </c:pt>
                <c:pt idx="2631">
                  <c:v>1.6835959139133053E-2</c:v>
                </c:pt>
                <c:pt idx="2632">
                  <c:v>3.1967474429648562E-2</c:v>
                </c:pt>
                <c:pt idx="2633">
                  <c:v>2.5045675935533297E-2</c:v>
                </c:pt>
                <c:pt idx="2634">
                  <c:v>3.8303796166059757E-2</c:v>
                </c:pt>
                <c:pt idx="2635">
                  <c:v>2.6897834797918834E-2</c:v>
                </c:pt>
                <c:pt idx="2636">
                  <c:v>1.9319231088684136E-2</c:v>
                </c:pt>
                <c:pt idx="2637">
                  <c:v>3.0709046285191062E-2</c:v>
                </c:pt>
                <c:pt idx="2638">
                  <c:v>1.552064966483381E-2</c:v>
                </c:pt>
                <c:pt idx="2639">
                  <c:v>2.7520458875341599E-2</c:v>
                </c:pt>
                <c:pt idx="2640">
                  <c:v>3.844001876839967E-2</c:v>
                </c:pt>
                <c:pt idx="2641">
                  <c:v>2.4578319080364907E-2</c:v>
                </c:pt>
                <c:pt idx="2642">
                  <c:v>2.548054193015405E-2</c:v>
                </c:pt>
                <c:pt idx="2643">
                  <c:v>2.486919420985037E-2</c:v>
                </c:pt>
                <c:pt idx="2644">
                  <c:v>2.0494354116648968E-2</c:v>
                </c:pt>
                <c:pt idx="2645">
                  <c:v>2.9657852329703131E-2</c:v>
                </c:pt>
                <c:pt idx="2646">
                  <c:v>1.4795197277162279E-2</c:v>
                </c:pt>
                <c:pt idx="2647">
                  <c:v>2.8928508028831672E-2</c:v>
                </c:pt>
                <c:pt idx="2648">
                  <c:v>2.5841509243404358E-2</c:v>
                </c:pt>
                <c:pt idx="2649">
                  <c:v>1.2497883338831541E-2</c:v>
                </c:pt>
                <c:pt idx="2650">
                  <c:v>2.7434643521182921E-2</c:v>
                </c:pt>
                <c:pt idx="2651">
                  <c:v>4.8741176208741466E-2</c:v>
                </c:pt>
                <c:pt idx="2652">
                  <c:v>3.8146688492763613E-2</c:v>
                </c:pt>
                <c:pt idx="2653">
                  <c:v>3.7550313413544513E-2</c:v>
                </c:pt>
                <c:pt idx="2654">
                  <c:v>3.6152396056402386E-2</c:v>
                </c:pt>
                <c:pt idx="2655">
                  <c:v>3.2337795875252678E-2</c:v>
                </c:pt>
                <c:pt idx="2656">
                  <c:v>2.2890358749516306E-2</c:v>
                </c:pt>
                <c:pt idx="2657">
                  <c:v>4.5941879803627635E-2</c:v>
                </c:pt>
                <c:pt idx="2658">
                  <c:v>3.5251139254408717E-2</c:v>
                </c:pt>
                <c:pt idx="2659">
                  <c:v>9.9877300917857823E-3</c:v>
                </c:pt>
                <c:pt idx="2660">
                  <c:v>3.7162943718234462E-2</c:v>
                </c:pt>
                <c:pt idx="2661">
                  <c:v>1.7493525791421459E-2</c:v>
                </c:pt>
                <c:pt idx="2662">
                  <c:v>2.1941517777831626E-2</c:v>
                </c:pt>
                <c:pt idx="2663">
                  <c:v>3.1269625837455878E-2</c:v>
                </c:pt>
                <c:pt idx="2664">
                  <c:v>2.0963290766007218E-2</c:v>
                </c:pt>
                <c:pt idx="2665">
                  <c:v>4.4585079110131959E-2</c:v>
                </c:pt>
                <c:pt idx="2666">
                  <c:v>1.9477376291021156E-2</c:v>
                </c:pt>
                <c:pt idx="2667">
                  <c:v>2.5677954317855335E-2</c:v>
                </c:pt>
                <c:pt idx="2668">
                  <c:v>3.7144532680998134E-2</c:v>
                </c:pt>
                <c:pt idx="2669">
                  <c:v>1.1749849375286737E-2</c:v>
                </c:pt>
                <c:pt idx="2670">
                  <c:v>2.5135092485092828E-2</c:v>
                </c:pt>
                <c:pt idx="2671">
                  <c:v>2.3166981136286784E-2</c:v>
                </c:pt>
                <c:pt idx="2672">
                  <c:v>3.0631372182293014E-2</c:v>
                </c:pt>
                <c:pt idx="2673">
                  <c:v>1.9889377711465435E-2</c:v>
                </c:pt>
                <c:pt idx="2674">
                  <c:v>4.1680338585104157E-2</c:v>
                </c:pt>
                <c:pt idx="2675">
                  <c:v>4.2734394688405328E-2</c:v>
                </c:pt>
                <c:pt idx="2676">
                  <c:v>4.5571402951345152E-2</c:v>
                </c:pt>
                <c:pt idx="2677">
                  <c:v>2.6855735978525478E-2</c:v>
                </c:pt>
                <c:pt idx="2678">
                  <c:v>3.7306288245476153E-2</c:v>
                </c:pt>
                <c:pt idx="2679">
                  <c:v>2.6815000642228196E-2</c:v>
                </c:pt>
                <c:pt idx="2680">
                  <c:v>2.4376134515834365E-2</c:v>
                </c:pt>
                <c:pt idx="2681">
                  <c:v>2.9090309961264535E-2</c:v>
                </c:pt>
                <c:pt idx="2682">
                  <c:v>1.7993664524230239E-2</c:v>
                </c:pt>
                <c:pt idx="2683">
                  <c:v>1.0928293150235458E-2</c:v>
                </c:pt>
                <c:pt idx="2684">
                  <c:v>4.2370436738815194E-2</c:v>
                </c:pt>
                <c:pt idx="2685">
                  <c:v>5.6920926433264879E-2</c:v>
                </c:pt>
                <c:pt idx="2686">
                  <c:v>2.3113217961461315E-2</c:v>
                </c:pt>
                <c:pt idx="2687">
                  <c:v>2.2736059016507586E-2</c:v>
                </c:pt>
                <c:pt idx="2688">
                  <c:v>3.0750048978903374E-2</c:v>
                </c:pt>
                <c:pt idx="2689">
                  <c:v>3.3786769801264535E-2</c:v>
                </c:pt>
                <c:pt idx="2690">
                  <c:v>3.0937201713055636E-2</c:v>
                </c:pt>
                <c:pt idx="2691">
                  <c:v>2.4251376924332498E-2</c:v>
                </c:pt>
                <c:pt idx="2692">
                  <c:v>3.3060658488601805E-2</c:v>
                </c:pt>
                <c:pt idx="2693">
                  <c:v>1.3398281899221813E-2</c:v>
                </c:pt>
                <c:pt idx="2694">
                  <c:v>2.9820956975599281E-2</c:v>
                </c:pt>
                <c:pt idx="2695">
                  <c:v>1.2677867579550389E-2</c:v>
                </c:pt>
                <c:pt idx="2696">
                  <c:v>3.7710677347084866E-2</c:v>
                </c:pt>
                <c:pt idx="2697">
                  <c:v>2.8603813177270954E-2</c:v>
                </c:pt>
                <c:pt idx="2698">
                  <c:v>1.7579216239047513E-2</c:v>
                </c:pt>
                <c:pt idx="2699">
                  <c:v>2.6610460417179387E-2</c:v>
                </c:pt>
                <c:pt idx="2700">
                  <c:v>4.0063242284993618E-2</c:v>
                </c:pt>
                <c:pt idx="2701">
                  <c:v>2.9968925253156826E-2</c:v>
                </c:pt>
                <c:pt idx="2702">
                  <c:v>2.6837585533276823E-2</c:v>
                </c:pt>
                <c:pt idx="2703">
                  <c:v>1.8661253013040811E-2</c:v>
                </c:pt>
                <c:pt idx="2704">
                  <c:v>2.4641911388229472E-2</c:v>
                </c:pt>
                <c:pt idx="2705">
                  <c:v>6.3347393960503651E-2</c:v>
                </c:pt>
                <c:pt idx="2706">
                  <c:v>1.7368993973145851E-2</c:v>
                </c:pt>
                <c:pt idx="2707">
                  <c:v>2.9775389168620936E-2</c:v>
                </c:pt>
                <c:pt idx="2708">
                  <c:v>5.4085112984031881E-2</c:v>
                </c:pt>
                <c:pt idx="2709">
                  <c:v>3.838646473208298E-2</c:v>
                </c:pt>
                <c:pt idx="2710">
                  <c:v>1.8248912589796395E-2</c:v>
                </c:pt>
                <c:pt idx="2711">
                  <c:v>2.4561640077368243E-2</c:v>
                </c:pt>
                <c:pt idx="2712">
                  <c:v>2.8028553747178116E-2</c:v>
                </c:pt>
                <c:pt idx="2713">
                  <c:v>3.5016719833429799E-2</c:v>
                </c:pt>
                <c:pt idx="2714">
                  <c:v>3.6054275695761147E-2</c:v>
                </c:pt>
                <c:pt idx="2715">
                  <c:v>3.1113896569735348E-2</c:v>
                </c:pt>
                <c:pt idx="2716">
                  <c:v>2.3990835030881546E-2</c:v>
                </c:pt>
                <c:pt idx="2717">
                  <c:v>1.4748460844616458E-2</c:v>
                </c:pt>
                <c:pt idx="2718">
                  <c:v>2.3270038583656005E-2</c:v>
                </c:pt>
                <c:pt idx="2719">
                  <c:v>1.6789382580007131E-2</c:v>
                </c:pt>
                <c:pt idx="2720">
                  <c:v>3.8723051582595452E-2</c:v>
                </c:pt>
                <c:pt idx="2721">
                  <c:v>5.1397493134115388E-2</c:v>
                </c:pt>
                <c:pt idx="2722">
                  <c:v>3.4487337146761499E-2</c:v>
                </c:pt>
                <c:pt idx="2723">
                  <c:v>2.0314560960695893E-2</c:v>
                </c:pt>
                <c:pt idx="2724">
                  <c:v>3.1576514102895636E-2</c:v>
                </c:pt>
                <c:pt idx="2725">
                  <c:v>4.1683152341805085E-2</c:v>
                </c:pt>
                <c:pt idx="2726">
                  <c:v>2.1973058597814579E-2</c:v>
                </c:pt>
                <c:pt idx="2727">
                  <c:v>3.6965402768367829E-2</c:v>
                </c:pt>
                <c:pt idx="2728">
                  <c:v>4.1221419032489749E-2</c:v>
                </c:pt>
                <c:pt idx="2729">
                  <c:v>2.9025908962748401E-2</c:v>
                </c:pt>
                <c:pt idx="2730">
                  <c:v>2.5757425583690503E-2</c:v>
                </c:pt>
                <c:pt idx="2731">
                  <c:v>1.1392542969487862E-2</c:v>
                </c:pt>
                <c:pt idx="2732">
                  <c:v>2.2369458702892562E-2</c:v>
                </c:pt>
                <c:pt idx="2733">
                  <c:v>1.2992955549387453E-2</c:v>
                </c:pt>
                <c:pt idx="2734">
                  <c:v>3.8397477880111379E-2</c:v>
                </c:pt>
                <c:pt idx="2735">
                  <c:v>3.6428158227165296E-2</c:v>
                </c:pt>
                <c:pt idx="2736">
                  <c:v>2.536375123848662E-2</c:v>
                </c:pt>
                <c:pt idx="2737">
                  <c:v>7.6575783415388692E-3</c:v>
                </c:pt>
                <c:pt idx="2738">
                  <c:v>3.4726468866920997E-2</c:v>
                </c:pt>
                <c:pt idx="2739">
                  <c:v>2.2800460746646802E-2</c:v>
                </c:pt>
                <c:pt idx="2740">
                  <c:v>2.0090486537641623E-2</c:v>
                </c:pt>
                <c:pt idx="2741">
                  <c:v>2.1054608696808093E-2</c:v>
                </c:pt>
                <c:pt idx="2742">
                  <c:v>1.9281674289461672E-2</c:v>
                </c:pt>
                <c:pt idx="2743">
                  <c:v>1.6000369267409015E-2</c:v>
                </c:pt>
                <c:pt idx="2744">
                  <c:v>3.7704383973918294E-2</c:v>
                </c:pt>
                <c:pt idx="2745">
                  <c:v>2.2171108201181726E-2</c:v>
                </c:pt>
                <c:pt idx="2746">
                  <c:v>3.2102699589673551E-2</c:v>
                </c:pt>
                <c:pt idx="2747">
                  <c:v>2.3091752224587252E-2</c:v>
                </c:pt>
                <c:pt idx="2748">
                  <c:v>3.3894270840824851E-2</c:v>
                </c:pt>
                <c:pt idx="2749">
                  <c:v>3.0260597220048278E-2</c:v>
                </c:pt>
                <c:pt idx="2750">
                  <c:v>2.3124292378006544E-2</c:v>
                </c:pt>
                <c:pt idx="2751">
                  <c:v>1.7927459558979304E-2</c:v>
                </c:pt>
                <c:pt idx="2752">
                  <c:v>2.9693946343992656E-2</c:v>
                </c:pt>
                <c:pt idx="2753">
                  <c:v>3.8670656600806666E-2</c:v>
                </c:pt>
                <c:pt idx="2754">
                  <c:v>1.1043597422298254E-2</c:v>
                </c:pt>
                <c:pt idx="2755">
                  <c:v>3.4802772118977858E-2</c:v>
                </c:pt>
                <c:pt idx="2756">
                  <c:v>2.2620879828799338E-2</c:v>
                </c:pt>
                <c:pt idx="2757">
                  <c:v>2.9103773766708193E-2</c:v>
                </c:pt>
                <c:pt idx="2758">
                  <c:v>2.8837201682555453E-2</c:v>
                </c:pt>
                <c:pt idx="2759">
                  <c:v>4.5403963887311979E-2</c:v>
                </c:pt>
                <c:pt idx="2760">
                  <c:v>2.0834110515083961E-2</c:v>
                </c:pt>
                <c:pt idx="2761">
                  <c:v>2.1858094103873876E-2</c:v>
                </c:pt>
                <c:pt idx="2762">
                  <c:v>3.365349392607158E-2</c:v>
                </c:pt>
                <c:pt idx="2763">
                  <c:v>2.0956931319113328E-2</c:v>
                </c:pt>
                <c:pt idx="2764">
                  <c:v>4.2045913591687772E-2</c:v>
                </c:pt>
                <c:pt idx="2765">
                  <c:v>2.2941225892662523E-2</c:v>
                </c:pt>
                <c:pt idx="2766">
                  <c:v>3.1642785633066155E-2</c:v>
                </c:pt>
                <c:pt idx="2767">
                  <c:v>2.8489355085123787E-2</c:v>
                </c:pt>
                <c:pt idx="2768">
                  <c:v>1.8689882210447484E-2</c:v>
                </c:pt>
                <c:pt idx="2769">
                  <c:v>4.2326658232548928E-2</c:v>
                </c:pt>
                <c:pt idx="2770">
                  <c:v>2.3012660062503267E-2</c:v>
                </c:pt>
                <c:pt idx="2771">
                  <c:v>2.8834069104118717E-2</c:v>
                </c:pt>
                <c:pt idx="2772">
                  <c:v>2.5438079365592878E-2</c:v>
                </c:pt>
                <c:pt idx="2773">
                  <c:v>5.865077919286673E-2</c:v>
                </c:pt>
                <c:pt idx="2774">
                  <c:v>4.3063145311226965E-2</c:v>
                </c:pt>
                <c:pt idx="2775">
                  <c:v>1.2990742385622003E-2</c:v>
                </c:pt>
                <c:pt idx="2776">
                  <c:v>4.6353133087906895E-2</c:v>
                </c:pt>
                <c:pt idx="2777">
                  <c:v>2.4321676411195089E-2</c:v>
                </c:pt>
                <c:pt idx="2778">
                  <c:v>3.5000497787365741E-2</c:v>
                </c:pt>
                <c:pt idx="2779">
                  <c:v>4.917864451700233E-2</c:v>
                </c:pt>
                <c:pt idx="2780">
                  <c:v>2.4256119119773507E-2</c:v>
                </c:pt>
                <c:pt idx="2781">
                  <c:v>2.8166620707661801E-2</c:v>
                </c:pt>
                <c:pt idx="2782">
                  <c:v>3.8970054541342891E-2</c:v>
                </c:pt>
                <c:pt idx="2783">
                  <c:v>2.1803180127116368E-2</c:v>
                </c:pt>
                <c:pt idx="2784">
                  <c:v>3.1576412806621865E-2</c:v>
                </c:pt>
                <c:pt idx="2785">
                  <c:v>2.6150634160792743E-2</c:v>
                </c:pt>
                <c:pt idx="2786">
                  <c:v>3.8158217896555421E-2</c:v>
                </c:pt>
                <c:pt idx="2787">
                  <c:v>2.269104248539244E-2</c:v>
                </c:pt>
                <c:pt idx="2788">
                  <c:v>3.9032553901946834E-2</c:v>
                </c:pt>
                <c:pt idx="2789">
                  <c:v>2.7703223263135006E-2</c:v>
                </c:pt>
                <c:pt idx="2790">
                  <c:v>3.2458950544806568E-2</c:v>
                </c:pt>
                <c:pt idx="2791">
                  <c:v>2.1080853257769937E-2</c:v>
                </c:pt>
                <c:pt idx="2792">
                  <c:v>2.4743290638953617E-2</c:v>
                </c:pt>
                <c:pt idx="2793">
                  <c:v>3.973465863203423E-2</c:v>
                </c:pt>
                <c:pt idx="2794">
                  <c:v>1.3838438668189365E-2</c:v>
                </c:pt>
                <c:pt idx="2795">
                  <c:v>3.0439073562556974E-2</c:v>
                </c:pt>
                <c:pt idx="2796">
                  <c:v>4.1079926585085288E-2</c:v>
                </c:pt>
                <c:pt idx="2797">
                  <c:v>3.8088896356040916E-2</c:v>
                </c:pt>
                <c:pt idx="2798">
                  <c:v>2.1144430773447045E-2</c:v>
                </c:pt>
                <c:pt idx="2799">
                  <c:v>3.3550444210667975E-2</c:v>
                </c:pt>
                <c:pt idx="2800">
                  <c:v>1.8603736383189177E-2</c:v>
                </c:pt>
                <c:pt idx="2801">
                  <c:v>1.8782453005383844E-2</c:v>
                </c:pt>
                <c:pt idx="2802">
                  <c:v>7.7892881882299092E-3</c:v>
                </c:pt>
                <c:pt idx="2803">
                  <c:v>3.3785240167850158E-2</c:v>
                </c:pt>
                <c:pt idx="2804">
                  <c:v>2.0717760299077452E-2</c:v>
                </c:pt>
                <c:pt idx="2805">
                  <c:v>3.6417109896449057E-2</c:v>
                </c:pt>
                <c:pt idx="2806">
                  <c:v>2.8128946209836716E-2</c:v>
                </c:pt>
                <c:pt idx="2807">
                  <c:v>3.9489419997137711E-2</c:v>
                </c:pt>
                <c:pt idx="2808">
                  <c:v>2.3667058163843215E-2</c:v>
                </c:pt>
                <c:pt idx="2809">
                  <c:v>4.8330781170203674E-2</c:v>
                </c:pt>
                <c:pt idx="2810">
                  <c:v>2.5115282546423874E-2</c:v>
                </c:pt>
                <c:pt idx="2811">
                  <c:v>3.3851634285755688E-2</c:v>
                </c:pt>
                <c:pt idx="2812">
                  <c:v>2.9921618831157907E-2</c:v>
                </c:pt>
                <c:pt idx="2813">
                  <c:v>4.0315393848837928E-2</c:v>
                </c:pt>
                <c:pt idx="2814">
                  <c:v>3.4039428082476036E-2</c:v>
                </c:pt>
                <c:pt idx="2815">
                  <c:v>2.1248957611446562E-2</c:v>
                </c:pt>
                <c:pt idx="2816">
                  <c:v>3.0646378929997102E-2</c:v>
                </c:pt>
                <c:pt idx="2817">
                  <c:v>3.1393689577972124E-2</c:v>
                </c:pt>
                <c:pt idx="2818">
                  <c:v>1.6486886846270189E-2</c:v>
                </c:pt>
                <c:pt idx="2819">
                  <c:v>3.3429204018303231E-2</c:v>
                </c:pt>
                <c:pt idx="2820">
                  <c:v>2.5186912128485638E-2</c:v>
                </c:pt>
                <c:pt idx="2821">
                  <c:v>2.4567335482022102E-2</c:v>
                </c:pt>
                <c:pt idx="2822">
                  <c:v>2.6788749689310738E-2</c:v>
                </c:pt>
                <c:pt idx="2823">
                  <c:v>2.9981187309468027E-2</c:v>
                </c:pt>
                <c:pt idx="2824">
                  <c:v>1.0694746893708303E-2</c:v>
                </c:pt>
                <c:pt idx="2825">
                  <c:v>3.1746686774172708E-2</c:v>
                </c:pt>
                <c:pt idx="2826">
                  <c:v>2.3205018566177068E-2</c:v>
                </c:pt>
                <c:pt idx="2827">
                  <c:v>3.2306639759760628E-2</c:v>
                </c:pt>
                <c:pt idx="2828">
                  <c:v>1.6820790901343162E-2</c:v>
                </c:pt>
                <c:pt idx="2829">
                  <c:v>3.2902371188370118E-2</c:v>
                </c:pt>
                <c:pt idx="2830">
                  <c:v>2.4486197569165785E-2</c:v>
                </c:pt>
                <c:pt idx="2831">
                  <c:v>2.6268409314923444E-2</c:v>
                </c:pt>
                <c:pt idx="2832">
                  <c:v>2.0086445817132585E-2</c:v>
                </c:pt>
                <c:pt idx="2833">
                  <c:v>1.3018654717755606E-2</c:v>
                </c:pt>
                <c:pt idx="2834">
                  <c:v>7.2624595673313622E-3</c:v>
                </c:pt>
                <c:pt idx="2835">
                  <c:v>2.5233075839405459E-2</c:v>
                </c:pt>
                <c:pt idx="2836">
                  <c:v>4.3637569000316061E-2</c:v>
                </c:pt>
                <c:pt idx="2837">
                  <c:v>2.9293475091494985E-2</c:v>
                </c:pt>
                <c:pt idx="2838">
                  <c:v>3.2636551779191371E-2</c:v>
                </c:pt>
                <c:pt idx="2839">
                  <c:v>1.7705114992118028E-2</c:v>
                </c:pt>
                <c:pt idx="2840">
                  <c:v>2.3682116425941206E-2</c:v>
                </c:pt>
                <c:pt idx="2841">
                  <c:v>1.9477227333174803E-2</c:v>
                </c:pt>
                <c:pt idx="2842">
                  <c:v>3.7878393672859854E-2</c:v>
                </c:pt>
                <c:pt idx="2843">
                  <c:v>2.2869218467240379E-2</c:v>
                </c:pt>
                <c:pt idx="2844">
                  <c:v>3.6150359641230582E-2</c:v>
                </c:pt>
                <c:pt idx="2845">
                  <c:v>2.9860650780333106E-2</c:v>
                </c:pt>
                <c:pt idx="2846">
                  <c:v>3.0154984646624996E-2</c:v>
                </c:pt>
                <c:pt idx="2847">
                  <c:v>2.4831306269735835E-2</c:v>
                </c:pt>
                <c:pt idx="2848">
                  <c:v>2.7320531777036687E-2</c:v>
                </c:pt>
                <c:pt idx="2849">
                  <c:v>2.3651644124413052E-2</c:v>
                </c:pt>
                <c:pt idx="2850">
                  <c:v>2.6974073421617721E-2</c:v>
                </c:pt>
                <c:pt idx="2851">
                  <c:v>4.3803962649712341E-2</c:v>
                </c:pt>
                <c:pt idx="2852">
                  <c:v>3.8534689010935382E-2</c:v>
                </c:pt>
                <c:pt idx="2853">
                  <c:v>3.0079278024965808E-2</c:v>
                </c:pt>
                <c:pt idx="2854">
                  <c:v>4.1230476306616935E-2</c:v>
                </c:pt>
                <c:pt idx="2855">
                  <c:v>2.9932241904440094E-2</c:v>
                </c:pt>
                <c:pt idx="2856">
                  <c:v>1.7643502428731979E-2</c:v>
                </c:pt>
                <c:pt idx="2857">
                  <c:v>1.5806502095225345E-2</c:v>
                </c:pt>
                <c:pt idx="2858">
                  <c:v>3.2274210527553596E-2</c:v>
                </c:pt>
                <c:pt idx="2859">
                  <c:v>3.4724026555445701E-2</c:v>
                </c:pt>
                <c:pt idx="2860">
                  <c:v>3.1696978446210188E-2</c:v>
                </c:pt>
                <c:pt idx="2861">
                  <c:v>2.3399056400351486E-2</c:v>
                </c:pt>
                <c:pt idx="2862">
                  <c:v>2.6141390670753033E-2</c:v>
                </c:pt>
                <c:pt idx="2863">
                  <c:v>3.7415745821796964E-2</c:v>
                </c:pt>
                <c:pt idx="2864">
                  <c:v>1.7365731414371879E-2</c:v>
                </c:pt>
                <c:pt idx="2865">
                  <c:v>4.22261597031603E-2</c:v>
                </c:pt>
                <c:pt idx="2866">
                  <c:v>4.0657508444469609E-2</c:v>
                </c:pt>
                <c:pt idx="2867">
                  <c:v>2.6938423197686214E-2</c:v>
                </c:pt>
                <c:pt idx="2868">
                  <c:v>3.1569704932749569E-2</c:v>
                </c:pt>
                <c:pt idx="2869">
                  <c:v>1.4726707352511503E-2</c:v>
                </c:pt>
                <c:pt idx="2870">
                  <c:v>1.9090516634638566E-2</c:v>
                </c:pt>
                <c:pt idx="2871">
                  <c:v>1.9987471429295686E-2</c:v>
                </c:pt>
                <c:pt idx="2872">
                  <c:v>3.8541598470924039E-2</c:v>
                </c:pt>
                <c:pt idx="2873">
                  <c:v>2.283157422604927E-2</c:v>
                </c:pt>
                <c:pt idx="2874">
                  <c:v>2.7129277876255103E-2</c:v>
                </c:pt>
                <c:pt idx="2875">
                  <c:v>2.0978497941224816E-2</c:v>
                </c:pt>
                <c:pt idx="2876">
                  <c:v>1.6362855807506738E-2</c:v>
                </c:pt>
                <c:pt idx="2877">
                  <c:v>1.3564336158566384E-2</c:v>
                </c:pt>
                <c:pt idx="2878">
                  <c:v>2.6500212564185759E-2</c:v>
                </c:pt>
                <c:pt idx="2879">
                  <c:v>4.1967583146247683E-2</c:v>
                </c:pt>
                <c:pt idx="2880">
                  <c:v>3.1711797677341842E-2</c:v>
                </c:pt>
                <c:pt idx="2881">
                  <c:v>6.0287821545842613E-2</c:v>
                </c:pt>
                <c:pt idx="2882">
                  <c:v>2.1503169159386437E-2</c:v>
                </c:pt>
                <c:pt idx="2883">
                  <c:v>2.3500430233061739E-2</c:v>
                </c:pt>
                <c:pt idx="2884">
                  <c:v>4.4886814502145649E-2</c:v>
                </c:pt>
                <c:pt idx="2885">
                  <c:v>2.2476233225339582E-2</c:v>
                </c:pt>
                <c:pt idx="2886">
                  <c:v>2.4654487352454894E-2</c:v>
                </c:pt>
                <c:pt idx="2887">
                  <c:v>1.8444972538205651E-2</c:v>
                </c:pt>
                <c:pt idx="2888">
                  <c:v>1.7050260952085495E-2</c:v>
                </c:pt>
                <c:pt idx="2889">
                  <c:v>2.4540081525776108E-2</c:v>
                </c:pt>
                <c:pt idx="2890">
                  <c:v>3.1478527102979263E-2</c:v>
                </c:pt>
                <c:pt idx="2891">
                  <c:v>1.9661492100605742E-2</c:v>
                </c:pt>
                <c:pt idx="2892">
                  <c:v>2.6671558734885466E-2</c:v>
                </c:pt>
                <c:pt idx="2893">
                  <c:v>3.0450180411255114E-2</c:v>
                </c:pt>
                <c:pt idx="2894">
                  <c:v>1.6527987094799752E-2</c:v>
                </c:pt>
                <c:pt idx="2895">
                  <c:v>1.4175594915619396E-2</c:v>
                </c:pt>
                <c:pt idx="2896">
                  <c:v>2.8645765780477148E-2</c:v>
                </c:pt>
                <c:pt idx="2897">
                  <c:v>3.2112936401956373E-2</c:v>
                </c:pt>
                <c:pt idx="2898">
                  <c:v>2.7122440047307197E-2</c:v>
                </c:pt>
                <c:pt idx="2899">
                  <c:v>2.1217080089304653E-2</c:v>
                </c:pt>
                <c:pt idx="2900">
                  <c:v>1.776579386781782E-2</c:v>
                </c:pt>
                <c:pt idx="2901">
                  <c:v>2.8838261947973086E-2</c:v>
                </c:pt>
                <c:pt idx="2902">
                  <c:v>3.0882196123648981E-2</c:v>
                </c:pt>
                <c:pt idx="2903">
                  <c:v>1.9969688509012654E-2</c:v>
                </c:pt>
                <c:pt idx="2904">
                  <c:v>1.4824407880692688E-2</c:v>
                </c:pt>
                <c:pt idx="2905">
                  <c:v>1.470861241654378E-2</c:v>
                </c:pt>
                <c:pt idx="2906">
                  <c:v>2.1838963841260901E-2</c:v>
                </c:pt>
                <c:pt idx="2907">
                  <c:v>6.0145291642657944E-2</c:v>
                </c:pt>
                <c:pt idx="2908">
                  <c:v>2.1813551749560227E-2</c:v>
                </c:pt>
                <c:pt idx="2909">
                  <c:v>2.8241842205496845E-2</c:v>
                </c:pt>
                <c:pt idx="2910">
                  <c:v>4.7118962559932004E-2</c:v>
                </c:pt>
                <c:pt idx="2911">
                  <c:v>3.1510503432443486E-2</c:v>
                </c:pt>
                <c:pt idx="2912">
                  <c:v>4.4300344570169091E-2</c:v>
                </c:pt>
                <c:pt idx="2913">
                  <c:v>3.8735604749883669E-2</c:v>
                </c:pt>
                <c:pt idx="2914">
                  <c:v>7.460728926972999E-3</c:v>
                </c:pt>
                <c:pt idx="2915">
                  <c:v>3.4131509352565419E-2</c:v>
                </c:pt>
                <c:pt idx="2916">
                  <c:v>3.9338145218813791E-2</c:v>
                </c:pt>
                <c:pt idx="2917">
                  <c:v>2.291020320565372E-2</c:v>
                </c:pt>
                <c:pt idx="2918">
                  <c:v>3.9798652007117706E-2</c:v>
                </c:pt>
                <c:pt idx="2919">
                  <c:v>1.8464856307917839E-2</c:v>
                </c:pt>
                <c:pt idx="2920">
                  <c:v>2.345691238249608E-2</c:v>
                </c:pt>
                <c:pt idx="2921">
                  <c:v>2.4997886187990172E-2</c:v>
                </c:pt>
                <c:pt idx="2922">
                  <c:v>2.05893586237153E-2</c:v>
                </c:pt>
                <c:pt idx="2923">
                  <c:v>2.9679346181806648E-2</c:v>
                </c:pt>
                <c:pt idx="2924">
                  <c:v>3.9227428201759437E-2</c:v>
                </c:pt>
                <c:pt idx="2925">
                  <c:v>3.6027673652959676E-2</c:v>
                </c:pt>
                <c:pt idx="2926">
                  <c:v>3.8697674283780722E-2</c:v>
                </c:pt>
                <c:pt idx="2927">
                  <c:v>2.4299206360761522E-2</c:v>
                </c:pt>
                <c:pt idx="2928">
                  <c:v>3.783378698077923E-2</c:v>
                </c:pt>
                <c:pt idx="2929">
                  <c:v>2.2959042523606477E-2</c:v>
                </c:pt>
                <c:pt idx="2930">
                  <c:v>2.6824693586381392E-2</c:v>
                </c:pt>
                <c:pt idx="2931">
                  <c:v>3.5791143923991804E-2</c:v>
                </c:pt>
                <c:pt idx="2932">
                  <c:v>3.3427028671141501E-2</c:v>
                </c:pt>
                <c:pt idx="2933">
                  <c:v>3.2002826328999145E-2</c:v>
                </c:pt>
                <c:pt idx="2934">
                  <c:v>2.5853688537177649E-2</c:v>
                </c:pt>
                <c:pt idx="2935">
                  <c:v>3.635808535379572E-2</c:v>
                </c:pt>
                <c:pt idx="2936">
                  <c:v>2.8937429935909083E-2</c:v>
                </c:pt>
                <c:pt idx="2937">
                  <c:v>3.555900625036823E-2</c:v>
                </c:pt>
                <c:pt idx="2938">
                  <c:v>2.5632240977770979E-2</c:v>
                </c:pt>
                <c:pt idx="2939">
                  <c:v>3.50490687677305E-2</c:v>
                </c:pt>
                <c:pt idx="2940">
                  <c:v>1.5973977071778382E-2</c:v>
                </c:pt>
                <c:pt idx="2941">
                  <c:v>3.2902366033824335E-2</c:v>
                </c:pt>
                <c:pt idx="2942">
                  <c:v>2.628107065523741E-2</c:v>
                </c:pt>
                <c:pt idx="2943">
                  <c:v>4.0484386565256721E-2</c:v>
                </c:pt>
                <c:pt idx="2944">
                  <c:v>2.8188353811273673E-2</c:v>
                </c:pt>
                <c:pt idx="2945">
                  <c:v>1.2847319432708192E-2</c:v>
                </c:pt>
                <c:pt idx="2946">
                  <c:v>1.4700092132512357E-2</c:v>
                </c:pt>
                <c:pt idx="2947">
                  <c:v>2.4163118837877674E-2</c:v>
                </c:pt>
                <c:pt idx="2948">
                  <c:v>1.5850191496950935E-2</c:v>
                </c:pt>
                <c:pt idx="2949">
                  <c:v>3.5549552680573811E-2</c:v>
                </c:pt>
                <c:pt idx="2950">
                  <c:v>3.479288637293871E-2</c:v>
                </c:pt>
                <c:pt idx="2951">
                  <c:v>9.8082541470076254E-3</c:v>
                </c:pt>
                <c:pt idx="2952">
                  <c:v>2.7683853558684305E-2</c:v>
                </c:pt>
                <c:pt idx="2953">
                  <c:v>1.3666941001085484E-2</c:v>
                </c:pt>
                <c:pt idx="2954">
                  <c:v>1.7630267472153557E-2</c:v>
                </c:pt>
                <c:pt idx="2955">
                  <c:v>3.674308853687866E-2</c:v>
                </c:pt>
                <c:pt idx="2956">
                  <c:v>3.0189331189362411E-2</c:v>
                </c:pt>
                <c:pt idx="2957">
                  <c:v>4.1961129979956678E-2</c:v>
                </c:pt>
                <c:pt idx="2958">
                  <c:v>3.4939453926613996E-2</c:v>
                </c:pt>
                <c:pt idx="2959">
                  <c:v>2.8346352714145606E-2</c:v>
                </c:pt>
                <c:pt idx="2960">
                  <c:v>2.0815281262670848E-2</c:v>
                </c:pt>
                <c:pt idx="2961">
                  <c:v>2.9430741941762362E-2</c:v>
                </c:pt>
                <c:pt idx="2962">
                  <c:v>2.2451399151614319E-2</c:v>
                </c:pt>
                <c:pt idx="2963">
                  <c:v>2.0359067191664443E-2</c:v>
                </c:pt>
                <c:pt idx="2964">
                  <c:v>1.2720795718714482E-2</c:v>
                </c:pt>
                <c:pt idx="2965">
                  <c:v>2.5903162703637857E-2</c:v>
                </c:pt>
                <c:pt idx="2966">
                  <c:v>3.5491867344675111E-2</c:v>
                </c:pt>
                <c:pt idx="2967">
                  <c:v>2.4932959945070391E-2</c:v>
                </c:pt>
                <c:pt idx="2968">
                  <c:v>2.0189288397930608E-2</c:v>
                </c:pt>
                <c:pt idx="2969">
                  <c:v>1.6993460824959124E-2</c:v>
                </c:pt>
                <c:pt idx="2970">
                  <c:v>2.8975487058007326E-2</c:v>
                </c:pt>
                <c:pt idx="2971">
                  <c:v>3.6414039583307883E-2</c:v>
                </c:pt>
                <c:pt idx="2972">
                  <c:v>1.347676614673154E-2</c:v>
                </c:pt>
                <c:pt idx="2973">
                  <c:v>2.6278967292810363E-2</c:v>
                </c:pt>
                <c:pt idx="2974">
                  <c:v>3.7851845378598606E-2</c:v>
                </c:pt>
                <c:pt idx="2975">
                  <c:v>2.561408449701584E-2</c:v>
                </c:pt>
                <c:pt idx="2976">
                  <c:v>2.6829309135458321E-2</c:v>
                </c:pt>
                <c:pt idx="2977">
                  <c:v>3.7864996672087828E-2</c:v>
                </c:pt>
                <c:pt idx="2978">
                  <c:v>2.3173095400005915E-2</c:v>
                </c:pt>
                <c:pt idx="2979">
                  <c:v>1.8165197707913583E-2</c:v>
                </c:pt>
                <c:pt idx="2980">
                  <c:v>1.5879841788462856E-2</c:v>
                </c:pt>
                <c:pt idx="2981">
                  <c:v>3.52012946160698E-2</c:v>
                </c:pt>
                <c:pt idx="2982">
                  <c:v>2.6003111524600109E-2</c:v>
                </c:pt>
                <c:pt idx="2983">
                  <c:v>3.0551192212033156E-2</c:v>
                </c:pt>
                <c:pt idx="2984">
                  <c:v>2.6704168443860941E-2</c:v>
                </c:pt>
                <c:pt idx="2985">
                  <c:v>2.1336692523044463E-2</c:v>
                </c:pt>
                <c:pt idx="2986">
                  <c:v>3.3846021555069238E-2</c:v>
                </c:pt>
                <c:pt idx="2987">
                  <c:v>2.0785685903740282E-2</c:v>
                </c:pt>
                <c:pt idx="2988">
                  <c:v>3.8129989561725856E-2</c:v>
                </c:pt>
                <c:pt idx="2989">
                  <c:v>3.1073990292784754E-2</c:v>
                </c:pt>
                <c:pt idx="2990">
                  <c:v>4.284660496243782E-2</c:v>
                </c:pt>
                <c:pt idx="2991">
                  <c:v>3.3304399821369866E-2</c:v>
                </c:pt>
                <c:pt idx="2992">
                  <c:v>2.9037983503943071E-2</c:v>
                </c:pt>
                <c:pt idx="2993">
                  <c:v>2.4534772420221094E-2</c:v>
                </c:pt>
                <c:pt idx="2994">
                  <c:v>1.4457149466358569E-2</c:v>
                </c:pt>
                <c:pt idx="2995">
                  <c:v>2.2075202864815728E-2</c:v>
                </c:pt>
                <c:pt idx="2996">
                  <c:v>2.2077555868704767E-2</c:v>
                </c:pt>
                <c:pt idx="2997">
                  <c:v>3.0988226324339119E-2</c:v>
                </c:pt>
                <c:pt idx="2998">
                  <c:v>4.7118262892248262E-2</c:v>
                </c:pt>
                <c:pt idx="2999">
                  <c:v>3.4918171415456827E-2</c:v>
                </c:pt>
                <c:pt idx="3000">
                  <c:v>3.021352555238388E-2</c:v>
                </c:pt>
                <c:pt idx="3001">
                  <c:v>8.1973117411272139E-3</c:v>
                </c:pt>
                <c:pt idx="3002">
                  <c:v>2.1063396570815279E-2</c:v>
                </c:pt>
                <c:pt idx="3003">
                  <c:v>5.360482064067211E-2</c:v>
                </c:pt>
                <c:pt idx="3004">
                  <c:v>1.5401317747162064E-2</c:v>
                </c:pt>
                <c:pt idx="3005">
                  <c:v>4.1722779341335343E-2</c:v>
                </c:pt>
                <c:pt idx="3006">
                  <c:v>2.1957426026349113E-2</c:v>
                </c:pt>
                <c:pt idx="3007">
                  <c:v>3.7135126996899553E-2</c:v>
                </c:pt>
                <c:pt idx="3008">
                  <c:v>4.4060090020814631E-2</c:v>
                </c:pt>
                <c:pt idx="3009">
                  <c:v>1.9199349668129497E-2</c:v>
                </c:pt>
                <c:pt idx="3010">
                  <c:v>1.8983287580990636E-2</c:v>
                </c:pt>
                <c:pt idx="3011">
                  <c:v>3.5064481389239829E-2</c:v>
                </c:pt>
                <c:pt idx="3012">
                  <c:v>5.5084066702206884E-2</c:v>
                </c:pt>
                <c:pt idx="3013">
                  <c:v>1.0226419500298858E-2</c:v>
                </c:pt>
                <c:pt idx="3014">
                  <c:v>2.345352882919445E-2</c:v>
                </c:pt>
                <c:pt idx="3015">
                  <c:v>2.5823118828770912E-2</c:v>
                </c:pt>
                <c:pt idx="3016">
                  <c:v>4.6015039608324509E-2</c:v>
                </c:pt>
                <c:pt idx="3017">
                  <c:v>2.6302994696682208E-2</c:v>
                </c:pt>
                <c:pt idx="3018">
                  <c:v>3.3371989927520836E-2</c:v>
                </c:pt>
                <c:pt idx="3019">
                  <c:v>5.325983768370586E-2</c:v>
                </c:pt>
                <c:pt idx="3020">
                  <c:v>4.0082506870809151E-2</c:v>
                </c:pt>
                <c:pt idx="3021">
                  <c:v>1.9456045548142772E-2</c:v>
                </c:pt>
                <c:pt idx="3022">
                  <c:v>3.0750128529087626E-2</c:v>
                </c:pt>
                <c:pt idx="3023">
                  <c:v>1.9345150332893104E-2</c:v>
                </c:pt>
                <c:pt idx="3024">
                  <c:v>8.8461884198092356E-3</c:v>
                </c:pt>
                <c:pt idx="3025">
                  <c:v>2.5839133080589959E-2</c:v>
                </c:pt>
                <c:pt idx="3026">
                  <c:v>2.6675659616351193E-2</c:v>
                </c:pt>
                <c:pt idx="3027">
                  <c:v>3.1108211508944692E-2</c:v>
                </c:pt>
                <c:pt idx="3028">
                  <c:v>4.0974879453888655E-2</c:v>
                </c:pt>
                <c:pt idx="3029">
                  <c:v>2.1099381237998451E-2</c:v>
                </c:pt>
                <c:pt idx="3030">
                  <c:v>1.0119207329169716E-2</c:v>
                </c:pt>
                <c:pt idx="3031">
                  <c:v>2.5102955442425426E-2</c:v>
                </c:pt>
                <c:pt idx="3032">
                  <c:v>4.5681043920137165E-2</c:v>
                </c:pt>
                <c:pt idx="3033">
                  <c:v>1.2416487600998541E-2</c:v>
                </c:pt>
                <c:pt idx="3034">
                  <c:v>1.8605017634519699E-2</c:v>
                </c:pt>
                <c:pt idx="3035">
                  <c:v>4.7421008503147989E-2</c:v>
                </c:pt>
                <c:pt idx="3036">
                  <c:v>3.4868133538344483E-2</c:v>
                </c:pt>
                <c:pt idx="3037">
                  <c:v>2.8073610736909307E-2</c:v>
                </c:pt>
                <c:pt idx="3038">
                  <c:v>2.6703343885782764E-2</c:v>
                </c:pt>
                <c:pt idx="3039">
                  <c:v>3.6647908710665124E-2</c:v>
                </c:pt>
                <c:pt idx="3040">
                  <c:v>3.1879539297914414E-2</c:v>
                </c:pt>
                <c:pt idx="3041">
                  <c:v>4.0102674332585908E-2</c:v>
                </c:pt>
                <c:pt idx="3042">
                  <c:v>2.9562849395100097E-2</c:v>
                </c:pt>
                <c:pt idx="3043">
                  <c:v>2.5539664804035214E-2</c:v>
                </c:pt>
                <c:pt idx="3044">
                  <c:v>3.1823731803719113E-2</c:v>
                </c:pt>
                <c:pt idx="3045">
                  <c:v>2.2540043860249721E-2</c:v>
                </c:pt>
                <c:pt idx="3046">
                  <c:v>2.5760119583707618E-2</c:v>
                </c:pt>
                <c:pt idx="3047">
                  <c:v>3.4798416739792809E-2</c:v>
                </c:pt>
                <c:pt idx="3048">
                  <c:v>1.8284931041696005E-2</c:v>
                </c:pt>
                <c:pt idx="3049">
                  <c:v>3.8516494303524551E-2</c:v>
                </c:pt>
                <c:pt idx="3050">
                  <c:v>2.6690055756642333E-2</c:v>
                </c:pt>
                <c:pt idx="3051">
                  <c:v>3.6199384817544519E-2</c:v>
                </c:pt>
                <c:pt idx="3052">
                  <c:v>3.826704471371311E-2</c:v>
                </c:pt>
                <c:pt idx="3053">
                  <c:v>2.0495125450738255E-2</c:v>
                </c:pt>
                <c:pt idx="3054">
                  <c:v>2.1141071453330145E-2</c:v>
                </c:pt>
                <c:pt idx="3055">
                  <c:v>4.9459393701185794E-2</c:v>
                </c:pt>
                <c:pt idx="3056">
                  <c:v>2.299575167177963E-2</c:v>
                </c:pt>
                <c:pt idx="3057">
                  <c:v>2.6898221810502145E-2</c:v>
                </c:pt>
                <c:pt idx="3058">
                  <c:v>1.8120404107180823E-2</c:v>
                </c:pt>
                <c:pt idx="3059">
                  <c:v>2.1949857983285272E-2</c:v>
                </c:pt>
                <c:pt idx="3060">
                  <c:v>3.2460320040423478E-2</c:v>
                </c:pt>
                <c:pt idx="3061">
                  <c:v>1.2689741734503332E-2</c:v>
                </c:pt>
                <c:pt idx="3062">
                  <c:v>2.9545285886572466E-2</c:v>
                </c:pt>
                <c:pt idx="3063">
                  <c:v>3.6283988954404475E-2</c:v>
                </c:pt>
                <c:pt idx="3064">
                  <c:v>2.9480123788792122E-2</c:v>
                </c:pt>
                <c:pt idx="3065">
                  <c:v>5.7007080011022691E-2</c:v>
                </c:pt>
                <c:pt idx="3066">
                  <c:v>3.2412231902194583E-2</c:v>
                </c:pt>
                <c:pt idx="3067">
                  <c:v>2.8369264188159663E-2</c:v>
                </c:pt>
                <c:pt idx="3068">
                  <c:v>1.9401814062480021E-2</c:v>
                </c:pt>
                <c:pt idx="3069">
                  <c:v>1.1274882679596856E-2</c:v>
                </c:pt>
                <c:pt idx="3070">
                  <c:v>3.2955255894899754E-2</c:v>
                </c:pt>
                <c:pt idx="3071">
                  <c:v>4.3766440820238312E-2</c:v>
                </c:pt>
                <c:pt idx="3072">
                  <c:v>3.5187784310370604E-2</c:v>
                </c:pt>
                <c:pt idx="3073">
                  <c:v>1.0094588373859957E-2</c:v>
                </c:pt>
                <c:pt idx="3074">
                  <c:v>3.2457721816293181E-2</c:v>
                </c:pt>
                <c:pt idx="3075">
                  <c:v>2.9296184868322972E-2</c:v>
                </c:pt>
                <c:pt idx="3076">
                  <c:v>2.8905979278208198E-2</c:v>
                </c:pt>
                <c:pt idx="3077">
                  <c:v>1.1692285494028199E-2</c:v>
                </c:pt>
                <c:pt idx="3078">
                  <c:v>2.2235702871559678E-2</c:v>
                </c:pt>
                <c:pt idx="3079">
                  <c:v>1.4640972557318508E-2</c:v>
                </c:pt>
                <c:pt idx="3080">
                  <c:v>2.7648757020935458E-2</c:v>
                </c:pt>
                <c:pt idx="3081">
                  <c:v>2.387659189974713E-2</c:v>
                </c:pt>
                <c:pt idx="3082">
                  <c:v>2.2771502994501171E-2</c:v>
                </c:pt>
                <c:pt idx="3083">
                  <c:v>2.2804702396096516E-2</c:v>
                </c:pt>
                <c:pt idx="3084">
                  <c:v>3.6375315521916023E-2</c:v>
                </c:pt>
                <c:pt idx="3085">
                  <c:v>1.0757759528003605E-2</c:v>
                </c:pt>
                <c:pt idx="3086">
                  <c:v>1.925149469681019E-2</c:v>
                </c:pt>
                <c:pt idx="3087">
                  <c:v>3.8255351467981764E-2</c:v>
                </c:pt>
                <c:pt idx="3088">
                  <c:v>3.0453443410421149E-2</c:v>
                </c:pt>
                <c:pt idx="3089">
                  <c:v>1.5534811316178608E-2</c:v>
                </c:pt>
                <c:pt idx="3090">
                  <c:v>4.9436747921137995E-2</c:v>
                </c:pt>
                <c:pt idx="3091">
                  <c:v>4.3086196839296563E-2</c:v>
                </c:pt>
                <c:pt idx="3092">
                  <c:v>2.3203369563048207E-2</c:v>
                </c:pt>
                <c:pt idx="3093">
                  <c:v>1.5750096720503128E-2</c:v>
                </c:pt>
                <c:pt idx="3094">
                  <c:v>1.4097291345007389E-2</c:v>
                </c:pt>
                <c:pt idx="3095">
                  <c:v>4.3260455675556003E-2</c:v>
                </c:pt>
                <c:pt idx="3096">
                  <c:v>3.1853862364466287E-2</c:v>
                </c:pt>
                <c:pt idx="3097">
                  <c:v>4.6655010019170273E-2</c:v>
                </c:pt>
                <c:pt idx="3098">
                  <c:v>1.4029852782595316E-2</c:v>
                </c:pt>
                <c:pt idx="3099">
                  <c:v>1.8465054821582845E-2</c:v>
                </c:pt>
                <c:pt idx="3100">
                  <c:v>5.0274285333974704E-2</c:v>
                </c:pt>
                <c:pt idx="3101">
                  <c:v>5.6155738721698018E-2</c:v>
                </c:pt>
                <c:pt idx="3102">
                  <c:v>3.5972484274449754E-2</c:v>
                </c:pt>
                <c:pt idx="3103">
                  <c:v>3.4489018366023444E-2</c:v>
                </c:pt>
                <c:pt idx="3104">
                  <c:v>1.9798528911032058E-2</c:v>
                </c:pt>
                <c:pt idx="3105">
                  <c:v>3.8759843579921051E-2</c:v>
                </c:pt>
                <c:pt idx="3106">
                  <c:v>2.7463238694774805E-2</c:v>
                </c:pt>
                <c:pt idx="3107">
                  <c:v>2.5749990194787461E-2</c:v>
                </c:pt>
                <c:pt idx="3108">
                  <c:v>3.3829503362380588E-2</c:v>
                </c:pt>
                <c:pt idx="3109">
                  <c:v>2.5181920801978255E-2</c:v>
                </c:pt>
                <c:pt idx="3110">
                  <c:v>3.4676832984718485E-2</c:v>
                </c:pt>
                <c:pt idx="3111">
                  <c:v>2.9606348431778534E-2</c:v>
                </c:pt>
                <c:pt idx="3112">
                  <c:v>2.9163728654307254E-2</c:v>
                </c:pt>
                <c:pt idx="3113">
                  <c:v>2.073542169281203E-2</c:v>
                </c:pt>
                <c:pt idx="3114">
                  <c:v>2.3794642836436231E-2</c:v>
                </c:pt>
                <c:pt idx="3115">
                  <c:v>5.2137803380981979E-2</c:v>
                </c:pt>
                <c:pt idx="3116">
                  <c:v>2.2599409111401795E-2</c:v>
                </c:pt>
                <c:pt idx="3117">
                  <c:v>5.4645045750764017E-2</c:v>
                </c:pt>
                <c:pt idx="3118">
                  <c:v>2.7824513107347047E-2</c:v>
                </c:pt>
                <c:pt idx="3119">
                  <c:v>4.5953271560508727E-2</c:v>
                </c:pt>
                <c:pt idx="3120">
                  <c:v>4.3906599052530852E-2</c:v>
                </c:pt>
                <c:pt idx="3121">
                  <c:v>4.0168586727943392E-2</c:v>
                </c:pt>
                <c:pt idx="3122">
                  <c:v>1.4465971315851284E-2</c:v>
                </c:pt>
                <c:pt idx="3123">
                  <c:v>3.0751678600784756E-2</c:v>
                </c:pt>
                <c:pt idx="3124">
                  <c:v>3.0027956882276899E-2</c:v>
                </c:pt>
                <c:pt idx="3125">
                  <c:v>1.228261002026077E-2</c:v>
                </c:pt>
                <c:pt idx="3126">
                  <c:v>3.4336151495888451E-2</c:v>
                </c:pt>
                <c:pt idx="3127">
                  <c:v>2.7185146469977769E-2</c:v>
                </c:pt>
                <c:pt idx="3128">
                  <c:v>1.6777261114415073E-2</c:v>
                </c:pt>
                <c:pt idx="3129">
                  <c:v>2.8994809550970911E-2</c:v>
                </c:pt>
                <c:pt idx="3130">
                  <c:v>2.2509919064227345E-2</c:v>
                </c:pt>
                <c:pt idx="3131">
                  <c:v>2.1192959488713959E-2</c:v>
                </c:pt>
                <c:pt idx="3132">
                  <c:v>1.3465783244954659E-2</c:v>
                </c:pt>
                <c:pt idx="3133">
                  <c:v>4.0461295522743239E-2</c:v>
                </c:pt>
                <c:pt idx="3134">
                  <c:v>4.6789105360905463E-2</c:v>
                </c:pt>
                <c:pt idx="3135">
                  <c:v>3.0657070720012315E-2</c:v>
                </c:pt>
                <c:pt idx="3136">
                  <c:v>1.2035389801533574E-2</c:v>
                </c:pt>
                <c:pt idx="3137">
                  <c:v>3.2566496417207054E-2</c:v>
                </c:pt>
                <c:pt idx="3138">
                  <c:v>2.6872862024446637E-2</c:v>
                </c:pt>
                <c:pt idx="3139">
                  <c:v>1.5596196760610781E-2</c:v>
                </c:pt>
                <c:pt idx="3140">
                  <c:v>1.5745652196003688E-2</c:v>
                </c:pt>
                <c:pt idx="3141">
                  <c:v>3.8956762974505794E-2</c:v>
                </c:pt>
                <c:pt idx="3142">
                  <c:v>3.5046100240386915E-2</c:v>
                </c:pt>
                <c:pt idx="3143">
                  <c:v>4.9331445582946311E-2</c:v>
                </c:pt>
                <c:pt idx="3144">
                  <c:v>3.9133469392740539E-2</c:v>
                </c:pt>
                <c:pt idx="3145">
                  <c:v>2.1171601785847021E-2</c:v>
                </c:pt>
                <c:pt idx="3146">
                  <c:v>2.6181217725262204E-2</c:v>
                </c:pt>
                <c:pt idx="3147">
                  <c:v>2.6402798320030979E-2</c:v>
                </c:pt>
                <c:pt idx="3148">
                  <c:v>1.5455630903283203E-2</c:v>
                </c:pt>
                <c:pt idx="3149">
                  <c:v>2.6968430754750351E-2</c:v>
                </c:pt>
                <c:pt idx="3150">
                  <c:v>2.8459617659705047E-2</c:v>
                </c:pt>
                <c:pt idx="3151">
                  <c:v>3.1229176140457993E-2</c:v>
                </c:pt>
                <c:pt idx="3152">
                  <c:v>2.4223009020345798E-2</c:v>
                </c:pt>
                <c:pt idx="3153">
                  <c:v>5.0012998423441091E-2</c:v>
                </c:pt>
                <c:pt idx="3154">
                  <c:v>2.376050390446648E-2</c:v>
                </c:pt>
                <c:pt idx="3155">
                  <c:v>2.464125930103362E-2</c:v>
                </c:pt>
                <c:pt idx="3156">
                  <c:v>1.7987867755431378E-2</c:v>
                </c:pt>
                <c:pt idx="3157">
                  <c:v>2.3239770231041804E-2</c:v>
                </c:pt>
                <c:pt idx="3158">
                  <c:v>1.0534649902764325E-2</c:v>
                </c:pt>
                <c:pt idx="3159">
                  <c:v>1.8620906573656695E-2</c:v>
                </c:pt>
                <c:pt idx="3160">
                  <c:v>1.7139586293650356E-2</c:v>
                </c:pt>
                <c:pt idx="3161">
                  <c:v>3.8628917185842354E-2</c:v>
                </c:pt>
                <c:pt idx="3162">
                  <c:v>2.8561494079290425E-2</c:v>
                </c:pt>
                <c:pt idx="3163">
                  <c:v>3.1779133033725322E-2</c:v>
                </c:pt>
                <c:pt idx="3164">
                  <c:v>1.8593884963433647E-2</c:v>
                </c:pt>
                <c:pt idx="3165">
                  <c:v>2.0919516975310071E-2</c:v>
                </c:pt>
                <c:pt idx="3166">
                  <c:v>2.8094010637977118E-2</c:v>
                </c:pt>
                <c:pt idx="3167">
                  <c:v>3.2609676348132201E-2</c:v>
                </c:pt>
                <c:pt idx="3168">
                  <c:v>1.4301664084626119E-2</c:v>
                </c:pt>
                <c:pt idx="3169">
                  <c:v>1.3618761487726873E-2</c:v>
                </c:pt>
                <c:pt idx="3170">
                  <c:v>2.4776662938424766E-2</c:v>
                </c:pt>
                <c:pt idx="3171">
                  <c:v>3.7431563340984741E-2</c:v>
                </c:pt>
                <c:pt idx="3172">
                  <c:v>1.206074121585932E-2</c:v>
                </c:pt>
                <c:pt idx="3173">
                  <c:v>3.8044226231016144E-2</c:v>
                </c:pt>
                <c:pt idx="3174">
                  <c:v>2.4548052410555809E-2</c:v>
                </c:pt>
                <c:pt idx="3175">
                  <c:v>1.6285475838982256E-2</c:v>
                </c:pt>
                <c:pt idx="3176">
                  <c:v>1.6674297758408983E-2</c:v>
                </c:pt>
                <c:pt idx="3177">
                  <c:v>2.3090155049262619E-2</c:v>
                </c:pt>
                <c:pt idx="3178">
                  <c:v>3.0481817370867994E-2</c:v>
                </c:pt>
                <c:pt idx="3179">
                  <c:v>3.0109312958265442E-2</c:v>
                </c:pt>
                <c:pt idx="3180">
                  <c:v>3.0858824920632844E-2</c:v>
                </c:pt>
                <c:pt idx="3181">
                  <c:v>2.3995632304210673E-2</c:v>
                </c:pt>
                <c:pt idx="3182">
                  <c:v>1.5837153095741473E-2</c:v>
                </c:pt>
                <c:pt idx="3183">
                  <c:v>1.5117972014726635E-2</c:v>
                </c:pt>
                <c:pt idx="3184">
                  <c:v>1.8149970871796269E-2</c:v>
                </c:pt>
                <c:pt idx="3185">
                  <c:v>2.7991180037105025E-2</c:v>
                </c:pt>
                <c:pt idx="3186">
                  <c:v>3.6162562425364517E-2</c:v>
                </c:pt>
                <c:pt idx="3187">
                  <c:v>5.7293227000571802E-2</c:v>
                </c:pt>
                <c:pt idx="3188">
                  <c:v>1.9296270763882541E-2</c:v>
                </c:pt>
                <c:pt idx="3189">
                  <c:v>2.9826130592552187E-2</c:v>
                </c:pt>
                <c:pt idx="3190">
                  <c:v>1.7996331683018372E-2</c:v>
                </c:pt>
                <c:pt idx="3191">
                  <c:v>3.1799435342582609E-2</c:v>
                </c:pt>
                <c:pt idx="3192">
                  <c:v>1.9932268231759441E-2</c:v>
                </c:pt>
                <c:pt idx="3193">
                  <c:v>3.7736052486085379E-2</c:v>
                </c:pt>
                <c:pt idx="3194">
                  <c:v>2.6281629330081456E-2</c:v>
                </c:pt>
                <c:pt idx="3195">
                  <c:v>5.9196405581283182E-2</c:v>
                </c:pt>
                <c:pt idx="3196">
                  <c:v>4.7408337298487792E-2</c:v>
                </c:pt>
                <c:pt idx="3197">
                  <c:v>3.0655257486815791E-2</c:v>
                </c:pt>
                <c:pt idx="3198">
                  <c:v>3.4979883256584576E-2</c:v>
                </c:pt>
                <c:pt idx="3199">
                  <c:v>1.5074593865305711E-2</c:v>
                </c:pt>
                <c:pt idx="3200">
                  <c:v>2.8799511940772401E-2</c:v>
                </c:pt>
                <c:pt idx="3201">
                  <c:v>5.8994176601099284E-2</c:v>
                </c:pt>
                <c:pt idx="3202">
                  <c:v>3.8300968105313679E-2</c:v>
                </c:pt>
                <c:pt idx="3203">
                  <c:v>2.7911049426125104E-2</c:v>
                </c:pt>
                <c:pt idx="3204">
                  <c:v>1.6378292020472838E-2</c:v>
                </c:pt>
                <c:pt idx="3205">
                  <c:v>1.9356146679623289E-2</c:v>
                </c:pt>
                <c:pt idx="3206">
                  <c:v>2.2289224338068465E-2</c:v>
                </c:pt>
                <c:pt idx="3207">
                  <c:v>2.8678982490262375E-2</c:v>
                </c:pt>
                <c:pt idx="3208">
                  <c:v>3.0779126546992611E-2</c:v>
                </c:pt>
                <c:pt idx="3209">
                  <c:v>3.066446325277461E-2</c:v>
                </c:pt>
                <c:pt idx="3210">
                  <c:v>2.4066580007852164E-2</c:v>
                </c:pt>
                <c:pt idx="3211">
                  <c:v>2.1700173886244893E-2</c:v>
                </c:pt>
                <c:pt idx="3212">
                  <c:v>1.1030504403164726E-2</c:v>
                </c:pt>
                <c:pt idx="3213">
                  <c:v>2.4536343456385414E-2</c:v>
                </c:pt>
                <c:pt idx="3214">
                  <c:v>3.6054986626886838E-2</c:v>
                </c:pt>
                <c:pt idx="3215">
                  <c:v>2.226331847086279E-2</c:v>
                </c:pt>
                <c:pt idx="3216">
                  <c:v>2.6673696685170816E-2</c:v>
                </c:pt>
                <c:pt idx="3217">
                  <c:v>2.8861651724824765E-2</c:v>
                </c:pt>
                <c:pt idx="3218">
                  <c:v>3.403248272000263E-2</c:v>
                </c:pt>
                <c:pt idx="3219">
                  <c:v>3.5934089458490616E-2</c:v>
                </c:pt>
                <c:pt idx="3220">
                  <c:v>4.4128245806486346E-2</c:v>
                </c:pt>
                <c:pt idx="3221">
                  <c:v>3.4113267182070271E-2</c:v>
                </c:pt>
                <c:pt idx="3222">
                  <c:v>2.0866940455741643E-2</c:v>
                </c:pt>
                <c:pt idx="3223">
                  <c:v>1.8157145098448835E-2</c:v>
                </c:pt>
                <c:pt idx="3224">
                  <c:v>3.1117350214602969E-2</c:v>
                </c:pt>
                <c:pt idx="3225">
                  <c:v>3.1354278896594139E-2</c:v>
                </c:pt>
                <c:pt idx="3226">
                  <c:v>2.907525728614168E-2</c:v>
                </c:pt>
                <c:pt idx="3227">
                  <c:v>4.6039670733732094E-2</c:v>
                </c:pt>
                <c:pt idx="3228">
                  <c:v>2.6723856378484401E-2</c:v>
                </c:pt>
                <c:pt idx="3229">
                  <c:v>1.1464788264018977E-2</c:v>
                </c:pt>
                <c:pt idx="3230">
                  <c:v>3.2064844590059517E-2</c:v>
                </c:pt>
                <c:pt idx="3231">
                  <c:v>2.10013989149507E-2</c:v>
                </c:pt>
                <c:pt idx="3232">
                  <c:v>2.7302758052165484E-2</c:v>
                </c:pt>
                <c:pt idx="3233">
                  <c:v>4.3320213154149335E-2</c:v>
                </c:pt>
                <c:pt idx="3234">
                  <c:v>2.0207092555093599E-2</c:v>
                </c:pt>
                <c:pt idx="3235">
                  <c:v>1.8686263880208741E-2</c:v>
                </c:pt>
                <c:pt idx="3236">
                  <c:v>2.203015178197313E-2</c:v>
                </c:pt>
                <c:pt idx="3237">
                  <c:v>2.7996029658429556E-2</c:v>
                </c:pt>
                <c:pt idx="3238">
                  <c:v>1.644701293215578E-2</c:v>
                </c:pt>
                <c:pt idx="3239">
                  <c:v>4.0045306501499706E-2</c:v>
                </c:pt>
                <c:pt idx="3240">
                  <c:v>1.7398985736877252E-2</c:v>
                </c:pt>
                <c:pt idx="3241">
                  <c:v>3.1624055685866792E-2</c:v>
                </c:pt>
                <c:pt idx="3242">
                  <c:v>2.5417227257495185E-2</c:v>
                </c:pt>
                <c:pt idx="3243">
                  <c:v>1.8580801477506785E-2</c:v>
                </c:pt>
                <c:pt idx="3244">
                  <c:v>4.4905808780812954E-2</c:v>
                </c:pt>
                <c:pt idx="3245">
                  <c:v>1.7279235567110269E-2</c:v>
                </c:pt>
                <c:pt idx="3246">
                  <c:v>4.4978946135011959E-2</c:v>
                </c:pt>
                <c:pt idx="3247">
                  <c:v>1.8383164646194862E-2</c:v>
                </c:pt>
                <c:pt idx="3248">
                  <c:v>1.1029688137841517E-2</c:v>
                </c:pt>
                <c:pt idx="3249">
                  <c:v>2.2979339276814604E-2</c:v>
                </c:pt>
                <c:pt idx="3250">
                  <c:v>2.9284791401356036E-2</c:v>
                </c:pt>
                <c:pt idx="3251">
                  <c:v>9.2832424138908666E-3</c:v>
                </c:pt>
                <c:pt idx="3252">
                  <c:v>2.0664868890079888E-2</c:v>
                </c:pt>
                <c:pt idx="3253">
                  <c:v>3.6591069045513971E-2</c:v>
                </c:pt>
                <c:pt idx="3254">
                  <c:v>1.9998066767705273E-2</c:v>
                </c:pt>
                <c:pt idx="3255">
                  <c:v>5.9898265530096063E-2</c:v>
                </c:pt>
                <c:pt idx="3256">
                  <c:v>2.467867863961578E-2</c:v>
                </c:pt>
                <c:pt idx="3257">
                  <c:v>2.540033499815867E-2</c:v>
                </c:pt>
                <c:pt idx="3258">
                  <c:v>5.0532167871055599E-2</c:v>
                </c:pt>
                <c:pt idx="3259">
                  <c:v>4.1980796579138349E-2</c:v>
                </c:pt>
                <c:pt idx="3260">
                  <c:v>2.9691871139832227E-2</c:v>
                </c:pt>
                <c:pt idx="3261">
                  <c:v>2.2047661620875576E-2</c:v>
                </c:pt>
                <c:pt idx="3262">
                  <c:v>4.1818071639478704E-2</c:v>
                </c:pt>
                <c:pt idx="3263">
                  <c:v>2.8564490798268369E-2</c:v>
                </c:pt>
                <c:pt idx="3264">
                  <c:v>4.2556297258966279E-2</c:v>
                </c:pt>
                <c:pt idx="3265">
                  <c:v>2.6090981019079643E-2</c:v>
                </c:pt>
                <c:pt idx="3266">
                  <c:v>1.5318601012074474E-2</c:v>
                </c:pt>
                <c:pt idx="3267">
                  <c:v>2.4724686709554054E-2</c:v>
                </c:pt>
                <c:pt idx="3268">
                  <c:v>2.1347344465924421E-2</c:v>
                </c:pt>
                <c:pt idx="3269">
                  <c:v>5.0505822416618308E-2</c:v>
                </c:pt>
                <c:pt idx="3270">
                  <c:v>1.6462628629135116E-2</c:v>
                </c:pt>
                <c:pt idx="3271">
                  <c:v>2.261634825462238E-2</c:v>
                </c:pt>
                <c:pt idx="3272">
                  <c:v>2.2886936227880246E-2</c:v>
                </c:pt>
                <c:pt idx="3273">
                  <c:v>4.1697473310942396E-2</c:v>
                </c:pt>
                <c:pt idx="3274">
                  <c:v>1.5306375416289151E-2</c:v>
                </c:pt>
                <c:pt idx="3275">
                  <c:v>3.6300266589479969E-2</c:v>
                </c:pt>
                <c:pt idx="3276">
                  <c:v>1.4695297026465423E-2</c:v>
                </c:pt>
                <c:pt idx="3277">
                  <c:v>2.5747723528576096E-2</c:v>
                </c:pt>
                <c:pt idx="3278">
                  <c:v>2.5494479109307473E-2</c:v>
                </c:pt>
                <c:pt idx="3279">
                  <c:v>2.8532479889178959E-2</c:v>
                </c:pt>
                <c:pt idx="3280">
                  <c:v>2.5790491631774205E-2</c:v>
                </c:pt>
                <c:pt idx="3281">
                  <c:v>2.1838669418964861E-2</c:v>
                </c:pt>
                <c:pt idx="3282">
                  <c:v>2.4684280788959168E-2</c:v>
                </c:pt>
                <c:pt idx="3283">
                  <c:v>1.7158957326877378E-2</c:v>
                </c:pt>
                <c:pt idx="3284">
                  <c:v>3.1473375783304822E-2</c:v>
                </c:pt>
                <c:pt idx="3285">
                  <c:v>5.2651091988804299E-2</c:v>
                </c:pt>
                <c:pt idx="3286">
                  <c:v>3.2013008954798229E-2</c:v>
                </c:pt>
                <c:pt idx="3287">
                  <c:v>2.7115358840132345E-2</c:v>
                </c:pt>
                <c:pt idx="3288">
                  <c:v>3.4847591048448867E-2</c:v>
                </c:pt>
                <c:pt idx="3289">
                  <c:v>3.5704901791539255E-2</c:v>
                </c:pt>
                <c:pt idx="3290">
                  <c:v>1.8418018662392104E-2</c:v>
                </c:pt>
                <c:pt idx="3291">
                  <c:v>1.6001591792582627E-2</c:v>
                </c:pt>
                <c:pt idx="3292">
                  <c:v>2.3416585193551259E-2</c:v>
                </c:pt>
                <c:pt idx="3293">
                  <c:v>4.575134474991157E-2</c:v>
                </c:pt>
                <c:pt idx="3294">
                  <c:v>2.1789218607175115E-2</c:v>
                </c:pt>
                <c:pt idx="3295">
                  <c:v>2.4106298327853517E-2</c:v>
                </c:pt>
                <c:pt idx="3296">
                  <c:v>1.1490362681081783E-2</c:v>
                </c:pt>
                <c:pt idx="3297">
                  <c:v>1.6378429594021748E-2</c:v>
                </c:pt>
                <c:pt idx="3298">
                  <c:v>2.4910879093479776E-2</c:v>
                </c:pt>
                <c:pt idx="3299">
                  <c:v>1.5355007633837105E-2</c:v>
                </c:pt>
                <c:pt idx="3300">
                  <c:v>1.1705008291692246E-2</c:v>
                </c:pt>
                <c:pt idx="3301">
                  <c:v>3.7801233969315888E-2</c:v>
                </c:pt>
                <c:pt idx="3302">
                  <c:v>2.4726160315990273E-2</c:v>
                </c:pt>
                <c:pt idx="3303">
                  <c:v>6.4067780466839294E-2</c:v>
                </c:pt>
                <c:pt idx="3304">
                  <c:v>3.5254271201282994E-2</c:v>
                </c:pt>
                <c:pt idx="3305">
                  <c:v>2.5585176188684472E-2</c:v>
                </c:pt>
                <c:pt idx="3306">
                  <c:v>4.2318889521627275E-2</c:v>
                </c:pt>
                <c:pt idx="3307">
                  <c:v>1.9293424558725764E-2</c:v>
                </c:pt>
                <c:pt idx="3308">
                  <c:v>1.8527078740159228E-2</c:v>
                </c:pt>
                <c:pt idx="3309">
                  <c:v>2.5359108110165694E-2</c:v>
                </c:pt>
                <c:pt idx="3310">
                  <c:v>1.7442986523008248E-2</c:v>
                </c:pt>
                <c:pt idx="3311">
                  <c:v>2.579276656488352E-2</c:v>
                </c:pt>
                <c:pt idx="3312">
                  <c:v>3.5594956940745874E-2</c:v>
                </c:pt>
                <c:pt idx="3313">
                  <c:v>3.254185567341325E-2</c:v>
                </c:pt>
                <c:pt idx="3314">
                  <c:v>1.3983466522025412E-2</c:v>
                </c:pt>
                <c:pt idx="3315">
                  <c:v>2.0575447363585776E-2</c:v>
                </c:pt>
                <c:pt idx="3316">
                  <c:v>2.6752139434688113E-2</c:v>
                </c:pt>
                <c:pt idx="3317">
                  <c:v>3.2196058950146635E-2</c:v>
                </c:pt>
                <c:pt idx="3318">
                  <c:v>2.0295175239210015E-2</c:v>
                </c:pt>
                <c:pt idx="3319">
                  <c:v>1.5423977913541886E-2</c:v>
                </c:pt>
                <c:pt idx="3320">
                  <c:v>4.7831048858841201E-2</c:v>
                </c:pt>
                <c:pt idx="3321">
                  <c:v>3.5975256009651416E-2</c:v>
                </c:pt>
                <c:pt idx="3322">
                  <c:v>3.2576347942681404E-2</c:v>
                </c:pt>
                <c:pt idx="3323">
                  <c:v>3.0182204404704233E-2</c:v>
                </c:pt>
                <c:pt idx="3324">
                  <c:v>3.6014620782814963E-2</c:v>
                </c:pt>
                <c:pt idx="3325">
                  <c:v>2.8757579124266353E-2</c:v>
                </c:pt>
                <c:pt idx="3326">
                  <c:v>1.6783324274872845E-2</c:v>
                </c:pt>
                <c:pt idx="3327">
                  <c:v>2.3914620883476456E-2</c:v>
                </c:pt>
                <c:pt idx="3328">
                  <c:v>1.9623267631472013E-2</c:v>
                </c:pt>
                <c:pt idx="3329">
                  <c:v>2.1486290036111837E-2</c:v>
                </c:pt>
                <c:pt idx="3330">
                  <c:v>3.189016584321893E-2</c:v>
                </c:pt>
                <c:pt idx="3331">
                  <c:v>3.9800518136471223E-2</c:v>
                </c:pt>
                <c:pt idx="3332">
                  <c:v>2.0895591504052985E-2</c:v>
                </c:pt>
                <c:pt idx="3333">
                  <c:v>2.6758765059491006E-2</c:v>
                </c:pt>
                <c:pt idx="3334">
                  <c:v>2.6734898816277851E-2</c:v>
                </c:pt>
                <c:pt idx="3335">
                  <c:v>2.8049649761033382E-2</c:v>
                </c:pt>
                <c:pt idx="3336">
                  <c:v>3.9160088278508705E-2</c:v>
                </c:pt>
                <c:pt idx="3337">
                  <c:v>3.2844419124289363E-2</c:v>
                </c:pt>
                <c:pt idx="3338">
                  <c:v>3.6975485980208632E-2</c:v>
                </c:pt>
                <c:pt idx="3339">
                  <c:v>3.6782181541312652E-2</c:v>
                </c:pt>
                <c:pt idx="3340">
                  <c:v>3.0592656900957443E-2</c:v>
                </c:pt>
                <c:pt idx="3341">
                  <c:v>4.3003618123086465E-2</c:v>
                </c:pt>
                <c:pt idx="3342">
                  <c:v>3.3778204653544398E-2</c:v>
                </c:pt>
                <c:pt idx="3343">
                  <c:v>3.747104628954339E-2</c:v>
                </c:pt>
                <c:pt idx="3344">
                  <c:v>1.8803638085751102E-2</c:v>
                </c:pt>
                <c:pt idx="3345">
                  <c:v>1.6408650154894854E-2</c:v>
                </c:pt>
                <c:pt idx="3346">
                  <c:v>5.6418449563505703E-2</c:v>
                </c:pt>
                <c:pt idx="3347">
                  <c:v>4.0494263778331346E-2</c:v>
                </c:pt>
                <c:pt idx="3348">
                  <c:v>1.6617172543344241E-2</c:v>
                </c:pt>
                <c:pt idx="3349">
                  <c:v>2.2310955658104547E-2</c:v>
                </c:pt>
                <c:pt idx="3350">
                  <c:v>2.5266059799823611E-2</c:v>
                </c:pt>
                <c:pt idx="3351">
                  <c:v>2.7504823424648134E-2</c:v>
                </c:pt>
                <c:pt idx="3352">
                  <c:v>3.6864631213767166E-2</c:v>
                </c:pt>
                <c:pt idx="3353">
                  <c:v>2.5739303507105779E-2</c:v>
                </c:pt>
                <c:pt idx="3354">
                  <c:v>1.0781741116694655E-2</c:v>
                </c:pt>
                <c:pt idx="3355">
                  <c:v>3.8668958165499076E-2</c:v>
                </c:pt>
                <c:pt idx="3356">
                  <c:v>4.50529649494485E-2</c:v>
                </c:pt>
                <c:pt idx="3357">
                  <c:v>2.4869632941302497E-2</c:v>
                </c:pt>
                <c:pt idx="3358">
                  <c:v>4.3509258953999999E-2</c:v>
                </c:pt>
                <c:pt idx="3359">
                  <c:v>2.8428140595166403E-2</c:v>
                </c:pt>
                <c:pt idx="3360">
                  <c:v>3.9257923358045663E-2</c:v>
                </c:pt>
                <c:pt idx="3361">
                  <c:v>2.7698701345168553E-2</c:v>
                </c:pt>
                <c:pt idx="3362">
                  <c:v>3.8231472033001271E-2</c:v>
                </c:pt>
                <c:pt idx="3363">
                  <c:v>2.1485978837164688E-2</c:v>
                </c:pt>
                <c:pt idx="3364">
                  <c:v>4.6460226727136379E-2</c:v>
                </c:pt>
                <c:pt idx="3365">
                  <c:v>3.7351935412489379E-2</c:v>
                </c:pt>
                <c:pt idx="3366">
                  <c:v>5.266680762006324E-2</c:v>
                </c:pt>
                <c:pt idx="3367">
                  <c:v>4.1274711925997992E-2</c:v>
                </c:pt>
                <c:pt idx="3368">
                  <c:v>2.3751807452862796E-2</c:v>
                </c:pt>
                <c:pt idx="3369">
                  <c:v>2.7891171964040999E-2</c:v>
                </c:pt>
                <c:pt idx="3370">
                  <c:v>2.6981821449659684E-2</c:v>
                </c:pt>
                <c:pt idx="3371">
                  <c:v>3.2584664908791978E-2</c:v>
                </c:pt>
                <c:pt idx="3372">
                  <c:v>2.9849601412533414E-2</c:v>
                </c:pt>
                <c:pt idx="3373">
                  <c:v>2.2201571303356114E-2</c:v>
                </c:pt>
                <c:pt idx="3374">
                  <c:v>1.8665265522189466E-2</c:v>
                </c:pt>
                <c:pt idx="3375">
                  <c:v>2.2342892194710234E-2</c:v>
                </c:pt>
                <c:pt idx="3376">
                  <c:v>2.3300176466095994E-2</c:v>
                </c:pt>
                <c:pt idx="3377">
                  <c:v>4.0127767158268768E-2</c:v>
                </c:pt>
                <c:pt idx="3378">
                  <c:v>2.6314238691020647E-2</c:v>
                </c:pt>
                <c:pt idx="3379">
                  <c:v>2.0002722009547984E-2</c:v>
                </c:pt>
                <c:pt idx="3380">
                  <c:v>3.3097387700870284E-2</c:v>
                </c:pt>
                <c:pt idx="3381">
                  <c:v>2.8338780592292227E-2</c:v>
                </c:pt>
                <c:pt idx="3382">
                  <c:v>3.2467586445906353E-2</c:v>
                </c:pt>
                <c:pt idx="3383">
                  <c:v>5.5192448986120649E-2</c:v>
                </c:pt>
                <c:pt idx="3384">
                  <c:v>1.9897482925935739E-2</c:v>
                </c:pt>
                <c:pt idx="3385">
                  <c:v>2.6725710438151553E-2</c:v>
                </c:pt>
                <c:pt idx="3386">
                  <c:v>2.946301449151642E-2</c:v>
                </c:pt>
                <c:pt idx="3387">
                  <c:v>2.0318927012481731E-2</c:v>
                </c:pt>
                <c:pt idx="3388">
                  <c:v>2.8694191557071869E-2</c:v>
                </c:pt>
                <c:pt idx="3389">
                  <c:v>5.1389141681667451E-2</c:v>
                </c:pt>
                <c:pt idx="3390">
                  <c:v>2.3243310446697935E-2</c:v>
                </c:pt>
                <c:pt idx="3391">
                  <c:v>2.3131793692814401E-2</c:v>
                </c:pt>
                <c:pt idx="3392">
                  <c:v>3.7210726136833079E-2</c:v>
                </c:pt>
                <c:pt idx="3393">
                  <c:v>3.5055285191194233E-2</c:v>
                </c:pt>
                <c:pt idx="3394">
                  <c:v>3.8532178567515486E-2</c:v>
                </c:pt>
                <c:pt idx="3395">
                  <c:v>1.9574685541337858E-2</c:v>
                </c:pt>
                <c:pt idx="3396">
                  <c:v>1.0803734112157314E-2</c:v>
                </c:pt>
                <c:pt idx="3397">
                  <c:v>2.4526308356087958E-2</c:v>
                </c:pt>
                <c:pt idx="3398">
                  <c:v>2.3834515389568819E-2</c:v>
                </c:pt>
                <c:pt idx="3399">
                  <c:v>1.3062341776355709E-2</c:v>
                </c:pt>
                <c:pt idx="3400">
                  <c:v>2.6301260676324403E-2</c:v>
                </c:pt>
                <c:pt idx="3401">
                  <c:v>2.7421133115221607E-2</c:v>
                </c:pt>
                <c:pt idx="3402">
                  <c:v>2.8334827050503639E-2</c:v>
                </c:pt>
                <c:pt idx="3403">
                  <c:v>2.3051111712365843E-2</c:v>
                </c:pt>
                <c:pt idx="3404">
                  <c:v>2.7822690064191087E-2</c:v>
                </c:pt>
                <c:pt idx="3405">
                  <c:v>3.4345667014110792E-2</c:v>
                </c:pt>
                <c:pt idx="3406">
                  <c:v>2.9671388980735389E-2</c:v>
                </c:pt>
                <c:pt idx="3407">
                  <c:v>3.9354524698054109E-2</c:v>
                </c:pt>
                <c:pt idx="3408">
                  <c:v>1.6609632528619838E-2</c:v>
                </c:pt>
                <c:pt idx="3409">
                  <c:v>1.6964143237022267E-2</c:v>
                </c:pt>
                <c:pt idx="3410">
                  <c:v>3.2247168671069679E-2</c:v>
                </c:pt>
                <c:pt idx="3411">
                  <c:v>2.8517209655357704E-2</c:v>
                </c:pt>
                <c:pt idx="3412">
                  <c:v>3.3003460010203607E-2</c:v>
                </c:pt>
                <c:pt idx="3413">
                  <c:v>2.3325205555477284E-2</c:v>
                </c:pt>
                <c:pt idx="3414">
                  <c:v>2.3098740484404912E-2</c:v>
                </c:pt>
                <c:pt idx="3415">
                  <c:v>3.2880830625186916E-2</c:v>
                </c:pt>
                <c:pt idx="3416">
                  <c:v>3.936117676085174E-2</c:v>
                </c:pt>
                <c:pt idx="3417">
                  <c:v>2.9852980194081166E-2</c:v>
                </c:pt>
                <c:pt idx="3418">
                  <c:v>4.241157315852645E-2</c:v>
                </c:pt>
                <c:pt idx="3419">
                  <c:v>2.1654132830652272E-2</c:v>
                </c:pt>
                <c:pt idx="3420">
                  <c:v>3.1784955110073412E-2</c:v>
                </c:pt>
                <c:pt idx="3421">
                  <c:v>1.9207838718367197E-2</c:v>
                </c:pt>
                <c:pt idx="3422">
                  <c:v>1.0843900205697596E-2</c:v>
                </c:pt>
                <c:pt idx="3423">
                  <c:v>4.004835072012302E-2</c:v>
                </c:pt>
                <c:pt idx="3424">
                  <c:v>7.1930661230597487E-3</c:v>
                </c:pt>
                <c:pt idx="3425">
                  <c:v>3.7138223111287026E-2</c:v>
                </c:pt>
                <c:pt idx="3426">
                  <c:v>2.7410548295828171E-2</c:v>
                </c:pt>
                <c:pt idx="3427">
                  <c:v>2.2386577526672745E-2</c:v>
                </c:pt>
                <c:pt idx="3428">
                  <c:v>3.9663782315241106E-2</c:v>
                </c:pt>
                <c:pt idx="3429">
                  <c:v>2.724111030661569E-2</c:v>
                </c:pt>
                <c:pt idx="3430">
                  <c:v>3.1521020533745406E-2</c:v>
                </c:pt>
                <c:pt idx="3431">
                  <c:v>3.4957909482780145E-2</c:v>
                </c:pt>
                <c:pt idx="3432">
                  <c:v>2.875191617378621E-2</c:v>
                </c:pt>
                <c:pt idx="3433">
                  <c:v>2.4344945784967129E-2</c:v>
                </c:pt>
                <c:pt idx="3434">
                  <c:v>3.2051460500178597E-2</c:v>
                </c:pt>
                <c:pt idx="3435">
                  <c:v>2.6025241060277406E-2</c:v>
                </c:pt>
                <c:pt idx="3436">
                  <c:v>2.5389653261086567E-2</c:v>
                </c:pt>
                <c:pt idx="3437">
                  <c:v>1.7157832604395053E-2</c:v>
                </c:pt>
                <c:pt idx="3438">
                  <c:v>2.7687894328749511E-2</c:v>
                </c:pt>
                <c:pt idx="3439">
                  <c:v>1.2711764186629502E-2</c:v>
                </c:pt>
                <c:pt idx="3440">
                  <c:v>1.6762365347567591E-2</c:v>
                </c:pt>
                <c:pt idx="3441">
                  <c:v>2.4444949602067265E-2</c:v>
                </c:pt>
                <c:pt idx="3442">
                  <c:v>3.7598397144408838E-2</c:v>
                </c:pt>
                <c:pt idx="3443">
                  <c:v>3.6478762405662918E-2</c:v>
                </c:pt>
                <c:pt idx="3444">
                  <c:v>1.5510468793832839E-2</c:v>
                </c:pt>
                <c:pt idx="3445">
                  <c:v>1.8438179765390403E-2</c:v>
                </c:pt>
                <c:pt idx="3446">
                  <c:v>2.8458580177811686E-2</c:v>
                </c:pt>
                <c:pt idx="3447">
                  <c:v>1.9051180173432589E-2</c:v>
                </c:pt>
                <c:pt idx="3448">
                  <c:v>2.3844073501071317E-2</c:v>
                </c:pt>
                <c:pt idx="3449">
                  <c:v>3.3327966289979624E-2</c:v>
                </c:pt>
                <c:pt idx="3450">
                  <c:v>1.6981490834908422E-2</c:v>
                </c:pt>
                <c:pt idx="3451">
                  <c:v>9.9051141076043191E-3</c:v>
                </c:pt>
                <c:pt idx="3452">
                  <c:v>3.9362859731444794E-2</c:v>
                </c:pt>
                <c:pt idx="3453">
                  <c:v>1.8084013735288493E-2</c:v>
                </c:pt>
                <c:pt idx="3454">
                  <c:v>2.8727860566199113E-2</c:v>
                </c:pt>
                <c:pt idx="3455">
                  <c:v>1.6696334369682302E-2</c:v>
                </c:pt>
                <c:pt idx="3456">
                  <c:v>2.7738025354916113E-2</c:v>
                </c:pt>
                <c:pt idx="3457">
                  <c:v>1.8203657709623827E-2</c:v>
                </c:pt>
                <c:pt idx="3458">
                  <c:v>3.0479183710618394E-2</c:v>
                </c:pt>
                <c:pt idx="3459">
                  <c:v>3.7624654814944952E-2</c:v>
                </c:pt>
                <c:pt idx="3460">
                  <c:v>3.6591023662532973E-2</c:v>
                </c:pt>
                <c:pt idx="3461">
                  <c:v>3.6055244817074526E-2</c:v>
                </c:pt>
                <c:pt idx="3462">
                  <c:v>2.4242320607604641E-2</c:v>
                </c:pt>
                <c:pt idx="3463">
                  <c:v>2.5182909158967814E-2</c:v>
                </c:pt>
                <c:pt idx="3464">
                  <c:v>4.3483986912922858E-2</c:v>
                </c:pt>
                <c:pt idx="3465">
                  <c:v>2.6426217739979069E-2</c:v>
                </c:pt>
                <c:pt idx="3466">
                  <c:v>3.2552531924507917E-2</c:v>
                </c:pt>
                <c:pt idx="3467">
                  <c:v>3.2170894979318611E-2</c:v>
                </c:pt>
                <c:pt idx="3468">
                  <c:v>3.1716683816756193E-2</c:v>
                </c:pt>
                <c:pt idx="3469">
                  <c:v>4.2857180550715211E-2</c:v>
                </c:pt>
                <c:pt idx="3470">
                  <c:v>1.6562750927627677E-2</c:v>
                </c:pt>
                <c:pt idx="3471">
                  <c:v>1.3809034110193918E-2</c:v>
                </c:pt>
                <c:pt idx="3472">
                  <c:v>2.4422514604828981E-2</c:v>
                </c:pt>
                <c:pt idx="3473">
                  <c:v>3.5198061080093677E-2</c:v>
                </c:pt>
                <c:pt idx="3474">
                  <c:v>3.0516717650124463E-2</c:v>
                </c:pt>
                <c:pt idx="3475">
                  <c:v>1.5334176935545486E-2</c:v>
                </c:pt>
                <c:pt idx="3476">
                  <c:v>2.5596344425729691E-2</c:v>
                </c:pt>
                <c:pt idx="3477">
                  <c:v>1.6242167861654954E-2</c:v>
                </c:pt>
                <c:pt idx="3478">
                  <c:v>3.0021929908286501E-2</c:v>
                </c:pt>
                <c:pt idx="3479">
                  <c:v>1.7806207124775961E-2</c:v>
                </c:pt>
                <c:pt idx="3480">
                  <c:v>1.0628375814309652E-2</c:v>
                </c:pt>
                <c:pt idx="3481">
                  <c:v>2.254524360159163E-2</c:v>
                </c:pt>
                <c:pt idx="3482">
                  <c:v>3.4256326960034833E-2</c:v>
                </c:pt>
                <c:pt idx="3483">
                  <c:v>4.0148374066315828E-2</c:v>
                </c:pt>
                <c:pt idx="3484">
                  <c:v>3.9273252699326244E-2</c:v>
                </c:pt>
                <c:pt idx="3485">
                  <c:v>2.6172197410254283E-2</c:v>
                </c:pt>
                <c:pt idx="3486">
                  <c:v>2.2522139679079744E-2</c:v>
                </c:pt>
                <c:pt idx="3487">
                  <c:v>3.7939703940979383E-2</c:v>
                </c:pt>
                <c:pt idx="3488">
                  <c:v>3.6782809567546565E-2</c:v>
                </c:pt>
                <c:pt idx="3489">
                  <c:v>2.9631541784368342E-2</c:v>
                </c:pt>
                <c:pt idx="3490">
                  <c:v>1.3428450062922453E-2</c:v>
                </c:pt>
                <c:pt idx="3491">
                  <c:v>4.7331403526692344E-2</c:v>
                </c:pt>
                <c:pt idx="3492">
                  <c:v>2.934238186800546E-2</c:v>
                </c:pt>
                <c:pt idx="3493">
                  <c:v>3.0411092172537065E-2</c:v>
                </c:pt>
                <c:pt idx="3494">
                  <c:v>1.4517002715096422E-2</c:v>
                </c:pt>
                <c:pt idx="3495">
                  <c:v>1.9336310005066311E-2</c:v>
                </c:pt>
                <c:pt idx="3496">
                  <c:v>4.507225958687848E-2</c:v>
                </c:pt>
                <c:pt idx="3497">
                  <c:v>3.7902430147820076E-2</c:v>
                </c:pt>
                <c:pt idx="3498">
                  <c:v>3.6013181681130026E-2</c:v>
                </c:pt>
                <c:pt idx="3499">
                  <c:v>2.1783666581561598E-2</c:v>
                </c:pt>
                <c:pt idx="3500">
                  <c:v>3.1448827340901583E-2</c:v>
                </c:pt>
                <c:pt idx="3501">
                  <c:v>7.8250760807038449E-3</c:v>
                </c:pt>
                <c:pt idx="3502">
                  <c:v>2.7687593694999284E-2</c:v>
                </c:pt>
                <c:pt idx="3503">
                  <c:v>2.7397732822414991E-2</c:v>
                </c:pt>
                <c:pt idx="3504">
                  <c:v>2.6247022962174012E-2</c:v>
                </c:pt>
                <c:pt idx="3505">
                  <c:v>2.8877607402233101E-2</c:v>
                </c:pt>
                <c:pt idx="3506">
                  <c:v>3.9408518061197509E-2</c:v>
                </c:pt>
                <c:pt idx="3507">
                  <c:v>3.3186851180838542E-2</c:v>
                </c:pt>
                <c:pt idx="3508">
                  <c:v>1.9102524233617649E-2</c:v>
                </c:pt>
                <c:pt idx="3509">
                  <c:v>3.8340573979622046E-2</c:v>
                </c:pt>
                <c:pt idx="3510">
                  <c:v>2.4799125642878547E-2</c:v>
                </c:pt>
                <c:pt idx="3511">
                  <c:v>2.3117203946300235E-2</c:v>
                </c:pt>
                <c:pt idx="3512">
                  <c:v>3.9241557600557864E-2</c:v>
                </c:pt>
                <c:pt idx="3513">
                  <c:v>2.7705602347802949E-2</c:v>
                </c:pt>
                <c:pt idx="3514">
                  <c:v>4.0646005790536212E-2</c:v>
                </c:pt>
                <c:pt idx="3515">
                  <c:v>3.4866274763979188E-2</c:v>
                </c:pt>
                <c:pt idx="3516">
                  <c:v>3.4243732277033034E-2</c:v>
                </c:pt>
                <c:pt idx="3517">
                  <c:v>1.5568513462167293E-2</c:v>
                </c:pt>
                <c:pt idx="3518">
                  <c:v>3.9017009719427141E-2</c:v>
                </c:pt>
                <c:pt idx="3519">
                  <c:v>4.2808236434778345E-2</c:v>
                </c:pt>
                <c:pt idx="3520">
                  <c:v>3.732493003585418E-2</c:v>
                </c:pt>
                <c:pt idx="3521">
                  <c:v>2.0112008721617152E-2</c:v>
                </c:pt>
                <c:pt idx="3522">
                  <c:v>1.7705366940687851E-2</c:v>
                </c:pt>
                <c:pt idx="3523">
                  <c:v>3.0644125478538516E-2</c:v>
                </c:pt>
                <c:pt idx="3524">
                  <c:v>2.8967417491895013E-2</c:v>
                </c:pt>
                <c:pt idx="3525">
                  <c:v>3.5273241081814004E-2</c:v>
                </c:pt>
                <c:pt idx="3526">
                  <c:v>2.6871627364630252E-2</c:v>
                </c:pt>
                <c:pt idx="3527">
                  <c:v>1.3203389305462407E-2</c:v>
                </c:pt>
                <c:pt idx="3528">
                  <c:v>2.4304303100532637E-2</c:v>
                </c:pt>
                <c:pt idx="3529">
                  <c:v>2.4821295188817281E-2</c:v>
                </c:pt>
                <c:pt idx="3530">
                  <c:v>2.0162874734060178E-2</c:v>
                </c:pt>
                <c:pt idx="3531">
                  <c:v>1.6475465988096953E-2</c:v>
                </c:pt>
                <c:pt idx="3532">
                  <c:v>3.6051292024607516E-2</c:v>
                </c:pt>
                <c:pt idx="3533">
                  <c:v>5.3120484901746437E-2</c:v>
                </c:pt>
                <c:pt idx="3534">
                  <c:v>3.6193921206707731E-2</c:v>
                </c:pt>
                <c:pt idx="3535">
                  <c:v>1.9567512802315241E-2</c:v>
                </c:pt>
                <c:pt idx="3536">
                  <c:v>5.4740283119277304E-2</c:v>
                </c:pt>
                <c:pt idx="3537">
                  <c:v>2.8180973404014344E-2</c:v>
                </c:pt>
                <c:pt idx="3538">
                  <c:v>1.9799366410740118E-2</c:v>
                </c:pt>
                <c:pt idx="3539">
                  <c:v>1.79085063723298E-2</c:v>
                </c:pt>
                <c:pt idx="3540">
                  <c:v>1.8576822690030931E-2</c:v>
                </c:pt>
                <c:pt idx="3541">
                  <c:v>2.7026017066309343E-2</c:v>
                </c:pt>
                <c:pt idx="3542">
                  <c:v>2.9757277300392893E-2</c:v>
                </c:pt>
                <c:pt idx="3543">
                  <c:v>2.5101733762445497E-2</c:v>
                </c:pt>
                <c:pt idx="3544">
                  <c:v>3.6460568119703878E-2</c:v>
                </c:pt>
                <c:pt idx="3545">
                  <c:v>2.4247377426593067E-2</c:v>
                </c:pt>
                <c:pt idx="3546">
                  <c:v>2.2582864227471505E-2</c:v>
                </c:pt>
                <c:pt idx="3547">
                  <c:v>2.8830748323252806E-2</c:v>
                </c:pt>
                <c:pt idx="3548">
                  <c:v>1.725511192573646E-2</c:v>
                </c:pt>
                <c:pt idx="3549">
                  <c:v>2.1656045159207868E-2</c:v>
                </c:pt>
                <c:pt idx="3550">
                  <c:v>3.138130046606482E-2</c:v>
                </c:pt>
                <c:pt idx="3551">
                  <c:v>1.7987981694653026E-2</c:v>
                </c:pt>
                <c:pt idx="3552">
                  <c:v>6.8575286618830528E-2</c:v>
                </c:pt>
                <c:pt idx="3553">
                  <c:v>2.3509061308133478E-2</c:v>
                </c:pt>
                <c:pt idx="3554">
                  <c:v>2.1150967483071444E-2</c:v>
                </c:pt>
                <c:pt idx="3555">
                  <c:v>4.3450838675910375E-2</c:v>
                </c:pt>
                <c:pt idx="3556">
                  <c:v>4.6583192041374247E-2</c:v>
                </c:pt>
                <c:pt idx="3557">
                  <c:v>3.5767691604602782E-2</c:v>
                </c:pt>
                <c:pt idx="3558">
                  <c:v>1.2796749195666899E-2</c:v>
                </c:pt>
                <c:pt idx="3559">
                  <c:v>3.8669170500714826E-2</c:v>
                </c:pt>
                <c:pt idx="3560">
                  <c:v>7.3381999844575477E-3</c:v>
                </c:pt>
                <c:pt idx="3561">
                  <c:v>2.3950418419039457E-2</c:v>
                </c:pt>
                <c:pt idx="3562">
                  <c:v>3.0286641276623994E-2</c:v>
                </c:pt>
                <c:pt idx="3563">
                  <c:v>2.1680022136894194E-2</c:v>
                </c:pt>
                <c:pt idx="3564">
                  <c:v>3.8128325653081226E-2</c:v>
                </c:pt>
                <c:pt idx="3565">
                  <c:v>3.2100323758445244E-2</c:v>
                </c:pt>
                <c:pt idx="3566">
                  <c:v>2.204169981435283E-2</c:v>
                </c:pt>
                <c:pt idx="3567">
                  <c:v>3.9363946145354753E-2</c:v>
                </c:pt>
                <c:pt idx="3568">
                  <c:v>9.273328404711156E-3</c:v>
                </c:pt>
                <c:pt idx="3569">
                  <c:v>2.5248659961234605E-2</c:v>
                </c:pt>
                <c:pt idx="3570">
                  <c:v>3.4193690000925536E-2</c:v>
                </c:pt>
                <c:pt idx="3571">
                  <c:v>1.7322446426290775E-2</c:v>
                </c:pt>
                <c:pt idx="3572">
                  <c:v>4.2915013805936215E-2</c:v>
                </c:pt>
                <c:pt idx="3573">
                  <c:v>1.9600066435379346E-2</c:v>
                </c:pt>
                <c:pt idx="3574">
                  <c:v>1.6177215689124953E-2</c:v>
                </c:pt>
                <c:pt idx="3575">
                  <c:v>1.0290886353644871E-2</c:v>
                </c:pt>
                <c:pt idx="3576">
                  <c:v>1.7332177942285327E-2</c:v>
                </c:pt>
                <c:pt idx="3577">
                  <c:v>4.2920353672586384E-2</c:v>
                </c:pt>
                <c:pt idx="3578">
                  <c:v>3.2437830932279296E-2</c:v>
                </c:pt>
                <c:pt idx="3579">
                  <c:v>3.4044398863369414E-2</c:v>
                </c:pt>
                <c:pt idx="3580">
                  <c:v>1.9915764933377461E-2</c:v>
                </c:pt>
                <c:pt idx="3581">
                  <c:v>3.2914579389265189E-2</c:v>
                </c:pt>
                <c:pt idx="3582">
                  <c:v>2.0972645169796533E-2</c:v>
                </c:pt>
                <c:pt idx="3583">
                  <c:v>2.8515488039424483E-2</c:v>
                </c:pt>
                <c:pt idx="3584">
                  <c:v>2.6712710315853722E-2</c:v>
                </c:pt>
                <c:pt idx="3585">
                  <c:v>1.3631409429473175E-2</c:v>
                </c:pt>
                <c:pt idx="3586">
                  <c:v>3.7732973037120761E-2</c:v>
                </c:pt>
                <c:pt idx="3587">
                  <c:v>1.7749610474524679E-2</c:v>
                </c:pt>
                <c:pt idx="3588">
                  <c:v>1.2739964617844577E-2</c:v>
                </c:pt>
                <c:pt idx="3589">
                  <c:v>1.032655637977681E-2</c:v>
                </c:pt>
                <c:pt idx="3590">
                  <c:v>3.3106680594956049E-2</c:v>
                </c:pt>
                <c:pt idx="3591">
                  <c:v>3.3327033117796105E-2</c:v>
                </c:pt>
                <c:pt idx="3592">
                  <c:v>1.2852435954403456E-2</c:v>
                </c:pt>
                <c:pt idx="3593">
                  <c:v>3.0045195151001288E-2</c:v>
                </c:pt>
                <c:pt idx="3594">
                  <c:v>2.0338577440428697E-2</c:v>
                </c:pt>
                <c:pt idx="3595">
                  <c:v>1.9681843213861707E-2</c:v>
                </c:pt>
                <c:pt idx="3596">
                  <c:v>5.2913067160258592E-2</c:v>
                </c:pt>
                <c:pt idx="3597">
                  <c:v>4.3628820581260948E-2</c:v>
                </c:pt>
                <c:pt idx="3598">
                  <c:v>3.2292825848073331E-2</c:v>
                </c:pt>
                <c:pt idx="3599">
                  <c:v>3.9506747600952512E-2</c:v>
                </c:pt>
                <c:pt idx="3600">
                  <c:v>2.9223422716136899E-2</c:v>
                </c:pt>
                <c:pt idx="3601">
                  <c:v>2.959447154247587E-2</c:v>
                </c:pt>
                <c:pt idx="3602">
                  <c:v>3.4733569914536536E-2</c:v>
                </c:pt>
                <c:pt idx="3603">
                  <c:v>4.3843622496661884E-2</c:v>
                </c:pt>
                <c:pt idx="3604">
                  <c:v>2.358122222695146E-2</c:v>
                </c:pt>
                <c:pt idx="3605">
                  <c:v>3.4789056189623274E-2</c:v>
                </c:pt>
                <c:pt idx="3606">
                  <c:v>1.476604027103434E-2</c:v>
                </c:pt>
                <c:pt idx="3607">
                  <c:v>1.3890255526614461E-2</c:v>
                </c:pt>
                <c:pt idx="3608">
                  <c:v>3.4396172730441939E-2</c:v>
                </c:pt>
                <c:pt idx="3609">
                  <c:v>5.6469019979773605E-2</c:v>
                </c:pt>
                <c:pt idx="3610">
                  <c:v>2.9242254170351398E-2</c:v>
                </c:pt>
                <c:pt idx="3611">
                  <c:v>3.4152139287288261E-2</c:v>
                </c:pt>
                <c:pt idx="3612">
                  <c:v>2.9937582229601432E-2</c:v>
                </c:pt>
                <c:pt idx="3613">
                  <c:v>3.0408157072981088E-2</c:v>
                </c:pt>
                <c:pt idx="3614">
                  <c:v>3.078586355068496E-2</c:v>
                </c:pt>
                <c:pt idx="3615">
                  <c:v>2.482945774407011E-2</c:v>
                </c:pt>
                <c:pt idx="3616">
                  <c:v>4.3270523130105688E-2</c:v>
                </c:pt>
                <c:pt idx="3617">
                  <c:v>3.3785848054725835E-2</c:v>
                </c:pt>
                <c:pt idx="3618">
                  <c:v>3.2946538809928747E-2</c:v>
                </c:pt>
                <c:pt idx="3619">
                  <c:v>2.0634911091965195E-2</c:v>
                </c:pt>
                <c:pt idx="3620">
                  <c:v>3.1172091390482812E-2</c:v>
                </c:pt>
                <c:pt idx="3621">
                  <c:v>1.2310712114998549E-2</c:v>
                </c:pt>
                <c:pt idx="3622">
                  <c:v>2.0608479217502498E-2</c:v>
                </c:pt>
                <c:pt idx="3623">
                  <c:v>2.3861806989011216E-2</c:v>
                </c:pt>
                <c:pt idx="3624">
                  <c:v>4.5102609559252327E-2</c:v>
                </c:pt>
                <c:pt idx="3625">
                  <c:v>2.6108949945011794E-2</c:v>
                </c:pt>
                <c:pt idx="3626">
                  <c:v>2.4041389193704146E-2</c:v>
                </c:pt>
                <c:pt idx="3627">
                  <c:v>1.6436056344964024E-2</c:v>
                </c:pt>
                <c:pt idx="3628">
                  <c:v>2.8957165993778743E-2</c:v>
                </c:pt>
                <c:pt idx="3629">
                  <c:v>1.9665439252912673E-2</c:v>
                </c:pt>
                <c:pt idx="3630">
                  <c:v>2.9920247454046811E-2</c:v>
                </c:pt>
                <c:pt idx="3631">
                  <c:v>3.2777447592838266E-2</c:v>
                </c:pt>
                <c:pt idx="3632">
                  <c:v>3.359620701017535E-2</c:v>
                </c:pt>
                <c:pt idx="3633">
                  <c:v>1.3256115827256406E-2</c:v>
                </c:pt>
                <c:pt idx="3634">
                  <c:v>2.9672283604957234E-2</c:v>
                </c:pt>
                <c:pt idx="3635">
                  <c:v>2.592566135019515E-2</c:v>
                </c:pt>
                <c:pt idx="3636">
                  <c:v>3.6145910230710211E-2</c:v>
                </c:pt>
                <c:pt idx="3637">
                  <c:v>2.9729310458629803E-2</c:v>
                </c:pt>
                <c:pt idx="3638">
                  <c:v>3.6355956309547868E-2</c:v>
                </c:pt>
                <c:pt idx="3639">
                  <c:v>4.6048831486379525E-2</c:v>
                </c:pt>
                <c:pt idx="3640">
                  <c:v>3.845769286349255E-2</c:v>
                </c:pt>
                <c:pt idx="3641">
                  <c:v>2.954488091779842E-2</c:v>
                </c:pt>
                <c:pt idx="3642">
                  <c:v>3.0899144876510635E-2</c:v>
                </c:pt>
                <c:pt idx="3643">
                  <c:v>2.5582019504097001E-2</c:v>
                </c:pt>
                <c:pt idx="3644">
                  <c:v>4.853714652473131E-2</c:v>
                </c:pt>
                <c:pt idx="3645">
                  <c:v>1.5099005460490979E-2</c:v>
                </c:pt>
                <c:pt idx="3646">
                  <c:v>1.5825553095380536E-2</c:v>
                </c:pt>
                <c:pt idx="3647">
                  <c:v>2.7196213941608965E-2</c:v>
                </c:pt>
                <c:pt idx="3648">
                  <c:v>3.6518743439922313E-2</c:v>
                </c:pt>
                <c:pt idx="3649">
                  <c:v>2.734992093172656E-2</c:v>
                </c:pt>
                <c:pt idx="3650">
                  <c:v>3.2659823523833981E-2</c:v>
                </c:pt>
                <c:pt idx="3651">
                  <c:v>2.0042757010165765E-2</c:v>
                </c:pt>
                <c:pt idx="3652">
                  <c:v>3.2722826926400377E-2</c:v>
                </c:pt>
                <c:pt idx="3653">
                  <c:v>2.0572290862387332E-2</c:v>
                </c:pt>
                <c:pt idx="3654">
                  <c:v>2.7686834247523471E-2</c:v>
                </c:pt>
                <c:pt idx="3655">
                  <c:v>1.1957617970463246E-2</c:v>
                </c:pt>
                <c:pt idx="3656">
                  <c:v>3.1913913384544197E-2</c:v>
                </c:pt>
                <c:pt idx="3657">
                  <c:v>2.7011918757093488E-2</c:v>
                </c:pt>
                <c:pt idx="3658">
                  <c:v>2.5813244283968952E-2</c:v>
                </c:pt>
                <c:pt idx="3659">
                  <c:v>3.3649926841763052E-2</c:v>
                </c:pt>
                <c:pt idx="3660">
                  <c:v>3.5076758930120973E-2</c:v>
                </c:pt>
                <c:pt idx="3661">
                  <c:v>3.9713314916613347E-2</c:v>
                </c:pt>
                <c:pt idx="3662">
                  <c:v>4.2568920139872811E-2</c:v>
                </c:pt>
                <c:pt idx="3663">
                  <c:v>1.7578414441643403E-2</c:v>
                </c:pt>
                <c:pt idx="3664">
                  <c:v>2.6558231140277319E-2</c:v>
                </c:pt>
                <c:pt idx="3665">
                  <c:v>3.1794995582019828E-2</c:v>
                </c:pt>
                <c:pt idx="3666">
                  <c:v>1.8709761618209565E-2</c:v>
                </c:pt>
                <c:pt idx="3667">
                  <c:v>1.7108533227144986E-2</c:v>
                </c:pt>
                <c:pt idx="3668">
                  <c:v>4.8986332080117545E-2</c:v>
                </c:pt>
                <c:pt idx="3669">
                  <c:v>4.0143250183294489E-2</c:v>
                </c:pt>
                <c:pt idx="3670">
                  <c:v>4.6747629489508336E-2</c:v>
                </c:pt>
                <c:pt idx="3671">
                  <c:v>3.0122946878069708E-2</c:v>
                </c:pt>
                <c:pt idx="3672">
                  <c:v>3.0426016221973877E-2</c:v>
                </c:pt>
                <c:pt idx="3673">
                  <c:v>5.2729371980936621E-2</c:v>
                </c:pt>
                <c:pt idx="3674">
                  <c:v>3.4716039574221348E-2</c:v>
                </c:pt>
                <c:pt idx="3675">
                  <c:v>3.5725473877321057E-2</c:v>
                </c:pt>
                <c:pt idx="3676">
                  <c:v>5.7866005535885112E-2</c:v>
                </c:pt>
                <c:pt idx="3677">
                  <c:v>4.2250323788870801E-2</c:v>
                </c:pt>
                <c:pt idx="3678">
                  <c:v>3.1384000648140779E-2</c:v>
                </c:pt>
                <c:pt idx="3679">
                  <c:v>1.6743909948212336E-2</c:v>
                </c:pt>
                <c:pt idx="3680">
                  <c:v>4.0822427820244193E-2</c:v>
                </c:pt>
                <c:pt idx="3681">
                  <c:v>2.0790165424597169E-2</c:v>
                </c:pt>
                <c:pt idx="3682">
                  <c:v>3.1500008793370199E-2</c:v>
                </c:pt>
                <c:pt idx="3683">
                  <c:v>3.4163206399959671E-2</c:v>
                </c:pt>
                <c:pt idx="3684">
                  <c:v>3.4419864656035436E-2</c:v>
                </c:pt>
                <c:pt idx="3685">
                  <c:v>2.913700992984616E-2</c:v>
                </c:pt>
                <c:pt idx="3686">
                  <c:v>2.9647067883590096E-2</c:v>
                </c:pt>
                <c:pt idx="3687">
                  <c:v>3.4093384118168861E-2</c:v>
                </c:pt>
                <c:pt idx="3688">
                  <c:v>1.3732889687455833E-2</c:v>
                </c:pt>
                <c:pt idx="3689">
                  <c:v>2.9974690047596231E-2</c:v>
                </c:pt>
                <c:pt idx="3690">
                  <c:v>3.0790146772531023E-2</c:v>
                </c:pt>
                <c:pt idx="3691">
                  <c:v>1.8331763879498943E-2</c:v>
                </c:pt>
                <c:pt idx="3692">
                  <c:v>1.8209011301264885E-2</c:v>
                </c:pt>
                <c:pt idx="3693">
                  <c:v>3.3884616103939801E-2</c:v>
                </c:pt>
                <c:pt idx="3694">
                  <c:v>2.0220143630963899E-2</c:v>
                </c:pt>
                <c:pt idx="3695">
                  <c:v>1.5814262239025632E-2</c:v>
                </c:pt>
                <c:pt idx="3696">
                  <c:v>2.2634964057484976E-2</c:v>
                </c:pt>
                <c:pt idx="3697">
                  <c:v>4.1795964223914905E-2</c:v>
                </c:pt>
                <c:pt idx="3698">
                  <c:v>2.5034276635138811E-2</c:v>
                </c:pt>
                <c:pt idx="3699">
                  <c:v>3.3657401230924318E-2</c:v>
                </c:pt>
                <c:pt idx="3700">
                  <c:v>2.3244375071448831E-2</c:v>
                </c:pt>
                <c:pt idx="3701">
                  <c:v>3.4927503358467449E-2</c:v>
                </c:pt>
                <c:pt idx="3702">
                  <c:v>6.5822387656426146E-2</c:v>
                </c:pt>
                <c:pt idx="3703">
                  <c:v>1.5530001296792943E-2</c:v>
                </c:pt>
                <c:pt idx="3704">
                  <c:v>2.0650969300426331E-2</c:v>
                </c:pt>
                <c:pt idx="3705">
                  <c:v>1.2711772301823422E-2</c:v>
                </c:pt>
                <c:pt idx="3706">
                  <c:v>2.6556873059756625E-2</c:v>
                </c:pt>
                <c:pt idx="3707">
                  <c:v>3.5855378459408109E-2</c:v>
                </c:pt>
                <c:pt idx="3708">
                  <c:v>3.3212875732300799E-2</c:v>
                </c:pt>
                <c:pt idx="3709">
                  <c:v>1.6677118480730412E-2</c:v>
                </c:pt>
                <c:pt idx="3710">
                  <c:v>4.1453176501531089E-2</c:v>
                </c:pt>
                <c:pt idx="3711">
                  <c:v>2.9989141843233973E-2</c:v>
                </c:pt>
                <c:pt idx="3712">
                  <c:v>2.3028194725191083E-2</c:v>
                </c:pt>
                <c:pt idx="3713">
                  <c:v>2.602635610926975E-2</c:v>
                </c:pt>
                <c:pt idx="3714">
                  <c:v>3.4022435218384793E-2</c:v>
                </c:pt>
                <c:pt idx="3715">
                  <c:v>5.5834082458537888E-2</c:v>
                </c:pt>
                <c:pt idx="3716">
                  <c:v>2.3702212236840207E-2</c:v>
                </c:pt>
                <c:pt idx="3717">
                  <c:v>1.9815511206088415E-2</c:v>
                </c:pt>
                <c:pt idx="3718">
                  <c:v>2.9278474315295778E-2</c:v>
                </c:pt>
                <c:pt idx="3719">
                  <c:v>3.0159168437096685E-2</c:v>
                </c:pt>
                <c:pt idx="3720">
                  <c:v>2.6150689185226367E-2</c:v>
                </c:pt>
                <c:pt idx="3721">
                  <c:v>2.3024378358062075E-2</c:v>
                </c:pt>
                <c:pt idx="3722">
                  <c:v>1.9888150787161406E-2</c:v>
                </c:pt>
                <c:pt idx="3723">
                  <c:v>8.0701062729899922E-3</c:v>
                </c:pt>
                <c:pt idx="3724">
                  <c:v>5.2726381453779371E-2</c:v>
                </c:pt>
                <c:pt idx="3725">
                  <c:v>4.031207558341967E-2</c:v>
                </c:pt>
                <c:pt idx="3726">
                  <c:v>2.7945729012284933E-2</c:v>
                </c:pt>
                <c:pt idx="3727">
                  <c:v>3.8327541106955368E-2</c:v>
                </c:pt>
                <c:pt idx="3728">
                  <c:v>3.2969601485503243E-2</c:v>
                </c:pt>
                <c:pt idx="3729">
                  <c:v>3.8981204867240993E-2</c:v>
                </c:pt>
                <c:pt idx="3730">
                  <c:v>2.6317296560442453E-2</c:v>
                </c:pt>
                <c:pt idx="3731">
                  <c:v>1.2759530303799144E-2</c:v>
                </c:pt>
                <c:pt idx="3732">
                  <c:v>3.1755033093437857E-2</c:v>
                </c:pt>
                <c:pt idx="3733">
                  <c:v>2.5385234384842418E-2</c:v>
                </c:pt>
                <c:pt idx="3734">
                  <c:v>2.8599660004191528E-2</c:v>
                </c:pt>
                <c:pt idx="3735">
                  <c:v>3.2010219605471485E-2</c:v>
                </c:pt>
                <c:pt idx="3736">
                  <c:v>3.1087979689312886E-2</c:v>
                </c:pt>
                <c:pt idx="3737">
                  <c:v>4.413768297873559E-2</c:v>
                </c:pt>
                <c:pt idx="3738">
                  <c:v>1.5263898097581382E-2</c:v>
                </c:pt>
                <c:pt idx="3739">
                  <c:v>8.0414344559007409E-3</c:v>
                </c:pt>
                <c:pt idx="3740">
                  <c:v>2.9581985499415531E-2</c:v>
                </c:pt>
                <c:pt idx="3741">
                  <c:v>1.9904318283357845E-2</c:v>
                </c:pt>
                <c:pt idx="3742">
                  <c:v>2.480792932356158E-2</c:v>
                </c:pt>
                <c:pt idx="3743">
                  <c:v>5.3269666013299091E-2</c:v>
                </c:pt>
                <c:pt idx="3744">
                  <c:v>2.5075433473591195E-2</c:v>
                </c:pt>
                <c:pt idx="3745">
                  <c:v>1.2540373683737288E-2</c:v>
                </c:pt>
                <c:pt idx="3746">
                  <c:v>3.5865807704243614E-2</c:v>
                </c:pt>
                <c:pt idx="3747">
                  <c:v>1.1955354445104057E-2</c:v>
                </c:pt>
                <c:pt idx="3748">
                  <c:v>5.2138918202022863E-2</c:v>
                </c:pt>
                <c:pt idx="3749">
                  <c:v>2.2574883190956033E-2</c:v>
                </c:pt>
                <c:pt idx="3750">
                  <c:v>2.888919016772137E-2</c:v>
                </c:pt>
                <c:pt idx="3751">
                  <c:v>2.4497326470450866E-2</c:v>
                </c:pt>
                <c:pt idx="3752">
                  <c:v>3.0596989071083172E-2</c:v>
                </c:pt>
                <c:pt idx="3753">
                  <c:v>2.1537693740389829E-2</c:v>
                </c:pt>
                <c:pt idx="3754">
                  <c:v>4.9209258293448743E-2</c:v>
                </c:pt>
                <c:pt idx="3755">
                  <c:v>2.49777828716439E-2</c:v>
                </c:pt>
                <c:pt idx="3756">
                  <c:v>2.7886155792389681E-2</c:v>
                </c:pt>
                <c:pt idx="3757">
                  <c:v>3.7798966095335229E-2</c:v>
                </c:pt>
                <c:pt idx="3758">
                  <c:v>2.009863233640713E-2</c:v>
                </c:pt>
                <c:pt idx="3759">
                  <c:v>3.5885360106583226E-2</c:v>
                </c:pt>
                <c:pt idx="3760">
                  <c:v>3.5096088375855435E-2</c:v>
                </c:pt>
                <c:pt idx="3761">
                  <c:v>3.175162644035006E-2</c:v>
                </c:pt>
                <c:pt idx="3762">
                  <c:v>5.4617021810169489E-2</c:v>
                </c:pt>
                <c:pt idx="3763">
                  <c:v>3.6773360573309787E-2</c:v>
                </c:pt>
                <c:pt idx="3764">
                  <c:v>3.975559544788234E-2</c:v>
                </c:pt>
                <c:pt idx="3765">
                  <c:v>2.384363431942085E-2</c:v>
                </c:pt>
                <c:pt idx="3766">
                  <c:v>3.6593099814044475E-2</c:v>
                </c:pt>
                <c:pt idx="3767">
                  <c:v>2.3997869545818749E-2</c:v>
                </c:pt>
                <c:pt idx="3768">
                  <c:v>1.9816942508572747E-2</c:v>
                </c:pt>
                <c:pt idx="3769">
                  <c:v>2.3536113216208143E-2</c:v>
                </c:pt>
                <c:pt idx="3770">
                  <c:v>1.5403158375266564E-2</c:v>
                </c:pt>
                <c:pt idx="3771">
                  <c:v>3.9414651188110363E-2</c:v>
                </c:pt>
                <c:pt idx="3772">
                  <c:v>3.7217774009784328E-2</c:v>
                </c:pt>
                <c:pt idx="3773">
                  <c:v>3.0560850701067638E-2</c:v>
                </c:pt>
                <c:pt idx="3774">
                  <c:v>2.1122356228007923E-2</c:v>
                </c:pt>
                <c:pt idx="3775">
                  <c:v>2.7946593103713259E-2</c:v>
                </c:pt>
                <c:pt idx="3776">
                  <c:v>3.5108241454626432E-2</c:v>
                </c:pt>
                <c:pt idx="3777">
                  <c:v>2.3209515760288183E-2</c:v>
                </c:pt>
                <c:pt idx="3778">
                  <c:v>2.4065785222501034E-2</c:v>
                </c:pt>
                <c:pt idx="3779">
                  <c:v>2.5086852717917156E-2</c:v>
                </c:pt>
                <c:pt idx="3780">
                  <c:v>1.2306378997858504E-2</c:v>
                </c:pt>
                <c:pt idx="3781">
                  <c:v>2.804388507129996E-2</c:v>
                </c:pt>
                <c:pt idx="3782">
                  <c:v>2.7904289514365348E-2</c:v>
                </c:pt>
                <c:pt idx="3783">
                  <c:v>2.1892783901302688E-2</c:v>
                </c:pt>
                <c:pt idx="3784">
                  <c:v>2.723513847375553E-2</c:v>
                </c:pt>
                <c:pt idx="3785">
                  <c:v>1.2596880615062802E-2</c:v>
                </c:pt>
                <c:pt idx="3786">
                  <c:v>2.9328895623787907E-2</c:v>
                </c:pt>
                <c:pt idx="3787">
                  <c:v>4.4000702656949185E-2</c:v>
                </c:pt>
                <c:pt idx="3788">
                  <c:v>2.7244378235305747E-2</c:v>
                </c:pt>
                <c:pt idx="3789">
                  <c:v>2.2597058644974747E-2</c:v>
                </c:pt>
                <c:pt idx="3790">
                  <c:v>4.1428965790078008E-2</c:v>
                </c:pt>
                <c:pt idx="3791">
                  <c:v>2.277547927115935E-2</c:v>
                </c:pt>
                <c:pt idx="3792">
                  <c:v>2.2316456820592093E-2</c:v>
                </c:pt>
                <c:pt idx="3793">
                  <c:v>2.5524520970356693E-2</c:v>
                </c:pt>
                <c:pt idx="3794">
                  <c:v>2.1506883369731822E-2</c:v>
                </c:pt>
                <c:pt idx="3795">
                  <c:v>2.1290531905850466E-2</c:v>
                </c:pt>
                <c:pt idx="3796">
                  <c:v>4.6906541451294428E-2</c:v>
                </c:pt>
                <c:pt idx="3797">
                  <c:v>2.3190825791763785E-2</c:v>
                </c:pt>
                <c:pt idx="3798">
                  <c:v>3.1454285340295977E-2</c:v>
                </c:pt>
                <c:pt idx="3799">
                  <c:v>4.1733896782934092E-2</c:v>
                </c:pt>
                <c:pt idx="3800">
                  <c:v>2.0243395061042686E-2</c:v>
                </c:pt>
                <c:pt idx="3801">
                  <c:v>2.5199050730233721E-2</c:v>
                </c:pt>
                <c:pt idx="3802">
                  <c:v>3.3449138272825578E-2</c:v>
                </c:pt>
                <c:pt idx="3803">
                  <c:v>2.3630974755748865E-2</c:v>
                </c:pt>
                <c:pt idx="3804">
                  <c:v>2.3503552109516927E-2</c:v>
                </c:pt>
                <c:pt idx="3805">
                  <c:v>3.1017905801930992E-2</c:v>
                </c:pt>
                <c:pt idx="3806">
                  <c:v>2.3692355573118738E-2</c:v>
                </c:pt>
                <c:pt idx="3807">
                  <c:v>2.5748874359517102E-2</c:v>
                </c:pt>
                <c:pt idx="3808">
                  <c:v>2.7106029571937657E-2</c:v>
                </c:pt>
                <c:pt idx="3809">
                  <c:v>2.1731261018730744E-2</c:v>
                </c:pt>
                <c:pt idx="3810">
                  <c:v>3.3590954129349558E-2</c:v>
                </c:pt>
                <c:pt idx="3811">
                  <c:v>7.2379835611261351E-3</c:v>
                </c:pt>
                <c:pt idx="3812">
                  <c:v>3.4340597959469511E-2</c:v>
                </c:pt>
                <c:pt idx="3813">
                  <c:v>2.4474167839849188E-2</c:v>
                </c:pt>
                <c:pt idx="3814">
                  <c:v>1.2438959237856439E-2</c:v>
                </c:pt>
                <c:pt idx="3815">
                  <c:v>4.9702766425756884E-2</c:v>
                </c:pt>
                <c:pt idx="3816">
                  <c:v>1.3482235724306676E-2</c:v>
                </c:pt>
                <c:pt idx="3817">
                  <c:v>2.7752938005153716E-2</c:v>
                </c:pt>
                <c:pt idx="3818">
                  <c:v>3.4004790424273575E-2</c:v>
                </c:pt>
                <c:pt idx="3819">
                  <c:v>1.5342155023613207E-2</c:v>
                </c:pt>
                <c:pt idx="3820">
                  <c:v>1.5873507215659957E-2</c:v>
                </c:pt>
                <c:pt idx="3821">
                  <c:v>4.2809875636377226E-2</c:v>
                </c:pt>
                <c:pt idx="3822">
                  <c:v>2.7249289024989399E-2</c:v>
                </c:pt>
                <c:pt idx="3823">
                  <c:v>6.3643730530257833E-2</c:v>
                </c:pt>
                <c:pt idx="3824">
                  <c:v>3.0263883062906394E-2</c:v>
                </c:pt>
                <c:pt idx="3825">
                  <c:v>1.4439340922046323E-2</c:v>
                </c:pt>
                <c:pt idx="3826">
                  <c:v>3.8324016538224877E-2</c:v>
                </c:pt>
                <c:pt idx="3827">
                  <c:v>4.7076104405539956E-2</c:v>
                </c:pt>
                <c:pt idx="3828">
                  <c:v>2.4548743700516164E-2</c:v>
                </c:pt>
                <c:pt idx="3829">
                  <c:v>3.7374074142473061E-2</c:v>
                </c:pt>
                <c:pt idx="3830">
                  <c:v>3.3246854685968587E-2</c:v>
                </c:pt>
                <c:pt idx="3831">
                  <c:v>1.7908225010579086E-2</c:v>
                </c:pt>
                <c:pt idx="3832">
                  <c:v>2.0399812239395704E-2</c:v>
                </c:pt>
                <c:pt idx="3833">
                  <c:v>2.4670427540070768E-2</c:v>
                </c:pt>
                <c:pt idx="3834">
                  <c:v>2.5173871464262743E-2</c:v>
                </c:pt>
                <c:pt idx="3835">
                  <c:v>3.0058668972204747E-2</c:v>
                </c:pt>
                <c:pt idx="3836">
                  <c:v>3.5836179923548546E-2</c:v>
                </c:pt>
                <c:pt idx="3837">
                  <c:v>2.0133388551675874E-2</c:v>
                </c:pt>
                <c:pt idx="3838">
                  <c:v>3.4966511009672047E-2</c:v>
                </c:pt>
                <c:pt idx="3839">
                  <c:v>2.260943997888859E-2</c:v>
                </c:pt>
                <c:pt idx="3840">
                  <c:v>4.8719432979263365E-2</c:v>
                </c:pt>
                <c:pt idx="3841">
                  <c:v>3.6845870558282069E-2</c:v>
                </c:pt>
                <c:pt idx="3842">
                  <c:v>3.7051909143618708E-2</c:v>
                </c:pt>
                <c:pt idx="3843">
                  <c:v>3.1838649134441135E-2</c:v>
                </c:pt>
                <c:pt idx="3844">
                  <c:v>2.3858582244191018E-2</c:v>
                </c:pt>
                <c:pt idx="3845">
                  <c:v>1.135734569086572E-2</c:v>
                </c:pt>
                <c:pt idx="3846">
                  <c:v>2.9663098514940346E-2</c:v>
                </c:pt>
                <c:pt idx="3847">
                  <c:v>3.9178212290967351E-2</c:v>
                </c:pt>
                <c:pt idx="3848">
                  <c:v>1.3649619593488573E-2</c:v>
                </c:pt>
                <c:pt idx="3849">
                  <c:v>4.4973113437276634E-2</c:v>
                </c:pt>
                <c:pt idx="3850">
                  <c:v>2.5396324987026056E-2</c:v>
                </c:pt>
                <c:pt idx="3851">
                  <c:v>2.6641327327010734E-2</c:v>
                </c:pt>
                <c:pt idx="3852">
                  <c:v>2.4697027547682448E-2</c:v>
                </c:pt>
                <c:pt idx="3853">
                  <c:v>1.9556640592832224E-2</c:v>
                </c:pt>
                <c:pt idx="3854">
                  <c:v>2.0821856172650366E-2</c:v>
                </c:pt>
                <c:pt idx="3855">
                  <c:v>1.8443188222826753E-2</c:v>
                </c:pt>
                <c:pt idx="3856">
                  <c:v>4.2441153003307128E-2</c:v>
                </c:pt>
                <c:pt idx="3857">
                  <c:v>3.9072962663406638E-2</c:v>
                </c:pt>
                <c:pt idx="3858">
                  <c:v>4.5260310930336931E-2</c:v>
                </c:pt>
                <c:pt idx="3859">
                  <c:v>1.0330410384897466E-2</c:v>
                </c:pt>
                <c:pt idx="3860">
                  <c:v>3.0356082352685578E-2</c:v>
                </c:pt>
                <c:pt idx="3861">
                  <c:v>1.2774206527171218E-2</c:v>
                </c:pt>
                <c:pt idx="3862">
                  <c:v>4.1393288102423272E-2</c:v>
                </c:pt>
                <c:pt idx="3863">
                  <c:v>3.0949031865689432E-2</c:v>
                </c:pt>
                <c:pt idx="3864">
                  <c:v>1.5808813013319687E-2</c:v>
                </c:pt>
                <c:pt idx="3865">
                  <c:v>2.0236016732773806E-2</c:v>
                </c:pt>
                <c:pt idx="3866">
                  <c:v>1.6939701882600341E-2</c:v>
                </c:pt>
                <c:pt idx="3867">
                  <c:v>1.9063710735778543E-2</c:v>
                </c:pt>
                <c:pt idx="3868">
                  <c:v>2.1951696109016323E-2</c:v>
                </c:pt>
                <c:pt idx="3869">
                  <c:v>4.3384366827686115E-2</c:v>
                </c:pt>
                <c:pt idx="3870">
                  <c:v>3.5527409873830955E-2</c:v>
                </c:pt>
                <c:pt idx="3871">
                  <c:v>2.2282113796522399E-2</c:v>
                </c:pt>
                <c:pt idx="3872">
                  <c:v>1.5348606651356608E-2</c:v>
                </c:pt>
                <c:pt idx="3873">
                  <c:v>2.173692594701946E-2</c:v>
                </c:pt>
                <c:pt idx="3874">
                  <c:v>4.2322279253891079E-2</c:v>
                </c:pt>
                <c:pt idx="3875">
                  <c:v>2.8136466787630578E-2</c:v>
                </c:pt>
                <c:pt idx="3876">
                  <c:v>1.8218376026056502E-2</c:v>
                </c:pt>
                <c:pt idx="3877">
                  <c:v>3.0799202096682857E-2</c:v>
                </c:pt>
                <c:pt idx="3878">
                  <c:v>2.210306668967351E-2</c:v>
                </c:pt>
                <c:pt idx="3879">
                  <c:v>4.973863399157067E-2</c:v>
                </c:pt>
                <c:pt idx="3880">
                  <c:v>3.541558984824382E-2</c:v>
                </c:pt>
                <c:pt idx="3881">
                  <c:v>1.3227901942755372E-2</c:v>
                </c:pt>
                <c:pt idx="3882">
                  <c:v>3.6648965426465244E-2</c:v>
                </c:pt>
                <c:pt idx="3883">
                  <c:v>3.6195594207606575E-2</c:v>
                </c:pt>
                <c:pt idx="3884">
                  <c:v>4.3795090826650368E-2</c:v>
                </c:pt>
                <c:pt idx="3885">
                  <c:v>2.1687472867862712E-2</c:v>
                </c:pt>
                <c:pt idx="3886">
                  <c:v>2.2996364791814307E-2</c:v>
                </c:pt>
                <c:pt idx="3887">
                  <c:v>1.8122381079703778E-2</c:v>
                </c:pt>
                <c:pt idx="3888">
                  <c:v>4.2464397218249648E-2</c:v>
                </c:pt>
                <c:pt idx="3889">
                  <c:v>5.3224787118056845E-2</c:v>
                </c:pt>
                <c:pt idx="3890">
                  <c:v>3.0733409626882809E-2</c:v>
                </c:pt>
                <c:pt idx="3891">
                  <c:v>2.1777907550164021E-2</c:v>
                </c:pt>
                <c:pt idx="3892">
                  <c:v>3.2038455030692747E-2</c:v>
                </c:pt>
                <c:pt idx="3893">
                  <c:v>3.071913249829546E-2</c:v>
                </c:pt>
                <c:pt idx="3894">
                  <c:v>3.2075471718882802E-2</c:v>
                </c:pt>
                <c:pt idx="3895">
                  <c:v>1.9316283720796992E-2</c:v>
                </c:pt>
                <c:pt idx="3896">
                  <c:v>1.4805202429500673E-2</c:v>
                </c:pt>
                <c:pt idx="3897">
                  <c:v>1.8121072143126485E-2</c:v>
                </c:pt>
                <c:pt idx="3898">
                  <c:v>3.6524994739845398E-2</c:v>
                </c:pt>
                <c:pt idx="3899">
                  <c:v>2.8247001072365201E-2</c:v>
                </c:pt>
                <c:pt idx="3900">
                  <c:v>3.3782180697562912E-2</c:v>
                </c:pt>
                <c:pt idx="3901">
                  <c:v>3.5755390638262309E-2</c:v>
                </c:pt>
                <c:pt idx="3902">
                  <c:v>1.4381333338115357E-2</c:v>
                </c:pt>
                <c:pt idx="3903">
                  <c:v>4.1740990210415288E-2</c:v>
                </c:pt>
                <c:pt idx="3904">
                  <c:v>2.7403276610915041E-2</c:v>
                </c:pt>
                <c:pt idx="3905">
                  <c:v>2.5760186957390824E-2</c:v>
                </c:pt>
                <c:pt idx="3906">
                  <c:v>9.0027360464821245E-3</c:v>
                </c:pt>
                <c:pt idx="3907">
                  <c:v>1.6366057795908728E-2</c:v>
                </c:pt>
                <c:pt idx="3908">
                  <c:v>1.9172621345390325E-2</c:v>
                </c:pt>
                <c:pt idx="3909">
                  <c:v>3.3008011871866569E-2</c:v>
                </c:pt>
                <c:pt idx="3910">
                  <c:v>3.2256248649721854E-2</c:v>
                </c:pt>
                <c:pt idx="3911">
                  <c:v>4.5240623054326808E-2</c:v>
                </c:pt>
                <c:pt idx="3912">
                  <c:v>1.0674879234848528E-2</c:v>
                </c:pt>
                <c:pt idx="3913">
                  <c:v>4.5775682412198433E-2</c:v>
                </c:pt>
                <c:pt idx="3914">
                  <c:v>3.6184308993737729E-2</c:v>
                </c:pt>
                <c:pt idx="3915">
                  <c:v>2.3927087841561986E-2</c:v>
                </c:pt>
                <c:pt idx="3916">
                  <c:v>3.7530852893678843E-2</c:v>
                </c:pt>
                <c:pt idx="3917">
                  <c:v>5.9739852814899491E-2</c:v>
                </c:pt>
                <c:pt idx="3918">
                  <c:v>3.8812956374039871E-2</c:v>
                </c:pt>
                <c:pt idx="3919">
                  <c:v>1.4098511218138089E-2</c:v>
                </c:pt>
                <c:pt idx="3920">
                  <c:v>3.6144430482409166E-2</c:v>
                </c:pt>
                <c:pt idx="3921">
                  <c:v>5.33864904529084E-2</c:v>
                </c:pt>
                <c:pt idx="3922">
                  <c:v>1.620733506215229E-2</c:v>
                </c:pt>
                <c:pt idx="3923">
                  <c:v>5.2902955502076202E-2</c:v>
                </c:pt>
                <c:pt idx="3924">
                  <c:v>1.3119341610346901E-2</c:v>
                </c:pt>
                <c:pt idx="3925">
                  <c:v>1.3116067811948016E-2</c:v>
                </c:pt>
                <c:pt idx="3926">
                  <c:v>1.9641093155473962E-2</c:v>
                </c:pt>
                <c:pt idx="3927">
                  <c:v>2.6216304122126832E-2</c:v>
                </c:pt>
                <c:pt idx="3928">
                  <c:v>3.216196572538324E-2</c:v>
                </c:pt>
                <c:pt idx="3929">
                  <c:v>1.9903787777780003E-2</c:v>
                </c:pt>
                <c:pt idx="3930">
                  <c:v>3.499860727580973E-2</c:v>
                </c:pt>
                <c:pt idx="3931">
                  <c:v>1.6297322248233555E-2</c:v>
                </c:pt>
                <c:pt idx="3932">
                  <c:v>2.0862540840395495E-2</c:v>
                </c:pt>
                <c:pt idx="3933">
                  <c:v>2.4653181843338329E-2</c:v>
                </c:pt>
                <c:pt idx="3934">
                  <c:v>3.3968793226910279E-2</c:v>
                </c:pt>
                <c:pt idx="3935">
                  <c:v>3.0310082568372778E-2</c:v>
                </c:pt>
                <c:pt idx="3936">
                  <c:v>5.0418758348561382E-2</c:v>
                </c:pt>
                <c:pt idx="3937">
                  <c:v>5.5000469822903027E-2</c:v>
                </c:pt>
                <c:pt idx="3938">
                  <c:v>4.8210965629065058E-2</c:v>
                </c:pt>
                <c:pt idx="3939">
                  <c:v>3.3404783025303524E-2</c:v>
                </c:pt>
                <c:pt idx="3940">
                  <c:v>2.91215049953817E-2</c:v>
                </c:pt>
                <c:pt idx="3941">
                  <c:v>2.8967132572093789E-2</c:v>
                </c:pt>
                <c:pt idx="3942">
                  <c:v>4.8093365204950556E-2</c:v>
                </c:pt>
                <c:pt idx="3943">
                  <c:v>2.2856294059502465E-2</c:v>
                </c:pt>
                <c:pt idx="3944">
                  <c:v>3.5814345485978533E-2</c:v>
                </c:pt>
                <c:pt idx="3945">
                  <c:v>3.1637021546571782E-2</c:v>
                </c:pt>
                <c:pt idx="3946">
                  <c:v>4.0401263222865968E-2</c:v>
                </c:pt>
                <c:pt idx="3947">
                  <c:v>2.9203067121867994E-2</c:v>
                </c:pt>
                <c:pt idx="3948">
                  <c:v>1.8465105448505659E-2</c:v>
                </c:pt>
                <c:pt idx="3949">
                  <c:v>1.9198890218209842E-2</c:v>
                </c:pt>
                <c:pt idx="3950">
                  <c:v>2.2561605325498151E-2</c:v>
                </c:pt>
                <c:pt idx="3951">
                  <c:v>1.5099208229157956E-2</c:v>
                </c:pt>
                <c:pt idx="3952">
                  <c:v>5.155108187811816E-2</c:v>
                </c:pt>
                <c:pt idx="3953">
                  <c:v>2.7502734135763818E-2</c:v>
                </c:pt>
                <c:pt idx="3954">
                  <c:v>2.8223857334966358E-2</c:v>
                </c:pt>
                <c:pt idx="3955">
                  <c:v>2.1551510462512198E-2</c:v>
                </c:pt>
                <c:pt idx="3956">
                  <c:v>3.4366902573892522E-2</c:v>
                </c:pt>
                <c:pt idx="3957">
                  <c:v>3.6128911172655168E-2</c:v>
                </c:pt>
                <c:pt idx="3958">
                  <c:v>2.792164376468621E-2</c:v>
                </c:pt>
                <c:pt idx="3959">
                  <c:v>5.3841632771884175E-2</c:v>
                </c:pt>
                <c:pt idx="3960">
                  <c:v>1.3207148145879295E-2</c:v>
                </c:pt>
                <c:pt idx="3961">
                  <c:v>2.3073122561455234E-2</c:v>
                </c:pt>
                <c:pt idx="3962">
                  <c:v>2.6248751746685943E-2</c:v>
                </c:pt>
                <c:pt idx="3963">
                  <c:v>3.8656183977693E-2</c:v>
                </c:pt>
                <c:pt idx="3964">
                  <c:v>1.195781453281366E-2</c:v>
                </c:pt>
                <c:pt idx="3965">
                  <c:v>2.1063458141669433E-2</c:v>
                </c:pt>
                <c:pt idx="3966">
                  <c:v>2.7214495749991453E-2</c:v>
                </c:pt>
                <c:pt idx="3967">
                  <c:v>2.6709860075751563E-2</c:v>
                </c:pt>
                <c:pt idx="3968">
                  <c:v>2.3052459883304802E-2</c:v>
                </c:pt>
                <c:pt idx="3969">
                  <c:v>2.8715373204232064E-2</c:v>
                </c:pt>
                <c:pt idx="3970">
                  <c:v>2.9077028984268557E-2</c:v>
                </c:pt>
                <c:pt idx="3971">
                  <c:v>2.4164438874128599E-2</c:v>
                </c:pt>
                <c:pt idx="3972">
                  <c:v>2.9705882991932376E-2</c:v>
                </c:pt>
                <c:pt idx="3973">
                  <c:v>3.7233964950660281E-2</c:v>
                </c:pt>
                <c:pt idx="3974">
                  <c:v>1.5310871269896229E-2</c:v>
                </c:pt>
                <c:pt idx="3975">
                  <c:v>1.3230899645512629E-2</c:v>
                </c:pt>
                <c:pt idx="3976">
                  <c:v>1.5586603191832847E-2</c:v>
                </c:pt>
                <c:pt idx="3977">
                  <c:v>7.0274338153776799E-3</c:v>
                </c:pt>
                <c:pt idx="3978">
                  <c:v>1.8457509467478934E-2</c:v>
                </c:pt>
                <c:pt idx="3979">
                  <c:v>2.7362577979571548E-2</c:v>
                </c:pt>
                <c:pt idx="3980">
                  <c:v>4.2412326997736713E-2</c:v>
                </c:pt>
                <c:pt idx="3981">
                  <c:v>3.0204538105086685E-2</c:v>
                </c:pt>
                <c:pt idx="3982">
                  <c:v>3.3042434727482514E-2</c:v>
                </c:pt>
                <c:pt idx="3983">
                  <c:v>3.3235198650598083E-2</c:v>
                </c:pt>
                <c:pt idx="3984">
                  <c:v>3.3739462102726353E-2</c:v>
                </c:pt>
                <c:pt idx="3985">
                  <c:v>2.246674993810403E-2</c:v>
                </c:pt>
                <c:pt idx="3986">
                  <c:v>2.7015262698486225E-2</c:v>
                </c:pt>
                <c:pt idx="3987">
                  <c:v>3.2620430808614514E-2</c:v>
                </c:pt>
                <c:pt idx="3988">
                  <c:v>1.6576827195774309E-2</c:v>
                </c:pt>
                <c:pt idx="3989">
                  <c:v>2.1516836744490769E-2</c:v>
                </c:pt>
                <c:pt idx="3990">
                  <c:v>3.0395521430449633E-2</c:v>
                </c:pt>
                <c:pt idx="3991">
                  <c:v>2.6131060560820891E-2</c:v>
                </c:pt>
                <c:pt idx="3992">
                  <c:v>2.0405804713276462E-2</c:v>
                </c:pt>
                <c:pt idx="3993">
                  <c:v>2.0909681407088456E-2</c:v>
                </c:pt>
                <c:pt idx="3994">
                  <c:v>3.0510526419513847E-2</c:v>
                </c:pt>
                <c:pt idx="3995">
                  <c:v>1.9197353513742965E-2</c:v>
                </c:pt>
                <c:pt idx="3996">
                  <c:v>2.2771654596474795E-2</c:v>
                </c:pt>
                <c:pt idx="3997">
                  <c:v>4.5433862666057104E-2</c:v>
                </c:pt>
                <c:pt idx="3998">
                  <c:v>2.604219181600478E-2</c:v>
                </c:pt>
                <c:pt idx="3999">
                  <c:v>2.9606520951455717E-2</c:v>
                </c:pt>
                <c:pt idx="4000">
                  <c:v>3.2091493287779521E-2</c:v>
                </c:pt>
                <c:pt idx="4001">
                  <c:v>2.2115594381542879E-2</c:v>
                </c:pt>
                <c:pt idx="4002">
                  <c:v>4.2230498979274035E-2</c:v>
                </c:pt>
                <c:pt idx="4003">
                  <c:v>1.8756183437017005E-2</c:v>
                </c:pt>
                <c:pt idx="4004">
                  <c:v>2.8086458710590078E-2</c:v>
                </c:pt>
                <c:pt idx="4005">
                  <c:v>1.1618600364069521E-2</c:v>
                </c:pt>
                <c:pt idx="4006">
                  <c:v>2.2704741260660483E-2</c:v>
                </c:pt>
                <c:pt idx="4007">
                  <c:v>2.8765696609509381E-2</c:v>
                </c:pt>
                <c:pt idx="4008">
                  <c:v>3.4296970601408051E-2</c:v>
                </c:pt>
                <c:pt idx="4009">
                  <c:v>2.1471208687662193E-2</c:v>
                </c:pt>
                <c:pt idx="4010">
                  <c:v>3.0990117924108617E-2</c:v>
                </c:pt>
                <c:pt idx="4011">
                  <c:v>3.3426799976891783E-2</c:v>
                </c:pt>
                <c:pt idx="4012">
                  <c:v>4.4039398155522672E-2</c:v>
                </c:pt>
                <c:pt idx="4013">
                  <c:v>2.79921880395207E-2</c:v>
                </c:pt>
                <c:pt idx="4014">
                  <c:v>2.6487966983004468E-2</c:v>
                </c:pt>
                <c:pt idx="4015">
                  <c:v>4.2669490377705767E-2</c:v>
                </c:pt>
                <c:pt idx="4016">
                  <c:v>3.5562912554415523E-2</c:v>
                </c:pt>
                <c:pt idx="4017">
                  <c:v>1.7353875034072458E-2</c:v>
                </c:pt>
                <c:pt idx="4018">
                  <c:v>2.4327500689369733E-2</c:v>
                </c:pt>
                <c:pt idx="4019">
                  <c:v>2.1909742160288379E-2</c:v>
                </c:pt>
                <c:pt idx="4020">
                  <c:v>3.1645018332345703E-2</c:v>
                </c:pt>
                <c:pt idx="4021">
                  <c:v>3.129507903621432E-2</c:v>
                </c:pt>
                <c:pt idx="4022">
                  <c:v>2.7866639866046986E-2</c:v>
                </c:pt>
                <c:pt idx="4023">
                  <c:v>3.7615839078782923E-2</c:v>
                </c:pt>
                <c:pt idx="4024">
                  <c:v>2.2847398195795551E-2</c:v>
                </c:pt>
                <c:pt idx="4025">
                  <c:v>1.8595629602765704E-2</c:v>
                </c:pt>
                <c:pt idx="4026">
                  <c:v>8.5466937258115092E-3</c:v>
                </c:pt>
                <c:pt idx="4027">
                  <c:v>2.9548041688669202E-2</c:v>
                </c:pt>
                <c:pt idx="4028">
                  <c:v>5.2415275906711252E-2</c:v>
                </c:pt>
                <c:pt idx="4029">
                  <c:v>2.8814310001092733E-2</c:v>
                </c:pt>
                <c:pt idx="4030">
                  <c:v>1.6761559684450276E-2</c:v>
                </c:pt>
                <c:pt idx="4031">
                  <c:v>1.3572253376178305E-2</c:v>
                </c:pt>
                <c:pt idx="4032">
                  <c:v>2.992473590593946E-2</c:v>
                </c:pt>
                <c:pt idx="4033">
                  <c:v>3.3263209301850102E-2</c:v>
                </c:pt>
                <c:pt idx="4034">
                  <c:v>2.6423142067170023E-2</c:v>
                </c:pt>
                <c:pt idx="4035">
                  <c:v>2.7242741404588138E-2</c:v>
                </c:pt>
                <c:pt idx="4036">
                  <c:v>2.5836437790550993E-2</c:v>
                </c:pt>
                <c:pt idx="4037">
                  <c:v>3.3082855409673352E-2</c:v>
                </c:pt>
                <c:pt idx="4038">
                  <c:v>1.7927018888569013E-2</c:v>
                </c:pt>
                <c:pt idx="4039">
                  <c:v>5.2749365597595188E-2</c:v>
                </c:pt>
                <c:pt idx="4040">
                  <c:v>1.2444063960960743E-2</c:v>
                </c:pt>
                <c:pt idx="4041">
                  <c:v>2.8107946459673922E-2</c:v>
                </c:pt>
                <c:pt idx="4042">
                  <c:v>2.4395754512027086E-2</c:v>
                </c:pt>
                <c:pt idx="4043">
                  <c:v>2.9080715538980454E-2</c:v>
                </c:pt>
                <c:pt idx="4044">
                  <c:v>3.5653883439397314E-2</c:v>
                </c:pt>
                <c:pt idx="4045">
                  <c:v>3.5144147857438461E-2</c:v>
                </c:pt>
                <c:pt idx="4046">
                  <c:v>2.2444533083745732E-2</c:v>
                </c:pt>
                <c:pt idx="4047">
                  <c:v>2.5825691585294342E-2</c:v>
                </c:pt>
                <c:pt idx="4048">
                  <c:v>3.7612403421389738E-2</c:v>
                </c:pt>
                <c:pt idx="4049">
                  <c:v>4.8066100464365304E-2</c:v>
                </c:pt>
                <c:pt idx="4050">
                  <c:v>5.2413194523129675E-2</c:v>
                </c:pt>
                <c:pt idx="4051">
                  <c:v>3.0262176132624607E-2</c:v>
                </c:pt>
                <c:pt idx="4052">
                  <c:v>1.9769525763319615E-2</c:v>
                </c:pt>
                <c:pt idx="4053">
                  <c:v>3.2976313843439915E-2</c:v>
                </c:pt>
                <c:pt idx="4054">
                  <c:v>5.4028203486490636E-2</c:v>
                </c:pt>
                <c:pt idx="4055">
                  <c:v>2.6537361758063583E-2</c:v>
                </c:pt>
                <c:pt idx="4056">
                  <c:v>2.1476945570971837E-2</c:v>
                </c:pt>
                <c:pt idx="4057">
                  <c:v>5.4585288456348455E-2</c:v>
                </c:pt>
                <c:pt idx="4058">
                  <c:v>3.7147013542416875E-2</c:v>
                </c:pt>
                <c:pt idx="4059">
                  <c:v>2.5699626751650814E-2</c:v>
                </c:pt>
                <c:pt idx="4060">
                  <c:v>3.4310897333136206E-2</c:v>
                </c:pt>
                <c:pt idx="4061">
                  <c:v>2.4427356804572961E-2</c:v>
                </c:pt>
                <c:pt idx="4062">
                  <c:v>4.4391935804569717E-2</c:v>
                </c:pt>
                <c:pt idx="4063">
                  <c:v>4.2685246912477735E-2</c:v>
                </c:pt>
                <c:pt idx="4064">
                  <c:v>3.9179497377805836E-2</c:v>
                </c:pt>
                <c:pt idx="4065">
                  <c:v>3.7971326275404123E-2</c:v>
                </c:pt>
                <c:pt idx="4066">
                  <c:v>4.0864631643449452E-2</c:v>
                </c:pt>
                <c:pt idx="4067">
                  <c:v>3.6296941766333052E-2</c:v>
                </c:pt>
                <c:pt idx="4068">
                  <c:v>2.4210773314126514E-2</c:v>
                </c:pt>
                <c:pt idx="4069">
                  <c:v>1.5809612077980331E-2</c:v>
                </c:pt>
                <c:pt idx="4070">
                  <c:v>4.989271639889932E-2</c:v>
                </c:pt>
                <c:pt idx="4071">
                  <c:v>1.7470771956481855E-2</c:v>
                </c:pt>
                <c:pt idx="4072">
                  <c:v>5.4032875760016502E-2</c:v>
                </c:pt>
                <c:pt idx="4073">
                  <c:v>1.5832254907967996E-2</c:v>
                </c:pt>
                <c:pt idx="4074">
                  <c:v>3.1802737629985013E-2</c:v>
                </c:pt>
                <c:pt idx="4075">
                  <c:v>1.7435800337048613E-2</c:v>
                </c:pt>
                <c:pt idx="4076">
                  <c:v>1.5381320600792349E-2</c:v>
                </c:pt>
                <c:pt idx="4077">
                  <c:v>3.7868599100827634E-2</c:v>
                </c:pt>
                <c:pt idx="4078">
                  <c:v>1.4885012160686911E-2</c:v>
                </c:pt>
                <c:pt idx="4079">
                  <c:v>3.1525077951296936E-2</c:v>
                </c:pt>
                <c:pt idx="4080">
                  <c:v>1.9610391651524565E-2</c:v>
                </c:pt>
                <c:pt idx="4081">
                  <c:v>2.675248180707827E-2</c:v>
                </c:pt>
                <c:pt idx="4082">
                  <c:v>3.0932662162324057E-2</c:v>
                </c:pt>
                <c:pt idx="4083">
                  <c:v>2.5431892556374222E-2</c:v>
                </c:pt>
                <c:pt idx="4084">
                  <c:v>3.0428206507075065E-2</c:v>
                </c:pt>
                <c:pt idx="4085">
                  <c:v>3.245407832642376E-2</c:v>
                </c:pt>
                <c:pt idx="4086">
                  <c:v>1.8398117900586146E-2</c:v>
                </c:pt>
                <c:pt idx="4087">
                  <c:v>3.9145805583781952E-2</c:v>
                </c:pt>
                <c:pt idx="4088">
                  <c:v>2.203802753312115E-2</c:v>
                </c:pt>
                <c:pt idx="4089">
                  <c:v>2.3215927571805142E-2</c:v>
                </c:pt>
                <c:pt idx="4090">
                  <c:v>2.5727587323431039E-2</c:v>
                </c:pt>
                <c:pt idx="4091">
                  <c:v>3.4250558414310676E-2</c:v>
                </c:pt>
                <c:pt idx="4092">
                  <c:v>3.2219460559829952E-2</c:v>
                </c:pt>
                <c:pt idx="4093">
                  <c:v>2.9553139715497417E-2</c:v>
                </c:pt>
                <c:pt idx="4094">
                  <c:v>1.2440097348644055E-2</c:v>
                </c:pt>
                <c:pt idx="4095">
                  <c:v>1.9628038218265705E-2</c:v>
                </c:pt>
                <c:pt idx="4096">
                  <c:v>2.4633794460122531E-2</c:v>
                </c:pt>
                <c:pt idx="4097">
                  <c:v>2.3228348340598119E-2</c:v>
                </c:pt>
                <c:pt idx="4098">
                  <c:v>4.0748517247558853E-2</c:v>
                </c:pt>
                <c:pt idx="4099">
                  <c:v>1.5597114821480363E-2</c:v>
                </c:pt>
                <c:pt idx="4100">
                  <c:v>3.1190041307479932E-2</c:v>
                </c:pt>
                <c:pt idx="4101">
                  <c:v>2.3683021027971023E-2</c:v>
                </c:pt>
                <c:pt idx="4102">
                  <c:v>2.7560842206087264E-2</c:v>
                </c:pt>
                <c:pt idx="4103">
                  <c:v>1.7098409000943466E-2</c:v>
                </c:pt>
                <c:pt idx="4104">
                  <c:v>1.3000351527806198E-2</c:v>
                </c:pt>
                <c:pt idx="4105">
                  <c:v>2.0461919097094383E-2</c:v>
                </c:pt>
                <c:pt idx="4106">
                  <c:v>2.8291109994539952E-2</c:v>
                </c:pt>
                <c:pt idx="4107">
                  <c:v>1.579457116533823E-2</c:v>
                </c:pt>
                <c:pt idx="4108">
                  <c:v>3.96337273502749E-2</c:v>
                </c:pt>
                <c:pt idx="4109">
                  <c:v>3.6927561450281185E-2</c:v>
                </c:pt>
                <c:pt idx="4110">
                  <c:v>1.7577772464654563E-2</c:v>
                </c:pt>
                <c:pt idx="4111">
                  <c:v>4.2409802416831115E-2</c:v>
                </c:pt>
                <c:pt idx="4112">
                  <c:v>3.5115662074265676E-2</c:v>
                </c:pt>
                <c:pt idx="4113">
                  <c:v>3.4319647946137968E-2</c:v>
                </c:pt>
                <c:pt idx="4114">
                  <c:v>1.4224079738654635E-2</c:v>
                </c:pt>
                <c:pt idx="4115">
                  <c:v>5.0612615559920297E-2</c:v>
                </c:pt>
                <c:pt idx="4116">
                  <c:v>5.1180165891689278E-2</c:v>
                </c:pt>
                <c:pt idx="4117">
                  <c:v>2.4916907870438636E-2</c:v>
                </c:pt>
                <c:pt idx="4118">
                  <c:v>3.1623730867653875E-2</c:v>
                </c:pt>
                <c:pt idx="4119">
                  <c:v>3.7073042147157918E-2</c:v>
                </c:pt>
                <c:pt idx="4120">
                  <c:v>5.0916205317855651E-2</c:v>
                </c:pt>
                <c:pt idx="4121">
                  <c:v>8.7559719484511002E-3</c:v>
                </c:pt>
                <c:pt idx="4122">
                  <c:v>3.2798275676291198E-2</c:v>
                </c:pt>
                <c:pt idx="4123">
                  <c:v>3.5212947959710569E-2</c:v>
                </c:pt>
                <c:pt idx="4124">
                  <c:v>3.3909228286841765E-2</c:v>
                </c:pt>
                <c:pt idx="4125">
                  <c:v>2.4350722543999295E-2</c:v>
                </c:pt>
                <c:pt idx="4126">
                  <c:v>3.7342877538520836E-2</c:v>
                </c:pt>
                <c:pt idx="4127">
                  <c:v>4.6788375345669972E-2</c:v>
                </c:pt>
                <c:pt idx="4128">
                  <c:v>1.600688121871318E-2</c:v>
                </c:pt>
                <c:pt idx="4129">
                  <c:v>2.554317336683808E-2</c:v>
                </c:pt>
                <c:pt idx="4130">
                  <c:v>2.5444691787478171E-2</c:v>
                </c:pt>
                <c:pt idx="4131">
                  <c:v>3.6059002069629906E-2</c:v>
                </c:pt>
                <c:pt idx="4132">
                  <c:v>2.068568033298733E-2</c:v>
                </c:pt>
                <c:pt idx="4133">
                  <c:v>2.492491839850754E-2</c:v>
                </c:pt>
                <c:pt idx="4134">
                  <c:v>3.7292425340503595E-2</c:v>
                </c:pt>
                <c:pt idx="4135">
                  <c:v>2.380951660956886E-2</c:v>
                </c:pt>
                <c:pt idx="4136">
                  <c:v>3.0737282662538768E-2</c:v>
                </c:pt>
                <c:pt idx="4137">
                  <c:v>2.2252425038988909E-2</c:v>
                </c:pt>
                <c:pt idx="4138">
                  <c:v>1.4720100116960289E-2</c:v>
                </c:pt>
                <c:pt idx="4139">
                  <c:v>2.9515149161685211E-2</c:v>
                </c:pt>
                <c:pt idx="4140">
                  <c:v>1.7629264345968409E-2</c:v>
                </c:pt>
                <c:pt idx="4141">
                  <c:v>1.0930173437189036E-2</c:v>
                </c:pt>
                <c:pt idx="4142">
                  <c:v>2.9342022214663019E-2</c:v>
                </c:pt>
                <c:pt idx="4143">
                  <c:v>2.9643898354378022E-2</c:v>
                </c:pt>
                <c:pt idx="4144">
                  <c:v>1.6955771752040449E-2</c:v>
                </c:pt>
                <c:pt idx="4145">
                  <c:v>5.3542803081828828E-2</c:v>
                </c:pt>
                <c:pt idx="4146">
                  <c:v>2.1850254101931792E-2</c:v>
                </c:pt>
                <c:pt idx="4147">
                  <c:v>4.5141131662517611E-2</c:v>
                </c:pt>
                <c:pt idx="4148">
                  <c:v>3.5008483520205601E-2</c:v>
                </c:pt>
                <c:pt idx="4149">
                  <c:v>3.7678772557432266E-2</c:v>
                </c:pt>
                <c:pt idx="4150">
                  <c:v>1.2097502716805562E-2</c:v>
                </c:pt>
                <c:pt idx="4151">
                  <c:v>1.8376915786724037E-2</c:v>
                </c:pt>
                <c:pt idx="4152">
                  <c:v>3.00987470571056E-2</c:v>
                </c:pt>
                <c:pt idx="4153">
                  <c:v>3.5459708938565808E-2</c:v>
                </c:pt>
                <c:pt idx="4154">
                  <c:v>3.6764210861468832E-2</c:v>
                </c:pt>
                <c:pt idx="4155">
                  <c:v>2.0512430325220883E-2</c:v>
                </c:pt>
                <c:pt idx="4156">
                  <c:v>1.8283701922010252E-2</c:v>
                </c:pt>
                <c:pt idx="4157">
                  <c:v>2.0085360057154316E-2</c:v>
                </c:pt>
                <c:pt idx="4158">
                  <c:v>2.1117047073390214E-2</c:v>
                </c:pt>
                <c:pt idx="4159">
                  <c:v>4.9463012248202057E-2</c:v>
                </c:pt>
                <c:pt idx="4160">
                  <c:v>1.8554422470561889E-2</c:v>
                </c:pt>
                <c:pt idx="4161">
                  <c:v>3.9916696448653664E-2</c:v>
                </c:pt>
                <c:pt idx="4162">
                  <c:v>8.5468713429729132E-3</c:v>
                </c:pt>
                <c:pt idx="4163">
                  <c:v>2.7654374514927079E-2</c:v>
                </c:pt>
                <c:pt idx="4164">
                  <c:v>3.0034341023951677E-2</c:v>
                </c:pt>
                <c:pt idx="4165">
                  <c:v>1.9404292377325098E-2</c:v>
                </c:pt>
                <c:pt idx="4166">
                  <c:v>1.7273374783824565E-2</c:v>
                </c:pt>
                <c:pt idx="4167">
                  <c:v>1.1536683996301554E-2</c:v>
                </c:pt>
                <c:pt idx="4168">
                  <c:v>2.1930909861189944E-2</c:v>
                </c:pt>
                <c:pt idx="4169">
                  <c:v>3.4836062004750513E-2</c:v>
                </c:pt>
                <c:pt idx="4170">
                  <c:v>3.398700969676581E-2</c:v>
                </c:pt>
                <c:pt idx="4171">
                  <c:v>4.2196095522778171E-2</c:v>
                </c:pt>
                <c:pt idx="4172">
                  <c:v>4.792646624021428E-2</c:v>
                </c:pt>
                <c:pt idx="4173">
                  <c:v>2.6494283970370403E-2</c:v>
                </c:pt>
                <c:pt idx="4174">
                  <c:v>2.1984943617352148E-2</c:v>
                </c:pt>
                <c:pt idx="4175">
                  <c:v>1.7422342885176873E-2</c:v>
                </c:pt>
                <c:pt idx="4176">
                  <c:v>8.5188567419200115E-3</c:v>
                </c:pt>
                <c:pt idx="4177">
                  <c:v>1.913516132228938E-2</c:v>
                </c:pt>
                <c:pt idx="4178">
                  <c:v>2.6241557029941937E-2</c:v>
                </c:pt>
                <c:pt idx="4179">
                  <c:v>2.1949581734677332E-2</c:v>
                </c:pt>
                <c:pt idx="4180">
                  <c:v>1.3818758941850017E-2</c:v>
                </c:pt>
                <c:pt idx="4181">
                  <c:v>3.4182981274592877E-2</c:v>
                </c:pt>
                <c:pt idx="4182">
                  <c:v>8.143446223918294E-3</c:v>
                </c:pt>
                <c:pt idx="4183">
                  <c:v>4.2835772720422403E-2</c:v>
                </c:pt>
                <c:pt idx="4184">
                  <c:v>2.1329171852364284E-2</c:v>
                </c:pt>
                <c:pt idx="4185">
                  <c:v>2.9902825061739073E-2</c:v>
                </c:pt>
                <c:pt idx="4186">
                  <c:v>2.6122600654977811E-2</c:v>
                </c:pt>
                <c:pt idx="4187">
                  <c:v>3.0146495656694226E-2</c:v>
                </c:pt>
                <c:pt idx="4188">
                  <c:v>3.0809282201802575E-2</c:v>
                </c:pt>
                <c:pt idx="4189">
                  <c:v>2.5739039395321305E-2</c:v>
                </c:pt>
                <c:pt idx="4190">
                  <c:v>3.841136168630789E-2</c:v>
                </c:pt>
                <c:pt idx="4191">
                  <c:v>1.6474402878006743E-2</c:v>
                </c:pt>
                <c:pt idx="4192">
                  <c:v>3.5280865371496474E-2</c:v>
                </c:pt>
                <c:pt idx="4193">
                  <c:v>3.4143145090655698E-2</c:v>
                </c:pt>
                <c:pt idx="4194">
                  <c:v>2.1583928069436667E-2</c:v>
                </c:pt>
                <c:pt idx="4195">
                  <c:v>1.6602940804170862E-2</c:v>
                </c:pt>
                <c:pt idx="4196">
                  <c:v>1.7618216302952957E-2</c:v>
                </c:pt>
                <c:pt idx="4197">
                  <c:v>3.6612616986509104E-2</c:v>
                </c:pt>
                <c:pt idx="4198">
                  <c:v>3.0891393070731039E-2</c:v>
                </c:pt>
                <c:pt idx="4199">
                  <c:v>2.430734783354483E-2</c:v>
                </c:pt>
                <c:pt idx="4200">
                  <c:v>2.4519906618324972E-2</c:v>
                </c:pt>
                <c:pt idx="4201">
                  <c:v>3.0445446870122333E-2</c:v>
                </c:pt>
                <c:pt idx="4202">
                  <c:v>4.9303375580979102E-2</c:v>
                </c:pt>
                <c:pt idx="4203">
                  <c:v>2.1124552809468754E-2</c:v>
                </c:pt>
                <c:pt idx="4204">
                  <c:v>3.9489282049143905E-2</c:v>
                </c:pt>
                <c:pt idx="4205">
                  <c:v>4.7389081975108341E-2</c:v>
                </c:pt>
                <c:pt idx="4206">
                  <c:v>3.5570966594559744E-2</c:v>
                </c:pt>
                <c:pt idx="4207">
                  <c:v>3.3500083966956563E-2</c:v>
                </c:pt>
                <c:pt idx="4208">
                  <c:v>2.9041424023851344E-2</c:v>
                </c:pt>
                <c:pt idx="4209">
                  <c:v>3.47224190038639E-2</c:v>
                </c:pt>
                <c:pt idx="4210">
                  <c:v>3.9775822066402441E-2</c:v>
                </c:pt>
                <c:pt idx="4211">
                  <c:v>1.3317844911292048E-2</c:v>
                </c:pt>
                <c:pt idx="4212">
                  <c:v>3.0402542887727712E-2</c:v>
                </c:pt>
                <c:pt idx="4213">
                  <c:v>3.8272691024526566E-2</c:v>
                </c:pt>
                <c:pt idx="4214">
                  <c:v>1.6673146896465034E-2</c:v>
                </c:pt>
                <c:pt idx="4215">
                  <c:v>2.2458312362868892E-2</c:v>
                </c:pt>
                <c:pt idx="4216">
                  <c:v>3.3708258668845144E-2</c:v>
                </c:pt>
                <c:pt idx="4217">
                  <c:v>2.566823922445453E-2</c:v>
                </c:pt>
                <c:pt idx="4218">
                  <c:v>2.6767317026766838E-2</c:v>
                </c:pt>
                <c:pt idx="4219">
                  <c:v>1.8432247925829232E-2</c:v>
                </c:pt>
                <c:pt idx="4220">
                  <c:v>4.1762946584160791E-2</c:v>
                </c:pt>
                <c:pt idx="4221">
                  <c:v>5.067952082181762E-2</c:v>
                </c:pt>
                <c:pt idx="4222">
                  <c:v>4.3572361000122635E-2</c:v>
                </c:pt>
                <c:pt idx="4223">
                  <c:v>2.5886953012686936E-2</c:v>
                </c:pt>
                <c:pt idx="4224">
                  <c:v>5.218767775759546E-2</c:v>
                </c:pt>
                <c:pt idx="4225">
                  <c:v>3.9665093627070026E-2</c:v>
                </c:pt>
                <c:pt idx="4226">
                  <c:v>4.2130734124365195E-2</c:v>
                </c:pt>
                <c:pt idx="4227">
                  <c:v>3.7704646481595251E-2</c:v>
                </c:pt>
                <c:pt idx="4228">
                  <c:v>5.5884290625606209E-2</c:v>
                </c:pt>
                <c:pt idx="4229">
                  <c:v>2.4581449268074686E-2</c:v>
                </c:pt>
                <c:pt idx="4230">
                  <c:v>3.3564816274195074E-2</c:v>
                </c:pt>
                <c:pt idx="4231">
                  <c:v>4.4319158043166836E-2</c:v>
                </c:pt>
                <c:pt idx="4232">
                  <c:v>2.4513431629216896E-2</c:v>
                </c:pt>
                <c:pt idx="4233">
                  <c:v>2.5900617322957713E-2</c:v>
                </c:pt>
                <c:pt idx="4234">
                  <c:v>2.828277426409859E-2</c:v>
                </c:pt>
                <c:pt idx="4235">
                  <c:v>1.9351845798819923E-2</c:v>
                </c:pt>
                <c:pt idx="4236">
                  <c:v>4.4022392391945747E-2</c:v>
                </c:pt>
                <c:pt idx="4237">
                  <c:v>2.4320885721633177E-2</c:v>
                </c:pt>
                <c:pt idx="4238">
                  <c:v>1.8761341147816586E-2</c:v>
                </c:pt>
                <c:pt idx="4239">
                  <c:v>1.1728887188898451E-2</c:v>
                </c:pt>
                <c:pt idx="4240">
                  <c:v>2.1417226750482091E-2</c:v>
                </c:pt>
                <c:pt idx="4241">
                  <c:v>4.2305826081620139E-2</c:v>
                </c:pt>
                <c:pt idx="4242">
                  <c:v>2.0788321557602362E-2</c:v>
                </c:pt>
                <c:pt idx="4243">
                  <c:v>3.2395055222060647E-2</c:v>
                </c:pt>
                <c:pt idx="4244">
                  <c:v>2.5937671905002298E-2</c:v>
                </c:pt>
                <c:pt idx="4245">
                  <c:v>3.4086056131035831E-2</c:v>
                </c:pt>
                <c:pt idx="4246">
                  <c:v>2.9766236244853791E-2</c:v>
                </c:pt>
                <c:pt idx="4247">
                  <c:v>4.1419228239202535E-2</c:v>
                </c:pt>
                <c:pt idx="4248">
                  <c:v>2.9358494280326938E-2</c:v>
                </c:pt>
                <c:pt idx="4249">
                  <c:v>3.5610780511110079E-2</c:v>
                </c:pt>
                <c:pt idx="4250">
                  <c:v>2.8023464017317982E-2</c:v>
                </c:pt>
                <c:pt idx="4251">
                  <c:v>1.9867473647553251E-2</c:v>
                </c:pt>
                <c:pt idx="4252">
                  <c:v>2.6826855460471047E-2</c:v>
                </c:pt>
                <c:pt idx="4253">
                  <c:v>3.275086618844119E-2</c:v>
                </c:pt>
                <c:pt idx="4254">
                  <c:v>4.6046232916119832E-2</c:v>
                </c:pt>
                <c:pt idx="4255">
                  <c:v>4.7199127503663542E-2</c:v>
                </c:pt>
                <c:pt idx="4256">
                  <c:v>3.5253015622066758E-2</c:v>
                </c:pt>
                <c:pt idx="4257">
                  <c:v>3.6109495845205092E-2</c:v>
                </c:pt>
                <c:pt idx="4258">
                  <c:v>3.8438546711090739E-2</c:v>
                </c:pt>
                <c:pt idx="4259">
                  <c:v>1.7302342865036586E-2</c:v>
                </c:pt>
                <c:pt idx="4260">
                  <c:v>2.6179737165099935E-2</c:v>
                </c:pt>
                <c:pt idx="4261">
                  <c:v>1.8158773006629304E-2</c:v>
                </c:pt>
                <c:pt idx="4262">
                  <c:v>3.2240288349133527E-2</c:v>
                </c:pt>
                <c:pt idx="4263">
                  <c:v>2.9409230633689255E-2</c:v>
                </c:pt>
                <c:pt idx="4264">
                  <c:v>2.1127069888103291E-2</c:v>
                </c:pt>
                <c:pt idx="4265">
                  <c:v>4.3037952974550014E-2</c:v>
                </c:pt>
                <c:pt idx="4266">
                  <c:v>3.9216163501482153E-2</c:v>
                </c:pt>
                <c:pt idx="4267">
                  <c:v>1.916192932691662E-2</c:v>
                </c:pt>
                <c:pt idx="4268">
                  <c:v>3.8287765671843992E-2</c:v>
                </c:pt>
                <c:pt idx="4269">
                  <c:v>3.2312489219599658E-2</c:v>
                </c:pt>
                <c:pt idx="4270">
                  <c:v>2.5970844112898302E-2</c:v>
                </c:pt>
                <c:pt idx="4271">
                  <c:v>1.6275522666169183E-2</c:v>
                </c:pt>
                <c:pt idx="4272">
                  <c:v>2.4495821853812855E-2</c:v>
                </c:pt>
                <c:pt idx="4273">
                  <c:v>3.1787975549438505E-2</c:v>
                </c:pt>
                <c:pt idx="4274">
                  <c:v>3.0247649051439257E-2</c:v>
                </c:pt>
                <c:pt idx="4275">
                  <c:v>1.5753389882228831E-2</c:v>
                </c:pt>
                <c:pt idx="4276">
                  <c:v>4.2560995369484982E-2</c:v>
                </c:pt>
                <c:pt idx="4277">
                  <c:v>2.5347660695158307E-2</c:v>
                </c:pt>
                <c:pt idx="4278">
                  <c:v>1.4204902979072195E-2</c:v>
                </c:pt>
                <c:pt idx="4279">
                  <c:v>5.7208133524820674E-2</c:v>
                </c:pt>
                <c:pt idx="4280">
                  <c:v>1.7154501395454314E-2</c:v>
                </c:pt>
                <c:pt idx="4281">
                  <c:v>7.9439490021204883E-3</c:v>
                </c:pt>
                <c:pt idx="4282">
                  <c:v>1.1001584928111119E-2</c:v>
                </c:pt>
                <c:pt idx="4283">
                  <c:v>4.6442059529367308E-2</c:v>
                </c:pt>
                <c:pt idx="4284">
                  <c:v>2.9622480092362759E-2</c:v>
                </c:pt>
                <c:pt idx="4285">
                  <c:v>3.1553918387609264E-2</c:v>
                </c:pt>
                <c:pt idx="4286">
                  <c:v>2.7793005994405273E-2</c:v>
                </c:pt>
                <c:pt idx="4287">
                  <c:v>2.8163907212673638E-2</c:v>
                </c:pt>
                <c:pt idx="4288">
                  <c:v>1.1751369899619623E-2</c:v>
                </c:pt>
                <c:pt idx="4289">
                  <c:v>2.642974210090895E-2</c:v>
                </c:pt>
                <c:pt idx="4290">
                  <c:v>2.1589461267753109E-2</c:v>
                </c:pt>
                <c:pt idx="4291">
                  <c:v>1.7486088790621329E-2</c:v>
                </c:pt>
                <c:pt idx="4292">
                  <c:v>3.4415001954381984E-2</c:v>
                </c:pt>
                <c:pt idx="4293">
                  <c:v>2.4139739852180753E-2</c:v>
                </c:pt>
                <c:pt idx="4294">
                  <c:v>3.4322384056552808E-2</c:v>
                </c:pt>
                <c:pt idx="4295">
                  <c:v>2.3373043830220271E-2</c:v>
                </c:pt>
                <c:pt idx="4296">
                  <c:v>2.1906848479477884E-2</c:v>
                </c:pt>
                <c:pt idx="4297">
                  <c:v>9.4679133626678728E-3</c:v>
                </c:pt>
                <c:pt idx="4298">
                  <c:v>2.1879442659904349E-2</c:v>
                </c:pt>
                <c:pt idx="4299">
                  <c:v>4.499931761327506E-2</c:v>
                </c:pt>
                <c:pt idx="4300">
                  <c:v>4.2644462877329439E-2</c:v>
                </c:pt>
                <c:pt idx="4301">
                  <c:v>1.7937259626477908E-2</c:v>
                </c:pt>
                <c:pt idx="4302">
                  <c:v>1.4882798060589082E-2</c:v>
                </c:pt>
                <c:pt idx="4303">
                  <c:v>2.3184879816729398E-2</c:v>
                </c:pt>
                <c:pt idx="4304">
                  <c:v>4.7237148548235276E-2</c:v>
                </c:pt>
                <c:pt idx="4305">
                  <c:v>2.8344140974067369E-2</c:v>
                </c:pt>
                <c:pt idx="4306">
                  <c:v>1.3082000410412825E-2</c:v>
                </c:pt>
                <c:pt idx="4307">
                  <c:v>3.3564239335989753E-2</c:v>
                </c:pt>
                <c:pt idx="4308">
                  <c:v>3.3742835771656397E-2</c:v>
                </c:pt>
                <c:pt idx="4309">
                  <c:v>3.7333345292921025E-2</c:v>
                </c:pt>
                <c:pt idx="4310">
                  <c:v>2.6744767627980365E-2</c:v>
                </c:pt>
                <c:pt idx="4311">
                  <c:v>1.9534991630708726E-2</c:v>
                </c:pt>
                <c:pt idx="4312">
                  <c:v>2.6760801831071483E-2</c:v>
                </c:pt>
                <c:pt idx="4313">
                  <c:v>3.2127223924567752E-2</c:v>
                </c:pt>
                <c:pt idx="4314">
                  <c:v>5.049683310876929E-2</c:v>
                </c:pt>
                <c:pt idx="4315">
                  <c:v>1.9820014611512733E-2</c:v>
                </c:pt>
                <c:pt idx="4316">
                  <c:v>2.4888303806472892E-2</c:v>
                </c:pt>
                <c:pt idx="4317">
                  <c:v>2.7253800663997487E-2</c:v>
                </c:pt>
                <c:pt idx="4318">
                  <c:v>2.8702948129396281E-2</c:v>
                </c:pt>
                <c:pt idx="4319">
                  <c:v>2.4193660999931556E-2</c:v>
                </c:pt>
                <c:pt idx="4320">
                  <c:v>1.6712645163994174E-2</c:v>
                </c:pt>
                <c:pt idx="4321">
                  <c:v>1.6994333598425383E-2</c:v>
                </c:pt>
                <c:pt idx="4322">
                  <c:v>3.5939157270341825E-2</c:v>
                </c:pt>
                <c:pt idx="4323">
                  <c:v>1.2008165565002104E-2</c:v>
                </c:pt>
                <c:pt idx="4324">
                  <c:v>2.8508784446922179E-2</c:v>
                </c:pt>
                <c:pt idx="4325">
                  <c:v>2.7401225999858645E-2</c:v>
                </c:pt>
                <c:pt idx="4326">
                  <c:v>3.4836396220646909E-2</c:v>
                </c:pt>
                <c:pt idx="4327">
                  <c:v>3.5699668397968919E-2</c:v>
                </c:pt>
                <c:pt idx="4328">
                  <c:v>4.053618706553249E-2</c:v>
                </c:pt>
                <c:pt idx="4329">
                  <c:v>2.8708074462716792E-2</c:v>
                </c:pt>
                <c:pt idx="4330">
                  <c:v>3.9052797590698018E-2</c:v>
                </c:pt>
                <c:pt idx="4331">
                  <c:v>5.4241982153489403E-2</c:v>
                </c:pt>
                <c:pt idx="4332">
                  <c:v>4.3965398922737639E-2</c:v>
                </c:pt>
                <c:pt idx="4333">
                  <c:v>2.112654436687746E-2</c:v>
                </c:pt>
                <c:pt idx="4334">
                  <c:v>2.279601243438437E-2</c:v>
                </c:pt>
                <c:pt idx="4335">
                  <c:v>1.7541568566038775E-2</c:v>
                </c:pt>
                <c:pt idx="4336">
                  <c:v>4.9361145674929316E-2</c:v>
                </c:pt>
                <c:pt idx="4337">
                  <c:v>3.0531427221769776E-2</c:v>
                </c:pt>
                <c:pt idx="4338">
                  <c:v>1.6653981630345968E-2</c:v>
                </c:pt>
                <c:pt idx="4339">
                  <c:v>2.3837484073879121E-2</c:v>
                </c:pt>
                <c:pt idx="4340">
                  <c:v>2.4405458549342608E-2</c:v>
                </c:pt>
                <c:pt idx="4341">
                  <c:v>2.1892971735486096E-2</c:v>
                </c:pt>
                <c:pt idx="4342">
                  <c:v>1.4004074126784187E-2</c:v>
                </c:pt>
                <c:pt idx="4343">
                  <c:v>3.2197380222478748E-2</c:v>
                </c:pt>
                <c:pt idx="4344">
                  <c:v>1.7876601739875767E-2</c:v>
                </c:pt>
                <c:pt idx="4345">
                  <c:v>3.8640480424025542E-2</c:v>
                </c:pt>
                <c:pt idx="4346">
                  <c:v>4.498542520581119E-2</c:v>
                </c:pt>
                <c:pt idx="4347">
                  <c:v>2.6629469141261426E-2</c:v>
                </c:pt>
                <c:pt idx="4348">
                  <c:v>2.6102264472548233E-2</c:v>
                </c:pt>
                <c:pt idx="4349">
                  <c:v>3.4752463007168478E-2</c:v>
                </c:pt>
                <c:pt idx="4350">
                  <c:v>2.615590890340861E-2</c:v>
                </c:pt>
                <c:pt idx="4351">
                  <c:v>2.4732545959153987E-2</c:v>
                </c:pt>
                <c:pt idx="4352">
                  <c:v>8.4254072197598017E-3</c:v>
                </c:pt>
                <c:pt idx="4353">
                  <c:v>3.7902461377201116E-2</c:v>
                </c:pt>
                <c:pt idx="4354">
                  <c:v>3.1945599248497943E-2</c:v>
                </c:pt>
                <c:pt idx="4355">
                  <c:v>2.4280452858170549E-2</c:v>
                </c:pt>
                <c:pt idx="4356">
                  <c:v>2.1412899342342376E-2</c:v>
                </c:pt>
                <c:pt idx="4357">
                  <c:v>2.4357273340678311E-2</c:v>
                </c:pt>
                <c:pt idx="4358">
                  <c:v>1.8585499573379152E-2</c:v>
                </c:pt>
                <c:pt idx="4359">
                  <c:v>3.8370696506440573E-2</c:v>
                </c:pt>
                <c:pt idx="4360">
                  <c:v>2.477030293863184E-2</c:v>
                </c:pt>
                <c:pt idx="4361">
                  <c:v>1.889976999515551E-2</c:v>
                </c:pt>
                <c:pt idx="4362">
                  <c:v>2.7054926875946277E-2</c:v>
                </c:pt>
                <c:pt idx="4363">
                  <c:v>3.0356245364280988E-2</c:v>
                </c:pt>
                <c:pt idx="4364">
                  <c:v>2.9397317746384939E-2</c:v>
                </c:pt>
                <c:pt idx="4365">
                  <c:v>3.0348346281414095E-2</c:v>
                </c:pt>
                <c:pt idx="4366">
                  <c:v>2.7879074078661335E-2</c:v>
                </c:pt>
                <c:pt idx="4367">
                  <c:v>1.5084225623573103E-2</c:v>
                </c:pt>
                <c:pt idx="4368">
                  <c:v>3.5904635723849394E-2</c:v>
                </c:pt>
                <c:pt idx="4369">
                  <c:v>3.1941622224012367E-2</c:v>
                </c:pt>
                <c:pt idx="4370">
                  <c:v>4.2879261356803672E-2</c:v>
                </c:pt>
                <c:pt idx="4371">
                  <c:v>3.3946386452761962E-2</c:v>
                </c:pt>
                <c:pt idx="4372">
                  <c:v>1.7326586892218797E-2</c:v>
                </c:pt>
                <c:pt idx="4373">
                  <c:v>4.2222632123975722E-2</c:v>
                </c:pt>
                <c:pt idx="4374">
                  <c:v>1.5345445427613839E-2</c:v>
                </c:pt>
                <c:pt idx="4375">
                  <c:v>1.4345766690197858E-2</c:v>
                </c:pt>
                <c:pt idx="4376">
                  <c:v>2.4130979247025591E-2</c:v>
                </c:pt>
                <c:pt idx="4377">
                  <c:v>3.27770269792532E-2</c:v>
                </c:pt>
                <c:pt idx="4378">
                  <c:v>2.65251589562665E-2</c:v>
                </c:pt>
                <c:pt idx="4379">
                  <c:v>3.5210397228176024E-2</c:v>
                </c:pt>
                <c:pt idx="4380">
                  <c:v>2.0706362486174086E-2</c:v>
                </c:pt>
                <c:pt idx="4381">
                  <c:v>4.4325887298132326E-2</c:v>
                </c:pt>
                <c:pt idx="4382">
                  <c:v>2.9316786332099633E-2</c:v>
                </c:pt>
                <c:pt idx="4383">
                  <c:v>2.8747660388179278E-2</c:v>
                </c:pt>
                <c:pt idx="4384">
                  <c:v>2.853597424777523E-2</c:v>
                </c:pt>
                <c:pt idx="4385">
                  <c:v>1.8929444783449899E-2</c:v>
                </c:pt>
                <c:pt idx="4386">
                  <c:v>1.8906700409099416E-2</c:v>
                </c:pt>
                <c:pt idx="4387">
                  <c:v>1.8626156026419E-2</c:v>
                </c:pt>
                <c:pt idx="4388">
                  <c:v>4.0244362516577703E-2</c:v>
                </c:pt>
                <c:pt idx="4389">
                  <c:v>2.7922915276323824E-2</c:v>
                </c:pt>
                <c:pt idx="4390">
                  <c:v>1.3827782057799005E-2</c:v>
                </c:pt>
                <c:pt idx="4391">
                  <c:v>3.2984321435554721E-2</c:v>
                </c:pt>
                <c:pt idx="4392">
                  <c:v>3.7404763149080519E-2</c:v>
                </c:pt>
                <c:pt idx="4393">
                  <c:v>2.7470414170651963E-2</c:v>
                </c:pt>
                <c:pt idx="4394">
                  <c:v>3.0092105165141197E-2</c:v>
                </c:pt>
                <c:pt idx="4395">
                  <c:v>2.7282538890052291E-2</c:v>
                </c:pt>
                <c:pt idx="4396">
                  <c:v>3.8068235922478405E-2</c:v>
                </c:pt>
                <c:pt idx="4397">
                  <c:v>3.8354872775313749E-2</c:v>
                </c:pt>
                <c:pt idx="4398">
                  <c:v>1.7246932907681117E-2</c:v>
                </c:pt>
                <c:pt idx="4399">
                  <c:v>1.5236274490759268E-2</c:v>
                </c:pt>
                <c:pt idx="4400">
                  <c:v>1.9626225098296916E-2</c:v>
                </c:pt>
                <c:pt idx="4401">
                  <c:v>2.863133528257672E-2</c:v>
                </c:pt>
                <c:pt idx="4402">
                  <c:v>1.8904881467478176E-2</c:v>
                </c:pt>
                <c:pt idx="4403">
                  <c:v>2.7165564214331885E-2</c:v>
                </c:pt>
                <c:pt idx="4404">
                  <c:v>3.292127442826371E-2</c:v>
                </c:pt>
                <c:pt idx="4405">
                  <c:v>2.1964762057296038E-2</c:v>
                </c:pt>
                <c:pt idx="4406">
                  <c:v>3.336054209892074E-2</c:v>
                </c:pt>
                <c:pt idx="4407">
                  <c:v>3.2283643675416265E-2</c:v>
                </c:pt>
                <c:pt idx="4408">
                  <c:v>2.2902162695560453E-2</c:v>
                </c:pt>
                <c:pt idx="4409">
                  <c:v>2.3691965589159304E-2</c:v>
                </c:pt>
                <c:pt idx="4410">
                  <c:v>4.7760532073581066E-2</c:v>
                </c:pt>
                <c:pt idx="4411">
                  <c:v>2.4968428484382462E-2</c:v>
                </c:pt>
                <c:pt idx="4412">
                  <c:v>2.247711487777912E-2</c:v>
                </c:pt>
                <c:pt idx="4413">
                  <c:v>1.5799678298476567E-2</c:v>
                </c:pt>
                <c:pt idx="4414">
                  <c:v>3.6327400304173252E-2</c:v>
                </c:pt>
                <c:pt idx="4415">
                  <c:v>3.1886803977889309E-2</c:v>
                </c:pt>
                <c:pt idx="4416">
                  <c:v>1.9373026386591864E-2</c:v>
                </c:pt>
                <c:pt idx="4417">
                  <c:v>1.5080256802152385E-2</c:v>
                </c:pt>
                <c:pt idx="4418">
                  <c:v>2.0618831471267484E-2</c:v>
                </c:pt>
                <c:pt idx="4419">
                  <c:v>3.0245964465617975E-2</c:v>
                </c:pt>
                <c:pt idx="4420">
                  <c:v>3.1250603941040588E-2</c:v>
                </c:pt>
                <c:pt idx="4421">
                  <c:v>1.6921030400250066E-2</c:v>
                </c:pt>
                <c:pt idx="4422">
                  <c:v>1.9484029042954713E-2</c:v>
                </c:pt>
                <c:pt idx="4423">
                  <c:v>5.3205470965225148E-2</c:v>
                </c:pt>
                <c:pt idx="4424">
                  <c:v>2.3227905622210391E-2</c:v>
                </c:pt>
                <c:pt idx="4425">
                  <c:v>3.7910432868812238E-2</c:v>
                </c:pt>
                <c:pt idx="4426">
                  <c:v>1.7560270349209553E-2</c:v>
                </c:pt>
                <c:pt idx="4427">
                  <c:v>2.6959755359106986E-2</c:v>
                </c:pt>
                <c:pt idx="4428">
                  <c:v>2.8590831733148785E-2</c:v>
                </c:pt>
                <c:pt idx="4429">
                  <c:v>2.2364279551972916E-2</c:v>
                </c:pt>
                <c:pt idx="4430">
                  <c:v>1.9067282429908943E-2</c:v>
                </c:pt>
                <c:pt idx="4431">
                  <c:v>1.2623978011213935E-2</c:v>
                </c:pt>
                <c:pt idx="4432">
                  <c:v>2.7881453482606726E-2</c:v>
                </c:pt>
                <c:pt idx="4433">
                  <c:v>2.0298545448660343E-2</c:v>
                </c:pt>
                <c:pt idx="4434">
                  <c:v>2.597954758397954E-2</c:v>
                </c:pt>
                <c:pt idx="4435">
                  <c:v>2.0626977666137122E-2</c:v>
                </c:pt>
                <c:pt idx="4436">
                  <c:v>4.0916822766500473E-2</c:v>
                </c:pt>
                <c:pt idx="4437">
                  <c:v>2.4809382566276125E-2</c:v>
                </c:pt>
                <c:pt idx="4438">
                  <c:v>1.1968117768037804E-2</c:v>
                </c:pt>
                <c:pt idx="4439">
                  <c:v>2.4538567814285338E-2</c:v>
                </c:pt>
                <c:pt idx="4440">
                  <c:v>1.7118373822441472E-2</c:v>
                </c:pt>
                <c:pt idx="4441">
                  <c:v>4.7653806234299559E-2</c:v>
                </c:pt>
                <c:pt idx="4442">
                  <c:v>4.3764158440573728E-2</c:v>
                </c:pt>
                <c:pt idx="4443">
                  <c:v>2.9770712693490825E-2</c:v>
                </c:pt>
                <c:pt idx="4444">
                  <c:v>4.3944206453937117E-2</c:v>
                </c:pt>
                <c:pt idx="4445">
                  <c:v>2.276894938860612E-2</c:v>
                </c:pt>
                <c:pt idx="4446">
                  <c:v>2.5367341325580672E-2</c:v>
                </c:pt>
                <c:pt idx="4447">
                  <c:v>2.3256342247254726E-2</c:v>
                </c:pt>
                <c:pt idx="4448">
                  <c:v>1.9656709278583668E-2</c:v>
                </c:pt>
                <c:pt idx="4449">
                  <c:v>4.022745093664197E-2</c:v>
                </c:pt>
                <c:pt idx="4450">
                  <c:v>3.3947062358990233E-2</c:v>
                </c:pt>
                <c:pt idx="4451">
                  <c:v>2.4191260710188772E-2</c:v>
                </c:pt>
                <c:pt idx="4452">
                  <c:v>2.3868225652112985E-2</c:v>
                </c:pt>
                <c:pt idx="4453">
                  <c:v>2.0790215799209703E-2</c:v>
                </c:pt>
                <c:pt idx="4454">
                  <c:v>2.3999646274507961E-2</c:v>
                </c:pt>
                <c:pt idx="4455">
                  <c:v>2.2854661424209652E-2</c:v>
                </c:pt>
                <c:pt idx="4456">
                  <c:v>2.6554707073285326E-2</c:v>
                </c:pt>
                <c:pt idx="4457">
                  <c:v>2.1261981942573633E-2</c:v>
                </c:pt>
                <c:pt idx="4458">
                  <c:v>2.2108874119007263E-2</c:v>
                </c:pt>
                <c:pt idx="4459">
                  <c:v>2.9223761624091869E-2</c:v>
                </c:pt>
                <c:pt idx="4460">
                  <c:v>1.823695527474473E-2</c:v>
                </c:pt>
                <c:pt idx="4461">
                  <c:v>2.1798227126338728E-2</c:v>
                </c:pt>
                <c:pt idx="4462">
                  <c:v>5.6452697374249308E-2</c:v>
                </c:pt>
                <c:pt idx="4463">
                  <c:v>2.3861400943453667E-2</c:v>
                </c:pt>
                <c:pt idx="4464">
                  <c:v>4.7663811212338467E-2</c:v>
                </c:pt>
                <c:pt idx="4465">
                  <c:v>1.7966069898545215E-2</c:v>
                </c:pt>
                <c:pt idx="4466">
                  <c:v>2.8545076940435076E-2</c:v>
                </c:pt>
                <c:pt idx="4467">
                  <c:v>2.6503041742858457E-2</c:v>
                </c:pt>
                <c:pt idx="4468">
                  <c:v>9.6596162157641923E-3</c:v>
                </c:pt>
                <c:pt idx="4469">
                  <c:v>1.8136178550647961E-2</c:v>
                </c:pt>
                <c:pt idx="4470">
                  <c:v>2.2620796271838235E-2</c:v>
                </c:pt>
                <c:pt idx="4471">
                  <c:v>1.3452840878991925E-2</c:v>
                </c:pt>
                <c:pt idx="4472">
                  <c:v>2.4961043119997365E-2</c:v>
                </c:pt>
                <c:pt idx="4473">
                  <c:v>5.4590105199472057E-2</c:v>
                </c:pt>
                <c:pt idx="4474">
                  <c:v>4.020100201720566E-2</c:v>
                </c:pt>
                <c:pt idx="4475">
                  <c:v>3.0050013242022531E-2</c:v>
                </c:pt>
                <c:pt idx="4476">
                  <c:v>8.2422694633977559E-3</c:v>
                </c:pt>
                <c:pt idx="4477">
                  <c:v>4.6452922272005287E-2</c:v>
                </c:pt>
                <c:pt idx="4478">
                  <c:v>1.7460226852724386E-2</c:v>
                </c:pt>
                <c:pt idx="4479">
                  <c:v>3.0708043203097436E-2</c:v>
                </c:pt>
                <c:pt idx="4480">
                  <c:v>2.0432098036924633E-2</c:v>
                </c:pt>
                <c:pt idx="4481">
                  <c:v>1.8654273006865132E-2</c:v>
                </c:pt>
                <c:pt idx="4482">
                  <c:v>8.3931830711210156E-3</c:v>
                </c:pt>
                <c:pt idx="4483">
                  <c:v>2.7039386268802111E-2</c:v>
                </c:pt>
                <c:pt idx="4484">
                  <c:v>2.7569015879422731E-2</c:v>
                </c:pt>
                <c:pt idx="4485">
                  <c:v>1.1976566884415837E-2</c:v>
                </c:pt>
                <c:pt idx="4486">
                  <c:v>1.3530320165050368E-2</c:v>
                </c:pt>
                <c:pt idx="4487">
                  <c:v>2.8691634281194329E-2</c:v>
                </c:pt>
                <c:pt idx="4488">
                  <c:v>8.9509444747486074E-3</c:v>
                </c:pt>
                <c:pt idx="4489">
                  <c:v>3.686926807906258E-2</c:v>
                </c:pt>
                <c:pt idx="4490">
                  <c:v>4.8603805513623456E-2</c:v>
                </c:pt>
                <c:pt idx="4491">
                  <c:v>2.0736907574877127E-2</c:v>
                </c:pt>
                <c:pt idx="4492">
                  <c:v>2.7238773987090108E-2</c:v>
                </c:pt>
                <c:pt idx="4493">
                  <c:v>3.7473626895673538E-2</c:v>
                </c:pt>
                <c:pt idx="4494">
                  <c:v>3.0818796158027566E-2</c:v>
                </c:pt>
                <c:pt idx="4495">
                  <c:v>4.5698310653726558E-2</c:v>
                </c:pt>
                <c:pt idx="4496">
                  <c:v>3.0908180909153826E-2</c:v>
                </c:pt>
                <c:pt idx="4497">
                  <c:v>3.2447897958536323E-2</c:v>
                </c:pt>
                <c:pt idx="4498">
                  <c:v>3.3592696764111495E-2</c:v>
                </c:pt>
                <c:pt idx="4499">
                  <c:v>7.7345515514129709E-3</c:v>
                </c:pt>
                <c:pt idx="4500">
                  <c:v>3.3126958809759868E-2</c:v>
                </c:pt>
                <c:pt idx="4501">
                  <c:v>2.464017119445976E-2</c:v>
                </c:pt>
                <c:pt idx="4502">
                  <c:v>4.8141924112310774E-2</c:v>
                </c:pt>
                <c:pt idx="4503">
                  <c:v>2.2330795409219034E-2</c:v>
                </c:pt>
                <c:pt idx="4504">
                  <c:v>1.8746056003896581E-2</c:v>
                </c:pt>
                <c:pt idx="4505">
                  <c:v>2.1379244967648842E-2</c:v>
                </c:pt>
                <c:pt idx="4506">
                  <c:v>3.7552659594324689E-2</c:v>
                </c:pt>
                <c:pt idx="4507">
                  <c:v>8.1640550369530395E-3</c:v>
                </c:pt>
                <c:pt idx="4508">
                  <c:v>1.5190429829754408E-2</c:v>
                </c:pt>
                <c:pt idx="4509">
                  <c:v>3.732866617677276E-2</c:v>
                </c:pt>
                <c:pt idx="4510">
                  <c:v>1.4528323945427588E-2</c:v>
                </c:pt>
                <c:pt idx="4511">
                  <c:v>1.6615746386626884E-2</c:v>
                </c:pt>
                <c:pt idx="4512">
                  <c:v>1.7657814603994522E-2</c:v>
                </c:pt>
                <c:pt idx="4513">
                  <c:v>3.6443719824510189E-2</c:v>
                </c:pt>
                <c:pt idx="4514">
                  <c:v>3.3857483241252782E-2</c:v>
                </c:pt>
                <c:pt idx="4515">
                  <c:v>2.2589785508736755E-2</c:v>
                </c:pt>
                <c:pt idx="4516">
                  <c:v>2.4171960476448519E-2</c:v>
                </c:pt>
                <c:pt idx="4517">
                  <c:v>2.4578237232372034E-2</c:v>
                </c:pt>
                <c:pt idx="4518">
                  <c:v>3.9958291914797668E-2</c:v>
                </c:pt>
                <c:pt idx="4519">
                  <c:v>2.5306205407269838E-2</c:v>
                </c:pt>
                <c:pt idx="4520">
                  <c:v>1.5096801695249023E-2</c:v>
                </c:pt>
                <c:pt idx="4521">
                  <c:v>2.8296243247422019E-2</c:v>
                </c:pt>
                <c:pt idx="4522">
                  <c:v>2.8480009396543975E-2</c:v>
                </c:pt>
                <c:pt idx="4523">
                  <c:v>3.5079798162415556E-2</c:v>
                </c:pt>
                <c:pt idx="4524">
                  <c:v>2.2781549520007671E-2</c:v>
                </c:pt>
                <c:pt idx="4525">
                  <c:v>1.7896437930454711E-2</c:v>
                </c:pt>
                <c:pt idx="4526">
                  <c:v>3.3400755961657834E-2</c:v>
                </c:pt>
                <c:pt idx="4527">
                  <c:v>1.7517189950080763E-2</c:v>
                </c:pt>
                <c:pt idx="4528">
                  <c:v>3.4177986992567445E-2</c:v>
                </c:pt>
                <c:pt idx="4529">
                  <c:v>1.2572787289483285E-2</c:v>
                </c:pt>
                <c:pt idx="4530">
                  <c:v>3.2271403502798938E-2</c:v>
                </c:pt>
                <c:pt idx="4531">
                  <c:v>3.351162239245447E-2</c:v>
                </c:pt>
                <c:pt idx="4532">
                  <c:v>2.3644757360751296E-2</c:v>
                </c:pt>
                <c:pt idx="4533">
                  <c:v>2.6081211252561964E-2</c:v>
                </c:pt>
                <c:pt idx="4534">
                  <c:v>3.9450770834830923E-2</c:v>
                </c:pt>
                <c:pt idx="4535">
                  <c:v>5.1895530231876721E-2</c:v>
                </c:pt>
                <c:pt idx="4536">
                  <c:v>3.5582434637565705E-2</c:v>
                </c:pt>
                <c:pt idx="4537">
                  <c:v>3.306658243395983E-2</c:v>
                </c:pt>
                <c:pt idx="4538">
                  <c:v>2.605963541723318E-2</c:v>
                </c:pt>
                <c:pt idx="4539">
                  <c:v>3.0257946247402748E-2</c:v>
                </c:pt>
                <c:pt idx="4540">
                  <c:v>2.7903792787924764E-2</c:v>
                </c:pt>
                <c:pt idx="4541">
                  <c:v>4.7630681077923044E-2</c:v>
                </c:pt>
                <c:pt idx="4542">
                  <c:v>2.3379926837874342E-2</c:v>
                </c:pt>
                <c:pt idx="4543">
                  <c:v>1.0851014078376728E-2</c:v>
                </c:pt>
                <c:pt idx="4544">
                  <c:v>1.1693558881085361E-2</c:v>
                </c:pt>
                <c:pt idx="4545">
                  <c:v>3.7506941437333935E-2</c:v>
                </c:pt>
                <c:pt idx="4546">
                  <c:v>2.5676547974538659E-2</c:v>
                </c:pt>
                <c:pt idx="4547">
                  <c:v>4.2443671956902927E-2</c:v>
                </c:pt>
                <c:pt idx="4548">
                  <c:v>1.8783605408945265E-2</c:v>
                </c:pt>
                <c:pt idx="4549">
                  <c:v>2.3433244377851617E-2</c:v>
                </c:pt>
                <c:pt idx="4550">
                  <c:v>3.8959152102505133E-2</c:v>
                </c:pt>
                <c:pt idx="4551">
                  <c:v>2.5872916486040402E-2</c:v>
                </c:pt>
                <c:pt idx="4552">
                  <c:v>1.7621127811295406E-2</c:v>
                </c:pt>
                <c:pt idx="4553">
                  <c:v>1.966136169226583E-2</c:v>
                </c:pt>
                <c:pt idx="4554">
                  <c:v>1.8994117663670252E-2</c:v>
                </c:pt>
                <c:pt idx="4555">
                  <c:v>3.3142119300846554E-2</c:v>
                </c:pt>
                <c:pt idx="4556">
                  <c:v>4.2918113555904254E-2</c:v>
                </c:pt>
                <c:pt idx="4557">
                  <c:v>1.9539149715371233E-2</c:v>
                </c:pt>
                <c:pt idx="4558">
                  <c:v>3.4752385905499415E-2</c:v>
                </c:pt>
                <c:pt idx="4559">
                  <c:v>3.8930828146103082E-2</c:v>
                </c:pt>
                <c:pt idx="4560">
                  <c:v>3.2583593692932462E-2</c:v>
                </c:pt>
                <c:pt idx="4561">
                  <c:v>4.0553024316617108E-2</c:v>
                </c:pt>
                <c:pt idx="4562">
                  <c:v>1.3106616161950416E-2</c:v>
                </c:pt>
                <c:pt idx="4563">
                  <c:v>1.5873964813156071E-2</c:v>
                </c:pt>
                <c:pt idx="4564">
                  <c:v>4.2992577259144883E-2</c:v>
                </c:pt>
                <c:pt idx="4565">
                  <c:v>2.145934414740332E-2</c:v>
                </c:pt>
                <c:pt idx="4566">
                  <c:v>3.3305614316789203E-2</c:v>
                </c:pt>
                <c:pt idx="4567">
                  <c:v>2.1648546461558293E-2</c:v>
                </c:pt>
                <c:pt idx="4568">
                  <c:v>2.712014310547891E-2</c:v>
                </c:pt>
                <c:pt idx="4569">
                  <c:v>1.0175677006289059E-2</c:v>
                </c:pt>
                <c:pt idx="4570">
                  <c:v>2.1593731363926099E-2</c:v>
                </c:pt>
                <c:pt idx="4571">
                  <c:v>3.172979863268046E-2</c:v>
                </c:pt>
                <c:pt idx="4572">
                  <c:v>3.4128809069095822E-2</c:v>
                </c:pt>
                <c:pt idx="4573">
                  <c:v>2.2145171053300307E-2</c:v>
                </c:pt>
                <c:pt idx="4574">
                  <c:v>2.1165873009725566E-2</c:v>
                </c:pt>
                <c:pt idx="4575">
                  <c:v>2.4998099473211095E-2</c:v>
                </c:pt>
                <c:pt idx="4576">
                  <c:v>3.9620110490709001E-2</c:v>
                </c:pt>
                <c:pt idx="4577">
                  <c:v>3.8197107232204958E-2</c:v>
                </c:pt>
                <c:pt idx="4578">
                  <c:v>4.2872682117704321E-2</c:v>
                </c:pt>
                <c:pt idx="4579">
                  <c:v>4.6488343312203605E-2</c:v>
                </c:pt>
                <c:pt idx="4580">
                  <c:v>3.7196860865186122E-2</c:v>
                </c:pt>
                <c:pt idx="4581">
                  <c:v>3.5372425458819225E-2</c:v>
                </c:pt>
                <c:pt idx="4582">
                  <c:v>3.0845301470805338E-2</c:v>
                </c:pt>
                <c:pt idx="4583">
                  <c:v>2.449731892877274E-2</c:v>
                </c:pt>
                <c:pt idx="4584">
                  <c:v>2.7779299528835771E-2</c:v>
                </c:pt>
                <c:pt idx="4585">
                  <c:v>1.6124260839647325E-2</c:v>
                </c:pt>
                <c:pt idx="4586">
                  <c:v>2.5920997962222084E-2</c:v>
                </c:pt>
                <c:pt idx="4587">
                  <c:v>2.7307045236015029E-2</c:v>
                </c:pt>
                <c:pt idx="4588">
                  <c:v>3.6554091387095797E-2</c:v>
                </c:pt>
                <c:pt idx="4589">
                  <c:v>3.12444971119046E-2</c:v>
                </c:pt>
                <c:pt idx="4590">
                  <c:v>3.4597844416987898E-2</c:v>
                </c:pt>
                <c:pt idx="4591">
                  <c:v>1.4592998435227746E-2</c:v>
                </c:pt>
                <c:pt idx="4592">
                  <c:v>5.5461422710778537E-2</c:v>
                </c:pt>
                <c:pt idx="4593">
                  <c:v>2.5195690374690643E-2</c:v>
                </c:pt>
                <c:pt idx="4594">
                  <c:v>1.4583146648082804E-2</c:v>
                </c:pt>
                <c:pt idx="4595">
                  <c:v>2.6836487901775685E-2</c:v>
                </c:pt>
                <c:pt idx="4596">
                  <c:v>2.092437795758352E-2</c:v>
                </c:pt>
                <c:pt idx="4597">
                  <c:v>1.2984569765163581E-2</c:v>
                </c:pt>
                <c:pt idx="4598">
                  <c:v>3.7317550265621842E-2</c:v>
                </c:pt>
                <c:pt idx="4599">
                  <c:v>1.0781328389949003E-2</c:v>
                </c:pt>
                <c:pt idx="4600">
                  <c:v>4.1152596564797882E-2</c:v>
                </c:pt>
                <c:pt idx="4601">
                  <c:v>2.2525039479238295E-2</c:v>
                </c:pt>
                <c:pt idx="4602">
                  <c:v>4.7592028253334209E-2</c:v>
                </c:pt>
                <c:pt idx="4603">
                  <c:v>2.2765582486893525E-2</c:v>
                </c:pt>
                <c:pt idx="4604">
                  <c:v>4.4090321561271538E-2</c:v>
                </c:pt>
                <c:pt idx="4605">
                  <c:v>2.7196626283349977E-2</c:v>
                </c:pt>
                <c:pt idx="4606">
                  <c:v>1.8872892100680324E-2</c:v>
                </c:pt>
                <c:pt idx="4607">
                  <c:v>1.662959902758069E-2</c:v>
                </c:pt>
                <c:pt idx="4608">
                  <c:v>2.1706742512232396E-2</c:v>
                </c:pt>
                <c:pt idx="4609">
                  <c:v>1.5577241134218994E-2</c:v>
                </c:pt>
                <c:pt idx="4610">
                  <c:v>2.68750387344871E-2</c:v>
                </c:pt>
                <c:pt idx="4611">
                  <c:v>3.2039705817634198E-2</c:v>
                </c:pt>
                <c:pt idx="4612">
                  <c:v>2.4769133338626882E-2</c:v>
                </c:pt>
                <c:pt idx="4613">
                  <c:v>2.164357356743369E-2</c:v>
                </c:pt>
                <c:pt idx="4614">
                  <c:v>3.3415981299762948E-2</c:v>
                </c:pt>
                <c:pt idx="4615">
                  <c:v>2.3250635111280903E-2</c:v>
                </c:pt>
                <c:pt idx="4616">
                  <c:v>2.9702546745758448E-2</c:v>
                </c:pt>
                <c:pt idx="4617">
                  <c:v>1.8176399034856652E-2</c:v>
                </c:pt>
                <c:pt idx="4618">
                  <c:v>3.2314503153000974E-2</c:v>
                </c:pt>
                <c:pt idx="4619">
                  <c:v>1.6727190664816628E-2</c:v>
                </c:pt>
                <c:pt idx="4620">
                  <c:v>4.1102008495505028E-2</c:v>
                </c:pt>
                <c:pt idx="4621">
                  <c:v>3.666677287040996E-2</c:v>
                </c:pt>
                <c:pt idx="4622">
                  <c:v>2.2727973883531073E-2</c:v>
                </c:pt>
                <c:pt idx="4623">
                  <c:v>1.1948223058429427E-2</c:v>
                </c:pt>
                <c:pt idx="4624">
                  <c:v>3.2009266842457758E-2</c:v>
                </c:pt>
                <c:pt idx="4625">
                  <c:v>3.0918365641576084E-2</c:v>
                </c:pt>
                <c:pt idx="4626">
                  <c:v>2.5671944842375539E-2</c:v>
                </c:pt>
                <c:pt idx="4627">
                  <c:v>1.5927257855329752E-2</c:v>
                </c:pt>
                <c:pt idx="4628">
                  <c:v>2.76217637828323E-2</c:v>
                </c:pt>
                <c:pt idx="4629">
                  <c:v>3.6983428826608856E-2</c:v>
                </c:pt>
                <c:pt idx="4630">
                  <c:v>3.191595567625622E-2</c:v>
                </c:pt>
                <c:pt idx="4631">
                  <c:v>2.5781314579925288E-2</c:v>
                </c:pt>
                <c:pt idx="4632">
                  <c:v>2.8668622785783141E-2</c:v>
                </c:pt>
                <c:pt idx="4633">
                  <c:v>5.5079954586282051E-2</c:v>
                </c:pt>
                <c:pt idx="4634">
                  <c:v>3.7922283234289381E-2</c:v>
                </c:pt>
                <c:pt idx="4635">
                  <c:v>3.0229511267876378E-2</c:v>
                </c:pt>
                <c:pt idx="4636">
                  <c:v>1.9299988392134114E-2</c:v>
                </c:pt>
                <c:pt idx="4637">
                  <c:v>1.2739181908292175E-2</c:v>
                </c:pt>
                <c:pt idx="4638">
                  <c:v>1.4506925959780748E-2</c:v>
                </c:pt>
                <c:pt idx="4639">
                  <c:v>2.5171872710845519E-2</c:v>
                </c:pt>
                <c:pt idx="4640">
                  <c:v>2.9088290255141744E-2</c:v>
                </c:pt>
                <c:pt idx="4641">
                  <c:v>1.5559614937864142E-2</c:v>
                </c:pt>
                <c:pt idx="4642">
                  <c:v>1.752407540443756E-2</c:v>
                </c:pt>
                <c:pt idx="4643">
                  <c:v>2.643139402874824E-2</c:v>
                </c:pt>
                <c:pt idx="4644">
                  <c:v>3.153774379103811E-2</c:v>
                </c:pt>
                <c:pt idx="4645">
                  <c:v>3.5462717823408464E-2</c:v>
                </c:pt>
                <c:pt idx="4646">
                  <c:v>3.2848573098223768E-2</c:v>
                </c:pt>
                <c:pt idx="4647">
                  <c:v>3.7833171564155471E-2</c:v>
                </c:pt>
                <c:pt idx="4648">
                  <c:v>2.7192017009300212E-2</c:v>
                </c:pt>
                <c:pt idx="4649">
                  <c:v>2.2967457919441648E-2</c:v>
                </c:pt>
                <c:pt idx="4650">
                  <c:v>2.8956350138192415E-2</c:v>
                </c:pt>
                <c:pt idx="4651">
                  <c:v>2.146552197727861E-2</c:v>
                </c:pt>
                <c:pt idx="4652">
                  <c:v>3.3754382904429142E-2</c:v>
                </c:pt>
                <c:pt idx="4653">
                  <c:v>7.2476404376551713E-3</c:v>
                </c:pt>
                <c:pt idx="4654">
                  <c:v>1.5851206693369899E-2</c:v>
                </c:pt>
                <c:pt idx="4655">
                  <c:v>1.4322601957424949E-2</c:v>
                </c:pt>
                <c:pt idx="4656">
                  <c:v>2.4830871062318939E-2</c:v>
                </c:pt>
                <c:pt idx="4657">
                  <c:v>1.2377347795456302E-2</c:v>
                </c:pt>
                <c:pt idx="4658">
                  <c:v>2.3432575836098465E-2</c:v>
                </c:pt>
                <c:pt idx="4659">
                  <c:v>2.5151957895859882E-2</c:v>
                </c:pt>
                <c:pt idx="4660">
                  <c:v>1.0900958353593924E-2</c:v>
                </c:pt>
                <c:pt idx="4661">
                  <c:v>7.7780884959317929E-3</c:v>
                </c:pt>
                <c:pt idx="4662">
                  <c:v>2.8035728467279499E-2</c:v>
                </c:pt>
                <c:pt idx="4663">
                  <c:v>3.804317163209045E-2</c:v>
                </c:pt>
                <c:pt idx="4664">
                  <c:v>4.2819823617004128E-2</c:v>
                </c:pt>
                <c:pt idx="4665">
                  <c:v>5.1147134428577865E-2</c:v>
                </c:pt>
                <c:pt idx="4666">
                  <c:v>3.6701667419747293E-2</c:v>
                </c:pt>
                <c:pt idx="4667">
                  <c:v>4.2360768144375463E-2</c:v>
                </c:pt>
                <c:pt idx="4668">
                  <c:v>2.4975787376063142E-2</c:v>
                </c:pt>
                <c:pt idx="4669">
                  <c:v>2.0252200357416549E-2</c:v>
                </c:pt>
                <c:pt idx="4670">
                  <c:v>3.5059481286259186E-2</c:v>
                </c:pt>
                <c:pt idx="4671">
                  <c:v>2.7257597824188389E-2</c:v>
                </c:pt>
                <c:pt idx="4672">
                  <c:v>3.8596759859236322E-2</c:v>
                </c:pt>
                <c:pt idx="4673">
                  <c:v>3.8893167858463765E-2</c:v>
                </c:pt>
                <c:pt idx="4674">
                  <c:v>1.8357019466779315E-2</c:v>
                </c:pt>
                <c:pt idx="4675">
                  <c:v>4.1049839695432369E-2</c:v>
                </c:pt>
                <c:pt idx="4676">
                  <c:v>2.875722703728345E-2</c:v>
                </c:pt>
                <c:pt idx="4677">
                  <c:v>4.0255708321937742E-2</c:v>
                </c:pt>
                <c:pt idx="4678">
                  <c:v>4.3588495093192459E-2</c:v>
                </c:pt>
                <c:pt idx="4679">
                  <c:v>3.0585041784037745E-2</c:v>
                </c:pt>
                <c:pt idx="4680">
                  <c:v>2.5063869551360231E-2</c:v>
                </c:pt>
                <c:pt idx="4681">
                  <c:v>2.3544191647482563E-2</c:v>
                </c:pt>
                <c:pt idx="4682">
                  <c:v>3.2525305127830174E-2</c:v>
                </c:pt>
                <c:pt idx="4683">
                  <c:v>5.0713398670521818E-2</c:v>
                </c:pt>
                <c:pt idx="4684">
                  <c:v>2.2190653567841463E-2</c:v>
                </c:pt>
                <c:pt idx="4685">
                  <c:v>2.6986997780038303E-2</c:v>
                </c:pt>
                <c:pt idx="4686">
                  <c:v>4.682086080204511E-2</c:v>
                </c:pt>
                <c:pt idx="4687">
                  <c:v>2.9299924133630868E-2</c:v>
                </c:pt>
                <c:pt idx="4688">
                  <c:v>5.0472058675221448E-2</c:v>
                </c:pt>
                <c:pt idx="4689">
                  <c:v>3.002623355633478E-2</c:v>
                </c:pt>
                <c:pt idx="4690">
                  <c:v>9.1752523264725244E-3</c:v>
                </c:pt>
                <c:pt idx="4691">
                  <c:v>1.1597086852200355E-2</c:v>
                </c:pt>
                <c:pt idx="4692">
                  <c:v>1.8059359898928439E-2</c:v>
                </c:pt>
                <c:pt idx="4693">
                  <c:v>2.3938795181455641E-2</c:v>
                </c:pt>
                <c:pt idx="4694">
                  <c:v>2.4964421160993646E-2</c:v>
                </c:pt>
                <c:pt idx="4695">
                  <c:v>5.0911094836488188E-2</c:v>
                </c:pt>
                <c:pt idx="4696">
                  <c:v>2.6866670838102034E-2</c:v>
                </c:pt>
                <c:pt idx="4697">
                  <c:v>2.6899582453357121E-2</c:v>
                </c:pt>
                <c:pt idx="4698">
                  <c:v>2.4313268197162875E-2</c:v>
                </c:pt>
                <c:pt idx="4699">
                  <c:v>2.8215368062955173E-2</c:v>
                </c:pt>
                <c:pt idx="4700">
                  <c:v>3.0381722175094807E-2</c:v>
                </c:pt>
                <c:pt idx="4701">
                  <c:v>3.7240262869910237E-2</c:v>
                </c:pt>
                <c:pt idx="4702">
                  <c:v>3.3040611814069559E-2</c:v>
                </c:pt>
                <c:pt idx="4703">
                  <c:v>2.4840821378765733E-2</c:v>
                </c:pt>
                <c:pt idx="4704">
                  <c:v>2.9845394081301428E-2</c:v>
                </c:pt>
                <c:pt idx="4705">
                  <c:v>6.5847510856704108E-2</c:v>
                </c:pt>
                <c:pt idx="4706">
                  <c:v>2.1387606256532438E-2</c:v>
                </c:pt>
                <c:pt idx="4707">
                  <c:v>2.6508691715610298E-2</c:v>
                </c:pt>
                <c:pt idx="4708">
                  <c:v>1.0563370355265528E-2</c:v>
                </c:pt>
                <c:pt idx="4709">
                  <c:v>3.1122696638957923E-2</c:v>
                </c:pt>
                <c:pt idx="4710">
                  <c:v>3.0500238043163534E-2</c:v>
                </c:pt>
                <c:pt idx="4711">
                  <c:v>2.9329618599498768E-2</c:v>
                </c:pt>
                <c:pt idx="4712">
                  <c:v>1.6730418655455204E-2</c:v>
                </c:pt>
                <c:pt idx="4713">
                  <c:v>3.4484878563113476E-2</c:v>
                </c:pt>
                <c:pt idx="4714">
                  <c:v>2.6976199843206095E-2</c:v>
                </c:pt>
                <c:pt idx="4715">
                  <c:v>3.0091413872980744E-2</c:v>
                </c:pt>
                <c:pt idx="4716">
                  <c:v>1.2828225627558292E-2</c:v>
                </c:pt>
                <c:pt idx="4717">
                  <c:v>1.4339414737761198E-2</c:v>
                </c:pt>
                <c:pt idx="4718">
                  <c:v>2.7632937833847432E-2</c:v>
                </c:pt>
                <c:pt idx="4719">
                  <c:v>1.6448788552386823E-2</c:v>
                </c:pt>
                <c:pt idx="4720">
                  <c:v>2.9538498174712421E-2</c:v>
                </c:pt>
                <c:pt idx="4721">
                  <c:v>3.6269113369861182E-2</c:v>
                </c:pt>
                <c:pt idx="4722">
                  <c:v>1.7717282105402202E-2</c:v>
                </c:pt>
                <c:pt idx="4723">
                  <c:v>1.5949603215957547E-2</c:v>
                </c:pt>
                <c:pt idx="4724">
                  <c:v>2.6524864767307543E-2</c:v>
                </c:pt>
                <c:pt idx="4725">
                  <c:v>2.1412459737201805E-2</c:v>
                </c:pt>
                <c:pt idx="4726">
                  <c:v>4.3517337361237807E-2</c:v>
                </c:pt>
                <c:pt idx="4727">
                  <c:v>2.5439864059812443E-2</c:v>
                </c:pt>
                <c:pt idx="4728">
                  <c:v>9.8118690601250932E-3</c:v>
                </c:pt>
                <c:pt idx="4729">
                  <c:v>2.1346707810630451E-2</c:v>
                </c:pt>
                <c:pt idx="4730">
                  <c:v>4.4830369513718132E-2</c:v>
                </c:pt>
                <c:pt idx="4731">
                  <c:v>2.3536298525982217E-2</c:v>
                </c:pt>
                <c:pt idx="4732">
                  <c:v>2.4686572332794657E-2</c:v>
                </c:pt>
                <c:pt idx="4733">
                  <c:v>2.8029501551775002E-2</c:v>
                </c:pt>
                <c:pt idx="4734">
                  <c:v>2.5475544351671753E-2</c:v>
                </c:pt>
                <c:pt idx="4735">
                  <c:v>3.0733601091828044E-2</c:v>
                </c:pt>
                <c:pt idx="4736">
                  <c:v>2.9331030203835762E-2</c:v>
                </c:pt>
                <c:pt idx="4737">
                  <c:v>3.1705833181600543E-2</c:v>
                </c:pt>
                <c:pt idx="4738">
                  <c:v>3.9636931135239917E-2</c:v>
                </c:pt>
                <c:pt idx="4739">
                  <c:v>1.7096030291265704E-2</c:v>
                </c:pt>
                <c:pt idx="4740">
                  <c:v>3.1941933706093217E-2</c:v>
                </c:pt>
                <c:pt idx="4741">
                  <c:v>2.4402451894841855E-2</c:v>
                </c:pt>
                <c:pt idx="4742">
                  <c:v>2.4635609426557882E-2</c:v>
                </c:pt>
                <c:pt idx="4743">
                  <c:v>4.4649929476892128E-2</c:v>
                </c:pt>
                <c:pt idx="4744">
                  <c:v>5.3156373911221577E-2</c:v>
                </c:pt>
                <c:pt idx="4745">
                  <c:v>1.210947681416695E-2</c:v>
                </c:pt>
                <c:pt idx="4746">
                  <c:v>2.2160883255152721E-2</c:v>
                </c:pt>
                <c:pt idx="4747">
                  <c:v>1.7106723291148485E-2</c:v>
                </c:pt>
                <c:pt idx="4748">
                  <c:v>2.1127671463195153E-2</c:v>
                </c:pt>
                <c:pt idx="4749">
                  <c:v>2.9737082604017501E-2</c:v>
                </c:pt>
                <c:pt idx="4750">
                  <c:v>1.9961755244620433E-2</c:v>
                </c:pt>
                <c:pt idx="4751">
                  <c:v>3.1185489026329411E-2</c:v>
                </c:pt>
                <c:pt idx="4752">
                  <c:v>3.3194581460677587E-2</c:v>
                </c:pt>
                <c:pt idx="4753">
                  <c:v>3.6951423310834342E-2</c:v>
                </c:pt>
                <c:pt idx="4754">
                  <c:v>1.5839830065930614E-2</c:v>
                </c:pt>
                <c:pt idx="4755">
                  <c:v>3.5597209158006834E-2</c:v>
                </c:pt>
                <c:pt idx="4756">
                  <c:v>9.9770016232351624E-3</c:v>
                </c:pt>
                <c:pt idx="4757">
                  <c:v>3.5378675327081416E-2</c:v>
                </c:pt>
                <c:pt idx="4758">
                  <c:v>2.5653144888801455E-2</c:v>
                </c:pt>
                <c:pt idx="4759">
                  <c:v>2.4450957661532522E-2</c:v>
                </c:pt>
                <c:pt idx="4760">
                  <c:v>2.8714260745578264E-2</c:v>
                </c:pt>
                <c:pt idx="4761">
                  <c:v>3.4989050174038236E-2</c:v>
                </c:pt>
                <c:pt idx="4762">
                  <c:v>2.5110031156247884E-2</c:v>
                </c:pt>
                <c:pt idx="4763">
                  <c:v>4.0304215153244546E-2</c:v>
                </c:pt>
                <c:pt idx="4764">
                  <c:v>2.9279420348774642E-2</c:v>
                </c:pt>
                <c:pt idx="4765">
                  <c:v>7.1489311124175959E-3</c:v>
                </c:pt>
                <c:pt idx="4766">
                  <c:v>2.309118663212581E-2</c:v>
                </c:pt>
                <c:pt idx="4767">
                  <c:v>4.2935996033876128E-2</c:v>
                </c:pt>
                <c:pt idx="4768">
                  <c:v>5.4636375732272618E-2</c:v>
                </c:pt>
                <c:pt idx="4769">
                  <c:v>2.7230587669686734E-2</c:v>
                </c:pt>
                <c:pt idx="4770">
                  <c:v>3.8380473424537084E-2</c:v>
                </c:pt>
                <c:pt idx="4771">
                  <c:v>1.6665806293382417E-2</c:v>
                </c:pt>
                <c:pt idx="4772">
                  <c:v>1.9813162942784266E-2</c:v>
                </c:pt>
                <c:pt idx="4773">
                  <c:v>4.3672170000427932E-2</c:v>
                </c:pt>
                <c:pt idx="4774">
                  <c:v>2.7612531718860679E-2</c:v>
                </c:pt>
                <c:pt idx="4775">
                  <c:v>2.7187470996395572E-2</c:v>
                </c:pt>
                <c:pt idx="4776">
                  <c:v>4.3764673725180267E-2</c:v>
                </c:pt>
                <c:pt idx="4777">
                  <c:v>1.6752594486821412E-2</c:v>
                </c:pt>
                <c:pt idx="4778">
                  <c:v>2.6890998966511686E-2</c:v>
                </c:pt>
                <c:pt idx="4779">
                  <c:v>2.7823439192877979E-2</c:v>
                </c:pt>
                <c:pt idx="4780">
                  <c:v>4.2406625689088442E-2</c:v>
                </c:pt>
                <c:pt idx="4781">
                  <c:v>1.574721898268534E-2</c:v>
                </c:pt>
                <c:pt idx="4782">
                  <c:v>2.5638960299816917E-2</c:v>
                </c:pt>
                <c:pt idx="4783">
                  <c:v>1.9388082241080445E-2</c:v>
                </c:pt>
                <c:pt idx="4784">
                  <c:v>1.6425603082119811E-2</c:v>
                </c:pt>
                <c:pt idx="4785">
                  <c:v>3.8864813844247358E-2</c:v>
                </c:pt>
                <c:pt idx="4786">
                  <c:v>1.9540175612963062E-2</c:v>
                </c:pt>
                <c:pt idx="4787">
                  <c:v>4.2769999680405256E-2</c:v>
                </c:pt>
                <c:pt idx="4788">
                  <c:v>2.2758597725055854E-2</c:v>
                </c:pt>
                <c:pt idx="4789">
                  <c:v>3.8676787313146277E-2</c:v>
                </c:pt>
                <c:pt idx="4790">
                  <c:v>2.5859466252867547E-2</c:v>
                </c:pt>
                <c:pt idx="4791">
                  <c:v>1.5908847161710486E-2</c:v>
                </c:pt>
                <c:pt idx="4792">
                  <c:v>1.799681746638845E-2</c:v>
                </c:pt>
                <c:pt idx="4793">
                  <c:v>4.3372544599759519E-2</c:v>
                </c:pt>
                <c:pt idx="4794">
                  <c:v>4.6479394608653801E-2</c:v>
                </c:pt>
                <c:pt idx="4795">
                  <c:v>2.9409429469680809E-2</c:v>
                </c:pt>
                <c:pt idx="4796">
                  <c:v>4.1082636846246669E-2</c:v>
                </c:pt>
                <c:pt idx="4797">
                  <c:v>4.7536841330491818E-2</c:v>
                </c:pt>
                <c:pt idx="4798">
                  <c:v>3.2275403337049896E-2</c:v>
                </c:pt>
                <c:pt idx="4799">
                  <c:v>2.0730354934818854E-2</c:v>
                </c:pt>
                <c:pt idx="4800">
                  <c:v>2.7270969626940759E-2</c:v>
                </c:pt>
                <c:pt idx="4801">
                  <c:v>1.719761590449553E-2</c:v>
                </c:pt>
                <c:pt idx="4802">
                  <c:v>4.7573029608117649E-2</c:v>
                </c:pt>
                <c:pt idx="4803">
                  <c:v>3.5978767782535087E-2</c:v>
                </c:pt>
                <c:pt idx="4804">
                  <c:v>1.9998139457651599E-2</c:v>
                </c:pt>
                <c:pt idx="4805">
                  <c:v>2.8724946769232849E-2</c:v>
                </c:pt>
                <c:pt idx="4806">
                  <c:v>1.940904604636574E-2</c:v>
                </c:pt>
                <c:pt idx="4807">
                  <c:v>1.2928002008591089E-2</c:v>
                </c:pt>
                <c:pt idx="4808">
                  <c:v>3.8572851133889918E-2</c:v>
                </c:pt>
                <c:pt idx="4809">
                  <c:v>3.0026348566272846E-2</c:v>
                </c:pt>
                <c:pt idx="4810">
                  <c:v>3.784754349824862E-2</c:v>
                </c:pt>
                <c:pt idx="4811">
                  <c:v>3.625975250973245E-2</c:v>
                </c:pt>
                <c:pt idx="4812">
                  <c:v>1.4566760121616212E-2</c:v>
                </c:pt>
                <c:pt idx="4813">
                  <c:v>4.3426964314077755E-2</c:v>
                </c:pt>
                <c:pt idx="4814">
                  <c:v>2.2021144558176754E-2</c:v>
                </c:pt>
                <c:pt idx="4815">
                  <c:v>2.4156740655910981E-2</c:v>
                </c:pt>
                <c:pt idx="4816">
                  <c:v>1.9253237144916946E-2</c:v>
                </c:pt>
                <c:pt idx="4817">
                  <c:v>3.2909420012830183E-2</c:v>
                </c:pt>
                <c:pt idx="4818">
                  <c:v>2.2901439043022997E-2</c:v>
                </c:pt>
                <c:pt idx="4819">
                  <c:v>5.7687423599021556E-2</c:v>
                </c:pt>
                <c:pt idx="4820">
                  <c:v>2.456487176161808E-2</c:v>
                </c:pt>
                <c:pt idx="4821">
                  <c:v>2.3463780699080287E-2</c:v>
                </c:pt>
                <c:pt idx="4822">
                  <c:v>1.1378263103898887E-2</c:v>
                </c:pt>
                <c:pt idx="4823">
                  <c:v>1.9033619149100494E-2</c:v>
                </c:pt>
                <c:pt idx="4824">
                  <c:v>2.4272594018560849E-2</c:v>
                </c:pt>
                <c:pt idx="4825">
                  <c:v>1.3257683278637052E-2</c:v>
                </c:pt>
                <c:pt idx="4826">
                  <c:v>4.3893602398708133E-2</c:v>
                </c:pt>
                <c:pt idx="4827">
                  <c:v>1.4090945938136619E-2</c:v>
                </c:pt>
                <c:pt idx="4828">
                  <c:v>3.6427072986030165E-2</c:v>
                </c:pt>
                <c:pt idx="4829">
                  <c:v>1.1471586576163087E-2</c:v>
                </c:pt>
                <c:pt idx="4830">
                  <c:v>2.0609530657003335E-2</c:v>
                </c:pt>
                <c:pt idx="4831">
                  <c:v>9.459132171253725E-3</c:v>
                </c:pt>
                <c:pt idx="4832">
                  <c:v>3.1167513448072986E-2</c:v>
                </c:pt>
                <c:pt idx="4833">
                  <c:v>2.4781278756990942E-2</c:v>
                </c:pt>
                <c:pt idx="4834">
                  <c:v>2.1702449111799419E-2</c:v>
                </c:pt>
                <c:pt idx="4835">
                  <c:v>4.7545071349933229E-2</c:v>
                </c:pt>
                <c:pt idx="4836">
                  <c:v>1.2377905798436327E-2</c:v>
                </c:pt>
                <c:pt idx="4837">
                  <c:v>4.236605532961981E-2</c:v>
                </c:pt>
                <c:pt idx="4838">
                  <c:v>3.5506825348148835E-2</c:v>
                </c:pt>
                <c:pt idx="4839">
                  <c:v>3.7361235479754874E-2</c:v>
                </c:pt>
                <c:pt idx="4840">
                  <c:v>3.191789654121565E-2</c:v>
                </c:pt>
                <c:pt idx="4841">
                  <c:v>2.0185359442576184E-2</c:v>
                </c:pt>
                <c:pt idx="4842">
                  <c:v>2.59989018874014E-2</c:v>
                </c:pt>
                <c:pt idx="4843">
                  <c:v>2.5824637450517111E-2</c:v>
                </c:pt>
                <c:pt idx="4844">
                  <c:v>1.577703491038298E-2</c:v>
                </c:pt>
                <c:pt idx="4845">
                  <c:v>2.649636047611998E-2</c:v>
                </c:pt>
                <c:pt idx="4846">
                  <c:v>2.5937797043784395E-2</c:v>
                </c:pt>
                <c:pt idx="4847">
                  <c:v>2.854006927027147E-2</c:v>
                </c:pt>
                <c:pt idx="4848">
                  <c:v>2.674196544496301E-2</c:v>
                </c:pt>
                <c:pt idx="4849">
                  <c:v>1.0372391718705099E-2</c:v>
                </c:pt>
                <c:pt idx="4850">
                  <c:v>3.336964002696384E-2</c:v>
                </c:pt>
                <c:pt idx="4851">
                  <c:v>1.9248310440818553E-2</c:v>
                </c:pt>
                <c:pt idx="4852">
                  <c:v>2.4375034161901021E-2</c:v>
                </c:pt>
                <c:pt idx="4853">
                  <c:v>3.7185285509222815E-2</c:v>
                </c:pt>
                <c:pt idx="4854">
                  <c:v>1.8395655544919422E-2</c:v>
                </c:pt>
                <c:pt idx="4855">
                  <c:v>5.245164889437557E-2</c:v>
                </c:pt>
                <c:pt idx="4856">
                  <c:v>1.5374762663500153E-2</c:v>
                </c:pt>
                <c:pt idx="4857">
                  <c:v>2.0670730565500086E-2</c:v>
                </c:pt>
                <c:pt idx="4858">
                  <c:v>2.8426088967453342E-2</c:v>
                </c:pt>
                <c:pt idx="4859">
                  <c:v>3.0258503484591241E-2</c:v>
                </c:pt>
                <c:pt idx="4860">
                  <c:v>2.0089955411964174E-2</c:v>
                </c:pt>
                <c:pt idx="4861">
                  <c:v>3.3020195980142247E-2</c:v>
                </c:pt>
                <c:pt idx="4862">
                  <c:v>1.9262782857139216E-2</c:v>
                </c:pt>
                <c:pt idx="4863">
                  <c:v>3.0577804203857546E-2</c:v>
                </c:pt>
                <c:pt idx="4864">
                  <c:v>2.5876990901559101E-2</c:v>
                </c:pt>
                <c:pt idx="4865">
                  <c:v>2.5007426987582453E-2</c:v>
                </c:pt>
                <c:pt idx="4866">
                  <c:v>3.0530248478608735E-2</c:v>
                </c:pt>
                <c:pt idx="4867">
                  <c:v>2.2741078868531751E-2</c:v>
                </c:pt>
                <c:pt idx="4868">
                  <c:v>3.7474649093749778E-2</c:v>
                </c:pt>
                <c:pt idx="4869">
                  <c:v>2.1410734229454845E-2</c:v>
                </c:pt>
                <c:pt idx="4870">
                  <c:v>4.3254320619822657E-2</c:v>
                </c:pt>
                <c:pt idx="4871">
                  <c:v>2.8380655014566693E-2</c:v>
                </c:pt>
                <c:pt idx="4872">
                  <c:v>2.4795783569097542E-2</c:v>
                </c:pt>
                <c:pt idx="4873">
                  <c:v>2.3021915645291852E-2</c:v>
                </c:pt>
                <c:pt idx="4874">
                  <c:v>3.382429914786389E-2</c:v>
                </c:pt>
                <c:pt idx="4875">
                  <c:v>8.6937324033639282E-3</c:v>
                </c:pt>
                <c:pt idx="4876">
                  <c:v>1.9612364688883673E-2</c:v>
                </c:pt>
                <c:pt idx="4877">
                  <c:v>7.0345694956667438E-3</c:v>
                </c:pt>
                <c:pt idx="4878">
                  <c:v>3.5697236557251662E-2</c:v>
                </c:pt>
                <c:pt idx="4879">
                  <c:v>4.490030901936324E-2</c:v>
                </c:pt>
                <c:pt idx="4880">
                  <c:v>3.6243041941957641E-2</c:v>
                </c:pt>
                <c:pt idx="4881">
                  <c:v>2.0425533753584555E-2</c:v>
                </c:pt>
                <c:pt idx="4882">
                  <c:v>2.6691619628727202E-2</c:v>
                </c:pt>
                <c:pt idx="4883">
                  <c:v>2.7195433975929845E-2</c:v>
                </c:pt>
                <c:pt idx="4884">
                  <c:v>1.5724311780911816E-2</c:v>
                </c:pt>
                <c:pt idx="4885">
                  <c:v>2.2874936982940297E-2</c:v>
                </c:pt>
                <c:pt idx="4886">
                  <c:v>2.319537177544001E-2</c:v>
                </c:pt>
                <c:pt idx="4887">
                  <c:v>2.3893342505230609E-2</c:v>
                </c:pt>
                <c:pt idx="4888">
                  <c:v>2.3887300699799708E-2</c:v>
                </c:pt>
                <c:pt idx="4889">
                  <c:v>2.9852202524600965E-2</c:v>
                </c:pt>
                <c:pt idx="4890">
                  <c:v>8.2380386511395516E-3</c:v>
                </c:pt>
                <c:pt idx="4891">
                  <c:v>2.3828041624917973E-2</c:v>
                </c:pt>
                <c:pt idx="4892">
                  <c:v>2.7492155172196605E-2</c:v>
                </c:pt>
                <c:pt idx="4893">
                  <c:v>2.730515664811331E-2</c:v>
                </c:pt>
                <c:pt idx="4894">
                  <c:v>2.6312417160133481E-2</c:v>
                </c:pt>
                <c:pt idx="4895">
                  <c:v>2.9697855162334672E-2</c:v>
                </c:pt>
                <c:pt idx="4896">
                  <c:v>3.2931132756275731E-2</c:v>
                </c:pt>
                <c:pt idx="4897">
                  <c:v>5.8351220141268721E-2</c:v>
                </c:pt>
                <c:pt idx="4898">
                  <c:v>3.8432492708984529E-2</c:v>
                </c:pt>
                <c:pt idx="4899">
                  <c:v>3.4261528272280781E-2</c:v>
                </c:pt>
                <c:pt idx="4900">
                  <c:v>2.3054567360582721E-2</c:v>
                </c:pt>
                <c:pt idx="4901">
                  <c:v>2.95248547439678E-2</c:v>
                </c:pt>
                <c:pt idx="4902">
                  <c:v>1.7145144069699747E-2</c:v>
                </c:pt>
                <c:pt idx="4903">
                  <c:v>2.100076543540684E-2</c:v>
                </c:pt>
                <c:pt idx="4904">
                  <c:v>3.3926260241091584E-2</c:v>
                </c:pt>
                <c:pt idx="4905">
                  <c:v>2.3634514115637235E-2</c:v>
                </c:pt>
                <c:pt idx="4906">
                  <c:v>1.2883972907631113E-2</c:v>
                </c:pt>
                <c:pt idx="4907">
                  <c:v>2.9826398422710489E-2</c:v>
                </c:pt>
                <c:pt idx="4908">
                  <c:v>2.1831677188957836E-2</c:v>
                </c:pt>
                <c:pt idx="4909">
                  <c:v>2.3189878702822547E-2</c:v>
                </c:pt>
                <c:pt idx="4910">
                  <c:v>2.4604267279353921E-2</c:v>
                </c:pt>
                <c:pt idx="4911">
                  <c:v>2.6897305342737918E-2</c:v>
                </c:pt>
                <c:pt idx="4912">
                  <c:v>3.4461854718676702E-2</c:v>
                </c:pt>
                <c:pt idx="4913">
                  <c:v>2.7725392268047121E-2</c:v>
                </c:pt>
                <c:pt idx="4914">
                  <c:v>2.4114822185170127E-2</c:v>
                </c:pt>
                <c:pt idx="4915">
                  <c:v>2.7537396680384973E-2</c:v>
                </c:pt>
                <c:pt idx="4916">
                  <c:v>1.9695707842230806E-2</c:v>
                </c:pt>
                <c:pt idx="4917">
                  <c:v>3.9229759033229249E-2</c:v>
                </c:pt>
                <c:pt idx="4918">
                  <c:v>1.8107830000540698E-2</c:v>
                </c:pt>
                <c:pt idx="4919">
                  <c:v>3.9770614708407266E-2</c:v>
                </c:pt>
                <c:pt idx="4920">
                  <c:v>2.893143079609968E-2</c:v>
                </c:pt>
                <c:pt idx="4921">
                  <c:v>1.7265360254575514E-2</c:v>
                </c:pt>
                <c:pt idx="4922">
                  <c:v>2.3019573680343693E-2</c:v>
                </c:pt>
                <c:pt idx="4923">
                  <c:v>1.7183439429968014E-2</c:v>
                </c:pt>
                <c:pt idx="4924">
                  <c:v>4.1661282407855833E-2</c:v>
                </c:pt>
                <c:pt idx="4925">
                  <c:v>4.7902456594705399E-2</c:v>
                </c:pt>
                <c:pt idx="4926">
                  <c:v>1.6428258606680599E-2</c:v>
                </c:pt>
                <c:pt idx="4927">
                  <c:v>3.9713739007325687E-2</c:v>
                </c:pt>
                <c:pt idx="4928">
                  <c:v>2.2750609399026143E-2</c:v>
                </c:pt>
                <c:pt idx="4929">
                  <c:v>2.4149577585732551E-2</c:v>
                </c:pt>
                <c:pt idx="4930">
                  <c:v>3.5053652795121903E-2</c:v>
                </c:pt>
                <c:pt idx="4931">
                  <c:v>4.3408745557591187E-2</c:v>
                </c:pt>
                <c:pt idx="4932">
                  <c:v>3.4526239446087209E-2</c:v>
                </c:pt>
                <c:pt idx="4933">
                  <c:v>3.6922804372647618E-2</c:v>
                </c:pt>
                <c:pt idx="4934">
                  <c:v>3.4353217995656077E-2</c:v>
                </c:pt>
                <c:pt idx="4935">
                  <c:v>2.0813380716557969E-2</c:v>
                </c:pt>
                <c:pt idx="4936">
                  <c:v>7.2010630292365938E-3</c:v>
                </c:pt>
                <c:pt idx="4937">
                  <c:v>4.516161486781381E-2</c:v>
                </c:pt>
                <c:pt idx="4938">
                  <c:v>2.0069761146084546E-2</c:v>
                </c:pt>
                <c:pt idx="4939">
                  <c:v>2.2223249354272608E-2</c:v>
                </c:pt>
                <c:pt idx="4940">
                  <c:v>1.5271867472579812E-2</c:v>
                </c:pt>
                <c:pt idx="4941">
                  <c:v>2.5586810754300825E-2</c:v>
                </c:pt>
                <c:pt idx="4942">
                  <c:v>2.4795025938661012E-2</c:v>
                </c:pt>
                <c:pt idx="4943">
                  <c:v>2.8288299257034161E-2</c:v>
                </c:pt>
                <c:pt idx="4944">
                  <c:v>3.5111520832279079E-2</c:v>
                </c:pt>
                <c:pt idx="4945">
                  <c:v>1.5155502636496836E-2</c:v>
                </c:pt>
                <c:pt idx="4946">
                  <c:v>2.6367284225435682E-2</c:v>
                </c:pt>
                <c:pt idx="4947">
                  <c:v>1.6321283880743484E-2</c:v>
                </c:pt>
                <c:pt idx="4948">
                  <c:v>1.8956144445051726E-2</c:v>
                </c:pt>
                <c:pt idx="4949">
                  <c:v>1.6453107172013395E-2</c:v>
                </c:pt>
                <c:pt idx="4950">
                  <c:v>2.5652637275011714E-2</c:v>
                </c:pt>
                <c:pt idx="4951">
                  <c:v>3.3106623829555162E-2</c:v>
                </c:pt>
                <c:pt idx="4952">
                  <c:v>3.0547728132124721E-2</c:v>
                </c:pt>
                <c:pt idx="4953">
                  <c:v>2.6799378318919986E-2</c:v>
                </c:pt>
                <c:pt idx="4954">
                  <c:v>9.1170539297847249E-3</c:v>
                </c:pt>
                <c:pt idx="4955">
                  <c:v>3.7682752506671212E-2</c:v>
                </c:pt>
                <c:pt idx="4956">
                  <c:v>5.0178420943109696E-2</c:v>
                </c:pt>
                <c:pt idx="4957">
                  <c:v>4.8186659226289605E-2</c:v>
                </c:pt>
                <c:pt idx="4958">
                  <c:v>2.5503046600865612E-2</c:v>
                </c:pt>
                <c:pt idx="4959">
                  <c:v>2.9311620374036566E-2</c:v>
                </c:pt>
                <c:pt idx="4960">
                  <c:v>1.2390546814749576E-2</c:v>
                </c:pt>
                <c:pt idx="4961">
                  <c:v>1.7821727595643048E-2</c:v>
                </c:pt>
                <c:pt idx="4962">
                  <c:v>1.8033144892080855E-2</c:v>
                </c:pt>
                <c:pt idx="4963">
                  <c:v>2.1349646308005552E-2</c:v>
                </c:pt>
                <c:pt idx="4964">
                  <c:v>1.6049020330645307E-2</c:v>
                </c:pt>
                <c:pt idx="4965">
                  <c:v>2.523339927208914E-2</c:v>
                </c:pt>
                <c:pt idx="4966">
                  <c:v>2.6811010740810479E-2</c:v>
                </c:pt>
                <c:pt idx="4967">
                  <c:v>2.5546162751054566E-2</c:v>
                </c:pt>
                <c:pt idx="4968">
                  <c:v>2.9223255108922725E-2</c:v>
                </c:pt>
                <c:pt idx="4969">
                  <c:v>2.0520101857734129E-2</c:v>
                </c:pt>
                <c:pt idx="4970">
                  <c:v>2.2982802825033045E-2</c:v>
                </c:pt>
                <c:pt idx="4971">
                  <c:v>1.6601839417915213E-2</c:v>
                </c:pt>
                <c:pt idx="4972">
                  <c:v>2.9149605399512113E-2</c:v>
                </c:pt>
                <c:pt idx="4973">
                  <c:v>1.9459530724981255E-2</c:v>
                </c:pt>
                <c:pt idx="4974">
                  <c:v>2.2774321381785839E-2</c:v>
                </c:pt>
                <c:pt idx="4975">
                  <c:v>2.70753438994649E-2</c:v>
                </c:pt>
                <c:pt idx="4976">
                  <c:v>3.8631076572827945E-2</c:v>
                </c:pt>
                <c:pt idx="4977">
                  <c:v>3.5612998815211031E-2</c:v>
                </c:pt>
                <c:pt idx="4978">
                  <c:v>1.521533447150317E-2</c:v>
                </c:pt>
                <c:pt idx="4979">
                  <c:v>3.4698008090213707E-2</c:v>
                </c:pt>
                <c:pt idx="4980">
                  <c:v>2.6607961600932914E-2</c:v>
                </c:pt>
                <c:pt idx="4981">
                  <c:v>3.4842774084744073E-2</c:v>
                </c:pt>
                <c:pt idx="4982">
                  <c:v>3.1488096503151458E-2</c:v>
                </c:pt>
                <c:pt idx="4983">
                  <c:v>1.2657006360899861E-2</c:v>
                </c:pt>
                <c:pt idx="4984">
                  <c:v>3.3684801884069367E-2</c:v>
                </c:pt>
                <c:pt idx="4985">
                  <c:v>3.1293525690503247E-2</c:v>
                </c:pt>
                <c:pt idx="4986">
                  <c:v>2.9927088520311892E-2</c:v>
                </c:pt>
                <c:pt idx="4987">
                  <c:v>2.1166219313080534E-2</c:v>
                </c:pt>
                <c:pt idx="4988">
                  <c:v>3.1869213971366404E-2</c:v>
                </c:pt>
                <c:pt idx="4989">
                  <c:v>3.3760871418183201E-2</c:v>
                </c:pt>
                <c:pt idx="4990">
                  <c:v>2.3519208387085461E-2</c:v>
                </c:pt>
                <c:pt idx="4991">
                  <c:v>1.5913292557192611E-2</c:v>
                </c:pt>
                <c:pt idx="4992">
                  <c:v>2.1713852501844939E-2</c:v>
                </c:pt>
                <c:pt idx="4993">
                  <c:v>3.3967964968462751E-2</c:v>
                </c:pt>
                <c:pt idx="4994">
                  <c:v>3.9552320608707205E-2</c:v>
                </c:pt>
                <c:pt idx="4995">
                  <c:v>4.8721414040476224E-2</c:v>
                </c:pt>
                <c:pt idx="4996">
                  <c:v>5.3785978234081128E-2</c:v>
                </c:pt>
                <c:pt idx="4997">
                  <c:v>3.0209775915520844E-2</c:v>
                </c:pt>
                <c:pt idx="4998">
                  <c:v>2.1225170287719679E-2</c:v>
                </c:pt>
                <c:pt idx="4999">
                  <c:v>3.1025521715006769E-2</c:v>
                </c:pt>
                <c:pt idx="5000">
                  <c:v>2.7042143100639592E-2</c:v>
                </c:pt>
                <c:pt idx="5001">
                  <c:v>1.3918578096131682E-2</c:v>
                </c:pt>
                <c:pt idx="5002">
                  <c:v>3.112671756510808E-2</c:v>
                </c:pt>
                <c:pt idx="5003">
                  <c:v>1.3579242625234647E-2</c:v>
                </c:pt>
                <c:pt idx="5004">
                  <c:v>3.1985448581100098E-2</c:v>
                </c:pt>
                <c:pt idx="5005">
                  <c:v>1.5435364444972432E-2</c:v>
                </c:pt>
                <c:pt idx="5006">
                  <c:v>1.8754644449703931E-2</c:v>
                </c:pt>
                <c:pt idx="5007">
                  <c:v>3.2126935385236255E-2</c:v>
                </c:pt>
                <c:pt idx="5008">
                  <c:v>3.0449295885899258E-2</c:v>
                </c:pt>
                <c:pt idx="5009">
                  <c:v>2.2208475475003334E-2</c:v>
                </c:pt>
                <c:pt idx="5010">
                  <c:v>3.0402330558844028E-2</c:v>
                </c:pt>
                <c:pt idx="5011">
                  <c:v>1.0461217900854268E-2</c:v>
                </c:pt>
                <c:pt idx="5012">
                  <c:v>1.8947461573736304E-2</c:v>
                </c:pt>
                <c:pt idx="5013">
                  <c:v>2.6469004346375096E-2</c:v>
                </c:pt>
                <c:pt idx="5014">
                  <c:v>7.8445731515042662E-3</c:v>
                </c:pt>
                <c:pt idx="5015">
                  <c:v>2.281263883850072E-2</c:v>
                </c:pt>
                <c:pt idx="5016">
                  <c:v>3.0640832171805146E-2</c:v>
                </c:pt>
                <c:pt idx="5017">
                  <c:v>2.5669254850526388E-2</c:v>
                </c:pt>
                <c:pt idx="5018">
                  <c:v>1.6145470095481982E-2</c:v>
                </c:pt>
                <c:pt idx="5019">
                  <c:v>1.1195328867459459E-2</c:v>
                </c:pt>
                <c:pt idx="5020">
                  <c:v>1.8276135817159121E-2</c:v>
                </c:pt>
                <c:pt idx="5021">
                  <c:v>1.8238777789976499E-2</c:v>
                </c:pt>
                <c:pt idx="5022">
                  <c:v>4.7573450516138739E-2</c:v>
                </c:pt>
                <c:pt idx="5023">
                  <c:v>1.7599900759413069E-2</c:v>
                </c:pt>
                <c:pt idx="5024">
                  <c:v>3.827702275295207E-2</c:v>
                </c:pt>
                <c:pt idx="5025">
                  <c:v>3.0208673702899001E-2</c:v>
                </c:pt>
                <c:pt idx="5026">
                  <c:v>2.8848364298444843E-2</c:v>
                </c:pt>
                <c:pt idx="5027">
                  <c:v>3.5567810115446491E-2</c:v>
                </c:pt>
                <c:pt idx="5028">
                  <c:v>1.8077353701952639E-2</c:v>
                </c:pt>
                <c:pt idx="5029">
                  <c:v>2.4445523494826208E-2</c:v>
                </c:pt>
                <c:pt idx="5030">
                  <c:v>3.7994251993083039E-2</c:v>
                </c:pt>
                <c:pt idx="5031">
                  <c:v>3.2667330934709513E-2</c:v>
                </c:pt>
                <c:pt idx="5032">
                  <c:v>1.6493418029471532E-2</c:v>
                </c:pt>
                <c:pt idx="5033">
                  <c:v>3.0600056828267812E-2</c:v>
                </c:pt>
                <c:pt idx="5034">
                  <c:v>2.0013856441358661E-2</c:v>
                </c:pt>
                <c:pt idx="5035">
                  <c:v>1.738172727552988E-2</c:v>
                </c:pt>
                <c:pt idx="5036">
                  <c:v>1.2078702575008222E-2</c:v>
                </c:pt>
                <c:pt idx="5037">
                  <c:v>7.3772135165473662E-3</c:v>
                </c:pt>
                <c:pt idx="5038">
                  <c:v>2.9794995669753722E-2</c:v>
                </c:pt>
                <c:pt idx="5039">
                  <c:v>4.8052770531678571E-2</c:v>
                </c:pt>
                <c:pt idx="5040">
                  <c:v>2.1132379210882148E-2</c:v>
                </c:pt>
                <c:pt idx="5041">
                  <c:v>2.6003965442044575E-2</c:v>
                </c:pt>
                <c:pt idx="5042">
                  <c:v>5.5734487405638515E-2</c:v>
                </c:pt>
                <c:pt idx="5043">
                  <c:v>2.5808132243973474E-2</c:v>
                </c:pt>
                <c:pt idx="5044">
                  <c:v>3.4878587296132336E-2</c:v>
                </c:pt>
                <c:pt idx="5045">
                  <c:v>8.0328063406474703E-3</c:v>
                </c:pt>
                <c:pt idx="5046">
                  <c:v>2.1858297886969025E-2</c:v>
                </c:pt>
                <c:pt idx="5047">
                  <c:v>1.2349598680236711E-2</c:v>
                </c:pt>
                <c:pt idx="5048">
                  <c:v>1.9699429289329991E-2</c:v>
                </c:pt>
                <c:pt idx="5049">
                  <c:v>2.3642487953674084E-2</c:v>
                </c:pt>
                <c:pt idx="5050">
                  <c:v>1.3475485008503927E-2</c:v>
                </c:pt>
                <c:pt idx="5051">
                  <c:v>2.9251518877624196E-2</c:v>
                </c:pt>
                <c:pt idx="5052">
                  <c:v>3.03034349752965E-2</c:v>
                </c:pt>
                <c:pt idx="5053">
                  <c:v>4.8006780112744958E-2</c:v>
                </c:pt>
                <c:pt idx="5054">
                  <c:v>2.6529710470311798E-2</c:v>
                </c:pt>
                <c:pt idx="5055">
                  <c:v>2.6854652971405938E-2</c:v>
                </c:pt>
                <c:pt idx="5056">
                  <c:v>1.7721807973688348E-2</c:v>
                </c:pt>
                <c:pt idx="5057">
                  <c:v>1.4682987788216983E-2</c:v>
                </c:pt>
                <c:pt idx="5058">
                  <c:v>1.7823561863163948E-2</c:v>
                </c:pt>
                <c:pt idx="5059">
                  <c:v>1.7499525754454993E-2</c:v>
                </c:pt>
                <c:pt idx="5060">
                  <c:v>2.9218915547335654E-2</c:v>
                </c:pt>
                <c:pt idx="5061">
                  <c:v>3.8581412880346735E-2</c:v>
                </c:pt>
                <c:pt idx="5062">
                  <c:v>4.5364336849171766E-2</c:v>
                </c:pt>
                <c:pt idx="5063">
                  <c:v>4.1214110966917315E-2</c:v>
                </c:pt>
                <c:pt idx="5064">
                  <c:v>7.291533504919622E-3</c:v>
                </c:pt>
                <c:pt idx="5065">
                  <c:v>2.3620441475209891E-2</c:v>
                </c:pt>
                <c:pt idx="5066">
                  <c:v>2.3477660091206769E-2</c:v>
                </c:pt>
                <c:pt idx="5067">
                  <c:v>2.5829925957907004E-2</c:v>
                </c:pt>
                <c:pt idx="5068">
                  <c:v>3.3134869129143901E-2</c:v>
                </c:pt>
                <c:pt idx="5069">
                  <c:v>2.3992396038957822E-2</c:v>
                </c:pt>
                <c:pt idx="5070">
                  <c:v>2.0888892097002974E-2</c:v>
                </c:pt>
                <c:pt idx="5071">
                  <c:v>3.1652377008710271E-2</c:v>
                </c:pt>
                <c:pt idx="5072">
                  <c:v>3.5238755778175083E-2</c:v>
                </c:pt>
                <c:pt idx="5073">
                  <c:v>3.9601706191668411E-2</c:v>
                </c:pt>
                <c:pt idx="5074">
                  <c:v>2.7817929893024354E-2</c:v>
                </c:pt>
                <c:pt idx="5075">
                  <c:v>2.9408507952185161E-2</c:v>
                </c:pt>
                <c:pt idx="5076">
                  <c:v>2.6014353951189118E-2</c:v>
                </c:pt>
                <c:pt idx="5077">
                  <c:v>3.2596108090780368E-2</c:v>
                </c:pt>
                <c:pt idx="5078">
                  <c:v>2.9637457265023707E-2</c:v>
                </c:pt>
                <c:pt idx="5079">
                  <c:v>3.0550087286583798E-2</c:v>
                </c:pt>
                <c:pt idx="5080">
                  <c:v>2.3107089309753494E-2</c:v>
                </c:pt>
                <c:pt idx="5081">
                  <c:v>4.0018297654572543E-2</c:v>
                </c:pt>
                <c:pt idx="5082">
                  <c:v>3.2197370500010536E-2</c:v>
                </c:pt>
                <c:pt idx="5083">
                  <c:v>2.5725688894739022E-2</c:v>
                </c:pt>
                <c:pt idx="5084">
                  <c:v>2.8734243687828401E-2</c:v>
                </c:pt>
                <c:pt idx="5085">
                  <c:v>3.7840371152571668E-2</c:v>
                </c:pt>
                <c:pt idx="5086">
                  <c:v>2.5914266758903865E-2</c:v>
                </c:pt>
                <c:pt idx="5087">
                  <c:v>2.3184948388614318E-2</c:v>
                </c:pt>
                <c:pt idx="5088">
                  <c:v>3.2576713214339477E-2</c:v>
                </c:pt>
                <c:pt idx="5089">
                  <c:v>3.386762862335959E-2</c:v>
                </c:pt>
                <c:pt idx="5090">
                  <c:v>1.6369500371400187E-2</c:v>
                </c:pt>
                <c:pt idx="5091">
                  <c:v>1.0373772071059262E-2</c:v>
                </c:pt>
                <c:pt idx="5092">
                  <c:v>1.607368206657956E-2</c:v>
                </c:pt>
                <c:pt idx="5093">
                  <c:v>4.4037309162886562E-2</c:v>
                </c:pt>
                <c:pt idx="5094">
                  <c:v>1.6004713741467249E-2</c:v>
                </c:pt>
                <c:pt idx="5095">
                  <c:v>2.8021401626971289E-2</c:v>
                </c:pt>
                <c:pt idx="5096">
                  <c:v>3.5510020039030359E-2</c:v>
                </c:pt>
                <c:pt idx="5097">
                  <c:v>4.8208474143749298E-2</c:v>
                </c:pt>
                <c:pt idx="5098">
                  <c:v>3.1987515993763954E-2</c:v>
                </c:pt>
                <c:pt idx="5099">
                  <c:v>3.2763581534066409E-2</c:v>
                </c:pt>
                <c:pt idx="5100">
                  <c:v>1.7685096223034793E-2</c:v>
                </c:pt>
                <c:pt idx="5101">
                  <c:v>4.1077304906340532E-2</c:v>
                </c:pt>
                <c:pt idx="5102">
                  <c:v>4.4507233893190085E-2</c:v>
                </c:pt>
                <c:pt idx="5103">
                  <c:v>1.5877144410835042E-2</c:v>
                </c:pt>
                <c:pt idx="5104">
                  <c:v>4.5244324554006746E-2</c:v>
                </c:pt>
                <c:pt idx="5105">
                  <c:v>2.9697234220050921E-2</c:v>
                </c:pt>
                <c:pt idx="5106">
                  <c:v>3.0156978007096286E-2</c:v>
                </c:pt>
                <c:pt idx="5107">
                  <c:v>4.0381307658653935E-2</c:v>
                </c:pt>
                <c:pt idx="5108">
                  <c:v>5.6348907552471954E-2</c:v>
                </c:pt>
                <c:pt idx="5109">
                  <c:v>1.8953105925504317E-2</c:v>
                </c:pt>
                <c:pt idx="5110">
                  <c:v>2.7981939600679951E-2</c:v>
                </c:pt>
                <c:pt idx="5111">
                  <c:v>4.8470084380088013E-2</c:v>
                </c:pt>
                <c:pt idx="5112">
                  <c:v>2.4716746033859847E-2</c:v>
                </c:pt>
                <c:pt idx="5113">
                  <c:v>2.1970780913519925E-2</c:v>
                </c:pt>
                <c:pt idx="5114">
                  <c:v>1.6473638894803751E-2</c:v>
                </c:pt>
                <c:pt idx="5115">
                  <c:v>4.9483961776605072E-2</c:v>
                </c:pt>
                <c:pt idx="5116">
                  <c:v>1.654230304003896E-2</c:v>
                </c:pt>
                <c:pt idx="5117">
                  <c:v>2.274636583785665E-2</c:v>
                </c:pt>
                <c:pt idx="5118">
                  <c:v>3.7166159920679759E-2</c:v>
                </c:pt>
                <c:pt idx="5119">
                  <c:v>2.7797309815509468E-2</c:v>
                </c:pt>
                <c:pt idx="5120">
                  <c:v>7.4951069429605418E-3</c:v>
                </c:pt>
                <c:pt idx="5121">
                  <c:v>2.6582466739420555E-2</c:v>
                </c:pt>
                <c:pt idx="5122">
                  <c:v>2.277219418711756E-2</c:v>
                </c:pt>
                <c:pt idx="5123">
                  <c:v>3.0411003271829273E-2</c:v>
                </c:pt>
                <c:pt idx="5124">
                  <c:v>1.572397648081433E-2</c:v>
                </c:pt>
                <c:pt idx="5125">
                  <c:v>1.0933512766111007E-2</c:v>
                </c:pt>
                <c:pt idx="5126">
                  <c:v>3.4282622922403964E-2</c:v>
                </c:pt>
                <c:pt idx="5127">
                  <c:v>2.8134182044768613E-2</c:v>
                </c:pt>
                <c:pt idx="5128">
                  <c:v>2.3625123143130942E-2</c:v>
                </c:pt>
                <c:pt idx="5129">
                  <c:v>2.7342066249589958E-2</c:v>
                </c:pt>
                <c:pt idx="5130">
                  <c:v>3.0086236587585025E-2</c:v>
                </c:pt>
                <c:pt idx="5131">
                  <c:v>2.3322945329908196E-2</c:v>
                </c:pt>
                <c:pt idx="5132">
                  <c:v>2.5593815248427298E-2</c:v>
                </c:pt>
                <c:pt idx="5133">
                  <c:v>6.0619657529553873E-2</c:v>
                </c:pt>
                <c:pt idx="5134">
                  <c:v>2.0968786137968723E-2</c:v>
                </c:pt>
                <c:pt idx="5135">
                  <c:v>2.2374704440635045E-2</c:v>
                </c:pt>
                <c:pt idx="5136">
                  <c:v>1.397281740317124E-2</c:v>
                </c:pt>
                <c:pt idx="5137">
                  <c:v>3.174589956688996E-2</c:v>
                </c:pt>
                <c:pt idx="5138">
                  <c:v>2.2675005110085581E-2</c:v>
                </c:pt>
                <c:pt idx="5139">
                  <c:v>3.9752771005881163E-2</c:v>
                </c:pt>
                <c:pt idx="5140">
                  <c:v>2.1819961461707591E-2</c:v>
                </c:pt>
                <c:pt idx="5141">
                  <c:v>2.5036774366559499E-2</c:v>
                </c:pt>
                <c:pt idx="5142">
                  <c:v>3.4408312001412214E-2</c:v>
                </c:pt>
                <c:pt idx="5143">
                  <c:v>2.1599880069079692E-2</c:v>
                </c:pt>
                <c:pt idx="5144">
                  <c:v>2.6266450713977822E-2</c:v>
                </c:pt>
                <c:pt idx="5145">
                  <c:v>3.5327767232222577E-2</c:v>
                </c:pt>
                <c:pt idx="5146">
                  <c:v>1.6764930114660709E-2</c:v>
                </c:pt>
                <c:pt idx="5147">
                  <c:v>2.5593772914093604E-2</c:v>
                </c:pt>
                <c:pt idx="5148">
                  <c:v>3.9455640124574504E-2</c:v>
                </c:pt>
                <c:pt idx="5149">
                  <c:v>3.1773262793718185E-2</c:v>
                </c:pt>
                <c:pt idx="5150">
                  <c:v>1.2711237212058647E-2</c:v>
                </c:pt>
                <c:pt idx="5151">
                  <c:v>1.9105982843727991E-2</c:v>
                </c:pt>
                <c:pt idx="5152">
                  <c:v>2.7180794215165945E-2</c:v>
                </c:pt>
                <c:pt idx="5153">
                  <c:v>3.1290202905898845E-2</c:v>
                </c:pt>
                <c:pt idx="5154">
                  <c:v>2.3530772688951776E-2</c:v>
                </c:pt>
                <c:pt idx="5155">
                  <c:v>2.6659856883343314E-2</c:v>
                </c:pt>
                <c:pt idx="5156">
                  <c:v>1.2479021944964216E-2</c:v>
                </c:pt>
                <c:pt idx="5157">
                  <c:v>1.1923122516697748E-2</c:v>
                </c:pt>
                <c:pt idx="5158">
                  <c:v>2.7910329464277465E-2</c:v>
                </c:pt>
                <c:pt idx="5159">
                  <c:v>4.4468271436098418E-2</c:v>
                </c:pt>
                <c:pt idx="5160">
                  <c:v>3.7074411448151198E-2</c:v>
                </c:pt>
                <c:pt idx="5161">
                  <c:v>1.9499922246024006E-2</c:v>
                </c:pt>
                <c:pt idx="5162">
                  <c:v>2.8967575749283533E-2</c:v>
                </c:pt>
                <c:pt idx="5163">
                  <c:v>2.527696803042493E-2</c:v>
                </c:pt>
                <c:pt idx="5164">
                  <c:v>3.1417673150658292E-2</c:v>
                </c:pt>
                <c:pt idx="5165">
                  <c:v>3.6055946974444239E-2</c:v>
                </c:pt>
                <c:pt idx="5166">
                  <c:v>1.8923359178384107E-2</c:v>
                </c:pt>
                <c:pt idx="5167">
                  <c:v>2.5698442272754345E-2</c:v>
                </c:pt>
                <c:pt idx="5168">
                  <c:v>1.5259208381884826E-2</c:v>
                </c:pt>
                <c:pt idx="5169">
                  <c:v>2.3791148274438852E-2</c:v>
                </c:pt>
                <c:pt idx="5170">
                  <c:v>3.2939677355497514E-2</c:v>
                </c:pt>
                <c:pt idx="5171">
                  <c:v>2.9929856323214512E-2</c:v>
                </c:pt>
                <c:pt idx="5172">
                  <c:v>3.6389220268723099E-2</c:v>
                </c:pt>
                <c:pt idx="5173">
                  <c:v>2.5044553212849312E-2</c:v>
                </c:pt>
                <c:pt idx="5174">
                  <c:v>2.756594689500071E-2</c:v>
                </c:pt>
                <c:pt idx="5175">
                  <c:v>2.5161428498436524E-2</c:v>
                </c:pt>
                <c:pt idx="5176">
                  <c:v>3.3191574970160259E-2</c:v>
                </c:pt>
                <c:pt idx="5177">
                  <c:v>1.3553837089546073E-2</c:v>
                </c:pt>
                <c:pt idx="5178">
                  <c:v>4.4154551653923277E-2</c:v>
                </c:pt>
                <c:pt idx="5179">
                  <c:v>2.6233653187706676E-2</c:v>
                </c:pt>
                <c:pt idx="5180">
                  <c:v>2.3615322345015066E-2</c:v>
                </c:pt>
                <c:pt idx="5181">
                  <c:v>2.6043426991908415E-2</c:v>
                </c:pt>
                <c:pt idx="5182">
                  <c:v>3.7902322500669557E-2</c:v>
                </c:pt>
                <c:pt idx="5183">
                  <c:v>2.7590701588218053E-2</c:v>
                </c:pt>
                <c:pt idx="5184">
                  <c:v>2.1945436310925052E-2</c:v>
                </c:pt>
                <c:pt idx="5185">
                  <c:v>4.0798853186488279E-2</c:v>
                </c:pt>
                <c:pt idx="5186">
                  <c:v>2.753708249794197E-2</c:v>
                </c:pt>
                <c:pt idx="5187">
                  <c:v>2.1569082362934824E-2</c:v>
                </c:pt>
                <c:pt idx="5188">
                  <c:v>2.0128162762830894E-2</c:v>
                </c:pt>
                <c:pt idx="5189">
                  <c:v>4.4656976899951302E-2</c:v>
                </c:pt>
                <c:pt idx="5190">
                  <c:v>2.1541007956648959E-2</c:v>
                </c:pt>
                <c:pt idx="5191">
                  <c:v>3.2019093896839858E-2</c:v>
                </c:pt>
                <c:pt idx="5192">
                  <c:v>1.5396523266142572E-2</c:v>
                </c:pt>
                <c:pt idx="5193">
                  <c:v>2.6075039999791112E-2</c:v>
                </c:pt>
                <c:pt idx="5194">
                  <c:v>2.5224182965661059E-2</c:v>
                </c:pt>
                <c:pt idx="5195">
                  <c:v>3.9604617274782442E-2</c:v>
                </c:pt>
                <c:pt idx="5196">
                  <c:v>2.7732514482814899E-2</c:v>
                </c:pt>
                <c:pt idx="5197">
                  <c:v>1.6721387774047254E-2</c:v>
                </c:pt>
                <c:pt idx="5198">
                  <c:v>2.6836529282322101E-2</c:v>
                </c:pt>
                <c:pt idx="5199">
                  <c:v>1.9746292874787293E-2</c:v>
                </c:pt>
                <c:pt idx="5200">
                  <c:v>1.794933806785012E-2</c:v>
                </c:pt>
                <c:pt idx="5201">
                  <c:v>1.3524704449322824E-2</c:v>
                </c:pt>
                <c:pt idx="5202">
                  <c:v>1.2192056106491217E-2</c:v>
                </c:pt>
                <c:pt idx="5203">
                  <c:v>3.416769125168527E-2</c:v>
                </c:pt>
                <c:pt idx="5204">
                  <c:v>2.5723731732460835E-2</c:v>
                </c:pt>
                <c:pt idx="5205">
                  <c:v>2.7520662933505996E-2</c:v>
                </c:pt>
                <c:pt idx="5206">
                  <c:v>2.884335750650107E-2</c:v>
                </c:pt>
                <c:pt idx="5207">
                  <c:v>2.490702834264092E-2</c:v>
                </c:pt>
                <c:pt idx="5208">
                  <c:v>2.7873453229934515E-2</c:v>
                </c:pt>
                <c:pt idx="5209">
                  <c:v>6.8123562047519112E-2</c:v>
                </c:pt>
                <c:pt idx="5210">
                  <c:v>2.4603333394275961E-2</c:v>
                </c:pt>
                <c:pt idx="5211">
                  <c:v>3.0520458719393882E-2</c:v>
                </c:pt>
                <c:pt idx="5212">
                  <c:v>3.4313276018647532E-2</c:v>
                </c:pt>
                <c:pt idx="5213">
                  <c:v>1.6835307108510916E-2</c:v>
                </c:pt>
                <c:pt idx="5214">
                  <c:v>1.7723979541332254E-2</c:v>
                </c:pt>
                <c:pt idx="5215">
                  <c:v>3.1468061693650545E-2</c:v>
                </c:pt>
                <c:pt idx="5216">
                  <c:v>1.312281967439939E-2</c:v>
                </c:pt>
                <c:pt idx="5217">
                  <c:v>2.7642710327184884E-2</c:v>
                </c:pt>
                <c:pt idx="5218">
                  <c:v>2.9391114495508974E-2</c:v>
                </c:pt>
                <c:pt idx="5219">
                  <c:v>3.1622219424244501E-2</c:v>
                </c:pt>
                <c:pt idx="5220">
                  <c:v>2.0526567037919583E-2</c:v>
                </c:pt>
                <c:pt idx="5221">
                  <c:v>2.5688416659191689E-2</c:v>
                </c:pt>
                <c:pt idx="5222">
                  <c:v>1.7440871706858291E-2</c:v>
                </c:pt>
                <c:pt idx="5223">
                  <c:v>3.8410754620133561E-2</c:v>
                </c:pt>
                <c:pt idx="5224">
                  <c:v>2.0303708662732255E-2</c:v>
                </c:pt>
                <c:pt idx="5225">
                  <c:v>1.9284542676343396E-2</c:v>
                </c:pt>
                <c:pt idx="5226">
                  <c:v>4.1868931269859251E-2</c:v>
                </c:pt>
                <c:pt idx="5227">
                  <c:v>2.1969335394268829E-2</c:v>
                </c:pt>
                <c:pt idx="5228">
                  <c:v>2.5997718946258609E-2</c:v>
                </c:pt>
                <c:pt idx="5229">
                  <c:v>1.6995427245622023E-2</c:v>
                </c:pt>
                <c:pt idx="5230">
                  <c:v>3.0611476670206608E-2</c:v>
                </c:pt>
                <c:pt idx="5231">
                  <c:v>2.7752910372591599E-2</c:v>
                </c:pt>
                <c:pt idx="5232">
                  <c:v>2.8282765311380974E-2</c:v>
                </c:pt>
                <c:pt idx="5233">
                  <c:v>2.1202263581159311E-2</c:v>
                </c:pt>
                <c:pt idx="5234">
                  <c:v>3.1149397817208581E-2</c:v>
                </c:pt>
                <c:pt idx="5235">
                  <c:v>4.7151029891940734E-2</c:v>
                </c:pt>
                <c:pt idx="5236">
                  <c:v>2.8393709935803986E-2</c:v>
                </c:pt>
                <c:pt idx="5237">
                  <c:v>2.3148350957689585E-2</c:v>
                </c:pt>
                <c:pt idx="5238">
                  <c:v>4.4415487652200644E-2</c:v>
                </c:pt>
                <c:pt idx="5239">
                  <c:v>2.4936401155140647E-2</c:v>
                </c:pt>
                <c:pt idx="5240">
                  <c:v>3.8757202690307788E-2</c:v>
                </c:pt>
                <c:pt idx="5241">
                  <c:v>2.7700266632560436E-2</c:v>
                </c:pt>
                <c:pt idx="5242">
                  <c:v>2.9954376235009624E-2</c:v>
                </c:pt>
                <c:pt idx="5243">
                  <c:v>1.6648493961054535E-2</c:v>
                </c:pt>
                <c:pt idx="5244">
                  <c:v>2.7192649609618497E-2</c:v>
                </c:pt>
                <c:pt idx="5245">
                  <c:v>4.1761276493545524E-2</c:v>
                </c:pt>
                <c:pt idx="5246">
                  <c:v>4.4723081682797615E-2</c:v>
                </c:pt>
                <c:pt idx="5247">
                  <c:v>3.6231366044569772E-2</c:v>
                </c:pt>
                <c:pt idx="5248">
                  <c:v>1.7060113245371222E-2</c:v>
                </c:pt>
                <c:pt idx="5249">
                  <c:v>2.5166709874316805E-2</c:v>
                </c:pt>
                <c:pt idx="5250">
                  <c:v>1.5377552540599113E-2</c:v>
                </c:pt>
                <c:pt idx="5251">
                  <c:v>2.884819559997762E-2</c:v>
                </c:pt>
                <c:pt idx="5252">
                  <c:v>1.5475326178071484E-2</c:v>
                </c:pt>
                <c:pt idx="5253">
                  <c:v>1.2582231142405177E-2</c:v>
                </c:pt>
                <c:pt idx="5254">
                  <c:v>2.7995253044027685E-2</c:v>
                </c:pt>
                <c:pt idx="5255">
                  <c:v>1.1336699833810358E-2</c:v>
                </c:pt>
                <c:pt idx="5256">
                  <c:v>1.5855313744748956E-2</c:v>
                </c:pt>
                <c:pt idx="5257">
                  <c:v>1.9626494073669298E-2</c:v>
                </c:pt>
                <c:pt idx="5258">
                  <c:v>1.5579300041161009E-2</c:v>
                </c:pt>
                <c:pt idx="5259">
                  <c:v>3.0165651301821833E-2</c:v>
                </c:pt>
                <c:pt idx="5260">
                  <c:v>7.1268932719815254E-3</c:v>
                </c:pt>
                <c:pt idx="5261">
                  <c:v>3.1948450090964656E-2</c:v>
                </c:pt>
                <c:pt idx="5262">
                  <c:v>3.6266345069310452E-2</c:v>
                </c:pt>
                <c:pt idx="5263">
                  <c:v>1.2078027908479337E-2</c:v>
                </c:pt>
                <c:pt idx="5264">
                  <c:v>1.3656718379086583E-2</c:v>
                </c:pt>
                <c:pt idx="5265">
                  <c:v>2.9465202686350861E-2</c:v>
                </c:pt>
                <c:pt idx="5266">
                  <c:v>6.34263827478799E-2</c:v>
                </c:pt>
                <c:pt idx="5267">
                  <c:v>4.1711754128110179E-2</c:v>
                </c:pt>
                <c:pt idx="5268">
                  <c:v>2.1994806284469016E-2</c:v>
                </c:pt>
                <c:pt idx="5269">
                  <c:v>2.4902966907123555E-2</c:v>
                </c:pt>
                <c:pt idx="5270">
                  <c:v>3.6527649076722082E-2</c:v>
                </c:pt>
                <c:pt idx="5271">
                  <c:v>2.6568752560031831E-2</c:v>
                </c:pt>
                <c:pt idx="5272">
                  <c:v>3.2850702904015906E-2</c:v>
                </c:pt>
                <c:pt idx="5273">
                  <c:v>3.6368210818480441E-2</c:v>
                </c:pt>
                <c:pt idx="5274">
                  <c:v>2.3783655150596335E-2</c:v>
                </c:pt>
                <c:pt idx="5275">
                  <c:v>4.1014506721977657E-2</c:v>
                </c:pt>
                <c:pt idx="5276">
                  <c:v>3.340028221261767E-2</c:v>
                </c:pt>
                <c:pt idx="5277">
                  <c:v>2.2529765562218775E-2</c:v>
                </c:pt>
                <c:pt idx="5278">
                  <c:v>3.4821917186381349E-2</c:v>
                </c:pt>
                <c:pt idx="5279">
                  <c:v>4.492862143667109E-2</c:v>
                </c:pt>
                <c:pt idx="5280">
                  <c:v>4.6121085115003936E-2</c:v>
                </c:pt>
                <c:pt idx="5281">
                  <c:v>2.3070207521266053E-2</c:v>
                </c:pt>
                <c:pt idx="5282">
                  <c:v>3.1425850210404289E-2</c:v>
                </c:pt>
                <c:pt idx="5283">
                  <c:v>1.6894902267870063E-2</c:v>
                </c:pt>
                <c:pt idx="5284">
                  <c:v>2.9786771122352781E-2</c:v>
                </c:pt>
                <c:pt idx="5285">
                  <c:v>4.5678152766803322E-2</c:v>
                </c:pt>
                <c:pt idx="5286">
                  <c:v>2.4605466940339406E-2</c:v>
                </c:pt>
                <c:pt idx="5287">
                  <c:v>3.8768112166200845E-2</c:v>
                </c:pt>
                <c:pt idx="5288">
                  <c:v>3.4131053163688085E-2</c:v>
                </c:pt>
                <c:pt idx="5289">
                  <c:v>1.6018418874576393E-2</c:v>
                </c:pt>
                <c:pt idx="5290">
                  <c:v>2.2826066620263114E-2</c:v>
                </c:pt>
                <c:pt idx="5291">
                  <c:v>3.5886264445190622E-2</c:v>
                </c:pt>
                <c:pt idx="5292">
                  <c:v>2.7284760868749831E-2</c:v>
                </c:pt>
                <c:pt idx="5293">
                  <c:v>1.9350836401111446E-2</c:v>
                </c:pt>
                <c:pt idx="5294">
                  <c:v>3.1553710242992791E-2</c:v>
                </c:pt>
                <c:pt idx="5295">
                  <c:v>1.6241812870131354E-2</c:v>
                </c:pt>
                <c:pt idx="5296">
                  <c:v>3.3610551917982373E-2</c:v>
                </c:pt>
                <c:pt idx="5297">
                  <c:v>3.0301576761215379E-2</c:v>
                </c:pt>
                <c:pt idx="5298">
                  <c:v>5.7196926034941163E-2</c:v>
                </c:pt>
                <c:pt idx="5299">
                  <c:v>2.6832663431564152E-2</c:v>
                </c:pt>
                <c:pt idx="5300">
                  <c:v>3.2082244329585612E-2</c:v>
                </c:pt>
                <c:pt idx="5301">
                  <c:v>2.6309142241937429E-2</c:v>
                </c:pt>
                <c:pt idx="5302">
                  <c:v>2.2485111440445269E-2</c:v>
                </c:pt>
                <c:pt idx="5303">
                  <c:v>3.4733431157873883E-2</c:v>
                </c:pt>
                <c:pt idx="5304">
                  <c:v>1.4904987277955081E-2</c:v>
                </c:pt>
                <c:pt idx="5305">
                  <c:v>1.9297023859649182E-2</c:v>
                </c:pt>
                <c:pt idx="5306">
                  <c:v>1.6264622691872687E-2</c:v>
                </c:pt>
                <c:pt idx="5307">
                  <c:v>4.6796297430724061E-2</c:v>
                </c:pt>
                <c:pt idx="5308">
                  <c:v>3.9050695643617295E-2</c:v>
                </c:pt>
                <c:pt idx="5309">
                  <c:v>2.9573544191257281E-2</c:v>
                </c:pt>
                <c:pt idx="5310">
                  <c:v>3.7574805184135487E-2</c:v>
                </c:pt>
                <c:pt idx="5311">
                  <c:v>2.727856052312003E-2</c:v>
                </c:pt>
                <c:pt idx="5312">
                  <c:v>2.3116953596121474E-2</c:v>
                </c:pt>
                <c:pt idx="5313">
                  <c:v>9.1741821621942679E-3</c:v>
                </c:pt>
                <c:pt idx="5314">
                  <c:v>2.6969938262211376E-2</c:v>
                </c:pt>
                <c:pt idx="5315">
                  <c:v>2.6635876886197618E-2</c:v>
                </c:pt>
                <c:pt idx="5316">
                  <c:v>3.7525807762916905E-2</c:v>
                </c:pt>
                <c:pt idx="5317">
                  <c:v>1.453071142049743E-2</c:v>
                </c:pt>
                <c:pt idx="5318">
                  <c:v>4.5443428201571948E-2</c:v>
                </c:pt>
                <c:pt idx="5319">
                  <c:v>1.6014610231199346E-2</c:v>
                </c:pt>
                <c:pt idx="5320">
                  <c:v>1.8646174936607418E-2</c:v>
                </c:pt>
                <c:pt idx="5321">
                  <c:v>2.8855103609819216E-2</c:v>
                </c:pt>
                <c:pt idx="5322">
                  <c:v>3.817683059388282E-2</c:v>
                </c:pt>
                <c:pt idx="5323">
                  <c:v>1.8029744386140738E-2</c:v>
                </c:pt>
                <c:pt idx="5324">
                  <c:v>2.9113094862848226E-2</c:v>
                </c:pt>
                <c:pt idx="5325">
                  <c:v>2.618539952084499E-2</c:v>
                </c:pt>
                <c:pt idx="5326">
                  <c:v>3.8148540770680271E-2</c:v>
                </c:pt>
                <c:pt idx="5327">
                  <c:v>2.0892853268518717E-2</c:v>
                </c:pt>
                <c:pt idx="5328">
                  <c:v>3.4142050147681534E-2</c:v>
                </c:pt>
                <c:pt idx="5329">
                  <c:v>2.0330464126778351E-2</c:v>
                </c:pt>
                <c:pt idx="5330">
                  <c:v>3.5160764398026144E-2</c:v>
                </c:pt>
                <c:pt idx="5331">
                  <c:v>3.7227467238482942E-2</c:v>
                </c:pt>
                <c:pt idx="5332">
                  <c:v>1.5523234217713365E-2</c:v>
                </c:pt>
                <c:pt idx="5333">
                  <c:v>1.5220569655075606E-2</c:v>
                </c:pt>
                <c:pt idx="5334">
                  <c:v>2.4147043180186258E-2</c:v>
                </c:pt>
                <c:pt idx="5335">
                  <c:v>1.4796017976099364E-2</c:v>
                </c:pt>
                <c:pt idx="5336">
                  <c:v>3.6372388074482787E-2</c:v>
                </c:pt>
                <c:pt idx="5337">
                  <c:v>1.109595584571595E-2</c:v>
                </c:pt>
                <c:pt idx="5338">
                  <c:v>3.9097298292158265E-2</c:v>
                </c:pt>
                <c:pt idx="5339">
                  <c:v>2.4640497381596689E-2</c:v>
                </c:pt>
                <c:pt idx="5340">
                  <c:v>2.669875011057022E-2</c:v>
                </c:pt>
                <c:pt idx="5341">
                  <c:v>1.7723710365737267E-2</c:v>
                </c:pt>
                <c:pt idx="5342">
                  <c:v>3.7796613563790375E-2</c:v>
                </c:pt>
                <c:pt idx="5343">
                  <c:v>2.2751106503661245E-2</c:v>
                </c:pt>
                <c:pt idx="5344">
                  <c:v>2.5637024526339047E-2</c:v>
                </c:pt>
                <c:pt idx="5345">
                  <c:v>2.5972297803779871E-2</c:v>
                </c:pt>
                <c:pt idx="5346">
                  <c:v>2.419081775972904E-2</c:v>
                </c:pt>
                <c:pt idx="5347">
                  <c:v>3.8404022635695222E-2</c:v>
                </c:pt>
                <c:pt idx="5348">
                  <c:v>2.5663272916052745E-2</c:v>
                </c:pt>
                <c:pt idx="5349">
                  <c:v>2.6622588116320244E-2</c:v>
                </c:pt>
                <c:pt idx="5350">
                  <c:v>9.7162102612530256E-3</c:v>
                </c:pt>
                <c:pt idx="5351">
                  <c:v>2.5817847442722114E-2</c:v>
                </c:pt>
                <c:pt idx="5352">
                  <c:v>4.1369117382644587E-2</c:v>
                </c:pt>
                <c:pt idx="5353">
                  <c:v>2.6435551891168342E-2</c:v>
                </c:pt>
                <c:pt idx="5354">
                  <c:v>3.8312610765218892E-2</c:v>
                </c:pt>
                <c:pt idx="5355">
                  <c:v>5.040700985937889E-2</c:v>
                </c:pt>
                <c:pt idx="5356">
                  <c:v>2.7979621491141856E-2</c:v>
                </c:pt>
                <c:pt idx="5357">
                  <c:v>1.6938604327529003E-2</c:v>
                </c:pt>
                <c:pt idx="5358">
                  <c:v>1.1533547152887836E-2</c:v>
                </c:pt>
                <c:pt idx="5359">
                  <c:v>1.6009822141560045E-2</c:v>
                </c:pt>
                <c:pt idx="5360">
                  <c:v>3.6501493575485593E-2</c:v>
                </c:pt>
                <c:pt idx="5361">
                  <c:v>2.1882360183099418E-2</c:v>
                </c:pt>
                <c:pt idx="5362">
                  <c:v>4.1490117789127409E-2</c:v>
                </c:pt>
                <c:pt idx="5363">
                  <c:v>3.212679260664715E-2</c:v>
                </c:pt>
                <c:pt idx="5364">
                  <c:v>4.6729097650791494E-2</c:v>
                </c:pt>
                <c:pt idx="5365">
                  <c:v>2.0121094492887268E-2</c:v>
                </c:pt>
                <c:pt idx="5366">
                  <c:v>3.2398402717838372E-2</c:v>
                </c:pt>
                <c:pt idx="5367">
                  <c:v>1.6319543433959555E-2</c:v>
                </c:pt>
                <c:pt idx="5368">
                  <c:v>2.6789951787576486E-2</c:v>
                </c:pt>
                <c:pt idx="5369">
                  <c:v>1.5670888508453034E-2</c:v>
                </c:pt>
                <c:pt idx="5370">
                  <c:v>2.2689769868433254E-2</c:v>
                </c:pt>
                <c:pt idx="5371">
                  <c:v>3.9437506956909063E-2</c:v>
                </c:pt>
                <c:pt idx="5372">
                  <c:v>3.6495610205493481E-2</c:v>
                </c:pt>
                <c:pt idx="5373">
                  <c:v>2.6439520491728548E-2</c:v>
                </c:pt>
                <c:pt idx="5374">
                  <c:v>2.2504407925687545E-2</c:v>
                </c:pt>
                <c:pt idx="5375">
                  <c:v>1.3277367730620545E-2</c:v>
                </c:pt>
                <c:pt idx="5376">
                  <c:v>2.8852879774548718E-2</c:v>
                </c:pt>
                <c:pt idx="5377">
                  <c:v>2.7395827417600639E-2</c:v>
                </c:pt>
                <c:pt idx="5378">
                  <c:v>4.4272461014116395E-2</c:v>
                </c:pt>
                <c:pt idx="5379">
                  <c:v>1.8664765087447653E-2</c:v>
                </c:pt>
                <c:pt idx="5380">
                  <c:v>1.7536580461276007E-2</c:v>
                </c:pt>
                <c:pt idx="5381">
                  <c:v>2.5009452445748648E-2</c:v>
                </c:pt>
                <c:pt idx="5382">
                  <c:v>3.2652323175119805E-2</c:v>
                </c:pt>
                <c:pt idx="5383">
                  <c:v>2.4414252630394952E-2</c:v>
                </c:pt>
                <c:pt idx="5384">
                  <c:v>2.7414006305836881E-2</c:v>
                </c:pt>
                <c:pt idx="5385">
                  <c:v>1.6146118546297765E-2</c:v>
                </c:pt>
                <c:pt idx="5386">
                  <c:v>1.3139827020187239E-2</c:v>
                </c:pt>
                <c:pt idx="5387">
                  <c:v>2.4254737794539592E-2</c:v>
                </c:pt>
                <c:pt idx="5388">
                  <c:v>3.2232286362790193E-2</c:v>
                </c:pt>
                <c:pt idx="5389">
                  <c:v>1.8567040040148544E-2</c:v>
                </c:pt>
                <c:pt idx="5390">
                  <c:v>1.6918677321442668E-2</c:v>
                </c:pt>
                <c:pt idx="5391">
                  <c:v>3.5924809364406667E-2</c:v>
                </c:pt>
                <c:pt idx="5392">
                  <c:v>5.7109258266028383E-2</c:v>
                </c:pt>
                <c:pt idx="5393">
                  <c:v>2.3242831583271603E-2</c:v>
                </c:pt>
                <c:pt idx="5394">
                  <c:v>2.8323037081653929E-2</c:v>
                </c:pt>
                <c:pt idx="5395">
                  <c:v>4.6361541153994212E-2</c:v>
                </c:pt>
                <c:pt idx="5396">
                  <c:v>2.6168842592034537E-2</c:v>
                </c:pt>
                <c:pt idx="5397">
                  <c:v>2.329993307832906E-2</c:v>
                </c:pt>
                <c:pt idx="5398">
                  <c:v>2.259724181469774E-2</c:v>
                </c:pt>
                <c:pt idx="5399">
                  <c:v>3.3362128366281753E-2</c:v>
                </c:pt>
                <c:pt idx="5400">
                  <c:v>4.1955810008740019E-2</c:v>
                </c:pt>
                <c:pt idx="5401">
                  <c:v>5.3420493722035056E-2</c:v>
                </c:pt>
                <c:pt idx="5402">
                  <c:v>2.5520464346589354E-2</c:v>
                </c:pt>
                <c:pt idx="5403">
                  <c:v>1.7359885886232898E-2</c:v>
                </c:pt>
                <c:pt idx="5404">
                  <c:v>3.7898020400197262E-2</c:v>
                </c:pt>
                <c:pt idx="5405">
                  <c:v>4.2962897545928774E-2</c:v>
                </c:pt>
                <c:pt idx="5406">
                  <c:v>2.8859711693161014E-2</c:v>
                </c:pt>
                <c:pt idx="5407">
                  <c:v>3.4456060295943398E-2</c:v>
                </c:pt>
                <c:pt idx="5408">
                  <c:v>2.0467060262426926E-2</c:v>
                </c:pt>
                <c:pt idx="5409">
                  <c:v>2.5459388107210351E-2</c:v>
                </c:pt>
                <c:pt idx="5410">
                  <c:v>3.0483238727299043E-2</c:v>
                </c:pt>
                <c:pt idx="5411">
                  <c:v>2.520251253092334E-2</c:v>
                </c:pt>
                <c:pt idx="5412">
                  <c:v>2.4753000824481567E-2</c:v>
                </c:pt>
                <c:pt idx="5413">
                  <c:v>2.8161008770172351E-2</c:v>
                </c:pt>
                <c:pt idx="5414">
                  <c:v>1.263209082107156E-2</c:v>
                </c:pt>
                <c:pt idx="5415">
                  <c:v>2.0789312564068789E-2</c:v>
                </c:pt>
                <c:pt idx="5416">
                  <c:v>2.1694819420352635E-2</c:v>
                </c:pt>
                <c:pt idx="5417">
                  <c:v>2.9287061836948819E-2</c:v>
                </c:pt>
                <c:pt idx="5418">
                  <c:v>2.2719153963890466E-2</c:v>
                </c:pt>
                <c:pt idx="5419">
                  <c:v>2.7477851906330928E-2</c:v>
                </c:pt>
                <c:pt idx="5420">
                  <c:v>2.2775742816829894E-2</c:v>
                </c:pt>
                <c:pt idx="5421">
                  <c:v>3.2788003460352225E-2</c:v>
                </c:pt>
                <c:pt idx="5422">
                  <c:v>3.5233463045521253E-2</c:v>
                </c:pt>
                <c:pt idx="5423">
                  <c:v>2.7869714602489461E-2</c:v>
                </c:pt>
                <c:pt idx="5424">
                  <c:v>2.5074868540641608E-2</c:v>
                </c:pt>
                <c:pt idx="5425">
                  <c:v>5.3393560014299103E-2</c:v>
                </c:pt>
                <c:pt idx="5426">
                  <c:v>3.2964308919670567E-2</c:v>
                </c:pt>
                <c:pt idx="5427">
                  <c:v>3.0554749604283012E-2</c:v>
                </c:pt>
                <c:pt idx="5428">
                  <c:v>3.6619724015350227E-2</c:v>
                </c:pt>
                <c:pt idx="5429">
                  <c:v>2.5045954323881094E-2</c:v>
                </c:pt>
                <c:pt idx="5430">
                  <c:v>1.1967921805344662E-2</c:v>
                </c:pt>
                <c:pt idx="5431">
                  <c:v>3.0685899338570004E-2</c:v>
                </c:pt>
                <c:pt idx="5432">
                  <c:v>4.4984520012747525E-2</c:v>
                </c:pt>
                <c:pt idx="5433">
                  <c:v>3.8901516203532285E-2</c:v>
                </c:pt>
                <c:pt idx="5434">
                  <c:v>2.661914656840567E-2</c:v>
                </c:pt>
                <c:pt idx="5435">
                  <c:v>2.8471899225550653E-2</c:v>
                </c:pt>
                <c:pt idx="5436">
                  <c:v>3.6779412181410051E-2</c:v>
                </c:pt>
                <c:pt idx="5437">
                  <c:v>2.4576801103462945E-2</c:v>
                </c:pt>
                <c:pt idx="5438">
                  <c:v>2.1089718408059035E-2</c:v>
                </c:pt>
                <c:pt idx="5439">
                  <c:v>3.1871938868328224E-2</c:v>
                </c:pt>
                <c:pt idx="5440">
                  <c:v>1.1340041453726172E-2</c:v>
                </c:pt>
                <c:pt idx="5441">
                  <c:v>7.540916350604116E-3</c:v>
                </c:pt>
                <c:pt idx="5442">
                  <c:v>3.2708164275318231E-2</c:v>
                </c:pt>
                <c:pt idx="5443">
                  <c:v>1.2976592625984293E-2</c:v>
                </c:pt>
                <c:pt idx="5444">
                  <c:v>2.9249944450332074E-2</c:v>
                </c:pt>
                <c:pt idx="5445">
                  <c:v>1.6625658383216578E-2</c:v>
                </c:pt>
                <c:pt idx="5446">
                  <c:v>1.4709978935196455E-2</c:v>
                </c:pt>
                <c:pt idx="5447">
                  <c:v>2.5911963117780948E-2</c:v>
                </c:pt>
                <c:pt idx="5448">
                  <c:v>2.9447916060755138E-2</c:v>
                </c:pt>
                <c:pt idx="5449">
                  <c:v>2.5193266329107407E-2</c:v>
                </c:pt>
                <c:pt idx="5450">
                  <c:v>2.3547915275891736E-2</c:v>
                </c:pt>
                <c:pt idx="5451">
                  <c:v>3.4119439182448717E-2</c:v>
                </c:pt>
                <c:pt idx="5452">
                  <c:v>2.0609562729886725E-2</c:v>
                </c:pt>
                <c:pt idx="5453">
                  <c:v>3.8524926050293395E-2</c:v>
                </c:pt>
                <c:pt idx="5454">
                  <c:v>1.986185581235141E-2</c:v>
                </c:pt>
                <c:pt idx="5455">
                  <c:v>3.412025329078687E-2</c:v>
                </c:pt>
                <c:pt idx="5456">
                  <c:v>1.7220051630559927E-2</c:v>
                </c:pt>
                <c:pt idx="5457">
                  <c:v>3.7376490693594409E-2</c:v>
                </c:pt>
                <c:pt idx="5458">
                  <c:v>2.2591989493328732E-2</c:v>
                </c:pt>
                <c:pt idx="5459">
                  <c:v>2.0790282967020155E-2</c:v>
                </c:pt>
                <c:pt idx="5460">
                  <c:v>2.6108645935539077E-2</c:v>
                </c:pt>
                <c:pt idx="5461">
                  <c:v>1.0610977583772909E-2</c:v>
                </c:pt>
                <c:pt idx="5462">
                  <c:v>2.9836502409873344E-2</c:v>
                </c:pt>
                <c:pt idx="5463">
                  <c:v>1.8932311643918863E-2</c:v>
                </c:pt>
                <c:pt idx="5464">
                  <c:v>3.2452481308159038E-2</c:v>
                </c:pt>
                <c:pt idx="5465">
                  <c:v>2.3842756604615697E-2</c:v>
                </c:pt>
                <c:pt idx="5466">
                  <c:v>1.9638291347266048E-2</c:v>
                </c:pt>
                <c:pt idx="5467">
                  <c:v>1.8031218418570697E-2</c:v>
                </c:pt>
                <c:pt idx="5468">
                  <c:v>2.6164825741633868E-2</c:v>
                </c:pt>
                <c:pt idx="5469">
                  <c:v>1.2076847183909781E-2</c:v>
                </c:pt>
                <c:pt idx="5470">
                  <c:v>2.6387744063043148E-2</c:v>
                </c:pt>
                <c:pt idx="5471">
                  <c:v>3.859372334283543E-2</c:v>
                </c:pt>
                <c:pt idx="5472">
                  <c:v>3.1835214862772694E-2</c:v>
                </c:pt>
                <c:pt idx="5473">
                  <c:v>1.7278189362713661E-2</c:v>
                </c:pt>
                <c:pt idx="5474">
                  <c:v>1.5699361409583754E-2</c:v>
                </c:pt>
                <c:pt idx="5475">
                  <c:v>3.66955326494596E-2</c:v>
                </c:pt>
                <c:pt idx="5476">
                  <c:v>3.0392067727728678E-2</c:v>
                </c:pt>
                <c:pt idx="5477">
                  <c:v>3.429585879591196E-2</c:v>
                </c:pt>
                <c:pt idx="5478">
                  <c:v>4.3624152317448907E-2</c:v>
                </c:pt>
                <c:pt idx="5479">
                  <c:v>2.7611466733594332E-2</c:v>
                </c:pt>
                <c:pt idx="5480">
                  <c:v>2.0490777052740088E-2</c:v>
                </c:pt>
                <c:pt idx="5481">
                  <c:v>3.5800618003124458E-2</c:v>
                </c:pt>
                <c:pt idx="5482">
                  <c:v>2.7949941486069774E-2</c:v>
                </c:pt>
                <c:pt idx="5483">
                  <c:v>2.3967341478900665E-2</c:v>
                </c:pt>
                <c:pt idx="5484">
                  <c:v>3.266162629025058E-2</c:v>
                </c:pt>
                <c:pt idx="5485">
                  <c:v>3.062042886752701E-2</c:v>
                </c:pt>
                <c:pt idx="5486">
                  <c:v>2.4426214451518675E-2</c:v>
                </c:pt>
                <c:pt idx="5487">
                  <c:v>2.3698560693000088E-2</c:v>
                </c:pt>
                <c:pt idx="5488">
                  <c:v>1.4383551077035572E-2</c:v>
                </c:pt>
                <c:pt idx="5489">
                  <c:v>2.5247840132625737E-2</c:v>
                </c:pt>
                <c:pt idx="5490">
                  <c:v>2.0034216530683335E-2</c:v>
                </c:pt>
                <c:pt idx="5491">
                  <c:v>3.5339236511670584E-2</c:v>
                </c:pt>
                <c:pt idx="5492">
                  <c:v>1.4248881225103394E-2</c:v>
                </c:pt>
                <c:pt idx="5493">
                  <c:v>5.3745053691453437E-2</c:v>
                </c:pt>
                <c:pt idx="5494">
                  <c:v>1.267714659459376E-2</c:v>
                </c:pt>
                <c:pt idx="5495">
                  <c:v>1.3267345125164155E-2</c:v>
                </c:pt>
                <c:pt idx="5496">
                  <c:v>2.2290334029600692E-2</c:v>
                </c:pt>
                <c:pt idx="5497">
                  <c:v>3.7522648895148052E-2</c:v>
                </c:pt>
                <c:pt idx="5498">
                  <c:v>2.4061391336003338E-2</c:v>
                </c:pt>
                <c:pt idx="5499">
                  <c:v>1.9609219894153391E-2</c:v>
                </c:pt>
                <c:pt idx="5500">
                  <c:v>9.9414070376645548E-3</c:v>
                </c:pt>
                <c:pt idx="5501">
                  <c:v>1.211706960741751E-2</c:v>
                </c:pt>
                <c:pt idx="5502">
                  <c:v>2.9876589150512587E-2</c:v>
                </c:pt>
                <c:pt idx="5503">
                  <c:v>2.5556308006673429E-2</c:v>
                </c:pt>
                <c:pt idx="5504">
                  <c:v>3.297866021898558E-2</c:v>
                </c:pt>
                <c:pt idx="5505">
                  <c:v>2.3801924241359598E-2</c:v>
                </c:pt>
                <c:pt idx="5506">
                  <c:v>4.635436910762912E-2</c:v>
                </c:pt>
                <c:pt idx="5507">
                  <c:v>3.4613568387248619E-2</c:v>
                </c:pt>
                <c:pt idx="5508">
                  <c:v>2.9547726088824267E-2</c:v>
                </c:pt>
                <c:pt idx="5509">
                  <c:v>2.3455243835874762E-2</c:v>
                </c:pt>
                <c:pt idx="5510">
                  <c:v>2.6796773986607528E-2</c:v>
                </c:pt>
                <c:pt idx="5511">
                  <c:v>3.9710604187268919E-2</c:v>
                </c:pt>
                <c:pt idx="5512">
                  <c:v>4.5599530342146304E-2</c:v>
                </c:pt>
                <c:pt idx="5513">
                  <c:v>3.7045004964138067E-2</c:v>
                </c:pt>
                <c:pt idx="5514">
                  <c:v>3.0270753563508789E-2</c:v>
                </c:pt>
                <c:pt idx="5515">
                  <c:v>3.6740997467190104E-2</c:v>
                </c:pt>
                <c:pt idx="5516">
                  <c:v>3.9683123063969331E-2</c:v>
                </c:pt>
                <c:pt idx="5517">
                  <c:v>3.4477297467385579E-2</c:v>
                </c:pt>
                <c:pt idx="5518">
                  <c:v>4.1939168869348432E-2</c:v>
                </c:pt>
                <c:pt idx="5519">
                  <c:v>1.9252021081044127E-2</c:v>
                </c:pt>
                <c:pt idx="5520">
                  <c:v>3.160435878543566E-2</c:v>
                </c:pt>
                <c:pt idx="5521">
                  <c:v>2.7260972471111668E-2</c:v>
                </c:pt>
                <c:pt idx="5522">
                  <c:v>2.0094313448120286E-2</c:v>
                </c:pt>
                <c:pt idx="5523">
                  <c:v>1.9709328350379453E-2</c:v>
                </c:pt>
                <c:pt idx="5524">
                  <c:v>3.8714530036072045E-2</c:v>
                </c:pt>
                <c:pt idx="5525">
                  <c:v>3.2097405397944298E-2</c:v>
                </c:pt>
                <c:pt idx="5526">
                  <c:v>2.6490566621294929E-2</c:v>
                </c:pt>
                <c:pt idx="5527">
                  <c:v>4.0918317099357192E-2</c:v>
                </c:pt>
                <c:pt idx="5528">
                  <c:v>1.4150501780595879E-2</c:v>
                </c:pt>
                <c:pt idx="5529">
                  <c:v>1.3543304377143028E-2</c:v>
                </c:pt>
                <c:pt idx="5530">
                  <c:v>3.2831451300228409E-2</c:v>
                </c:pt>
                <c:pt idx="5531">
                  <c:v>3.2270658918839984E-2</c:v>
                </c:pt>
                <c:pt idx="5532">
                  <c:v>5.9177313665395158E-2</c:v>
                </c:pt>
                <c:pt idx="5533">
                  <c:v>1.3752250057153649E-2</c:v>
                </c:pt>
                <c:pt idx="5534">
                  <c:v>2.6990621611913668E-2</c:v>
                </c:pt>
                <c:pt idx="5535">
                  <c:v>4.1692832180678797E-2</c:v>
                </c:pt>
                <c:pt idx="5536">
                  <c:v>2.8771066769313684E-2</c:v>
                </c:pt>
                <c:pt idx="5537">
                  <c:v>1.0482862950179478E-2</c:v>
                </c:pt>
                <c:pt idx="5538">
                  <c:v>1.7219561202247186E-2</c:v>
                </c:pt>
                <c:pt idx="5539">
                  <c:v>1.4837619160898922E-2</c:v>
                </c:pt>
                <c:pt idx="5540">
                  <c:v>2.40314631351322E-2</c:v>
                </c:pt>
                <c:pt idx="5541">
                  <c:v>1.6736858883701047E-2</c:v>
                </c:pt>
                <c:pt idx="5542">
                  <c:v>2.2829934213866802E-2</c:v>
                </c:pt>
                <c:pt idx="5543">
                  <c:v>2.779787617055816E-2</c:v>
                </c:pt>
                <c:pt idx="5544">
                  <c:v>2.7522117531856825E-2</c:v>
                </c:pt>
                <c:pt idx="5545">
                  <c:v>1.2011681267272681E-2</c:v>
                </c:pt>
                <c:pt idx="5546">
                  <c:v>2.4416996506238266E-2</c:v>
                </c:pt>
                <c:pt idx="5547">
                  <c:v>4.5432349298753928E-2</c:v>
                </c:pt>
                <c:pt idx="5548">
                  <c:v>1.9037894423810781E-2</c:v>
                </c:pt>
                <c:pt idx="5549">
                  <c:v>2.2973932668748503E-2</c:v>
                </c:pt>
                <c:pt idx="5550">
                  <c:v>1.6338333624835659E-2</c:v>
                </c:pt>
                <c:pt idx="5551">
                  <c:v>2.7564389228952099E-2</c:v>
                </c:pt>
                <c:pt idx="5552">
                  <c:v>2.4849178234282496E-2</c:v>
                </c:pt>
                <c:pt idx="5553">
                  <c:v>2.2911151246178055E-2</c:v>
                </c:pt>
                <c:pt idx="5554">
                  <c:v>3.8469047346306316E-2</c:v>
                </c:pt>
                <c:pt idx="5555">
                  <c:v>3.2253995242868365E-2</c:v>
                </c:pt>
                <c:pt idx="5556">
                  <c:v>3.3796702076260489E-2</c:v>
                </c:pt>
                <c:pt idx="5557">
                  <c:v>1.6680027767593308E-2</c:v>
                </c:pt>
                <c:pt idx="5558">
                  <c:v>1.0333855173516185E-2</c:v>
                </c:pt>
                <c:pt idx="5559">
                  <c:v>2.6181764468657557E-2</c:v>
                </c:pt>
                <c:pt idx="5560">
                  <c:v>1.9017664528482595E-2</c:v>
                </c:pt>
                <c:pt idx="5561">
                  <c:v>2.8052534862074287E-2</c:v>
                </c:pt>
                <c:pt idx="5562">
                  <c:v>3.8597483464101939E-2</c:v>
                </c:pt>
                <c:pt idx="5563">
                  <c:v>3.9324661798325805E-2</c:v>
                </c:pt>
                <c:pt idx="5564">
                  <c:v>3.8816665136327921E-2</c:v>
                </c:pt>
                <c:pt idx="5565">
                  <c:v>3.2549451765091518E-2</c:v>
                </c:pt>
                <c:pt idx="5566">
                  <c:v>2.2337427054367615E-2</c:v>
                </c:pt>
                <c:pt idx="5567">
                  <c:v>3.5727659284672156E-2</c:v>
                </c:pt>
                <c:pt idx="5568">
                  <c:v>3.0130201276731269E-2</c:v>
                </c:pt>
                <c:pt idx="5569">
                  <c:v>2.2646343641615475E-2</c:v>
                </c:pt>
                <c:pt idx="5570">
                  <c:v>2.3623619280211398E-2</c:v>
                </c:pt>
                <c:pt idx="5571">
                  <c:v>1.7927506458463808E-2</c:v>
                </c:pt>
                <c:pt idx="5572">
                  <c:v>2.7530041626383922E-2</c:v>
                </c:pt>
                <c:pt idx="5573">
                  <c:v>2.2860459713649365E-2</c:v>
                </c:pt>
                <c:pt idx="5574">
                  <c:v>3.4568520700731568E-2</c:v>
                </c:pt>
                <c:pt idx="5575">
                  <c:v>2.8972112423007679E-2</c:v>
                </c:pt>
                <c:pt idx="5576">
                  <c:v>1.0420317282722169E-2</c:v>
                </c:pt>
                <c:pt idx="5577">
                  <c:v>3.6570951869340354E-2</c:v>
                </c:pt>
                <c:pt idx="5578">
                  <c:v>3.3817402245274283E-2</c:v>
                </c:pt>
                <c:pt idx="5579">
                  <c:v>4.9803791997638132E-2</c:v>
                </c:pt>
                <c:pt idx="5580">
                  <c:v>3.8030622965595236E-2</c:v>
                </c:pt>
                <c:pt idx="5581">
                  <c:v>1.8372854439825455E-2</c:v>
                </c:pt>
                <c:pt idx="5582">
                  <c:v>3.3999601569647396E-2</c:v>
                </c:pt>
                <c:pt idx="5583">
                  <c:v>3.1679024463020414E-2</c:v>
                </c:pt>
                <c:pt idx="5584">
                  <c:v>1.4959020033131891E-2</c:v>
                </c:pt>
                <c:pt idx="5585">
                  <c:v>3.0255009929184805E-2</c:v>
                </c:pt>
                <c:pt idx="5586">
                  <c:v>2.3740149709479727E-2</c:v>
                </c:pt>
                <c:pt idx="5587">
                  <c:v>2.3707693641792059E-2</c:v>
                </c:pt>
                <c:pt idx="5588">
                  <c:v>3.9044490592906239E-2</c:v>
                </c:pt>
                <c:pt idx="5589">
                  <c:v>1.5893952026758265E-2</c:v>
                </c:pt>
                <c:pt idx="5590">
                  <c:v>3.5219400826347801E-2</c:v>
                </c:pt>
                <c:pt idx="5591">
                  <c:v>3.5763168879109027E-2</c:v>
                </c:pt>
                <c:pt idx="5592">
                  <c:v>1.8903355243745496E-2</c:v>
                </c:pt>
                <c:pt idx="5593">
                  <c:v>4.8802953951423041E-2</c:v>
                </c:pt>
                <c:pt idx="5594">
                  <c:v>4.1261014284238395E-2</c:v>
                </c:pt>
                <c:pt idx="5595">
                  <c:v>3.611074808713894E-2</c:v>
                </c:pt>
                <c:pt idx="5596">
                  <c:v>2.9766649882079312E-2</c:v>
                </c:pt>
                <c:pt idx="5597">
                  <c:v>1.4475875586912171E-2</c:v>
                </c:pt>
                <c:pt idx="5598">
                  <c:v>2.0052181902644333E-2</c:v>
                </c:pt>
                <c:pt idx="5599">
                  <c:v>4.6871751876410538E-2</c:v>
                </c:pt>
                <c:pt idx="5600">
                  <c:v>3.342332980565689E-2</c:v>
                </c:pt>
                <c:pt idx="5601">
                  <c:v>3.4932813940543074E-2</c:v>
                </c:pt>
                <c:pt idx="5602">
                  <c:v>1.5816934750219249E-2</c:v>
                </c:pt>
                <c:pt idx="5603">
                  <c:v>2.2428306758304647E-2</c:v>
                </c:pt>
                <c:pt idx="5604">
                  <c:v>3.7380744141452329E-2</c:v>
                </c:pt>
                <c:pt idx="5605">
                  <c:v>4.2881380689798097E-2</c:v>
                </c:pt>
                <c:pt idx="5606">
                  <c:v>2.9406427688779772E-2</c:v>
                </c:pt>
                <c:pt idx="5607">
                  <c:v>1.6327085878339795E-2</c:v>
                </c:pt>
                <c:pt idx="5608">
                  <c:v>2.9583907481345036E-2</c:v>
                </c:pt>
                <c:pt idx="5609">
                  <c:v>4.5873129925450597E-2</c:v>
                </c:pt>
                <c:pt idx="5610">
                  <c:v>5.0728930732371946E-2</c:v>
                </c:pt>
                <c:pt idx="5611">
                  <c:v>3.0512843773433284E-2</c:v>
                </c:pt>
                <c:pt idx="5612">
                  <c:v>3.0300643219779533E-2</c:v>
                </c:pt>
                <c:pt idx="5613">
                  <c:v>4.6982384235445498E-2</c:v>
                </c:pt>
                <c:pt idx="5614">
                  <c:v>2.4441796169322402E-2</c:v>
                </c:pt>
                <c:pt idx="5615">
                  <c:v>2.917198341408447E-2</c:v>
                </c:pt>
                <c:pt idx="5616">
                  <c:v>2.5483913014028865E-2</c:v>
                </c:pt>
                <c:pt idx="5617">
                  <c:v>4.5915847465997917E-2</c:v>
                </c:pt>
                <c:pt idx="5618">
                  <c:v>2.5869222119162608E-2</c:v>
                </c:pt>
                <c:pt idx="5619">
                  <c:v>2.3531834961444134E-2</c:v>
                </c:pt>
                <c:pt idx="5620">
                  <c:v>1.8622273519758203E-2</c:v>
                </c:pt>
                <c:pt idx="5621">
                  <c:v>1.6293305974083384E-2</c:v>
                </c:pt>
                <c:pt idx="5622">
                  <c:v>3.5881482548580132E-2</c:v>
                </c:pt>
                <c:pt idx="5623">
                  <c:v>2.0587104754779147E-2</c:v>
                </c:pt>
                <c:pt idx="5624">
                  <c:v>1.3326348811839831E-2</c:v>
                </c:pt>
                <c:pt idx="5625">
                  <c:v>3.0397836338387323E-2</c:v>
                </c:pt>
                <c:pt idx="5626">
                  <c:v>4.5545136920352253E-2</c:v>
                </c:pt>
                <c:pt idx="5627">
                  <c:v>1.1475373767641225E-2</c:v>
                </c:pt>
                <c:pt idx="5628">
                  <c:v>3.3137743111219281E-2</c:v>
                </c:pt>
                <c:pt idx="5629">
                  <c:v>9.7561429331341366E-3</c:v>
                </c:pt>
                <c:pt idx="5630">
                  <c:v>1.3127227250432711E-2</c:v>
                </c:pt>
                <c:pt idx="5631">
                  <c:v>2.6168899221116444E-2</c:v>
                </c:pt>
                <c:pt idx="5632">
                  <c:v>1.5789023187109105E-2</c:v>
                </c:pt>
                <c:pt idx="5633">
                  <c:v>3.9611510232445191E-2</c:v>
                </c:pt>
                <c:pt idx="5634">
                  <c:v>4.921624426971867E-2</c:v>
                </c:pt>
                <c:pt idx="5635">
                  <c:v>1.8228933178496904E-2</c:v>
                </c:pt>
                <c:pt idx="5636">
                  <c:v>1.7426207559713684E-2</c:v>
                </c:pt>
                <c:pt idx="5637">
                  <c:v>1.6448720967653534E-2</c:v>
                </c:pt>
                <c:pt idx="5638">
                  <c:v>1.6048517825820688E-2</c:v>
                </c:pt>
                <c:pt idx="5639">
                  <c:v>4.8537775144937581E-2</c:v>
                </c:pt>
                <c:pt idx="5640">
                  <c:v>1.8325916024033512E-2</c:v>
                </c:pt>
                <c:pt idx="5641">
                  <c:v>1.5796156541289783E-2</c:v>
                </c:pt>
                <c:pt idx="5642">
                  <c:v>1.4493268411920779E-2</c:v>
                </c:pt>
                <c:pt idx="5643">
                  <c:v>1.7832301297240581E-2</c:v>
                </c:pt>
                <c:pt idx="5644">
                  <c:v>3.4540838089509106E-2</c:v>
                </c:pt>
                <c:pt idx="5645">
                  <c:v>2.8002021314833259E-2</c:v>
                </c:pt>
                <c:pt idx="5646">
                  <c:v>3.1544258326556503E-2</c:v>
                </c:pt>
                <c:pt idx="5647">
                  <c:v>2.9003056134333825E-2</c:v>
                </c:pt>
                <c:pt idx="5648">
                  <c:v>3.99046555449378E-2</c:v>
                </c:pt>
                <c:pt idx="5649">
                  <c:v>5.4947248604840147E-2</c:v>
                </c:pt>
                <c:pt idx="5650">
                  <c:v>3.302323608565489E-2</c:v>
                </c:pt>
                <c:pt idx="5651">
                  <c:v>2.9087618690597433E-2</c:v>
                </c:pt>
                <c:pt idx="5652">
                  <c:v>3.8911547532875741E-2</c:v>
                </c:pt>
                <c:pt idx="5653">
                  <c:v>3.093011325744972E-2</c:v>
                </c:pt>
                <c:pt idx="5654">
                  <c:v>2.8828224787132341E-2</c:v>
                </c:pt>
                <c:pt idx="5655">
                  <c:v>2.2728253211667875E-2</c:v>
                </c:pt>
                <c:pt idx="5656">
                  <c:v>3.9916351707402105E-2</c:v>
                </c:pt>
                <c:pt idx="5657">
                  <c:v>2.7524656023073378E-2</c:v>
                </c:pt>
                <c:pt idx="5658">
                  <c:v>4.2171384473350268E-2</c:v>
                </c:pt>
                <c:pt idx="5659">
                  <c:v>3.5030550421256829E-2</c:v>
                </c:pt>
                <c:pt idx="5660">
                  <c:v>3.3134049303215084E-2</c:v>
                </c:pt>
                <c:pt idx="5661">
                  <c:v>3.4087564036635161E-2</c:v>
                </c:pt>
                <c:pt idx="5662">
                  <c:v>2.8453051015711481E-2</c:v>
                </c:pt>
                <c:pt idx="5663">
                  <c:v>2.5807517773198521E-2</c:v>
                </c:pt>
                <c:pt idx="5664">
                  <c:v>2.1116271616989191E-2</c:v>
                </c:pt>
                <c:pt idx="5665">
                  <c:v>3.0332616768342809E-2</c:v>
                </c:pt>
                <c:pt idx="5666">
                  <c:v>2.2859716124464503E-2</c:v>
                </c:pt>
                <c:pt idx="5667">
                  <c:v>1.4223128683732029E-2</c:v>
                </c:pt>
                <c:pt idx="5668">
                  <c:v>2.2819085044285529E-2</c:v>
                </c:pt>
                <c:pt idx="5669">
                  <c:v>3.0958836227585183E-2</c:v>
                </c:pt>
                <c:pt idx="5670">
                  <c:v>1.6334770169375769E-2</c:v>
                </c:pt>
                <c:pt idx="5671">
                  <c:v>4.2702195306676093E-2</c:v>
                </c:pt>
                <c:pt idx="5672">
                  <c:v>2.4480694481352677E-2</c:v>
                </c:pt>
                <c:pt idx="5673">
                  <c:v>5.083272910559699E-2</c:v>
                </c:pt>
                <c:pt idx="5674">
                  <c:v>2.4599456734106129E-2</c:v>
                </c:pt>
                <c:pt idx="5675">
                  <c:v>3.7152074617244873E-2</c:v>
                </c:pt>
                <c:pt idx="5676">
                  <c:v>3.3012159042687006E-2</c:v>
                </c:pt>
                <c:pt idx="5677">
                  <c:v>4.8017957239894424E-2</c:v>
                </c:pt>
                <c:pt idx="5678">
                  <c:v>2.5710532008003207E-2</c:v>
                </c:pt>
                <c:pt idx="5679">
                  <c:v>1.584389644775688E-2</c:v>
                </c:pt>
                <c:pt idx="5680">
                  <c:v>2.8037288494910551E-2</c:v>
                </c:pt>
                <c:pt idx="5681">
                  <c:v>2.5698812806002145E-2</c:v>
                </c:pt>
                <c:pt idx="5682">
                  <c:v>1.411066198609494E-2</c:v>
                </c:pt>
                <c:pt idx="5683">
                  <c:v>4.5338129890553483E-2</c:v>
                </c:pt>
                <c:pt idx="5684">
                  <c:v>2.8258816897037305E-2</c:v>
                </c:pt>
                <c:pt idx="5685">
                  <c:v>3.3647936942768221E-2</c:v>
                </c:pt>
                <c:pt idx="5686">
                  <c:v>3.6974597985745164E-2</c:v>
                </c:pt>
                <c:pt idx="5687">
                  <c:v>4.3979639034688399E-2</c:v>
                </c:pt>
                <c:pt idx="5688">
                  <c:v>4.3206824946459811E-2</c:v>
                </c:pt>
                <c:pt idx="5689">
                  <c:v>1.6066112238009404E-2</c:v>
                </c:pt>
                <c:pt idx="5690">
                  <c:v>2.6799751786027958E-2</c:v>
                </c:pt>
                <c:pt idx="5691">
                  <c:v>2.9151501644912276E-2</c:v>
                </c:pt>
                <c:pt idx="5692">
                  <c:v>1.34868577543795E-2</c:v>
                </c:pt>
                <c:pt idx="5693">
                  <c:v>3.5998574759770523E-2</c:v>
                </c:pt>
                <c:pt idx="5694">
                  <c:v>2.3806964327091014E-2</c:v>
                </c:pt>
                <c:pt idx="5695">
                  <c:v>4.0599595719409291E-2</c:v>
                </c:pt>
                <c:pt idx="5696">
                  <c:v>4.9433706565830057E-2</c:v>
                </c:pt>
                <c:pt idx="5697">
                  <c:v>1.2860564066725633E-2</c:v>
                </c:pt>
                <c:pt idx="5698">
                  <c:v>3.7718302410574556E-2</c:v>
                </c:pt>
                <c:pt idx="5699">
                  <c:v>2.3673123576270584E-2</c:v>
                </c:pt>
                <c:pt idx="5700">
                  <c:v>1.723962707347609E-2</c:v>
                </c:pt>
                <c:pt idx="5701">
                  <c:v>2.822438513284712E-2</c:v>
                </c:pt>
                <c:pt idx="5702">
                  <c:v>4.1235319355410194E-2</c:v>
                </c:pt>
                <c:pt idx="5703">
                  <c:v>2.0051931791056198E-2</c:v>
                </c:pt>
                <c:pt idx="5704">
                  <c:v>3.0754592566257302E-2</c:v>
                </c:pt>
                <c:pt idx="5705">
                  <c:v>2.0553980863673368E-2</c:v>
                </c:pt>
                <c:pt idx="5706">
                  <c:v>2.5006641261933783E-2</c:v>
                </c:pt>
                <c:pt idx="5707">
                  <c:v>2.5963740831784123E-2</c:v>
                </c:pt>
                <c:pt idx="5708">
                  <c:v>2.7100892130168711E-2</c:v>
                </c:pt>
                <c:pt idx="5709">
                  <c:v>2.261854298080361E-2</c:v>
                </c:pt>
                <c:pt idx="5710">
                  <c:v>8.4169599694425348E-3</c:v>
                </c:pt>
                <c:pt idx="5711">
                  <c:v>4.0432498213574974E-2</c:v>
                </c:pt>
                <c:pt idx="5712">
                  <c:v>2.130930321246121E-2</c:v>
                </c:pt>
                <c:pt idx="5713">
                  <c:v>1.5842531367627061E-2</c:v>
                </c:pt>
                <c:pt idx="5714">
                  <c:v>4.924980384731463E-2</c:v>
                </c:pt>
                <c:pt idx="5715">
                  <c:v>2.3174297107744463E-2</c:v>
                </c:pt>
                <c:pt idx="5716">
                  <c:v>3.5133029291200837E-2</c:v>
                </c:pt>
                <c:pt idx="5717">
                  <c:v>1.137643070949099E-2</c:v>
                </c:pt>
                <c:pt idx="5718">
                  <c:v>8.309592339372944E-3</c:v>
                </c:pt>
                <c:pt idx="5719">
                  <c:v>2.0370315124214434E-2</c:v>
                </c:pt>
                <c:pt idx="5720">
                  <c:v>2.6582909967032539E-2</c:v>
                </c:pt>
                <c:pt idx="5721">
                  <c:v>2.2253372029684484E-2</c:v>
                </c:pt>
                <c:pt idx="5722">
                  <c:v>3.163690512351254E-2</c:v>
                </c:pt>
                <c:pt idx="5723">
                  <c:v>1.5137978728265184E-2</c:v>
                </c:pt>
                <c:pt idx="5724">
                  <c:v>1.1400676034457128E-2</c:v>
                </c:pt>
                <c:pt idx="5725">
                  <c:v>2.2457206640372096E-2</c:v>
                </c:pt>
                <c:pt idx="5726">
                  <c:v>1.9155135443429408E-2</c:v>
                </c:pt>
                <c:pt idx="5727">
                  <c:v>2.5560075831286409E-2</c:v>
                </c:pt>
                <c:pt idx="5728">
                  <c:v>1.8906248476504454E-2</c:v>
                </c:pt>
                <c:pt idx="5729">
                  <c:v>3.2464461868241493E-2</c:v>
                </c:pt>
                <c:pt idx="5730">
                  <c:v>2.8276372335159165E-2</c:v>
                </c:pt>
                <c:pt idx="5731">
                  <c:v>3.0810936577139507E-2</c:v>
                </c:pt>
                <c:pt idx="5732">
                  <c:v>3.6317882938118724E-2</c:v>
                </c:pt>
                <c:pt idx="5733">
                  <c:v>1.7543766706365243E-2</c:v>
                </c:pt>
                <c:pt idx="5734">
                  <c:v>4.3599599879461791E-2</c:v>
                </c:pt>
                <c:pt idx="5735">
                  <c:v>3.4951336671512845E-2</c:v>
                </c:pt>
                <c:pt idx="5736">
                  <c:v>7.5482904628270666E-3</c:v>
                </c:pt>
                <c:pt idx="5737">
                  <c:v>2.9299391612478316E-2</c:v>
                </c:pt>
                <c:pt idx="5738">
                  <c:v>1.9951297537575293E-2</c:v>
                </c:pt>
                <c:pt idx="5739">
                  <c:v>2.6329435472999256E-2</c:v>
                </c:pt>
                <c:pt idx="5740">
                  <c:v>4.9102782549965494E-2</c:v>
                </c:pt>
                <c:pt idx="5741">
                  <c:v>7.7613120459280194E-3</c:v>
                </c:pt>
                <c:pt idx="5742">
                  <c:v>3.8740572200756086E-2</c:v>
                </c:pt>
                <c:pt idx="5743">
                  <c:v>3.1982073605202339E-2</c:v>
                </c:pt>
                <c:pt idx="5744">
                  <c:v>2.8324693321706545E-2</c:v>
                </c:pt>
                <c:pt idx="5745">
                  <c:v>2.7489977558342048E-2</c:v>
                </c:pt>
                <c:pt idx="5746">
                  <c:v>3.9727807862148364E-2</c:v>
                </c:pt>
                <c:pt idx="5747">
                  <c:v>1.9357350635309935E-2</c:v>
                </c:pt>
                <c:pt idx="5748">
                  <c:v>3.174559513915743E-2</c:v>
                </c:pt>
                <c:pt idx="5749">
                  <c:v>4.4462665307818436E-2</c:v>
                </c:pt>
                <c:pt idx="5750">
                  <c:v>2.7446875119389605E-2</c:v>
                </c:pt>
                <c:pt idx="5751">
                  <c:v>3.0781196954617864E-2</c:v>
                </c:pt>
                <c:pt idx="5752">
                  <c:v>2.4788065044878817E-2</c:v>
                </c:pt>
                <c:pt idx="5753">
                  <c:v>1.4343323833480085E-2</c:v>
                </c:pt>
                <c:pt idx="5754">
                  <c:v>3.5635205489776993E-2</c:v>
                </c:pt>
                <c:pt idx="5755">
                  <c:v>3.8273373126354149E-2</c:v>
                </c:pt>
                <c:pt idx="5756">
                  <c:v>4.223305088453027E-2</c:v>
                </c:pt>
                <c:pt idx="5757">
                  <c:v>1.4034309980679012E-2</c:v>
                </c:pt>
                <c:pt idx="5758">
                  <c:v>2.19003103134226E-2</c:v>
                </c:pt>
                <c:pt idx="5759">
                  <c:v>3.3386609468835114E-2</c:v>
                </c:pt>
                <c:pt idx="5760">
                  <c:v>3.452046106995893E-2</c:v>
                </c:pt>
                <c:pt idx="5761">
                  <c:v>4.4117172657082253E-2</c:v>
                </c:pt>
                <c:pt idx="5762">
                  <c:v>2.0878309085853527E-2</c:v>
                </c:pt>
                <c:pt idx="5763">
                  <c:v>5.1074139832594061E-2</c:v>
                </c:pt>
                <c:pt idx="5764">
                  <c:v>4.1365019115394308E-2</c:v>
                </c:pt>
                <c:pt idx="5765">
                  <c:v>2.7411956721100528E-2</c:v>
                </c:pt>
                <c:pt idx="5766">
                  <c:v>3.6474989722200271E-2</c:v>
                </c:pt>
                <c:pt idx="5767">
                  <c:v>4.156881508396449E-2</c:v>
                </c:pt>
                <c:pt idx="5768">
                  <c:v>3.9413393541626505E-2</c:v>
                </c:pt>
                <c:pt idx="5769">
                  <c:v>1.609023449021546E-2</c:v>
                </c:pt>
                <c:pt idx="5770">
                  <c:v>1.4908431672846993E-2</c:v>
                </c:pt>
                <c:pt idx="5771">
                  <c:v>2.9614199428541189E-2</c:v>
                </c:pt>
                <c:pt idx="5772">
                  <c:v>3.5719484573509444E-2</c:v>
                </c:pt>
                <c:pt idx="5773">
                  <c:v>2.087241250362221E-2</c:v>
                </c:pt>
                <c:pt idx="5774">
                  <c:v>2.6021122634648675E-2</c:v>
                </c:pt>
                <c:pt idx="5775">
                  <c:v>2.3782654098358457E-2</c:v>
                </c:pt>
                <c:pt idx="5776">
                  <c:v>3.9564327845724757E-2</c:v>
                </c:pt>
                <c:pt idx="5777">
                  <c:v>2.8233990607844494E-2</c:v>
                </c:pt>
                <c:pt idx="5778">
                  <c:v>1.723106828246445E-2</c:v>
                </c:pt>
                <c:pt idx="5779">
                  <c:v>2.9644895936894674E-2</c:v>
                </c:pt>
                <c:pt idx="5780">
                  <c:v>1.5865129520174791E-2</c:v>
                </c:pt>
                <c:pt idx="5781">
                  <c:v>2.6185281653749049E-2</c:v>
                </c:pt>
                <c:pt idx="5782">
                  <c:v>3.1555944200784364E-2</c:v>
                </c:pt>
                <c:pt idx="5783">
                  <c:v>2.0559613600741905E-2</c:v>
                </c:pt>
                <c:pt idx="5784">
                  <c:v>2.672318731221586E-2</c:v>
                </c:pt>
                <c:pt idx="5785">
                  <c:v>3.7859624497848937E-2</c:v>
                </c:pt>
                <c:pt idx="5786">
                  <c:v>3.8555762896529497E-2</c:v>
                </c:pt>
                <c:pt idx="5787">
                  <c:v>4.3476954174910647E-2</c:v>
                </c:pt>
                <c:pt idx="5788">
                  <c:v>2.780647671976107E-2</c:v>
                </c:pt>
                <c:pt idx="5789">
                  <c:v>3.1515749302290806E-2</c:v>
                </c:pt>
                <c:pt idx="5790">
                  <c:v>1.4447774374776196E-2</c:v>
                </c:pt>
                <c:pt idx="5791">
                  <c:v>2.7382483969809506E-2</c:v>
                </c:pt>
                <c:pt idx="5792">
                  <c:v>3.2831383751541147E-2</c:v>
                </c:pt>
                <c:pt idx="5793">
                  <c:v>1.9200107689535516E-2</c:v>
                </c:pt>
                <c:pt idx="5794">
                  <c:v>2.5166474231402742E-2</c:v>
                </c:pt>
                <c:pt idx="5795">
                  <c:v>9.3280851071042351E-3</c:v>
                </c:pt>
                <c:pt idx="5796">
                  <c:v>1.9003649373545609E-2</c:v>
                </c:pt>
                <c:pt idx="5797">
                  <c:v>1.8046924334338493E-2</c:v>
                </c:pt>
                <c:pt idx="5798">
                  <c:v>3.134425230755452E-2</c:v>
                </c:pt>
                <c:pt idx="5799">
                  <c:v>1.9044161603082446E-2</c:v>
                </c:pt>
                <c:pt idx="5800">
                  <c:v>2.8877455028927353E-2</c:v>
                </c:pt>
                <c:pt idx="5801">
                  <c:v>3.3441716037986076E-2</c:v>
                </c:pt>
                <c:pt idx="5802">
                  <c:v>2.4825081713556574E-2</c:v>
                </c:pt>
                <c:pt idx="5803">
                  <c:v>1.7493829559554929E-2</c:v>
                </c:pt>
                <c:pt idx="5804">
                  <c:v>2.2015206328690966E-2</c:v>
                </c:pt>
                <c:pt idx="5805">
                  <c:v>4.2316399045987982E-2</c:v>
                </c:pt>
                <c:pt idx="5806">
                  <c:v>2.5998048742165415E-2</c:v>
                </c:pt>
                <c:pt idx="5807">
                  <c:v>3.5468559603542303E-2</c:v>
                </c:pt>
                <c:pt idx="5808">
                  <c:v>3.5906609377428414E-2</c:v>
                </c:pt>
                <c:pt idx="5809">
                  <c:v>1.9454781871256932E-2</c:v>
                </c:pt>
                <c:pt idx="5810">
                  <c:v>3.7903296147272787E-2</c:v>
                </c:pt>
                <c:pt idx="5811">
                  <c:v>1.6295743911246472E-2</c:v>
                </c:pt>
                <c:pt idx="5812">
                  <c:v>2.9859786539309124E-2</c:v>
                </c:pt>
                <c:pt idx="5813">
                  <c:v>2.9126305334399947E-2</c:v>
                </c:pt>
                <c:pt idx="5814">
                  <c:v>3.3633960178096646E-2</c:v>
                </c:pt>
                <c:pt idx="5815">
                  <c:v>4.5350588552960869E-2</c:v>
                </c:pt>
                <c:pt idx="5816">
                  <c:v>1.522472176422643E-2</c:v>
                </c:pt>
                <c:pt idx="5817">
                  <c:v>4.2359660032014614E-2</c:v>
                </c:pt>
                <c:pt idx="5818">
                  <c:v>2.8888731994775887E-2</c:v>
                </c:pt>
                <c:pt idx="5819">
                  <c:v>4.3023512891262918E-2</c:v>
                </c:pt>
                <c:pt idx="5820">
                  <c:v>3.8189723393765071E-2</c:v>
                </c:pt>
                <c:pt idx="5821">
                  <c:v>2.7980490475921684E-2</c:v>
                </c:pt>
                <c:pt idx="5822">
                  <c:v>2.6484290829496517E-2</c:v>
                </c:pt>
                <c:pt idx="5823">
                  <c:v>1.7890423012489654E-2</c:v>
                </c:pt>
                <c:pt idx="5824">
                  <c:v>2.5085807252371459E-2</c:v>
                </c:pt>
                <c:pt idx="5825">
                  <c:v>2.5395255461411432E-2</c:v>
                </c:pt>
                <c:pt idx="5826">
                  <c:v>2.8108271752946588E-2</c:v>
                </c:pt>
                <c:pt idx="5827">
                  <c:v>2.5293452347862341E-2</c:v>
                </c:pt>
                <c:pt idx="5828">
                  <c:v>1.4554414775276192E-2</c:v>
                </c:pt>
                <c:pt idx="5829">
                  <c:v>2.7504241930243596E-2</c:v>
                </c:pt>
                <c:pt idx="5830">
                  <c:v>3.6424743463191862E-2</c:v>
                </c:pt>
                <c:pt idx="5831">
                  <c:v>3.089598113907641E-2</c:v>
                </c:pt>
                <c:pt idx="5832">
                  <c:v>2.2934619543635085E-2</c:v>
                </c:pt>
                <c:pt idx="5833">
                  <c:v>2.7938898889849385E-2</c:v>
                </c:pt>
                <c:pt idx="5834">
                  <c:v>4.3745240094745189E-2</c:v>
                </c:pt>
                <c:pt idx="5835">
                  <c:v>2.5650144857101039E-2</c:v>
                </c:pt>
                <c:pt idx="5836">
                  <c:v>2.132508790139993E-2</c:v>
                </c:pt>
                <c:pt idx="5837">
                  <c:v>3.1682426739633625E-2</c:v>
                </c:pt>
                <c:pt idx="5838">
                  <c:v>2.0127680216983641E-2</c:v>
                </c:pt>
                <c:pt idx="5839">
                  <c:v>3.5048213791638715E-2</c:v>
                </c:pt>
                <c:pt idx="5840">
                  <c:v>3.4105059862163507E-2</c:v>
                </c:pt>
                <c:pt idx="5841">
                  <c:v>4.8731523871511397E-2</c:v>
                </c:pt>
                <c:pt idx="5842">
                  <c:v>1.0464301853248328E-2</c:v>
                </c:pt>
                <c:pt idx="5843">
                  <c:v>1.6127223574714369E-2</c:v>
                </c:pt>
                <c:pt idx="5844">
                  <c:v>2.7853006240542821E-2</c:v>
                </c:pt>
                <c:pt idx="5845">
                  <c:v>2.6169581488160339E-2</c:v>
                </c:pt>
                <c:pt idx="5846">
                  <c:v>1.07479236062976E-2</c:v>
                </c:pt>
                <c:pt idx="5847">
                  <c:v>1.9695181108824598E-2</c:v>
                </c:pt>
                <c:pt idx="5848">
                  <c:v>3.510412205042545E-2</c:v>
                </c:pt>
                <c:pt idx="5849">
                  <c:v>3.0655805464699242E-2</c:v>
                </c:pt>
                <c:pt idx="5850">
                  <c:v>2.7930614522354968E-2</c:v>
                </c:pt>
                <c:pt idx="5851">
                  <c:v>3.6043932384449341E-2</c:v>
                </c:pt>
                <c:pt idx="5852">
                  <c:v>2.7174604770325905E-2</c:v>
                </c:pt>
                <c:pt idx="5853">
                  <c:v>3.4338682131544104E-2</c:v>
                </c:pt>
                <c:pt idx="5854">
                  <c:v>4.8266521686922692E-2</c:v>
                </c:pt>
                <c:pt idx="5855">
                  <c:v>2.5120839330006174E-2</c:v>
                </c:pt>
                <c:pt idx="5856">
                  <c:v>2.55125852973822E-2</c:v>
                </c:pt>
                <c:pt idx="5857">
                  <c:v>1.6400935849796093E-2</c:v>
                </c:pt>
                <c:pt idx="5858">
                  <c:v>3.0943714275983133E-2</c:v>
                </c:pt>
                <c:pt idx="5859">
                  <c:v>2.572313862241447E-2</c:v>
                </c:pt>
                <c:pt idx="5860">
                  <c:v>3.1246771643946701E-2</c:v>
                </c:pt>
                <c:pt idx="5861">
                  <c:v>3.6017922308765396E-2</c:v>
                </c:pt>
                <c:pt idx="5862">
                  <c:v>1.8812071061417721E-2</c:v>
                </c:pt>
                <c:pt idx="5863">
                  <c:v>3.4116643289868083E-2</c:v>
                </c:pt>
                <c:pt idx="5864">
                  <c:v>2.7690570863133635E-2</c:v>
                </c:pt>
                <c:pt idx="5865">
                  <c:v>2.6966467410953963E-2</c:v>
                </c:pt>
                <c:pt idx="5866">
                  <c:v>3.6592086519858763E-2</c:v>
                </c:pt>
                <c:pt idx="5867">
                  <c:v>4.3193803491145946E-2</c:v>
                </c:pt>
                <c:pt idx="5868">
                  <c:v>2.7429509881196974E-2</c:v>
                </c:pt>
                <c:pt idx="5869">
                  <c:v>2.7340815237909877E-2</c:v>
                </c:pt>
                <c:pt idx="5870">
                  <c:v>1.6867042809771263E-2</c:v>
                </c:pt>
                <c:pt idx="5871">
                  <c:v>1.5438890799103436E-2</c:v>
                </c:pt>
                <c:pt idx="5872">
                  <c:v>7.3336611449764831E-3</c:v>
                </c:pt>
                <c:pt idx="5873">
                  <c:v>2.6592777150947915E-2</c:v>
                </c:pt>
                <c:pt idx="5874">
                  <c:v>4.411662548738008E-2</c:v>
                </c:pt>
                <c:pt idx="5875">
                  <c:v>3.0182475501876027E-2</c:v>
                </c:pt>
                <c:pt idx="5876">
                  <c:v>3.0028079526000149E-2</c:v>
                </c:pt>
                <c:pt idx="5877">
                  <c:v>2.2663611371773008E-2</c:v>
                </c:pt>
                <c:pt idx="5878">
                  <c:v>2.2649501586338851E-2</c:v>
                </c:pt>
                <c:pt idx="5879">
                  <c:v>2.8523053106442098E-2</c:v>
                </c:pt>
                <c:pt idx="5880">
                  <c:v>3.6186362665538797E-2</c:v>
                </c:pt>
                <c:pt idx="5881">
                  <c:v>2.9973301286355006E-2</c:v>
                </c:pt>
                <c:pt idx="5882">
                  <c:v>2.7875693826336759E-2</c:v>
                </c:pt>
                <c:pt idx="5883">
                  <c:v>1.9137894902488819E-2</c:v>
                </c:pt>
                <c:pt idx="5884">
                  <c:v>3.1386224846843405E-2</c:v>
                </c:pt>
                <c:pt idx="5885">
                  <c:v>1.9067592420179989E-2</c:v>
                </c:pt>
                <c:pt idx="5886">
                  <c:v>2.9868204218509681E-2</c:v>
                </c:pt>
                <c:pt idx="5887">
                  <c:v>2.5776758700297418E-2</c:v>
                </c:pt>
                <c:pt idx="5888">
                  <c:v>3.8693472558455067E-2</c:v>
                </c:pt>
                <c:pt idx="5889">
                  <c:v>2.6761530769395733E-2</c:v>
                </c:pt>
                <c:pt idx="5890">
                  <c:v>3.3931293708549144E-2</c:v>
                </c:pt>
                <c:pt idx="5891">
                  <c:v>1.9554730796204879E-2</c:v>
                </c:pt>
                <c:pt idx="5892">
                  <c:v>2.3511615795710421E-2</c:v>
                </c:pt>
                <c:pt idx="5893">
                  <c:v>2.4243739439407309E-2</c:v>
                </c:pt>
                <c:pt idx="5894">
                  <c:v>5.9215572383526621E-2</c:v>
                </c:pt>
                <c:pt idx="5895">
                  <c:v>1.165411707593191E-2</c:v>
                </c:pt>
                <c:pt idx="5896">
                  <c:v>3.1439680283112115E-2</c:v>
                </c:pt>
                <c:pt idx="5897">
                  <c:v>4.1584962061578738E-2</c:v>
                </c:pt>
                <c:pt idx="5898">
                  <c:v>2.2291998801520094E-2</c:v>
                </c:pt>
                <c:pt idx="5899">
                  <c:v>2.8134561567667266E-2</c:v>
                </c:pt>
                <c:pt idx="5900">
                  <c:v>1.9500645822575796E-2</c:v>
                </c:pt>
                <c:pt idx="5901">
                  <c:v>1.1861830292601171E-2</c:v>
                </c:pt>
                <c:pt idx="5902">
                  <c:v>1.311183267003432E-2</c:v>
                </c:pt>
                <c:pt idx="5903">
                  <c:v>2.5245560096986714E-2</c:v>
                </c:pt>
                <c:pt idx="5904">
                  <c:v>2.1572381487852531E-2</c:v>
                </c:pt>
                <c:pt idx="5905">
                  <c:v>2.3181956227725922E-2</c:v>
                </c:pt>
                <c:pt idx="5906">
                  <c:v>2.7680053172474729E-2</c:v>
                </c:pt>
                <c:pt idx="5907">
                  <c:v>2.6357624045600166E-2</c:v>
                </c:pt>
                <c:pt idx="5908">
                  <c:v>1.8732391681583541E-2</c:v>
                </c:pt>
                <c:pt idx="5909">
                  <c:v>2.1572611454105679E-2</c:v>
                </c:pt>
                <c:pt idx="5910">
                  <c:v>1.5142981882827087E-2</c:v>
                </c:pt>
                <c:pt idx="5911">
                  <c:v>1.8452809588944359E-2</c:v>
                </c:pt>
                <c:pt idx="5912">
                  <c:v>1.9837132630499386E-2</c:v>
                </c:pt>
                <c:pt idx="5913">
                  <c:v>3.0851601116978451E-2</c:v>
                </c:pt>
                <c:pt idx="5914">
                  <c:v>2.4443912114125409E-2</c:v>
                </c:pt>
                <c:pt idx="5915">
                  <c:v>3.0752658997913455E-2</c:v>
                </c:pt>
                <c:pt idx="5916">
                  <c:v>3.1931798904587513E-2</c:v>
                </c:pt>
                <c:pt idx="5917">
                  <c:v>3.2452052176452084E-2</c:v>
                </c:pt>
                <c:pt idx="5918">
                  <c:v>2.5460688770268178E-2</c:v>
                </c:pt>
                <c:pt idx="5919">
                  <c:v>3.0854394117774228E-2</c:v>
                </c:pt>
                <c:pt idx="5920">
                  <c:v>2.9545958863034738E-2</c:v>
                </c:pt>
                <c:pt idx="5921">
                  <c:v>3.0426747321516904E-2</c:v>
                </c:pt>
                <c:pt idx="5922">
                  <c:v>4.0799467659558518E-2</c:v>
                </c:pt>
                <c:pt idx="5923">
                  <c:v>3.5110146435393022E-2</c:v>
                </c:pt>
                <c:pt idx="5924">
                  <c:v>1.714893434856871E-2</c:v>
                </c:pt>
                <c:pt idx="5925">
                  <c:v>2.6575544041712178E-2</c:v>
                </c:pt>
                <c:pt idx="5926">
                  <c:v>4.3798087864876885E-2</c:v>
                </c:pt>
                <c:pt idx="5927">
                  <c:v>2.8616530351171291E-2</c:v>
                </c:pt>
                <c:pt idx="5928">
                  <c:v>3.2757741239160663E-2</c:v>
                </c:pt>
                <c:pt idx="5929">
                  <c:v>5.7322782901385962E-2</c:v>
                </c:pt>
                <c:pt idx="5930">
                  <c:v>1.7990342513564579E-2</c:v>
                </c:pt>
                <c:pt idx="5931">
                  <c:v>3.3850167285155067E-2</c:v>
                </c:pt>
                <c:pt idx="5932">
                  <c:v>3.33985111383985E-2</c:v>
                </c:pt>
                <c:pt idx="5933">
                  <c:v>2.4088662125517735E-2</c:v>
                </c:pt>
                <c:pt idx="5934">
                  <c:v>2.5959592901471758E-2</c:v>
                </c:pt>
                <c:pt idx="5935">
                  <c:v>2.8694676785326223E-2</c:v>
                </c:pt>
                <c:pt idx="5936">
                  <c:v>2.7793819474570471E-2</c:v>
                </c:pt>
                <c:pt idx="5937">
                  <c:v>3.4796753275884898E-2</c:v>
                </c:pt>
                <c:pt idx="5938">
                  <c:v>2.8535850212746943E-2</c:v>
                </c:pt>
                <c:pt idx="5939">
                  <c:v>3.8989591803204736E-2</c:v>
                </c:pt>
                <c:pt idx="5940">
                  <c:v>9.6931386841164462E-3</c:v>
                </c:pt>
                <c:pt idx="5941">
                  <c:v>2.8083921331741878E-2</c:v>
                </c:pt>
                <c:pt idx="5942">
                  <c:v>1.8834088845578186E-2</c:v>
                </c:pt>
                <c:pt idx="5943">
                  <c:v>4.37753303754519E-2</c:v>
                </c:pt>
                <c:pt idx="5944">
                  <c:v>2.6611072552996669E-2</c:v>
                </c:pt>
                <c:pt idx="5945">
                  <c:v>4.2384028650834765E-2</c:v>
                </c:pt>
                <c:pt idx="5946">
                  <c:v>1.6417185309100298E-2</c:v>
                </c:pt>
                <c:pt idx="5947">
                  <c:v>1.8011142607808568E-2</c:v>
                </c:pt>
                <c:pt idx="5948">
                  <c:v>4.6475815919453163E-2</c:v>
                </c:pt>
                <c:pt idx="5949">
                  <c:v>3.1683440223723623E-2</c:v>
                </c:pt>
                <c:pt idx="5950">
                  <c:v>4.5681711978683391E-2</c:v>
                </c:pt>
                <c:pt idx="5951">
                  <c:v>1.5632214020825843E-2</c:v>
                </c:pt>
                <c:pt idx="5952">
                  <c:v>3.23559117147557E-2</c:v>
                </c:pt>
                <c:pt idx="5953">
                  <c:v>1.1264017709410311E-2</c:v>
                </c:pt>
                <c:pt idx="5954">
                  <c:v>3.4519982204968797E-2</c:v>
                </c:pt>
                <c:pt idx="5955">
                  <c:v>5.7416924091894798E-2</c:v>
                </c:pt>
                <c:pt idx="5956">
                  <c:v>3.6890046854796639E-2</c:v>
                </c:pt>
                <c:pt idx="5957">
                  <c:v>2.3640842446413783E-2</c:v>
                </c:pt>
                <c:pt idx="5958">
                  <c:v>3.6322011706443419E-2</c:v>
                </c:pt>
                <c:pt idx="5959">
                  <c:v>3.2908989963606521E-2</c:v>
                </c:pt>
                <c:pt idx="5960">
                  <c:v>4.16153222994411E-2</c:v>
                </c:pt>
                <c:pt idx="5961">
                  <c:v>1.5034516650813855E-2</c:v>
                </c:pt>
                <c:pt idx="5962">
                  <c:v>2.0681392063914072E-2</c:v>
                </c:pt>
                <c:pt idx="5963">
                  <c:v>1.8925598485808711E-2</c:v>
                </c:pt>
                <c:pt idx="5964">
                  <c:v>2.1258108668324963E-2</c:v>
                </c:pt>
                <c:pt idx="5965">
                  <c:v>3.1998684528255723E-2</c:v>
                </c:pt>
                <c:pt idx="5966">
                  <c:v>3.2943422067828187E-2</c:v>
                </c:pt>
                <c:pt idx="5967">
                  <c:v>2.320090523648544E-2</c:v>
                </c:pt>
                <c:pt idx="5968">
                  <c:v>4.6537272702019537E-2</c:v>
                </c:pt>
                <c:pt idx="5969">
                  <c:v>4.12145883693978E-2</c:v>
                </c:pt>
                <c:pt idx="5970">
                  <c:v>3.0717965466459083E-2</c:v>
                </c:pt>
                <c:pt idx="5971">
                  <c:v>2.6404366581388346E-2</c:v>
                </c:pt>
                <c:pt idx="5972">
                  <c:v>1.574602407422308E-2</c:v>
                </c:pt>
                <c:pt idx="5973">
                  <c:v>3.7297144215584097E-2</c:v>
                </c:pt>
                <c:pt idx="5974">
                  <c:v>3.1705290014672149E-2</c:v>
                </c:pt>
                <c:pt idx="5975">
                  <c:v>2.4794110403474647E-2</c:v>
                </c:pt>
                <c:pt idx="5976">
                  <c:v>2.8370540693757898E-2</c:v>
                </c:pt>
                <c:pt idx="5977">
                  <c:v>1.5945916716051192E-2</c:v>
                </c:pt>
                <c:pt idx="5978">
                  <c:v>5.6765218028892193E-2</c:v>
                </c:pt>
                <c:pt idx="5979">
                  <c:v>1.7093178648323468E-2</c:v>
                </c:pt>
                <c:pt idx="5980">
                  <c:v>4.8391416821431874E-2</c:v>
                </c:pt>
                <c:pt idx="5981">
                  <c:v>3.868861149138806E-2</c:v>
                </c:pt>
                <c:pt idx="5982">
                  <c:v>3.2117404812737692E-2</c:v>
                </c:pt>
                <c:pt idx="5983">
                  <c:v>4.7628224669281127E-2</c:v>
                </c:pt>
                <c:pt idx="5984">
                  <c:v>2.4577035466455829E-2</c:v>
                </c:pt>
                <c:pt idx="5985">
                  <c:v>3.558283820522383E-2</c:v>
                </c:pt>
                <c:pt idx="5986">
                  <c:v>3.1242772613651933E-2</c:v>
                </c:pt>
                <c:pt idx="5987">
                  <c:v>2.3615747021718869E-2</c:v>
                </c:pt>
                <c:pt idx="5988">
                  <c:v>3.1492063610099055E-2</c:v>
                </c:pt>
                <c:pt idx="5989">
                  <c:v>1.9276091769283046E-2</c:v>
                </c:pt>
                <c:pt idx="5990">
                  <c:v>2.9365596070815916E-2</c:v>
                </c:pt>
                <c:pt idx="5991">
                  <c:v>5.035777388111623E-2</c:v>
                </c:pt>
                <c:pt idx="5992">
                  <c:v>2.1206224235374799E-2</c:v>
                </c:pt>
                <c:pt idx="5993">
                  <c:v>1.1006552476192987E-2</c:v>
                </c:pt>
                <c:pt idx="5994">
                  <c:v>3.3370341213554061E-2</c:v>
                </c:pt>
                <c:pt idx="5995">
                  <c:v>3.8147909247984883E-2</c:v>
                </c:pt>
                <c:pt idx="5996">
                  <c:v>4.2474884486931798E-2</c:v>
                </c:pt>
                <c:pt idx="5997">
                  <c:v>2.0359202846493993E-2</c:v>
                </c:pt>
                <c:pt idx="5998">
                  <c:v>3.1772831526070425E-2</c:v>
                </c:pt>
                <c:pt idx="5999">
                  <c:v>4.7263914336993132E-2</c:v>
                </c:pt>
                <c:pt idx="6000">
                  <c:v>3.426749991880413E-2</c:v>
                </c:pt>
                <c:pt idx="6001">
                  <c:v>2.4001400514733769E-2</c:v>
                </c:pt>
                <c:pt idx="6002">
                  <c:v>3.944511140310232E-2</c:v>
                </c:pt>
                <c:pt idx="6003">
                  <c:v>2.2723148299124814E-2</c:v>
                </c:pt>
                <c:pt idx="6004">
                  <c:v>4.9236771703093263E-2</c:v>
                </c:pt>
                <c:pt idx="6005">
                  <c:v>2.4550492714473852E-2</c:v>
                </c:pt>
                <c:pt idx="6006">
                  <c:v>3.0011960309515785E-2</c:v>
                </c:pt>
                <c:pt idx="6007">
                  <c:v>1.1003831452889325E-2</c:v>
                </c:pt>
                <c:pt idx="6008">
                  <c:v>1.8813012923657974E-2</c:v>
                </c:pt>
                <c:pt idx="6009">
                  <c:v>2.637685737082918E-2</c:v>
                </c:pt>
                <c:pt idx="6010">
                  <c:v>4.5133983080987615E-2</c:v>
                </c:pt>
                <c:pt idx="6011">
                  <c:v>3.8792980080983093E-2</c:v>
                </c:pt>
                <c:pt idx="6012">
                  <c:v>2.0274298146056472E-2</c:v>
                </c:pt>
                <c:pt idx="6013">
                  <c:v>2.585337589731497E-2</c:v>
                </c:pt>
                <c:pt idx="6014">
                  <c:v>4.358246931709632E-2</c:v>
                </c:pt>
                <c:pt idx="6015">
                  <c:v>2.8688949559417046E-2</c:v>
                </c:pt>
                <c:pt idx="6016">
                  <c:v>1.5204072175800701E-2</c:v>
                </c:pt>
                <c:pt idx="6017">
                  <c:v>3.8162497029075364E-2</c:v>
                </c:pt>
                <c:pt idx="6018">
                  <c:v>3.5265264869991382E-2</c:v>
                </c:pt>
                <c:pt idx="6019">
                  <c:v>2.7835785279823329E-2</c:v>
                </c:pt>
                <c:pt idx="6020">
                  <c:v>1.1156464686634905E-2</c:v>
                </c:pt>
                <c:pt idx="6021">
                  <c:v>3.6486352395067236E-2</c:v>
                </c:pt>
                <c:pt idx="6022">
                  <c:v>1.8965161504682339E-2</c:v>
                </c:pt>
                <c:pt idx="6023">
                  <c:v>2.242008533510324E-2</c:v>
                </c:pt>
                <c:pt idx="6024">
                  <c:v>4.4571593145836565E-2</c:v>
                </c:pt>
                <c:pt idx="6025">
                  <c:v>2.2960437226132866E-2</c:v>
                </c:pt>
                <c:pt idx="6026">
                  <c:v>2.8596190185802457E-2</c:v>
                </c:pt>
                <c:pt idx="6027">
                  <c:v>2.2070905150976993E-2</c:v>
                </c:pt>
                <c:pt idx="6028">
                  <c:v>3.0857072503860796E-2</c:v>
                </c:pt>
                <c:pt idx="6029">
                  <c:v>2.5465552338762756E-2</c:v>
                </c:pt>
                <c:pt idx="6030">
                  <c:v>3.554773597355864E-2</c:v>
                </c:pt>
                <c:pt idx="6031">
                  <c:v>2.0093309036981845E-2</c:v>
                </c:pt>
                <c:pt idx="6032">
                  <c:v>2.0112476046441716E-2</c:v>
                </c:pt>
                <c:pt idx="6033">
                  <c:v>3.4291807660091995E-2</c:v>
                </c:pt>
                <c:pt idx="6034">
                  <c:v>7.4197392490380201E-3</c:v>
                </c:pt>
                <c:pt idx="6035">
                  <c:v>3.1095162287365658E-2</c:v>
                </c:pt>
                <c:pt idx="6036">
                  <c:v>1.9023809010520115E-2</c:v>
                </c:pt>
                <c:pt idx="6037">
                  <c:v>2.081415983867738E-2</c:v>
                </c:pt>
                <c:pt idx="6038">
                  <c:v>3.2324035447872781E-2</c:v>
                </c:pt>
                <c:pt idx="6039">
                  <c:v>2.1220222346059924E-2</c:v>
                </c:pt>
                <c:pt idx="6040">
                  <c:v>1.8874995112733436E-2</c:v>
                </c:pt>
                <c:pt idx="6041">
                  <c:v>3.0422608034391414E-2</c:v>
                </c:pt>
                <c:pt idx="6042">
                  <c:v>2.0315700248947629E-2</c:v>
                </c:pt>
                <c:pt idx="6043">
                  <c:v>2.5376794883321924E-2</c:v>
                </c:pt>
                <c:pt idx="6044">
                  <c:v>2.6733235196564377E-2</c:v>
                </c:pt>
                <c:pt idx="6045">
                  <c:v>2.8926768801078778E-2</c:v>
                </c:pt>
                <c:pt idx="6046">
                  <c:v>2.7635518383516619E-2</c:v>
                </c:pt>
                <c:pt idx="6047">
                  <c:v>1.3086514141577259E-2</c:v>
                </c:pt>
                <c:pt idx="6048">
                  <c:v>1.8747543646831982E-2</c:v>
                </c:pt>
                <c:pt idx="6049">
                  <c:v>3.4866277159929966E-2</c:v>
                </c:pt>
                <c:pt idx="6050">
                  <c:v>3.0868548792060888E-2</c:v>
                </c:pt>
                <c:pt idx="6051">
                  <c:v>2.2087486394690416E-2</c:v>
                </c:pt>
                <c:pt idx="6052">
                  <c:v>2.2683095690251211E-2</c:v>
                </c:pt>
                <c:pt idx="6053">
                  <c:v>2.7809928467956435E-2</c:v>
                </c:pt>
                <c:pt idx="6054">
                  <c:v>2.1883030632917955E-2</c:v>
                </c:pt>
                <c:pt idx="6055">
                  <c:v>1.1016483897143369E-2</c:v>
                </c:pt>
                <c:pt idx="6056">
                  <c:v>2.3032409165662193E-2</c:v>
                </c:pt>
                <c:pt idx="6057">
                  <c:v>4.3749991682834777E-2</c:v>
                </c:pt>
                <c:pt idx="6058">
                  <c:v>1.7051193110074327E-2</c:v>
                </c:pt>
                <c:pt idx="6059">
                  <c:v>1.7215156136065085E-2</c:v>
                </c:pt>
                <c:pt idx="6060">
                  <c:v>4.908813780595335E-2</c:v>
                </c:pt>
                <c:pt idx="6061">
                  <c:v>2.2318662577013568E-2</c:v>
                </c:pt>
                <c:pt idx="6062">
                  <c:v>3.8663281410844318E-2</c:v>
                </c:pt>
                <c:pt idx="6063">
                  <c:v>1.5805490689547612E-2</c:v>
                </c:pt>
                <c:pt idx="6064">
                  <c:v>3.6549575158287086E-2</c:v>
                </c:pt>
                <c:pt idx="6065">
                  <c:v>4.0223056271493821E-2</c:v>
                </c:pt>
                <c:pt idx="6066">
                  <c:v>2.7654188486575443E-2</c:v>
                </c:pt>
                <c:pt idx="6067">
                  <c:v>4.7334004564079268E-2</c:v>
                </c:pt>
                <c:pt idx="6068">
                  <c:v>1.8911312017534303E-2</c:v>
                </c:pt>
                <c:pt idx="6069">
                  <c:v>3.506684460603899E-2</c:v>
                </c:pt>
                <c:pt idx="6070">
                  <c:v>2.2367420920415774E-2</c:v>
                </c:pt>
                <c:pt idx="6071">
                  <c:v>2.7840480959499887E-2</c:v>
                </c:pt>
                <c:pt idx="6072">
                  <c:v>2.6900848337538502E-2</c:v>
                </c:pt>
                <c:pt idx="6073">
                  <c:v>1.9100532466365519E-2</c:v>
                </c:pt>
                <c:pt idx="6074">
                  <c:v>3.4843954741460591E-2</c:v>
                </c:pt>
                <c:pt idx="6075">
                  <c:v>3.5366077045530207E-2</c:v>
                </c:pt>
                <c:pt idx="6076">
                  <c:v>2.9852559183854401E-2</c:v>
                </c:pt>
                <c:pt idx="6077">
                  <c:v>2.8566732479945588E-2</c:v>
                </c:pt>
                <c:pt idx="6078">
                  <c:v>2.3453043624698071E-2</c:v>
                </c:pt>
                <c:pt idx="6079">
                  <c:v>3.2329455969432423E-2</c:v>
                </c:pt>
                <c:pt idx="6080">
                  <c:v>3.1687911974178168E-2</c:v>
                </c:pt>
                <c:pt idx="6081">
                  <c:v>1.7729756248788649E-2</c:v>
                </c:pt>
                <c:pt idx="6082">
                  <c:v>2.7740146375747416E-2</c:v>
                </c:pt>
                <c:pt idx="6083">
                  <c:v>3.6085172422364954E-2</c:v>
                </c:pt>
                <c:pt idx="6084">
                  <c:v>8.2764625835153056E-3</c:v>
                </c:pt>
                <c:pt idx="6085">
                  <c:v>1.9130343757929557E-2</c:v>
                </c:pt>
                <c:pt idx="6086">
                  <c:v>3.3073216686399301E-2</c:v>
                </c:pt>
                <c:pt idx="6087">
                  <c:v>3.1834267991437126E-2</c:v>
                </c:pt>
                <c:pt idx="6088">
                  <c:v>2.3416136158031037E-2</c:v>
                </c:pt>
                <c:pt idx="6089">
                  <c:v>3.0494348209199267E-2</c:v>
                </c:pt>
                <c:pt idx="6090">
                  <c:v>2.7003631844788621E-2</c:v>
                </c:pt>
                <c:pt idx="6091">
                  <c:v>1.8552000880129531E-2</c:v>
                </c:pt>
                <c:pt idx="6092">
                  <c:v>2.3394191846918742E-2</c:v>
                </c:pt>
                <c:pt idx="6093">
                  <c:v>1.5328225009419548E-2</c:v>
                </c:pt>
                <c:pt idx="6094">
                  <c:v>2.4017708082511007E-2</c:v>
                </c:pt>
                <c:pt idx="6095">
                  <c:v>2.2435278809661608E-2</c:v>
                </c:pt>
                <c:pt idx="6096">
                  <c:v>2.4910603722854429E-2</c:v>
                </c:pt>
                <c:pt idx="6097">
                  <c:v>2.8894614328465927E-2</c:v>
                </c:pt>
                <c:pt idx="6098">
                  <c:v>7.8317530697338007E-3</c:v>
                </c:pt>
                <c:pt idx="6099">
                  <c:v>3.1152230750549695E-2</c:v>
                </c:pt>
                <c:pt idx="6100">
                  <c:v>4.1349123591263311E-2</c:v>
                </c:pt>
                <c:pt idx="6101">
                  <c:v>3.3314117615828372E-2</c:v>
                </c:pt>
                <c:pt idx="6102">
                  <c:v>3.9156978319896694E-2</c:v>
                </c:pt>
                <c:pt idx="6103">
                  <c:v>1.6962710545912835E-2</c:v>
                </c:pt>
                <c:pt idx="6104">
                  <c:v>3.3193355202263498E-2</c:v>
                </c:pt>
                <c:pt idx="6105">
                  <c:v>1.4683963257919526E-2</c:v>
                </c:pt>
                <c:pt idx="6106">
                  <c:v>3.7044017329599728E-2</c:v>
                </c:pt>
                <c:pt idx="6107">
                  <c:v>4.7971664372257791E-2</c:v>
                </c:pt>
                <c:pt idx="6108">
                  <c:v>2.3999738167751042E-2</c:v>
                </c:pt>
                <c:pt idx="6109">
                  <c:v>2.2297579885235209E-2</c:v>
                </c:pt>
                <c:pt idx="6110">
                  <c:v>3.0411983050250991E-2</c:v>
                </c:pt>
                <c:pt idx="6111">
                  <c:v>3.0268946601398498E-2</c:v>
                </c:pt>
                <c:pt idx="6112">
                  <c:v>2.6731717308108652E-2</c:v>
                </c:pt>
                <c:pt idx="6113">
                  <c:v>3.5326452542611998E-2</c:v>
                </c:pt>
                <c:pt idx="6114">
                  <c:v>2.9843320128997403E-2</c:v>
                </c:pt>
                <c:pt idx="6115">
                  <c:v>4.5169585799377306E-2</c:v>
                </c:pt>
                <c:pt idx="6116">
                  <c:v>8.1068502567588248E-3</c:v>
                </c:pt>
                <c:pt idx="6117">
                  <c:v>3.0193770301132711E-2</c:v>
                </c:pt>
                <c:pt idx="6118">
                  <c:v>2.8847441008848319E-2</c:v>
                </c:pt>
                <c:pt idx="6119">
                  <c:v>3.2581869580225242E-2</c:v>
                </c:pt>
                <c:pt idx="6120">
                  <c:v>3.5613406624660643E-2</c:v>
                </c:pt>
                <c:pt idx="6121">
                  <c:v>3.6487520984382085E-2</c:v>
                </c:pt>
                <c:pt idx="6122">
                  <c:v>2.9491261817083576E-2</c:v>
                </c:pt>
                <c:pt idx="6123">
                  <c:v>1.6155113487639636E-2</c:v>
                </c:pt>
                <c:pt idx="6124">
                  <c:v>2.3351360697286039E-2</c:v>
                </c:pt>
                <c:pt idx="6125">
                  <c:v>2.8789912061274407E-2</c:v>
                </c:pt>
                <c:pt idx="6126">
                  <c:v>2.8628506925491438E-2</c:v>
                </c:pt>
                <c:pt idx="6127">
                  <c:v>1.2312572057314182E-2</c:v>
                </c:pt>
                <c:pt idx="6128">
                  <c:v>2.7556684134371137E-2</c:v>
                </c:pt>
                <c:pt idx="6129">
                  <c:v>3.6070002083627761E-2</c:v>
                </c:pt>
                <c:pt idx="6130">
                  <c:v>1.2581244394956892E-2</c:v>
                </c:pt>
                <c:pt idx="6131">
                  <c:v>4.4569101229806202E-2</c:v>
                </c:pt>
                <c:pt idx="6132">
                  <c:v>1.6947742549543166E-2</c:v>
                </c:pt>
                <c:pt idx="6133">
                  <c:v>5.0655511569414127E-2</c:v>
                </c:pt>
                <c:pt idx="6134">
                  <c:v>4.0979881303664346E-2</c:v>
                </c:pt>
                <c:pt idx="6135">
                  <c:v>2.3639750741467756E-2</c:v>
                </c:pt>
                <c:pt idx="6136">
                  <c:v>2.2397227579413891E-2</c:v>
                </c:pt>
                <c:pt idx="6137">
                  <c:v>2.8687437790843869E-2</c:v>
                </c:pt>
                <c:pt idx="6138">
                  <c:v>3.0580567452784053E-2</c:v>
                </c:pt>
                <c:pt idx="6139">
                  <c:v>5.5911200080427874E-2</c:v>
                </c:pt>
                <c:pt idx="6140">
                  <c:v>2.0539970060105783E-2</c:v>
                </c:pt>
                <c:pt idx="6141">
                  <c:v>1.5005617242288419E-2</c:v>
                </c:pt>
                <c:pt idx="6142">
                  <c:v>3.4191105288184018E-2</c:v>
                </c:pt>
                <c:pt idx="6143">
                  <c:v>3.3007826514760134E-2</c:v>
                </c:pt>
                <c:pt idx="6144">
                  <c:v>2.4565046473332672E-2</c:v>
                </c:pt>
                <c:pt idx="6145">
                  <c:v>3.1936997414125701E-2</c:v>
                </c:pt>
                <c:pt idx="6146">
                  <c:v>1.4275249434797695E-2</c:v>
                </c:pt>
                <c:pt idx="6147">
                  <c:v>3.5972703739876884E-2</c:v>
                </c:pt>
                <c:pt idx="6148">
                  <c:v>2.3324771723639337E-2</c:v>
                </c:pt>
                <c:pt idx="6149">
                  <c:v>4.1849743209455816E-2</c:v>
                </c:pt>
                <c:pt idx="6150">
                  <c:v>1.4276603155467676E-2</c:v>
                </c:pt>
                <c:pt idx="6151">
                  <c:v>2.2925317916808498E-2</c:v>
                </c:pt>
                <c:pt idx="6152">
                  <c:v>2.6269200050469579E-2</c:v>
                </c:pt>
                <c:pt idx="6153">
                  <c:v>2.1968678301752923E-2</c:v>
                </c:pt>
                <c:pt idx="6154">
                  <c:v>4.8049703887781695E-2</c:v>
                </c:pt>
                <c:pt idx="6155">
                  <c:v>2.679631417667459E-2</c:v>
                </c:pt>
                <c:pt idx="6156">
                  <c:v>9.9603421596135382E-3</c:v>
                </c:pt>
                <c:pt idx="6157">
                  <c:v>2.9437022337990358E-2</c:v>
                </c:pt>
                <c:pt idx="6158">
                  <c:v>3.5447451648800719E-2</c:v>
                </c:pt>
                <c:pt idx="6159">
                  <c:v>3.2731930286023884E-2</c:v>
                </c:pt>
                <c:pt idx="6160">
                  <c:v>1.5850181483422775E-2</c:v>
                </c:pt>
                <c:pt idx="6161">
                  <c:v>1.7367771936645432E-2</c:v>
                </c:pt>
                <c:pt idx="6162">
                  <c:v>2.8143310042064051E-2</c:v>
                </c:pt>
                <c:pt idx="6163">
                  <c:v>1.4148898715440476E-2</c:v>
                </c:pt>
                <c:pt idx="6164">
                  <c:v>2.0012775078366577E-2</c:v>
                </c:pt>
                <c:pt idx="6165">
                  <c:v>2.034011189606057E-2</c:v>
                </c:pt>
                <c:pt idx="6166">
                  <c:v>2.4509163500054092E-2</c:v>
                </c:pt>
                <c:pt idx="6167">
                  <c:v>4.6648797448404236E-2</c:v>
                </c:pt>
                <c:pt idx="6168">
                  <c:v>2.2119315580039055E-2</c:v>
                </c:pt>
                <c:pt idx="6169">
                  <c:v>2.8180843493711825E-2</c:v>
                </c:pt>
                <c:pt idx="6170">
                  <c:v>5.0892694177353287E-2</c:v>
                </c:pt>
                <c:pt idx="6171">
                  <c:v>2.6749659052481296E-2</c:v>
                </c:pt>
                <c:pt idx="6172">
                  <c:v>4.3953447244830003E-2</c:v>
                </c:pt>
                <c:pt idx="6173">
                  <c:v>3.8952101158052067E-2</c:v>
                </c:pt>
                <c:pt idx="6174">
                  <c:v>1.4571815241874349E-2</c:v>
                </c:pt>
                <c:pt idx="6175">
                  <c:v>3.6136941686862378E-2</c:v>
                </c:pt>
                <c:pt idx="6176">
                  <c:v>3.0051440632608915E-2</c:v>
                </c:pt>
                <c:pt idx="6177">
                  <c:v>2.0314227346421129E-2</c:v>
                </c:pt>
                <c:pt idx="6178">
                  <c:v>2.4097427468969791E-2</c:v>
                </c:pt>
                <c:pt idx="6179">
                  <c:v>2.0980262887702439E-2</c:v>
                </c:pt>
                <c:pt idx="6180">
                  <c:v>5.049104947117361E-2</c:v>
                </c:pt>
                <c:pt idx="6181">
                  <c:v>1.6310178973371496E-2</c:v>
                </c:pt>
                <c:pt idx="6182">
                  <c:v>2.9859802193277947E-2</c:v>
                </c:pt>
                <c:pt idx="6183">
                  <c:v>1.731594547218844E-2</c:v>
                </c:pt>
                <c:pt idx="6184">
                  <c:v>2.4014726959675541E-2</c:v>
                </c:pt>
                <c:pt idx="6185">
                  <c:v>3.5491731721625494E-2</c:v>
                </c:pt>
                <c:pt idx="6186">
                  <c:v>2.838506059867953E-2</c:v>
                </c:pt>
                <c:pt idx="6187">
                  <c:v>1.8402455531239093E-2</c:v>
                </c:pt>
                <c:pt idx="6188">
                  <c:v>3.1836406553781886E-2</c:v>
                </c:pt>
                <c:pt idx="6189">
                  <c:v>3.012465265479421E-2</c:v>
                </c:pt>
                <c:pt idx="6190">
                  <c:v>1.7232564894766385E-2</c:v>
                </c:pt>
                <c:pt idx="6191">
                  <c:v>2.7350692744599447E-2</c:v>
                </c:pt>
                <c:pt idx="6192">
                  <c:v>2.2571382902053915E-2</c:v>
                </c:pt>
                <c:pt idx="6193">
                  <c:v>1.9485552275084233E-2</c:v>
                </c:pt>
                <c:pt idx="6194">
                  <c:v>2.9344238690622592E-2</c:v>
                </c:pt>
                <c:pt idx="6195">
                  <c:v>1.5849045578538938E-2</c:v>
                </c:pt>
                <c:pt idx="6196">
                  <c:v>1.9997293219334168E-2</c:v>
                </c:pt>
                <c:pt idx="6197">
                  <c:v>2.7972307713174729E-2</c:v>
                </c:pt>
                <c:pt idx="6198">
                  <c:v>2.4150472634995496E-2</c:v>
                </c:pt>
                <c:pt idx="6199">
                  <c:v>1.1749828118338487E-2</c:v>
                </c:pt>
                <c:pt idx="6200">
                  <c:v>1.3836771020920438E-2</c:v>
                </c:pt>
                <c:pt idx="6201">
                  <c:v>2.9026493862101301E-2</c:v>
                </c:pt>
                <c:pt idx="6202">
                  <c:v>3.606218409385855E-2</c:v>
                </c:pt>
                <c:pt idx="6203">
                  <c:v>4.63561789147078E-2</c:v>
                </c:pt>
                <c:pt idx="6204">
                  <c:v>3.5752482593381325E-2</c:v>
                </c:pt>
                <c:pt idx="6205">
                  <c:v>2.2965464931092847E-2</c:v>
                </c:pt>
                <c:pt idx="6206">
                  <c:v>4.3563124428493277E-2</c:v>
                </c:pt>
                <c:pt idx="6207">
                  <c:v>3.7739751247265113E-2</c:v>
                </c:pt>
                <c:pt idx="6208">
                  <c:v>3.0683258840490998E-2</c:v>
                </c:pt>
                <c:pt idx="6209">
                  <c:v>2.2313730846867507E-2</c:v>
                </c:pt>
                <c:pt idx="6210">
                  <c:v>4.6418513965788478E-2</c:v>
                </c:pt>
                <c:pt idx="6211">
                  <c:v>1.3213522563972123E-2</c:v>
                </c:pt>
                <c:pt idx="6212">
                  <c:v>2.7008465443972944E-2</c:v>
                </c:pt>
                <c:pt idx="6213">
                  <c:v>2.8627783072218544E-2</c:v>
                </c:pt>
                <c:pt idx="6214">
                  <c:v>4.3715964880009645E-2</c:v>
                </c:pt>
                <c:pt idx="6215">
                  <c:v>3.7131856492247796E-2</c:v>
                </c:pt>
                <c:pt idx="6216">
                  <c:v>1.8016775152826427E-2</c:v>
                </c:pt>
                <c:pt idx="6217">
                  <c:v>3.7558270237740957E-2</c:v>
                </c:pt>
                <c:pt idx="6218">
                  <c:v>2.986871177533407E-2</c:v>
                </c:pt>
                <c:pt idx="6219">
                  <c:v>4.8016036662393131E-2</c:v>
                </c:pt>
                <c:pt idx="6220">
                  <c:v>4.1343202535492965E-2</c:v>
                </c:pt>
                <c:pt idx="6221">
                  <c:v>1.5316626295242155E-2</c:v>
                </c:pt>
                <c:pt idx="6222">
                  <c:v>2.5489695169678826E-2</c:v>
                </c:pt>
                <c:pt idx="6223">
                  <c:v>3.0117980464444628E-2</c:v>
                </c:pt>
                <c:pt idx="6224">
                  <c:v>1.1884514681632118E-2</c:v>
                </c:pt>
                <c:pt idx="6225">
                  <c:v>3.4677628878153732E-2</c:v>
                </c:pt>
                <c:pt idx="6226">
                  <c:v>4.082871746899569E-2</c:v>
                </c:pt>
                <c:pt idx="6227">
                  <c:v>3.3419253003915253E-2</c:v>
                </c:pt>
                <c:pt idx="6228">
                  <c:v>3.6046079008548802E-2</c:v>
                </c:pt>
                <c:pt idx="6229">
                  <c:v>3.5264288769923852E-2</c:v>
                </c:pt>
                <c:pt idx="6230">
                  <c:v>2.3583094023908117E-2</c:v>
                </c:pt>
                <c:pt idx="6231">
                  <c:v>2.5607632698836431E-2</c:v>
                </c:pt>
                <c:pt idx="6232">
                  <c:v>2.8225442547990962E-2</c:v>
                </c:pt>
                <c:pt idx="6233">
                  <c:v>2.2712983026550199E-2</c:v>
                </c:pt>
                <c:pt idx="6234">
                  <c:v>2.7985219009924369E-2</c:v>
                </c:pt>
                <c:pt idx="6235">
                  <c:v>1.569248531399409E-2</c:v>
                </c:pt>
                <c:pt idx="6236">
                  <c:v>3.0355771696866016E-2</c:v>
                </c:pt>
                <c:pt idx="6237">
                  <c:v>1.1681949952139429E-2</c:v>
                </c:pt>
                <c:pt idx="6238">
                  <c:v>1.1890741979856534E-2</c:v>
                </c:pt>
                <c:pt idx="6239">
                  <c:v>2.5121097038455831E-2</c:v>
                </c:pt>
                <c:pt idx="6240">
                  <c:v>2.7302121613175721E-2</c:v>
                </c:pt>
                <c:pt idx="6241">
                  <c:v>4.3408611035448116E-2</c:v>
                </c:pt>
                <c:pt idx="6242">
                  <c:v>2.0701652323485833E-2</c:v>
                </c:pt>
                <c:pt idx="6243">
                  <c:v>2.3179532086053587E-2</c:v>
                </c:pt>
                <c:pt idx="6244">
                  <c:v>2.1866341535794285E-2</c:v>
                </c:pt>
                <c:pt idx="6245">
                  <c:v>2.1282697238895514E-2</c:v>
                </c:pt>
                <c:pt idx="6246">
                  <c:v>1.8529839934007402E-2</c:v>
                </c:pt>
                <c:pt idx="6247">
                  <c:v>4.4220255238456289E-2</c:v>
                </c:pt>
                <c:pt idx="6248">
                  <c:v>2.019091785942392E-2</c:v>
                </c:pt>
                <c:pt idx="6249">
                  <c:v>4.3954174534846936E-2</c:v>
                </c:pt>
                <c:pt idx="6250">
                  <c:v>1.9432873144978206E-2</c:v>
                </c:pt>
                <c:pt idx="6251">
                  <c:v>1.5753051204392805E-2</c:v>
                </c:pt>
                <c:pt idx="6252">
                  <c:v>1.7777937640882306E-2</c:v>
                </c:pt>
                <c:pt idx="6253">
                  <c:v>1.340188750939449E-2</c:v>
                </c:pt>
                <c:pt idx="6254">
                  <c:v>1.8463456317228014E-2</c:v>
                </c:pt>
                <c:pt idx="6255">
                  <c:v>3.4059323113846747E-2</c:v>
                </c:pt>
                <c:pt idx="6256">
                  <c:v>1.6074132089178995E-2</c:v>
                </c:pt>
                <c:pt idx="6257">
                  <c:v>1.3252649441037241E-2</c:v>
                </c:pt>
                <c:pt idx="6258">
                  <c:v>2.9411989048629031E-2</c:v>
                </c:pt>
                <c:pt idx="6259">
                  <c:v>3.9667358623690946E-2</c:v>
                </c:pt>
                <c:pt idx="6260">
                  <c:v>5.2647566672697106E-2</c:v>
                </c:pt>
                <c:pt idx="6261">
                  <c:v>1.9449040113663326E-2</c:v>
                </c:pt>
                <c:pt idx="6262">
                  <c:v>2.972607706702303E-2</c:v>
                </c:pt>
                <c:pt idx="6263">
                  <c:v>2.5144128526878494E-2</c:v>
                </c:pt>
                <c:pt idx="6264">
                  <c:v>2.9436454139520375E-2</c:v>
                </c:pt>
                <c:pt idx="6265">
                  <c:v>1.8571425719521924E-2</c:v>
                </c:pt>
                <c:pt idx="6266">
                  <c:v>3.5174386863945507E-2</c:v>
                </c:pt>
                <c:pt idx="6267">
                  <c:v>2.1282975016200606E-2</c:v>
                </c:pt>
                <c:pt idx="6268">
                  <c:v>2.0242168744427254E-2</c:v>
                </c:pt>
                <c:pt idx="6269">
                  <c:v>1.8115065119939197E-2</c:v>
                </c:pt>
                <c:pt idx="6270">
                  <c:v>4.5590357400962081E-2</c:v>
                </c:pt>
                <c:pt idx="6271">
                  <c:v>1.7563761417915116E-2</c:v>
                </c:pt>
                <c:pt idx="6272">
                  <c:v>2.7109820919812771E-2</c:v>
                </c:pt>
                <c:pt idx="6273">
                  <c:v>2.9538175469802162E-2</c:v>
                </c:pt>
                <c:pt idx="6274">
                  <c:v>4.668757625836626E-2</c:v>
                </c:pt>
                <c:pt idx="6275">
                  <c:v>2.5643867542854876E-2</c:v>
                </c:pt>
                <c:pt idx="6276">
                  <c:v>3.4225336952895223E-2</c:v>
                </c:pt>
                <c:pt idx="6277">
                  <c:v>4.0266861102506477E-2</c:v>
                </c:pt>
                <c:pt idx="6278">
                  <c:v>1.2409263907915613E-2</c:v>
                </c:pt>
                <c:pt idx="6279">
                  <c:v>2.9029556666053512E-2</c:v>
                </c:pt>
                <c:pt idx="6280">
                  <c:v>4.2956442870863656E-2</c:v>
                </c:pt>
                <c:pt idx="6281">
                  <c:v>3.7946111181700271E-2</c:v>
                </c:pt>
                <c:pt idx="6282">
                  <c:v>2.122403743383364E-2</c:v>
                </c:pt>
                <c:pt idx="6283">
                  <c:v>2.8603104261393324E-2</c:v>
                </c:pt>
                <c:pt idx="6284">
                  <c:v>2.4386510780536181E-2</c:v>
                </c:pt>
                <c:pt idx="6285">
                  <c:v>1.7493104056957087E-2</c:v>
                </c:pt>
                <c:pt idx="6286">
                  <c:v>2.4291726071076186E-2</c:v>
                </c:pt>
                <c:pt idx="6287">
                  <c:v>3.5085370259677319E-2</c:v>
                </c:pt>
                <c:pt idx="6288">
                  <c:v>2.8822445686399314E-2</c:v>
                </c:pt>
                <c:pt idx="6289">
                  <c:v>1.2674812098078874E-2</c:v>
                </c:pt>
                <c:pt idx="6290">
                  <c:v>5.2905067173006533E-2</c:v>
                </c:pt>
                <c:pt idx="6291">
                  <c:v>2.6281984420197857E-2</c:v>
                </c:pt>
                <c:pt idx="6292">
                  <c:v>3.890667748683177E-2</c:v>
                </c:pt>
                <c:pt idx="6293">
                  <c:v>5.6662321044710195E-2</c:v>
                </c:pt>
                <c:pt idx="6294">
                  <c:v>1.9978269106612753E-2</c:v>
                </c:pt>
                <c:pt idx="6295">
                  <c:v>3.2298637603350527E-2</c:v>
                </c:pt>
                <c:pt idx="6296">
                  <c:v>2.2234017586502383E-2</c:v>
                </c:pt>
                <c:pt idx="6297">
                  <c:v>2.8565072693222657E-2</c:v>
                </c:pt>
                <c:pt idx="6298">
                  <c:v>2.4983951795987717E-2</c:v>
                </c:pt>
                <c:pt idx="6299">
                  <c:v>3.6052784586275678E-2</c:v>
                </c:pt>
                <c:pt idx="6300">
                  <c:v>2.7244632041034753E-2</c:v>
                </c:pt>
                <c:pt idx="6301">
                  <c:v>3.1222579553112313E-2</c:v>
                </c:pt>
                <c:pt idx="6302">
                  <c:v>3.2956998649580078E-2</c:v>
                </c:pt>
                <c:pt idx="6303">
                  <c:v>2.5475276303222785E-2</c:v>
                </c:pt>
                <c:pt idx="6304">
                  <c:v>1.1435233453587188E-2</c:v>
                </c:pt>
                <c:pt idx="6305">
                  <c:v>2.2335232101989691E-2</c:v>
                </c:pt>
                <c:pt idx="6306">
                  <c:v>2.9151514109703226E-2</c:v>
                </c:pt>
                <c:pt idx="6307">
                  <c:v>2.5892688400476118E-2</c:v>
                </c:pt>
                <c:pt idx="6308">
                  <c:v>5.1097067281883228E-2</c:v>
                </c:pt>
                <c:pt idx="6309">
                  <c:v>1.905216166274952E-2</c:v>
                </c:pt>
                <c:pt idx="6310">
                  <c:v>2.8026572062648584E-2</c:v>
                </c:pt>
                <c:pt idx="6311">
                  <c:v>1.7961977613320187E-2</c:v>
                </c:pt>
                <c:pt idx="6312">
                  <c:v>2.8068652975127471E-2</c:v>
                </c:pt>
                <c:pt idx="6313">
                  <c:v>1.993073418753016E-2</c:v>
                </c:pt>
                <c:pt idx="6314">
                  <c:v>5.0084637478132472E-2</c:v>
                </c:pt>
                <c:pt idx="6315">
                  <c:v>2.4576026369329009E-2</c:v>
                </c:pt>
                <c:pt idx="6316">
                  <c:v>2.9160376311893069E-2</c:v>
                </c:pt>
                <c:pt idx="6317">
                  <c:v>5.2249964304537391E-2</c:v>
                </c:pt>
                <c:pt idx="6318">
                  <c:v>2.9629264238697873E-2</c:v>
                </c:pt>
                <c:pt idx="6319">
                  <c:v>2.7315180443039506E-2</c:v>
                </c:pt>
                <c:pt idx="6320">
                  <c:v>2.2021822976171078E-2</c:v>
                </c:pt>
                <c:pt idx="6321">
                  <c:v>1.7240040560725516E-2</c:v>
                </c:pt>
                <c:pt idx="6322">
                  <c:v>2.4415817397933214E-2</c:v>
                </c:pt>
                <c:pt idx="6323">
                  <c:v>1.9799505390895086E-2</c:v>
                </c:pt>
                <c:pt idx="6324">
                  <c:v>2.96797130812631E-2</c:v>
                </c:pt>
                <c:pt idx="6325">
                  <c:v>4.675671869793898E-2</c:v>
                </c:pt>
                <c:pt idx="6326">
                  <c:v>3.4885952623154817E-2</c:v>
                </c:pt>
                <c:pt idx="6327">
                  <c:v>3.7236177948477146E-2</c:v>
                </c:pt>
                <c:pt idx="6328">
                  <c:v>4.0085127593032011E-2</c:v>
                </c:pt>
                <c:pt idx="6329">
                  <c:v>3.2612952443006868E-2</c:v>
                </c:pt>
                <c:pt idx="6330">
                  <c:v>3.2992309463885289E-2</c:v>
                </c:pt>
                <c:pt idx="6331">
                  <c:v>2.6186823890926577E-2</c:v>
                </c:pt>
                <c:pt idx="6332">
                  <c:v>5.518995908964671E-2</c:v>
                </c:pt>
                <c:pt idx="6333">
                  <c:v>3.2217255860252293E-2</c:v>
                </c:pt>
                <c:pt idx="6334">
                  <c:v>3.2056713777003344E-2</c:v>
                </c:pt>
                <c:pt idx="6335">
                  <c:v>2.5919797949805621E-2</c:v>
                </c:pt>
                <c:pt idx="6336">
                  <c:v>1.9460259929571368E-2</c:v>
                </c:pt>
                <c:pt idx="6337">
                  <c:v>1.4006328468952814E-2</c:v>
                </c:pt>
                <c:pt idx="6338">
                  <c:v>3.0008517008661924E-2</c:v>
                </c:pt>
                <c:pt idx="6339">
                  <c:v>3.1058401672424421E-2</c:v>
                </c:pt>
                <c:pt idx="6340">
                  <c:v>1.477410555022643E-2</c:v>
                </c:pt>
                <c:pt idx="6341">
                  <c:v>1.8951381304495113E-2</c:v>
                </c:pt>
                <c:pt idx="6342">
                  <c:v>2.0396848175618258E-2</c:v>
                </c:pt>
                <c:pt idx="6343">
                  <c:v>2.6301811718843802E-2</c:v>
                </c:pt>
                <c:pt idx="6344">
                  <c:v>4.5204635027412898E-2</c:v>
                </c:pt>
                <c:pt idx="6345">
                  <c:v>2.9350997705797577E-2</c:v>
                </c:pt>
                <c:pt idx="6346">
                  <c:v>1.7303338426191642E-2</c:v>
                </c:pt>
                <c:pt idx="6347">
                  <c:v>3.0363257986499994E-2</c:v>
                </c:pt>
                <c:pt idx="6348">
                  <c:v>2.6684465265825793E-2</c:v>
                </c:pt>
                <c:pt idx="6349">
                  <c:v>1.9805010548868438E-2</c:v>
                </c:pt>
                <c:pt idx="6350">
                  <c:v>1.2933481615786176E-2</c:v>
                </c:pt>
                <c:pt idx="6351">
                  <c:v>1.255274296401732E-2</c:v>
                </c:pt>
                <c:pt idx="6352">
                  <c:v>1.4536211447471055E-2</c:v>
                </c:pt>
                <c:pt idx="6353">
                  <c:v>3.2121589683411784E-2</c:v>
                </c:pt>
                <c:pt idx="6354">
                  <c:v>1.1209201728274189E-2</c:v>
                </c:pt>
                <c:pt idx="6355">
                  <c:v>2.6385023637607093E-2</c:v>
                </c:pt>
                <c:pt idx="6356">
                  <c:v>9.052845150596605E-3</c:v>
                </c:pt>
                <c:pt idx="6357">
                  <c:v>2.8183299601714451E-2</c:v>
                </c:pt>
                <c:pt idx="6358">
                  <c:v>2.3336778330125943E-2</c:v>
                </c:pt>
                <c:pt idx="6359">
                  <c:v>1.9992634393309644E-2</c:v>
                </c:pt>
                <c:pt idx="6360">
                  <c:v>4.2451413554110987E-2</c:v>
                </c:pt>
                <c:pt idx="6361">
                  <c:v>2.9270926966041184E-2</c:v>
                </c:pt>
                <c:pt idx="6362">
                  <c:v>1.6497619646158784E-2</c:v>
                </c:pt>
                <c:pt idx="6363">
                  <c:v>2.7638446047827076E-2</c:v>
                </c:pt>
                <c:pt idx="6364">
                  <c:v>3.9200899726279145E-2</c:v>
                </c:pt>
                <c:pt idx="6365">
                  <c:v>2.4599221932181857E-2</c:v>
                </c:pt>
                <c:pt idx="6366">
                  <c:v>1.2770559702870544E-2</c:v>
                </c:pt>
                <c:pt idx="6367">
                  <c:v>2.8412445565596602E-2</c:v>
                </c:pt>
                <c:pt idx="6368">
                  <c:v>5.9935982901273444E-2</c:v>
                </c:pt>
                <c:pt idx="6369">
                  <c:v>2.6669446069409117E-2</c:v>
                </c:pt>
                <c:pt idx="6370">
                  <c:v>4.9482117469759675E-2</c:v>
                </c:pt>
                <c:pt idx="6371">
                  <c:v>3.4689634269425992E-2</c:v>
                </c:pt>
                <c:pt idx="6372">
                  <c:v>3.3622767781270595E-2</c:v>
                </c:pt>
                <c:pt idx="6373">
                  <c:v>1.3347606626839037E-2</c:v>
                </c:pt>
                <c:pt idx="6374">
                  <c:v>2.1851206810558632E-2</c:v>
                </c:pt>
                <c:pt idx="6375">
                  <c:v>2.9733089311713937E-2</c:v>
                </c:pt>
                <c:pt idx="6376">
                  <c:v>2.2674196203819618E-2</c:v>
                </c:pt>
                <c:pt idx="6377">
                  <c:v>3.3670830384395535E-2</c:v>
                </c:pt>
                <c:pt idx="6378">
                  <c:v>1.9125390047452291E-2</c:v>
                </c:pt>
                <c:pt idx="6379">
                  <c:v>1.9186116450721161E-2</c:v>
                </c:pt>
                <c:pt idx="6380">
                  <c:v>1.445649736966104E-2</c:v>
                </c:pt>
                <c:pt idx="6381">
                  <c:v>4.743464526348469E-2</c:v>
                </c:pt>
                <c:pt idx="6382">
                  <c:v>2.0780710125944124E-2</c:v>
                </c:pt>
                <c:pt idx="6383">
                  <c:v>1.9779470993500789E-2</c:v>
                </c:pt>
                <c:pt idx="6384">
                  <c:v>1.3826437081341021E-2</c:v>
                </c:pt>
                <c:pt idx="6385">
                  <c:v>2.5900149032958973E-2</c:v>
                </c:pt>
                <c:pt idx="6386">
                  <c:v>1.642430860491513E-2</c:v>
                </c:pt>
                <c:pt idx="6387">
                  <c:v>3.7227077429490232E-2</c:v>
                </c:pt>
                <c:pt idx="6388">
                  <c:v>2.0338597827868038E-2</c:v>
                </c:pt>
                <c:pt idx="6389">
                  <c:v>2.7366994687972445E-2</c:v>
                </c:pt>
                <c:pt idx="6390">
                  <c:v>7.8155635486944451E-3</c:v>
                </c:pt>
                <c:pt idx="6391">
                  <c:v>2.847533902232554E-2</c:v>
                </c:pt>
                <c:pt idx="6392">
                  <c:v>3.7715188851337809E-2</c:v>
                </c:pt>
                <c:pt idx="6393">
                  <c:v>2.9137255885568286E-2</c:v>
                </c:pt>
                <c:pt idx="6394">
                  <c:v>1.5427990232611832E-2</c:v>
                </c:pt>
                <c:pt idx="6395">
                  <c:v>1.884739765226957E-2</c:v>
                </c:pt>
                <c:pt idx="6396">
                  <c:v>3.6794686516806077E-2</c:v>
                </c:pt>
                <c:pt idx="6397">
                  <c:v>3.5444767671261888E-2</c:v>
                </c:pt>
                <c:pt idx="6398">
                  <c:v>3.8069369623269587E-2</c:v>
                </c:pt>
                <c:pt idx="6399">
                  <c:v>1.2643506673511072E-2</c:v>
                </c:pt>
                <c:pt idx="6400">
                  <c:v>2.1743366645924932E-2</c:v>
                </c:pt>
                <c:pt idx="6401">
                  <c:v>1.5369797948798876E-2</c:v>
                </c:pt>
                <c:pt idx="6402">
                  <c:v>2.8279689115109374E-2</c:v>
                </c:pt>
                <c:pt idx="6403">
                  <c:v>2.4415057903419912E-2</c:v>
                </c:pt>
                <c:pt idx="6404">
                  <c:v>3.1801799209301984E-2</c:v>
                </c:pt>
                <c:pt idx="6405">
                  <c:v>1.5598320862943426E-2</c:v>
                </c:pt>
                <c:pt idx="6406">
                  <c:v>2.1415105605577845E-2</c:v>
                </c:pt>
                <c:pt idx="6407">
                  <c:v>3.1824618262556552E-2</c:v>
                </c:pt>
                <c:pt idx="6408">
                  <c:v>1.1007600812581434E-2</c:v>
                </c:pt>
                <c:pt idx="6409">
                  <c:v>4.254653020791424E-2</c:v>
                </c:pt>
                <c:pt idx="6410">
                  <c:v>3.514668387973701E-2</c:v>
                </c:pt>
                <c:pt idx="6411">
                  <c:v>4.1109196261345661E-2</c:v>
                </c:pt>
                <c:pt idx="6412">
                  <c:v>1.7639117604137684E-2</c:v>
                </c:pt>
                <c:pt idx="6413">
                  <c:v>1.4386242193670889E-2</c:v>
                </c:pt>
                <c:pt idx="6414">
                  <c:v>1.5239885077811264E-2</c:v>
                </c:pt>
                <c:pt idx="6415">
                  <c:v>2.8811559664635094E-2</c:v>
                </c:pt>
                <c:pt idx="6416">
                  <c:v>2.2394129660735475E-2</c:v>
                </c:pt>
                <c:pt idx="6417">
                  <c:v>1.7067769317823629E-2</c:v>
                </c:pt>
                <c:pt idx="6418">
                  <c:v>3.093109709587261E-2</c:v>
                </c:pt>
                <c:pt idx="6419">
                  <c:v>5.5511361609743425E-2</c:v>
                </c:pt>
                <c:pt idx="6420">
                  <c:v>3.057437888864269E-2</c:v>
                </c:pt>
                <c:pt idx="6421">
                  <c:v>2.8316935798902675E-2</c:v>
                </c:pt>
                <c:pt idx="6422">
                  <c:v>2.9068445652939305E-2</c:v>
                </c:pt>
                <c:pt idx="6423">
                  <c:v>2.1669318201731208E-2</c:v>
                </c:pt>
                <c:pt idx="6424">
                  <c:v>4.9099323020295904E-2</c:v>
                </c:pt>
                <c:pt idx="6425">
                  <c:v>3.3846225603997603E-2</c:v>
                </c:pt>
                <c:pt idx="6426">
                  <c:v>2.9846903356841304E-2</c:v>
                </c:pt>
                <c:pt idx="6427">
                  <c:v>2.936236947555531E-2</c:v>
                </c:pt>
                <c:pt idx="6428">
                  <c:v>3.7514174308621959E-2</c:v>
                </c:pt>
                <c:pt idx="6429">
                  <c:v>4.8511647077235466E-2</c:v>
                </c:pt>
                <c:pt idx="6430">
                  <c:v>2.3506431927024313E-2</c:v>
                </c:pt>
                <c:pt idx="6431">
                  <c:v>2.8688560966336304E-2</c:v>
                </c:pt>
                <c:pt idx="6432">
                  <c:v>2.9349446439587645E-2</c:v>
                </c:pt>
                <c:pt idx="6433">
                  <c:v>3.0083741855932374E-2</c:v>
                </c:pt>
                <c:pt idx="6434">
                  <c:v>3.5909281935577082E-2</c:v>
                </c:pt>
                <c:pt idx="6435">
                  <c:v>3.768231157169713E-2</c:v>
                </c:pt>
                <c:pt idx="6436">
                  <c:v>2.7433775679380761E-2</c:v>
                </c:pt>
                <c:pt idx="6437">
                  <c:v>1.7005297833360196E-2</c:v>
                </c:pt>
                <c:pt idx="6438">
                  <c:v>3.5298561708363686E-2</c:v>
                </c:pt>
                <c:pt idx="6439">
                  <c:v>1.7265248139227037E-2</c:v>
                </c:pt>
                <c:pt idx="6440">
                  <c:v>2.5805606626118333E-2</c:v>
                </c:pt>
                <c:pt idx="6441">
                  <c:v>2.1706757807744018E-2</c:v>
                </c:pt>
                <c:pt idx="6442">
                  <c:v>4.0209351773903453E-2</c:v>
                </c:pt>
                <c:pt idx="6443">
                  <c:v>3.3601311061893561E-2</c:v>
                </c:pt>
                <c:pt idx="6444">
                  <c:v>1.4181728763855624E-2</c:v>
                </c:pt>
                <c:pt idx="6445">
                  <c:v>3.153910991009163E-2</c:v>
                </c:pt>
                <c:pt idx="6446">
                  <c:v>4.9617876522903122E-2</c:v>
                </c:pt>
                <c:pt idx="6447">
                  <c:v>4.2134365992717998E-2</c:v>
                </c:pt>
                <c:pt idx="6448">
                  <c:v>1.4952307285822647E-2</c:v>
                </c:pt>
                <c:pt idx="6449">
                  <c:v>2.0028530087511296E-2</c:v>
                </c:pt>
                <c:pt idx="6450">
                  <c:v>2.7773321042318659E-2</c:v>
                </c:pt>
                <c:pt idx="6451">
                  <c:v>3.6683172936630967E-2</c:v>
                </c:pt>
                <c:pt idx="6452">
                  <c:v>2.4248544452747291E-2</c:v>
                </c:pt>
                <c:pt idx="6453">
                  <c:v>2.4258776900733841E-2</c:v>
                </c:pt>
                <c:pt idx="6454">
                  <c:v>2.5188819021710964E-2</c:v>
                </c:pt>
                <c:pt idx="6455">
                  <c:v>2.2883471550449157E-2</c:v>
                </c:pt>
                <c:pt idx="6456">
                  <c:v>8.6129282503282847E-3</c:v>
                </c:pt>
                <c:pt idx="6457">
                  <c:v>1.1231409545700153E-2</c:v>
                </c:pt>
                <c:pt idx="6458">
                  <c:v>2.3098792556334031E-2</c:v>
                </c:pt>
                <c:pt idx="6459">
                  <c:v>2.3571206102962226E-2</c:v>
                </c:pt>
                <c:pt idx="6460">
                  <c:v>1.8327991195848686E-2</c:v>
                </c:pt>
                <c:pt idx="6461">
                  <c:v>2.3324028415169489E-2</c:v>
                </c:pt>
                <c:pt idx="6462">
                  <c:v>2.4217214440374172E-2</c:v>
                </c:pt>
                <c:pt idx="6463">
                  <c:v>1.5184211476228856E-2</c:v>
                </c:pt>
                <c:pt idx="6464">
                  <c:v>2.6683292914961503E-2</c:v>
                </c:pt>
                <c:pt idx="6465">
                  <c:v>2.4862459578401913E-2</c:v>
                </c:pt>
                <c:pt idx="6466">
                  <c:v>4.0103455189721943E-2</c:v>
                </c:pt>
                <c:pt idx="6467">
                  <c:v>2.5133388467008012E-2</c:v>
                </c:pt>
                <c:pt idx="6468">
                  <c:v>2.3533644441063793E-2</c:v>
                </c:pt>
                <c:pt idx="6469">
                  <c:v>1.6649747345103307E-2</c:v>
                </c:pt>
                <c:pt idx="6470">
                  <c:v>3.698912468892545E-2</c:v>
                </c:pt>
                <c:pt idx="6471">
                  <c:v>3.778757931983226E-2</c:v>
                </c:pt>
                <c:pt idx="6472">
                  <c:v>2.6945464409187679E-2</c:v>
                </c:pt>
                <c:pt idx="6473">
                  <c:v>4.8576921530922967E-2</c:v>
                </c:pt>
                <c:pt idx="6474">
                  <c:v>2.1016789652329788E-2</c:v>
                </c:pt>
                <c:pt idx="6475">
                  <c:v>3.0124537984810944E-2</c:v>
                </c:pt>
                <c:pt idx="6476">
                  <c:v>2.8449969058510226E-2</c:v>
                </c:pt>
                <c:pt idx="6477">
                  <c:v>2.9393294727328149E-2</c:v>
                </c:pt>
                <c:pt idx="6478">
                  <c:v>3.4392194479151629E-2</c:v>
                </c:pt>
                <c:pt idx="6479">
                  <c:v>2.7414044796762908E-2</c:v>
                </c:pt>
                <c:pt idx="6480">
                  <c:v>1.8736009669901504E-2</c:v>
                </c:pt>
                <c:pt idx="6481">
                  <c:v>3.0321154897355037E-2</c:v>
                </c:pt>
                <c:pt idx="6482">
                  <c:v>3.1123443714829415E-2</c:v>
                </c:pt>
                <c:pt idx="6483">
                  <c:v>1.7376022651279046E-2</c:v>
                </c:pt>
                <c:pt idx="6484">
                  <c:v>2.3071758302627258E-2</c:v>
                </c:pt>
                <c:pt idx="6485">
                  <c:v>2.2807414751052229E-2</c:v>
                </c:pt>
                <c:pt idx="6486">
                  <c:v>2.1568047915573992E-2</c:v>
                </c:pt>
                <c:pt idx="6487">
                  <c:v>3.246182431091052E-2</c:v>
                </c:pt>
                <c:pt idx="6488">
                  <c:v>1.1402746438558375E-2</c:v>
                </c:pt>
                <c:pt idx="6489">
                  <c:v>1.8884098509590982E-2</c:v>
                </c:pt>
                <c:pt idx="6490">
                  <c:v>2.9025441750974088E-2</c:v>
                </c:pt>
                <c:pt idx="6491">
                  <c:v>2.9159674036980967E-2</c:v>
                </c:pt>
                <c:pt idx="6492">
                  <c:v>5.7964446305280422E-2</c:v>
                </c:pt>
                <c:pt idx="6493">
                  <c:v>3.7157385295785827E-2</c:v>
                </c:pt>
                <c:pt idx="6494">
                  <c:v>3.0074960333701758E-2</c:v>
                </c:pt>
                <c:pt idx="6495">
                  <c:v>4.7180388102574397E-2</c:v>
                </c:pt>
                <c:pt idx="6496">
                  <c:v>1.0370148377176105E-2</c:v>
                </c:pt>
                <c:pt idx="6497">
                  <c:v>3.2690079690684638E-2</c:v>
                </c:pt>
                <c:pt idx="6498">
                  <c:v>3.8758636530430955E-2</c:v>
                </c:pt>
                <c:pt idx="6499">
                  <c:v>2.9947233166088671E-2</c:v>
                </c:pt>
                <c:pt idx="6500">
                  <c:v>1.9948451690802449E-2</c:v>
                </c:pt>
                <c:pt idx="6501">
                  <c:v>3.3994695830840291E-2</c:v>
                </c:pt>
                <c:pt idx="6502">
                  <c:v>3.5151730399973359E-2</c:v>
                </c:pt>
                <c:pt idx="6503">
                  <c:v>2.3906060416984828E-2</c:v>
                </c:pt>
                <c:pt idx="6504">
                  <c:v>1.3036324515555775E-2</c:v>
                </c:pt>
                <c:pt idx="6505">
                  <c:v>1.2148360812176573E-2</c:v>
                </c:pt>
                <c:pt idx="6506">
                  <c:v>1.6843085736054336E-2</c:v>
                </c:pt>
                <c:pt idx="6507">
                  <c:v>2.9740816655853326E-2</c:v>
                </c:pt>
                <c:pt idx="6508">
                  <c:v>1.395467080808693E-2</c:v>
                </c:pt>
                <c:pt idx="6509">
                  <c:v>2.3963940630674363E-2</c:v>
                </c:pt>
                <c:pt idx="6510">
                  <c:v>4.6308417979109388E-2</c:v>
                </c:pt>
                <c:pt idx="6511">
                  <c:v>3.0831573404864393E-2</c:v>
                </c:pt>
                <c:pt idx="6512">
                  <c:v>2.0702792232699198E-2</c:v>
                </c:pt>
                <c:pt idx="6513">
                  <c:v>2.1382234678383225E-2</c:v>
                </c:pt>
                <c:pt idx="6514">
                  <c:v>2.9085145146833608E-2</c:v>
                </c:pt>
                <c:pt idx="6515">
                  <c:v>1.8291824465085888E-2</c:v>
                </c:pt>
                <c:pt idx="6516">
                  <c:v>4.0702694006752735E-2</c:v>
                </c:pt>
                <c:pt idx="6517">
                  <c:v>3.3715545845411393E-2</c:v>
                </c:pt>
                <c:pt idx="6518">
                  <c:v>1.6217987429252609E-2</c:v>
                </c:pt>
                <c:pt idx="6519">
                  <c:v>3.4051797467053183E-2</c:v>
                </c:pt>
                <c:pt idx="6520">
                  <c:v>1.7315237889721113E-2</c:v>
                </c:pt>
                <c:pt idx="6521">
                  <c:v>3.344356311960231E-2</c:v>
                </c:pt>
                <c:pt idx="6522">
                  <c:v>3.4685978140876803E-2</c:v>
                </c:pt>
                <c:pt idx="6523">
                  <c:v>2.4170472321181923E-2</c:v>
                </c:pt>
                <c:pt idx="6524">
                  <c:v>1.449149205186691E-2</c:v>
                </c:pt>
                <c:pt idx="6525">
                  <c:v>1.9524313008396434E-2</c:v>
                </c:pt>
                <c:pt idx="6526">
                  <c:v>4.1684164210930325E-2</c:v>
                </c:pt>
                <c:pt idx="6527">
                  <c:v>4.2096855453350367E-2</c:v>
                </c:pt>
                <c:pt idx="6528">
                  <c:v>2.4518389160040781E-2</c:v>
                </c:pt>
                <c:pt idx="6529">
                  <c:v>1.8370162605728033E-2</c:v>
                </c:pt>
                <c:pt idx="6530">
                  <c:v>1.3998111497919066E-2</c:v>
                </c:pt>
                <c:pt idx="6531">
                  <c:v>4.3229474604015515E-2</c:v>
                </c:pt>
                <c:pt idx="6532">
                  <c:v>6.2207738323369344E-2</c:v>
                </c:pt>
                <c:pt idx="6533">
                  <c:v>2.4460118414403671E-2</c:v>
                </c:pt>
                <c:pt idx="6534">
                  <c:v>2.5877698811723845E-2</c:v>
                </c:pt>
                <c:pt idx="6535">
                  <c:v>2.9050737796593031E-2</c:v>
                </c:pt>
                <c:pt idx="6536">
                  <c:v>1.899054711930449E-2</c:v>
                </c:pt>
                <c:pt idx="6537">
                  <c:v>5.1503754960998009E-2</c:v>
                </c:pt>
                <c:pt idx="6538">
                  <c:v>2.5689933110409152E-2</c:v>
                </c:pt>
                <c:pt idx="6539">
                  <c:v>3.4121313629148102E-2</c:v>
                </c:pt>
                <c:pt idx="6540">
                  <c:v>1.9976827847782413E-2</c:v>
                </c:pt>
                <c:pt idx="6541">
                  <c:v>2.6126207393219646E-2</c:v>
                </c:pt>
                <c:pt idx="6542">
                  <c:v>2.2707038567728308E-2</c:v>
                </c:pt>
                <c:pt idx="6543">
                  <c:v>3.2480416402260445E-2</c:v>
                </c:pt>
                <c:pt idx="6544">
                  <c:v>2.4978819101563972E-2</c:v>
                </c:pt>
                <c:pt idx="6545">
                  <c:v>4.8796668291305544E-2</c:v>
                </c:pt>
                <c:pt idx="6546">
                  <c:v>2.7322395256205063E-2</c:v>
                </c:pt>
                <c:pt idx="6547">
                  <c:v>2.5053205050206088E-2</c:v>
                </c:pt>
                <c:pt idx="6548">
                  <c:v>2.0033745202119133E-2</c:v>
                </c:pt>
                <c:pt idx="6549">
                  <c:v>3.3166250819881914E-2</c:v>
                </c:pt>
                <c:pt idx="6550">
                  <c:v>3.4861288957551972E-2</c:v>
                </c:pt>
                <c:pt idx="6551">
                  <c:v>2.9813689745275512E-2</c:v>
                </c:pt>
                <c:pt idx="6552">
                  <c:v>3.543849965457975E-2</c:v>
                </c:pt>
                <c:pt idx="6553">
                  <c:v>1.5529387896375715E-2</c:v>
                </c:pt>
                <c:pt idx="6554">
                  <c:v>3.3653169081288285E-2</c:v>
                </c:pt>
                <c:pt idx="6555">
                  <c:v>2.3105778301151583E-2</c:v>
                </c:pt>
                <c:pt idx="6556">
                  <c:v>2.364817030516923E-2</c:v>
                </c:pt>
                <c:pt idx="6557">
                  <c:v>5.7435806433715791E-2</c:v>
                </c:pt>
                <c:pt idx="6558">
                  <c:v>2.4537684721557245E-2</c:v>
                </c:pt>
                <c:pt idx="6559">
                  <c:v>2.1800551741055746E-2</c:v>
                </c:pt>
                <c:pt idx="6560">
                  <c:v>2.685877657143701E-2</c:v>
                </c:pt>
                <c:pt idx="6561">
                  <c:v>3.0212276048671376E-2</c:v>
                </c:pt>
                <c:pt idx="6562">
                  <c:v>1.7611618116830118E-2</c:v>
                </c:pt>
                <c:pt idx="6563">
                  <c:v>2.6785710778187297E-2</c:v>
                </c:pt>
                <c:pt idx="6564">
                  <c:v>4.7326052388004275E-2</c:v>
                </c:pt>
                <c:pt idx="6565">
                  <c:v>1.8085790089761862E-2</c:v>
                </c:pt>
                <c:pt idx="6566">
                  <c:v>1.8094353873354056E-2</c:v>
                </c:pt>
                <c:pt idx="6567">
                  <c:v>1.1447992568562316E-2</c:v>
                </c:pt>
                <c:pt idx="6568">
                  <c:v>8.9240865903461447E-3</c:v>
                </c:pt>
                <c:pt idx="6569">
                  <c:v>4.9039361460798139E-2</c:v>
                </c:pt>
                <c:pt idx="6570">
                  <c:v>2.5934303261744372E-2</c:v>
                </c:pt>
                <c:pt idx="6571">
                  <c:v>3.7717764006775407E-2</c:v>
                </c:pt>
                <c:pt idx="6572">
                  <c:v>1.3306338026232857E-2</c:v>
                </c:pt>
                <c:pt idx="6573">
                  <c:v>2.7944143651471066E-2</c:v>
                </c:pt>
                <c:pt idx="6574">
                  <c:v>2.4150266652113981E-2</c:v>
                </c:pt>
                <c:pt idx="6575">
                  <c:v>2.8660643744822894E-2</c:v>
                </c:pt>
                <c:pt idx="6576">
                  <c:v>2.7955882902035791E-2</c:v>
                </c:pt>
                <c:pt idx="6577">
                  <c:v>1.6874708268916395E-2</c:v>
                </c:pt>
                <c:pt idx="6578">
                  <c:v>2.7607753475405471E-2</c:v>
                </c:pt>
                <c:pt idx="6579">
                  <c:v>1.5703102883680542E-2</c:v>
                </c:pt>
                <c:pt idx="6580">
                  <c:v>3.072601530063104E-2</c:v>
                </c:pt>
                <c:pt idx="6581">
                  <c:v>2.9472249629816396E-2</c:v>
                </c:pt>
                <c:pt idx="6582">
                  <c:v>2.210700774348881E-2</c:v>
                </c:pt>
                <c:pt idx="6583">
                  <c:v>2.1754198699642686E-2</c:v>
                </c:pt>
                <c:pt idx="6584">
                  <c:v>2.5420579279191249E-2</c:v>
                </c:pt>
                <c:pt idx="6585">
                  <c:v>2.0922871676766232E-2</c:v>
                </c:pt>
                <c:pt idx="6586">
                  <c:v>1.2113115324225373E-2</c:v>
                </c:pt>
                <c:pt idx="6587">
                  <c:v>3.5225419919236466E-2</c:v>
                </c:pt>
                <c:pt idx="6588">
                  <c:v>2.1147619077049467E-2</c:v>
                </c:pt>
                <c:pt idx="6589">
                  <c:v>2.9014448192413313E-2</c:v>
                </c:pt>
                <c:pt idx="6590">
                  <c:v>2.013158934355512E-2</c:v>
                </c:pt>
                <c:pt idx="6591">
                  <c:v>2.8618672091300677E-2</c:v>
                </c:pt>
                <c:pt idx="6592">
                  <c:v>2.4806439614579616E-2</c:v>
                </c:pt>
                <c:pt idx="6593">
                  <c:v>3.0118690088313662E-2</c:v>
                </c:pt>
                <c:pt idx="6594">
                  <c:v>2.0333831824107872E-2</c:v>
                </c:pt>
                <c:pt idx="6595">
                  <c:v>2.0407710091155721E-2</c:v>
                </c:pt>
                <c:pt idx="6596">
                  <c:v>3.095135971750726E-2</c:v>
                </c:pt>
                <c:pt idx="6597">
                  <c:v>2.7264877053604798E-2</c:v>
                </c:pt>
                <c:pt idx="6598">
                  <c:v>3.7206591956673793E-2</c:v>
                </c:pt>
                <c:pt idx="6599">
                  <c:v>2.1872068605570168E-2</c:v>
                </c:pt>
                <c:pt idx="6600">
                  <c:v>4.416017514269225E-2</c:v>
                </c:pt>
                <c:pt idx="6601">
                  <c:v>2.3402418707558929E-2</c:v>
                </c:pt>
                <c:pt idx="6602">
                  <c:v>3.3069969514598188E-2</c:v>
                </c:pt>
                <c:pt idx="6603">
                  <c:v>2.6681311347614447E-2</c:v>
                </c:pt>
                <c:pt idx="6604">
                  <c:v>2.2219803095864278E-2</c:v>
                </c:pt>
                <c:pt idx="6605">
                  <c:v>1.2963903146709515E-2</c:v>
                </c:pt>
                <c:pt idx="6606">
                  <c:v>2.1365774296470064E-2</c:v>
                </c:pt>
                <c:pt idx="6607">
                  <c:v>2.0253729449752393E-2</c:v>
                </c:pt>
                <c:pt idx="6608">
                  <c:v>1.8817425225039881E-2</c:v>
                </c:pt>
                <c:pt idx="6609">
                  <c:v>7.474561568083518E-3</c:v>
                </c:pt>
                <c:pt idx="6610">
                  <c:v>3.0310522359159358E-2</c:v>
                </c:pt>
                <c:pt idx="6611">
                  <c:v>2.2379058434280931E-2</c:v>
                </c:pt>
                <c:pt idx="6612">
                  <c:v>1.504401656051862E-2</c:v>
                </c:pt>
                <c:pt idx="6613">
                  <c:v>2.6172559207834969E-2</c:v>
                </c:pt>
                <c:pt idx="6614">
                  <c:v>2.2202187396940201E-2</c:v>
                </c:pt>
                <c:pt idx="6615">
                  <c:v>2.8415652913150163E-2</c:v>
                </c:pt>
                <c:pt idx="6616">
                  <c:v>9.130557368679593E-3</c:v>
                </c:pt>
                <c:pt idx="6617">
                  <c:v>3.0971170069460981E-2</c:v>
                </c:pt>
                <c:pt idx="6618">
                  <c:v>1.4757598232563422E-2</c:v>
                </c:pt>
                <c:pt idx="6619">
                  <c:v>2.8208695072819829E-2</c:v>
                </c:pt>
                <c:pt idx="6620">
                  <c:v>2.5738317015553805E-2</c:v>
                </c:pt>
                <c:pt idx="6621">
                  <c:v>3.9657583378279515E-2</c:v>
                </c:pt>
                <c:pt idx="6622">
                  <c:v>4.9313561887533462E-2</c:v>
                </c:pt>
                <c:pt idx="6623">
                  <c:v>3.5414308815804652E-2</c:v>
                </c:pt>
                <c:pt idx="6624">
                  <c:v>2.780980126747791E-2</c:v>
                </c:pt>
                <c:pt idx="6625">
                  <c:v>3.47202722942049E-2</c:v>
                </c:pt>
                <c:pt idx="6626">
                  <c:v>2.7951971413755747E-2</c:v>
                </c:pt>
                <c:pt idx="6627">
                  <c:v>2.0902036162702128E-2</c:v>
                </c:pt>
                <c:pt idx="6628">
                  <c:v>1.89253813308785E-2</c:v>
                </c:pt>
                <c:pt idx="6629">
                  <c:v>4.9583807040020536E-2</c:v>
                </c:pt>
                <c:pt idx="6630">
                  <c:v>1.9457633269554998E-2</c:v>
                </c:pt>
                <c:pt idx="6631">
                  <c:v>3.3312891371614577E-2</c:v>
                </c:pt>
                <c:pt idx="6632">
                  <c:v>2.6335871607303309E-2</c:v>
                </c:pt>
                <c:pt idx="6633">
                  <c:v>1.9081663952938133E-2</c:v>
                </c:pt>
                <c:pt idx="6634">
                  <c:v>2.1852491725637326E-2</c:v>
                </c:pt>
                <c:pt idx="6635">
                  <c:v>1.8437987750624912E-2</c:v>
                </c:pt>
                <c:pt idx="6636">
                  <c:v>2.4090146183900509E-2</c:v>
                </c:pt>
                <c:pt idx="6637">
                  <c:v>3.7421901330813453E-2</c:v>
                </c:pt>
                <c:pt idx="6638">
                  <c:v>5.5476790346411349E-2</c:v>
                </c:pt>
                <c:pt idx="6639">
                  <c:v>4.0394472622761114E-2</c:v>
                </c:pt>
                <c:pt idx="6640">
                  <c:v>5.015992855686139E-2</c:v>
                </c:pt>
                <c:pt idx="6641">
                  <c:v>4.1395735416224606E-2</c:v>
                </c:pt>
                <c:pt idx="6642">
                  <c:v>3.6183975920268556E-2</c:v>
                </c:pt>
                <c:pt idx="6643">
                  <c:v>4.1668457579024806E-2</c:v>
                </c:pt>
                <c:pt idx="6644">
                  <c:v>2.1148473054444988E-2</c:v>
                </c:pt>
                <c:pt idx="6645">
                  <c:v>3.063349295335633E-2</c:v>
                </c:pt>
                <c:pt idx="6646">
                  <c:v>1.6035965375091339E-2</c:v>
                </c:pt>
                <c:pt idx="6647">
                  <c:v>3.0201207284351817E-2</c:v>
                </c:pt>
                <c:pt idx="6648">
                  <c:v>4.8250195851594117E-2</c:v>
                </c:pt>
                <c:pt idx="6649">
                  <c:v>3.6280991945265295E-2</c:v>
                </c:pt>
                <c:pt idx="6650">
                  <c:v>3.2289249918847684E-2</c:v>
                </c:pt>
                <c:pt idx="6651">
                  <c:v>4.066638580792177E-2</c:v>
                </c:pt>
                <c:pt idx="6652">
                  <c:v>2.8185176028894719E-2</c:v>
                </c:pt>
                <c:pt idx="6653">
                  <c:v>2.5430037241569278E-2</c:v>
                </c:pt>
                <c:pt idx="6654">
                  <c:v>1.9779519467666002E-2</c:v>
                </c:pt>
                <c:pt idx="6655">
                  <c:v>3.0079938049948764E-2</c:v>
                </c:pt>
                <c:pt idx="6656">
                  <c:v>2.3732768764266766E-2</c:v>
                </c:pt>
                <c:pt idx="6657">
                  <c:v>3.2711488072216507E-2</c:v>
                </c:pt>
                <c:pt idx="6658">
                  <c:v>3.241979993718716E-2</c:v>
                </c:pt>
                <c:pt idx="6659">
                  <c:v>1.4802889342981747E-2</c:v>
                </c:pt>
                <c:pt idx="6660">
                  <c:v>2.9286671715009954E-2</c:v>
                </c:pt>
                <c:pt idx="6661">
                  <c:v>2.708941241558983E-2</c:v>
                </c:pt>
                <c:pt idx="6662">
                  <c:v>1.7861072900966387E-2</c:v>
                </c:pt>
                <c:pt idx="6663">
                  <c:v>4.0845978043261427E-2</c:v>
                </c:pt>
                <c:pt idx="6664">
                  <c:v>8.0567331999784608E-3</c:v>
                </c:pt>
                <c:pt idx="6665">
                  <c:v>3.6734533571112629E-2</c:v>
                </c:pt>
                <c:pt idx="6666">
                  <c:v>2.0564740210936357E-2</c:v>
                </c:pt>
                <c:pt idx="6667">
                  <c:v>3.4391850574412304E-2</c:v>
                </c:pt>
                <c:pt idx="6668">
                  <c:v>2.2483142181246352E-2</c:v>
                </c:pt>
                <c:pt idx="6669">
                  <c:v>3.4846847569132755E-2</c:v>
                </c:pt>
                <c:pt idx="6670">
                  <c:v>2.3109851172884555E-2</c:v>
                </c:pt>
                <c:pt idx="6671">
                  <c:v>1.54530165573814E-2</c:v>
                </c:pt>
                <c:pt idx="6672">
                  <c:v>2.2033189266080427E-2</c:v>
                </c:pt>
                <c:pt idx="6673">
                  <c:v>3.2614105581614893E-2</c:v>
                </c:pt>
                <c:pt idx="6674">
                  <c:v>3.595181628151007E-2</c:v>
                </c:pt>
                <c:pt idx="6675">
                  <c:v>5.3023658712008225E-2</c:v>
                </c:pt>
                <c:pt idx="6676">
                  <c:v>3.090032073499448E-2</c:v>
                </c:pt>
                <c:pt idx="6677">
                  <c:v>3.5541941556407802E-2</c:v>
                </c:pt>
                <c:pt idx="6678">
                  <c:v>1.9276209351773231E-2</c:v>
                </c:pt>
                <c:pt idx="6679">
                  <c:v>4.4098228379472908E-2</c:v>
                </c:pt>
                <c:pt idx="6680">
                  <c:v>1.9749302350593422E-2</c:v>
                </c:pt>
                <c:pt idx="6681">
                  <c:v>2.6976171458337857E-2</c:v>
                </c:pt>
                <c:pt idx="6682">
                  <c:v>2.4144927673760547E-2</c:v>
                </c:pt>
                <c:pt idx="6683">
                  <c:v>2.089209565980988E-2</c:v>
                </c:pt>
                <c:pt idx="6684">
                  <c:v>3.8978602414448026E-2</c:v>
                </c:pt>
                <c:pt idx="6685">
                  <c:v>2.6523413940529459E-2</c:v>
                </c:pt>
                <c:pt idx="6686">
                  <c:v>1.4252673106046814E-2</c:v>
                </c:pt>
                <c:pt idx="6687">
                  <c:v>3.0689425121477511E-2</c:v>
                </c:pt>
                <c:pt idx="6688">
                  <c:v>2.4326597458852937E-2</c:v>
                </c:pt>
                <c:pt idx="6689">
                  <c:v>2.5858659649720315E-2</c:v>
                </c:pt>
                <c:pt idx="6690">
                  <c:v>2.982872136906195E-2</c:v>
                </c:pt>
                <c:pt idx="6691">
                  <c:v>2.280001210492498E-2</c:v>
                </c:pt>
                <c:pt idx="6692">
                  <c:v>1.858186176242586E-2</c:v>
                </c:pt>
                <c:pt idx="6693">
                  <c:v>1.2345399641150154E-2</c:v>
                </c:pt>
                <c:pt idx="6694">
                  <c:v>3.88739792696179E-2</c:v>
                </c:pt>
                <c:pt idx="6695">
                  <c:v>4.3117615621890384E-2</c:v>
                </c:pt>
                <c:pt idx="6696">
                  <c:v>1.7297275827998133E-2</c:v>
                </c:pt>
                <c:pt idx="6697">
                  <c:v>2.7431074740140296E-2</c:v>
                </c:pt>
                <c:pt idx="6698">
                  <c:v>2.6815073741898163E-2</c:v>
                </c:pt>
                <c:pt idx="6699">
                  <c:v>2.8884307410574135E-2</c:v>
                </c:pt>
                <c:pt idx="6700">
                  <c:v>3.704134131563068E-2</c:v>
                </c:pt>
                <c:pt idx="6701">
                  <c:v>2.6300278727208401E-2</c:v>
                </c:pt>
                <c:pt idx="6702">
                  <c:v>3.5283608342494284E-2</c:v>
                </c:pt>
                <c:pt idx="6703">
                  <c:v>3.3918639453256377E-2</c:v>
                </c:pt>
                <c:pt idx="6704">
                  <c:v>5.1614546346401766E-2</c:v>
                </c:pt>
                <c:pt idx="6705">
                  <c:v>2.4280893068732358E-2</c:v>
                </c:pt>
                <c:pt idx="6706">
                  <c:v>7.3526683864143915E-3</c:v>
                </c:pt>
                <c:pt idx="6707">
                  <c:v>2.574813456802064E-2</c:v>
                </c:pt>
                <c:pt idx="6708">
                  <c:v>3.256652849258302E-2</c:v>
                </c:pt>
                <c:pt idx="6709">
                  <c:v>3.9759784295464069E-2</c:v>
                </c:pt>
                <c:pt idx="6710">
                  <c:v>3.9719794665592473E-2</c:v>
                </c:pt>
                <c:pt idx="6711">
                  <c:v>3.4948087753557143E-2</c:v>
                </c:pt>
                <c:pt idx="6712">
                  <c:v>4.0862270856870726E-2</c:v>
                </c:pt>
                <c:pt idx="6713">
                  <c:v>1.7156952666732853E-2</c:v>
                </c:pt>
                <c:pt idx="6714">
                  <c:v>3.6052817618087644E-2</c:v>
                </c:pt>
                <c:pt idx="6715">
                  <c:v>3.2291672907514897E-2</c:v>
                </c:pt>
                <c:pt idx="6716">
                  <c:v>3.8637003143410245E-2</c:v>
                </c:pt>
                <c:pt idx="6717">
                  <c:v>1.0441530119796708E-2</c:v>
                </c:pt>
                <c:pt idx="6718">
                  <c:v>1.6539619418228981E-2</c:v>
                </c:pt>
                <c:pt idx="6719">
                  <c:v>3.0384631945743205E-2</c:v>
                </c:pt>
                <c:pt idx="6720">
                  <c:v>1.8396521387984439E-2</c:v>
                </c:pt>
                <c:pt idx="6721">
                  <c:v>4.4655716053884055E-2</c:v>
                </c:pt>
                <c:pt idx="6722">
                  <c:v>2.4881174348937194E-2</c:v>
                </c:pt>
                <c:pt idx="6723">
                  <c:v>4.145558848587616E-2</c:v>
                </c:pt>
                <c:pt idx="6724">
                  <c:v>3.8755734386289951E-2</c:v>
                </c:pt>
                <c:pt idx="6725">
                  <c:v>2.688244499420438E-2</c:v>
                </c:pt>
                <c:pt idx="6726">
                  <c:v>2.0737005574359261E-2</c:v>
                </c:pt>
                <c:pt idx="6727">
                  <c:v>1.680229834205052E-2</c:v>
                </c:pt>
                <c:pt idx="6728">
                  <c:v>3.6639405952196363E-2</c:v>
                </c:pt>
                <c:pt idx="6729">
                  <c:v>5.188192028804639E-2</c:v>
                </c:pt>
                <c:pt idx="6730">
                  <c:v>1.9863920359748079E-2</c:v>
                </c:pt>
                <c:pt idx="6731">
                  <c:v>5.2201132515691591E-2</c:v>
                </c:pt>
                <c:pt idx="6732">
                  <c:v>2.8010848326626311E-2</c:v>
                </c:pt>
                <c:pt idx="6733">
                  <c:v>4.3127115295269969E-2</c:v>
                </c:pt>
                <c:pt idx="6734">
                  <c:v>5.7213540725706648E-2</c:v>
                </c:pt>
                <c:pt idx="6735">
                  <c:v>4.01045830450424E-2</c:v>
                </c:pt>
                <c:pt idx="6736">
                  <c:v>1.2672239660569426E-2</c:v>
                </c:pt>
                <c:pt idx="6737">
                  <c:v>2.7734360802049798E-2</c:v>
                </c:pt>
                <c:pt idx="6738">
                  <c:v>2.8216887313798445E-2</c:v>
                </c:pt>
                <c:pt idx="6739">
                  <c:v>2.0937010371977031E-2</c:v>
                </c:pt>
                <c:pt idx="6740">
                  <c:v>4.5185763862601869E-2</c:v>
                </c:pt>
                <c:pt idx="6741">
                  <c:v>3.3953891604928184E-2</c:v>
                </c:pt>
                <c:pt idx="6742">
                  <c:v>5.2506173425813471E-2</c:v>
                </c:pt>
                <c:pt idx="6743">
                  <c:v>3.3326256489875111E-2</c:v>
                </c:pt>
                <c:pt idx="6744">
                  <c:v>2.5160300950941034E-2</c:v>
                </c:pt>
                <c:pt idx="6745">
                  <c:v>1.5040121938731915E-2</c:v>
                </c:pt>
                <c:pt idx="6746">
                  <c:v>3.2489448197890035E-2</c:v>
                </c:pt>
                <c:pt idx="6747">
                  <c:v>4.5709458295233249E-2</c:v>
                </c:pt>
                <c:pt idx="6748">
                  <c:v>2.1889222970079777E-2</c:v>
                </c:pt>
                <c:pt idx="6749">
                  <c:v>5.4311733927778383E-2</c:v>
                </c:pt>
                <c:pt idx="6750">
                  <c:v>1.8033640380556309E-2</c:v>
                </c:pt>
                <c:pt idx="6751">
                  <c:v>3.1003131762655411E-2</c:v>
                </c:pt>
                <c:pt idx="6752">
                  <c:v>3.5041860602698087E-2</c:v>
                </c:pt>
                <c:pt idx="6753">
                  <c:v>1.8388918589240702E-2</c:v>
                </c:pt>
                <c:pt idx="6754">
                  <c:v>1.8745240787321572E-2</c:v>
                </c:pt>
                <c:pt idx="6755">
                  <c:v>2.0768151155394605E-2</c:v>
                </c:pt>
                <c:pt idx="6756">
                  <c:v>1.8143668837538669E-2</c:v>
                </c:pt>
                <c:pt idx="6757">
                  <c:v>1.8805957105944508E-2</c:v>
                </c:pt>
                <c:pt idx="6758">
                  <c:v>3.3364849610454161E-2</c:v>
                </c:pt>
                <c:pt idx="6759">
                  <c:v>1.0257569497989623E-2</c:v>
                </c:pt>
                <c:pt idx="6760">
                  <c:v>3.1061702115491141E-2</c:v>
                </c:pt>
                <c:pt idx="6761">
                  <c:v>5.0795508664512989E-2</c:v>
                </c:pt>
                <c:pt idx="6762">
                  <c:v>6.3267931205553532E-2</c:v>
                </c:pt>
                <c:pt idx="6763">
                  <c:v>4.3848316178526955E-2</c:v>
                </c:pt>
                <c:pt idx="6764">
                  <c:v>3.0156512869713079E-2</c:v>
                </c:pt>
                <c:pt idx="6765">
                  <c:v>3.7068612464102813E-2</c:v>
                </c:pt>
                <c:pt idx="6766">
                  <c:v>1.3218713630668358E-2</c:v>
                </c:pt>
                <c:pt idx="6767">
                  <c:v>2.3420085018965198E-2</c:v>
                </c:pt>
                <c:pt idx="6768">
                  <c:v>3.148777189909608E-2</c:v>
                </c:pt>
                <c:pt idx="6769">
                  <c:v>7.390777754623535E-3</c:v>
                </c:pt>
                <c:pt idx="6770">
                  <c:v>2.4533527315522757E-2</c:v>
                </c:pt>
                <c:pt idx="6771">
                  <c:v>2.7773102606052247E-2</c:v>
                </c:pt>
                <c:pt idx="6772">
                  <c:v>4.5764862980741665E-2</c:v>
                </c:pt>
                <c:pt idx="6773">
                  <c:v>2.8608630521557835E-2</c:v>
                </c:pt>
                <c:pt idx="6774">
                  <c:v>2.9629668697464053E-2</c:v>
                </c:pt>
                <c:pt idx="6775">
                  <c:v>1.6166450420365137E-2</c:v>
                </c:pt>
                <c:pt idx="6776">
                  <c:v>2.6286947799338892E-2</c:v>
                </c:pt>
                <c:pt idx="6777">
                  <c:v>1.8504802153864946E-2</c:v>
                </c:pt>
                <c:pt idx="6778">
                  <c:v>2.5203267512549633E-2</c:v>
                </c:pt>
                <c:pt idx="6779">
                  <c:v>2.9394737741032542E-2</c:v>
                </c:pt>
                <c:pt idx="6780">
                  <c:v>2.2884296333050527E-2</c:v>
                </c:pt>
                <c:pt idx="6781">
                  <c:v>5.1218312724911355E-2</c:v>
                </c:pt>
                <c:pt idx="6782">
                  <c:v>4.8165182929094573E-2</c:v>
                </c:pt>
                <c:pt idx="6783">
                  <c:v>2.9535684360731763E-2</c:v>
                </c:pt>
                <c:pt idx="6784">
                  <c:v>3.6608992496143251E-2</c:v>
                </c:pt>
                <c:pt idx="6785">
                  <c:v>3.1768378111677986E-2</c:v>
                </c:pt>
                <c:pt idx="6786">
                  <c:v>3.0946329195586732E-2</c:v>
                </c:pt>
                <c:pt idx="6787">
                  <c:v>2.7149636080668234E-2</c:v>
                </c:pt>
                <c:pt idx="6788">
                  <c:v>3.6443930169658321E-2</c:v>
                </c:pt>
                <c:pt idx="6789">
                  <c:v>2.9896939963119207E-2</c:v>
                </c:pt>
                <c:pt idx="6790">
                  <c:v>3.0834144106438095E-2</c:v>
                </c:pt>
                <c:pt idx="6791">
                  <c:v>1.5129308269795042E-2</c:v>
                </c:pt>
                <c:pt idx="6792">
                  <c:v>7.8450391949264741E-3</c:v>
                </c:pt>
                <c:pt idx="6793">
                  <c:v>2.7619670161145138E-2</c:v>
                </c:pt>
                <c:pt idx="6794">
                  <c:v>3.8390294691156145E-2</c:v>
                </c:pt>
                <c:pt idx="6795">
                  <c:v>2.8678691085173964E-2</c:v>
                </c:pt>
                <c:pt idx="6796">
                  <c:v>1.8356867588605573E-2</c:v>
                </c:pt>
                <c:pt idx="6797">
                  <c:v>3.8618755452178168E-2</c:v>
                </c:pt>
                <c:pt idx="6798">
                  <c:v>4.5824463058268504E-2</c:v>
                </c:pt>
                <c:pt idx="6799">
                  <c:v>2.7227338846487491E-2</c:v>
                </c:pt>
                <c:pt idx="6800">
                  <c:v>2.0498707533556131E-2</c:v>
                </c:pt>
                <c:pt idx="6801">
                  <c:v>4.0176671965271679E-2</c:v>
                </c:pt>
                <c:pt idx="6802">
                  <c:v>3.3775580401611376E-2</c:v>
                </c:pt>
                <c:pt idx="6803">
                  <c:v>3.4242916984271128E-2</c:v>
                </c:pt>
                <c:pt idx="6804">
                  <c:v>3.3886698543987459E-2</c:v>
                </c:pt>
                <c:pt idx="6805">
                  <c:v>3.5813562051685191E-2</c:v>
                </c:pt>
                <c:pt idx="6806">
                  <c:v>3.1023308595363678E-2</c:v>
                </c:pt>
                <c:pt idx="6807">
                  <c:v>2.9522261799553202E-2</c:v>
                </c:pt>
                <c:pt idx="6808">
                  <c:v>1.3957142394681796E-2</c:v>
                </c:pt>
                <c:pt idx="6809">
                  <c:v>2.7176514701493886E-2</c:v>
                </c:pt>
                <c:pt idx="6810">
                  <c:v>2.2914735834147146E-2</c:v>
                </c:pt>
                <c:pt idx="6811">
                  <c:v>2.7224952958266883E-2</c:v>
                </c:pt>
                <c:pt idx="6812">
                  <c:v>1.0614209300410798E-2</c:v>
                </c:pt>
                <c:pt idx="6813">
                  <c:v>2.6364092480770693E-2</c:v>
                </c:pt>
                <c:pt idx="6814">
                  <c:v>3.1120573232002867E-2</c:v>
                </c:pt>
                <c:pt idx="6815">
                  <c:v>3.8951441640474843E-2</c:v>
                </c:pt>
                <c:pt idx="6816">
                  <c:v>2.4731921920952218E-2</c:v>
                </c:pt>
                <c:pt idx="6817">
                  <c:v>4.6387098929869787E-2</c:v>
                </c:pt>
                <c:pt idx="6818">
                  <c:v>4.1566439517089881E-2</c:v>
                </c:pt>
                <c:pt idx="6819">
                  <c:v>1.8840645767852427E-2</c:v>
                </c:pt>
                <c:pt idx="6820">
                  <c:v>1.5073924024800648E-2</c:v>
                </c:pt>
                <c:pt idx="6821">
                  <c:v>1.7531750245224836E-2</c:v>
                </c:pt>
                <c:pt idx="6822">
                  <c:v>1.3847028767455846E-2</c:v>
                </c:pt>
                <c:pt idx="6823">
                  <c:v>1.5621760740716386E-2</c:v>
                </c:pt>
                <c:pt idx="6824">
                  <c:v>2.0245341835687939E-2</c:v>
                </c:pt>
                <c:pt idx="6825">
                  <c:v>2.7962467251993139E-2</c:v>
                </c:pt>
                <c:pt idx="6826">
                  <c:v>7.152613844645472E-3</c:v>
                </c:pt>
                <c:pt idx="6827">
                  <c:v>4.9279423699763097E-2</c:v>
                </c:pt>
                <c:pt idx="6828">
                  <c:v>1.560200112066535E-2</c:v>
                </c:pt>
                <c:pt idx="6829">
                  <c:v>3.9787862444115966E-2</c:v>
                </c:pt>
                <c:pt idx="6830">
                  <c:v>2.0732786326331604E-2</c:v>
                </c:pt>
                <c:pt idx="6831">
                  <c:v>2.1273471691933547E-2</c:v>
                </c:pt>
                <c:pt idx="6832">
                  <c:v>1.1987066221290319E-2</c:v>
                </c:pt>
                <c:pt idx="6833">
                  <c:v>3.2216129896117503E-2</c:v>
                </c:pt>
                <c:pt idx="6834">
                  <c:v>2.8403162917084453E-2</c:v>
                </c:pt>
                <c:pt idx="6835">
                  <c:v>2.1209876407243391E-2</c:v>
                </c:pt>
                <c:pt idx="6836">
                  <c:v>3.3447679246739366E-2</c:v>
                </c:pt>
                <c:pt idx="6837">
                  <c:v>7.4599615686978009E-3</c:v>
                </c:pt>
                <c:pt idx="6838">
                  <c:v>4.4769258320812258E-2</c:v>
                </c:pt>
                <c:pt idx="6839">
                  <c:v>1.6048314419806656E-2</c:v>
                </c:pt>
                <c:pt idx="6840">
                  <c:v>2.8753780771215466E-2</c:v>
                </c:pt>
                <c:pt idx="6841">
                  <c:v>2.8645240282826698E-2</c:v>
                </c:pt>
                <c:pt idx="6842">
                  <c:v>4.4379619945319068E-2</c:v>
                </c:pt>
                <c:pt idx="6843">
                  <c:v>3.3497247496702576E-2</c:v>
                </c:pt>
                <c:pt idx="6844">
                  <c:v>3.0002552949783372E-2</c:v>
                </c:pt>
                <c:pt idx="6845">
                  <c:v>2.3271759391261207E-2</c:v>
                </c:pt>
                <c:pt idx="6846">
                  <c:v>3.100520399312796E-2</c:v>
                </c:pt>
                <c:pt idx="6847">
                  <c:v>3.285205908100082E-2</c:v>
                </c:pt>
                <c:pt idx="6848">
                  <c:v>3.0387232931175033E-2</c:v>
                </c:pt>
                <c:pt idx="6849">
                  <c:v>1.4118437169545811E-2</c:v>
                </c:pt>
                <c:pt idx="6850">
                  <c:v>4.4725214601514712E-2</c:v>
                </c:pt>
                <c:pt idx="6851">
                  <c:v>1.4864046536088665E-2</c:v>
                </c:pt>
                <c:pt idx="6852">
                  <c:v>2.9193673787476091E-2</c:v>
                </c:pt>
                <c:pt idx="6853">
                  <c:v>1.9439478541515551E-2</c:v>
                </c:pt>
                <c:pt idx="6854">
                  <c:v>5.0031206390548782E-2</c:v>
                </c:pt>
                <c:pt idx="6855">
                  <c:v>2.3166181166255996E-2</c:v>
                </c:pt>
                <c:pt idx="6856">
                  <c:v>4.7263280454407607E-2</c:v>
                </c:pt>
                <c:pt idx="6857">
                  <c:v>2.7225133560976698E-2</c:v>
                </c:pt>
                <c:pt idx="6858">
                  <c:v>1.8714271384203077E-2</c:v>
                </c:pt>
                <c:pt idx="6859">
                  <c:v>1.8581769853213082E-2</c:v>
                </c:pt>
                <c:pt idx="6860">
                  <c:v>1.4418779094494058E-2</c:v>
                </c:pt>
                <c:pt idx="6861">
                  <c:v>5.4631876055295105E-2</c:v>
                </c:pt>
                <c:pt idx="6862">
                  <c:v>4.2827490187378109E-2</c:v>
                </c:pt>
                <c:pt idx="6863">
                  <c:v>1.7422692438689751E-2</c:v>
                </c:pt>
                <c:pt idx="6864">
                  <c:v>3.041237008813464E-2</c:v>
                </c:pt>
                <c:pt idx="6865">
                  <c:v>2.5341523000804729E-2</c:v>
                </c:pt>
                <c:pt idx="6866">
                  <c:v>3.1010989763697486E-2</c:v>
                </c:pt>
                <c:pt idx="6867">
                  <c:v>4.2575909639824966E-2</c:v>
                </c:pt>
                <c:pt idx="6868">
                  <c:v>2.3077850765532489E-2</c:v>
                </c:pt>
                <c:pt idx="6869">
                  <c:v>2.9626651740534696E-2</c:v>
                </c:pt>
                <c:pt idx="6870">
                  <c:v>3.6814806489244671E-2</c:v>
                </c:pt>
                <c:pt idx="6871">
                  <c:v>2.4739016847742549E-2</c:v>
                </c:pt>
                <c:pt idx="6872">
                  <c:v>3.0521813801024714E-2</c:v>
                </c:pt>
                <c:pt idx="6873">
                  <c:v>2.7617422359384358E-2</c:v>
                </c:pt>
                <c:pt idx="6874">
                  <c:v>3.0141244308656518E-2</c:v>
                </c:pt>
                <c:pt idx="6875">
                  <c:v>5.0694842442084082E-2</c:v>
                </c:pt>
                <c:pt idx="6876">
                  <c:v>2.8899006201751402E-2</c:v>
                </c:pt>
                <c:pt idx="6877">
                  <c:v>2.1794954189103783E-2</c:v>
                </c:pt>
                <c:pt idx="6878">
                  <c:v>2.6370349172016989E-2</c:v>
                </c:pt>
                <c:pt idx="6879">
                  <c:v>2.1121566371988611E-2</c:v>
                </c:pt>
                <c:pt idx="6880">
                  <c:v>2.3634172502452498E-2</c:v>
                </c:pt>
                <c:pt idx="6881">
                  <c:v>2.2553877506440619E-2</c:v>
                </c:pt>
                <c:pt idx="6882">
                  <c:v>2.1994215529036302E-2</c:v>
                </c:pt>
                <c:pt idx="6883">
                  <c:v>2.0010102229713788E-2</c:v>
                </c:pt>
                <c:pt idx="6884">
                  <c:v>2.5838315840484495E-2</c:v>
                </c:pt>
                <c:pt idx="6885">
                  <c:v>3.9286587174950691E-2</c:v>
                </c:pt>
                <c:pt idx="6886">
                  <c:v>3.9023188399643985E-2</c:v>
                </c:pt>
                <c:pt idx="6887">
                  <c:v>3.7436713733627079E-2</c:v>
                </c:pt>
                <c:pt idx="6888">
                  <c:v>2.6739441117360711E-2</c:v>
                </c:pt>
                <c:pt idx="6889">
                  <c:v>2.2467617183753369E-2</c:v>
                </c:pt>
                <c:pt idx="6890">
                  <c:v>1.3100494631074008E-2</c:v>
                </c:pt>
                <c:pt idx="6891">
                  <c:v>2.395521544643146E-2</c:v>
                </c:pt>
                <c:pt idx="6892">
                  <c:v>1.9624143212651286E-2</c:v>
                </c:pt>
                <c:pt idx="6893">
                  <c:v>2.1388292283577484E-2</c:v>
                </c:pt>
                <c:pt idx="6894">
                  <c:v>1.4660686595905109E-2</c:v>
                </c:pt>
                <c:pt idx="6895">
                  <c:v>3.2799344546643197E-2</c:v>
                </c:pt>
                <c:pt idx="6896">
                  <c:v>1.247667385764477E-2</c:v>
                </c:pt>
                <c:pt idx="6897">
                  <c:v>2.7874498399231108E-2</c:v>
                </c:pt>
                <c:pt idx="6898">
                  <c:v>1.6547224045111837E-2</c:v>
                </c:pt>
                <c:pt idx="6899">
                  <c:v>2.9325182854853245E-2</c:v>
                </c:pt>
                <c:pt idx="6900">
                  <c:v>1.7706472551842944E-2</c:v>
                </c:pt>
                <c:pt idx="6901">
                  <c:v>2.3511990632997096E-2</c:v>
                </c:pt>
                <c:pt idx="6902">
                  <c:v>3.3175090143592323E-2</c:v>
                </c:pt>
                <c:pt idx="6903">
                  <c:v>2.0873368083734901E-2</c:v>
                </c:pt>
                <c:pt idx="6904">
                  <c:v>2.9648375270169589E-2</c:v>
                </c:pt>
                <c:pt idx="6905">
                  <c:v>8.3996469792421719E-3</c:v>
                </c:pt>
                <c:pt idx="6906">
                  <c:v>1.9964060247405102E-2</c:v>
                </c:pt>
                <c:pt idx="6907">
                  <c:v>3.4303702431365747E-2</c:v>
                </c:pt>
                <c:pt idx="6908">
                  <c:v>3.150797471573219E-2</c:v>
                </c:pt>
                <c:pt idx="6909">
                  <c:v>3.5392370186632494E-2</c:v>
                </c:pt>
                <c:pt idx="6910">
                  <c:v>3.4447797328824442E-2</c:v>
                </c:pt>
                <c:pt idx="6911">
                  <c:v>3.5824067335016946E-2</c:v>
                </c:pt>
                <c:pt idx="6912">
                  <c:v>2.6801644138695804E-2</c:v>
                </c:pt>
                <c:pt idx="6913">
                  <c:v>3.3430633193281177E-2</c:v>
                </c:pt>
                <c:pt idx="6914">
                  <c:v>2.3507415809835851E-2</c:v>
                </c:pt>
                <c:pt idx="6915">
                  <c:v>2.0245691945731056E-2</c:v>
                </c:pt>
                <c:pt idx="6916">
                  <c:v>2.8928460373919131E-2</c:v>
                </c:pt>
                <c:pt idx="6917">
                  <c:v>7.5634444797529734E-3</c:v>
                </c:pt>
                <c:pt idx="6918">
                  <c:v>1.9952164605734748E-2</c:v>
                </c:pt>
                <c:pt idx="6919">
                  <c:v>2.9697775886075098E-2</c:v>
                </c:pt>
                <c:pt idx="6920">
                  <c:v>1.858529670839635E-2</c:v>
                </c:pt>
                <c:pt idx="6921">
                  <c:v>1.7193186565969409E-2</c:v>
                </c:pt>
                <c:pt idx="6922">
                  <c:v>2.9680462218263755E-2</c:v>
                </c:pt>
                <c:pt idx="6923">
                  <c:v>4.9000102434904984E-2</c:v>
                </c:pt>
                <c:pt idx="6924">
                  <c:v>1.62333459963192E-2</c:v>
                </c:pt>
                <c:pt idx="6925">
                  <c:v>5.8534004624309056E-2</c:v>
                </c:pt>
                <c:pt idx="6926">
                  <c:v>2.2244485949637786E-2</c:v>
                </c:pt>
                <c:pt idx="6927">
                  <c:v>3.9424622779600287E-2</c:v>
                </c:pt>
                <c:pt idx="6928">
                  <c:v>3.9026548365740911E-2</c:v>
                </c:pt>
                <c:pt idx="6929">
                  <c:v>4.2503877558483477E-2</c:v>
                </c:pt>
                <c:pt idx="6930">
                  <c:v>2.8218104042850613E-2</c:v>
                </c:pt>
                <c:pt idx="6931">
                  <c:v>3.4729124977324465E-2</c:v>
                </c:pt>
                <c:pt idx="6932">
                  <c:v>1.5307426519690451E-2</c:v>
                </c:pt>
                <c:pt idx="6933">
                  <c:v>3.4030442547310275E-2</c:v>
                </c:pt>
                <c:pt idx="6934">
                  <c:v>2.0787382734691121E-2</c:v>
                </c:pt>
                <c:pt idx="6935">
                  <c:v>3.5977131699309092E-2</c:v>
                </c:pt>
                <c:pt idx="6936">
                  <c:v>1.6855171038072506E-2</c:v>
                </c:pt>
                <c:pt idx="6937">
                  <c:v>1.9666883913941807E-2</c:v>
                </c:pt>
                <c:pt idx="6938">
                  <c:v>3.3409994923394269E-2</c:v>
                </c:pt>
                <c:pt idx="6939">
                  <c:v>3.2237979482773217E-2</c:v>
                </c:pt>
                <c:pt idx="6940">
                  <c:v>2.6692183132870109E-2</c:v>
                </c:pt>
                <c:pt idx="6941">
                  <c:v>1.6873993931849272E-2</c:v>
                </c:pt>
                <c:pt idx="6942">
                  <c:v>2.3898360331373734E-2</c:v>
                </c:pt>
                <c:pt idx="6943">
                  <c:v>3.6168412692506847E-2</c:v>
                </c:pt>
                <c:pt idx="6944">
                  <c:v>4.7586515805264795E-2</c:v>
                </c:pt>
                <c:pt idx="6945">
                  <c:v>3.0085040174831622E-2</c:v>
                </c:pt>
                <c:pt idx="6946">
                  <c:v>2.2275926100584008E-2</c:v>
                </c:pt>
                <c:pt idx="6947">
                  <c:v>3.6483656379932429E-2</c:v>
                </c:pt>
                <c:pt idx="6948">
                  <c:v>2.9479654865309037E-2</c:v>
                </c:pt>
                <c:pt idx="6949">
                  <c:v>1.6728330219039807E-2</c:v>
                </c:pt>
                <c:pt idx="6950">
                  <c:v>1.8069815351548703E-2</c:v>
                </c:pt>
                <c:pt idx="6951">
                  <c:v>3.0817636243672789E-2</c:v>
                </c:pt>
                <c:pt idx="6952">
                  <c:v>4.4648919318167044E-2</c:v>
                </c:pt>
                <c:pt idx="6953">
                  <c:v>2.449554065261636E-2</c:v>
                </c:pt>
                <c:pt idx="6954">
                  <c:v>3.8580042373171412E-2</c:v>
                </c:pt>
                <c:pt idx="6955">
                  <c:v>2.7292185507712782E-2</c:v>
                </c:pt>
                <c:pt idx="6956">
                  <c:v>3.6802988734886619E-2</c:v>
                </c:pt>
                <c:pt idx="6957">
                  <c:v>1.817652277010362E-2</c:v>
                </c:pt>
                <c:pt idx="6958">
                  <c:v>1.5838914461439101E-2</c:v>
                </c:pt>
                <c:pt idx="6959">
                  <c:v>5.174221870288287E-2</c:v>
                </c:pt>
                <c:pt idx="6960">
                  <c:v>4.6644416372241884E-2</c:v>
                </c:pt>
                <c:pt idx="6961">
                  <c:v>2.6069714243977974E-2</c:v>
                </c:pt>
                <c:pt idx="6962">
                  <c:v>5.8303528499802734E-2</c:v>
                </c:pt>
                <c:pt idx="6963">
                  <c:v>2.8942549072863224E-2</c:v>
                </c:pt>
                <c:pt idx="6964">
                  <c:v>3.1924906928310223E-2</c:v>
                </c:pt>
                <c:pt idx="6965">
                  <c:v>2.8059727720472577E-2</c:v>
                </c:pt>
                <c:pt idx="6966">
                  <c:v>2.7055014887652159E-2</c:v>
                </c:pt>
                <c:pt idx="6967">
                  <c:v>3.5121005364692051E-2</c:v>
                </c:pt>
                <c:pt idx="6968">
                  <c:v>1.3250562627900819E-2</c:v>
                </c:pt>
                <c:pt idx="6969">
                  <c:v>3.500301053113683E-2</c:v>
                </c:pt>
                <c:pt idx="6970">
                  <c:v>1.9407009099959335E-2</c:v>
                </c:pt>
                <c:pt idx="6971">
                  <c:v>1.5609998508834981E-2</c:v>
                </c:pt>
                <c:pt idx="6972">
                  <c:v>2.87450586049359E-2</c:v>
                </c:pt>
                <c:pt idx="6973">
                  <c:v>1.6928847196891736E-2</c:v>
                </c:pt>
                <c:pt idx="6974">
                  <c:v>3.3709237595183718E-2</c:v>
                </c:pt>
                <c:pt idx="6975">
                  <c:v>2.4374240228307767E-2</c:v>
                </c:pt>
                <c:pt idx="6976">
                  <c:v>4.0515139053106407E-2</c:v>
                </c:pt>
                <c:pt idx="6977">
                  <c:v>2.4779274457620584E-2</c:v>
                </c:pt>
                <c:pt idx="6978">
                  <c:v>3.3853804285107321E-2</c:v>
                </c:pt>
                <c:pt idx="6979">
                  <c:v>2.2465303626954355E-2</c:v>
                </c:pt>
                <c:pt idx="6980">
                  <c:v>5.5869284123651615E-2</c:v>
                </c:pt>
                <c:pt idx="6981">
                  <c:v>2.0581810817093781E-2</c:v>
                </c:pt>
                <c:pt idx="6982">
                  <c:v>2.3553882886435791E-2</c:v>
                </c:pt>
                <c:pt idx="6983">
                  <c:v>2.7976886784907506E-2</c:v>
                </c:pt>
                <c:pt idx="6984">
                  <c:v>1.3101637438318908E-2</c:v>
                </c:pt>
                <c:pt idx="6985">
                  <c:v>2.7993965820905208E-2</c:v>
                </c:pt>
                <c:pt idx="6986">
                  <c:v>3.1750520746056422E-2</c:v>
                </c:pt>
                <c:pt idx="6987">
                  <c:v>2.9668543117231404E-2</c:v>
                </c:pt>
                <c:pt idx="6988">
                  <c:v>2.6982021576219432E-2</c:v>
                </c:pt>
                <c:pt idx="6989">
                  <c:v>2.0862693543211512E-2</c:v>
                </c:pt>
                <c:pt idx="6990">
                  <c:v>2.9714757915807268E-2</c:v>
                </c:pt>
                <c:pt idx="6991">
                  <c:v>2.4125940745963071E-2</c:v>
                </c:pt>
                <c:pt idx="6992">
                  <c:v>2.8006363307074168E-2</c:v>
                </c:pt>
                <c:pt idx="6993">
                  <c:v>3.8606786330625482E-2</c:v>
                </c:pt>
                <c:pt idx="6994">
                  <c:v>4.1390755309906518E-2</c:v>
                </c:pt>
                <c:pt idx="6995">
                  <c:v>3.4427708321840764E-2</c:v>
                </c:pt>
                <c:pt idx="6996">
                  <c:v>1.2314228546022999E-2</c:v>
                </c:pt>
                <c:pt idx="6997">
                  <c:v>4.9095099285046399E-2</c:v>
                </c:pt>
                <c:pt idx="6998">
                  <c:v>7.5768008143611695E-3</c:v>
                </c:pt>
                <c:pt idx="6999">
                  <c:v>3.2806263595061565E-2</c:v>
                </c:pt>
                <c:pt idx="7000">
                  <c:v>3.094717373170933E-2</c:v>
                </c:pt>
                <c:pt idx="7001">
                  <c:v>3.2962532950747137E-2</c:v>
                </c:pt>
                <c:pt idx="7002">
                  <c:v>2.7109053246116507E-2</c:v>
                </c:pt>
                <c:pt idx="7003">
                  <c:v>1.2077703213470452E-2</c:v>
                </c:pt>
                <c:pt idx="7004">
                  <c:v>2.3481222591672034E-2</c:v>
                </c:pt>
                <c:pt idx="7005">
                  <c:v>1.8632322604248703E-2</c:v>
                </c:pt>
                <c:pt idx="7006">
                  <c:v>4.5140889413057113E-2</c:v>
                </c:pt>
                <c:pt idx="7007">
                  <c:v>3.7915418034292235E-2</c:v>
                </c:pt>
                <c:pt idx="7008">
                  <c:v>2.3027766233560114E-2</c:v>
                </c:pt>
                <c:pt idx="7009">
                  <c:v>3.4997511680979275E-2</c:v>
                </c:pt>
                <c:pt idx="7010">
                  <c:v>3.6035296668170798E-2</c:v>
                </c:pt>
                <c:pt idx="7011">
                  <c:v>3.5559187180798903E-2</c:v>
                </c:pt>
                <c:pt idx="7012">
                  <c:v>2.398517953941046E-2</c:v>
                </c:pt>
                <c:pt idx="7013">
                  <c:v>4.588257750978237E-2</c:v>
                </c:pt>
                <c:pt idx="7014">
                  <c:v>3.4122422433430388E-2</c:v>
                </c:pt>
                <c:pt idx="7015">
                  <c:v>2.8122844498814414E-2</c:v>
                </c:pt>
                <c:pt idx="7016">
                  <c:v>2.2737583340926959E-2</c:v>
                </c:pt>
                <c:pt idx="7017">
                  <c:v>5.5162799848339557E-2</c:v>
                </c:pt>
                <c:pt idx="7018">
                  <c:v>1.073367206228705E-2</c:v>
                </c:pt>
                <c:pt idx="7019">
                  <c:v>1.9396868982091506E-2</c:v>
                </c:pt>
                <c:pt idx="7020">
                  <c:v>2.3432274792700176E-2</c:v>
                </c:pt>
                <c:pt idx="7021">
                  <c:v>3.3768831906512004E-2</c:v>
                </c:pt>
                <c:pt idx="7022">
                  <c:v>2.5761395564031408E-2</c:v>
                </c:pt>
                <c:pt idx="7023">
                  <c:v>4.2922085006016374E-2</c:v>
                </c:pt>
                <c:pt idx="7024">
                  <c:v>2.8072906051146759E-2</c:v>
                </c:pt>
                <c:pt idx="7025">
                  <c:v>2.2514527823290682E-2</c:v>
                </c:pt>
                <c:pt idx="7026">
                  <c:v>1.4818910034798408E-2</c:v>
                </c:pt>
                <c:pt idx="7027">
                  <c:v>3.6389141539348448E-2</c:v>
                </c:pt>
                <c:pt idx="7028">
                  <c:v>1.8845309999587879E-2</c:v>
                </c:pt>
                <c:pt idx="7029">
                  <c:v>1.911249448498412E-2</c:v>
                </c:pt>
                <c:pt idx="7030">
                  <c:v>3.3256577696848824E-2</c:v>
                </c:pt>
                <c:pt idx="7031">
                  <c:v>2.2331839506645128E-2</c:v>
                </c:pt>
                <c:pt idx="7032">
                  <c:v>5.0814646444515957E-2</c:v>
                </c:pt>
                <c:pt idx="7033">
                  <c:v>3.7733422904321856E-2</c:v>
                </c:pt>
                <c:pt idx="7034">
                  <c:v>3.7169247267187386E-2</c:v>
                </c:pt>
                <c:pt idx="7035">
                  <c:v>4.6564056496123787E-2</c:v>
                </c:pt>
                <c:pt idx="7036">
                  <c:v>2.8928450436963245E-2</c:v>
                </c:pt>
                <c:pt idx="7037">
                  <c:v>2.6104935197225506E-2</c:v>
                </c:pt>
                <c:pt idx="7038">
                  <c:v>1.3040263527984814E-2</c:v>
                </c:pt>
                <c:pt idx="7039">
                  <c:v>4.7353634487412449E-2</c:v>
                </c:pt>
                <c:pt idx="7040">
                  <c:v>2.0587554789476704E-2</c:v>
                </c:pt>
                <c:pt idx="7041">
                  <c:v>1.9395445091764406E-2</c:v>
                </c:pt>
                <c:pt idx="7042">
                  <c:v>2.8928371688022102E-2</c:v>
                </c:pt>
                <c:pt idx="7043">
                  <c:v>3.7641823280198952E-2</c:v>
                </c:pt>
                <c:pt idx="7044">
                  <c:v>3.9000494552861475E-2</c:v>
                </c:pt>
                <c:pt idx="7045">
                  <c:v>1.5666002085694634E-2</c:v>
                </c:pt>
                <c:pt idx="7046">
                  <c:v>1.6902979119830405E-2</c:v>
                </c:pt>
                <c:pt idx="7047">
                  <c:v>2.7153012562059282E-2</c:v>
                </c:pt>
                <c:pt idx="7048">
                  <c:v>2.4831258648746898E-2</c:v>
                </c:pt>
                <c:pt idx="7049">
                  <c:v>3.8624363941959859E-2</c:v>
                </c:pt>
                <c:pt idx="7050">
                  <c:v>2.7045797958705275E-2</c:v>
                </c:pt>
                <c:pt idx="7051">
                  <c:v>3.2166534744607921E-2</c:v>
                </c:pt>
                <c:pt idx="7052">
                  <c:v>2.4879942448018721E-2</c:v>
                </c:pt>
                <c:pt idx="7053">
                  <c:v>1.8545214531956337E-2</c:v>
                </c:pt>
                <c:pt idx="7054">
                  <c:v>3.1977671099833085E-2</c:v>
                </c:pt>
                <c:pt idx="7055">
                  <c:v>2.7652004220265682E-2</c:v>
                </c:pt>
                <c:pt idx="7056">
                  <c:v>1.7965152573134004E-2</c:v>
                </c:pt>
                <c:pt idx="7057">
                  <c:v>3.9309922079630202E-2</c:v>
                </c:pt>
                <c:pt idx="7058">
                  <c:v>2.6980199527464534E-2</c:v>
                </c:pt>
                <c:pt idx="7059">
                  <c:v>1.4376307724808137E-2</c:v>
                </c:pt>
                <c:pt idx="7060">
                  <c:v>1.887389274588442E-2</c:v>
                </c:pt>
                <c:pt idx="7061">
                  <c:v>1.6513769431092642E-2</c:v>
                </c:pt>
                <c:pt idx="7062">
                  <c:v>3.4613546759458658E-2</c:v>
                </c:pt>
                <c:pt idx="7063">
                  <c:v>7.8492057282764961E-3</c:v>
                </c:pt>
                <c:pt idx="7064">
                  <c:v>3.484361509848042E-2</c:v>
                </c:pt>
                <c:pt idx="7065">
                  <c:v>2.7055813536608918E-2</c:v>
                </c:pt>
                <c:pt idx="7066">
                  <c:v>2.5575026455896963E-2</c:v>
                </c:pt>
                <c:pt idx="7067">
                  <c:v>1.704368981872019E-2</c:v>
                </c:pt>
                <c:pt idx="7068">
                  <c:v>4.1811205269659153E-2</c:v>
                </c:pt>
                <c:pt idx="7069">
                  <c:v>8.4594661305434724E-3</c:v>
                </c:pt>
                <c:pt idx="7070">
                  <c:v>3.3160555136340177E-2</c:v>
                </c:pt>
                <c:pt idx="7071">
                  <c:v>2.8945628837076891E-2</c:v>
                </c:pt>
                <c:pt idx="7072">
                  <c:v>4.0457577963591951E-2</c:v>
                </c:pt>
                <c:pt idx="7073">
                  <c:v>1.4583337032596457E-2</c:v>
                </c:pt>
                <c:pt idx="7074">
                  <c:v>1.8516951937131466E-2</c:v>
                </c:pt>
                <c:pt idx="7075">
                  <c:v>2.7545204329576294E-2</c:v>
                </c:pt>
                <c:pt idx="7076">
                  <c:v>2.66136459846479E-2</c:v>
                </c:pt>
                <c:pt idx="7077">
                  <c:v>3.2126581318911059E-2</c:v>
                </c:pt>
                <c:pt idx="7078">
                  <c:v>2.1328073186170284E-2</c:v>
                </c:pt>
                <c:pt idx="7079">
                  <c:v>1.6971932178699672E-2</c:v>
                </c:pt>
                <c:pt idx="7080">
                  <c:v>3.8835568661726667E-2</c:v>
                </c:pt>
                <c:pt idx="7081">
                  <c:v>5.4980626187687023E-2</c:v>
                </c:pt>
                <c:pt idx="7082">
                  <c:v>2.6814537119339683E-2</c:v>
                </c:pt>
                <c:pt idx="7083">
                  <c:v>3.6915200185439867E-2</c:v>
                </c:pt>
                <c:pt idx="7084">
                  <c:v>1.6080311440779822E-2</c:v>
                </c:pt>
                <c:pt idx="7085">
                  <c:v>3.8527097370602975E-2</c:v>
                </c:pt>
                <c:pt idx="7086">
                  <c:v>2.1277677100924795E-2</c:v>
                </c:pt>
                <c:pt idx="7087">
                  <c:v>2.9303777035765335E-2</c:v>
                </c:pt>
                <c:pt idx="7088">
                  <c:v>1.4484396607453371E-2</c:v>
                </c:pt>
                <c:pt idx="7089">
                  <c:v>4.3862151976892562E-2</c:v>
                </c:pt>
                <c:pt idx="7090">
                  <c:v>2.7948326360416813E-2</c:v>
                </c:pt>
                <c:pt idx="7091">
                  <c:v>5.1179901919859196E-2</c:v>
                </c:pt>
                <c:pt idx="7092">
                  <c:v>2.8313150765939567E-2</c:v>
                </c:pt>
                <c:pt idx="7093">
                  <c:v>3.6551371222214704E-2</c:v>
                </c:pt>
                <c:pt idx="7094">
                  <c:v>1.9960835454414107E-2</c:v>
                </c:pt>
                <c:pt idx="7095">
                  <c:v>2.9065123918238817E-2</c:v>
                </c:pt>
                <c:pt idx="7096">
                  <c:v>4.5455826348358951E-2</c:v>
                </c:pt>
                <c:pt idx="7097">
                  <c:v>1.8458735876833263E-2</c:v>
                </c:pt>
                <c:pt idx="7098">
                  <c:v>3.6197650740057034E-2</c:v>
                </c:pt>
                <c:pt idx="7099">
                  <c:v>3.2843380921990246E-2</c:v>
                </c:pt>
                <c:pt idx="7100">
                  <c:v>3.5893075063712379E-2</c:v>
                </c:pt>
                <c:pt idx="7101">
                  <c:v>2.4979255173204221E-2</c:v>
                </c:pt>
                <c:pt idx="7102">
                  <c:v>4.523213198246348E-2</c:v>
                </c:pt>
                <c:pt idx="7103">
                  <c:v>1.6739552396097493E-2</c:v>
                </c:pt>
                <c:pt idx="7104">
                  <c:v>2.7176909745438054E-2</c:v>
                </c:pt>
                <c:pt idx="7105">
                  <c:v>3.6268063034466433E-2</c:v>
                </c:pt>
                <c:pt idx="7106">
                  <c:v>2.9312601049047319E-2</c:v>
                </c:pt>
                <c:pt idx="7107">
                  <c:v>3.1924435370946712E-2</c:v>
                </c:pt>
                <c:pt idx="7108">
                  <c:v>4.9058983001418831E-2</c:v>
                </c:pt>
                <c:pt idx="7109">
                  <c:v>4.1166594154601208E-2</c:v>
                </c:pt>
                <c:pt idx="7110">
                  <c:v>2.4478821008885102E-2</c:v>
                </c:pt>
                <c:pt idx="7111">
                  <c:v>3.2924104575701912E-2</c:v>
                </c:pt>
                <c:pt idx="7112">
                  <c:v>4.5129357461045475E-2</c:v>
                </c:pt>
                <c:pt idx="7113">
                  <c:v>3.2216090547856256E-2</c:v>
                </c:pt>
                <c:pt idx="7114">
                  <c:v>2.0080971320272686E-2</c:v>
                </c:pt>
                <c:pt idx="7115">
                  <c:v>3.6399048829538906E-2</c:v>
                </c:pt>
                <c:pt idx="7116">
                  <c:v>2.4814407566744721E-2</c:v>
                </c:pt>
                <c:pt idx="7117">
                  <c:v>2.9819071237732243E-2</c:v>
                </c:pt>
                <c:pt idx="7118">
                  <c:v>2.8668701872426285E-2</c:v>
                </c:pt>
                <c:pt idx="7119">
                  <c:v>4.8030141644750113E-2</c:v>
                </c:pt>
                <c:pt idx="7120">
                  <c:v>3.218890095144513E-2</c:v>
                </c:pt>
                <c:pt idx="7121">
                  <c:v>2.6719552874353569E-2</c:v>
                </c:pt>
                <c:pt idx="7122">
                  <c:v>7.2158074380748701E-3</c:v>
                </c:pt>
                <c:pt idx="7123">
                  <c:v>3.7484617140089292E-2</c:v>
                </c:pt>
                <c:pt idx="7124">
                  <c:v>4.1330797259329151E-2</c:v>
                </c:pt>
                <c:pt idx="7125">
                  <c:v>3.0492564793031047E-2</c:v>
                </c:pt>
                <c:pt idx="7126">
                  <c:v>2.7479636824024944E-2</c:v>
                </c:pt>
                <c:pt idx="7127">
                  <c:v>2.2916650776510082E-2</c:v>
                </c:pt>
                <c:pt idx="7128">
                  <c:v>2.8551464416469923E-2</c:v>
                </c:pt>
                <c:pt idx="7129">
                  <c:v>1.3604181915519268E-2</c:v>
                </c:pt>
                <c:pt idx="7130">
                  <c:v>3.8590669399887485E-2</c:v>
                </c:pt>
                <c:pt idx="7131">
                  <c:v>1.2653560430009234E-2</c:v>
                </c:pt>
                <c:pt idx="7132">
                  <c:v>3.0402226630975707E-2</c:v>
                </c:pt>
                <c:pt idx="7133">
                  <c:v>2.66485263397832E-2</c:v>
                </c:pt>
                <c:pt idx="7134">
                  <c:v>2.2980394367053104E-2</c:v>
                </c:pt>
                <c:pt idx="7135">
                  <c:v>1.8630116358481743E-2</c:v>
                </c:pt>
                <c:pt idx="7136">
                  <c:v>4.460630351002267E-2</c:v>
                </c:pt>
                <c:pt idx="7137">
                  <c:v>2.8078006267584343E-2</c:v>
                </c:pt>
                <c:pt idx="7138">
                  <c:v>1.5941057585194325E-2</c:v>
                </c:pt>
                <c:pt idx="7139">
                  <c:v>2.5252098252055332E-2</c:v>
                </c:pt>
                <c:pt idx="7140">
                  <c:v>2.3284088734006541E-2</c:v>
                </c:pt>
                <c:pt idx="7141">
                  <c:v>3.1350497469068962E-2</c:v>
                </c:pt>
                <c:pt idx="7142">
                  <c:v>3.0245312381378311E-2</c:v>
                </c:pt>
                <c:pt idx="7143">
                  <c:v>2.339828309691638E-2</c:v>
                </c:pt>
                <c:pt idx="7144">
                  <c:v>1.6023762977677734E-2</c:v>
                </c:pt>
                <c:pt idx="7145">
                  <c:v>1.4079725951577278E-2</c:v>
                </c:pt>
                <c:pt idx="7146">
                  <c:v>3.2561076807092554E-2</c:v>
                </c:pt>
                <c:pt idx="7147">
                  <c:v>3.4855538246330836E-2</c:v>
                </c:pt>
                <c:pt idx="7148">
                  <c:v>2.0587401590172218E-2</c:v>
                </c:pt>
                <c:pt idx="7149">
                  <c:v>1.4899227222352986E-2</c:v>
                </c:pt>
                <c:pt idx="7150">
                  <c:v>2.3434147654508578E-2</c:v>
                </c:pt>
                <c:pt idx="7151">
                  <c:v>1.9672367723706844E-2</c:v>
                </c:pt>
                <c:pt idx="7152">
                  <c:v>1.7837984348844493E-2</c:v>
                </c:pt>
                <c:pt idx="7153">
                  <c:v>2.7081761844122972E-2</c:v>
                </c:pt>
                <c:pt idx="7154">
                  <c:v>5.1086599125867119E-2</c:v>
                </c:pt>
                <c:pt idx="7155">
                  <c:v>7.8396139915603447E-3</c:v>
                </c:pt>
                <c:pt idx="7156">
                  <c:v>4.8498571827499587E-2</c:v>
                </c:pt>
                <c:pt idx="7157">
                  <c:v>2.7938590122893407E-2</c:v>
                </c:pt>
                <c:pt idx="7158">
                  <c:v>2.982492337220146E-2</c:v>
                </c:pt>
                <c:pt idx="7159">
                  <c:v>3.3496617148796357E-2</c:v>
                </c:pt>
                <c:pt idx="7160">
                  <c:v>3.222010269984036E-2</c:v>
                </c:pt>
                <c:pt idx="7161">
                  <c:v>2.1248683025869988E-2</c:v>
                </c:pt>
                <c:pt idx="7162">
                  <c:v>2.4004287650929771E-2</c:v>
                </c:pt>
                <c:pt idx="7163">
                  <c:v>2.4006335673114085E-2</c:v>
                </c:pt>
                <c:pt idx="7164">
                  <c:v>1.8992652215377451E-2</c:v>
                </c:pt>
                <c:pt idx="7165">
                  <c:v>1.9311814638496769E-2</c:v>
                </c:pt>
                <c:pt idx="7166">
                  <c:v>2.1961903139527658E-2</c:v>
                </c:pt>
                <c:pt idx="7167">
                  <c:v>4.6894938904846729E-2</c:v>
                </c:pt>
                <c:pt idx="7168">
                  <c:v>4.2057760675871331E-2</c:v>
                </c:pt>
                <c:pt idx="7169">
                  <c:v>2.5785562651765955E-2</c:v>
                </c:pt>
                <c:pt idx="7170">
                  <c:v>4.4003708616631991E-2</c:v>
                </c:pt>
                <c:pt idx="7171">
                  <c:v>3.0167180920378744E-2</c:v>
                </c:pt>
                <c:pt idx="7172">
                  <c:v>5.0229001066385483E-2</c:v>
                </c:pt>
                <c:pt idx="7173">
                  <c:v>1.2605508313971524E-2</c:v>
                </c:pt>
                <c:pt idx="7174">
                  <c:v>2.8206042634909216E-2</c:v>
                </c:pt>
                <c:pt idx="7175">
                  <c:v>1.2562796740178721E-2</c:v>
                </c:pt>
                <c:pt idx="7176">
                  <c:v>7.6408457217050762E-3</c:v>
                </c:pt>
                <c:pt idx="7177">
                  <c:v>2.9140048013194555E-2</c:v>
                </c:pt>
                <c:pt idx="7178">
                  <c:v>4.2336915421443105E-2</c:v>
                </c:pt>
                <c:pt idx="7179">
                  <c:v>1.9950749584325165E-2</c:v>
                </c:pt>
                <c:pt idx="7180">
                  <c:v>1.8458524980863405E-2</c:v>
                </c:pt>
                <c:pt idx="7181">
                  <c:v>1.6300682125271696E-2</c:v>
                </c:pt>
                <c:pt idx="7182">
                  <c:v>2.1825340414479127E-2</c:v>
                </c:pt>
                <c:pt idx="7183">
                  <c:v>1.3678902357672973E-2</c:v>
                </c:pt>
                <c:pt idx="7184">
                  <c:v>3.0642929323467447E-2</c:v>
                </c:pt>
                <c:pt idx="7185">
                  <c:v>2.1137878476152415E-2</c:v>
                </c:pt>
                <c:pt idx="7186">
                  <c:v>2.4147960404760947E-2</c:v>
                </c:pt>
                <c:pt idx="7187">
                  <c:v>3.073765691913875E-2</c:v>
                </c:pt>
                <c:pt idx="7188">
                  <c:v>2.812244287362492E-2</c:v>
                </c:pt>
                <c:pt idx="7189">
                  <c:v>2.2483068003558423E-2</c:v>
                </c:pt>
                <c:pt idx="7190">
                  <c:v>4.6546151782593748E-2</c:v>
                </c:pt>
                <c:pt idx="7191">
                  <c:v>2.7853440456648341E-2</c:v>
                </c:pt>
                <c:pt idx="7192">
                  <c:v>1.159164271570077E-2</c:v>
                </c:pt>
                <c:pt idx="7193">
                  <c:v>3.0396159078857073E-2</c:v>
                </c:pt>
                <c:pt idx="7194">
                  <c:v>1.6902070407015354E-2</c:v>
                </c:pt>
                <c:pt idx="7195">
                  <c:v>1.8085897079089391E-2</c:v>
                </c:pt>
                <c:pt idx="7196">
                  <c:v>1.678317188874507E-2</c:v>
                </c:pt>
                <c:pt idx="7197">
                  <c:v>3.4046014719253573E-2</c:v>
                </c:pt>
                <c:pt idx="7198">
                  <c:v>3.1592502168361632E-2</c:v>
                </c:pt>
                <c:pt idx="7199">
                  <c:v>3.4391309861470695E-2</c:v>
                </c:pt>
                <c:pt idx="7200">
                  <c:v>2.6065970496169082E-2</c:v>
                </c:pt>
                <c:pt idx="7201">
                  <c:v>3.8669176194208205E-2</c:v>
                </c:pt>
                <c:pt idx="7202">
                  <c:v>6.3571623039829314E-2</c:v>
                </c:pt>
                <c:pt idx="7203">
                  <c:v>2.1180396368575674E-2</c:v>
                </c:pt>
                <c:pt idx="7204">
                  <c:v>4.6747858809211881E-2</c:v>
                </c:pt>
                <c:pt idx="7205">
                  <c:v>3.6833420666369736E-2</c:v>
                </c:pt>
                <c:pt idx="7206">
                  <c:v>3.2587585757286271E-2</c:v>
                </c:pt>
                <c:pt idx="7207">
                  <c:v>3.9246244815183455E-2</c:v>
                </c:pt>
                <c:pt idx="7208">
                  <c:v>1.3830468136563124E-2</c:v>
                </c:pt>
                <c:pt idx="7209">
                  <c:v>3.7946518713975426E-2</c:v>
                </c:pt>
                <c:pt idx="7210">
                  <c:v>2.3355833666117067E-2</c:v>
                </c:pt>
                <c:pt idx="7211">
                  <c:v>2.0815847302077306E-2</c:v>
                </c:pt>
                <c:pt idx="7212">
                  <c:v>2.6780456816937682E-2</c:v>
                </c:pt>
                <c:pt idx="7213">
                  <c:v>1.7733736949832237E-2</c:v>
                </c:pt>
                <c:pt idx="7214">
                  <c:v>2.1898352171882362E-2</c:v>
                </c:pt>
                <c:pt idx="7215">
                  <c:v>4.9309616068119559E-2</c:v>
                </c:pt>
                <c:pt idx="7216">
                  <c:v>1.6496323018604708E-2</c:v>
                </c:pt>
                <c:pt idx="7217">
                  <c:v>1.809552758261589E-2</c:v>
                </c:pt>
                <c:pt idx="7218">
                  <c:v>4.1082193046282904E-2</c:v>
                </c:pt>
                <c:pt idx="7219">
                  <c:v>3.053706617137773E-2</c:v>
                </c:pt>
                <c:pt idx="7220">
                  <c:v>1.0394790727432119E-2</c:v>
                </c:pt>
                <c:pt idx="7221">
                  <c:v>3.2467690818203679E-2</c:v>
                </c:pt>
                <c:pt idx="7222">
                  <c:v>3.8706407715045188E-2</c:v>
                </c:pt>
                <c:pt idx="7223">
                  <c:v>2.6669221185758991E-2</c:v>
                </c:pt>
                <c:pt idx="7224">
                  <c:v>4.3525096717939873E-2</c:v>
                </c:pt>
                <c:pt idx="7225">
                  <c:v>2.76591934303702E-2</c:v>
                </c:pt>
                <c:pt idx="7226">
                  <c:v>7.3922258264142908E-3</c:v>
                </c:pt>
                <c:pt idx="7227">
                  <c:v>3.5377434051087293E-2</c:v>
                </c:pt>
                <c:pt idx="7228">
                  <c:v>2.5814376453577193E-2</c:v>
                </c:pt>
                <c:pt idx="7229">
                  <c:v>3.2530161679809606E-2</c:v>
                </c:pt>
                <c:pt idx="7230">
                  <c:v>2.5274383585108903E-2</c:v>
                </c:pt>
                <c:pt idx="7231">
                  <c:v>4.5699027608828768E-2</c:v>
                </c:pt>
                <c:pt idx="7232">
                  <c:v>3.1249298734477148E-2</c:v>
                </c:pt>
                <c:pt idx="7233">
                  <c:v>1.2532233699615952E-2</c:v>
                </c:pt>
                <c:pt idx="7234">
                  <c:v>4.2120226147399159E-2</c:v>
                </c:pt>
                <c:pt idx="7235">
                  <c:v>3.0230109898672204E-2</c:v>
                </c:pt>
                <c:pt idx="7236">
                  <c:v>2.0759564752172222E-2</c:v>
                </c:pt>
                <c:pt idx="7237">
                  <c:v>2.3822804196214901E-2</c:v>
                </c:pt>
                <c:pt idx="7238">
                  <c:v>3.4382329032194327E-2</c:v>
                </c:pt>
                <c:pt idx="7239">
                  <c:v>1.8920509707636642E-2</c:v>
                </c:pt>
                <c:pt idx="7240">
                  <c:v>1.5722498066283057E-2</c:v>
                </c:pt>
                <c:pt idx="7241">
                  <c:v>1.2993158890647862E-2</c:v>
                </c:pt>
                <c:pt idx="7242">
                  <c:v>2.2580366659784988E-2</c:v>
                </c:pt>
                <c:pt idx="7243">
                  <c:v>2.3365153740491595E-2</c:v>
                </c:pt>
                <c:pt idx="7244">
                  <c:v>3.6491942326630486E-2</c:v>
                </c:pt>
                <c:pt idx="7245">
                  <c:v>2.8452367196493911E-2</c:v>
                </c:pt>
                <c:pt idx="7246">
                  <c:v>2.4385603124102422E-2</c:v>
                </c:pt>
                <c:pt idx="7247">
                  <c:v>2.0349470598445291E-2</c:v>
                </c:pt>
                <c:pt idx="7248">
                  <c:v>2.636914096381953E-2</c:v>
                </c:pt>
                <c:pt idx="7249">
                  <c:v>4.1359873284681103E-2</c:v>
                </c:pt>
                <c:pt idx="7250">
                  <c:v>3.2163383144950729E-2</c:v>
                </c:pt>
                <c:pt idx="7251">
                  <c:v>2.0326778501885578E-2</c:v>
                </c:pt>
                <c:pt idx="7252">
                  <c:v>2.1352163642405633E-2</c:v>
                </c:pt>
                <c:pt idx="7253">
                  <c:v>2.9118811425890914E-2</c:v>
                </c:pt>
                <c:pt idx="7254">
                  <c:v>3.1957136448524083E-2</c:v>
                </c:pt>
                <c:pt idx="7255">
                  <c:v>1.1398323495148591E-2</c:v>
                </c:pt>
                <c:pt idx="7256">
                  <c:v>1.5091948139491624E-2</c:v>
                </c:pt>
                <c:pt idx="7257">
                  <c:v>2.9393695206529631E-2</c:v>
                </c:pt>
                <c:pt idx="7258">
                  <c:v>3.4545331588068801E-2</c:v>
                </c:pt>
                <c:pt idx="7259">
                  <c:v>3.0811084022255783E-2</c:v>
                </c:pt>
                <c:pt idx="7260">
                  <c:v>1.7876252524627927E-2</c:v>
                </c:pt>
                <c:pt idx="7261">
                  <c:v>4.1702493404604295E-2</c:v>
                </c:pt>
                <c:pt idx="7262">
                  <c:v>2.0485211581985029E-2</c:v>
                </c:pt>
                <c:pt idx="7263">
                  <c:v>3.992396173541838E-2</c:v>
                </c:pt>
                <c:pt idx="7264">
                  <c:v>2.9950775598519535E-2</c:v>
                </c:pt>
                <c:pt idx="7265">
                  <c:v>3.2146689190149534E-2</c:v>
                </c:pt>
                <c:pt idx="7266">
                  <c:v>4.9676145042397611E-2</c:v>
                </c:pt>
                <c:pt idx="7267">
                  <c:v>4.2602029276009229E-2</c:v>
                </c:pt>
                <c:pt idx="7268">
                  <c:v>2.6396335256153602E-2</c:v>
                </c:pt>
                <c:pt idx="7269">
                  <c:v>3.5139129158637691E-2</c:v>
                </c:pt>
                <c:pt idx="7270">
                  <c:v>1.7219791176731798E-2</c:v>
                </c:pt>
                <c:pt idx="7271">
                  <c:v>1.4725479206271678E-2</c:v>
                </c:pt>
                <c:pt idx="7272">
                  <c:v>2.4633171008313547E-2</c:v>
                </c:pt>
                <c:pt idx="7273">
                  <c:v>2.8958101898430726E-2</c:v>
                </c:pt>
                <c:pt idx="7274">
                  <c:v>1.6109515620182993E-2</c:v>
                </c:pt>
                <c:pt idx="7275">
                  <c:v>2.2560189946667829E-2</c:v>
                </c:pt>
                <c:pt idx="7276">
                  <c:v>2.8931964004313738E-2</c:v>
                </c:pt>
                <c:pt idx="7277">
                  <c:v>4.5550335760583052E-2</c:v>
                </c:pt>
                <c:pt idx="7278">
                  <c:v>2.0588590257021186E-2</c:v>
                </c:pt>
                <c:pt idx="7279">
                  <c:v>5.3307584604267974E-2</c:v>
                </c:pt>
                <c:pt idx="7280">
                  <c:v>1.9747499991174127E-2</c:v>
                </c:pt>
                <c:pt idx="7281">
                  <c:v>4.2090501524846453E-2</c:v>
                </c:pt>
                <c:pt idx="7282">
                  <c:v>1.774489742240486E-2</c:v>
                </c:pt>
                <c:pt idx="7283">
                  <c:v>3.5495669487986388E-2</c:v>
                </c:pt>
                <c:pt idx="7284">
                  <c:v>2.647492217936246E-2</c:v>
                </c:pt>
                <c:pt idx="7285">
                  <c:v>3.2485724193173367E-2</c:v>
                </c:pt>
                <c:pt idx="7286">
                  <c:v>3.0133244097205834E-2</c:v>
                </c:pt>
                <c:pt idx="7287">
                  <c:v>1.924368550150508E-2</c:v>
                </c:pt>
                <c:pt idx="7288">
                  <c:v>1.9843427017533787E-2</c:v>
                </c:pt>
                <c:pt idx="7289">
                  <c:v>2.884349679690406E-2</c:v>
                </c:pt>
                <c:pt idx="7290">
                  <c:v>2.2173797671225924E-2</c:v>
                </c:pt>
                <c:pt idx="7291">
                  <c:v>3.534686379767997E-2</c:v>
                </c:pt>
                <c:pt idx="7292">
                  <c:v>3.2457291490686851E-2</c:v>
                </c:pt>
                <c:pt idx="7293">
                  <c:v>2.7566211510889393E-2</c:v>
                </c:pt>
                <c:pt idx="7294">
                  <c:v>1.6897119268187797E-2</c:v>
                </c:pt>
                <c:pt idx="7295">
                  <c:v>2.7244666584822674E-2</c:v>
                </c:pt>
                <c:pt idx="7296">
                  <c:v>4.7789803121576199E-2</c:v>
                </c:pt>
                <c:pt idx="7297">
                  <c:v>2.6089537977163076E-2</c:v>
                </c:pt>
                <c:pt idx="7298">
                  <c:v>5.8676786213410811E-2</c:v>
                </c:pt>
                <c:pt idx="7299">
                  <c:v>3.1565490269512594E-2</c:v>
                </c:pt>
                <c:pt idx="7300">
                  <c:v>1.485730247581505E-2</c:v>
                </c:pt>
                <c:pt idx="7301">
                  <c:v>2.4226569513245377E-2</c:v>
                </c:pt>
                <c:pt idx="7302">
                  <c:v>1.6438540107352326E-2</c:v>
                </c:pt>
                <c:pt idx="7303">
                  <c:v>2.9983975176933582E-2</c:v>
                </c:pt>
                <c:pt idx="7304">
                  <c:v>5.2435836881659925E-2</c:v>
                </c:pt>
                <c:pt idx="7305">
                  <c:v>2.4721961215448292E-2</c:v>
                </c:pt>
                <c:pt idx="7306">
                  <c:v>2.2492328466834542E-2</c:v>
                </c:pt>
                <c:pt idx="7307">
                  <c:v>1.6212202227533716E-2</c:v>
                </c:pt>
                <c:pt idx="7308">
                  <c:v>3.6675842749536329E-2</c:v>
                </c:pt>
                <c:pt idx="7309">
                  <c:v>2.3739286884831325E-2</c:v>
                </c:pt>
                <c:pt idx="7310">
                  <c:v>4.8007528279330532E-2</c:v>
                </c:pt>
                <c:pt idx="7311">
                  <c:v>4.7171452685871335E-2</c:v>
                </c:pt>
                <c:pt idx="7312">
                  <c:v>9.5387412763499463E-3</c:v>
                </c:pt>
                <c:pt idx="7313">
                  <c:v>2.4815133073274074E-2</c:v>
                </c:pt>
                <c:pt idx="7314">
                  <c:v>2.2993696696564696E-2</c:v>
                </c:pt>
                <c:pt idx="7315">
                  <c:v>3.3137940225017537E-2</c:v>
                </c:pt>
                <c:pt idx="7316">
                  <c:v>4.7155338894756926E-2</c:v>
                </c:pt>
                <c:pt idx="7317">
                  <c:v>1.4202972345780083E-2</c:v>
                </c:pt>
                <c:pt idx="7318">
                  <c:v>1.739648055481214E-2</c:v>
                </c:pt>
                <c:pt idx="7319">
                  <c:v>2.207946620359021E-2</c:v>
                </c:pt>
                <c:pt idx="7320">
                  <c:v>3.5155428427752697E-2</c:v>
                </c:pt>
                <c:pt idx="7321">
                  <c:v>1.8039954805525029E-2</c:v>
                </c:pt>
                <c:pt idx="7322">
                  <c:v>3.1530802440509327E-2</c:v>
                </c:pt>
                <c:pt idx="7323">
                  <c:v>1.8720372255051153E-2</c:v>
                </c:pt>
                <c:pt idx="7324">
                  <c:v>3.1163212645819255E-2</c:v>
                </c:pt>
                <c:pt idx="7325">
                  <c:v>2.1654464663662231E-2</c:v>
                </c:pt>
                <c:pt idx="7326">
                  <c:v>2.2088162045802842E-2</c:v>
                </c:pt>
                <c:pt idx="7327">
                  <c:v>2.3331854252823078E-2</c:v>
                </c:pt>
                <c:pt idx="7328">
                  <c:v>2.7326674829451239E-2</c:v>
                </c:pt>
                <c:pt idx="7329">
                  <c:v>3.6981388094558344E-2</c:v>
                </c:pt>
                <c:pt idx="7330">
                  <c:v>2.9891251686261677E-2</c:v>
                </c:pt>
                <c:pt idx="7331">
                  <c:v>3.2863304347623024E-2</c:v>
                </c:pt>
                <c:pt idx="7332">
                  <c:v>1.9327675924467193E-2</c:v>
                </c:pt>
                <c:pt idx="7333">
                  <c:v>3.2392913114707302E-2</c:v>
                </c:pt>
                <c:pt idx="7334">
                  <c:v>2.8405822706589381E-2</c:v>
                </c:pt>
                <c:pt idx="7335">
                  <c:v>4.6904561379953379E-2</c:v>
                </c:pt>
                <c:pt idx="7336">
                  <c:v>2.4932598284530712E-2</c:v>
                </c:pt>
                <c:pt idx="7337">
                  <c:v>1.8299954878635595E-2</c:v>
                </c:pt>
                <c:pt idx="7338">
                  <c:v>4.1824817212093683E-2</c:v>
                </c:pt>
                <c:pt idx="7339">
                  <c:v>3.4354730096730408E-2</c:v>
                </c:pt>
                <c:pt idx="7340">
                  <c:v>3.2567830226608509E-2</c:v>
                </c:pt>
                <c:pt idx="7341">
                  <c:v>2.4259016609998449E-2</c:v>
                </c:pt>
                <c:pt idx="7342">
                  <c:v>2.2194661351923172E-2</c:v>
                </c:pt>
                <c:pt idx="7343">
                  <c:v>1.83313515842464E-2</c:v>
                </c:pt>
                <c:pt idx="7344">
                  <c:v>2.7896186138363477E-2</c:v>
                </c:pt>
                <c:pt idx="7345">
                  <c:v>2.4671838818248588E-2</c:v>
                </c:pt>
                <c:pt idx="7346">
                  <c:v>2.7484031129553249E-2</c:v>
                </c:pt>
                <c:pt idx="7347">
                  <c:v>3.0672583667085092E-2</c:v>
                </c:pt>
                <c:pt idx="7348">
                  <c:v>4.4238113211924855E-2</c:v>
                </c:pt>
                <c:pt idx="7349">
                  <c:v>3.6412273853826338E-2</c:v>
                </c:pt>
                <c:pt idx="7350">
                  <c:v>2.53684367806867E-2</c:v>
                </c:pt>
                <c:pt idx="7351">
                  <c:v>2.4979517044804635E-2</c:v>
                </c:pt>
                <c:pt idx="7352">
                  <c:v>1.2198805190869716E-2</c:v>
                </c:pt>
                <c:pt idx="7353">
                  <c:v>1.8533001253060916E-2</c:v>
                </c:pt>
                <c:pt idx="7354">
                  <c:v>1.4838694622639387E-2</c:v>
                </c:pt>
                <c:pt idx="7355">
                  <c:v>3.229599313752169E-2</c:v>
                </c:pt>
                <c:pt idx="7356">
                  <c:v>2.8377445975177485E-2</c:v>
                </c:pt>
                <c:pt idx="7357">
                  <c:v>2.6094826538673597E-2</c:v>
                </c:pt>
                <c:pt idx="7358">
                  <c:v>3.9522839456642977E-2</c:v>
                </c:pt>
                <c:pt idx="7359">
                  <c:v>2.806124258760212E-2</c:v>
                </c:pt>
                <c:pt idx="7360">
                  <c:v>2.66303639441503E-2</c:v>
                </c:pt>
                <c:pt idx="7361">
                  <c:v>1.7168980933160327E-2</c:v>
                </c:pt>
                <c:pt idx="7362">
                  <c:v>1.7809932867070135E-2</c:v>
                </c:pt>
                <c:pt idx="7363">
                  <c:v>4.0168279458460153E-2</c:v>
                </c:pt>
                <c:pt idx="7364">
                  <c:v>2.8633473472463398E-2</c:v>
                </c:pt>
                <c:pt idx="7365">
                  <c:v>1.7836377294019226E-2</c:v>
                </c:pt>
                <c:pt idx="7366">
                  <c:v>2.5824863875525107E-2</c:v>
                </c:pt>
                <c:pt idx="7367">
                  <c:v>3.8505916423353506E-2</c:v>
                </c:pt>
                <c:pt idx="7368">
                  <c:v>2.6872117943856876E-2</c:v>
                </c:pt>
                <c:pt idx="7369">
                  <c:v>2.3066619014934786E-2</c:v>
                </c:pt>
                <c:pt idx="7370">
                  <c:v>2.3760226391281569E-2</c:v>
                </c:pt>
                <c:pt idx="7371">
                  <c:v>1.4777448419490212E-2</c:v>
                </c:pt>
                <c:pt idx="7372">
                  <c:v>2.0162373150963607E-2</c:v>
                </c:pt>
                <c:pt idx="7373">
                  <c:v>3.1246951366373978E-2</c:v>
                </c:pt>
                <c:pt idx="7374">
                  <c:v>8.6187589028450945E-3</c:v>
                </c:pt>
                <c:pt idx="7375">
                  <c:v>2.7839318538227003E-2</c:v>
                </c:pt>
                <c:pt idx="7376">
                  <c:v>3.6334859025077222E-2</c:v>
                </c:pt>
                <c:pt idx="7377">
                  <c:v>2.0195559559484193E-2</c:v>
                </c:pt>
                <c:pt idx="7378">
                  <c:v>2.5938772165673654E-2</c:v>
                </c:pt>
                <c:pt idx="7379">
                  <c:v>2.7695013050739143E-2</c:v>
                </c:pt>
                <c:pt idx="7380">
                  <c:v>1.9078652055296061E-2</c:v>
                </c:pt>
                <c:pt idx="7381">
                  <c:v>3.3500274745212937E-2</c:v>
                </c:pt>
                <c:pt idx="7382">
                  <c:v>7.4237832934430734E-3</c:v>
                </c:pt>
                <c:pt idx="7383">
                  <c:v>2.2329524948136975E-2</c:v>
                </c:pt>
                <c:pt idx="7384">
                  <c:v>3.8472645581838563E-2</c:v>
                </c:pt>
                <c:pt idx="7385">
                  <c:v>3.5545216211698254E-2</c:v>
                </c:pt>
                <c:pt idx="7386">
                  <c:v>1.6730763004075899E-2</c:v>
                </c:pt>
                <c:pt idx="7387">
                  <c:v>1.5150096892943873E-2</c:v>
                </c:pt>
                <c:pt idx="7388">
                  <c:v>4.1933023225934847E-2</c:v>
                </c:pt>
                <c:pt idx="7389">
                  <c:v>2.6939586332770608E-2</c:v>
                </c:pt>
                <c:pt idx="7390">
                  <c:v>1.551826070434424E-2</c:v>
                </c:pt>
                <c:pt idx="7391">
                  <c:v>7.9674443579518597E-3</c:v>
                </c:pt>
                <c:pt idx="7392">
                  <c:v>2.2227198802860514E-2</c:v>
                </c:pt>
                <c:pt idx="7393">
                  <c:v>2.9097648315748896E-2</c:v>
                </c:pt>
                <c:pt idx="7394">
                  <c:v>4.4752483050091947E-2</c:v>
                </c:pt>
                <c:pt idx="7395">
                  <c:v>2.4283138528965336E-2</c:v>
                </c:pt>
                <c:pt idx="7396">
                  <c:v>1.2652937407549652E-2</c:v>
                </c:pt>
                <c:pt idx="7397">
                  <c:v>2.6315771591151737E-2</c:v>
                </c:pt>
                <c:pt idx="7398">
                  <c:v>2.390830833268999E-2</c:v>
                </c:pt>
                <c:pt idx="7399">
                  <c:v>3.4789858131670293E-2</c:v>
                </c:pt>
                <c:pt idx="7400">
                  <c:v>4.5605977792017117E-2</c:v>
                </c:pt>
                <c:pt idx="7401">
                  <c:v>1.1498838815261477E-2</c:v>
                </c:pt>
                <c:pt idx="7402">
                  <c:v>3.649476993121361E-2</c:v>
                </c:pt>
                <c:pt idx="7403">
                  <c:v>1.9361720918453264E-2</c:v>
                </c:pt>
                <c:pt idx="7404">
                  <c:v>3.4692767066775584E-2</c:v>
                </c:pt>
                <c:pt idx="7405">
                  <c:v>2.0443570028065201E-2</c:v>
                </c:pt>
                <c:pt idx="7406">
                  <c:v>4.0172968855869594E-2</c:v>
                </c:pt>
                <c:pt idx="7407">
                  <c:v>4.8815438736254498E-2</c:v>
                </c:pt>
                <c:pt idx="7408">
                  <c:v>4.8752084981901277E-2</c:v>
                </c:pt>
                <c:pt idx="7409">
                  <c:v>1.8344255971916291E-2</c:v>
                </c:pt>
                <c:pt idx="7410">
                  <c:v>3.0172709525914221E-2</c:v>
                </c:pt>
                <c:pt idx="7411">
                  <c:v>5.6443855767056683E-2</c:v>
                </c:pt>
                <c:pt idx="7412">
                  <c:v>2.8087636378002517E-2</c:v>
                </c:pt>
                <c:pt idx="7413">
                  <c:v>3.2274586186278396E-2</c:v>
                </c:pt>
                <c:pt idx="7414">
                  <c:v>2.7365584737253049E-2</c:v>
                </c:pt>
                <c:pt idx="7415">
                  <c:v>2.909556530503471E-2</c:v>
                </c:pt>
                <c:pt idx="7416">
                  <c:v>2.5726733140057932E-2</c:v>
                </c:pt>
                <c:pt idx="7417">
                  <c:v>3.1893693761263588E-2</c:v>
                </c:pt>
                <c:pt idx="7418">
                  <c:v>3.5810344298669569E-2</c:v>
                </c:pt>
                <c:pt idx="7419">
                  <c:v>2.7031791342517611E-2</c:v>
                </c:pt>
                <c:pt idx="7420">
                  <c:v>3.5366122628561127E-2</c:v>
                </c:pt>
                <c:pt idx="7421">
                  <c:v>3.9062077525264603E-2</c:v>
                </c:pt>
                <c:pt idx="7422">
                  <c:v>2.9964187599304904E-2</c:v>
                </c:pt>
                <c:pt idx="7423">
                  <c:v>3.3095697418626772E-2</c:v>
                </c:pt>
                <c:pt idx="7424">
                  <c:v>3.5955591879148457E-2</c:v>
                </c:pt>
                <c:pt idx="7425">
                  <c:v>1.5782912021382337E-2</c:v>
                </c:pt>
                <c:pt idx="7426">
                  <c:v>2.9363183115839332E-2</c:v>
                </c:pt>
                <c:pt idx="7427">
                  <c:v>3.8248169131918253E-2</c:v>
                </c:pt>
                <c:pt idx="7428">
                  <c:v>1.9869679037136E-2</c:v>
                </c:pt>
                <c:pt idx="7429">
                  <c:v>2.2256111609143345E-2</c:v>
                </c:pt>
                <c:pt idx="7430">
                  <c:v>3.0067271631229332E-2</c:v>
                </c:pt>
                <c:pt idx="7431">
                  <c:v>5.2643797036657509E-2</c:v>
                </c:pt>
                <c:pt idx="7432">
                  <c:v>2.3574937845626701E-2</c:v>
                </c:pt>
                <c:pt idx="7433">
                  <c:v>2.8356519978849609E-2</c:v>
                </c:pt>
                <c:pt idx="7434">
                  <c:v>3.3202901526814273E-2</c:v>
                </c:pt>
                <c:pt idx="7435">
                  <c:v>3.779411886524231E-2</c:v>
                </c:pt>
                <c:pt idx="7436">
                  <c:v>1.01515555678027E-2</c:v>
                </c:pt>
                <c:pt idx="7437">
                  <c:v>3.3997195717497528E-2</c:v>
                </c:pt>
                <c:pt idx="7438">
                  <c:v>2.3074471658350654E-2</c:v>
                </c:pt>
                <c:pt idx="7439">
                  <c:v>3.5673184361816525E-2</c:v>
                </c:pt>
                <c:pt idx="7440">
                  <c:v>3.8819352948230107E-2</c:v>
                </c:pt>
                <c:pt idx="7441">
                  <c:v>2.8152226197110108E-2</c:v>
                </c:pt>
                <c:pt idx="7442">
                  <c:v>5.1972948342450781E-2</c:v>
                </c:pt>
                <c:pt idx="7443">
                  <c:v>4.5869341733723659E-2</c:v>
                </c:pt>
                <c:pt idx="7444">
                  <c:v>2.1032213585269605E-2</c:v>
                </c:pt>
                <c:pt idx="7445">
                  <c:v>1.0203202341939563E-2</c:v>
                </c:pt>
                <c:pt idx="7446">
                  <c:v>2.6836994076483406E-2</c:v>
                </c:pt>
                <c:pt idx="7447">
                  <c:v>2.1615191791806085E-2</c:v>
                </c:pt>
                <c:pt idx="7448">
                  <c:v>4.7400115950430297E-2</c:v>
                </c:pt>
                <c:pt idx="7449">
                  <c:v>1.816919128329578E-2</c:v>
                </c:pt>
                <c:pt idx="7450">
                  <c:v>1.9375151843208423E-2</c:v>
                </c:pt>
                <c:pt idx="7451">
                  <c:v>2.6390469103817201E-2</c:v>
                </c:pt>
                <c:pt idx="7452">
                  <c:v>1.8722471522016226E-2</c:v>
                </c:pt>
                <c:pt idx="7453">
                  <c:v>2.6714328988871286E-2</c:v>
                </c:pt>
                <c:pt idx="7454">
                  <c:v>2.9031528368634943E-2</c:v>
                </c:pt>
                <c:pt idx="7455">
                  <c:v>3.2131647105694633E-2</c:v>
                </c:pt>
                <c:pt idx="7456">
                  <c:v>3.4735063531776945E-2</c:v>
                </c:pt>
                <c:pt idx="7457">
                  <c:v>2.9974594128654542E-2</c:v>
                </c:pt>
                <c:pt idx="7458">
                  <c:v>3.0311568189221882E-2</c:v>
                </c:pt>
                <c:pt idx="7459">
                  <c:v>1.8252461206649463E-2</c:v>
                </c:pt>
                <c:pt idx="7460">
                  <c:v>2.9582861426626604E-2</c:v>
                </c:pt>
                <c:pt idx="7461">
                  <c:v>2.5561535448336448E-2</c:v>
                </c:pt>
                <c:pt idx="7462">
                  <c:v>8.6684731964516669E-3</c:v>
                </c:pt>
                <c:pt idx="7463">
                  <c:v>2.4709965003667372E-2</c:v>
                </c:pt>
                <c:pt idx="7464">
                  <c:v>1.4174381286485318E-2</c:v>
                </c:pt>
                <c:pt idx="7465">
                  <c:v>3.1275075845163675E-2</c:v>
                </c:pt>
                <c:pt idx="7466">
                  <c:v>1.3127668131501754E-2</c:v>
                </c:pt>
                <c:pt idx="7467">
                  <c:v>3.4765678702276502E-2</c:v>
                </c:pt>
                <c:pt idx="7468">
                  <c:v>3.6558885873097489E-2</c:v>
                </c:pt>
                <c:pt idx="7469">
                  <c:v>2.907786228615359E-2</c:v>
                </c:pt>
                <c:pt idx="7470">
                  <c:v>2.3003527619918907E-2</c:v>
                </c:pt>
                <c:pt idx="7471">
                  <c:v>2.0021692050297447E-2</c:v>
                </c:pt>
                <c:pt idx="7472">
                  <c:v>2.3546161424557586E-2</c:v>
                </c:pt>
                <c:pt idx="7473">
                  <c:v>2.4925666020938032E-2</c:v>
                </c:pt>
                <c:pt idx="7474">
                  <c:v>2.0234264840790266E-2</c:v>
                </c:pt>
                <c:pt idx="7475">
                  <c:v>1.1858987844280267E-2</c:v>
                </c:pt>
                <c:pt idx="7476">
                  <c:v>3.0277794246801708E-2</c:v>
                </c:pt>
                <c:pt idx="7477">
                  <c:v>3.1880089572724236E-2</c:v>
                </c:pt>
                <c:pt idx="7478">
                  <c:v>3.6870970349402295E-2</c:v>
                </c:pt>
                <c:pt idx="7479">
                  <c:v>3.152461137759624E-2</c:v>
                </c:pt>
                <c:pt idx="7480">
                  <c:v>4.0918400292118212E-2</c:v>
                </c:pt>
                <c:pt idx="7481">
                  <c:v>2.0336698324390633E-2</c:v>
                </c:pt>
                <c:pt idx="7482">
                  <c:v>1.7273590677996987E-2</c:v>
                </c:pt>
                <c:pt idx="7483">
                  <c:v>2.0093108835373408E-2</c:v>
                </c:pt>
                <c:pt idx="7484">
                  <c:v>2.2001434249998644E-2</c:v>
                </c:pt>
                <c:pt idx="7485">
                  <c:v>3.0123608473429708E-2</c:v>
                </c:pt>
                <c:pt idx="7486">
                  <c:v>3.4093394547167095E-2</c:v>
                </c:pt>
                <c:pt idx="7487">
                  <c:v>1.4225025372831761E-2</c:v>
                </c:pt>
                <c:pt idx="7488">
                  <c:v>3.3657084049407544E-2</c:v>
                </c:pt>
                <c:pt idx="7489">
                  <c:v>4.0929721641027914E-2</c:v>
                </c:pt>
                <c:pt idx="7490">
                  <c:v>2.4118686820360644E-2</c:v>
                </c:pt>
                <c:pt idx="7491">
                  <c:v>2.0849259697359204E-2</c:v>
                </c:pt>
                <c:pt idx="7492">
                  <c:v>1.0952124308500658E-2</c:v>
                </c:pt>
                <c:pt idx="7493">
                  <c:v>1.7743865581444199E-2</c:v>
                </c:pt>
                <c:pt idx="7494">
                  <c:v>2.5239534758783353E-2</c:v>
                </c:pt>
                <c:pt idx="7495">
                  <c:v>3.2229887444927136E-2</c:v>
                </c:pt>
                <c:pt idx="7496">
                  <c:v>2.3374544672316287E-2</c:v>
                </c:pt>
                <c:pt idx="7497">
                  <c:v>2.9747059288406354E-2</c:v>
                </c:pt>
                <c:pt idx="7498">
                  <c:v>2.5838071648069116E-2</c:v>
                </c:pt>
                <c:pt idx="7499">
                  <c:v>1.6479358216638672E-2</c:v>
                </c:pt>
                <c:pt idx="7500">
                  <c:v>2.582161756130286E-2</c:v>
                </c:pt>
                <c:pt idx="7501">
                  <c:v>4.3059968646913221E-2</c:v>
                </c:pt>
                <c:pt idx="7502">
                  <c:v>2.0112944000521361E-2</c:v>
                </c:pt>
                <c:pt idx="7503">
                  <c:v>3.9698403909030497E-2</c:v>
                </c:pt>
                <c:pt idx="7504">
                  <c:v>1.4407245705559738E-2</c:v>
                </c:pt>
                <c:pt idx="7505">
                  <c:v>8.6892248829952261E-3</c:v>
                </c:pt>
                <c:pt idx="7506">
                  <c:v>2.0974021955804317E-2</c:v>
                </c:pt>
                <c:pt idx="7507">
                  <c:v>1.6734837117415819E-2</c:v>
                </c:pt>
                <c:pt idx="7508">
                  <c:v>1.2510878612389574E-2</c:v>
                </c:pt>
                <c:pt idx="7509">
                  <c:v>4.4971128759342678E-2</c:v>
                </c:pt>
                <c:pt idx="7510">
                  <c:v>1.8128469548199428E-2</c:v>
                </c:pt>
                <c:pt idx="7511">
                  <c:v>3.3144890312848188E-2</c:v>
                </c:pt>
                <c:pt idx="7512">
                  <c:v>3.2652917614250689E-2</c:v>
                </c:pt>
                <c:pt idx="7513">
                  <c:v>3.029203943402764E-2</c:v>
                </c:pt>
                <c:pt idx="7514">
                  <c:v>1.2671054725273793E-2</c:v>
                </c:pt>
                <c:pt idx="7515">
                  <c:v>3.4049590540732692E-2</c:v>
                </c:pt>
                <c:pt idx="7516">
                  <c:v>3.8514972338573893E-2</c:v>
                </c:pt>
                <c:pt idx="7517">
                  <c:v>8.504407371336193E-3</c:v>
                </c:pt>
                <c:pt idx="7518">
                  <c:v>4.0861522486549777E-2</c:v>
                </c:pt>
                <c:pt idx="7519">
                  <c:v>3.2196739557763789E-2</c:v>
                </c:pt>
                <c:pt idx="7520">
                  <c:v>2.9128911247955625E-2</c:v>
                </c:pt>
                <c:pt idx="7521">
                  <c:v>1.355416404995192E-2</c:v>
                </c:pt>
                <c:pt idx="7522">
                  <c:v>2.0341895520279988E-2</c:v>
                </c:pt>
                <c:pt idx="7523">
                  <c:v>1.834159619076672E-2</c:v>
                </c:pt>
                <c:pt idx="7524">
                  <c:v>3.5370623540631613E-2</c:v>
                </c:pt>
                <c:pt idx="7525">
                  <c:v>3.303901182950518E-2</c:v>
                </c:pt>
                <c:pt idx="7526">
                  <c:v>3.5191634372791269E-2</c:v>
                </c:pt>
                <c:pt idx="7527">
                  <c:v>1.9466789564820224E-2</c:v>
                </c:pt>
                <c:pt idx="7528">
                  <c:v>3.4714761644207635E-2</c:v>
                </c:pt>
                <c:pt idx="7529">
                  <c:v>2.8165600597294633E-2</c:v>
                </c:pt>
                <c:pt idx="7530">
                  <c:v>3.8461539045896456E-2</c:v>
                </c:pt>
                <c:pt idx="7531">
                  <c:v>2.0346689883708743E-2</c:v>
                </c:pt>
                <c:pt idx="7532">
                  <c:v>3.0256460867908442E-2</c:v>
                </c:pt>
                <c:pt idx="7533">
                  <c:v>2.3079802058944623E-2</c:v>
                </c:pt>
                <c:pt idx="7534">
                  <c:v>1.6564207556026025E-2</c:v>
                </c:pt>
                <c:pt idx="7535">
                  <c:v>2.6054612482750976E-2</c:v>
                </c:pt>
                <c:pt idx="7536">
                  <c:v>3.9267873062624699E-2</c:v>
                </c:pt>
                <c:pt idx="7537">
                  <c:v>4.184453853008397E-2</c:v>
                </c:pt>
                <c:pt idx="7538">
                  <c:v>4.7217649241804958E-2</c:v>
                </c:pt>
                <c:pt idx="7539">
                  <c:v>2.213432618808811E-2</c:v>
                </c:pt>
                <c:pt idx="7540">
                  <c:v>3.0888043449805006E-2</c:v>
                </c:pt>
                <c:pt idx="7541">
                  <c:v>2.9086493819189891E-2</c:v>
                </c:pt>
                <c:pt idx="7542">
                  <c:v>2.2739420727959567E-2</c:v>
                </c:pt>
                <c:pt idx="7543">
                  <c:v>2.9484770600769331E-2</c:v>
                </c:pt>
                <c:pt idx="7544">
                  <c:v>5.3628941550261544E-2</c:v>
                </c:pt>
                <c:pt idx="7545">
                  <c:v>2.5893695916853077E-2</c:v>
                </c:pt>
                <c:pt idx="7546">
                  <c:v>5.3469508577966791E-2</c:v>
                </c:pt>
                <c:pt idx="7547">
                  <c:v>2.952800093041821E-2</c:v>
                </c:pt>
                <c:pt idx="7548">
                  <c:v>1.7022505832100306E-2</c:v>
                </c:pt>
                <c:pt idx="7549">
                  <c:v>4.121391839218054E-2</c:v>
                </c:pt>
                <c:pt idx="7550">
                  <c:v>2.3345657390616961E-2</c:v>
                </c:pt>
                <c:pt idx="7551">
                  <c:v>3.115768423881618E-2</c:v>
                </c:pt>
                <c:pt idx="7552">
                  <c:v>4.8700647681201956E-2</c:v>
                </c:pt>
                <c:pt idx="7553">
                  <c:v>1.792966241104569E-2</c:v>
                </c:pt>
                <c:pt idx="7554">
                  <c:v>1.9658496745015977E-2</c:v>
                </c:pt>
                <c:pt idx="7555">
                  <c:v>2.5343268441880489E-2</c:v>
                </c:pt>
                <c:pt idx="7556">
                  <c:v>5.1481332448977832E-2</c:v>
                </c:pt>
                <c:pt idx="7557">
                  <c:v>3.3087184026194413E-2</c:v>
                </c:pt>
                <c:pt idx="7558">
                  <c:v>2.431440927863459E-2</c:v>
                </c:pt>
                <c:pt idx="7559">
                  <c:v>3.7500128820839862E-2</c:v>
                </c:pt>
                <c:pt idx="7560">
                  <c:v>3.6946838043986595E-2</c:v>
                </c:pt>
                <c:pt idx="7561">
                  <c:v>2.2893504344702813E-2</c:v>
                </c:pt>
                <c:pt idx="7562">
                  <c:v>3.0535729431620199E-2</c:v>
                </c:pt>
                <c:pt idx="7563">
                  <c:v>2.6965032966751835E-2</c:v>
                </c:pt>
                <c:pt idx="7564">
                  <c:v>2.9396557944046702E-2</c:v>
                </c:pt>
                <c:pt idx="7565">
                  <c:v>2.4494788593464593E-2</c:v>
                </c:pt>
                <c:pt idx="7566">
                  <c:v>1.8412262914677111E-2</c:v>
                </c:pt>
                <c:pt idx="7567">
                  <c:v>4.4056985618665327E-2</c:v>
                </c:pt>
                <c:pt idx="7568">
                  <c:v>3.1267706508584008E-2</c:v>
                </c:pt>
                <c:pt idx="7569">
                  <c:v>2.9682791617674106E-2</c:v>
                </c:pt>
                <c:pt idx="7570">
                  <c:v>3.0398121584784513E-2</c:v>
                </c:pt>
                <c:pt idx="7571">
                  <c:v>2.4665343881075424E-2</c:v>
                </c:pt>
                <c:pt idx="7572">
                  <c:v>2.9941926306601814E-2</c:v>
                </c:pt>
                <c:pt idx="7573">
                  <c:v>2.745361074954563E-2</c:v>
                </c:pt>
                <c:pt idx="7574">
                  <c:v>2.8432863118549017E-2</c:v>
                </c:pt>
                <c:pt idx="7575">
                  <c:v>3.1182559258395814E-2</c:v>
                </c:pt>
                <c:pt idx="7576">
                  <c:v>1.8482416656061672E-2</c:v>
                </c:pt>
                <c:pt idx="7577">
                  <c:v>2.5431458265562045E-2</c:v>
                </c:pt>
                <c:pt idx="7578">
                  <c:v>2.7634084167434302E-2</c:v>
                </c:pt>
                <c:pt idx="7579">
                  <c:v>3.9396588040293501E-2</c:v>
                </c:pt>
                <c:pt idx="7580">
                  <c:v>2.1588144774692807E-2</c:v>
                </c:pt>
                <c:pt idx="7581">
                  <c:v>2.5320728913477517E-2</c:v>
                </c:pt>
                <c:pt idx="7582">
                  <c:v>4.6592890082568582E-2</c:v>
                </c:pt>
                <c:pt idx="7583">
                  <c:v>3.328092589835515E-2</c:v>
                </c:pt>
                <c:pt idx="7584">
                  <c:v>5.0950089211633312E-2</c:v>
                </c:pt>
                <c:pt idx="7585">
                  <c:v>3.4651824223230737E-2</c:v>
                </c:pt>
                <c:pt idx="7586">
                  <c:v>3.279873103391695E-2</c:v>
                </c:pt>
                <c:pt idx="7587">
                  <c:v>1.8308150909775764E-2</c:v>
                </c:pt>
                <c:pt idx="7588">
                  <c:v>2.4092275205999963E-2</c:v>
                </c:pt>
                <c:pt idx="7589">
                  <c:v>2.2006708573536024E-2</c:v>
                </c:pt>
                <c:pt idx="7590">
                  <c:v>1.1827301145455575E-2</c:v>
                </c:pt>
                <c:pt idx="7591">
                  <c:v>2.6006845339162806E-2</c:v>
                </c:pt>
                <c:pt idx="7592">
                  <c:v>2.2674837746673646E-2</c:v>
                </c:pt>
                <c:pt idx="7593">
                  <c:v>2.6213322393063284E-2</c:v>
                </c:pt>
                <c:pt idx="7594">
                  <c:v>2.7229943789568733E-2</c:v>
                </c:pt>
                <c:pt idx="7595">
                  <c:v>3.159535083822651E-2</c:v>
                </c:pt>
                <c:pt idx="7596">
                  <c:v>2.5945630215812414E-2</c:v>
                </c:pt>
                <c:pt idx="7597">
                  <c:v>1.4629854179469593E-2</c:v>
                </c:pt>
                <c:pt idx="7598">
                  <c:v>2.9055348538540453E-2</c:v>
                </c:pt>
                <c:pt idx="7599">
                  <c:v>2.1474395772555735E-2</c:v>
                </c:pt>
                <c:pt idx="7600">
                  <c:v>2.8002682082994591E-2</c:v>
                </c:pt>
                <c:pt idx="7601">
                  <c:v>1.6933528675469711E-2</c:v>
                </c:pt>
                <c:pt idx="7602">
                  <c:v>3.0677912648497563E-2</c:v>
                </c:pt>
                <c:pt idx="7603">
                  <c:v>2.9885948426245638E-2</c:v>
                </c:pt>
                <c:pt idx="7604">
                  <c:v>3.402577785904505E-2</c:v>
                </c:pt>
                <c:pt idx="7605">
                  <c:v>2.7032344206065973E-2</c:v>
                </c:pt>
                <c:pt idx="7606">
                  <c:v>3.2535824269547528E-2</c:v>
                </c:pt>
                <c:pt idx="7607">
                  <c:v>2.964171495746766E-2</c:v>
                </c:pt>
                <c:pt idx="7608">
                  <c:v>3.6473466576339424E-2</c:v>
                </c:pt>
                <c:pt idx="7609">
                  <c:v>2.4169784471483546E-2</c:v>
                </c:pt>
                <c:pt idx="7610">
                  <c:v>2.6635713950398172E-2</c:v>
                </c:pt>
                <c:pt idx="7611">
                  <c:v>4.0767837166912388E-2</c:v>
                </c:pt>
                <c:pt idx="7612">
                  <c:v>1.442681934533731E-2</c:v>
                </c:pt>
                <c:pt idx="7613">
                  <c:v>9.1990995943950771E-3</c:v>
                </c:pt>
                <c:pt idx="7614">
                  <c:v>4.1863375755212699E-2</c:v>
                </c:pt>
                <c:pt idx="7615">
                  <c:v>2.3854301423747629E-2</c:v>
                </c:pt>
                <c:pt idx="7616">
                  <c:v>2.8731649368424345E-2</c:v>
                </c:pt>
                <c:pt idx="7617">
                  <c:v>2.453713819422423E-2</c:v>
                </c:pt>
                <c:pt idx="7618">
                  <c:v>2.1358520238870256E-2</c:v>
                </c:pt>
                <c:pt idx="7619">
                  <c:v>4.843202757818621E-2</c:v>
                </c:pt>
                <c:pt idx="7620">
                  <c:v>3.3098239287166174E-2</c:v>
                </c:pt>
                <c:pt idx="7621">
                  <c:v>1.8481988207805684E-2</c:v>
                </c:pt>
                <c:pt idx="7622">
                  <c:v>2.5932562625447457E-2</c:v>
                </c:pt>
                <c:pt idx="7623">
                  <c:v>3.506978047685546E-2</c:v>
                </c:pt>
                <c:pt idx="7624">
                  <c:v>2.9981732135878167E-2</c:v>
                </c:pt>
                <c:pt idx="7625">
                  <c:v>3.33698551406773E-2</c:v>
                </c:pt>
                <c:pt idx="7626">
                  <c:v>4.3064432514878098E-2</c:v>
                </c:pt>
                <c:pt idx="7627">
                  <c:v>1.4390337633779648E-2</c:v>
                </c:pt>
                <c:pt idx="7628">
                  <c:v>1.8526133011428369E-2</c:v>
                </c:pt>
                <c:pt idx="7629">
                  <c:v>1.186042269082028E-2</c:v>
                </c:pt>
                <c:pt idx="7630">
                  <c:v>7.4424152838319683E-3</c:v>
                </c:pt>
                <c:pt idx="7631">
                  <c:v>2.404238589787636E-2</c:v>
                </c:pt>
                <c:pt idx="7632">
                  <c:v>2.5321073411929563E-2</c:v>
                </c:pt>
                <c:pt idx="7633">
                  <c:v>2.7134338770536996E-2</c:v>
                </c:pt>
                <c:pt idx="7634">
                  <c:v>4.0112321916238279E-2</c:v>
                </c:pt>
                <c:pt idx="7635">
                  <c:v>4.3733998917886228E-2</c:v>
                </c:pt>
                <c:pt idx="7636">
                  <c:v>1.8163153581564791E-2</c:v>
                </c:pt>
                <c:pt idx="7637">
                  <c:v>2.0614439394587999E-2</c:v>
                </c:pt>
                <c:pt idx="7638">
                  <c:v>4.3691467859226528E-2</c:v>
                </c:pt>
                <c:pt idx="7639">
                  <c:v>2.9897539138505513E-2</c:v>
                </c:pt>
                <c:pt idx="7640">
                  <c:v>2.0840048283599776E-2</c:v>
                </c:pt>
                <c:pt idx="7641">
                  <c:v>2.4644657450537216E-2</c:v>
                </c:pt>
                <c:pt idx="7642">
                  <c:v>4.0660430169427782E-2</c:v>
                </c:pt>
                <c:pt idx="7643">
                  <c:v>2.7186300573932738E-2</c:v>
                </c:pt>
                <c:pt idx="7644">
                  <c:v>2.8276117207747791E-2</c:v>
                </c:pt>
                <c:pt idx="7645">
                  <c:v>3.0754768914608252E-2</c:v>
                </c:pt>
                <c:pt idx="7646">
                  <c:v>2.826577762413773E-2</c:v>
                </c:pt>
                <c:pt idx="7647">
                  <c:v>1.8703831878402712E-2</c:v>
                </c:pt>
                <c:pt idx="7648">
                  <c:v>2.4019538030055021E-2</c:v>
                </c:pt>
                <c:pt idx="7649">
                  <c:v>2.8414782738410384E-2</c:v>
                </c:pt>
                <c:pt idx="7650">
                  <c:v>2.4250703531591446E-2</c:v>
                </c:pt>
                <c:pt idx="7651">
                  <c:v>1.6384194691504393E-2</c:v>
                </c:pt>
                <c:pt idx="7652">
                  <c:v>9.7842305561117292E-3</c:v>
                </c:pt>
                <c:pt idx="7653">
                  <c:v>3.9189310997326775E-2</c:v>
                </c:pt>
                <c:pt idx="7654">
                  <c:v>3.8434076681667498E-2</c:v>
                </c:pt>
                <c:pt idx="7655">
                  <c:v>2.5602197820444626E-2</c:v>
                </c:pt>
                <c:pt idx="7656">
                  <c:v>1.1060881909061661E-2</c:v>
                </c:pt>
                <c:pt idx="7657">
                  <c:v>1.7874052174205245E-2</c:v>
                </c:pt>
                <c:pt idx="7658">
                  <c:v>2.6531183656520865E-2</c:v>
                </c:pt>
                <c:pt idx="7659">
                  <c:v>2.4023812413150873E-2</c:v>
                </c:pt>
                <c:pt idx="7660">
                  <c:v>3.7301180482051673E-2</c:v>
                </c:pt>
                <c:pt idx="7661">
                  <c:v>2.1425428551807294E-2</c:v>
                </c:pt>
                <c:pt idx="7662">
                  <c:v>3.4285413613319632E-2</c:v>
                </c:pt>
                <c:pt idx="7663">
                  <c:v>1.3623270660914729E-2</c:v>
                </c:pt>
                <c:pt idx="7664">
                  <c:v>1.9454995241122319E-2</c:v>
                </c:pt>
                <c:pt idx="7665">
                  <c:v>2.1259654395248649E-2</c:v>
                </c:pt>
                <c:pt idx="7666">
                  <c:v>3.3539571302576295E-2</c:v>
                </c:pt>
                <c:pt idx="7667">
                  <c:v>4.3775165039622067E-2</c:v>
                </c:pt>
                <c:pt idx="7668">
                  <c:v>3.9428323103945506E-2</c:v>
                </c:pt>
                <c:pt idx="7669">
                  <c:v>1.8423740822643472E-2</c:v>
                </c:pt>
                <c:pt idx="7670">
                  <c:v>3.002386457817624E-2</c:v>
                </c:pt>
                <c:pt idx="7671">
                  <c:v>3.0133947138718014E-2</c:v>
                </c:pt>
                <c:pt idx="7672">
                  <c:v>1.228652958945093E-2</c:v>
                </c:pt>
                <c:pt idx="7673">
                  <c:v>2.3995176722738997E-2</c:v>
                </c:pt>
                <c:pt idx="7674">
                  <c:v>4.1188265167049452E-2</c:v>
                </c:pt>
                <c:pt idx="7675">
                  <c:v>3.7283562191847149E-2</c:v>
                </c:pt>
                <c:pt idx="7676">
                  <c:v>4.1360879413691091E-2</c:v>
                </c:pt>
                <c:pt idx="7677">
                  <c:v>2.7825178484975201E-2</c:v>
                </c:pt>
                <c:pt idx="7678">
                  <c:v>4.2027344047190905E-2</c:v>
                </c:pt>
                <c:pt idx="7679">
                  <c:v>2.8822675656546729E-2</c:v>
                </c:pt>
                <c:pt idx="7680">
                  <c:v>4.5009520512716193E-2</c:v>
                </c:pt>
                <c:pt idx="7681">
                  <c:v>4.7919116934108726E-2</c:v>
                </c:pt>
                <c:pt idx="7682">
                  <c:v>3.3542325219206283E-2</c:v>
                </c:pt>
                <c:pt idx="7683">
                  <c:v>4.7717066140340846E-2</c:v>
                </c:pt>
                <c:pt idx="7684">
                  <c:v>1.7069513981724439E-2</c:v>
                </c:pt>
                <c:pt idx="7685">
                  <c:v>3.7420145661336467E-2</c:v>
                </c:pt>
                <c:pt idx="7686">
                  <c:v>2.6301806444429792E-2</c:v>
                </c:pt>
                <c:pt idx="7687">
                  <c:v>2.7100310200870691E-2</c:v>
                </c:pt>
                <c:pt idx="7688">
                  <c:v>1.6040328910159902E-2</c:v>
                </c:pt>
                <c:pt idx="7689">
                  <c:v>2.9809483695038788E-2</c:v>
                </c:pt>
                <c:pt idx="7690">
                  <c:v>4.3756722618505085E-2</c:v>
                </c:pt>
                <c:pt idx="7691">
                  <c:v>2.2446496316474794E-2</c:v>
                </c:pt>
                <c:pt idx="7692">
                  <c:v>2.1085194702574913E-2</c:v>
                </c:pt>
                <c:pt idx="7693">
                  <c:v>3.8565943093570913E-2</c:v>
                </c:pt>
                <c:pt idx="7694">
                  <c:v>3.6823796418444209E-2</c:v>
                </c:pt>
                <c:pt idx="7695">
                  <c:v>2.9673190579195704E-2</c:v>
                </c:pt>
                <c:pt idx="7696">
                  <c:v>2.2027385600584364E-2</c:v>
                </c:pt>
                <c:pt idx="7697">
                  <c:v>2.9517431818045923E-2</c:v>
                </c:pt>
                <c:pt idx="7698">
                  <c:v>3.5059962119762547E-2</c:v>
                </c:pt>
                <c:pt idx="7699">
                  <c:v>1.8912151018612391E-2</c:v>
                </c:pt>
                <c:pt idx="7700">
                  <c:v>2.8345934994617145E-2</c:v>
                </c:pt>
                <c:pt idx="7701">
                  <c:v>2.254031975090922E-2</c:v>
                </c:pt>
                <c:pt idx="7702">
                  <c:v>2.6405222659277746E-2</c:v>
                </c:pt>
                <c:pt idx="7703">
                  <c:v>3.8631539842316716E-2</c:v>
                </c:pt>
                <c:pt idx="7704">
                  <c:v>4.4818398573716098E-2</c:v>
                </c:pt>
                <c:pt idx="7705">
                  <c:v>4.2535576023920905E-2</c:v>
                </c:pt>
                <c:pt idx="7706">
                  <c:v>4.4265405720553354E-2</c:v>
                </c:pt>
                <c:pt idx="7707">
                  <c:v>2.9285081234094547E-2</c:v>
                </c:pt>
                <c:pt idx="7708">
                  <c:v>2.2606662415185611E-2</c:v>
                </c:pt>
                <c:pt idx="7709">
                  <c:v>1.3077460148775127E-2</c:v>
                </c:pt>
                <c:pt idx="7710">
                  <c:v>6.2609463171676788E-2</c:v>
                </c:pt>
                <c:pt idx="7711">
                  <c:v>2.2332661671731854E-2</c:v>
                </c:pt>
                <c:pt idx="7712">
                  <c:v>2.2457776690251324E-2</c:v>
                </c:pt>
                <c:pt idx="7713">
                  <c:v>2.4166528189791876E-2</c:v>
                </c:pt>
                <c:pt idx="7714">
                  <c:v>2.346443385329923E-2</c:v>
                </c:pt>
                <c:pt idx="7715">
                  <c:v>2.9087791700743468E-2</c:v>
                </c:pt>
                <c:pt idx="7716">
                  <c:v>3.0933709923190441E-2</c:v>
                </c:pt>
                <c:pt idx="7717">
                  <c:v>3.1882153872699451E-2</c:v>
                </c:pt>
                <c:pt idx="7718">
                  <c:v>2.8683197060499051E-2</c:v>
                </c:pt>
                <c:pt idx="7719">
                  <c:v>3.5466430016034382E-2</c:v>
                </c:pt>
                <c:pt idx="7720">
                  <c:v>4.277618116258828E-2</c:v>
                </c:pt>
                <c:pt idx="7721">
                  <c:v>2.9481290963524535E-2</c:v>
                </c:pt>
                <c:pt idx="7722">
                  <c:v>2.2865259959254362E-2</c:v>
                </c:pt>
                <c:pt idx="7723">
                  <c:v>3.5713131551260657E-2</c:v>
                </c:pt>
                <c:pt idx="7724">
                  <c:v>9.326872375907555E-3</c:v>
                </c:pt>
                <c:pt idx="7725">
                  <c:v>5.5756721552238785E-2</c:v>
                </c:pt>
                <c:pt idx="7726">
                  <c:v>1.4911087105698126E-2</c:v>
                </c:pt>
                <c:pt idx="7727">
                  <c:v>2.9451706988182315E-2</c:v>
                </c:pt>
                <c:pt idx="7728">
                  <c:v>5.6701063596497285E-2</c:v>
                </c:pt>
                <c:pt idx="7729">
                  <c:v>4.5641407956903496E-2</c:v>
                </c:pt>
                <c:pt idx="7730">
                  <c:v>3.0193876985058255E-2</c:v>
                </c:pt>
                <c:pt idx="7731">
                  <c:v>3.9311364887170963E-2</c:v>
                </c:pt>
                <c:pt idx="7732">
                  <c:v>3.9912307024849276E-2</c:v>
                </c:pt>
                <c:pt idx="7733">
                  <c:v>2.2422074679531317E-2</c:v>
                </c:pt>
                <c:pt idx="7734">
                  <c:v>1.6609407425434698E-2</c:v>
                </c:pt>
                <c:pt idx="7735">
                  <c:v>3.3945185955954797E-2</c:v>
                </c:pt>
                <c:pt idx="7736">
                  <c:v>2.5644085111004279E-2</c:v>
                </c:pt>
                <c:pt idx="7737">
                  <c:v>2.6005471624187586E-2</c:v>
                </c:pt>
                <c:pt idx="7738">
                  <c:v>4.8150393252065417E-2</c:v>
                </c:pt>
                <c:pt idx="7739">
                  <c:v>2.7184728477224043E-2</c:v>
                </c:pt>
                <c:pt idx="7740">
                  <c:v>1.950247529572641E-2</c:v>
                </c:pt>
                <c:pt idx="7741">
                  <c:v>2.0276666429204417E-2</c:v>
                </c:pt>
                <c:pt idx="7742">
                  <c:v>1.1868140341805316E-2</c:v>
                </c:pt>
                <c:pt idx="7743">
                  <c:v>2.8080144197711585E-2</c:v>
                </c:pt>
                <c:pt idx="7744">
                  <c:v>3.2987309143099428E-2</c:v>
                </c:pt>
                <c:pt idx="7745">
                  <c:v>3.5596323621977524E-2</c:v>
                </c:pt>
                <c:pt idx="7746">
                  <c:v>2.8782092528659112E-2</c:v>
                </c:pt>
                <c:pt idx="7747">
                  <c:v>1.5242643411723175E-2</c:v>
                </c:pt>
                <c:pt idx="7748">
                  <c:v>1.8059269202199538E-2</c:v>
                </c:pt>
                <c:pt idx="7749">
                  <c:v>2.8696664784624241E-2</c:v>
                </c:pt>
                <c:pt idx="7750">
                  <c:v>2.4901758069045158E-2</c:v>
                </c:pt>
                <c:pt idx="7751">
                  <c:v>3.1775986113728533E-2</c:v>
                </c:pt>
                <c:pt idx="7752">
                  <c:v>3.8177693461628782E-2</c:v>
                </c:pt>
                <c:pt idx="7753">
                  <c:v>3.4199435875084089E-2</c:v>
                </c:pt>
                <c:pt idx="7754">
                  <c:v>2.848856202309941E-2</c:v>
                </c:pt>
                <c:pt idx="7755">
                  <c:v>3.1225714579177399E-2</c:v>
                </c:pt>
                <c:pt idx="7756">
                  <c:v>2.4687272778588877E-2</c:v>
                </c:pt>
                <c:pt idx="7757">
                  <c:v>3.1056118942057793E-2</c:v>
                </c:pt>
                <c:pt idx="7758">
                  <c:v>1.3482716742598768E-2</c:v>
                </c:pt>
                <c:pt idx="7759">
                  <c:v>4.8289209444124556E-2</c:v>
                </c:pt>
                <c:pt idx="7760">
                  <c:v>2.780095814067075E-2</c:v>
                </c:pt>
                <c:pt idx="7761">
                  <c:v>2.3888083038185248E-2</c:v>
                </c:pt>
                <c:pt idx="7762">
                  <c:v>3.7980677940216215E-2</c:v>
                </c:pt>
                <c:pt idx="7763">
                  <c:v>2.7736993975293969E-2</c:v>
                </c:pt>
                <c:pt idx="7764">
                  <c:v>3.3728192580050088E-2</c:v>
                </c:pt>
                <c:pt idx="7765">
                  <c:v>2.0649700639190631E-2</c:v>
                </c:pt>
                <c:pt idx="7766">
                  <c:v>2.2166111477573885E-2</c:v>
                </c:pt>
                <c:pt idx="7767">
                  <c:v>2.5786452473645083E-2</c:v>
                </c:pt>
                <c:pt idx="7768">
                  <c:v>1.5358972940271857E-2</c:v>
                </c:pt>
                <c:pt idx="7769">
                  <c:v>2.5994397346822171E-2</c:v>
                </c:pt>
                <c:pt idx="7770">
                  <c:v>3.4834356131332074E-2</c:v>
                </c:pt>
                <c:pt idx="7771">
                  <c:v>3.0390825739884397E-2</c:v>
                </c:pt>
                <c:pt idx="7772">
                  <c:v>3.4694600949757931E-2</c:v>
                </c:pt>
                <c:pt idx="7773">
                  <c:v>2.3998889646211746E-2</c:v>
                </c:pt>
                <c:pt idx="7774">
                  <c:v>1.8602736195105274E-2</c:v>
                </c:pt>
                <c:pt idx="7775">
                  <c:v>2.5479579221162309E-2</c:v>
                </c:pt>
                <c:pt idx="7776">
                  <c:v>2.2818564223237848E-2</c:v>
                </c:pt>
                <c:pt idx="7777">
                  <c:v>4.8778947920605789E-2</c:v>
                </c:pt>
                <c:pt idx="7778">
                  <c:v>3.7993932466854799E-2</c:v>
                </c:pt>
                <c:pt idx="7779">
                  <c:v>3.3036139647587524E-2</c:v>
                </c:pt>
                <c:pt idx="7780">
                  <c:v>3.7971118244577398E-2</c:v>
                </c:pt>
                <c:pt idx="7781">
                  <c:v>3.139947624908225E-2</c:v>
                </c:pt>
                <c:pt idx="7782">
                  <c:v>3.9754155415399485E-2</c:v>
                </c:pt>
                <c:pt idx="7783">
                  <c:v>2.1637162800417772E-2</c:v>
                </c:pt>
                <c:pt idx="7784">
                  <c:v>9.9989340958088081E-3</c:v>
                </c:pt>
                <c:pt idx="7785">
                  <c:v>2.8559153087638772E-2</c:v>
                </c:pt>
                <c:pt idx="7786">
                  <c:v>1.7048833451224772E-2</c:v>
                </c:pt>
                <c:pt idx="7787">
                  <c:v>2.8701417756375528E-2</c:v>
                </c:pt>
                <c:pt idx="7788">
                  <c:v>2.1748697323088595E-2</c:v>
                </c:pt>
                <c:pt idx="7789">
                  <c:v>2.2284864562223571E-2</c:v>
                </c:pt>
                <c:pt idx="7790">
                  <c:v>1.8140457202202039E-2</c:v>
                </c:pt>
                <c:pt idx="7791">
                  <c:v>3.8483196951555922E-2</c:v>
                </c:pt>
                <c:pt idx="7792">
                  <c:v>1.6534041849259468E-2</c:v>
                </c:pt>
                <c:pt idx="7793">
                  <c:v>3.6048040885259806E-2</c:v>
                </c:pt>
                <c:pt idx="7794">
                  <c:v>3.7509946001325456E-2</c:v>
                </c:pt>
                <c:pt idx="7795">
                  <c:v>2.8344416542337568E-2</c:v>
                </c:pt>
                <c:pt idx="7796">
                  <c:v>2.5813143044034929E-2</c:v>
                </c:pt>
                <c:pt idx="7797">
                  <c:v>2.893627652330984E-2</c:v>
                </c:pt>
                <c:pt idx="7798">
                  <c:v>2.3219638337115506E-2</c:v>
                </c:pt>
                <c:pt idx="7799">
                  <c:v>2.5871697999216944E-2</c:v>
                </c:pt>
                <c:pt idx="7800">
                  <c:v>4.0128072631290992E-2</c:v>
                </c:pt>
                <c:pt idx="7801">
                  <c:v>2.0240714820328243E-2</c:v>
                </c:pt>
                <c:pt idx="7802">
                  <c:v>2.9030187335385194E-2</c:v>
                </c:pt>
                <c:pt idx="7803">
                  <c:v>2.8673325853983519E-2</c:v>
                </c:pt>
                <c:pt idx="7804">
                  <c:v>9.8343941752508934E-3</c:v>
                </c:pt>
                <c:pt idx="7805">
                  <c:v>2.2228102551872249E-2</c:v>
                </c:pt>
                <c:pt idx="7806">
                  <c:v>9.5463294604604693E-3</c:v>
                </c:pt>
                <c:pt idx="7807">
                  <c:v>3.0542164134020416E-2</c:v>
                </c:pt>
                <c:pt idx="7808">
                  <c:v>3.0943414452784805E-2</c:v>
                </c:pt>
                <c:pt idx="7809">
                  <c:v>2.8934477682507745E-2</c:v>
                </c:pt>
                <c:pt idx="7810">
                  <c:v>3.7807452805241767E-2</c:v>
                </c:pt>
                <c:pt idx="7811">
                  <c:v>1.5669491960449707E-2</c:v>
                </c:pt>
                <c:pt idx="7812">
                  <c:v>1.5002694915925889E-2</c:v>
                </c:pt>
                <c:pt idx="7813">
                  <c:v>2.104771197563518E-2</c:v>
                </c:pt>
                <c:pt idx="7814">
                  <c:v>3.0552275315840975E-2</c:v>
                </c:pt>
                <c:pt idx="7815">
                  <c:v>2.6992716824047334E-2</c:v>
                </c:pt>
                <c:pt idx="7816">
                  <c:v>1.7041853002711577E-2</c:v>
                </c:pt>
                <c:pt idx="7817">
                  <c:v>2.359234325613159E-2</c:v>
                </c:pt>
                <c:pt idx="7818">
                  <c:v>4.0308610350441872E-2</c:v>
                </c:pt>
                <c:pt idx="7819">
                  <c:v>3.6235327492832349E-2</c:v>
                </c:pt>
                <c:pt idx="7820">
                  <c:v>1.6067901817307936E-2</c:v>
                </c:pt>
                <c:pt idx="7821">
                  <c:v>1.2756024334285821E-2</c:v>
                </c:pt>
                <c:pt idx="7822">
                  <c:v>2.3342634665136235E-2</c:v>
                </c:pt>
                <c:pt idx="7823">
                  <c:v>2.7189724569867457E-2</c:v>
                </c:pt>
                <c:pt idx="7824">
                  <c:v>6.2184575708740641E-2</c:v>
                </c:pt>
                <c:pt idx="7825">
                  <c:v>2.4079190434997427E-2</c:v>
                </c:pt>
                <c:pt idx="7826">
                  <c:v>1.1256229872576429E-2</c:v>
                </c:pt>
                <c:pt idx="7827">
                  <c:v>1.3364997843660268E-2</c:v>
                </c:pt>
                <c:pt idx="7828">
                  <c:v>3.091104243502427E-2</c:v>
                </c:pt>
                <c:pt idx="7829">
                  <c:v>2.8688355447339095E-2</c:v>
                </c:pt>
                <c:pt idx="7830">
                  <c:v>3.5241583026870353E-2</c:v>
                </c:pt>
                <c:pt idx="7831">
                  <c:v>1.603536269409063E-2</c:v>
                </c:pt>
                <c:pt idx="7832">
                  <c:v>1.1956552655791076E-2</c:v>
                </c:pt>
                <c:pt idx="7833">
                  <c:v>2.6479594754892258E-2</c:v>
                </c:pt>
                <c:pt idx="7834">
                  <c:v>1.6186458049615094E-2</c:v>
                </c:pt>
                <c:pt idx="7835">
                  <c:v>1.1870491238592263E-2</c:v>
                </c:pt>
                <c:pt idx="7836">
                  <c:v>2.1826527658183121E-2</c:v>
                </c:pt>
                <c:pt idx="7837">
                  <c:v>2.0171935294096072E-2</c:v>
                </c:pt>
                <c:pt idx="7838">
                  <c:v>2.9909789474619673E-2</c:v>
                </c:pt>
                <c:pt idx="7839">
                  <c:v>4.4181045625930393E-2</c:v>
                </c:pt>
                <c:pt idx="7840">
                  <c:v>3.1576720255170124E-2</c:v>
                </c:pt>
                <c:pt idx="7841">
                  <c:v>2.0539584021923483E-2</c:v>
                </c:pt>
                <c:pt idx="7842">
                  <c:v>2.8138624848680984E-2</c:v>
                </c:pt>
                <c:pt idx="7843">
                  <c:v>3.2888778456941027E-2</c:v>
                </c:pt>
                <c:pt idx="7844">
                  <c:v>3.5651584665363119E-2</c:v>
                </c:pt>
                <c:pt idx="7845">
                  <c:v>2.2704474694073627E-2</c:v>
                </c:pt>
                <c:pt idx="7846">
                  <c:v>4.3667662036161202E-2</c:v>
                </c:pt>
                <c:pt idx="7847">
                  <c:v>2.6423372146127902E-2</c:v>
                </c:pt>
                <c:pt idx="7848">
                  <c:v>2.964465852806757E-2</c:v>
                </c:pt>
                <c:pt idx="7849">
                  <c:v>2.0502237528629754E-2</c:v>
                </c:pt>
                <c:pt idx="7850">
                  <c:v>2.4288872518892314E-2</c:v>
                </c:pt>
                <c:pt idx="7851">
                  <c:v>2.0972955258902408E-2</c:v>
                </c:pt>
                <c:pt idx="7852">
                  <c:v>4.9056401404513533E-2</c:v>
                </c:pt>
                <c:pt idx="7853">
                  <c:v>2.9752779418302303E-2</c:v>
                </c:pt>
                <c:pt idx="7854">
                  <c:v>2.7274295447689164E-2</c:v>
                </c:pt>
                <c:pt idx="7855">
                  <c:v>2.3039119541319174E-2</c:v>
                </c:pt>
                <c:pt idx="7856">
                  <c:v>2.1895347604164218E-2</c:v>
                </c:pt>
                <c:pt idx="7857">
                  <c:v>4.4891664390959686E-2</c:v>
                </c:pt>
                <c:pt idx="7858">
                  <c:v>1.9840168669352717E-2</c:v>
                </c:pt>
                <c:pt idx="7859">
                  <c:v>2.431283600898778E-2</c:v>
                </c:pt>
                <c:pt idx="7860">
                  <c:v>2.0048892269467156E-2</c:v>
                </c:pt>
                <c:pt idx="7861">
                  <c:v>5.6814610449189389E-2</c:v>
                </c:pt>
                <c:pt idx="7862">
                  <c:v>1.3227369404088632E-2</c:v>
                </c:pt>
                <c:pt idx="7863">
                  <c:v>2.8503895087592091E-2</c:v>
                </c:pt>
                <c:pt idx="7864">
                  <c:v>3.0285827654525383E-2</c:v>
                </c:pt>
                <c:pt idx="7865">
                  <c:v>2.1913639845317336E-2</c:v>
                </c:pt>
                <c:pt idx="7866">
                  <c:v>2.4132250011755264E-2</c:v>
                </c:pt>
                <c:pt idx="7867">
                  <c:v>3.2364650710217727E-2</c:v>
                </c:pt>
                <c:pt idx="7868">
                  <c:v>2.6021646869780427E-2</c:v>
                </c:pt>
                <c:pt idx="7869">
                  <c:v>1.4919686117363216E-2</c:v>
                </c:pt>
                <c:pt idx="7870">
                  <c:v>2.6476250515263446E-2</c:v>
                </c:pt>
                <c:pt idx="7871">
                  <c:v>2.7614685723912191E-2</c:v>
                </c:pt>
                <c:pt idx="7872">
                  <c:v>1.1959219597967613E-2</c:v>
                </c:pt>
                <c:pt idx="7873">
                  <c:v>3.2861075742565103E-2</c:v>
                </c:pt>
                <c:pt idx="7874">
                  <c:v>3.3471069133950274E-2</c:v>
                </c:pt>
                <c:pt idx="7875">
                  <c:v>4.3359897175185361E-2</c:v>
                </c:pt>
                <c:pt idx="7876">
                  <c:v>1.3524439058144799E-2</c:v>
                </c:pt>
                <c:pt idx="7877">
                  <c:v>4.0592837295622977E-2</c:v>
                </c:pt>
                <c:pt idx="7878">
                  <c:v>1.9324290698194774E-2</c:v>
                </c:pt>
                <c:pt idx="7879">
                  <c:v>4.0055319140168126E-2</c:v>
                </c:pt>
                <c:pt idx="7880">
                  <c:v>2.5680632580290221E-2</c:v>
                </c:pt>
                <c:pt idx="7881">
                  <c:v>3.2955009191626299E-2</c:v>
                </c:pt>
                <c:pt idx="7882">
                  <c:v>2.6326915493862835E-2</c:v>
                </c:pt>
                <c:pt idx="7883">
                  <c:v>2.2531374155923413E-2</c:v>
                </c:pt>
                <c:pt idx="7884">
                  <c:v>4.0863181340467347E-2</c:v>
                </c:pt>
                <c:pt idx="7885">
                  <c:v>4.3862268851157071E-2</c:v>
                </c:pt>
                <c:pt idx="7886">
                  <c:v>1.4018390160468954E-2</c:v>
                </c:pt>
                <c:pt idx="7887">
                  <c:v>2.1621405337669593E-2</c:v>
                </c:pt>
                <c:pt idx="7888">
                  <c:v>1.7610386750697381E-2</c:v>
                </c:pt>
                <c:pt idx="7889">
                  <c:v>9.0160931807342706E-3</c:v>
                </c:pt>
                <c:pt idx="7890">
                  <c:v>2.1259275169569505E-2</c:v>
                </c:pt>
                <c:pt idx="7891">
                  <c:v>4.1540462931588543E-2</c:v>
                </c:pt>
                <c:pt idx="7892">
                  <c:v>2.0217030979985097E-2</c:v>
                </c:pt>
                <c:pt idx="7893">
                  <c:v>2.7747853830856723E-2</c:v>
                </c:pt>
                <c:pt idx="7894">
                  <c:v>5.5356466914242557E-2</c:v>
                </c:pt>
                <c:pt idx="7895">
                  <c:v>1.7104144767116185E-2</c:v>
                </c:pt>
                <c:pt idx="7896">
                  <c:v>2.8718880377995304E-2</c:v>
                </c:pt>
                <c:pt idx="7897">
                  <c:v>3.5444046194811181E-2</c:v>
                </c:pt>
                <c:pt idx="7898">
                  <c:v>2.3337546627798807E-2</c:v>
                </c:pt>
                <c:pt idx="7899">
                  <c:v>3.112380881253143E-2</c:v>
                </c:pt>
                <c:pt idx="7900">
                  <c:v>4.1380918503022168E-2</c:v>
                </c:pt>
                <c:pt idx="7901">
                  <c:v>2.8355085423334769E-2</c:v>
                </c:pt>
                <c:pt idx="7902">
                  <c:v>2.2129995728201287E-2</c:v>
                </c:pt>
                <c:pt idx="7903">
                  <c:v>2.7422659728352995E-2</c:v>
                </c:pt>
                <c:pt idx="7904">
                  <c:v>1.6468530889772296E-2</c:v>
                </c:pt>
                <c:pt idx="7905">
                  <c:v>1.080726154287397E-2</c:v>
                </c:pt>
                <c:pt idx="7906">
                  <c:v>2.9564110211471248E-2</c:v>
                </c:pt>
                <c:pt idx="7907">
                  <c:v>3.7418288850582418E-2</c:v>
                </c:pt>
                <c:pt idx="7908">
                  <c:v>1.5575805668056686E-2</c:v>
                </c:pt>
                <c:pt idx="7909">
                  <c:v>3.2500446273228005E-2</c:v>
                </c:pt>
                <c:pt idx="7910">
                  <c:v>3.0105670369670979E-2</c:v>
                </c:pt>
                <c:pt idx="7911">
                  <c:v>2.775594738082067E-2</c:v>
                </c:pt>
                <c:pt idx="7912">
                  <c:v>1.4749342270768694E-2</c:v>
                </c:pt>
                <c:pt idx="7913">
                  <c:v>5.2298224056061715E-2</c:v>
                </c:pt>
                <c:pt idx="7914">
                  <c:v>1.8827872002190049E-2</c:v>
                </c:pt>
                <c:pt idx="7915">
                  <c:v>2.2889175110458224E-2</c:v>
                </c:pt>
                <c:pt idx="7916">
                  <c:v>5.3134093978388947E-2</c:v>
                </c:pt>
                <c:pt idx="7917">
                  <c:v>3.6694032910478028E-2</c:v>
                </c:pt>
                <c:pt idx="7918">
                  <c:v>2.5335495757379478E-2</c:v>
                </c:pt>
                <c:pt idx="7919">
                  <c:v>1.5228545239223188E-2</c:v>
                </c:pt>
                <c:pt idx="7920">
                  <c:v>2.5425725626894737E-2</c:v>
                </c:pt>
                <c:pt idx="7921">
                  <c:v>2.6251155425248307E-2</c:v>
                </c:pt>
                <c:pt idx="7922">
                  <c:v>2.295405208634475E-2</c:v>
                </c:pt>
                <c:pt idx="7923">
                  <c:v>2.2797897756150071E-2</c:v>
                </c:pt>
                <c:pt idx="7924">
                  <c:v>2.6927707671714613E-2</c:v>
                </c:pt>
                <c:pt idx="7925">
                  <c:v>3.2899081471281851E-2</c:v>
                </c:pt>
                <c:pt idx="7926">
                  <c:v>2.2441413598539191E-2</c:v>
                </c:pt>
                <c:pt idx="7927">
                  <c:v>3.2965435896183455E-2</c:v>
                </c:pt>
                <c:pt idx="7928">
                  <c:v>4.0288422830974363E-2</c:v>
                </c:pt>
                <c:pt idx="7929">
                  <c:v>3.9678328323640467E-2</c:v>
                </c:pt>
                <c:pt idx="7930">
                  <c:v>3.1625582279553956E-2</c:v>
                </c:pt>
                <c:pt idx="7931">
                  <c:v>1.0524213101430918E-2</c:v>
                </c:pt>
                <c:pt idx="7932">
                  <c:v>3.238534887278946E-2</c:v>
                </c:pt>
                <c:pt idx="7933">
                  <c:v>4.0131854149752316E-2</c:v>
                </c:pt>
                <c:pt idx="7934">
                  <c:v>2.6601901031281034E-2</c:v>
                </c:pt>
                <c:pt idx="7935">
                  <c:v>3.1223798459496955E-2</c:v>
                </c:pt>
                <c:pt idx="7936">
                  <c:v>3.0663898860818779E-2</c:v>
                </c:pt>
                <c:pt idx="7937">
                  <c:v>2.7171696182642563E-2</c:v>
                </c:pt>
                <c:pt idx="7938">
                  <c:v>3.6123161530844224E-2</c:v>
                </c:pt>
                <c:pt idx="7939">
                  <c:v>1.8535223682702381E-2</c:v>
                </c:pt>
                <c:pt idx="7940">
                  <c:v>1.8876777281101081E-2</c:v>
                </c:pt>
                <c:pt idx="7941">
                  <c:v>2.4061767787829449E-2</c:v>
                </c:pt>
                <c:pt idx="7942">
                  <c:v>3.9969424832538347E-2</c:v>
                </c:pt>
                <c:pt idx="7943">
                  <c:v>1.971647724941231E-2</c:v>
                </c:pt>
                <c:pt idx="7944">
                  <c:v>2.0782496030939592E-2</c:v>
                </c:pt>
                <c:pt idx="7945">
                  <c:v>2.8277229377169272E-2</c:v>
                </c:pt>
                <c:pt idx="7946">
                  <c:v>1.2372414103324882E-2</c:v>
                </c:pt>
                <c:pt idx="7947">
                  <c:v>3.2691251574137437E-2</c:v>
                </c:pt>
                <c:pt idx="7948">
                  <c:v>2.1040680479293007E-2</c:v>
                </c:pt>
                <c:pt idx="7949">
                  <c:v>2.5884952609351232E-2</c:v>
                </c:pt>
                <c:pt idx="7950">
                  <c:v>3.8396896819719827E-2</c:v>
                </c:pt>
                <c:pt idx="7951">
                  <c:v>1.9718713218172479E-2</c:v>
                </c:pt>
                <c:pt idx="7952">
                  <c:v>2.5587516903451572E-2</c:v>
                </c:pt>
                <c:pt idx="7953">
                  <c:v>1.5826069269282862E-2</c:v>
                </c:pt>
                <c:pt idx="7954">
                  <c:v>4.2376407458135541E-2</c:v>
                </c:pt>
                <c:pt idx="7955">
                  <c:v>1.8015964951374041E-2</c:v>
                </c:pt>
                <c:pt idx="7956">
                  <c:v>5.8810413816834557E-2</c:v>
                </c:pt>
                <c:pt idx="7957">
                  <c:v>4.7670323754603026E-2</c:v>
                </c:pt>
                <c:pt idx="7958">
                  <c:v>2.214048325595689E-2</c:v>
                </c:pt>
                <c:pt idx="7959">
                  <c:v>3.3316300367632883E-2</c:v>
                </c:pt>
                <c:pt idx="7960">
                  <c:v>1.3075933614186448E-2</c:v>
                </c:pt>
                <c:pt idx="7961">
                  <c:v>2.4803287419687396E-2</c:v>
                </c:pt>
                <c:pt idx="7962">
                  <c:v>1.6713969416386764E-2</c:v>
                </c:pt>
                <c:pt idx="7963">
                  <c:v>3.3453196244190533E-2</c:v>
                </c:pt>
                <c:pt idx="7964">
                  <c:v>2.6884373619439343E-2</c:v>
                </c:pt>
                <c:pt idx="7965">
                  <c:v>3.9193143247034642E-2</c:v>
                </c:pt>
                <c:pt idx="7966">
                  <c:v>4.1175669540075163E-2</c:v>
                </c:pt>
                <c:pt idx="7967">
                  <c:v>3.6861040465185138E-2</c:v>
                </c:pt>
                <c:pt idx="7968">
                  <c:v>3.0782697801471744E-2</c:v>
                </c:pt>
                <c:pt idx="7969">
                  <c:v>1.9138389015439152E-2</c:v>
                </c:pt>
                <c:pt idx="7970">
                  <c:v>3.3967043913714391E-2</c:v>
                </c:pt>
                <c:pt idx="7971">
                  <c:v>2.9908826904027228E-2</c:v>
                </c:pt>
                <c:pt idx="7972">
                  <c:v>2.367928809866483E-2</c:v>
                </c:pt>
                <c:pt idx="7973">
                  <c:v>2.6198981822776808E-2</c:v>
                </c:pt>
                <c:pt idx="7974">
                  <c:v>1.5831130302333525E-2</c:v>
                </c:pt>
                <c:pt idx="7975">
                  <c:v>1.1462363719661566E-2</c:v>
                </c:pt>
                <c:pt idx="7976">
                  <c:v>3.1691098234788946E-2</c:v>
                </c:pt>
                <c:pt idx="7977">
                  <c:v>4.7595697218028817E-2</c:v>
                </c:pt>
                <c:pt idx="7978">
                  <c:v>1.920604170328688E-2</c:v>
                </c:pt>
                <c:pt idx="7979">
                  <c:v>3.3945351658979071E-2</c:v>
                </c:pt>
                <c:pt idx="7980">
                  <c:v>3.9273548570710443E-2</c:v>
                </c:pt>
                <c:pt idx="7981">
                  <c:v>2.7809142379684088E-2</c:v>
                </c:pt>
                <c:pt idx="7982">
                  <c:v>4.1401487288216181E-2</c:v>
                </c:pt>
                <c:pt idx="7983">
                  <c:v>4.1178390059741166E-2</c:v>
                </c:pt>
                <c:pt idx="7984">
                  <c:v>2.4348701265649416E-2</c:v>
                </c:pt>
                <c:pt idx="7985">
                  <c:v>1.8123813433030905E-2</c:v>
                </c:pt>
                <c:pt idx="7986">
                  <c:v>2.0805406228915444E-2</c:v>
                </c:pt>
                <c:pt idx="7987">
                  <c:v>2.1842360443287159E-2</c:v>
                </c:pt>
                <c:pt idx="7988">
                  <c:v>3.971193350554747E-2</c:v>
                </c:pt>
                <c:pt idx="7989">
                  <c:v>3.9999227168788044E-2</c:v>
                </c:pt>
                <c:pt idx="7990">
                  <c:v>1.7188812958539437E-2</c:v>
                </c:pt>
                <c:pt idx="7991">
                  <c:v>3.2736718653745431E-2</c:v>
                </c:pt>
                <c:pt idx="7992">
                  <c:v>2.6743543543953391E-2</c:v>
                </c:pt>
                <c:pt idx="7993">
                  <c:v>3.4772916107064678E-2</c:v>
                </c:pt>
                <c:pt idx="7994">
                  <c:v>2.9837703646134424E-2</c:v>
                </c:pt>
                <c:pt idx="7995">
                  <c:v>2.5449407410985014E-2</c:v>
                </c:pt>
                <c:pt idx="7996">
                  <c:v>3.7726228273198006E-2</c:v>
                </c:pt>
                <c:pt idx="7997">
                  <c:v>7.3057083647459541E-3</c:v>
                </c:pt>
                <c:pt idx="7998">
                  <c:v>3.4120368798544527E-2</c:v>
                </c:pt>
                <c:pt idx="7999">
                  <c:v>3.529115309415716E-2</c:v>
                </c:pt>
                <c:pt idx="8000">
                  <c:v>4.1492444405701649E-2</c:v>
                </c:pt>
                <c:pt idx="8001">
                  <c:v>5.0322570436493873E-2</c:v>
                </c:pt>
                <c:pt idx="8002">
                  <c:v>2.8059002571856645E-2</c:v>
                </c:pt>
                <c:pt idx="8003">
                  <c:v>2.7033944681226142E-2</c:v>
                </c:pt>
                <c:pt idx="8004">
                  <c:v>2.2494592900272923E-2</c:v>
                </c:pt>
                <c:pt idx="8005">
                  <c:v>1.9054608813794442E-2</c:v>
                </c:pt>
                <c:pt idx="8006">
                  <c:v>1.7306159600408037E-2</c:v>
                </c:pt>
                <c:pt idx="8007">
                  <c:v>2.5896509825072838E-2</c:v>
                </c:pt>
                <c:pt idx="8008">
                  <c:v>2.6041509610778325E-2</c:v>
                </c:pt>
                <c:pt idx="8009">
                  <c:v>4.275947567309276E-2</c:v>
                </c:pt>
                <c:pt idx="8010">
                  <c:v>2.971675971389787E-2</c:v>
                </c:pt>
                <c:pt idx="8011">
                  <c:v>3.7097330704394312E-2</c:v>
                </c:pt>
                <c:pt idx="8012">
                  <c:v>2.4827048671192488E-2</c:v>
                </c:pt>
                <c:pt idx="8013">
                  <c:v>8.9982391482802335E-3</c:v>
                </c:pt>
                <c:pt idx="8014">
                  <c:v>1.5814068377427961E-2</c:v>
                </c:pt>
                <c:pt idx="8015">
                  <c:v>2.7401903677582239E-2</c:v>
                </c:pt>
                <c:pt idx="8016">
                  <c:v>3.1828287015161189E-2</c:v>
                </c:pt>
                <c:pt idx="8017">
                  <c:v>5.6008681613746808E-2</c:v>
                </c:pt>
                <c:pt idx="8018">
                  <c:v>5.0890028027437743E-2</c:v>
                </c:pt>
                <c:pt idx="8019">
                  <c:v>1.3323774410123498E-2</c:v>
                </c:pt>
                <c:pt idx="8020">
                  <c:v>4.124143338412041E-2</c:v>
                </c:pt>
                <c:pt idx="8021">
                  <c:v>1.9959391183496236E-2</c:v>
                </c:pt>
                <c:pt idx="8022">
                  <c:v>1.5052809523941163E-2</c:v>
                </c:pt>
                <c:pt idx="8023">
                  <c:v>3.3024125520162831E-2</c:v>
                </c:pt>
                <c:pt idx="8024">
                  <c:v>2.6942484014048855E-2</c:v>
                </c:pt>
                <c:pt idx="8025">
                  <c:v>3.3735406720376303E-2</c:v>
                </c:pt>
                <c:pt idx="8026">
                  <c:v>3.0468608090236243E-2</c:v>
                </c:pt>
                <c:pt idx="8027">
                  <c:v>2.9065453248055383E-2</c:v>
                </c:pt>
                <c:pt idx="8028">
                  <c:v>2.7767536668541325E-2</c:v>
                </c:pt>
                <c:pt idx="8029">
                  <c:v>3.2886297154043537E-2</c:v>
                </c:pt>
                <c:pt idx="8030">
                  <c:v>3.1109839519309089E-2</c:v>
                </c:pt>
                <c:pt idx="8031">
                  <c:v>2.4492261969319036E-2</c:v>
                </c:pt>
                <c:pt idx="8032">
                  <c:v>3.0036915362317118E-2</c:v>
                </c:pt>
                <c:pt idx="8033">
                  <c:v>3.3306657376281877E-2</c:v>
                </c:pt>
                <c:pt idx="8034">
                  <c:v>3.4540426822342339E-2</c:v>
                </c:pt>
                <c:pt idx="8035">
                  <c:v>1.3254509241278679E-2</c:v>
                </c:pt>
                <c:pt idx="8036">
                  <c:v>3.85503691688849E-2</c:v>
                </c:pt>
                <c:pt idx="8037">
                  <c:v>1.5371926584669307E-2</c:v>
                </c:pt>
                <c:pt idx="8038">
                  <c:v>2.5161075145953189E-2</c:v>
                </c:pt>
                <c:pt idx="8039">
                  <c:v>5.4280406595740807E-2</c:v>
                </c:pt>
                <c:pt idx="8040">
                  <c:v>4.5960743724323488E-2</c:v>
                </c:pt>
                <c:pt idx="8041">
                  <c:v>2.1820727820745161E-2</c:v>
                </c:pt>
                <c:pt idx="8042">
                  <c:v>2.9345066569698489E-2</c:v>
                </c:pt>
                <c:pt idx="8043">
                  <c:v>1.74008863742269E-2</c:v>
                </c:pt>
                <c:pt idx="8044">
                  <c:v>3.1363833900562584E-2</c:v>
                </c:pt>
                <c:pt idx="8045">
                  <c:v>3.0191953861486938E-2</c:v>
                </c:pt>
                <c:pt idx="8046">
                  <c:v>3.7651550316625232E-2</c:v>
                </c:pt>
                <c:pt idx="8047">
                  <c:v>5.0543313952114012E-2</c:v>
                </c:pt>
                <c:pt idx="8048">
                  <c:v>3.5459726682195949E-2</c:v>
                </c:pt>
                <c:pt idx="8049">
                  <c:v>2.8809063861249613E-2</c:v>
                </c:pt>
                <c:pt idx="8050">
                  <c:v>2.8645317148917705E-2</c:v>
                </c:pt>
                <c:pt idx="8051">
                  <c:v>4.2477060377179666E-2</c:v>
                </c:pt>
                <c:pt idx="8052">
                  <c:v>2.732075743987673E-2</c:v>
                </c:pt>
                <c:pt idx="8053">
                  <c:v>3.04344069867378E-2</c:v>
                </c:pt>
                <c:pt idx="8054">
                  <c:v>2.2748481179679172E-2</c:v>
                </c:pt>
                <c:pt idx="8055">
                  <c:v>2.3112419563807083E-2</c:v>
                </c:pt>
                <c:pt idx="8056">
                  <c:v>2.2763037583082478E-2</c:v>
                </c:pt>
                <c:pt idx="8057">
                  <c:v>1.8971119116593185E-2</c:v>
                </c:pt>
                <c:pt idx="8058">
                  <c:v>1.4454449386233066E-2</c:v>
                </c:pt>
                <c:pt idx="8059">
                  <c:v>3.5941021184826241E-2</c:v>
                </c:pt>
                <c:pt idx="8060">
                  <c:v>4.9398028984207337E-2</c:v>
                </c:pt>
                <c:pt idx="8061">
                  <c:v>2.9989753842151089E-2</c:v>
                </c:pt>
                <c:pt idx="8062">
                  <c:v>1.7403191901158493E-2</c:v>
                </c:pt>
                <c:pt idx="8063">
                  <c:v>2.1364429622624311E-2</c:v>
                </c:pt>
                <c:pt idx="8064">
                  <c:v>1.1035239634920835E-2</c:v>
                </c:pt>
                <c:pt idx="8065">
                  <c:v>3.3375351841892997E-2</c:v>
                </c:pt>
                <c:pt idx="8066">
                  <c:v>3.0611842202695111E-2</c:v>
                </c:pt>
                <c:pt idx="8067">
                  <c:v>2.6388027032476814E-2</c:v>
                </c:pt>
                <c:pt idx="8068">
                  <c:v>2.8100092455666897E-2</c:v>
                </c:pt>
                <c:pt idx="8069">
                  <c:v>3.7612575906543488E-2</c:v>
                </c:pt>
                <c:pt idx="8070">
                  <c:v>2.1938255599069405E-2</c:v>
                </c:pt>
                <c:pt idx="8071">
                  <c:v>2.67943401099652E-2</c:v>
                </c:pt>
                <c:pt idx="8072">
                  <c:v>2.2761706706221515E-2</c:v>
                </c:pt>
                <c:pt idx="8073">
                  <c:v>3.6561177115655617E-2</c:v>
                </c:pt>
                <c:pt idx="8074">
                  <c:v>1.4307849253562066E-2</c:v>
                </c:pt>
                <c:pt idx="8075">
                  <c:v>3.1681714229986439E-2</c:v>
                </c:pt>
                <c:pt idx="8076">
                  <c:v>7.0688842273967942E-3</c:v>
                </c:pt>
                <c:pt idx="8077">
                  <c:v>2.6245814264327177E-2</c:v>
                </c:pt>
                <c:pt idx="8078">
                  <c:v>4.1036579954745224E-2</c:v>
                </c:pt>
                <c:pt idx="8079">
                  <c:v>3.4173698033345308E-2</c:v>
                </c:pt>
                <c:pt idx="8080">
                  <c:v>3.6462842545532045E-2</c:v>
                </c:pt>
                <c:pt idx="8081">
                  <c:v>3.8064439248400424E-2</c:v>
                </c:pt>
                <c:pt idx="8082">
                  <c:v>2.3591221059527486E-2</c:v>
                </c:pt>
                <c:pt idx="8083">
                  <c:v>1.8236345874043436E-2</c:v>
                </c:pt>
                <c:pt idx="8084">
                  <c:v>2.1189171523429435E-2</c:v>
                </c:pt>
                <c:pt idx="8085">
                  <c:v>2.7085510031480048E-2</c:v>
                </c:pt>
                <c:pt idx="8086">
                  <c:v>2.7914404350112932E-2</c:v>
                </c:pt>
                <c:pt idx="8087">
                  <c:v>3.9671671046756882E-2</c:v>
                </c:pt>
                <c:pt idx="8088">
                  <c:v>1.7009969003444047E-2</c:v>
                </c:pt>
                <c:pt idx="8089">
                  <c:v>2.9114029962639319E-2</c:v>
                </c:pt>
                <c:pt idx="8090">
                  <c:v>1.5298451889841148E-2</c:v>
                </c:pt>
                <c:pt idx="8091">
                  <c:v>2.7319036501885809E-2</c:v>
                </c:pt>
                <c:pt idx="8092">
                  <c:v>2.7950306016063717E-2</c:v>
                </c:pt>
                <c:pt idx="8093">
                  <c:v>2.1703437046421217E-2</c:v>
                </c:pt>
                <c:pt idx="8094">
                  <c:v>3.4162890708183194E-2</c:v>
                </c:pt>
                <c:pt idx="8095">
                  <c:v>1.8664432818930335E-2</c:v>
                </c:pt>
                <c:pt idx="8096">
                  <c:v>4.2773998119200483E-2</c:v>
                </c:pt>
                <c:pt idx="8097">
                  <c:v>2.2902734648318466E-2</c:v>
                </c:pt>
                <c:pt idx="8098">
                  <c:v>1.6460533713163968E-2</c:v>
                </c:pt>
                <c:pt idx="8099">
                  <c:v>1.1612760773894847E-2</c:v>
                </c:pt>
                <c:pt idx="8100">
                  <c:v>3.5600380396777105E-2</c:v>
                </c:pt>
                <c:pt idx="8101">
                  <c:v>2.1423119207753388E-2</c:v>
                </c:pt>
                <c:pt idx="8102">
                  <c:v>4.1605377225759493E-2</c:v>
                </c:pt>
                <c:pt idx="8103">
                  <c:v>3.2855952640856022E-2</c:v>
                </c:pt>
                <c:pt idx="8104">
                  <c:v>1.4401802303981765E-2</c:v>
                </c:pt>
                <c:pt idx="8105">
                  <c:v>3.3874487157180271E-2</c:v>
                </c:pt>
                <c:pt idx="8106">
                  <c:v>2.6324967964534218E-2</c:v>
                </c:pt>
                <c:pt idx="8107">
                  <c:v>3.4856277941312311E-2</c:v>
                </c:pt>
                <c:pt idx="8108">
                  <c:v>1.2071245759263119E-2</c:v>
                </c:pt>
                <c:pt idx="8109">
                  <c:v>3.0150340564662287E-2</c:v>
                </c:pt>
                <c:pt idx="8110">
                  <c:v>2.6988050104813983E-2</c:v>
                </c:pt>
                <c:pt idx="8111">
                  <c:v>2.0161607352510828E-2</c:v>
                </c:pt>
                <c:pt idx="8112">
                  <c:v>3.3917779965125607E-2</c:v>
                </c:pt>
                <c:pt idx="8113">
                  <c:v>2.9563933729265419E-2</c:v>
                </c:pt>
                <c:pt idx="8114">
                  <c:v>2.9889378019579218E-2</c:v>
                </c:pt>
                <c:pt idx="8115">
                  <c:v>3.9819060940612536E-2</c:v>
                </c:pt>
                <c:pt idx="8116">
                  <c:v>1.4609449031164273E-2</c:v>
                </c:pt>
                <c:pt idx="8117">
                  <c:v>4.0467369677475752E-2</c:v>
                </c:pt>
                <c:pt idx="8118">
                  <c:v>3.476780199799779E-2</c:v>
                </c:pt>
                <c:pt idx="8119">
                  <c:v>2.9129365847801854E-2</c:v>
                </c:pt>
                <c:pt idx="8120">
                  <c:v>3.0685508761965106E-2</c:v>
                </c:pt>
                <c:pt idx="8121">
                  <c:v>1.7736406774867288E-2</c:v>
                </c:pt>
                <c:pt idx="8122">
                  <c:v>2.7599664817619593E-2</c:v>
                </c:pt>
                <c:pt idx="8123">
                  <c:v>1.987488198545868E-2</c:v>
                </c:pt>
                <c:pt idx="8124">
                  <c:v>2.4546391316833935E-2</c:v>
                </c:pt>
                <c:pt idx="8125">
                  <c:v>2.7044887052971964E-2</c:v>
                </c:pt>
                <c:pt idx="8126">
                  <c:v>2.1216602417424828E-2</c:v>
                </c:pt>
                <c:pt idx="8127">
                  <c:v>1.5670847222684081E-2</c:v>
                </c:pt>
                <c:pt idx="8128">
                  <c:v>3.7963797207034342E-2</c:v>
                </c:pt>
                <c:pt idx="8129">
                  <c:v>1.9470824378498161E-2</c:v>
                </c:pt>
                <c:pt idx="8130">
                  <c:v>3.8480895572376744E-2</c:v>
                </c:pt>
                <c:pt idx="8131">
                  <c:v>3.7018350508796323E-2</c:v>
                </c:pt>
                <c:pt idx="8132">
                  <c:v>1.8714662139936448E-2</c:v>
                </c:pt>
                <c:pt idx="8133">
                  <c:v>3.9732000529744703E-2</c:v>
                </c:pt>
                <c:pt idx="8134">
                  <c:v>4.483726056479502E-2</c:v>
                </c:pt>
                <c:pt idx="8135">
                  <c:v>4.0823381538166024E-2</c:v>
                </c:pt>
                <c:pt idx="8136">
                  <c:v>3.6541330874420928E-2</c:v>
                </c:pt>
                <c:pt idx="8137">
                  <c:v>1.6806686309321618E-2</c:v>
                </c:pt>
                <c:pt idx="8138">
                  <c:v>2.6898003802885706E-2</c:v>
                </c:pt>
                <c:pt idx="8139">
                  <c:v>2.1616466654481609E-2</c:v>
                </c:pt>
                <c:pt idx="8140">
                  <c:v>1.4707406994978528E-2</c:v>
                </c:pt>
                <c:pt idx="8141">
                  <c:v>2.1437278029136662E-2</c:v>
                </c:pt>
                <c:pt idx="8142">
                  <c:v>4.1113243853208026E-2</c:v>
                </c:pt>
                <c:pt idx="8143">
                  <c:v>2.4398888647963274E-2</c:v>
                </c:pt>
                <c:pt idx="8144">
                  <c:v>4.05443372046735E-2</c:v>
                </c:pt>
                <c:pt idx="8145">
                  <c:v>3.3416859260413163E-2</c:v>
                </c:pt>
                <c:pt idx="8146">
                  <c:v>3.7392268349972564E-2</c:v>
                </c:pt>
                <c:pt idx="8147">
                  <c:v>4.513116994485146E-2</c:v>
                </c:pt>
                <c:pt idx="8148">
                  <c:v>3.3832463936604391E-2</c:v>
                </c:pt>
                <c:pt idx="8149">
                  <c:v>1.8346672901874691E-2</c:v>
                </c:pt>
                <c:pt idx="8150">
                  <c:v>2.7260597230372066E-2</c:v>
                </c:pt>
                <c:pt idx="8151">
                  <c:v>2.2555888751098332E-2</c:v>
                </c:pt>
                <c:pt idx="8152">
                  <c:v>1.8025134981346367E-2</c:v>
                </c:pt>
                <c:pt idx="8153">
                  <c:v>1.26579451261881E-2</c:v>
                </c:pt>
                <c:pt idx="8154">
                  <c:v>1.1402172050327333E-2</c:v>
                </c:pt>
                <c:pt idx="8155">
                  <c:v>2.9848168199946037E-2</c:v>
                </c:pt>
                <c:pt idx="8156">
                  <c:v>1.8684257277548137E-2</c:v>
                </c:pt>
                <c:pt idx="8157">
                  <c:v>2.1156462964614129E-2</c:v>
                </c:pt>
                <c:pt idx="8158">
                  <c:v>2.5293693224818236E-2</c:v>
                </c:pt>
                <c:pt idx="8159">
                  <c:v>1.8786576454606317E-2</c:v>
                </c:pt>
                <c:pt idx="8160">
                  <c:v>2.3117741396183222E-2</c:v>
                </c:pt>
                <c:pt idx="8161">
                  <c:v>1.1205853791503486E-2</c:v>
                </c:pt>
                <c:pt idx="8162">
                  <c:v>5.2379593827771916E-2</c:v>
                </c:pt>
                <c:pt idx="8163">
                  <c:v>2.146802249485236E-2</c:v>
                </c:pt>
                <c:pt idx="8164">
                  <c:v>2.8104077538201915E-2</c:v>
                </c:pt>
                <c:pt idx="8165">
                  <c:v>7.4764640352236733E-3</c:v>
                </c:pt>
                <c:pt idx="8166">
                  <c:v>5.2787905988741245E-2</c:v>
                </c:pt>
                <c:pt idx="8167">
                  <c:v>3.8385549176601037E-2</c:v>
                </c:pt>
                <c:pt idx="8168">
                  <c:v>3.8754370727460706E-2</c:v>
                </c:pt>
                <c:pt idx="8169">
                  <c:v>1.6442663634652108E-2</c:v>
                </c:pt>
                <c:pt idx="8170">
                  <c:v>1.6549032977047923E-2</c:v>
                </c:pt>
                <c:pt idx="8171">
                  <c:v>4.4624280750132958E-2</c:v>
                </c:pt>
                <c:pt idx="8172">
                  <c:v>2.6762063215200568E-2</c:v>
                </c:pt>
                <c:pt idx="8173">
                  <c:v>2.4912452968074521E-2</c:v>
                </c:pt>
                <c:pt idx="8174">
                  <c:v>1.4594011102479459E-2</c:v>
                </c:pt>
                <c:pt idx="8175">
                  <c:v>2.3163288126118106E-2</c:v>
                </c:pt>
                <c:pt idx="8176">
                  <c:v>2.8256254250159613E-2</c:v>
                </c:pt>
                <c:pt idx="8177">
                  <c:v>2.3641596562809127E-2</c:v>
                </c:pt>
                <c:pt idx="8178">
                  <c:v>2.8206135099595998E-2</c:v>
                </c:pt>
                <c:pt idx="8179">
                  <c:v>5.5080746059840389E-2</c:v>
                </c:pt>
                <c:pt idx="8180">
                  <c:v>1.2831104858008216E-2</c:v>
                </c:pt>
                <c:pt idx="8181">
                  <c:v>3.3602936040700242E-2</c:v>
                </c:pt>
                <c:pt idx="8182">
                  <c:v>3.2272228238727212E-2</c:v>
                </c:pt>
                <c:pt idx="8183">
                  <c:v>1.9825575115325716E-2</c:v>
                </c:pt>
                <c:pt idx="8184">
                  <c:v>2.7131035861701062E-2</c:v>
                </c:pt>
                <c:pt idx="8185">
                  <c:v>2.0134318729792315E-2</c:v>
                </c:pt>
                <c:pt idx="8186">
                  <c:v>1.4612528206952849E-2</c:v>
                </c:pt>
                <c:pt idx="8187">
                  <c:v>5.6045423378533632E-2</c:v>
                </c:pt>
                <c:pt idx="8188">
                  <c:v>2.5714469828101466E-2</c:v>
                </c:pt>
                <c:pt idx="8189">
                  <c:v>2.7457097406999878E-2</c:v>
                </c:pt>
                <c:pt idx="8190">
                  <c:v>3.010382849058579E-2</c:v>
                </c:pt>
                <c:pt idx="8191">
                  <c:v>3.1444285793145281E-2</c:v>
                </c:pt>
                <c:pt idx="8192">
                  <c:v>3.0297602699001377E-2</c:v>
                </c:pt>
                <c:pt idx="8193">
                  <c:v>8.2512418357962771E-3</c:v>
                </c:pt>
                <c:pt idx="8194">
                  <c:v>2.5253767850641328E-2</c:v>
                </c:pt>
                <c:pt idx="8195">
                  <c:v>3.2359649050634695E-2</c:v>
                </c:pt>
                <c:pt idx="8196">
                  <c:v>4.0874552274738733E-2</c:v>
                </c:pt>
                <c:pt idx="8197">
                  <c:v>2.1330062885255602E-2</c:v>
                </c:pt>
                <c:pt idx="8198">
                  <c:v>2.4056949759942048E-2</c:v>
                </c:pt>
                <c:pt idx="8199">
                  <c:v>3.034628607128427E-2</c:v>
                </c:pt>
                <c:pt idx="8200">
                  <c:v>2.9634394893320922E-2</c:v>
                </c:pt>
                <c:pt idx="8201">
                  <c:v>2.2573929092359328E-2</c:v>
                </c:pt>
                <c:pt idx="8202">
                  <c:v>1.9398525478604253E-2</c:v>
                </c:pt>
                <c:pt idx="8203">
                  <c:v>2.8853362746687677E-2</c:v>
                </c:pt>
                <c:pt idx="8204">
                  <c:v>3.4638488710630078E-2</c:v>
                </c:pt>
                <c:pt idx="8205">
                  <c:v>4.8102675002549208E-2</c:v>
                </c:pt>
                <c:pt idx="8206">
                  <c:v>1.594028888011436E-2</c:v>
                </c:pt>
                <c:pt idx="8207">
                  <c:v>3.2749678803035392E-2</c:v>
                </c:pt>
                <c:pt idx="8208">
                  <c:v>4.6396322854532733E-2</c:v>
                </c:pt>
                <c:pt idx="8209">
                  <c:v>2.000476363764507E-2</c:v>
                </c:pt>
                <c:pt idx="8210">
                  <c:v>2.835723240289173E-2</c:v>
                </c:pt>
                <c:pt idx="8211">
                  <c:v>2.8143671190757256E-2</c:v>
                </c:pt>
                <c:pt idx="8212">
                  <c:v>2.5360905926000946E-2</c:v>
                </c:pt>
                <c:pt idx="8213">
                  <c:v>2.5454117760605677E-2</c:v>
                </c:pt>
                <c:pt idx="8214">
                  <c:v>2.4921853328394888E-2</c:v>
                </c:pt>
                <c:pt idx="8215">
                  <c:v>2.8839081754347372E-2</c:v>
                </c:pt>
                <c:pt idx="8216">
                  <c:v>2.9442303500197862E-2</c:v>
                </c:pt>
                <c:pt idx="8217">
                  <c:v>3.6860146498099426E-2</c:v>
                </c:pt>
                <c:pt idx="8218">
                  <c:v>2.6164892153958327E-2</c:v>
                </c:pt>
                <c:pt idx="8219">
                  <c:v>4.3056954363696498E-2</c:v>
                </c:pt>
                <c:pt idx="8220">
                  <c:v>3.4042244170791013E-2</c:v>
                </c:pt>
                <c:pt idx="8221">
                  <c:v>2.3579367703244647E-2</c:v>
                </c:pt>
                <c:pt idx="8222">
                  <c:v>3.3378244129163202E-2</c:v>
                </c:pt>
                <c:pt idx="8223">
                  <c:v>1.0043338917911464E-2</c:v>
                </c:pt>
                <c:pt idx="8224">
                  <c:v>3.5354448537088613E-2</c:v>
                </c:pt>
                <c:pt idx="8225">
                  <c:v>3.7761879236664193E-2</c:v>
                </c:pt>
                <c:pt idx="8226">
                  <c:v>1.6098823029083293E-2</c:v>
                </c:pt>
                <c:pt idx="8227">
                  <c:v>2.8598198722109523E-2</c:v>
                </c:pt>
                <c:pt idx="8228">
                  <c:v>3.6714915551257311E-2</c:v>
                </c:pt>
                <c:pt idx="8229">
                  <c:v>1.2418913433400016E-2</c:v>
                </c:pt>
                <c:pt idx="8230">
                  <c:v>2.7105596188366776E-2</c:v>
                </c:pt>
                <c:pt idx="8231">
                  <c:v>1.7011077571928386E-2</c:v>
                </c:pt>
                <c:pt idx="8232">
                  <c:v>1.637953106607264E-2</c:v>
                </c:pt>
                <c:pt idx="8233">
                  <c:v>3.7041647608319579E-2</c:v>
                </c:pt>
                <c:pt idx="8234">
                  <c:v>3.7386041341463561E-2</c:v>
                </c:pt>
                <c:pt idx="8235">
                  <c:v>2.9889751982610669E-2</c:v>
                </c:pt>
                <c:pt idx="8236">
                  <c:v>5.5362125240295428E-2</c:v>
                </c:pt>
                <c:pt idx="8237">
                  <c:v>2.6629881396667807E-2</c:v>
                </c:pt>
                <c:pt idx="8238">
                  <c:v>3.1633055154713673E-2</c:v>
                </c:pt>
                <c:pt idx="8239">
                  <c:v>1.832244200687682E-2</c:v>
                </c:pt>
                <c:pt idx="8240">
                  <c:v>3.6761807628604724E-2</c:v>
                </c:pt>
                <c:pt idx="8241">
                  <c:v>2.4879231771192261E-2</c:v>
                </c:pt>
                <c:pt idx="8242">
                  <c:v>1.5763233764725472E-2</c:v>
                </c:pt>
                <c:pt idx="8243">
                  <c:v>1.4004827092079765E-2</c:v>
                </c:pt>
                <c:pt idx="8244">
                  <c:v>2.2006337803730881E-2</c:v>
                </c:pt>
                <c:pt idx="8245">
                  <c:v>3.2355719540451792E-2</c:v>
                </c:pt>
                <c:pt idx="8246">
                  <c:v>2.5975486999118728E-2</c:v>
                </c:pt>
                <c:pt idx="8247">
                  <c:v>2.9009185931914226E-2</c:v>
                </c:pt>
                <c:pt idx="8248">
                  <c:v>2.0568110419143696E-2</c:v>
                </c:pt>
                <c:pt idx="8249">
                  <c:v>1.2287388535131755E-2</c:v>
                </c:pt>
                <c:pt idx="8250">
                  <c:v>1.7603834426457785E-2</c:v>
                </c:pt>
                <c:pt idx="8251">
                  <c:v>3.1103851840501229E-2</c:v>
                </c:pt>
                <c:pt idx="8252">
                  <c:v>2.7733052388308966E-2</c:v>
                </c:pt>
                <c:pt idx="8253">
                  <c:v>2.3497685860705903E-2</c:v>
                </c:pt>
                <c:pt idx="8254">
                  <c:v>2.582659233029427E-2</c:v>
                </c:pt>
                <c:pt idx="8255">
                  <c:v>2.7387603333725911E-2</c:v>
                </c:pt>
                <c:pt idx="8256">
                  <c:v>4.1917467013624615E-2</c:v>
                </c:pt>
                <c:pt idx="8257">
                  <c:v>3.0505426728801233E-2</c:v>
                </c:pt>
                <c:pt idx="8258">
                  <c:v>2.1516874937139538E-2</c:v>
                </c:pt>
                <c:pt idx="8259">
                  <c:v>2.8175980736096073E-2</c:v>
                </c:pt>
                <c:pt idx="8260">
                  <c:v>2.9918943590288447E-2</c:v>
                </c:pt>
                <c:pt idx="8261">
                  <c:v>2.8313105008259572E-2</c:v>
                </c:pt>
                <c:pt idx="8262">
                  <c:v>2.7748757441835657E-2</c:v>
                </c:pt>
                <c:pt idx="8263">
                  <c:v>3.6133941371403196E-2</c:v>
                </c:pt>
                <c:pt idx="8264">
                  <c:v>8.1086447735253166E-3</c:v>
                </c:pt>
                <c:pt idx="8265">
                  <c:v>2.8758839334339384E-2</c:v>
                </c:pt>
                <c:pt idx="8266">
                  <c:v>2.621315402442384E-2</c:v>
                </c:pt>
                <c:pt idx="8267">
                  <c:v>2.3262544584431992E-2</c:v>
                </c:pt>
                <c:pt idx="8268">
                  <c:v>2.0002646247927955E-2</c:v>
                </c:pt>
                <c:pt idx="8269">
                  <c:v>2.2202862122607466E-2</c:v>
                </c:pt>
                <c:pt idx="8270">
                  <c:v>2.2596081479226614E-2</c:v>
                </c:pt>
                <c:pt idx="8271">
                  <c:v>2.0941425638545671E-2</c:v>
                </c:pt>
                <c:pt idx="8272">
                  <c:v>1.6812636068727568E-2</c:v>
                </c:pt>
                <c:pt idx="8273">
                  <c:v>4.0708100106887475E-2</c:v>
                </c:pt>
                <c:pt idx="8274">
                  <c:v>4.805303404639534E-2</c:v>
                </c:pt>
                <c:pt idx="8275">
                  <c:v>2.6813838682367308E-2</c:v>
                </c:pt>
                <c:pt idx="8276">
                  <c:v>3.7468705079170696E-2</c:v>
                </c:pt>
                <c:pt idx="8277">
                  <c:v>4.1358760279216512E-2</c:v>
                </c:pt>
                <c:pt idx="8278">
                  <c:v>4.7441613837004001E-2</c:v>
                </c:pt>
                <c:pt idx="8279">
                  <c:v>3.5768008937480174E-2</c:v>
                </c:pt>
                <c:pt idx="8280">
                  <c:v>3.2450910188698515E-2</c:v>
                </c:pt>
                <c:pt idx="8281">
                  <c:v>2.4419213809199869E-2</c:v>
                </c:pt>
                <c:pt idx="8282">
                  <c:v>4.9851791855161143E-2</c:v>
                </c:pt>
                <c:pt idx="8283">
                  <c:v>3.6831792583516973E-2</c:v>
                </c:pt>
                <c:pt idx="8284">
                  <c:v>2.4302017798471697E-2</c:v>
                </c:pt>
                <c:pt idx="8285">
                  <c:v>7.255861657425239E-3</c:v>
                </c:pt>
                <c:pt idx="8286">
                  <c:v>3.3653776819484484E-2</c:v>
                </c:pt>
                <c:pt idx="8287">
                  <c:v>2.3901469078810311E-2</c:v>
                </c:pt>
                <c:pt idx="8288">
                  <c:v>2.816518457315954E-2</c:v>
                </c:pt>
                <c:pt idx="8289">
                  <c:v>4.1538661492965458E-2</c:v>
                </c:pt>
                <c:pt idx="8290">
                  <c:v>4.7205652029254329E-2</c:v>
                </c:pt>
                <c:pt idx="8291">
                  <c:v>2.6246083475977563E-2</c:v>
                </c:pt>
                <c:pt idx="8292">
                  <c:v>3.2013277193967883E-2</c:v>
                </c:pt>
                <c:pt idx="8293">
                  <c:v>4.2837739600766894E-2</c:v>
                </c:pt>
                <c:pt idx="8294">
                  <c:v>1.3475941866670674E-2</c:v>
                </c:pt>
                <c:pt idx="8295">
                  <c:v>2.1265334649666526E-2</c:v>
                </c:pt>
                <c:pt idx="8296">
                  <c:v>2.6993227116538624E-2</c:v>
                </c:pt>
                <c:pt idx="8297">
                  <c:v>1.8756390995291448E-2</c:v>
                </c:pt>
                <c:pt idx="8298">
                  <c:v>3.4618548711469285E-2</c:v>
                </c:pt>
                <c:pt idx="8299">
                  <c:v>3.5668353410146063E-2</c:v>
                </c:pt>
                <c:pt idx="8300">
                  <c:v>8.8673506615259481E-3</c:v>
                </c:pt>
                <c:pt idx="8301">
                  <c:v>1.2723364183672191E-2</c:v>
                </c:pt>
                <c:pt idx="8302">
                  <c:v>2.9942457678510059E-2</c:v>
                </c:pt>
                <c:pt idx="8303">
                  <c:v>2.7174511988899745E-2</c:v>
                </c:pt>
                <c:pt idx="8304">
                  <c:v>2.3834703167109065E-2</c:v>
                </c:pt>
                <c:pt idx="8305">
                  <c:v>2.0179208879397319E-2</c:v>
                </c:pt>
                <c:pt idx="8306">
                  <c:v>2.7703159159875999E-2</c:v>
                </c:pt>
                <c:pt idx="8307">
                  <c:v>2.9231102631666041E-2</c:v>
                </c:pt>
                <c:pt idx="8308">
                  <c:v>2.1257422311323406E-2</c:v>
                </c:pt>
                <c:pt idx="8309">
                  <c:v>1.7425996215425326E-2</c:v>
                </c:pt>
                <c:pt idx="8310">
                  <c:v>2.4139214916090765E-2</c:v>
                </c:pt>
                <c:pt idx="8311">
                  <c:v>3.3442466777250206E-2</c:v>
                </c:pt>
                <c:pt idx="8312">
                  <c:v>1.8667162891955906E-2</c:v>
                </c:pt>
                <c:pt idx="8313">
                  <c:v>2.3928384868497934E-2</c:v>
                </c:pt>
                <c:pt idx="8314">
                  <c:v>1.2396114982424589E-2</c:v>
                </c:pt>
                <c:pt idx="8315">
                  <c:v>2.7222151736791246E-2</c:v>
                </c:pt>
                <c:pt idx="8316">
                  <c:v>2.6101624940942467E-2</c:v>
                </c:pt>
                <c:pt idx="8317">
                  <c:v>2.5379604332763851E-2</c:v>
                </c:pt>
                <c:pt idx="8318">
                  <c:v>2.8727161312332578E-2</c:v>
                </c:pt>
                <c:pt idx="8319">
                  <c:v>6.2455720832986186E-2</c:v>
                </c:pt>
                <c:pt idx="8320">
                  <c:v>4.2454580821509241E-2</c:v>
                </c:pt>
                <c:pt idx="8321">
                  <c:v>1.2832036028097796E-2</c:v>
                </c:pt>
                <c:pt idx="8322">
                  <c:v>3.4846483848873545E-2</c:v>
                </c:pt>
                <c:pt idx="8323">
                  <c:v>2.5714042544808441E-2</c:v>
                </c:pt>
                <c:pt idx="8324">
                  <c:v>1.9620832062962872E-2</c:v>
                </c:pt>
                <c:pt idx="8325">
                  <c:v>2.7964343321841469E-2</c:v>
                </c:pt>
                <c:pt idx="8326">
                  <c:v>3.3731146464339154E-2</c:v>
                </c:pt>
                <c:pt idx="8327">
                  <c:v>3.8390424565842435E-2</c:v>
                </c:pt>
                <c:pt idx="8328">
                  <c:v>3.9606009610611559E-2</c:v>
                </c:pt>
                <c:pt idx="8329">
                  <c:v>3.7319328512871959E-2</c:v>
                </c:pt>
                <c:pt idx="8330">
                  <c:v>4.9487880245728866E-2</c:v>
                </c:pt>
                <c:pt idx="8331">
                  <c:v>2.6400334866227178E-2</c:v>
                </c:pt>
                <c:pt idx="8332">
                  <c:v>3.2884211241629248E-2</c:v>
                </c:pt>
                <c:pt idx="8333">
                  <c:v>2.2959344026159994E-2</c:v>
                </c:pt>
                <c:pt idx="8334">
                  <c:v>2.6730794423815415E-2</c:v>
                </c:pt>
                <c:pt idx="8335">
                  <c:v>4.2314905090539687E-2</c:v>
                </c:pt>
                <c:pt idx="8336">
                  <c:v>2.2836790757255965E-2</c:v>
                </c:pt>
                <c:pt idx="8337">
                  <c:v>1.7393130516458313E-2</c:v>
                </c:pt>
                <c:pt idx="8338">
                  <c:v>3.256309490720187E-2</c:v>
                </c:pt>
                <c:pt idx="8339">
                  <c:v>3.4854089772855937E-2</c:v>
                </c:pt>
                <c:pt idx="8340">
                  <c:v>2.1460209426681798E-2</c:v>
                </c:pt>
                <c:pt idx="8341">
                  <c:v>2.1659376405239107E-2</c:v>
                </c:pt>
                <c:pt idx="8342">
                  <c:v>2.1999277730739671E-2</c:v>
                </c:pt>
                <c:pt idx="8343">
                  <c:v>2.6759560295889301E-2</c:v>
                </c:pt>
                <c:pt idx="8344">
                  <c:v>1.8242843780026833E-2</c:v>
                </c:pt>
                <c:pt idx="8345">
                  <c:v>3.0672104200440444E-2</c:v>
                </c:pt>
                <c:pt idx="8346">
                  <c:v>3.5030222694844002E-2</c:v>
                </c:pt>
                <c:pt idx="8347">
                  <c:v>1.5338381281266165E-2</c:v>
                </c:pt>
                <c:pt idx="8348">
                  <c:v>2.5840876246368917E-2</c:v>
                </c:pt>
                <c:pt idx="8349">
                  <c:v>4.864616896327021E-2</c:v>
                </c:pt>
                <c:pt idx="8350">
                  <c:v>1.6642314246383315E-2</c:v>
                </c:pt>
                <c:pt idx="8351">
                  <c:v>4.0499134004472151E-2</c:v>
                </c:pt>
                <c:pt idx="8352">
                  <c:v>1.27077206675526E-2</c:v>
                </c:pt>
                <c:pt idx="8353">
                  <c:v>1.8908151128934028E-2</c:v>
                </c:pt>
                <c:pt idx="8354">
                  <c:v>5.0593177292463917E-2</c:v>
                </c:pt>
                <c:pt idx="8355">
                  <c:v>3.9221553565993321E-2</c:v>
                </c:pt>
                <c:pt idx="8356">
                  <c:v>1.475207874616092E-2</c:v>
                </c:pt>
                <c:pt idx="8357">
                  <c:v>2.444469375069246E-2</c:v>
                </c:pt>
                <c:pt idx="8358">
                  <c:v>2.3554827217598787E-2</c:v>
                </c:pt>
                <c:pt idx="8359">
                  <c:v>2.6941951560491218E-2</c:v>
                </c:pt>
                <c:pt idx="8360">
                  <c:v>4.848121592213904E-2</c:v>
                </c:pt>
                <c:pt idx="8361">
                  <c:v>2.5360904927290671E-2</c:v>
                </c:pt>
                <c:pt idx="8362">
                  <c:v>2.9702971496368837E-2</c:v>
                </c:pt>
                <c:pt idx="8363">
                  <c:v>2.9230950429677528E-2</c:v>
                </c:pt>
                <c:pt idx="8364">
                  <c:v>2.3168404302679933E-2</c:v>
                </c:pt>
                <c:pt idx="8365">
                  <c:v>2.5031419747818525E-2</c:v>
                </c:pt>
                <c:pt idx="8366">
                  <c:v>3.5628460204823416E-2</c:v>
                </c:pt>
                <c:pt idx="8367">
                  <c:v>2.1952517240099081E-2</c:v>
                </c:pt>
                <c:pt idx="8368">
                  <c:v>1.7546598406640343E-2</c:v>
                </c:pt>
                <c:pt idx="8369">
                  <c:v>2.1918855948797521E-2</c:v>
                </c:pt>
                <c:pt idx="8370">
                  <c:v>1.6748639188866089E-2</c:v>
                </c:pt>
                <c:pt idx="8371">
                  <c:v>2.5089995000206176E-2</c:v>
                </c:pt>
                <c:pt idx="8372">
                  <c:v>2.5101598559999182E-2</c:v>
                </c:pt>
                <c:pt idx="8373">
                  <c:v>5.1433073036185432E-2</c:v>
                </c:pt>
                <c:pt idx="8374">
                  <c:v>1.2825791536498186E-2</c:v>
                </c:pt>
                <c:pt idx="8375">
                  <c:v>3.0845882950655334E-2</c:v>
                </c:pt>
                <c:pt idx="8376">
                  <c:v>1.6151851493820903E-2</c:v>
                </c:pt>
                <c:pt idx="8377">
                  <c:v>1.7235791214443994E-2</c:v>
                </c:pt>
                <c:pt idx="8378">
                  <c:v>3.2675247909417025E-2</c:v>
                </c:pt>
                <c:pt idx="8379">
                  <c:v>3.229107925895864E-2</c:v>
                </c:pt>
                <c:pt idx="8380">
                  <c:v>2.4801187535598943E-2</c:v>
                </c:pt>
                <c:pt idx="8381">
                  <c:v>3.5195111192304472E-2</c:v>
                </c:pt>
                <c:pt idx="8382">
                  <c:v>2.4321291140651333E-2</c:v>
                </c:pt>
                <c:pt idx="8383">
                  <c:v>2.6501445887527827E-2</c:v>
                </c:pt>
                <c:pt idx="8384">
                  <c:v>2.6313040987031206E-2</c:v>
                </c:pt>
                <c:pt idx="8385">
                  <c:v>3.4296065812374391E-2</c:v>
                </c:pt>
                <c:pt idx="8386">
                  <c:v>4.0933387950598352E-2</c:v>
                </c:pt>
                <c:pt idx="8387">
                  <c:v>3.5979504948746646E-2</c:v>
                </c:pt>
                <c:pt idx="8388">
                  <c:v>1.1513861087212196E-2</c:v>
                </c:pt>
                <c:pt idx="8389">
                  <c:v>3.3190489643808337E-2</c:v>
                </c:pt>
                <c:pt idx="8390">
                  <c:v>1.9329496310033584E-2</c:v>
                </c:pt>
                <c:pt idx="8391">
                  <c:v>2.8801193044683343E-2</c:v>
                </c:pt>
                <c:pt idx="8392">
                  <c:v>2.3496090604384203E-2</c:v>
                </c:pt>
                <c:pt idx="8393">
                  <c:v>2.0101451470061243E-2</c:v>
                </c:pt>
                <c:pt idx="8394">
                  <c:v>3.8613592448991645E-2</c:v>
                </c:pt>
                <c:pt idx="8395">
                  <c:v>2.870876977583486E-2</c:v>
                </c:pt>
                <c:pt idx="8396">
                  <c:v>2.0066063611518609E-2</c:v>
                </c:pt>
                <c:pt idx="8397">
                  <c:v>3.7684314171046569E-2</c:v>
                </c:pt>
                <c:pt idx="8398">
                  <c:v>3.3648249058247676E-2</c:v>
                </c:pt>
                <c:pt idx="8399">
                  <c:v>3.4988088700888036E-2</c:v>
                </c:pt>
                <c:pt idx="8400">
                  <c:v>4.1986063243524038E-2</c:v>
                </c:pt>
                <c:pt idx="8401">
                  <c:v>3.5114618881426966E-2</c:v>
                </c:pt>
                <c:pt idx="8402">
                  <c:v>2.1034984764281117E-2</c:v>
                </c:pt>
                <c:pt idx="8403">
                  <c:v>3.7286644685401063E-2</c:v>
                </c:pt>
                <c:pt idx="8404">
                  <c:v>2.9370028095093766E-2</c:v>
                </c:pt>
                <c:pt idx="8405">
                  <c:v>3.9086868814312913E-2</c:v>
                </c:pt>
                <c:pt idx="8406">
                  <c:v>1.4815522546314536E-2</c:v>
                </c:pt>
                <c:pt idx="8407">
                  <c:v>3.5819346093463496E-2</c:v>
                </c:pt>
                <c:pt idx="8408">
                  <c:v>4.1254413725410242E-2</c:v>
                </c:pt>
                <c:pt idx="8409">
                  <c:v>2.8000119108959404E-2</c:v>
                </c:pt>
                <c:pt idx="8410">
                  <c:v>1.9243423771872246E-2</c:v>
                </c:pt>
                <c:pt idx="8411">
                  <c:v>2.3538662814380145E-2</c:v>
                </c:pt>
                <c:pt idx="8412">
                  <c:v>1.6544952610323113E-2</c:v>
                </c:pt>
                <c:pt idx="8413">
                  <c:v>3.4772727573746887E-2</c:v>
                </c:pt>
                <c:pt idx="8414">
                  <c:v>4.5362583708164185E-2</c:v>
                </c:pt>
                <c:pt idx="8415">
                  <c:v>3.7858523877464696E-2</c:v>
                </c:pt>
                <c:pt idx="8416">
                  <c:v>1.7668953183223868E-2</c:v>
                </c:pt>
                <c:pt idx="8417">
                  <c:v>3.2132144359057535E-2</c:v>
                </c:pt>
                <c:pt idx="8418">
                  <c:v>3.1258527720435435E-2</c:v>
                </c:pt>
                <c:pt idx="8419">
                  <c:v>3.0471720975627715E-2</c:v>
                </c:pt>
                <c:pt idx="8420">
                  <c:v>2.4984822895141888E-2</c:v>
                </c:pt>
                <c:pt idx="8421">
                  <c:v>3.4296558657431864E-2</c:v>
                </c:pt>
                <c:pt idx="8422">
                  <c:v>2.8506653185573286E-2</c:v>
                </c:pt>
                <c:pt idx="8423">
                  <c:v>2.2925140444187034E-2</c:v>
                </c:pt>
                <c:pt idx="8424">
                  <c:v>3.3219711522164894E-2</c:v>
                </c:pt>
                <c:pt idx="8425">
                  <c:v>3.7672580562037573E-2</c:v>
                </c:pt>
                <c:pt idx="8426">
                  <c:v>1.0210816429668545E-2</c:v>
                </c:pt>
                <c:pt idx="8427">
                  <c:v>1.4783490821817727E-2</c:v>
                </c:pt>
                <c:pt idx="8428">
                  <c:v>3.0076323175797726E-2</c:v>
                </c:pt>
                <c:pt idx="8429">
                  <c:v>1.1940686421295621E-2</c:v>
                </c:pt>
                <c:pt idx="8430">
                  <c:v>4.5313259240709877E-2</c:v>
                </c:pt>
                <c:pt idx="8431">
                  <c:v>2.8106124715468177E-2</c:v>
                </c:pt>
                <c:pt idx="8432">
                  <c:v>3.070133034946158E-2</c:v>
                </c:pt>
                <c:pt idx="8433">
                  <c:v>1.7593365305869149E-2</c:v>
                </c:pt>
                <c:pt idx="8434">
                  <c:v>3.2255018211772062E-2</c:v>
                </c:pt>
                <c:pt idx="8435">
                  <c:v>4.4743753966304055E-2</c:v>
                </c:pt>
                <c:pt idx="8436">
                  <c:v>2.2843953759874209E-2</c:v>
                </c:pt>
                <c:pt idx="8437">
                  <c:v>2.0523415893331676E-2</c:v>
                </c:pt>
                <c:pt idx="8438">
                  <c:v>2.2664695394975537E-2</c:v>
                </c:pt>
                <c:pt idx="8439">
                  <c:v>3.3662216114088199E-2</c:v>
                </c:pt>
                <c:pt idx="8440">
                  <c:v>2.6905326257843275E-2</c:v>
                </c:pt>
                <c:pt idx="8441">
                  <c:v>2.0936895706729419E-2</c:v>
                </c:pt>
                <c:pt idx="8442">
                  <c:v>2.0910375984255925E-2</c:v>
                </c:pt>
                <c:pt idx="8443">
                  <c:v>3.2869331983287238E-2</c:v>
                </c:pt>
                <c:pt idx="8444">
                  <c:v>3.5412791793351189E-2</c:v>
                </c:pt>
                <c:pt idx="8445">
                  <c:v>4.0594134077354495E-2</c:v>
                </c:pt>
                <c:pt idx="8446">
                  <c:v>3.9346051299954186E-2</c:v>
                </c:pt>
                <c:pt idx="8447">
                  <c:v>3.7338503022042009E-2</c:v>
                </c:pt>
                <c:pt idx="8448">
                  <c:v>2.7404893684530824E-2</c:v>
                </c:pt>
                <c:pt idx="8449">
                  <c:v>3.9202398008867594E-2</c:v>
                </c:pt>
                <c:pt idx="8450">
                  <c:v>1.9434274204097334E-2</c:v>
                </c:pt>
                <c:pt idx="8451">
                  <c:v>2.5928585471779671E-2</c:v>
                </c:pt>
                <c:pt idx="8452">
                  <c:v>1.480793881870473E-2</c:v>
                </c:pt>
                <c:pt idx="8453">
                  <c:v>4.07846450824845E-2</c:v>
                </c:pt>
                <c:pt idx="8454">
                  <c:v>4.9526258422779607E-2</c:v>
                </c:pt>
                <c:pt idx="8455">
                  <c:v>2.9872935694106904E-2</c:v>
                </c:pt>
                <c:pt idx="8456">
                  <c:v>2.8143868399190263E-2</c:v>
                </c:pt>
                <c:pt idx="8457">
                  <c:v>3.3266342161959096E-2</c:v>
                </c:pt>
                <c:pt idx="8458">
                  <c:v>1.6093675306034148E-2</c:v>
                </c:pt>
                <c:pt idx="8459">
                  <c:v>1.543318324237789E-2</c:v>
                </c:pt>
                <c:pt idx="8460">
                  <c:v>3.5888053908439993E-2</c:v>
                </c:pt>
                <c:pt idx="8461">
                  <c:v>2.5650889183338493E-2</c:v>
                </c:pt>
                <c:pt idx="8462">
                  <c:v>3.679903281552302E-2</c:v>
                </c:pt>
                <c:pt idx="8463">
                  <c:v>2.4164156426334911E-2</c:v>
                </c:pt>
                <c:pt idx="8464">
                  <c:v>1.0226447638427666E-2</c:v>
                </c:pt>
                <c:pt idx="8465">
                  <c:v>4.3543756010141627E-2</c:v>
                </c:pt>
                <c:pt idx="8466">
                  <c:v>2.0891075460180403E-2</c:v>
                </c:pt>
                <c:pt idx="8467">
                  <c:v>3.9782186408858958E-2</c:v>
                </c:pt>
                <c:pt idx="8468">
                  <c:v>2.6310303996914849E-2</c:v>
                </c:pt>
                <c:pt idx="8469">
                  <c:v>1.7109868230209151E-2</c:v>
                </c:pt>
                <c:pt idx="8470">
                  <c:v>4.9674680736751811E-2</c:v>
                </c:pt>
                <c:pt idx="8471">
                  <c:v>2.1273198475865354E-2</c:v>
                </c:pt>
                <c:pt idx="8472">
                  <c:v>2.505195329600814E-2</c:v>
                </c:pt>
                <c:pt idx="8473">
                  <c:v>3.7466087629160282E-2</c:v>
                </c:pt>
                <c:pt idx="8474">
                  <c:v>5.2585527805394286E-2</c:v>
                </c:pt>
                <c:pt idx="8475">
                  <c:v>2.6206877689392182E-2</c:v>
                </c:pt>
                <c:pt idx="8476">
                  <c:v>2.4775768506561501E-2</c:v>
                </c:pt>
                <c:pt idx="8477">
                  <c:v>5.4278300645340484E-2</c:v>
                </c:pt>
                <c:pt idx="8478">
                  <c:v>1.9066996148146505E-2</c:v>
                </c:pt>
                <c:pt idx="8479">
                  <c:v>2.6545132089047935E-2</c:v>
                </c:pt>
                <c:pt idx="8480">
                  <c:v>2.6620421790070521E-2</c:v>
                </c:pt>
                <c:pt idx="8481">
                  <c:v>1.514876406114157E-2</c:v>
                </c:pt>
                <c:pt idx="8482">
                  <c:v>3.9760553868512655E-2</c:v>
                </c:pt>
                <c:pt idx="8483">
                  <c:v>4.0039727230093809E-2</c:v>
                </c:pt>
                <c:pt idx="8484">
                  <c:v>2.5446766011790682E-2</c:v>
                </c:pt>
                <c:pt idx="8485">
                  <c:v>3.3471421532788252E-2</c:v>
                </c:pt>
                <c:pt idx="8486">
                  <c:v>3.5932758365466999E-2</c:v>
                </c:pt>
                <c:pt idx="8487">
                  <c:v>1.6079332232608132E-2</c:v>
                </c:pt>
                <c:pt idx="8488">
                  <c:v>2.5430310457208224E-2</c:v>
                </c:pt>
                <c:pt idx="8489">
                  <c:v>1.9698729489522705E-2</c:v>
                </c:pt>
                <c:pt idx="8490">
                  <c:v>2.6306720175504488E-2</c:v>
                </c:pt>
                <c:pt idx="8491">
                  <c:v>1.9231501640073371E-2</c:v>
                </c:pt>
                <c:pt idx="8492">
                  <c:v>1.9691927760589537E-2</c:v>
                </c:pt>
                <c:pt idx="8493">
                  <c:v>1.7767700519157548E-2</c:v>
                </c:pt>
                <c:pt idx="8494">
                  <c:v>3.337594609693896E-2</c:v>
                </c:pt>
                <c:pt idx="8495">
                  <c:v>2.4761040473534474E-2</c:v>
                </c:pt>
                <c:pt idx="8496">
                  <c:v>1.6111813996116112E-2</c:v>
                </c:pt>
                <c:pt idx="8497">
                  <c:v>2.3934204548516615E-2</c:v>
                </c:pt>
                <c:pt idx="8498">
                  <c:v>3.189160365339147E-2</c:v>
                </c:pt>
                <c:pt idx="8499">
                  <c:v>2.6866591380705365E-2</c:v>
                </c:pt>
                <c:pt idx="8500">
                  <c:v>3.8449742560940317E-2</c:v>
                </c:pt>
                <c:pt idx="8501">
                  <c:v>2.622668251885282E-2</c:v>
                </c:pt>
                <c:pt idx="8502">
                  <c:v>1.5284034959466656E-2</c:v>
                </c:pt>
                <c:pt idx="8503">
                  <c:v>4.5246923537132243E-2</c:v>
                </c:pt>
                <c:pt idx="8504">
                  <c:v>3.0244898052324505E-2</c:v>
                </c:pt>
                <c:pt idx="8505">
                  <c:v>3.0359096793318732E-2</c:v>
                </c:pt>
                <c:pt idx="8506">
                  <c:v>1.9336925747215353E-2</c:v>
                </c:pt>
                <c:pt idx="8507">
                  <c:v>3.598730935494341E-2</c:v>
                </c:pt>
                <c:pt idx="8508">
                  <c:v>2.2146761908705327E-2</c:v>
                </c:pt>
                <c:pt idx="8509">
                  <c:v>5.5271850415463668E-2</c:v>
                </c:pt>
                <c:pt idx="8510">
                  <c:v>3.0205038570340265E-2</c:v>
                </c:pt>
                <c:pt idx="8511">
                  <c:v>4.1193220254462058E-2</c:v>
                </c:pt>
                <c:pt idx="8512">
                  <c:v>2.2708379916564759E-2</c:v>
                </c:pt>
                <c:pt idx="8513">
                  <c:v>1.8679058447122351E-2</c:v>
                </c:pt>
                <c:pt idx="8514">
                  <c:v>4.6345375096641307E-2</c:v>
                </c:pt>
                <c:pt idx="8515">
                  <c:v>2.6197211472631213E-2</c:v>
                </c:pt>
                <c:pt idx="8516">
                  <c:v>2.6592686798103077E-2</c:v>
                </c:pt>
                <c:pt idx="8517">
                  <c:v>2.5016005486680017E-2</c:v>
                </c:pt>
                <c:pt idx="8518">
                  <c:v>3.7326519974160054E-2</c:v>
                </c:pt>
                <c:pt idx="8519">
                  <c:v>2.4809966304283306E-2</c:v>
                </c:pt>
                <c:pt idx="8520">
                  <c:v>1.9894648073594371E-2</c:v>
                </c:pt>
                <c:pt idx="8521">
                  <c:v>1.4487599537123278E-2</c:v>
                </c:pt>
                <c:pt idx="8522">
                  <c:v>3.5291933460929882E-2</c:v>
                </c:pt>
                <c:pt idx="8523">
                  <c:v>2.3171741853086618E-2</c:v>
                </c:pt>
                <c:pt idx="8524">
                  <c:v>1.9765140409125692E-2</c:v>
                </c:pt>
                <c:pt idx="8525">
                  <c:v>5.4351009927647374E-2</c:v>
                </c:pt>
                <c:pt idx="8526">
                  <c:v>1.7802228356295555E-2</c:v>
                </c:pt>
                <c:pt idx="8527">
                  <c:v>4.9923801866311908E-2</c:v>
                </c:pt>
                <c:pt idx="8528">
                  <c:v>2.7835074437032425E-2</c:v>
                </c:pt>
                <c:pt idx="8529">
                  <c:v>3.7146330766630528E-2</c:v>
                </c:pt>
                <c:pt idx="8530">
                  <c:v>2.6334613393528009E-2</c:v>
                </c:pt>
                <c:pt idx="8531">
                  <c:v>3.9198166096741587E-2</c:v>
                </c:pt>
                <c:pt idx="8532">
                  <c:v>2.2554741011537122E-2</c:v>
                </c:pt>
                <c:pt idx="8533">
                  <c:v>8.5879615060606256E-3</c:v>
                </c:pt>
                <c:pt idx="8534">
                  <c:v>3.3311882140943092E-2</c:v>
                </c:pt>
                <c:pt idx="8535">
                  <c:v>2.3801048264098488E-2</c:v>
                </c:pt>
                <c:pt idx="8536">
                  <c:v>3.0924118303351317E-2</c:v>
                </c:pt>
                <c:pt idx="8537">
                  <c:v>2.2348296298430402E-2</c:v>
                </c:pt>
                <c:pt idx="8538">
                  <c:v>2.1141770915580518E-2</c:v>
                </c:pt>
                <c:pt idx="8539">
                  <c:v>1.4261150876075364E-2</c:v>
                </c:pt>
                <c:pt idx="8540">
                  <c:v>3.3432986983521921E-2</c:v>
                </c:pt>
                <c:pt idx="8541">
                  <c:v>2.6009738504306483E-2</c:v>
                </c:pt>
                <c:pt idx="8542">
                  <c:v>1.3805624080350938E-2</c:v>
                </c:pt>
                <c:pt idx="8543">
                  <c:v>2.9301511187587236E-2</c:v>
                </c:pt>
                <c:pt idx="8544">
                  <c:v>2.609856908300287E-2</c:v>
                </c:pt>
                <c:pt idx="8545">
                  <c:v>2.8879764403043115E-2</c:v>
                </c:pt>
                <c:pt idx="8546">
                  <c:v>3.5182024771104242E-2</c:v>
                </c:pt>
                <c:pt idx="8547">
                  <c:v>2.9200309126156856E-2</c:v>
                </c:pt>
                <c:pt idx="8548">
                  <c:v>1.9761221913049708E-2</c:v>
                </c:pt>
                <c:pt idx="8549">
                  <c:v>4.4626907798287006E-2</c:v>
                </c:pt>
                <c:pt idx="8550">
                  <c:v>3.2787298079323665E-2</c:v>
                </c:pt>
                <c:pt idx="8551">
                  <c:v>3.4218200051304222E-2</c:v>
                </c:pt>
                <c:pt idx="8552">
                  <c:v>4.6525143895414296E-2</c:v>
                </c:pt>
                <c:pt idx="8553">
                  <c:v>3.0605773109407021E-2</c:v>
                </c:pt>
                <c:pt idx="8554">
                  <c:v>1.0685516190618799E-2</c:v>
                </c:pt>
                <c:pt idx="8555">
                  <c:v>1.9285731548857231E-2</c:v>
                </c:pt>
                <c:pt idx="8556">
                  <c:v>2.1632965722213817E-2</c:v>
                </c:pt>
                <c:pt idx="8557">
                  <c:v>2.8484984610407691E-2</c:v>
                </c:pt>
                <c:pt idx="8558">
                  <c:v>3.8770281080967674E-2</c:v>
                </c:pt>
                <c:pt idx="8559">
                  <c:v>2.577166359033534E-2</c:v>
                </c:pt>
                <c:pt idx="8560">
                  <c:v>3.4135513094536205E-2</c:v>
                </c:pt>
                <c:pt idx="8561">
                  <c:v>3.832504999888868E-2</c:v>
                </c:pt>
                <c:pt idx="8562">
                  <c:v>1.5318021584981419E-2</c:v>
                </c:pt>
                <c:pt idx="8563">
                  <c:v>2.648678182796791E-2</c:v>
                </c:pt>
                <c:pt idx="8564">
                  <c:v>4.4305310631633545E-2</c:v>
                </c:pt>
                <c:pt idx="8565">
                  <c:v>3.4118091219116964E-2</c:v>
                </c:pt>
                <c:pt idx="8566">
                  <c:v>1.5287010883923207E-2</c:v>
                </c:pt>
                <c:pt idx="8567">
                  <c:v>2.148289660799561E-2</c:v>
                </c:pt>
                <c:pt idx="8568">
                  <c:v>2.7555690590700444E-2</c:v>
                </c:pt>
                <c:pt idx="8569">
                  <c:v>7.6617225479297564E-3</c:v>
                </c:pt>
                <c:pt idx="8570">
                  <c:v>5.1857464954699069E-2</c:v>
                </c:pt>
                <c:pt idx="8571">
                  <c:v>4.4635046525160267E-2</c:v>
                </c:pt>
                <c:pt idx="8572">
                  <c:v>2.4965841096048533E-2</c:v>
                </c:pt>
                <c:pt idx="8573">
                  <c:v>2.1180859311376522E-2</c:v>
                </c:pt>
                <c:pt idx="8574">
                  <c:v>1.2735065872010603E-2</c:v>
                </c:pt>
                <c:pt idx="8575">
                  <c:v>3.177883953487616E-2</c:v>
                </c:pt>
                <c:pt idx="8576">
                  <c:v>3.2068723317575709E-2</c:v>
                </c:pt>
                <c:pt idx="8577">
                  <c:v>3.2886693221411405E-2</c:v>
                </c:pt>
                <c:pt idx="8578">
                  <c:v>2.2619752603482722E-2</c:v>
                </c:pt>
                <c:pt idx="8579">
                  <c:v>1.2730818769880473E-2</c:v>
                </c:pt>
                <c:pt idx="8580">
                  <c:v>1.3247919733729237E-2</c:v>
                </c:pt>
                <c:pt idx="8581">
                  <c:v>3.5587306419002665E-2</c:v>
                </c:pt>
                <c:pt idx="8582">
                  <c:v>2.2339810109788704E-2</c:v>
                </c:pt>
                <c:pt idx="8583">
                  <c:v>2.5888325025778518E-2</c:v>
                </c:pt>
                <c:pt idx="8584">
                  <c:v>3.3824200715156814E-2</c:v>
                </c:pt>
                <c:pt idx="8585">
                  <c:v>2.9049760635559842E-2</c:v>
                </c:pt>
                <c:pt idx="8586">
                  <c:v>2.640909913103149E-2</c:v>
                </c:pt>
                <c:pt idx="8587">
                  <c:v>4.6770847682516055E-2</c:v>
                </c:pt>
                <c:pt idx="8588">
                  <c:v>2.3844576833671402E-2</c:v>
                </c:pt>
                <c:pt idx="8589">
                  <c:v>3.0263141015699022E-2</c:v>
                </c:pt>
                <c:pt idx="8590">
                  <c:v>1.69825001836631E-2</c:v>
                </c:pt>
                <c:pt idx="8591">
                  <c:v>1.8803458395636945E-2</c:v>
                </c:pt>
                <c:pt idx="8592">
                  <c:v>4.8104889490331773E-2</c:v>
                </c:pt>
                <c:pt idx="8593">
                  <c:v>3.8409649240463008E-2</c:v>
                </c:pt>
                <c:pt idx="8594">
                  <c:v>2.2262580372546525E-2</c:v>
                </c:pt>
                <c:pt idx="8595">
                  <c:v>2.9548285751738183E-2</c:v>
                </c:pt>
                <c:pt idx="8596">
                  <c:v>2.1667599813745608E-2</c:v>
                </c:pt>
                <c:pt idx="8597">
                  <c:v>3.6326011657141312E-2</c:v>
                </c:pt>
                <c:pt idx="8598">
                  <c:v>2.5739777214686243E-2</c:v>
                </c:pt>
                <c:pt idx="8599">
                  <c:v>2.9166722880678168E-2</c:v>
                </c:pt>
                <c:pt idx="8600">
                  <c:v>1.2615029623977942E-2</c:v>
                </c:pt>
                <c:pt idx="8601">
                  <c:v>2.8800582987851819E-2</c:v>
                </c:pt>
                <c:pt idx="8602">
                  <c:v>1.8018459872501252E-2</c:v>
                </c:pt>
                <c:pt idx="8603">
                  <c:v>2.7454984209931366E-2</c:v>
                </c:pt>
                <c:pt idx="8604">
                  <c:v>2.8545869140568478E-2</c:v>
                </c:pt>
                <c:pt idx="8605">
                  <c:v>3.7334591527943148E-2</c:v>
                </c:pt>
                <c:pt idx="8606">
                  <c:v>3.3001062563327258E-2</c:v>
                </c:pt>
                <c:pt idx="8607">
                  <c:v>1.7817128110415189E-2</c:v>
                </c:pt>
                <c:pt idx="8608">
                  <c:v>3.527921000655905E-2</c:v>
                </c:pt>
                <c:pt idx="8609">
                  <c:v>2.9571653759863214E-2</c:v>
                </c:pt>
                <c:pt idx="8610">
                  <c:v>2.6185425875260619E-2</c:v>
                </c:pt>
                <c:pt idx="8611">
                  <c:v>4.6039088594489443E-2</c:v>
                </c:pt>
                <c:pt idx="8612">
                  <c:v>2.0791027333524139E-2</c:v>
                </c:pt>
                <c:pt idx="8613">
                  <c:v>1.8458330641783382E-2</c:v>
                </c:pt>
                <c:pt idx="8614">
                  <c:v>4.2117368823181726E-2</c:v>
                </c:pt>
                <c:pt idx="8615">
                  <c:v>4.8556682112502754E-2</c:v>
                </c:pt>
                <c:pt idx="8616">
                  <c:v>2.6915254422198401E-2</c:v>
                </c:pt>
                <c:pt idx="8617">
                  <c:v>2.1231202597116798E-2</c:v>
                </c:pt>
                <c:pt idx="8618">
                  <c:v>2.1728889818857539E-2</c:v>
                </c:pt>
                <c:pt idx="8619">
                  <c:v>4.6554321638962878E-2</c:v>
                </c:pt>
                <c:pt idx="8620">
                  <c:v>3.4461429177400103E-2</c:v>
                </c:pt>
                <c:pt idx="8621">
                  <c:v>3.0835902841445859E-2</c:v>
                </c:pt>
                <c:pt idx="8622">
                  <c:v>1.0693768236050342E-2</c:v>
                </c:pt>
                <c:pt idx="8623">
                  <c:v>2.3771947970089503E-2</c:v>
                </c:pt>
                <c:pt idx="8624">
                  <c:v>2.010124502887841E-2</c:v>
                </c:pt>
                <c:pt idx="8625">
                  <c:v>2.7387727493257144E-2</c:v>
                </c:pt>
                <c:pt idx="8626">
                  <c:v>2.8998211054223625E-2</c:v>
                </c:pt>
                <c:pt idx="8627">
                  <c:v>2.5169159835064535E-2</c:v>
                </c:pt>
                <c:pt idx="8628">
                  <c:v>4.3848513729616637E-2</c:v>
                </c:pt>
                <c:pt idx="8629">
                  <c:v>2.5743901494996512E-2</c:v>
                </c:pt>
                <c:pt idx="8630">
                  <c:v>3.8971109689874342E-2</c:v>
                </c:pt>
                <c:pt idx="8631">
                  <c:v>1.9532096027072988E-2</c:v>
                </c:pt>
                <c:pt idx="8632">
                  <c:v>3.7513028211463136E-2</c:v>
                </c:pt>
                <c:pt idx="8633">
                  <c:v>1.7844620993694601E-2</c:v>
                </c:pt>
                <c:pt idx="8634">
                  <c:v>9.3040860718017621E-3</c:v>
                </c:pt>
                <c:pt idx="8635">
                  <c:v>2.9132595754668214E-2</c:v>
                </c:pt>
                <c:pt idx="8636">
                  <c:v>3.5496413838188794E-2</c:v>
                </c:pt>
                <c:pt idx="8637">
                  <c:v>3.747612754313371E-2</c:v>
                </c:pt>
                <c:pt idx="8638">
                  <c:v>3.6277388448024799E-2</c:v>
                </c:pt>
                <c:pt idx="8639">
                  <c:v>2.794642353038352E-2</c:v>
                </c:pt>
                <c:pt idx="8640">
                  <c:v>3.3189468719905288E-2</c:v>
                </c:pt>
                <c:pt idx="8641">
                  <c:v>2.9434139920230792E-2</c:v>
                </c:pt>
                <c:pt idx="8642">
                  <c:v>3.8198265609068791E-2</c:v>
                </c:pt>
                <c:pt idx="8643">
                  <c:v>2.5747688499199624E-2</c:v>
                </c:pt>
                <c:pt idx="8644">
                  <c:v>3.2905852411725521E-2</c:v>
                </c:pt>
                <c:pt idx="8645">
                  <c:v>3.6745347134786728E-2</c:v>
                </c:pt>
                <c:pt idx="8646">
                  <c:v>2.1683048664523627E-2</c:v>
                </c:pt>
                <c:pt idx="8647">
                  <c:v>4.0542146702614211E-2</c:v>
                </c:pt>
                <c:pt idx="8648">
                  <c:v>3.5848100042178727E-2</c:v>
                </c:pt>
                <c:pt idx="8649">
                  <c:v>2.9964597668802721E-2</c:v>
                </c:pt>
                <c:pt idx="8650">
                  <c:v>3.730287338888625E-2</c:v>
                </c:pt>
                <c:pt idx="8651">
                  <c:v>2.2837715751224091E-2</c:v>
                </c:pt>
                <c:pt idx="8652">
                  <c:v>2.7901693812516028E-2</c:v>
                </c:pt>
                <c:pt idx="8653">
                  <c:v>3.909521183330663E-2</c:v>
                </c:pt>
                <c:pt idx="8654">
                  <c:v>3.6338466709708896E-2</c:v>
                </c:pt>
                <c:pt idx="8655">
                  <c:v>2.0330997946766474E-2</c:v>
                </c:pt>
                <c:pt idx="8656">
                  <c:v>4.6868439024432218E-2</c:v>
                </c:pt>
                <c:pt idx="8657">
                  <c:v>3.6767044813794926E-2</c:v>
                </c:pt>
                <c:pt idx="8658">
                  <c:v>2.2344797888575151E-2</c:v>
                </c:pt>
                <c:pt idx="8659">
                  <c:v>2.5810220683056509E-2</c:v>
                </c:pt>
                <c:pt idx="8660">
                  <c:v>1.7361555529397877E-2</c:v>
                </c:pt>
                <c:pt idx="8661">
                  <c:v>1.7522144850611807E-2</c:v>
                </c:pt>
                <c:pt idx="8662">
                  <c:v>2.4143330726410159E-2</c:v>
                </c:pt>
                <c:pt idx="8663">
                  <c:v>2.2808887839845561E-2</c:v>
                </c:pt>
                <c:pt idx="8664">
                  <c:v>2.2855866460850475E-2</c:v>
                </c:pt>
                <c:pt idx="8665">
                  <c:v>1.6746314839310737E-2</c:v>
                </c:pt>
                <c:pt idx="8666">
                  <c:v>1.2664783146972697E-2</c:v>
                </c:pt>
                <c:pt idx="8667">
                  <c:v>2.3075991186748541E-2</c:v>
                </c:pt>
                <c:pt idx="8668">
                  <c:v>2.9919079646998661E-2</c:v>
                </c:pt>
                <c:pt idx="8669">
                  <c:v>1.4736443756246543E-2</c:v>
                </c:pt>
                <c:pt idx="8670">
                  <c:v>1.94814204578556E-2</c:v>
                </c:pt>
                <c:pt idx="8671">
                  <c:v>2.3403782693893753E-2</c:v>
                </c:pt>
                <c:pt idx="8672">
                  <c:v>3.8771034975192152E-2</c:v>
                </c:pt>
                <c:pt idx="8673">
                  <c:v>1.7729046248471814E-2</c:v>
                </c:pt>
                <c:pt idx="8674">
                  <c:v>2.9253767434755426E-2</c:v>
                </c:pt>
                <c:pt idx="8675">
                  <c:v>1.6446992271720053E-2</c:v>
                </c:pt>
                <c:pt idx="8676">
                  <c:v>2.3425818028457328E-2</c:v>
                </c:pt>
                <c:pt idx="8677">
                  <c:v>1.6845053352496937E-2</c:v>
                </c:pt>
                <c:pt idx="8678">
                  <c:v>2.7249853934402983E-2</c:v>
                </c:pt>
                <c:pt idx="8679">
                  <c:v>4.1628827381054175E-2</c:v>
                </c:pt>
                <c:pt idx="8680">
                  <c:v>3.3280289662709031E-2</c:v>
                </c:pt>
                <c:pt idx="8681">
                  <c:v>2.9147811565586337E-2</c:v>
                </c:pt>
                <c:pt idx="8682">
                  <c:v>3.4134054811286195E-2</c:v>
                </c:pt>
                <c:pt idx="8683">
                  <c:v>2.5164829551950204E-2</c:v>
                </c:pt>
                <c:pt idx="8684">
                  <c:v>1.7214856710176377E-2</c:v>
                </c:pt>
                <c:pt idx="8685">
                  <c:v>5.8668866648596878E-2</c:v>
                </c:pt>
                <c:pt idx="8686">
                  <c:v>4.276582261572423E-2</c:v>
                </c:pt>
                <c:pt idx="8687">
                  <c:v>1.6726070206647882E-2</c:v>
                </c:pt>
                <c:pt idx="8688">
                  <c:v>2.2864075283364201E-2</c:v>
                </c:pt>
                <c:pt idx="8689">
                  <c:v>2.1553175223541502E-2</c:v>
                </c:pt>
                <c:pt idx="8690">
                  <c:v>5.6568248459967434E-2</c:v>
                </c:pt>
                <c:pt idx="8691">
                  <c:v>3.5919017492599743E-2</c:v>
                </c:pt>
                <c:pt idx="8692">
                  <c:v>4.1238126943026643E-2</c:v>
                </c:pt>
                <c:pt idx="8693">
                  <c:v>1.1749508737490325E-2</c:v>
                </c:pt>
                <c:pt idx="8694">
                  <c:v>1.6098823036492325E-2</c:v>
                </c:pt>
                <c:pt idx="8695">
                  <c:v>1.7670801003551562E-2</c:v>
                </c:pt>
                <c:pt idx="8696">
                  <c:v>1.8868017524034445E-2</c:v>
                </c:pt>
                <c:pt idx="8697">
                  <c:v>2.4711020614919092E-2</c:v>
                </c:pt>
                <c:pt idx="8698">
                  <c:v>2.6874632044722291E-2</c:v>
                </c:pt>
                <c:pt idx="8699">
                  <c:v>5.2168527161218177E-2</c:v>
                </c:pt>
                <c:pt idx="8700">
                  <c:v>4.4973363417188224E-2</c:v>
                </c:pt>
                <c:pt idx="8701">
                  <c:v>3.494167898551824E-2</c:v>
                </c:pt>
                <c:pt idx="8702">
                  <c:v>3.6422569299019554E-2</c:v>
                </c:pt>
                <c:pt idx="8703">
                  <c:v>3.3274150920908185E-2</c:v>
                </c:pt>
                <c:pt idx="8704">
                  <c:v>2.6642541353088873E-2</c:v>
                </c:pt>
                <c:pt idx="8705">
                  <c:v>2.5186834754312132E-2</c:v>
                </c:pt>
                <c:pt idx="8706">
                  <c:v>2.3754311549562802E-2</c:v>
                </c:pt>
                <c:pt idx="8707">
                  <c:v>2.9293764714390321E-2</c:v>
                </c:pt>
                <c:pt idx="8708">
                  <c:v>3.4327554898683964E-2</c:v>
                </c:pt>
                <c:pt idx="8709">
                  <c:v>4.8075380278178689E-2</c:v>
                </c:pt>
                <c:pt idx="8710">
                  <c:v>1.7315053144563108E-2</c:v>
                </c:pt>
                <c:pt idx="8711">
                  <c:v>3.811218511585944E-2</c:v>
                </c:pt>
                <c:pt idx="8712">
                  <c:v>1.5611431170810644E-2</c:v>
                </c:pt>
                <c:pt idx="8713">
                  <c:v>1.2529480801400249E-2</c:v>
                </c:pt>
                <c:pt idx="8714">
                  <c:v>1.1094558187891677E-2</c:v>
                </c:pt>
                <c:pt idx="8715">
                  <c:v>2.6154641764801173E-2</c:v>
                </c:pt>
                <c:pt idx="8716">
                  <c:v>3.1722153035355423E-2</c:v>
                </c:pt>
                <c:pt idx="8717">
                  <c:v>3.1341231197706848E-2</c:v>
                </c:pt>
                <c:pt idx="8718">
                  <c:v>2.8585066123279271E-2</c:v>
                </c:pt>
                <c:pt idx="8719">
                  <c:v>2.3059780855140672E-2</c:v>
                </c:pt>
                <c:pt idx="8720">
                  <c:v>4.885945888193987E-2</c:v>
                </c:pt>
                <c:pt idx="8721">
                  <c:v>2.1597545063534538E-2</c:v>
                </c:pt>
                <c:pt idx="8722">
                  <c:v>3.7452879312943457E-2</c:v>
                </c:pt>
                <c:pt idx="8723">
                  <c:v>8.4354771923389072E-3</c:v>
                </c:pt>
                <c:pt idx="8724">
                  <c:v>2.8545236337377333E-2</c:v>
                </c:pt>
                <c:pt idx="8725">
                  <c:v>3.5492802012932617E-2</c:v>
                </c:pt>
                <c:pt idx="8726">
                  <c:v>4.0988237405976569E-2</c:v>
                </c:pt>
                <c:pt idx="8727">
                  <c:v>3.7352747833473122E-2</c:v>
                </c:pt>
                <c:pt idx="8728">
                  <c:v>2.761177168559965E-2</c:v>
                </c:pt>
                <c:pt idx="8729">
                  <c:v>1.6993108710754577E-2</c:v>
                </c:pt>
                <c:pt idx="8730">
                  <c:v>4.0196205804777362E-2</c:v>
                </c:pt>
                <c:pt idx="8731">
                  <c:v>1.5751273194889844E-2</c:v>
                </c:pt>
                <c:pt idx="8732">
                  <c:v>4.5557629158172998E-2</c:v>
                </c:pt>
                <c:pt idx="8733">
                  <c:v>2.4374212709032592E-2</c:v>
                </c:pt>
                <c:pt idx="8734">
                  <c:v>2.7759948294674579E-2</c:v>
                </c:pt>
                <c:pt idx="8735">
                  <c:v>3.1019658964043323E-2</c:v>
                </c:pt>
                <c:pt idx="8736">
                  <c:v>2.4323138515048619E-2</c:v>
                </c:pt>
                <c:pt idx="8737">
                  <c:v>1.4765508326662083E-2</c:v>
                </c:pt>
                <c:pt idx="8738">
                  <c:v>1.7696515222108404E-2</c:v>
                </c:pt>
                <c:pt idx="8739">
                  <c:v>2.2016856040680769E-2</c:v>
                </c:pt>
                <c:pt idx="8740">
                  <c:v>2.7338306812475274E-2</c:v>
                </c:pt>
                <c:pt idx="8741">
                  <c:v>3.242413100758091E-2</c:v>
                </c:pt>
                <c:pt idx="8742">
                  <c:v>4.3419940920387021E-2</c:v>
                </c:pt>
                <c:pt idx="8743">
                  <c:v>1.6815268447874638E-2</c:v>
                </c:pt>
                <c:pt idx="8744">
                  <c:v>3.7427009298200753E-2</c:v>
                </c:pt>
                <c:pt idx="8745">
                  <c:v>4.1893052823380794E-2</c:v>
                </c:pt>
                <c:pt idx="8746">
                  <c:v>2.6366838496190849E-2</c:v>
                </c:pt>
                <c:pt idx="8747">
                  <c:v>4.160898781104698E-2</c:v>
                </c:pt>
                <c:pt idx="8748">
                  <c:v>2.9898531500749635E-2</c:v>
                </c:pt>
                <c:pt idx="8749">
                  <c:v>5.6676701972627051E-2</c:v>
                </c:pt>
                <c:pt idx="8750">
                  <c:v>2.0783854943499405E-2</c:v>
                </c:pt>
                <c:pt idx="8751">
                  <c:v>3.5832264988990385E-2</c:v>
                </c:pt>
                <c:pt idx="8752">
                  <c:v>3.0865728824928707E-2</c:v>
                </c:pt>
                <c:pt idx="8753">
                  <c:v>3.7025461239855624E-2</c:v>
                </c:pt>
                <c:pt idx="8754">
                  <c:v>2.7064564409614435E-2</c:v>
                </c:pt>
                <c:pt idx="8755">
                  <c:v>3.5651472541487983E-2</c:v>
                </c:pt>
                <c:pt idx="8756">
                  <c:v>2.2707167459132604E-2</c:v>
                </c:pt>
                <c:pt idx="8757">
                  <c:v>3.6423239009076749E-2</c:v>
                </c:pt>
                <c:pt idx="8758">
                  <c:v>2.9602532442309065E-2</c:v>
                </c:pt>
                <c:pt idx="8759">
                  <c:v>1.5489017483216207E-2</c:v>
                </c:pt>
                <c:pt idx="8760">
                  <c:v>2.3946251559027184E-2</c:v>
                </c:pt>
                <c:pt idx="8761">
                  <c:v>2.8292086015958298E-2</c:v>
                </c:pt>
                <c:pt idx="8762">
                  <c:v>2.2274167973730233E-2</c:v>
                </c:pt>
                <c:pt idx="8763">
                  <c:v>7.0987577759747192E-3</c:v>
                </c:pt>
                <c:pt idx="8764">
                  <c:v>1.8900523434053663E-2</c:v>
                </c:pt>
                <c:pt idx="8765">
                  <c:v>2.5381740474676485E-2</c:v>
                </c:pt>
                <c:pt idx="8766">
                  <c:v>3.228286113723957E-2</c:v>
                </c:pt>
                <c:pt idx="8767">
                  <c:v>4.1791529253272904E-2</c:v>
                </c:pt>
                <c:pt idx="8768">
                  <c:v>3.0929468916875924E-2</c:v>
                </c:pt>
                <c:pt idx="8769">
                  <c:v>3.8707991345282876E-2</c:v>
                </c:pt>
                <c:pt idx="8770">
                  <c:v>4.8639167524560697E-2</c:v>
                </c:pt>
                <c:pt idx="8771">
                  <c:v>3.9186024168402611E-2</c:v>
                </c:pt>
                <c:pt idx="8772">
                  <c:v>2.861215301406541E-2</c:v>
                </c:pt>
                <c:pt idx="8773">
                  <c:v>2.3311603274408167E-2</c:v>
                </c:pt>
                <c:pt idx="8774">
                  <c:v>3.1833122036736598E-2</c:v>
                </c:pt>
                <c:pt idx="8775">
                  <c:v>1.7214123671402161E-2</c:v>
                </c:pt>
                <c:pt idx="8776">
                  <c:v>1.3455657299083153E-2</c:v>
                </c:pt>
                <c:pt idx="8777">
                  <c:v>2.3697225727791326E-2</c:v>
                </c:pt>
                <c:pt idx="8778">
                  <c:v>2.2438389559356144E-2</c:v>
                </c:pt>
                <c:pt idx="8779">
                  <c:v>3.3432957928322585E-2</c:v>
                </c:pt>
                <c:pt idx="8780">
                  <c:v>3.863634906382625E-2</c:v>
                </c:pt>
                <c:pt idx="8781">
                  <c:v>3.1526174173389029E-2</c:v>
                </c:pt>
                <c:pt idx="8782">
                  <c:v>2.2761567658306576E-2</c:v>
                </c:pt>
                <c:pt idx="8783">
                  <c:v>2.1539782437952244E-2</c:v>
                </c:pt>
                <c:pt idx="8784">
                  <c:v>3.0376094173699273E-2</c:v>
                </c:pt>
                <c:pt idx="8785">
                  <c:v>2.1863433203647531E-2</c:v>
                </c:pt>
                <c:pt idx="8786">
                  <c:v>4.2782194694492057E-2</c:v>
                </c:pt>
                <c:pt idx="8787">
                  <c:v>4.8536411839970872E-2</c:v>
                </c:pt>
                <c:pt idx="8788">
                  <c:v>3.6483041384388765E-2</c:v>
                </c:pt>
                <c:pt idx="8789">
                  <c:v>2.20064078825295E-2</c:v>
                </c:pt>
                <c:pt idx="8790">
                  <c:v>2.6014507838778841E-2</c:v>
                </c:pt>
                <c:pt idx="8791">
                  <c:v>2.9608087131553124E-2</c:v>
                </c:pt>
                <c:pt idx="8792">
                  <c:v>4.0264117913931641E-2</c:v>
                </c:pt>
                <c:pt idx="8793">
                  <c:v>2.8049210051882986E-2</c:v>
                </c:pt>
                <c:pt idx="8794">
                  <c:v>1.7482203723948601E-2</c:v>
                </c:pt>
                <c:pt idx="8795">
                  <c:v>3.6161499658915026E-2</c:v>
                </c:pt>
                <c:pt idx="8796">
                  <c:v>2.9442880634669252E-2</c:v>
                </c:pt>
                <c:pt idx="8797">
                  <c:v>4.3251477061497977E-2</c:v>
                </c:pt>
                <c:pt idx="8798">
                  <c:v>2.5140018888559074E-2</c:v>
                </c:pt>
                <c:pt idx="8799">
                  <c:v>4.0842259448669656E-2</c:v>
                </c:pt>
                <c:pt idx="8800">
                  <c:v>2.9337525732079893E-2</c:v>
                </c:pt>
                <c:pt idx="8801">
                  <c:v>3.3613670750258659E-2</c:v>
                </c:pt>
                <c:pt idx="8802">
                  <c:v>2.8668462820034012E-2</c:v>
                </c:pt>
                <c:pt idx="8803">
                  <c:v>3.4068076552178861E-2</c:v>
                </c:pt>
                <c:pt idx="8804">
                  <c:v>3.5040769664079284E-2</c:v>
                </c:pt>
                <c:pt idx="8805">
                  <c:v>3.0683744512917679E-2</c:v>
                </c:pt>
                <c:pt idx="8806">
                  <c:v>1.3690887772205817E-2</c:v>
                </c:pt>
                <c:pt idx="8807">
                  <c:v>1.9277180583989736E-2</c:v>
                </c:pt>
                <c:pt idx="8808">
                  <c:v>2.5830868626564751E-2</c:v>
                </c:pt>
                <c:pt idx="8809">
                  <c:v>2.8850470041593308E-2</c:v>
                </c:pt>
                <c:pt idx="8810">
                  <c:v>3.335327244271289E-2</c:v>
                </c:pt>
                <c:pt idx="8811">
                  <c:v>8.673068507553271E-3</c:v>
                </c:pt>
                <c:pt idx="8812">
                  <c:v>2.7653838037390705E-2</c:v>
                </c:pt>
                <c:pt idx="8813">
                  <c:v>1.0903360618813682E-2</c:v>
                </c:pt>
                <c:pt idx="8814">
                  <c:v>2.3134145137704943E-2</c:v>
                </c:pt>
                <c:pt idx="8815">
                  <c:v>3.3719663026385953E-2</c:v>
                </c:pt>
                <c:pt idx="8816">
                  <c:v>2.130210286467641E-2</c:v>
                </c:pt>
                <c:pt idx="8817">
                  <c:v>2.7838614450980053E-2</c:v>
                </c:pt>
                <c:pt idx="8818">
                  <c:v>1.5296405617121003E-2</c:v>
                </c:pt>
                <c:pt idx="8819">
                  <c:v>2.9909713652722932E-2</c:v>
                </c:pt>
                <c:pt idx="8820">
                  <c:v>3.0779558332946037E-2</c:v>
                </c:pt>
                <c:pt idx="8821">
                  <c:v>2.3717134249767412E-2</c:v>
                </c:pt>
                <c:pt idx="8822">
                  <c:v>2.4295938806790533E-2</c:v>
                </c:pt>
                <c:pt idx="8823">
                  <c:v>2.6493041412233926E-2</c:v>
                </c:pt>
                <c:pt idx="8824">
                  <c:v>1.8835654740342492E-2</c:v>
                </c:pt>
                <c:pt idx="8825">
                  <c:v>2.3180961695927583E-2</c:v>
                </c:pt>
                <c:pt idx="8826">
                  <c:v>4.2975535297652058E-2</c:v>
                </c:pt>
                <c:pt idx="8827">
                  <c:v>4.2606964221343253E-2</c:v>
                </c:pt>
                <c:pt idx="8828">
                  <c:v>2.8035112808549343E-2</c:v>
                </c:pt>
                <c:pt idx="8829">
                  <c:v>3.7089415557335456E-2</c:v>
                </c:pt>
                <c:pt idx="8830">
                  <c:v>2.9177183843234027E-2</c:v>
                </c:pt>
                <c:pt idx="8831">
                  <c:v>1.6466714620316771E-2</c:v>
                </c:pt>
                <c:pt idx="8832">
                  <c:v>2.6513376479756285E-2</c:v>
                </c:pt>
                <c:pt idx="8833">
                  <c:v>1.9333932446128865E-2</c:v>
                </c:pt>
                <c:pt idx="8834">
                  <c:v>3.2677726434671983E-2</c:v>
                </c:pt>
                <c:pt idx="8835">
                  <c:v>3.2807263246304015E-2</c:v>
                </c:pt>
                <c:pt idx="8836">
                  <c:v>3.2642828944165356E-2</c:v>
                </c:pt>
                <c:pt idx="8837">
                  <c:v>1.5718534518732459E-2</c:v>
                </c:pt>
                <c:pt idx="8838">
                  <c:v>3.7456179985762256E-2</c:v>
                </c:pt>
                <c:pt idx="8839">
                  <c:v>1.7320640773401647E-2</c:v>
                </c:pt>
                <c:pt idx="8840">
                  <c:v>2.0815749612650921E-2</c:v>
                </c:pt>
                <c:pt idx="8841">
                  <c:v>2.7866019052897911E-2</c:v>
                </c:pt>
                <c:pt idx="8842">
                  <c:v>3.7172961083535766E-2</c:v>
                </c:pt>
                <c:pt idx="8843">
                  <c:v>2.4113435612196303E-2</c:v>
                </c:pt>
                <c:pt idx="8844">
                  <c:v>3.2102564340016265E-2</c:v>
                </c:pt>
                <c:pt idx="8845">
                  <c:v>2.9773208012708274E-2</c:v>
                </c:pt>
                <c:pt idx="8846">
                  <c:v>2.4313510611471151E-2</c:v>
                </c:pt>
                <c:pt idx="8847">
                  <c:v>1.8032983639302155E-2</c:v>
                </c:pt>
                <c:pt idx="8848">
                  <c:v>2.4219603761729786E-2</c:v>
                </c:pt>
                <c:pt idx="8849">
                  <c:v>2.63323902175439E-2</c:v>
                </c:pt>
                <c:pt idx="8850">
                  <c:v>1.4929792590206482E-2</c:v>
                </c:pt>
                <c:pt idx="8851">
                  <c:v>3.2643409429441286E-2</c:v>
                </c:pt>
                <c:pt idx="8852">
                  <c:v>5.7227351312323753E-2</c:v>
                </c:pt>
                <c:pt idx="8853">
                  <c:v>3.4891889170907117E-2</c:v>
                </c:pt>
                <c:pt idx="8854">
                  <c:v>3.7363946154934269E-2</c:v>
                </c:pt>
                <c:pt idx="8855">
                  <c:v>1.8870707265628981E-2</c:v>
                </c:pt>
                <c:pt idx="8856">
                  <c:v>2.892479439877026E-2</c:v>
                </c:pt>
                <c:pt idx="8857">
                  <c:v>2.1307904597765263E-2</c:v>
                </c:pt>
                <c:pt idx="8858">
                  <c:v>3.1071463737613735E-2</c:v>
                </c:pt>
                <c:pt idx="8859">
                  <c:v>3.6105239753078479E-2</c:v>
                </c:pt>
                <c:pt idx="8860">
                  <c:v>2.4722642646652738E-2</c:v>
                </c:pt>
                <c:pt idx="8861">
                  <c:v>4.2958954510114701E-2</c:v>
                </c:pt>
                <c:pt idx="8862">
                  <c:v>2.3540019932439368E-2</c:v>
                </c:pt>
                <c:pt idx="8863">
                  <c:v>3.9172403732929961E-2</c:v>
                </c:pt>
                <c:pt idx="8864">
                  <c:v>1.8245657008985196E-2</c:v>
                </c:pt>
                <c:pt idx="8865">
                  <c:v>1.9015097897473472E-2</c:v>
                </c:pt>
                <c:pt idx="8866">
                  <c:v>2.5444896853077145E-2</c:v>
                </c:pt>
                <c:pt idx="8867">
                  <c:v>2.2256966809137982E-2</c:v>
                </c:pt>
                <c:pt idx="8868">
                  <c:v>1.3196647575230484E-2</c:v>
                </c:pt>
                <c:pt idx="8869">
                  <c:v>2.4936035116350053E-2</c:v>
                </c:pt>
                <c:pt idx="8870">
                  <c:v>2.4797153509840204E-2</c:v>
                </c:pt>
                <c:pt idx="8871">
                  <c:v>2.7583848946302367E-2</c:v>
                </c:pt>
                <c:pt idx="8872">
                  <c:v>2.3574168890993948E-2</c:v>
                </c:pt>
                <c:pt idx="8873">
                  <c:v>3.4634440432282171E-2</c:v>
                </c:pt>
                <c:pt idx="8874">
                  <c:v>9.2403663672168766E-3</c:v>
                </c:pt>
                <c:pt idx="8875">
                  <c:v>8.5844767030387164E-3</c:v>
                </c:pt>
                <c:pt idx="8876">
                  <c:v>1.8737308509255961E-2</c:v>
                </c:pt>
                <c:pt idx="8877">
                  <c:v>2.9086392757988324E-2</c:v>
                </c:pt>
                <c:pt idx="8878">
                  <c:v>3.6121953921206117E-2</c:v>
                </c:pt>
                <c:pt idx="8879">
                  <c:v>6.7242994396864306E-2</c:v>
                </c:pt>
                <c:pt idx="8880">
                  <c:v>2.4989654829755924E-2</c:v>
                </c:pt>
                <c:pt idx="8881">
                  <c:v>2.5376808079344906E-2</c:v>
                </c:pt>
                <c:pt idx="8882">
                  <c:v>2.5463389040439117E-2</c:v>
                </c:pt>
                <c:pt idx="8883">
                  <c:v>2.5740704616045405E-2</c:v>
                </c:pt>
                <c:pt idx="8884">
                  <c:v>3.9039919918283615E-2</c:v>
                </c:pt>
                <c:pt idx="8885">
                  <c:v>1.6061879503064421E-2</c:v>
                </c:pt>
                <c:pt idx="8886">
                  <c:v>1.4608652291849369E-2</c:v>
                </c:pt>
                <c:pt idx="8887">
                  <c:v>2.8606183806099732E-2</c:v>
                </c:pt>
                <c:pt idx="8888">
                  <c:v>1.9478416569849034E-2</c:v>
                </c:pt>
                <c:pt idx="8889">
                  <c:v>1.8850611914447413E-2</c:v>
                </c:pt>
                <c:pt idx="8890">
                  <c:v>3.8121028021537863E-2</c:v>
                </c:pt>
                <c:pt idx="8891">
                  <c:v>2.9483949870987031E-2</c:v>
                </c:pt>
                <c:pt idx="8892">
                  <c:v>3.3676780053412167E-2</c:v>
                </c:pt>
                <c:pt idx="8893">
                  <c:v>2.3817413363017341E-2</c:v>
                </c:pt>
                <c:pt idx="8894">
                  <c:v>5.3548076506433867E-2</c:v>
                </c:pt>
                <c:pt idx="8895">
                  <c:v>1.5601081220423406E-2</c:v>
                </c:pt>
                <c:pt idx="8896">
                  <c:v>2.1767256277116981E-2</c:v>
                </c:pt>
                <c:pt idx="8897">
                  <c:v>7.9954780580368777E-3</c:v>
                </c:pt>
                <c:pt idx="8898">
                  <c:v>3.6189852904940235E-2</c:v>
                </c:pt>
                <c:pt idx="8899">
                  <c:v>4.887008903033082E-2</c:v>
                </c:pt>
                <c:pt idx="8900">
                  <c:v>2.9897400327462968E-2</c:v>
                </c:pt>
                <c:pt idx="8901">
                  <c:v>5.0004427677938681E-2</c:v>
                </c:pt>
                <c:pt idx="8902">
                  <c:v>2.6352045985541351E-2</c:v>
                </c:pt>
                <c:pt idx="8903">
                  <c:v>7.9071809489951374E-3</c:v>
                </c:pt>
                <c:pt idx="8904">
                  <c:v>3.8133348299186347E-2</c:v>
                </c:pt>
                <c:pt idx="8905">
                  <c:v>3.8661721788244764E-2</c:v>
                </c:pt>
                <c:pt idx="8906">
                  <c:v>2.480576044146884E-2</c:v>
                </c:pt>
                <c:pt idx="8907">
                  <c:v>2.8956057458471282E-2</c:v>
                </c:pt>
                <c:pt idx="8908">
                  <c:v>1.8176745753236172E-2</c:v>
                </c:pt>
                <c:pt idx="8909">
                  <c:v>1.1312398895664932E-2</c:v>
                </c:pt>
                <c:pt idx="8910">
                  <c:v>4.3873237555454421E-2</c:v>
                </c:pt>
                <c:pt idx="8911">
                  <c:v>2.5676754830578082E-2</c:v>
                </c:pt>
                <c:pt idx="8912">
                  <c:v>3.2945057712530215E-2</c:v>
                </c:pt>
                <c:pt idx="8913">
                  <c:v>3.0883095058945518E-2</c:v>
                </c:pt>
                <c:pt idx="8914">
                  <c:v>1.5949139907868067E-2</c:v>
                </c:pt>
                <c:pt idx="8915">
                  <c:v>1.5620802093938532E-2</c:v>
                </c:pt>
                <c:pt idx="8916">
                  <c:v>3.1104340976581244E-2</c:v>
                </c:pt>
                <c:pt idx="8917">
                  <c:v>3.5551703050936044E-2</c:v>
                </c:pt>
                <c:pt idx="8918">
                  <c:v>4.6496100583858821E-2</c:v>
                </c:pt>
                <c:pt idx="8919">
                  <c:v>2.3600132798859717E-2</c:v>
                </c:pt>
                <c:pt idx="8920">
                  <c:v>2.8935995107017477E-2</c:v>
                </c:pt>
                <c:pt idx="8921">
                  <c:v>5.493534530678594E-2</c:v>
                </c:pt>
                <c:pt idx="8922">
                  <c:v>2.247326218478209E-2</c:v>
                </c:pt>
                <c:pt idx="8923">
                  <c:v>1.7588117074530771E-2</c:v>
                </c:pt>
                <c:pt idx="8924">
                  <c:v>1.9324816125595515E-2</c:v>
                </c:pt>
                <c:pt idx="8925">
                  <c:v>1.5812168717689545E-2</c:v>
                </c:pt>
                <c:pt idx="8926">
                  <c:v>1.9773652380186163E-2</c:v>
                </c:pt>
                <c:pt idx="8927">
                  <c:v>2.9363793605243299E-2</c:v>
                </c:pt>
                <c:pt idx="8928">
                  <c:v>1.2044264761054456E-2</c:v>
                </c:pt>
                <c:pt idx="8929">
                  <c:v>2.7243171540212999E-2</c:v>
                </c:pt>
                <c:pt idx="8930">
                  <c:v>3.4270437989915491E-2</c:v>
                </c:pt>
                <c:pt idx="8931">
                  <c:v>3.8422544505838353E-2</c:v>
                </c:pt>
                <c:pt idx="8932">
                  <c:v>3.2586343869636922E-2</c:v>
                </c:pt>
                <c:pt idx="8933">
                  <c:v>1.4118035803491318E-2</c:v>
                </c:pt>
                <c:pt idx="8934">
                  <c:v>2.3882186848634565E-2</c:v>
                </c:pt>
                <c:pt idx="8935">
                  <c:v>1.3881619916583172E-2</c:v>
                </c:pt>
                <c:pt idx="8936">
                  <c:v>3.0287480404917778E-2</c:v>
                </c:pt>
                <c:pt idx="8937">
                  <c:v>1.6312549812678628E-2</c:v>
                </c:pt>
                <c:pt idx="8938">
                  <c:v>1.8637196560606868E-2</c:v>
                </c:pt>
                <c:pt idx="8939">
                  <c:v>1.712647265330202E-2</c:v>
                </c:pt>
                <c:pt idx="8940">
                  <c:v>1.8359018763431253E-2</c:v>
                </c:pt>
                <c:pt idx="8941">
                  <c:v>2.2709723954800455E-2</c:v>
                </c:pt>
                <c:pt idx="8942">
                  <c:v>2.9048287066391815E-2</c:v>
                </c:pt>
                <c:pt idx="8943">
                  <c:v>2.8478866748163793E-2</c:v>
                </c:pt>
                <c:pt idx="8944">
                  <c:v>6.1917779637536828E-2</c:v>
                </c:pt>
                <c:pt idx="8945">
                  <c:v>2.3928304991940839E-2</c:v>
                </c:pt>
                <c:pt idx="8946">
                  <c:v>2.0005858417251405E-2</c:v>
                </c:pt>
                <c:pt idx="8947">
                  <c:v>5.2707038448432726E-2</c:v>
                </c:pt>
                <c:pt idx="8948">
                  <c:v>2.7402236952441626E-2</c:v>
                </c:pt>
                <c:pt idx="8949">
                  <c:v>4.0023889480978958E-2</c:v>
                </c:pt>
                <c:pt idx="8950">
                  <c:v>3.7707087178657533E-2</c:v>
                </c:pt>
                <c:pt idx="8951">
                  <c:v>2.0440165768084766E-2</c:v>
                </c:pt>
                <c:pt idx="8952">
                  <c:v>4.9675636147702769E-2</c:v>
                </c:pt>
                <c:pt idx="8953">
                  <c:v>1.3279545805171022E-2</c:v>
                </c:pt>
                <c:pt idx="8954">
                  <c:v>1.7004369624791807E-2</c:v>
                </c:pt>
                <c:pt idx="8955">
                  <c:v>1.7926846386640615E-2</c:v>
                </c:pt>
                <c:pt idx="8956">
                  <c:v>3.0793080560338752E-2</c:v>
                </c:pt>
                <c:pt idx="8957">
                  <c:v>3.1703754936915886E-2</c:v>
                </c:pt>
                <c:pt idx="8958">
                  <c:v>6.5238149133652668E-2</c:v>
                </c:pt>
                <c:pt idx="8959">
                  <c:v>2.2458459716234627E-2</c:v>
                </c:pt>
                <c:pt idx="8960">
                  <c:v>3.0114418858201396E-2</c:v>
                </c:pt>
                <c:pt idx="8961">
                  <c:v>3.282546074451425E-2</c:v>
                </c:pt>
                <c:pt idx="8962">
                  <c:v>3.6207307245487881E-2</c:v>
                </c:pt>
                <c:pt idx="8963">
                  <c:v>1.9420427599622047E-2</c:v>
                </c:pt>
                <c:pt idx="8964">
                  <c:v>1.5069928947596742E-2</c:v>
                </c:pt>
                <c:pt idx="8965">
                  <c:v>4.3225029836884872E-2</c:v>
                </c:pt>
                <c:pt idx="8966">
                  <c:v>3.6223249973638266E-2</c:v>
                </c:pt>
                <c:pt idx="8967">
                  <c:v>3.3937231867502547E-2</c:v>
                </c:pt>
                <c:pt idx="8968">
                  <c:v>1.8024589724150771E-2</c:v>
                </c:pt>
                <c:pt idx="8969">
                  <c:v>2.2618618533395116E-2</c:v>
                </c:pt>
                <c:pt idx="8970">
                  <c:v>2.5433789339926238E-2</c:v>
                </c:pt>
                <c:pt idx="8971">
                  <c:v>1.9783730391981058E-2</c:v>
                </c:pt>
                <c:pt idx="8972">
                  <c:v>3.0565588459845642E-2</c:v>
                </c:pt>
                <c:pt idx="8973">
                  <c:v>2.1516153162746982E-2</c:v>
                </c:pt>
                <c:pt idx="8974">
                  <c:v>3.3929740248854492E-2</c:v>
                </c:pt>
                <c:pt idx="8975">
                  <c:v>3.8960271452446328E-2</c:v>
                </c:pt>
                <c:pt idx="8976">
                  <c:v>2.8596392525760198E-2</c:v>
                </c:pt>
                <c:pt idx="8977">
                  <c:v>2.3174046272204547E-2</c:v>
                </c:pt>
                <c:pt idx="8978">
                  <c:v>1.8094660107776044E-2</c:v>
                </c:pt>
                <c:pt idx="8979">
                  <c:v>1.9639145479332074E-2</c:v>
                </c:pt>
                <c:pt idx="8980">
                  <c:v>1.6759507313134539E-2</c:v>
                </c:pt>
                <c:pt idx="8981">
                  <c:v>1.2513363105701208E-2</c:v>
                </c:pt>
                <c:pt idx="8982">
                  <c:v>4.3781850017713154E-2</c:v>
                </c:pt>
                <c:pt idx="8983">
                  <c:v>4.5785236617882231E-2</c:v>
                </c:pt>
                <c:pt idx="8984">
                  <c:v>4.6956230617693474E-2</c:v>
                </c:pt>
                <c:pt idx="8985">
                  <c:v>2.1953753818051275E-2</c:v>
                </c:pt>
                <c:pt idx="8986">
                  <c:v>3.3148700123383092E-2</c:v>
                </c:pt>
                <c:pt idx="8987">
                  <c:v>4.6586758616781458E-2</c:v>
                </c:pt>
                <c:pt idx="8988">
                  <c:v>4.5593881177441724E-2</c:v>
                </c:pt>
                <c:pt idx="8989">
                  <c:v>2.9472381735114017E-2</c:v>
                </c:pt>
                <c:pt idx="8990">
                  <c:v>2.9666962586197172E-2</c:v>
                </c:pt>
                <c:pt idx="8991">
                  <c:v>3.0668416591004076E-2</c:v>
                </c:pt>
                <c:pt idx="8992">
                  <c:v>5.0814641950806733E-2</c:v>
                </c:pt>
                <c:pt idx="8993">
                  <c:v>2.7472369021223398E-2</c:v>
                </c:pt>
                <c:pt idx="8994">
                  <c:v>3.8340188410980469E-2</c:v>
                </c:pt>
                <c:pt idx="8995">
                  <c:v>4.0844977627316252E-2</c:v>
                </c:pt>
                <c:pt idx="8996">
                  <c:v>3.0850469051971474E-2</c:v>
                </c:pt>
                <c:pt idx="8997">
                  <c:v>2.2656305311418524E-2</c:v>
                </c:pt>
                <c:pt idx="8998">
                  <c:v>3.821017509345323E-2</c:v>
                </c:pt>
                <c:pt idx="8999">
                  <c:v>3.720619785434532E-2</c:v>
                </c:pt>
                <c:pt idx="9000">
                  <c:v>2.8716251243326461E-2</c:v>
                </c:pt>
                <c:pt idx="9001">
                  <c:v>3.7601068416129868E-2</c:v>
                </c:pt>
                <c:pt idx="9002">
                  <c:v>2.6295433020446513E-2</c:v>
                </c:pt>
                <c:pt idx="9003">
                  <c:v>4.2399246516675482E-2</c:v>
                </c:pt>
                <c:pt idx="9004">
                  <c:v>2.537466855306092E-2</c:v>
                </c:pt>
                <c:pt idx="9005">
                  <c:v>2.5997546920149665E-2</c:v>
                </c:pt>
                <c:pt idx="9006">
                  <c:v>3.9384806527960267E-2</c:v>
                </c:pt>
                <c:pt idx="9007">
                  <c:v>2.7275272667603084E-2</c:v>
                </c:pt>
                <c:pt idx="9008">
                  <c:v>3.0866116304564272E-2</c:v>
                </c:pt>
                <c:pt idx="9009">
                  <c:v>9.66647606644256E-3</c:v>
                </c:pt>
                <c:pt idx="9010">
                  <c:v>1.7675522478139114E-2</c:v>
                </c:pt>
                <c:pt idx="9011">
                  <c:v>1.0190395634145215E-2</c:v>
                </c:pt>
                <c:pt idx="9012">
                  <c:v>3.1636550023652822E-2</c:v>
                </c:pt>
                <c:pt idx="9013">
                  <c:v>4.2535656706581423E-2</c:v>
                </c:pt>
                <c:pt idx="9014">
                  <c:v>5.2416109662132657E-2</c:v>
                </c:pt>
                <c:pt idx="9015">
                  <c:v>2.4360520669513972E-2</c:v>
                </c:pt>
                <c:pt idx="9016">
                  <c:v>2.7741029089466726E-2</c:v>
                </c:pt>
                <c:pt idx="9017">
                  <c:v>5.4185766942209501E-2</c:v>
                </c:pt>
                <c:pt idx="9018">
                  <c:v>2.367384111382604E-2</c:v>
                </c:pt>
                <c:pt idx="9019">
                  <c:v>3.1272220131669942E-2</c:v>
                </c:pt>
                <c:pt idx="9020">
                  <c:v>1.6461217308330906E-2</c:v>
                </c:pt>
                <c:pt idx="9021">
                  <c:v>1.5926821646474958E-2</c:v>
                </c:pt>
                <c:pt idx="9022">
                  <c:v>3.8916404611026828E-2</c:v>
                </c:pt>
                <c:pt idx="9023">
                  <c:v>1.8855298309438537E-2</c:v>
                </c:pt>
                <c:pt idx="9024">
                  <c:v>2.5252799560058437E-2</c:v>
                </c:pt>
                <c:pt idx="9025">
                  <c:v>2.8008754311297471E-2</c:v>
                </c:pt>
                <c:pt idx="9026">
                  <c:v>4.1662822983371477E-2</c:v>
                </c:pt>
                <c:pt idx="9027">
                  <c:v>2.9520149685375804E-2</c:v>
                </c:pt>
                <c:pt idx="9028">
                  <c:v>2.6336320393973846E-2</c:v>
                </c:pt>
                <c:pt idx="9029">
                  <c:v>2.0665740915676634E-2</c:v>
                </c:pt>
                <c:pt idx="9030">
                  <c:v>8.8119036509487492E-3</c:v>
                </c:pt>
                <c:pt idx="9031">
                  <c:v>3.9473325626777467E-2</c:v>
                </c:pt>
                <c:pt idx="9032">
                  <c:v>2.7691288783563698E-2</c:v>
                </c:pt>
                <c:pt idx="9033">
                  <c:v>2.6934058988599224E-2</c:v>
                </c:pt>
                <c:pt idx="9034">
                  <c:v>3.8916736764090132E-2</c:v>
                </c:pt>
                <c:pt idx="9035">
                  <c:v>3.727853883222091E-2</c:v>
                </c:pt>
                <c:pt idx="9036">
                  <c:v>7.5413376968614066E-3</c:v>
                </c:pt>
                <c:pt idx="9037">
                  <c:v>1.8191772392852672E-2</c:v>
                </c:pt>
                <c:pt idx="9038">
                  <c:v>2.9044236990244894E-2</c:v>
                </c:pt>
                <c:pt idx="9039">
                  <c:v>3.4791360847617574E-2</c:v>
                </c:pt>
                <c:pt idx="9040">
                  <c:v>3.1405357104022244E-2</c:v>
                </c:pt>
                <c:pt idx="9041">
                  <c:v>3.6028589975770096E-2</c:v>
                </c:pt>
                <c:pt idx="9042">
                  <c:v>3.0988769158284232E-2</c:v>
                </c:pt>
                <c:pt idx="9043">
                  <c:v>4.575905865592704E-2</c:v>
                </c:pt>
                <c:pt idx="9044">
                  <c:v>3.1773686914173621E-2</c:v>
                </c:pt>
                <c:pt idx="9045">
                  <c:v>3.3182011778093767E-2</c:v>
                </c:pt>
                <c:pt idx="9046">
                  <c:v>2.2124943427992032E-2</c:v>
                </c:pt>
                <c:pt idx="9047">
                  <c:v>4.1914057785836831E-2</c:v>
                </c:pt>
                <c:pt idx="9048">
                  <c:v>5.7306571336877082E-2</c:v>
                </c:pt>
                <c:pt idx="9049">
                  <c:v>3.4873876258616501E-2</c:v>
                </c:pt>
                <c:pt idx="9050">
                  <c:v>1.4358556245291997E-2</c:v>
                </c:pt>
                <c:pt idx="9051">
                  <c:v>4.3859169297676033E-2</c:v>
                </c:pt>
                <c:pt idx="9052">
                  <c:v>3.7759639248487881E-2</c:v>
                </c:pt>
                <c:pt idx="9053">
                  <c:v>2.7485144141567663E-2</c:v>
                </c:pt>
                <c:pt idx="9054">
                  <c:v>1.6351418367516267E-2</c:v>
                </c:pt>
                <c:pt idx="9055">
                  <c:v>2.6618622876395381E-2</c:v>
                </c:pt>
                <c:pt idx="9056">
                  <c:v>3.4077836577832907E-2</c:v>
                </c:pt>
                <c:pt idx="9057">
                  <c:v>3.3025254995468961E-2</c:v>
                </c:pt>
                <c:pt idx="9058">
                  <c:v>1.0329704879183641E-2</c:v>
                </c:pt>
                <c:pt idx="9059">
                  <c:v>2.1656275484632576E-2</c:v>
                </c:pt>
                <c:pt idx="9060">
                  <c:v>3.5431091068653421E-2</c:v>
                </c:pt>
                <c:pt idx="9061">
                  <c:v>1.3983832241290151E-2</c:v>
                </c:pt>
                <c:pt idx="9062">
                  <c:v>3.6408024219323057E-2</c:v>
                </c:pt>
                <c:pt idx="9063">
                  <c:v>1.9644021007519843E-2</c:v>
                </c:pt>
                <c:pt idx="9064">
                  <c:v>3.3481182664053345E-2</c:v>
                </c:pt>
                <c:pt idx="9065">
                  <c:v>2.1020835878686479E-2</c:v>
                </c:pt>
                <c:pt idx="9066">
                  <c:v>1.4593545942847548E-2</c:v>
                </c:pt>
                <c:pt idx="9067">
                  <c:v>5.8453366275960789E-2</c:v>
                </c:pt>
                <c:pt idx="9068">
                  <c:v>3.7481646841754597E-2</c:v>
                </c:pt>
                <c:pt idx="9069">
                  <c:v>1.8912836298915919E-2</c:v>
                </c:pt>
                <c:pt idx="9070">
                  <c:v>3.3783324893536512E-2</c:v>
                </c:pt>
                <c:pt idx="9071">
                  <c:v>4.6065976989456442E-2</c:v>
                </c:pt>
                <c:pt idx="9072">
                  <c:v>1.469848401399633E-2</c:v>
                </c:pt>
                <c:pt idx="9073">
                  <c:v>4.2884683637965951E-2</c:v>
                </c:pt>
                <c:pt idx="9074">
                  <c:v>1.9393990618246402E-2</c:v>
                </c:pt>
                <c:pt idx="9075">
                  <c:v>2.5769616480275589E-2</c:v>
                </c:pt>
                <c:pt idx="9076">
                  <c:v>3.3920626957616086E-2</c:v>
                </c:pt>
                <c:pt idx="9077">
                  <c:v>3.225655580420965E-2</c:v>
                </c:pt>
                <c:pt idx="9078">
                  <c:v>1.8139757084759053E-2</c:v>
                </c:pt>
                <c:pt idx="9079">
                  <c:v>3.0698070444519179E-2</c:v>
                </c:pt>
                <c:pt idx="9080">
                  <c:v>2.3730924293544512E-2</c:v>
                </c:pt>
                <c:pt idx="9081">
                  <c:v>2.8428563426964235E-2</c:v>
                </c:pt>
                <c:pt idx="9082">
                  <c:v>2.3909168106816231E-2</c:v>
                </c:pt>
                <c:pt idx="9083">
                  <c:v>3.323006301732917E-2</c:v>
                </c:pt>
                <c:pt idx="9084">
                  <c:v>1.4831614861117575E-2</c:v>
                </c:pt>
                <c:pt idx="9085">
                  <c:v>2.6530671467238434E-2</c:v>
                </c:pt>
                <c:pt idx="9086">
                  <c:v>1.6752511174272941E-2</c:v>
                </c:pt>
                <c:pt idx="9087">
                  <c:v>3.9639653570076608E-2</c:v>
                </c:pt>
                <c:pt idx="9088">
                  <c:v>1.5050365042948708E-2</c:v>
                </c:pt>
                <c:pt idx="9089">
                  <c:v>1.1282175993213277E-2</c:v>
                </c:pt>
                <c:pt idx="9090">
                  <c:v>1.6777340999778574E-2</c:v>
                </c:pt>
                <c:pt idx="9091">
                  <c:v>3.7861045124672706E-2</c:v>
                </c:pt>
                <c:pt idx="9092">
                  <c:v>2.0480318579805638E-2</c:v>
                </c:pt>
                <c:pt idx="9093">
                  <c:v>2.5810818841372204E-2</c:v>
                </c:pt>
                <c:pt idx="9094">
                  <c:v>4.2579834504420364E-2</c:v>
                </c:pt>
                <c:pt idx="9095">
                  <c:v>2.9548566852248742E-2</c:v>
                </c:pt>
                <c:pt idx="9096">
                  <c:v>1.7903931479950765E-2</c:v>
                </c:pt>
                <c:pt idx="9097">
                  <c:v>3.8411464953671391E-2</c:v>
                </c:pt>
                <c:pt idx="9098">
                  <c:v>1.4354321945231098E-2</c:v>
                </c:pt>
                <c:pt idx="9099">
                  <c:v>3.0938953801103238E-2</c:v>
                </c:pt>
                <c:pt idx="9100">
                  <c:v>2.0472731918432501E-2</c:v>
                </c:pt>
                <c:pt idx="9101">
                  <c:v>2.744005215584305E-2</c:v>
                </c:pt>
                <c:pt idx="9102">
                  <c:v>4.2668728383873616E-2</c:v>
                </c:pt>
                <c:pt idx="9103">
                  <c:v>4.0488692463802718E-2</c:v>
                </c:pt>
                <c:pt idx="9104">
                  <c:v>2.6217048670471081E-2</c:v>
                </c:pt>
                <c:pt idx="9105">
                  <c:v>1.4744808844557993E-2</c:v>
                </c:pt>
                <c:pt idx="9106">
                  <c:v>1.8947814127172474E-2</c:v>
                </c:pt>
                <c:pt idx="9107">
                  <c:v>1.6083234957615683E-2</c:v>
                </c:pt>
                <c:pt idx="9108">
                  <c:v>2.4111666289176742E-2</c:v>
                </c:pt>
                <c:pt idx="9109">
                  <c:v>2.1811588637581723E-2</c:v>
                </c:pt>
                <c:pt idx="9110">
                  <c:v>4.6671028170135423E-2</c:v>
                </c:pt>
                <c:pt idx="9111">
                  <c:v>1.6104829800979242E-2</c:v>
                </c:pt>
                <c:pt idx="9112">
                  <c:v>2.3853004743874751E-2</c:v>
                </c:pt>
                <c:pt idx="9113">
                  <c:v>1.9612298523745669E-2</c:v>
                </c:pt>
                <c:pt idx="9114">
                  <c:v>2.2779217583034028E-2</c:v>
                </c:pt>
                <c:pt idx="9115">
                  <c:v>2.0085014229468415E-2</c:v>
                </c:pt>
                <c:pt idx="9116">
                  <c:v>3.2205438039066975E-2</c:v>
                </c:pt>
                <c:pt idx="9117">
                  <c:v>2.9286091727941142E-2</c:v>
                </c:pt>
                <c:pt idx="9118">
                  <c:v>1.9572114967452231E-2</c:v>
                </c:pt>
                <c:pt idx="9119">
                  <c:v>2.4876553043625994E-2</c:v>
                </c:pt>
                <c:pt idx="9120">
                  <c:v>2.1986920568965774E-2</c:v>
                </c:pt>
                <c:pt idx="9121">
                  <c:v>2.5015029530477378E-2</c:v>
                </c:pt>
                <c:pt idx="9122">
                  <c:v>2.5942704247427503E-2</c:v>
                </c:pt>
                <c:pt idx="9123">
                  <c:v>3.9816108373567506E-2</c:v>
                </c:pt>
                <c:pt idx="9124">
                  <c:v>1.0438211708023018E-2</c:v>
                </c:pt>
                <c:pt idx="9125">
                  <c:v>2.4105051741756499E-2</c:v>
                </c:pt>
                <c:pt idx="9126">
                  <c:v>2.3329828726311973E-2</c:v>
                </c:pt>
                <c:pt idx="9127">
                  <c:v>2.5192061284190253E-2</c:v>
                </c:pt>
                <c:pt idx="9128">
                  <c:v>1.5679689118799866E-2</c:v>
                </c:pt>
                <c:pt idx="9129">
                  <c:v>3.4389852527067971E-2</c:v>
                </c:pt>
                <c:pt idx="9130">
                  <c:v>1.7213567801018098E-2</c:v>
                </c:pt>
                <c:pt idx="9131">
                  <c:v>1.963582960090637E-2</c:v>
                </c:pt>
                <c:pt idx="9132">
                  <c:v>2.42715452749677E-2</c:v>
                </c:pt>
                <c:pt idx="9133">
                  <c:v>3.7734093834327784E-2</c:v>
                </c:pt>
                <c:pt idx="9134">
                  <c:v>3.0838989031765459E-2</c:v>
                </c:pt>
                <c:pt idx="9135">
                  <c:v>7.2743814739854255E-3</c:v>
                </c:pt>
                <c:pt idx="9136">
                  <c:v>4.5778888693112446E-2</c:v>
                </c:pt>
                <c:pt idx="9137">
                  <c:v>2.0032959658899348E-2</c:v>
                </c:pt>
                <c:pt idx="9138">
                  <c:v>3.1648969880606066E-2</c:v>
                </c:pt>
                <c:pt idx="9139">
                  <c:v>1.9126872153113469E-2</c:v>
                </c:pt>
                <c:pt idx="9140">
                  <c:v>1.6530408846798801E-2</c:v>
                </c:pt>
                <c:pt idx="9141">
                  <c:v>2.6162407702681981E-2</c:v>
                </c:pt>
                <c:pt idx="9142">
                  <c:v>1.8596038080968366E-2</c:v>
                </c:pt>
                <c:pt idx="9143">
                  <c:v>4.9936085142171044E-2</c:v>
                </c:pt>
                <c:pt idx="9144">
                  <c:v>3.940456685261054E-2</c:v>
                </c:pt>
                <c:pt idx="9145">
                  <c:v>2.1702885412334918E-2</c:v>
                </c:pt>
                <c:pt idx="9146">
                  <c:v>1.4603733515902261E-2</c:v>
                </c:pt>
                <c:pt idx="9147">
                  <c:v>3.3776879518968864E-2</c:v>
                </c:pt>
                <c:pt idx="9148">
                  <c:v>3.8589641617834534E-2</c:v>
                </c:pt>
                <c:pt idx="9149">
                  <c:v>9.8417175331820973E-3</c:v>
                </c:pt>
                <c:pt idx="9150">
                  <c:v>3.490208748424143E-2</c:v>
                </c:pt>
                <c:pt idx="9151">
                  <c:v>3.8203541599894787E-2</c:v>
                </c:pt>
                <c:pt idx="9152">
                  <c:v>3.7228085068298236E-2</c:v>
                </c:pt>
                <c:pt idx="9153">
                  <c:v>2.170981349873808E-2</c:v>
                </c:pt>
                <c:pt idx="9154">
                  <c:v>1.5225950235159361E-2</c:v>
                </c:pt>
                <c:pt idx="9155">
                  <c:v>2.2981090897952534E-2</c:v>
                </c:pt>
                <c:pt idx="9156">
                  <c:v>2.8263121406722803E-2</c:v>
                </c:pt>
                <c:pt idx="9157">
                  <c:v>3.2690218695987969E-2</c:v>
                </c:pt>
                <c:pt idx="9158">
                  <c:v>3.2536537394818217E-2</c:v>
                </c:pt>
                <c:pt idx="9159">
                  <c:v>1.7236904893699556E-2</c:v>
                </c:pt>
                <c:pt idx="9160">
                  <c:v>2.5723660767422229E-2</c:v>
                </c:pt>
                <c:pt idx="9161">
                  <c:v>2.1616833319074342E-2</c:v>
                </c:pt>
                <c:pt idx="9162">
                  <c:v>1.2460832286146598E-2</c:v>
                </c:pt>
                <c:pt idx="9163">
                  <c:v>2.0430566304286857E-2</c:v>
                </c:pt>
                <c:pt idx="9164">
                  <c:v>2.7021246716240746E-2</c:v>
                </c:pt>
                <c:pt idx="9165">
                  <c:v>2.4154801146431298E-2</c:v>
                </c:pt>
                <c:pt idx="9166">
                  <c:v>2.5783471216015205E-2</c:v>
                </c:pt>
                <c:pt idx="9167">
                  <c:v>3.1526946921706094E-2</c:v>
                </c:pt>
                <c:pt idx="9168">
                  <c:v>1.5483241606104391E-2</c:v>
                </c:pt>
                <c:pt idx="9169">
                  <c:v>6.4076941311452723E-2</c:v>
                </c:pt>
                <c:pt idx="9170">
                  <c:v>2.7472520528136122E-2</c:v>
                </c:pt>
                <c:pt idx="9171">
                  <c:v>2.8937481507516016E-2</c:v>
                </c:pt>
                <c:pt idx="9172">
                  <c:v>2.1390525607055545E-2</c:v>
                </c:pt>
                <c:pt idx="9173">
                  <c:v>4.4163753883169406E-2</c:v>
                </c:pt>
                <c:pt idx="9174">
                  <c:v>2.2690032123760629E-2</c:v>
                </c:pt>
                <c:pt idx="9175">
                  <c:v>2.0675395574334829E-2</c:v>
                </c:pt>
                <c:pt idx="9176">
                  <c:v>3.4589765661735834E-2</c:v>
                </c:pt>
                <c:pt idx="9177">
                  <c:v>2.8233235985944967E-2</c:v>
                </c:pt>
                <c:pt idx="9178">
                  <c:v>2.8299064443291555E-2</c:v>
                </c:pt>
                <c:pt idx="9179">
                  <c:v>1.5776402450155259E-2</c:v>
                </c:pt>
                <c:pt idx="9180">
                  <c:v>2.5242523696842965E-2</c:v>
                </c:pt>
                <c:pt idx="9181">
                  <c:v>3.7888779211584282E-2</c:v>
                </c:pt>
                <c:pt idx="9182">
                  <c:v>4.6718708042391192E-2</c:v>
                </c:pt>
                <c:pt idx="9183">
                  <c:v>3.7217638649529004E-2</c:v>
                </c:pt>
                <c:pt idx="9184">
                  <c:v>1.9887875289570249E-2</c:v>
                </c:pt>
                <c:pt idx="9185">
                  <c:v>2.1272676110129236E-2</c:v>
                </c:pt>
                <c:pt idx="9186">
                  <c:v>3.0124528657774777E-2</c:v>
                </c:pt>
                <c:pt idx="9187">
                  <c:v>2.9561178394731262E-2</c:v>
                </c:pt>
                <c:pt idx="9188">
                  <c:v>5.5176733154725183E-2</c:v>
                </c:pt>
                <c:pt idx="9189">
                  <c:v>2.6178574323600507E-2</c:v>
                </c:pt>
                <c:pt idx="9190">
                  <c:v>2.5660392297912095E-2</c:v>
                </c:pt>
                <c:pt idx="9191">
                  <c:v>1.7372153679930741E-2</c:v>
                </c:pt>
                <c:pt idx="9192">
                  <c:v>4.9102163828964436E-2</c:v>
                </c:pt>
                <c:pt idx="9193">
                  <c:v>9.6069002850392212E-3</c:v>
                </c:pt>
                <c:pt idx="9194">
                  <c:v>1.5736229849461152E-2</c:v>
                </c:pt>
                <c:pt idx="9195">
                  <c:v>2.1983879968138831E-2</c:v>
                </c:pt>
                <c:pt idx="9196">
                  <c:v>3.1181062404454046E-2</c:v>
                </c:pt>
                <c:pt idx="9197">
                  <c:v>2.9978478908844055E-2</c:v>
                </c:pt>
                <c:pt idx="9198">
                  <c:v>1.9454092904452373E-2</c:v>
                </c:pt>
                <c:pt idx="9199">
                  <c:v>3.0357643683257447E-2</c:v>
                </c:pt>
                <c:pt idx="9200">
                  <c:v>1.8186001372754147E-2</c:v>
                </c:pt>
                <c:pt idx="9201">
                  <c:v>3.8947177328335227E-2</c:v>
                </c:pt>
                <c:pt idx="9202">
                  <c:v>1.7563509767628761E-2</c:v>
                </c:pt>
                <c:pt idx="9203">
                  <c:v>4.0534186613131615E-2</c:v>
                </c:pt>
                <c:pt idx="9204">
                  <c:v>3.5029262163794865E-2</c:v>
                </c:pt>
                <c:pt idx="9205">
                  <c:v>3.4450299962506016E-2</c:v>
                </c:pt>
                <c:pt idx="9206">
                  <c:v>2.6440395263005879E-2</c:v>
                </c:pt>
                <c:pt idx="9207">
                  <c:v>1.0290675126597931E-2</c:v>
                </c:pt>
                <c:pt idx="9208">
                  <c:v>1.8031053338662274E-2</c:v>
                </c:pt>
                <c:pt idx="9209">
                  <c:v>1.3481696224324578E-2</c:v>
                </c:pt>
                <c:pt idx="9210">
                  <c:v>5.9775676408877307E-2</c:v>
                </c:pt>
                <c:pt idx="9211">
                  <c:v>3.4797171139420532E-2</c:v>
                </c:pt>
                <c:pt idx="9212">
                  <c:v>1.809092273023815E-2</c:v>
                </c:pt>
                <c:pt idx="9213">
                  <c:v>4.2205176077456677E-2</c:v>
                </c:pt>
                <c:pt idx="9214">
                  <c:v>1.8312867721252509E-2</c:v>
                </c:pt>
                <c:pt idx="9215">
                  <c:v>2.7087264955129559E-2</c:v>
                </c:pt>
                <c:pt idx="9216">
                  <c:v>3.4686614443711516E-2</c:v>
                </c:pt>
                <c:pt idx="9217">
                  <c:v>1.9260260950574006E-2</c:v>
                </c:pt>
                <c:pt idx="9218">
                  <c:v>5.6574928229116819E-2</c:v>
                </c:pt>
                <c:pt idx="9219">
                  <c:v>3.3715868133419695E-2</c:v>
                </c:pt>
                <c:pt idx="9220">
                  <c:v>1.7324542837616076E-2</c:v>
                </c:pt>
                <c:pt idx="9221">
                  <c:v>2.0378258218680834E-2</c:v>
                </c:pt>
                <c:pt idx="9222">
                  <c:v>1.460935454766768E-2</c:v>
                </c:pt>
                <c:pt idx="9223">
                  <c:v>1.3889040204815134E-2</c:v>
                </c:pt>
                <c:pt idx="9224">
                  <c:v>2.3873831396019417E-2</c:v>
                </c:pt>
                <c:pt idx="9225">
                  <c:v>4.7393768795661137E-2</c:v>
                </c:pt>
                <c:pt idx="9226">
                  <c:v>2.7528333207840427E-2</c:v>
                </c:pt>
                <c:pt idx="9227">
                  <c:v>1.2629466459743031E-2</c:v>
                </c:pt>
                <c:pt idx="9228">
                  <c:v>2.7483156688202597E-2</c:v>
                </c:pt>
                <c:pt idx="9229">
                  <c:v>1.2529684553002112E-2</c:v>
                </c:pt>
                <c:pt idx="9230">
                  <c:v>1.9161936493184588E-2</c:v>
                </c:pt>
                <c:pt idx="9231">
                  <c:v>4.0039201336253251E-2</c:v>
                </c:pt>
                <c:pt idx="9232">
                  <c:v>2.8714515154584147E-2</c:v>
                </c:pt>
                <c:pt idx="9233">
                  <c:v>1.6748128358829089E-2</c:v>
                </c:pt>
                <c:pt idx="9234">
                  <c:v>2.6423283330778587E-2</c:v>
                </c:pt>
                <c:pt idx="9235">
                  <c:v>4.1121939556612912E-2</c:v>
                </c:pt>
                <c:pt idx="9236">
                  <c:v>1.0000415508408434E-2</c:v>
                </c:pt>
                <c:pt idx="9237">
                  <c:v>7.6235317551360312E-3</c:v>
                </c:pt>
                <c:pt idx="9238">
                  <c:v>3.1889997552935409E-2</c:v>
                </c:pt>
                <c:pt idx="9239">
                  <c:v>2.5705427348073111E-2</c:v>
                </c:pt>
                <c:pt idx="9240">
                  <c:v>3.3681474334590004E-2</c:v>
                </c:pt>
                <c:pt idx="9241">
                  <c:v>1.257624924519434E-2</c:v>
                </c:pt>
                <c:pt idx="9242">
                  <c:v>3.4641648412485827E-2</c:v>
                </c:pt>
                <c:pt idx="9243">
                  <c:v>2.800119515597663E-2</c:v>
                </c:pt>
                <c:pt idx="9244">
                  <c:v>1.8740248961877867E-2</c:v>
                </c:pt>
                <c:pt idx="9245">
                  <c:v>2.6970539277094214E-2</c:v>
                </c:pt>
                <c:pt idx="9246">
                  <c:v>3.6390348988084784E-2</c:v>
                </c:pt>
                <c:pt idx="9247">
                  <c:v>3.0728771498309659E-2</c:v>
                </c:pt>
                <c:pt idx="9248">
                  <c:v>3.9512962322830449E-2</c:v>
                </c:pt>
                <c:pt idx="9249">
                  <c:v>1.3563586198208371E-2</c:v>
                </c:pt>
                <c:pt idx="9250">
                  <c:v>3.7212541661304735E-2</c:v>
                </c:pt>
                <c:pt idx="9251">
                  <c:v>3.3562794882055109E-2</c:v>
                </c:pt>
                <c:pt idx="9252">
                  <c:v>8.050828608690417E-3</c:v>
                </c:pt>
                <c:pt idx="9253">
                  <c:v>2.8385252425951683E-2</c:v>
                </c:pt>
                <c:pt idx="9254">
                  <c:v>2.0566105540267391E-2</c:v>
                </c:pt>
                <c:pt idx="9255">
                  <c:v>1.5850859262786069E-2</c:v>
                </c:pt>
                <c:pt idx="9256">
                  <c:v>2.1323700680298346E-2</c:v>
                </c:pt>
                <c:pt idx="9257">
                  <c:v>3.0017591689308582E-2</c:v>
                </c:pt>
                <c:pt idx="9258">
                  <c:v>1.4032010044094712E-2</c:v>
                </c:pt>
                <c:pt idx="9259">
                  <c:v>3.7612532610392629E-2</c:v>
                </c:pt>
                <c:pt idx="9260">
                  <c:v>3.6458973208206458E-2</c:v>
                </c:pt>
                <c:pt idx="9261">
                  <c:v>1.2690017121708801E-2</c:v>
                </c:pt>
                <c:pt idx="9262">
                  <c:v>2.9156797572786188E-2</c:v>
                </c:pt>
                <c:pt idx="9263">
                  <c:v>3.1631907454687212E-2</c:v>
                </c:pt>
                <c:pt idx="9264">
                  <c:v>3.7892974422794337E-2</c:v>
                </c:pt>
                <c:pt idx="9265">
                  <c:v>4.8479600511548933E-2</c:v>
                </c:pt>
                <c:pt idx="9266">
                  <c:v>2.803045883338974E-2</c:v>
                </c:pt>
                <c:pt idx="9267">
                  <c:v>1.7602633734113943E-2</c:v>
                </c:pt>
                <c:pt idx="9268">
                  <c:v>2.9544871748355891E-2</c:v>
                </c:pt>
                <c:pt idx="9269">
                  <c:v>2.4034071940399221E-2</c:v>
                </c:pt>
                <c:pt idx="9270">
                  <c:v>4.1647514784448732E-2</c:v>
                </c:pt>
                <c:pt idx="9271">
                  <c:v>2.8524091016543712E-2</c:v>
                </c:pt>
                <c:pt idx="9272">
                  <c:v>2.4071979123948224E-2</c:v>
                </c:pt>
                <c:pt idx="9273">
                  <c:v>2.6891710135574894E-2</c:v>
                </c:pt>
                <c:pt idx="9274">
                  <c:v>3.0947298621595513E-2</c:v>
                </c:pt>
                <c:pt idx="9275">
                  <c:v>3.8516071398813495E-2</c:v>
                </c:pt>
                <c:pt idx="9276">
                  <c:v>3.7192104650819575E-2</c:v>
                </c:pt>
                <c:pt idx="9277">
                  <c:v>2.9910475855884588E-2</c:v>
                </c:pt>
                <c:pt idx="9278">
                  <c:v>1.7124031384865165E-2</c:v>
                </c:pt>
                <c:pt idx="9279">
                  <c:v>3.7608006785839192E-2</c:v>
                </c:pt>
                <c:pt idx="9280">
                  <c:v>3.571620393293911E-2</c:v>
                </c:pt>
                <c:pt idx="9281">
                  <c:v>2.2834577289141081E-2</c:v>
                </c:pt>
                <c:pt idx="9282">
                  <c:v>1.4603035773697242E-2</c:v>
                </c:pt>
                <c:pt idx="9283">
                  <c:v>2.9041159893767161E-2</c:v>
                </c:pt>
                <c:pt idx="9284">
                  <c:v>1.5715224640743097E-2</c:v>
                </c:pt>
                <c:pt idx="9285">
                  <c:v>4.5306468662326536E-2</c:v>
                </c:pt>
                <c:pt idx="9286">
                  <c:v>1.970142970965626E-2</c:v>
                </c:pt>
                <c:pt idx="9287">
                  <c:v>3.2548878068281724E-2</c:v>
                </c:pt>
                <c:pt idx="9288">
                  <c:v>3.9188083240776474E-2</c:v>
                </c:pt>
                <c:pt idx="9289">
                  <c:v>2.8637747655671307E-2</c:v>
                </c:pt>
                <c:pt idx="9290">
                  <c:v>2.6454909381564178E-2</c:v>
                </c:pt>
                <c:pt idx="9291">
                  <c:v>2.442389348935177E-2</c:v>
                </c:pt>
                <c:pt idx="9292">
                  <c:v>3.0010156748787625E-2</c:v>
                </c:pt>
                <c:pt idx="9293">
                  <c:v>1.1778167452657312E-2</c:v>
                </c:pt>
                <c:pt idx="9294">
                  <c:v>1.1366252516106599E-2</c:v>
                </c:pt>
                <c:pt idx="9295">
                  <c:v>1.5935243615465118E-2</c:v>
                </c:pt>
                <c:pt idx="9296">
                  <c:v>1.1022295484679163E-2</c:v>
                </c:pt>
                <c:pt idx="9297">
                  <c:v>4.7734670347581339E-2</c:v>
                </c:pt>
                <c:pt idx="9298">
                  <c:v>2.1429301598343668E-2</c:v>
                </c:pt>
                <c:pt idx="9299">
                  <c:v>2.1352801889233244E-2</c:v>
                </c:pt>
                <c:pt idx="9300">
                  <c:v>3.4305359543322068E-2</c:v>
                </c:pt>
                <c:pt idx="9301">
                  <c:v>2.1769022592755812E-2</c:v>
                </c:pt>
                <c:pt idx="9302">
                  <c:v>2.9599280536350716E-2</c:v>
                </c:pt>
                <c:pt idx="9303">
                  <c:v>2.268943224850269E-2</c:v>
                </c:pt>
                <c:pt idx="9304">
                  <c:v>9.9467087440864906E-3</c:v>
                </c:pt>
                <c:pt idx="9305">
                  <c:v>1.9434247850417249E-2</c:v>
                </c:pt>
                <c:pt idx="9306">
                  <c:v>4.699741638886875E-2</c:v>
                </c:pt>
                <c:pt idx="9307">
                  <c:v>3.6188242158748433E-2</c:v>
                </c:pt>
                <c:pt idx="9308">
                  <c:v>2.8753653329713295E-2</c:v>
                </c:pt>
                <c:pt idx="9309">
                  <c:v>4.6368938894019426E-2</c:v>
                </c:pt>
                <c:pt idx="9310">
                  <c:v>2.6552708830984449E-2</c:v>
                </c:pt>
                <c:pt idx="9311">
                  <c:v>3.1759872181262354E-2</c:v>
                </c:pt>
                <c:pt idx="9312">
                  <c:v>3.1793854946680168E-2</c:v>
                </c:pt>
                <c:pt idx="9313">
                  <c:v>2.3396746895128842E-2</c:v>
                </c:pt>
                <c:pt idx="9314">
                  <c:v>2.1417839778665317E-2</c:v>
                </c:pt>
                <c:pt idx="9315">
                  <c:v>1.491156636267478E-2</c:v>
                </c:pt>
                <c:pt idx="9316">
                  <c:v>3.0289731831693454E-2</c:v>
                </c:pt>
                <c:pt idx="9317">
                  <c:v>4.1663633521936499E-2</c:v>
                </c:pt>
                <c:pt idx="9318">
                  <c:v>7.14764009828967E-3</c:v>
                </c:pt>
                <c:pt idx="9319">
                  <c:v>2.5834458304863639E-2</c:v>
                </c:pt>
                <c:pt idx="9320">
                  <c:v>2.5085090918278197E-2</c:v>
                </c:pt>
                <c:pt idx="9321">
                  <c:v>1.6311682147877832E-2</c:v>
                </c:pt>
                <c:pt idx="9322">
                  <c:v>3.7481154103505991E-2</c:v>
                </c:pt>
                <c:pt idx="9323">
                  <c:v>3.2981724554626037E-2</c:v>
                </c:pt>
                <c:pt idx="9324">
                  <c:v>2.082618182590755E-2</c:v>
                </c:pt>
                <c:pt idx="9325">
                  <c:v>2.3228468586336953E-2</c:v>
                </c:pt>
                <c:pt idx="9326">
                  <c:v>1.8784688506975709E-2</c:v>
                </c:pt>
                <c:pt idx="9327">
                  <c:v>4.11608976873203E-2</c:v>
                </c:pt>
                <c:pt idx="9328">
                  <c:v>2.7191797067904998E-2</c:v>
                </c:pt>
                <c:pt idx="9329">
                  <c:v>1.5436715002910259E-2</c:v>
                </c:pt>
                <c:pt idx="9330">
                  <c:v>2.7679072372889968E-2</c:v>
                </c:pt>
                <c:pt idx="9331">
                  <c:v>3.2904787833841015E-2</c:v>
                </c:pt>
                <c:pt idx="9332">
                  <c:v>3.1157118408569787E-2</c:v>
                </c:pt>
                <c:pt idx="9333">
                  <c:v>3.2770375858705396E-2</c:v>
                </c:pt>
                <c:pt idx="9334">
                  <c:v>3.3128947197465161E-2</c:v>
                </c:pt>
                <c:pt idx="9335">
                  <c:v>1.9978331711791864E-2</c:v>
                </c:pt>
                <c:pt idx="9336">
                  <c:v>3.1045882797821014E-2</c:v>
                </c:pt>
                <c:pt idx="9337">
                  <c:v>2.9944536689487159E-2</c:v>
                </c:pt>
                <c:pt idx="9338">
                  <c:v>3.3188342983140995E-2</c:v>
                </c:pt>
                <c:pt idx="9339">
                  <c:v>3.9782455658458303E-2</c:v>
                </c:pt>
                <c:pt idx="9340">
                  <c:v>2.6184426770706631E-2</c:v>
                </c:pt>
                <c:pt idx="9341">
                  <c:v>2.8498652930143656E-2</c:v>
                </c:pt>
                <c:pt idx="9342">
                  <c:v>2.851625360928731E-2</c:v>
                </c:pt>
                <c:pt idx="9343">
                  <c:v>3.7252314757515025E-2</c:v>
                </c:pt>
                <c:pt idx="9344">
                  <c:v>3.1133874997417973E-2</c:v>
                </c:pt>
                <c:pt idx="9345">
                  <c:v>1.8700226045945369E-2</c:v>
                </c:pt>
                <c:pt idx="9346">
                  <c:v>4.6066113719557496E-2</c:v>
                </c:pt>
                <c:pt idx="9347">
                  <c:v>1.5844934707396858E-2</c:v>
                </c:pt>
                <c:pt idx="9348">
                  <c:v>2.3442371185254076E-2</c:v>
                </c:pt>
                <c:pt idx="9349">
                  <c:v>1.4162494335650061E-2</c:v>
                </c:pt>
                <c:pt idx="9350">
                  <c:v>1.5053479667366677E-2</c:v>
                </c:pt>
                <c:pt idx="9351">
                  <c:v>1.8242657918250763E-2</c:v>
                </c:pt>
                <c:pt idx="9352">
                  <c:v>1.1822492348525233E-2</c:v>
                </c:pt>
                <c:pt idx="9353">
                  <c:v>2.6303040949128255E-2</c:v>
                </c:pt>
                <c:pt idx="9354">
                  <c:v>1.866266076298562E-2</c:v>
                </c:pt>
                <c:pt idx="9355">
                  <c:v>3.9971448368610316E-2</c:v>
                </c:pt>
                <c:pt idx="9356">
                  <c:v>4.4373046828303592E-2</c:v>
                </c:pt>
                <c:pt idx="9357">
                  <c:v>3.5284321173029064E-2</c:v>
                </c:pt>
                <c:pt idx="9358">
                  <c:v>1.5097121221592562E-2</c:v>
                </c:pt>
                <c:pt idx="9359">
                  <c:v>2.5277782744794208E-2</c:v>
                </c:pt>
                <c:pt idx="9360">
                  <c:v>2.2352380680592632E-2</c:v>
                </c:pt>
                <c:pt idx="9361">
                  <c:v>8.0018227467054549E-3</c:v>
                </c:pt>
                <c:pt idx="9362">
                  <c:v>2.2401411015809631E-2</c:v>
                </c:pt>
                <c:pt idx="9363">
                  <c:v>4.0095019823303962E-2</c:v>
                </c:pt>
                <c:pt idx="9364">
                  <c:v>2.3710084849906426E-2</c:v>
                </c:pt>
                <c:pt idx="9365">
                  <c:v>3.6676979508235882E-2</c:v>
                </c:pt>
                <c:pt idx="9366">
                  <c:v>7.0196946568287372E-3</c:v>
                </c:pt>
                <c:pt idx="9367">
                  <c:v>2.4569077453734954E-2</c:v>
                </c:pt>
                <c:pt idx="9368">
                  <c:v>2.1866447836597396E-2</c:v>
                </c:pt>
                <c:pt idx="9369">
                  <c:v>1.8397025746501146E-2</c:v>
                </c:pt>
                <c:pt idx="9370">
                  <c:v>4.9304060350023285E-2</c:v>
                </c:pt>
                <c:pt idx="9371">
                  <c:v>2.1517994703425393E-2</c:v>
                </c:pt>
                <c:pt idx="9372">
                  <c:v>2.2874547412950075E-2</c:v>
                </c:pt>
                <c:pt idx="9373">
                  <c:v>2.08760244285736E-2</c:v>
                </c:pt>
                <c:pt idx="9374">
                  <c:v>3.8352681992418286E-2</c:v>
                </c:pt>
                <c:pt idx="9375">
                  <c:v>4.2092096894819186E-2</c:v>
                </c:pt>
                <c:pt idx="9376">
                  <c:v>3.4311889081019176E-2</c:v>
                </c:pt>
                <c:pt idx="9377">
                  <c:v>3.3637513013473751E-2</c:v>
                </c:pt>
                <c:pt idx="9378">
                  <c:v>4.3470077967355948E-2</c:v>
                </c:pt>
                <c:pt idx="9379">
                  <c:v>5.6517747195714126E-2</c:v>
                </c:pt>
                <c:pt idx="9380">
                  <c:v>1.6024998025237411E-2</c:v>
                </c:pt>
                <c:pt idx="9381">
                  <c:v>5.0488393487541798E-2</c:v>
                </c:pt>
                <c:pt idx="9382">
                  <c:v>1.7284930986099123E-2</c:v>
                </c:pt>
                <c:pt idx="9383">
                  <c:v>4.7756059926282464E-2</c:v>
                </c:pt>
                <c:pt idx="9384">
                  <c:v>1.8502511693525434E-2</c:v>
                </c:pt>
                <c:pt idx="9385">
                  <c:v>1.3256092144223054E-2</c:v>
                </c:pt>
                <c:pt idx="9386">
                  <c:v>4.3623571849189191E-2</c:v>
                </c:pt>
                <c:pt idx="9387">
                  <c:v>4.6839237032765386E-2</c:v>
                </c:pt>
                <c:pt idx="9388">
                  <c:v>3.6683290078531584E-2</c:v>
                </c:pt>
                <c:pt idx="9389">
                  <c:v>2.694179382828113E-2</c:v>
                </c:pt>
                <c:pt idx="9390">
                  <c:v>4.9646121022878902E-2</c:v>
                </c:pt>
                <c:pt idx="9391">
                  <c:v>3.8420285512380477E-2</c:v>
                </c:pt>
                <c:pt idx="9392">
                  <c:v>3.0944779655591694E-2</c:v>
                </c:pt>
                <c:pt idx="9393">
                  <c:v>5.98486149991726E-2</c:v>
                </c:pt>
                <c:pt idx="9394">
                  <c:v>3.9955577580423708E-2</c:v>
                </c:pt>
                <c:pt idx="9395">
                  <c:v>3.7828969596732494E-2</c:v>
                </c:pt>
                <c:pt idx="9396">
                  <c:v>2.8830829295395093E-2</c:v>
                </c:pt>
                <c:pt idx="9397">
                  <c:v>3.1110624360324132E-2</c:v>
                </c:pt>
                <c:pt idx="9398">
                  <c:v>4.2320803662819088E-2</c:v>
                </c:pt>
                <c:pt idx="9399">
                  <c:v>3.0826326882622029E-2</c:v>
                </c:pt>
                <c:pt idx="9400">
                  <c:v>2.585412008759275E-2</c:v>
                </c:pt>
                <c:pt idx="9401">
                  <c:v>2.9094968575592021E-2</c:v>
                </c:pt>
                <c:pt idx="9402">
                  <c:v>1.5731198524528166E-2</c:v>
                </c:pt>
                <c:pt idx="9403">
                  <c:v>1.9582842811173069E-2</c:v>
                </c:pt>
                <c:pt idx="9404">
                  <c:v>2.6260888176144019E-2</c:v>
                </c:pt>
                <c:pt idx="9405">
                  <c:v>1.9992391023040443E-2</c:v>
                </c:pt>
                <c:pt idx="9406">
                  <c:v>1.0085437847562224E-2</c:v>
                </c:pt>
                <c:pt idx="9407">
                  <c:v>3.3624128853685993E-2</c:v>
                </c:pt>
                <c:pt idx="9408">
                  <c:v>3.2028460050502298E-2</c:v>
                </c:pt>
                <c:pt idx="9409">
                  <c:v>3.6036684795917324E-2</c:v>
                </c:pt>
                <c:pt idx="9410">
                  <c:v>1.7841219080400868E-2</c:v>
                </c:pt>
                <c:pt idx="9411">
                  <c:v>2.7753767426776085E-2</c:v>
                </c:pt>
                <c:pt idx="9412">
                  <c:v>3.7994916139089487E-2</c:v>
                </c:pt>
                <c:pt idx="9413">
                  <c:v>3.9159854645690578E-2</c:v>
                </c:pt>
                <c:pt idx="9414">
                  <c:v>2.8876991158485688E-2</c:v>
                </c:pt>
                <c:pt idx="9415">
                  <c:v>2.4795739836174356E-2</c:v>
                </c:pt>
                <c:pt idx="9416">
                  <c:v>3.1943079580797312E-2</c:v>
                </c:pt>
                <c:pt idx="9417">
                  <c:v>2.6304037109215389E-2</c:v>
                </c:pt>
                <c:pt idx="9418">
                  <c:v>2.3004769855698617E-2</c:v>
                </c:pt>
                <c:pt idx="9419">
                  <c:v>3.0490159641377523E-2</c:v>
                </c:pt>
                <c:pt idx="9420">
                  <c:v>3.412035860464234E-2</c:v>
                </c:pt>
                <c:pt idx="9421">
                  <c:v>3.7950164517124629E-2</c:v>
                </c:pt>
                <c:pt idx="9422">
                  <c:v>2.6687820559369357E-2</c:v>
                </c:pt>
                <c:pt idx="9423">
                  <c:v>2.2316802431079544E-2</c:v>
                </c:pt>
                <c:pt idx="9424">
                  <c:v>3.5363943767121854E-2</c:v>
                </c:pt>
                <c:pt idx="9425">
                  <c:v>2.6858335638253295E-2</c:v>
                </c:pt>
                <c:pt idx="9426">
                  <c:v>1.5365668612603672E-2</c:v>
                </c:pt>
                <c:pt idx="9427">
                  <c:v>4.1220256458455846E-2</c:v>
                </c:pt>
                <c:pt idx="9428">
                  <c:v>1.9391386495770765E-2</c:v>
                </c:pt>
                <c:pt idx="9429">
                  <c:v>4.4139957945402063E-2</c:v>
                </c:pt>
                <c:pt idx="9430">
                  <c:v>2.3748830714501862E-2</c:v>
                </c:pt>
                <c:pt idx="9431">
                  <c:v>1.447654238835365E-2</c:v>
                </c:pt>
                <c:pt idx="9432">
                  <c:v>2.6731385257968775E-2</c:v>
                </c:pt>
                <c:pt idx="9433">
                  <c:v>2.0705125012259691E-2</c:v>
                </c:pt>
                <c:pt idx="9434">
                  <c:v>2.4600324803113166E-2</c:v>
                </c:pt>
                <c:pt idx="9435">
                  <c:v>2.9064683732574849E-2</c:v>
                </c:pt>
                <c:pt idx="9436">
                  <c:v>1.4589475596620076E-2</c:v>
                </c:pt>
                <c:pt idx="9437">
                  <c:v>1.9868667813722277E-2</c:v>
                </c:pt>
                <c:pt idx="9438">
                  <c:v>3.2877114330024937E-2</c:v>
                </c:pt>
                <c:pt idx="9439">
                  <c:v>2.9354142070798381E-2</c:v>
                </c:pt>
                <c:pt idx="9440">
                  <c:v>2.4887968872622551E-2</c:v>
                </c:pt>
                <c:pt idx="9441">
                  <c:v>2.0407583170942004E-2</c:v>
                </c:pt>
                <c:pt idx="9442">
                  <c:v>1.6407703567478251E-2</c:v>
                </c:pt>
                <c:pt idx="9443">
                  <c:v>3.7258506019774054E-2</c:v>
                </c:pt>
                <c:pt idx="9444">
                  <c:v>1.6694077988022582E-2</c:v>
                </c:pt>
                <c:pt idx="9445">
                  <c:v>3.8431114994387755E-2</c:v>
                </c:pt>
                <c:pt idx="9446">
                  <c:v>2.5862919396744902E-2</c:v>
                </c:pt>
                <c:pt idx="9447">
                  <c:v>1.0024356000548096E-2</c:v>
                </c:pt>
                <c:pt idx="9448">
                  <c:v>2.6140496534997972E-2</c:v>
                </c:pt>
                <c:pt idx="9449">
                  <c:v>3.5732885362494825E-2</c:v>
                </c:pt>
                <c:pt idx="9450">
                  <c:v>4.1062677938894399E-2</c:v>
                </c:pt>
                <c:pt idx="9451">
                  <c:v>3.403534863685815E-2</c:v>
                </c:pt>
                <c:pt idx="9452">
                  <c:v>3.5525790202643799E-2</c:v>
                </c:pt>
                <c:pt idx="9453">
                  <c:v>9.6305390848626209E-3</c:v>
                </c:pt>
                <c:pt idx="9454">
                  <c:v>2.6492219340424915E-2</c:v>
                </c:pt>
                <c:pt idx="9455">
                  <c:v>3.451192093611604E-2</c:v>
                </c:pt>
                <c:pt idx="9456">
                  <c:v>1.4739706569246412E-2</c:v>
                </c:pt>
                <c:pt idx="9457">
                  <c:v>1.5817314812542078E-2</c:v>
                </c:pt>
                <c:pt idx="9458">
                  <c:v>2.8778172127632454E-2</c:v>
                </c:pt>
                <c:pt idx="9459">
                  <c:v>2.4519863666238661E-2</c:v>
                </c:pt>
                <c:pt idx="9460">
                  <c:v>1.8538700595013897E-2</c:v>
                </c:pt>
                <c:pt idx="9461">
                  <c:v>3.1247871062519056E-2</c:v>
                </c:pt>
                <c:pt idx="9462">
                  <c:v>4.2676684822231706E-2</c:v>
                </c:pt>
                <c:pt idx="9463">
                  <c:v>1.4543697089786404E-2</c:v>
                </c:pt>
                <c:pt idx="9464">
                  <c:v>3.2424327543997024E-2</c:v>
                </c:pt>
                <c:pt idx="9465">
                  <c:v>2.1753055622249887E-2</c:v>
                </c:pt>
                <c:pt idx="9466">
                  <c:v>2.5916500635524978E-2</c:v>
                </c:pt>
                <c:pt idx="9467">
                  <c:v>2.938161852423115E-2</c:v>
                </c:pt>
                <c:pt idx="9468">
                  <c:v>2.6347968605794976E-2</c:v>
                </c:pt>
                <c:pt idx="9469">
                  <c:v>1.129343546072531E-2</c:v>
                </c:pt>
                <c:pt idx="9470">
                  <c:v>2.6329420990410999E-2</c:v>
                </c:pt>
                <c:pt idx="9471">
                  <c:v>2.0912313557164362E-2</c:v>
                </c:pt>
                <c:pt idx="9472">
                  <c:v>3.0567922286266244E-2</c:v>
                </c:pt>
                <c:pt idx="9473">
                  <c:v>2.9730738141580698E-2</c:v>
                </c:pt>
                <c:pt idx="9474">
                  <c:v>3.1246261196993655E-2</c:v>
                </c:pt>
                <c:pt idx="9475">
                  <c:v>2.5569100702330334E-2</c:v>
                </c:pt>
                <c:pt idx="9476">
                  <c:v>3.3253684414800061E-2</c:v>
                </c:pt>
                <c:pt idx="9477">
                  <c:v>3.0549217765135358E-2</c:v>
                </c:pt>
                <c:pt idx="9478">
                  <c:v>1.5365798919468177E-2</c:v>
                </c:pt>
                <c:pt idx="9479">
                  <c:v>3.5338319052420436E-2</c:v>
                </c:pt>
                <c:pt idx="9480">
                  <c:v>1.988241023735569E-2</c:v>
                </c:pt>
                <c:pt idx="9481">
                  <c:v>3.4238574576133281E-2</c:v>
                </c:pt>
                <c:pt idx="9482">
                  <c:v>1.6785709592573514E-2</c:v>
                </c:pt>
                <c:pt idx="9483">
                  <c:v>2.2518306275972472E-2</c:v>
                </c:pt>
                <c:pt idx="9484">
                  <c:v>3.776890201574392E-2</c:v>
                </c:pt>
                <c:pt idx="9485">
                  <c:v>5.033940050637848E-2</c:v>
                </c:pt>
                <c:pt idx="9486">
                  <c:v>4.5212761058883784E-2</c:v>
                </c:pt>
                <c:pt idx="9487">
                  <c:v>2.6806838788267045E-2</c:v>
                </c:pt>
                <c:pt idx="9488">
                  <c:v>5.1562759898871317E-2</c:v>
                </c:pt>
                <c:pt idx="9489">
                  <c:v>4.3055608236413592E-2</c:v>
                </c:pt>
                <c:pt idx="9490">
                  <c:v>3.3633815006575911E-2</c:v>
                </c:pt>
                <c:pt idx="9491">
                  <c:v>2.6988616614156472E-2</c:v>
                </c:pt>
                <c:pt idx="9492">
                  <c:v>2.1565947938110862E-2</c:v>
                </c:pt>
                <c:pt idx="9493">
                  <c:v>2.7136442722741055E-2</c:v>
                </c:pt>
                <c:pt idx="9494">
                  <c:v>3.2271509905266782E-2</c:v>
                </c:pt>
                <c:pt idx="9495">
                  <c:v>3.13299946225662E-2</c:v>
                </c:pt>
                <c:pt idx="9496">
                  <c:v>3.5611887958755209E-2</c:v>
                </c:pt>
                <c:pt idx="9497">
                  <c:v>2.190711236087213E-2</c:v>
                </c:pt>
                <c:pt idx="9498">
                  <c:v>3.1282208214894962E-2</c:v>
                </c:pt>
                <c:pt idx="9499">
                  <c:v>5.074570561864427E-2</c:v>
                </c:pt>
                <c:pt idx="9500">
                  <c:v>3.2038392172845598E-2</c:v>
                </c:pt>
                <c:pt idx="9501">
                  <c:v>1.5669242015768851E-2</c:v>
                </c:pt>
                <c:pt idx="9502">
                  <c:v>2.5501580119844765E-2</c:v>
                </c:pt>
                <c:pt idx="9503">
                  <c:v>2.6377206896379408E-2</c:v>
                </c:pt>
                <c:pt idx="9504">
                  <c:v>4.3659290543338253E-2</c:v>
                </c:pt>
                <c:pt idx="9505">
                  <c:v>4.5328065454140823E-2</c:v>
                </c:pt>
                <c:pt idx="9506">
                  <c:v>2.8587803435968971E-2</c:v>
                </c:pt>
                <c:pt idx="9507">
                  <c:v>3.3514549501719462E-2</c:v>
                </c:pt>
                <c:pt idx="9508">
                  <c:v>4.9387866207924409E-2</c:v>
                </c:pt>
                <c:pt idx="9509">
                  <c:v>4.362118414097927E-2</c:v>
                </c:pt>
                <c:pt idx="9510">
                  <c:v>1.8135732046741973E-2</c:v>
                </c:pt>
                <c:pt idx="9511">
                  <c:v>2.4648178420177604E-2</c:v>
                </c:pt>
                <c:pt idx="9512">
                  <c:v>2.6233741742283476E-2</c:v>
                </c:pt>
                <c:pt idx="9513">
                  <c:v>1.9285218032219251E-2</c:v>
                </c:pt>
                <c:pt idx="9514">
                  <c:v>3.0034554159346562E-2</c:v>
                </c:pt>
                <c:pt idx="9515">
                  <c:v>2.4960878996854785E-2</c:v>
                </c:pt>
                <c:pt idx="9516">
                  <c:v>1.9677007347535691E-2</c:v>
                </c:pt>
                <c:pt idx="9517">
                  <c:v>3.0025110432118064E-2</c:v>
                </c:pt>
                <c:pt idx="9518">
                  <c:v>2.9527694352178908E-2</c:v>
                </c:pt>
                <c:pt idx="9519">
                  <c:v>1.9067679301448554E-2</c:v>
                </c:pt>
                <c:pt idx="9520">
                  <c:v>3.5580537343107406E-2</c:v>
                </c:pt>
                <c:pt idx="9521">
                  <c:v>1.6519131403937706E-2</c:v>
                </c:pt>
                <c:pt idx="9522">
                  <c:v>2.9776350594659193E-2</c:v>
                </c:pt>
                <c:pt idx="9523">
                  <c:v>2.2265965955342842E-2</c:v>
                </c:pt>
                <c:pt idx="9524">
                  <c:v>2.9788265521173952E-2</c:v>
                </c:pt>
                <c:pt idx="9525">
                  <c:v>2.0766060442595349E-2</c:v>
                </c:pt>
                <c:pt idx="9526">
                  <c:v>1.3382155994763572E-2</c:v>
                </c:pt>
                <c:pt idx="9527">
                  <c:v>1.7532977865443403E-2</c:v>
                </c:pt>
                <c:pt idx="9528">
                  <c:v>1.7460684358382095E-2</c:v>
                </c:pt>
                <c:pt idx="9529">
                  <c:v>2.1307200676763206E-2</c:v>
                </c:pt>
                <c:pt idx="9530">
                  <c:v>5.3048281355335535E-2</c:v>
                </c:pt>
                <c:pt idx="9531">
                  <c:v>3.5452375500975533E-2</c:v>
                </c:pt>
                <c:pt idx="9532">
                  <c:v>3.8561789681686137E-2</c:v>
                </c:pt>
                <c:pt idx="9533">
                  <c:v>1.1363362566436613E-2</c:v>
                </c:pt>
                <c:pt idx="9534">
                  <c:v>1.9478541322507443E-2</c:v>
                </c:pt>
                <c:pt idx="9535">
                  <c:v>3.8261667206684266E-2</c:v>
                </c:pt>
                <c:pt idx="9536">
                  <c:v>1.6693424976529807E-2</c:v>
                </c:pt>
                <c:pt idx="9537">
                  <c:v>2.1760202006942394E-2</c:v>
                </c:pt>
                <c:pt idx="9538">
                  <c:v>1.1582272146814164E-2</c:v>
                </c:pt>
                <c:pt idx="9539">
                  <c:v>2.2462320770188404E-2</c:v>
                </c:pt>
                <c:pt idx="9540">
                  <c:v>2.708782016175057E-2</c:v>
                </c:pt>
                <c:pt idx="9541">
                  <c:v>3.8887668444257714E-2</c:v>
                </c:pt>
                <c:pt idx="9542">
                  <c:v>2.6590241082270604E-2</c:v>
                </c:pt>
                <c:pt idx="9543">
                  <c:v>1.908648667964407E-2</c:v>
                </c:pt>
                <c:pt idx="9544">
                  <c:v>4.5024215258227182E-2</c:v>
                </c:pt>
                <c:pt idx="9545">
                  <c:v>1.4823271484561433E-2</c:v>
                </c:pt>
                <c:pt idx="9546">
                  <c:v>7.2319848060075527E-3</c:v>
                </c:pt>
                <c:pt idx="9547">
                  <c:v>2.8506848107220536E-2</c:v>
                </c:pt>
                <c:pt idx="9548">
                  <c:v>4.4080056309398256E-2</c:v>
                </c:pt>
                <c:pt idx="9549">
                  <c:v>3.500397243802033E-2</c:v>
                </c:pt>
                <c:pt idx="9550">
                  <c:v>1.9371110202356434E-2</c:v>
                </c:pt>
                <c:pt idx="9551">
                  <c:v>3.2916778305405223E-2</c:v>
                </c:pt>
                <c:pt idx="9552">
                  <c:v>2.3041758661167557E-2</c:v>
                </c:pt>
                <c:pt idx="9553">
                  <c:v>2.685709719462041E-2</c:v>
                </c:pt>
                <c:pt idx="9554">
                  <c:v>2.8014178704083875E-2</c:v>
                </c:pt>
                <c:pt idx="9555">
                  <c:v>2.3877928338376049E-2</c:v>
                </c:pt>
                <c:pt idx="9556">
                  <c:v>2.7163515242836857E-2</c:v>
                </c:pt>
                <c:pt idx="9557">
                  <c:v>1.3399576443603685E-2</c:v>
                </c:pt>
                <c:pt idx="9558">
                  <c:v>3.5027673458300518E-2</c:v>
                </c:pt>
                <c:pt idx="9559">
                  <c:v>2.2095568482829581E-2</c:v>
                </c:pt>
                <c:pt idx="9560">
                  <c:v>2.6421221451353536E-2</c:v>
                </c:pt>
                <c:pt idx="9561">
                  <c:v>3.4651420450090072E-2</c:v>
                </c:pt>
                <c:pt idx="9562">
                  <c:v>2.719085055080294E-2</c:v>
                </c:pt>
                <c:pt idx="9563">
                  <c:v>3.0880211368754257E-2</c:v>
                </c:pt>
                <c:pt idx="9564">
                  <c:v>2.1506738526215319E-2</c:v>
                </c:pt>
                <c:pt idx="9565">
                  <c:v>3.0181686999505616E-2</c:v>
                </c:pt>
                <c:pt idx="9566">
                  <c:v>2.7711799750972283E-2</c:v>
                </c:pt>
                <c:pt idx="9567">
                  <c:v>3.0441520179306521E-2</c:v>
                </c:pt>
                <c:pt idx="9568">
                  <c:v>1.6204594816761734E-2</c:v>
                </c:pt>
                <c:pt idx="9569">
                  <c:v>2.4080921993169843E-2</c:v>
                </c:pt>
                <c:pt idx="9570">
                  <c:v>2.9919073258846792E-2</c:v>
                </c:pt>
                <c:pt idx="9571">
                  <c:v>3.3026653811463663E-2</c:v>
                </c:pt>
                <c:pt idx="9572">
                  <c:v>2.8785367602144226E-2</c:v>
                </c:pt>
                <c:pt idx="9573">
                  <c:v>2.0342915706142505E-2</c:v>
                </c:pt>
                <c:pt idx="9574">
                  <c:v>4.6990218723236429E-2</c:v>
                </c:pt>
                <c:pt idx="9575">
                  <c:v>1.7078283617106636E-2</c:v>
                </c:pt>
                <c:pt idx="9576">
                  <c:v>2.9649307504845675E-2</c:v>
                </c:pt>
                <c:pt idx="9577">
                  <c:v>3.4251557919948959E-2</c:v>
                </c:pt>
                <c:pt idx="9578">
                  <c:v>2.3981778969217458E-2</c:v>
                </c:pt>
                <c:pt idx="9579">
                  <c:v>1.4045996319255532E-2</c:v>
                </c:pt>
                <c:pt idx="9580">
                  <c:v>3.3227536510047624E-2</c:v>
                </c:pt>
                <c:pt idx="9581">
                  <c:v>1.107437393239917E-2</c:v>
                </c:pt>
                <c:pt idx="9582">
                  <c:v>5.3238522772238381E-2</c:v>
                </c:pt>
                <c:pt idx="9583">
                  <c:v>3.3418442865629505E-2</c:v>
                </c:pt>
                <c:pt idx="9584">
                  <c:v>2.4101312990628433E-2</c:v>
                </c:pt>
                <c:pt idx="9585">
                  <c:v>1.7384069614565845E-2</c:v>
                </c:pt>
                <c:pt idx="9586">
                  <c:v>3.2372777254131367E-2</c:v>
                </c:pt>
                <c:pt idx="9587">
                  <c:v>2.7726455852977932E-2</c:v>
                </c:pt>
                <c:pt idx="9588">
                  <c:v>1.9802477003099037E-2</c:v>
                </c:pt>
                <c:pt idx="9589">
                  <c:v>2.0516983228791107E-2</c:v>
                </c:pt>
                <c:pt idx="9590">
                  <c:v>3.6513803654967529E-2</c:v>
                </c:pt>
                <c:pt idx="9591">
                  <c:v>3.4781629464629385E-2</c:v>
                </c:pt>
                <c:pt idx="9592">
                  <c:v>2.4175513927291815E-2</c:v>
                </c:pt>
                <c:pt idx="9593">
                  <c:v>3.6706485119801478E-2</c:v>
                </c:pt>
                <c:pt idx="9594">
                  <c:v>2.6450857698154345E-2</c:v>
                </c:pt>
                <c:pt idx="9595">
                  <c:v>1.5739341435833675E-2</c:v>
                </c:pt>
                <c:pt idx="9596">
                  <c:v>1.909784228644389E-2</c:v>
                </c:pt>
                <c:pt idx="9597">
                  <c:v>3.0502847072582103E-2</c:v>
                </c:pt>
                <c:pt idx="9598">
                  <c:v>1.2202284958673672E-2</c:v>
                </c:pt>
                <c:pt idx="9599">
                  <c:v>2.1533142134199042E-2</c:v>
                </c:pt>
                <c:pt idx="9600">
                  <c:v>2.6789579495952162E-2</c:v>
                </c:pt>
                <c:pt idx="9601">
                  <c:v>3.9893861508453192E-2</c:v>
                </c:pt>
                <c:pt idx="9602">
                  <c:v>1.7686701925774574E-2</c:v>
                </c:pt>
                <c:pt idx="9603">
                  <c:v>3.1015265334798484E-2</c:v>
                </c:pt>
                <c:pt idx="9604">
                  <c:v>1.9654630187695966E-2</c:v>
                </c:pt>
                <c:pt idx="9605">
                  <c:v>4.0782902772522035E-2</c:v>
                </c:pt>
                <c:pt idx="9606">
                  <c:v>2.2417393192155653E-2</c:v>
                </c:pt>
                <c:pt idx="9607">
                  <c:v>3.5176994708073193E-2</c:v>
                </c:pt>
                <c:pt idx="9608">
                  <c:v>2.6664524668271503E-2</c:v>
                </c:pt>
                <c:pt idx="9609">
                  <c:v>2.9665504663780557E-2</c:v>
                </c:pt>
                <c:pt idx="9610">
                  <c:v>2.6099953263161838E-2</c:v>
                </c:pt>
                <c:pt idx="9611">
                  <c:v>2.7559234748170413E-2</c:v>
                </c:pt>
                <c:pt idx="9612">
                  <c:v>3.9228113879349498E-2</c:v>
                </c:pt>
                <c:pt idx="9613">
                  <c:v>5.025601392805093E-2</c:v>
                </c:pt>
                <c:pt idx="9614">
                  <c:v>2.2918932712249793E-2</c:v>
                </c:pt>
                <c:pt idx="9615">
                  <c:v>8.531537115064259E-3</c:v>
                </c:pt>
                <c:pt idx="9616">
                  <c:v>2.1132960306130433E-2</c:v>
                </c:pt>
                <c:pt idx="9617">
                  <c:v>2.3744292087169248E-2</c:v>
                </c:pt>
                <c:pt idx="9618">
                  <c:v>1.9681383473899576E-2</c:v>
                </c:pt>
                <c:pt idx="9619">
                  <c:v>4.5662136239315018E-2</c:v>
                </c:pt>
                <c:pt idx="9620">
                  <c:v>3.1745262101497897E-2</c:v>
                </c:pt>
                <c:pt idx="9621">
                  <c:v>2.4573337493915357E-2</c:v>
                </c:pt>
                <c:pt idx="9622">
                  <c:v>3.0239353471492279E-2</c:v>
                </c:pt>
                <c:pt idx="9623">
                  <c:v>3.4460731790236489E-2</c:v>
                </c:pt>
                <c:pt idx="9624">
                  <c:v>2.2227878048436216E-2</c:v>
                </c:pt>
                <c:pt idx="9625">
                  <c:v>3.1325615448564277E-2</c:v>
                </c:pt>
                <c:pt idx="9626">
                  <c:v>2.0824248656210919E-2</c:v>
                </c:pt>
                <c:pt idx="9627">
                  <c:v>3.0930326012146257E-2</c:v>
                </c:pt>
                <c:pt idx="9628">
                  <c:v>4.7800069514878252E-2</c:v>
                </c:pt>
                <c:pt idx="9629">
                  <c:v>1.4359001753126082E-2</c:v>
                </c:pt>
                <c:pt idx="9630">
                  <c:v>3.1442119806858466E-2</c:v>
                </c:pt>
                <c:pt idx="9631">
                  <c:v>3.448953789997191E-2</c:v>
                </c:pt>
                <c:pt idx="9632">
                  <c:v>1.4147479916276302E-2</c:v>
                </c:pt>
                <c:pt idx="9633">
                  <c:v>1.6563021183952854E-2</c:v>
                </c:pt>
                <c:pt idx="9634">
                  <c:v>3.6215774344297104E-2</c:v>
                </c:pt>
                <c:pt idx="9635">
                  <c:v>1.8050592612260743E-2</c:v>
                </c:pt>
                <c:pt idx="9636">
                  <c:v>2.2658406720047351E-2</c:v>
                </c:pt>
                <c:pt idx="9637">
                  <c:v>2.3348662205552404E-2</c:v>
                </c:pt>
                <c:pt idx="9638">
                  <c:v>1.9462458341179417E-2</c:v>
                </c:pt>
                <c:pt idx="9639">
                  <c:v>3.2497777907039158E-2</c:v>
                </c:pt>
                <c:pt idx="9640">
                  <c:v>3.0808016742922873E-2</c:v>
                </c:pt>
                <c:pt idx="9641">
                  <c:v>3.6604006102353599E-2</c:v>
                </c:pt>
                <c:pt idx="9642">
                  <c:v>1.9137614657210169E-2</c:v>
                </c:pt>
                <c:pt idx="9643">
                  <c:v>2.982471607160599E-2</c:v>
                </c:pt>
                <c:pt idx="9644">
                  <c:v>4.1663794958045827E-2</c:v>
                </c:pt>
                <c:pt idx="9645">
                  <c:v>4.7087305278295924E-2</c:v>
                </c:pt>
                <c:pt idx="9646">
                  <c:v>3.8706305276195382E-2</c:v>
                </c:pt>
                <c:pt idx="9647">
                  <c:v>3.5314597854601323E-2</c:v>
                </c:pt>
                <c:pt idx="9648">
                  <c:v>3.0867917563227484E-2</c:v>
                </c:pt>
                <c:pt idx="9649">
                  <c:v>1.0723594034621463E-2</c:v>
                </c:pt>
                <c:pt idx="9650">
                  <c:v>2.9235784630521375E-2</c:v>
                </c:pt>
                <c:pt idx="9651">
                  <c:v>5.2857989349847215E-2</c:v>
                </c:pt>
                <c:pt idx="9652">
                  <c:v>2.4724333514047049E-2</c:v>
                </c:pt>
                <c:pt idx="9653">
                  <c:v>3.7455802795792963E-2</c:v>
                </c:pt>
                <c:pt idx="9654">
                  <c:v>4.2979525264504451E-2</c:v>
                </c:pt>
                <c:pt idx="9655">
                  <c:v>2.7383809044594327E-2</c:v>
                </c:pt>
                <c:pt idx="9656">
                  <c:v>1.7526259534284053E-2</c:v>
                </c:pt>
                <c:pt idx="9657">
                  <c:v>1.9035376487881516E-2</c:v>
                </c:pt>
                <c:pt idx="9658">
                  <c:v>2.2303980868593407E-2</c:v>
                </c:pt>
                <c:pt idx="9659">
                  <c:v>2.7416083879104113E-2</c:v>
                </c:pt>
                <c:pt idx="9660">
                  <c:v>2.9475248470042754E-2</c:v>
                </c:pt>
                <c:pt idx="9661">
                  <c:v>2.9148593001841246E-2</c:v>
                </c:pt>
                <c:pt idx="9662">
                  <c:v>2.4290167283759313E-2</c:v>
                </c:pt>
                <c:pt idx="9663">
                  <c:v>2.2461820267214366E-2</c:v>
                </c:pt>
                <c:pt idx="9664">
                  <c:v>1.266124087371902E-2</c:v>
                </c:pt>
                <c:pt idx="9665">
                  <c:v>2.011799948287556E-2</c:v>
                </c:pt>
                <c:pt idx="9666">
                  <c:v>3.0182741950586903E-2</c:v>
                </c:pt>
                <c:pt idx="9667">
                  <c:v>3.6171141980478591E-2</c:v>
                </c:pt>
                <c:pt idx="9668">
                  <c:v>9.6752111241829412E-3</c:v>
                </c:pt>
                <c:pt idx="9669">
                  <c:v>2.5646712249677267E-2</c:v>
                </c:pt>
                <c:pt idx="9670">
                  <c:v>3.0660968000412511E-2</c:v>
                </c:pt>
                <c:pt idx="9671">
                  <c:v>2.5642538017746543E-2</c:v>
                </c:pt>
                <c:pt idx="9672">
                  <c:v>1.4789752252344527E-2</c:v>
                </c:pt>
                <c:pt idx="9673">
                  <c:v>2.8906426747607041E-2</c:v>
                </c:pt>
                <c:pt idx="9674">
                  <c:v>2.4455387446865737E-2</c:v>
                </c:pt>
                <c:pt idx="9675">
                  <c:v>2.2824235153350029E-2</c:v>
                </c:pt>
                <c:pt idx="9676">
                  <c:v>5.305445552855096E-2</c:v>
                </c:pt>
                <c:pt idx="9677">
                  <c:v>3.1909049079149279E-2</c:v>
                </c:pt>
                <c:pt idx="9678">
                  <c:v>2.7983717856265841E-2</c:v>
                </c:pt>
                <c:pt idx="9679">
                  <c:v>2.2527489960624886E-2</c:v>
                </c:pt>
                <c:pt idx="9680">
                  <c:v>2.6012169963849609E-2</c:v>
                </c:pt>
                <c:pt idx="9681">
                  <c:v>3.0625600023007973E-2</c:v>
                </c:pt>
                <c:pt idx="9682">
                  <c:v>4.8696660231771702E-2</c:v>
                </c:pt>
                <c:pt idx="9683">
                  <c:v>3.3136220247729643E-2</c:v>
                </c:pt>
                <c:pt idx="9684">
                  <c:v>2.5663526140344461E-2</c:v>
                </c:pt>
                <c:pt idx="9685">
                  <c:v>1.4392402574940602E-2</c:v>
                </c:pt>
                <c:pt idx="9686">
                  <c:v>3.2295627844864949E-2</c:v>
                </c:pt>
                <c:pt idx="9687">
                  <c:v>2.0380162316555889E-2</c:v>
                </c:pt>
                <c:pt idx="9688">
                  <c:v>3.3835324151649124E-2</c:v>
                </c:pt>
                <c:pt idx="9689">
                  <c:v>1.4604372046014608E-2</c:v>
                </c:pt>
                <c:pt idx="9690">
                  <c:v>5.1859866174864655E-2</c:v>
                </c:pt>
                <c:pt idx="9691">
                  <c:v>2.3156978372586491E-2</c:v>
                </c:pt>
                <c:pt idx="9692">
                  <c:v>2.0655520725006898E-2</c:v>
                </c:pt>
                <c:pt idx="9693">
                  <c:v>3.1332511230041681E-2</c:v>
                </c:pt>
                <c:pt idx="9694">
                  <c:v>4.1145594756505713E-2</c:v>
                </c:pt>
                <c:pt idx="9695">
                  <c:v>2.7306191329329745E-2</c:v>
                </c:pt>
                <c:pt idx="9696">
                  <c:v>2.498086589228728E-2</c:v>
                </c:pt>
                <c:pt idx="9697">
                  <c:v>2.029034629864182E-2</c:v>
                </c:pt>
                <c:pt idx="9698">
                  <c:v>2.9190161079723369E-2</c:v>
                </c:pt>
                <c:pt idx="9699">
                  <c:v>1.3511810078540165E-2</c:v>
                </c:pt>
                <c:pt idx="9700">
                  <c:v>3.8232895580441212E-2</c:v>
                </c:pt>
                <c:pt idx="9701">
                  <c:v>3.1407885891895464E-2</c:v>
                </c:pt>
                <c:pt idx="9702">
                  <c:v>2.9234718062116909E-2</c:v>
                </c:pt>
                <c:pt idx="9703">
                  <c:v>3.3908011647547399E-2</c:v>
                </c:pt>
                <c:pt idx="9704">
                  <c:v>4.4669473523339553E-2</c:v>
                </c:pt>
                <c:pt idx="9705">
                  <c:v>1.7151488583882366E-2</c:v>
                </c:pt>
                <c:pt idx="9706">
                  <c:v>2.8066497678710264E-2</c:v>
                </c:pt>
                <c:pt idx="9707">
                  <c:v>3.7071158377317878E-2</c:v>
                </c:pt>
                <c:pt idx="9708">
                  <c:v>2.8531395692411761E-2</c:v>
                </c:pt>
                <c:pt idx="9709">
                  <c:v>3.2025984866065546E-2</c:v>
                </c:pt>
                <c:pt idx="9710">
                  <c:v>1.7927298277413458E-2</c:v>
                </c:pt>
                <c:pt idx="9711">
                  <c:v>5.3807733800501426E-2</c:v>
                </c:pt>
                <c:pt idx="9712">
                  <c:v>4.5210000589747446E-2</c:v>
                </c:pt>
                <c:pt idx="9713">
                  <c:v>3.9410400807289775E-2</c:v>
                </c:pt>
                <c:pt idx="9714">
                  <c:v>1.3205058307194673E-2</c:v>
                </c:pt>
                <c:pt idx="9715">
                  <c:v>3.1899451834763712E-2</c:v>
                </c:pt>
                <c:pt idx="9716">
                  <c:v>4.9955963706004386E-2</c:v>
                </c:pt>
                <c:pt idx="9717">
                  <c:v>2.1213355681168049E-2</c:v>
                </c:pt>
                <c:pt idx="9718">
                  <c:v>3.5889353814938844E-2</c:v>
                </c:pt>
                <c:pt idx="9719">
                  <c:v>2.4777111618894627E-2</c:v>
                </c:pt>
                <c:pt idx="9720">
                  <c:v>2.1650072154519081E-2</c:v>
                </c:pt>
                <c:pt idx="9721">
                  <c:v>2.1034525098014342E-2</c:v>
                </c:pt>
                <c:pt idx="9722">
                  <c:v>1.5598491599146589E-2</c:v>
                </c:pt>
                <c:pt idx="9723">
                  <c:v>9.409189588368198E-3</c:v>
                </c:pt>
                <c:pt idx="9724">
                  <c:v>2.4935232345678505E-2</c:v>
                </c:pt>
                <c:pt idx="9725">
                  <c:v>2.7918025894814222E-2</c:v>
                </c:pt>
                <c:pt idx="9726">
                  <c:v>3.0172397298430929E-2</c:v>
                </c:pt>
                <c:pt idx="9727">
                  <c:v>2.9513482075562907E-2</c:v>
                </c:pt>
                <c:pt idx="9728">
                  <c:v>2.2094580345427797E-2</c:v>
                </c:pt>
                <c:pt idx="9729">
                  <c:v>1.932477836468792E-2</c:v>
                </c:pt>
                <c:pt idx="9730">
                  <c:v>2.2046294017546951E-2</c:v>
                </c:pt>
                <c:pt idx="9731">
                  <c:v>3.3726105367979743E-2</c:v>
                </c:pt>
                <c:pt idx="9732">
                  <c:v>2.4577525464093874E-2</c:v>
                </c:pt>
                <c:pt idx="9733">
                  <c:v>1.1385343452426231E-2</c:v>
                </c:pt>
                <c:pt idx="9734">
                  <c:v>2.0354048666395393E-2</c:v>
                </c:pt>
                <c:pt idx="9735">
                  <c:v>3.0413883325775003E-2</c:v>
                </c:pt>
                <c:pt idx="9736">
                  <c:v>3.7315602714636131E-2</c:v>
                </c:pt>
                <c:pt idx="9737">
                  <c:v>2.7370164596866076E-2</c:v>
                </c:pt>
                <c:pt idx="9738">
                  <c:v>1.8297065851708743E-2</c:v>
                </c:pt>
                <c:pt idx="9739">
                  <c:v>1.6239925490074858E-2</c:v>
                </c:pt>
                <c:pt idx="9740">
                  <c:v>4.3793199367041374E-2</c:v>
                </c:pt>
                <c:pt idx="9741">
                  <c:v>4.4575549912402153E-2</c:v>
                </c:pt>
                <c:pt idx="9742">
                  <c:v>1.1855586914992087E-2</c:v>
                </c:pt>
                <c:pt idx="9743">
                  <c:v>5.0392959221062059E-2</c:v>
                </c:pt>
                <c:pt idx="9744">
                  <c:v>3.5526389041812392E-2</c:v>
                </c:pt>
                <c:pt idx="9745">
                  <c:v>2.8295223437121042E-2</c:v>
                </c:pt>
                <c:pt idx="9746">
                  <c:v>4.0046621139957335E-2</c:v>
                </c:pt>
                <c:pt idx="9747">
                  <c:v>3.2604095555267776E-2</c:v>
                </c:pt>
                <c:pt idx="9748">
                  <c:v>1.5248895218485825E-2</c:v>
                </c:pt>
                <c:pt idx="9749">
                  <c:v>2.5790640786879305E-2</c:v>
                </c:pt>
                <c:pt idx="9750">
                  <c:v>1.550781316753278E-2</c:v>
                </c:pt>
                <c:pt idx="9751">
                  <c:v>9.761083298137959E-3</c:v>
                </c:pt>
                <c:pt idx="9752">
                  <c:v>2.8577273375215609E-2</c:v>
                </c:pt>
                <c:pt idx="9753">
                  <c:v>1.7323429408928896E-2</c:v>
                </c:pt>
                <c:pt idx="9754">
                  <c:v>3.6346310280816439E-2</c:v>
                </c:pt>
                <c:pt idx="9755">
                  <c:v>4.0948592745610399E-2</c:v>
                </c:pt>
                <c:pt idx="9756">
                  <c:v>2.8967658186349183E-2</c:v>
                </c:pt>
                <c:pt idx="9757">
                  <c:v>2.3911581889859517E-2</c:v>
                </c:pt>
                <c:pt idx="9758">
                  <c:v>3.0307540625882545E-2</c:v>
                </c:pt>
                <c:pt idx="9759">
                  <c:v>3.569343151003488E-2</c:v>
                </c:pt>
                <c:pt idx="9760">
                  <c:v>7.4701058002671003E-3</c:v>
                </c:pt>
                <c:pt idx="9761">
                  <c:v>1.8082863291031041E-2</c:v>
                </c:pt>
                <c:pt idx="9762">
                  <c:v>2.3665899661071008E-2</c:v>
                </c:pt>
                <c:pt idx="9763">
                  <c:v>2.5098366465569778E-2</c:v>
                </c:pt>
                <c:pt idx="9764">
                  <c:v>3.4686233282901227E-2</c:v>
                </c:pt>
                <c:pt idx="9765">
                  <c:v>3.2942234823520607E-2</c:v>
                </c:pt>
                <c:pt idx="9766">
                  <c:v>2.6857530520296689E-2</c:v>
                </c:pt>
                <c:pt idx="9767">
                  <c:v>3.1566834134619109E-2</c:v>
                </c:pt>
                <c:pt idx="9768">
                  <c:v>3.1889246864037157E-2</c:v>
                </c:pt>
                <c:pt idx="9769">
                  <c:v>3.2273319930719448E-2</c:v>
                </c:pt>
                <c:pt idx="9770">
                  <c:v>1.5069060080240055E-2</c:v>
                </c:pt>
                <c:pt idx="9771">
                  <c:v>2.7006195378558952E-2</c:v>
                </c:pt>
                <c:pt idx="9772">
                  <c:v>1.8332045109689211E-2</c:v>
                </c:pt>
                <c:pt idx="9773">
                  <c:v>2.3394689886485426E-2</c:v>
                </c:pt>
                <c:pt idx="9774">
                  <c:v>1.8499214577641639E-2</c:v>
                </c:pt>
                <c:pt idx="9775">
                  <c:v>3.5722432009944557E-2</c:v>
                </c:pt>
                <c:pt idx="9776">
                  <c:v>1.8587768798098175E-2</c:v>
                </c:pt>
                <c:pt idx="9777">
                  <c:v>1.0205871828193226E-2</c:v>
                </c:pt>
                <c:pt idx="9778">
                  <c:v>2.3602613227943148E-2</c:v>
                </c:pt>
                <c:pt idx="9779">
                  <c:v>1.975683340391601E-2</c:v>
                </c:pt>
                <c:pt idx="9780">
                  <c:v>1.8788691633499915E-2</c:v>
                </c:pt>
                <c:pt idx="9781">
                  <c:v>2.8289127702683825E-2</c:v>
                </c:pt>
                <c:pt idx="9782">
                  <c:v>1.5240261044291558E-2</c:v>
                </c:pt>
                <c:pt idx="9783">
                  <c:v>2.3837469546884548E-2</c:v>
                </c:pt>
                <c:pt idx="9784">
                  <c:v>2.9006121432558058E-2</c:v>
                </c:pt>
                <c:pt idx="9785">
                  <c:v>5.4247701553877016E-2</c:v>
                </c:pt>
                <c:pt idx="9786">
                  <c:v>2.5036227725946211E-2</c:v>
                </c:pt>
                <c:pt idx="9787">
                  <c:v>3.2457659216025399E-2</c:v>
                </c:pt>
                <c:pt idx="9788">
                  <c:v>5.7091743812355787E-2</c:v>
                </c:pt>
                <c:pt idx="9789">
                  <c:v>4.1489421408859736E-2</c:v>
                </c:pt>
                <c:pt idx="9790">
                  <c:v>5.4095700707563948E-2</c:v>
                </c:pt>
                <c:pt idx="9791">
                  <c:v>2.945182269618566E-2</c:v>
                </c:pt>
                <c:pt idx="9792">
                  <c:v>2.4748214214716232E-2</c:v>
                </c:pt>
                <c:pt idx="9793">
                  <c:v>3.5477436645150212E-2</c:v>
                </c:pt>
                <c:pt idx="9794">
                  <c:v>2.3011401150159375E-2</c:v>
                </c:pt>
                <c:pt idx="9795">
                  <c:v>5.0886091467571531E-2</c:v>
                </c:pt>
                <c:pt idx="9796">
                  <c:v>3.7274230722316379E-2</c:v>
                </c:pt>
                <c:pt idx="9797">
                  <c:v>3.9829290901196628E-2</c:v>
                </c:pt>
                <c:pt idx="9798">
                  <c:v>3.2197624130661941E-2</c:v>
                </c:pt>
                <c:pt idx="9799">
                  <c:v>2.5954344174801865E-2</c:v>
                </c:pt>
                <c:pt idx="9800">
                  <c:v>3.3026214816181627E-2</c:v>
                </c:pt>
                <c:pt idx="9801">
                  <c:v>3.3922410003485066E-2</c:v>
                </c:pt>
                <c:pt idx="9802">
                  <c:v>2.025140658583641E-2</c:v>
                </c:pt>
                <c:pt idx="9803">
                  <c:v>3.5811420276880022E-2</c:v>
                </c:pt>
                <c:pt idx="9804">
                  <c:v>3.215742541119665E-2</c:v>
                </c:pt>
                <c:pt idx="9805">
                  <c:v>3.9197230824021205E-2</c:v>
                </c:pt>
                <c:pt idx="9806">
                  <c:v>3.2566274544297724E-2</c:v>
                </c:pt>
                <c:pt idx="9807">
                  <c:v>3.1791603733979962E-2</c:v>
                </c:pt>
                <c:pt idx="9808">
                  <c:v>4.5547594578243887E-2</c:v>
                </c:pt>
                <c:pt idx="9809">
                  <c:v>2.0398301709169255E-2</c:v>
                </c:pt>
                <c:pt idx="9810">
                  <c:v>1.5434713441012894E-2</c:v>
                </c:pt>
                <c:pt idx="9811">
                  <c:v>2.4931487885087346E-2</c:v>
                </c:pt>
                <c:pt idx="9812">
                  <c:v>4.1963017110349631E-2</c:v>
                </c:pt>
                <c:pt idx="9813">
                  <c:v>3.2589701948020008E-2</c:v>
                </c:pt>
                <c:pt idx="9814">
                  <c:v>2.3117893435725886E-2</c:v>
                </c:pt>
                <c:pt idx="9815">
                  <c:v>2.1565341769113528E-2</c:v>
                </c:pt>
                <c:pt idx="9816">
                  <c:v>3.6124495881648594E-2</c:v>
                </c:pt>
                <c:pt idx="9817">
                  <c:v>2.7287674503032489E-2</c:v>
                </c:pt>
                <c:pt idx="9818">
                  <c:v>2.2518600247966952E-2</c:v>
                </c:pt>
                <c:pt idx="9819">
                  <c:v>2.9068155322504289E-2</c:v>
                </c:pt>
                <c:pt idx="9820">
                  <c:v>1.7098035706186707E-2</c:v>
                </c:pt>
                <c:pt idx="9821">
                  <c:v>3.0770483480203718E-2</c:v>
                </c:pt>
                <c:pt idx="9822">
                  <c:v>4.9307950255600169E-2</c:v>
                </c:pt>
                <c:pt idx="9823">
                  <c:v>4.7794627876137169E-2</c:v>
                </c:pt>
                <c:pt idx="9824">
                  <c:v>2.8595626825581602E-2</c:v>
                </c:pt>
                <c:pt idx="9825">
                  <c:v>1.3751231271571152E-2</c:v>
                </c:pt>
                <c:pt idx="9826">
                  <c:v>5.8313423782353983E-2</c:v>
                </c:pt>
                <c:pt idx="9827">
                  <c:v>3.8153317866262297E-2</c:v>
                </c:pt>
                <c:pt idx="9828">
                  <c:v>3.8942894249202116E-2</c:v>
                </c:pt>
                <c:pt idx="9829">
                  <c:v>1.890043427201649E-2</c:v>
                </c:pt>
                <c:pt idx="9830">
                  <c:v>2.7567717845356363E-2</c:v>
                </c:pt>
                <c:pt idx="9831">
                  <c:v>1.9074600534294866E-2</c:v>
                </c:pt>
                <c:pt idx="9832">
                  <c:v>1.8269503983651191E-2</c:v>
                </c:pt>
                <c:pt idx="9833">
                  <c:v>3.3208397436997494E-2</c:v>
                </c:pt>
                <c:pt idx="9834">
                  <c:v>3.1037152725787876E-2</c:v>
                </c:pt>
                <c:pt idx="9835">
                  <c:v>3.2203322983680858E-2</c:v>
                </c:pt>
                <c:pt idx="9836">
                  <c:v>1.5397982738953288E-2</c:v>
                </c:pt>
                <c:pt idx="9837">
                  <c:v>2.7718937612124218E-2</c:v>
                </c:pt>
                <c:pt idx="9838">
                  <c:v>2.1830463692113465E-2</c:v>
                </c:pt>
                <c:pt idx="9839">
                  <c:v>1.5335709076945307E-2</c:v>
                </c:pt>
                <c:pt idx="9840">
                  <c:v>2.4447983227340674E-2</c:v>
                </c:pt>
                <c:pt idx="9841">
                  <c:v>3.3566863227370389E-2</c:v>
                </c:pt>
                <c:pt idx="9842">
                  <c:v>2.261817537099331E-2</c:v>
                </c:pt>
                <c:pt idx="9843">
                  <c:v>1.9759926183033332E-2</c:v>
                </c:pt>
                <c:pt idx="9844">
                  <c:v>2.7832886486885849E-2</c:v>
                </c:pt>
                <c:pt idx="9845">
                  <c:v>3.5780100953211304E-2</c:v>
                </c:pt>
                <c:pt idx="9846">
                  <c:v>5.5208966626814931E-2</c:v>
                </c:pt>
                <c:pt idx="9847">
                  <c:v>3.462685987609105E-2</c:v>
                </c:pt>
                <c:pt idx="9848">
                  <c:v>1.4805321894909195E-2</c:v>
                </c:pt>
                <c:pt idx="9849">
                  <c:v>2.8409254125526962E-2</c:v>
                </c:pt>
                <c:pt idx="9850">
                  <c:v>1.9092342453637737E-2</c:v>
                </c:pt>
                <c:pt idx="9851">
                  <c:v>5.1596328735348654E-2</c:v>
                </c:pt>
                <c:pt idx="9852">
                  <c:v>3.6648503562325817E-2</c:v>
                </c:pt>
                <c:pt idx="9853">
                  <c:v>2.5856751048408923E-2</c:v>
                </c:pt>
                <c:pt idx="9854">
                  <c:v>2.8723296464956104E-2</c:v>
                </c:pt>
                <c:pt idx="9855">
                  <c:v>3.3120296501374838E-2</c:v>
                </c:pt>
                <c:pt idx="9856">
                  <c:v>1.9851051214260305E-2</c:v>
                </c:pt>
                <c:pt idx="9857">
                  <c:v>2.5138046417986594E-2</c:v>
                </c:pt>
                <c:pt idx="9858">
                  <c:v>4.2138722887064529E-2</c:v>
                </c:pt>
                <c:pt idx="9859">
                  <c:v>2.4155358052932875E-2</c:v>
                </c:pt>
                <c:pt idx="9860">
                  <c:v>2.4540580954877329E-2</c:v>
                </c:pt>
                <c:pt idx="9861">
                  <c:v>2.8081895237316534E-2</c:v>
                </c:pt>
                <c:pt idx="9862">
                  <c:v>9.7137945875788376E-3</c:v>
                </c:pt>
                <c:pt idx="9863">
                  <c:v>3.695479723051933E-2</c:v>
                </c:pt>
                <c:pt idx="9864">
                  <c:v>2.007491974047218E-2</c:v>
                </c:pt>
                <c:pt idx="9865">
                  <c:v>3.6562801347672619E-2</c:v>
                </c:pt>
                <c:pt idx="9866">
                  <c:v>1.8433976843401468E-2</c:v>
                </c:pt>
                <c:pt idx="9867">
                  <c:v>2.1990189696913062E-2</c:v>
                </c:pt>
                <c:pt idx="9868">
                  <c:v>4.1683161560868646E-2</c:v>
                </c:pt>
                <c:pt idx="9869">
                  <c:v>3.4109672844436258E-2</c:v>
                </c:pt>
                <c:pt idx="9870">
                  <c:v>3.0176433294442487E-2</c:v>
                </c:pt>
                <c:pt idx="9871">
                  <c:v>3.6771189434347679E-2</c:v>
                </c:pt>
                <c:pt idx="9872">
                  <c:v>1.767450963619838E-2</c:v>
                </c:pt>
                <c:pt idx="9873">
                  <c:v>3.5671507168660209E-2</c:v>
                </c:pt>
                <c:pt idx="9874">
                  <c:v>5.084373231408687E-2</c:v>
                </c:pt>
                <c:pt idx="9875">
                  <c:v>2.7527066162371598E-2</c:v>
                </c:pt>
                <c:pt idx="9876">
                  <c:v>1.544348259871039E-2</c:v>
                </c:pt>
                <c:pt idx="9877">
                  <c:v>3.3708369146048293E-2</c:v>
                </c:pt>
                <c:pt idx="9878">
                  <c:v>4.4942610319521313E-2</c:v>
                </c:pt>
                <c:pt idx="9879">
                  <c:v>3.1776040676525438E-2</c:v>
                </c:pt>
                <c:pt idx="9880">
                  <c:v>3.4289595508901365E-2</c:v>
                </c:pt>
                <c:pt idx="9881">
                  <c:v>2.0834667592556512E-2</c:v>
                </c:pt>
                <c:pt idx="9882">
                  <c:v>1.6667383296816579E-2</c:v>
                </c:pt>
                <c:pt idx="9883">
                  <c:v>2.5084034947768608E-2</c:v>
                </c:pt>
                <c:pt idx="9884">
                  <c:v>2.5039241302299658E-2</c:v>
                </c:pt>
                <c:pt idx="9885">
                  <c:v>1.8938003426420283E-2</c:v>
                </c:pt>
                <c:pt idx="9886">
                  <c:v>4.0079440730988743E-2</c:v>
                </c:pt>
                <c:pt idx="9887">
                  <c:v>2.0247055071557395E-2</c:v>
                </c:pt>
                <c:pt idx="9888">
                  <c:v>5.2927390965011346E-2</c:v>
                </c:pt>
                <c:pt idx="9889">
                  <c:v>3.4875790469199468E-2</c:v>
                </c:pt>
                <c:pt idx="9890">
                  <c:v>1.2895499410215642E-2</c:v>
                </c:pt>
                <c:pt idx="9891">
                  <c:v>3.4149114593499945E-2</c:v>
                </c:pt>
                <c:pt idx="9892">
                  <c:v>1.4721923236213061E-2</c:v>
                </c:pt>
                <c:pt idx="9893">
                  <c:v>2.6518563870495185E-2</c:v>
                </c:pt>
                <c:pt idx="9894">
                  <c:v>3.52818003937522E-2</c:v>
                </c:pt>
                <c:pt idx="9895">
                  <c:v>1.7250045738539884E-2</c:v>
                </c:pt>
                <c:pt idx="9896">
                  <c:v>3.9138755671130857E-2</c:v>
                </c:pt>
                <c:pt idx="9897">
                  <c:v>2.6411659478262964E-2</c:v>
                </c:pt>
                <c:pt idx="9898">
                  <c:v>3.5961729494002601E-2</c:v>
                </c:pt>
                <c:pt idx="9899">
                  <c:v>2.046191050153395E-2</c:v>
                </c:pt>
                <c:pt idx="9900">
                  <c:v>3.4691569726606329E-2</c:v>
                </c:pt>
                <c:pt idx="9901">
                  <c:v>1.842426184645465E-2</c:v>
                </c:pt>
                <c:pt idx="9902">
                  <c:v>3.2424058171217844E-2</c:v>
                </c:pt>
                <c:pt idx="9903">
                  <c:v>3.936768150441345E-2</c:v>
                </c:pt>
                <c:pt idx="9904">
                  <c:v>3.2043614123211363E-2</c:v>
                </c:pt>
                <c:pt idx="9905">
                  <c:v>4.2088323651622905E-2</c:v>
                </c:pt>
                <c:pt idx="9906">
                  <c:v>2.1633399441653815E-2</c:v>
                </c:pt>
                <c:pt idx="9907">
                  <c:v>1.3272652150872895E-2</c:v>
                </c:pt>
                <c:pt idx="9908">
                  <c:v>2.4986094195765036E-2</c:v>
                </c:pt>
                <c:pt idx="9909">
                  <c:v>1.716382851775174E-2</c:v>
                </c:pt>
                <c:pt idx="9910">
                  <c:v>2.3781746044954987E-2</c:v>
                </c:pt>
                <c:pt idx="9911">
                  <c:v>1.2025507568271129E-2</c:v>
                </c:pt>
                <c:pt idx="9912">
                  <c:v>3.3590656110539574E-2</c:v>
                </c:pt>
                <c:pt idx="9913">
                  <c:v>2.5395168140167589E-2</c:v>
                </c:pt>
                <c:pt idx="9914">
                  <c:v>3.1859979716203073E-2</c:v>
                </c:pt>
                <c:pt idx="9915">
                  <c:v>1.1097543160468014E-2</c:v>
                </c:pt>
                <c:pt idx="9916">
                  <c:v>3.0555693807737077E-2</c:v>
                </c:pt>
                <c:pt idx="9917">
                  <c:v>2.4693187277024433E-2</c:v>
                </c:pt>
                <c:pt idx="9918">
                  <c:v>2.5188960762691039E-2</c:v>
                </c:pt>
                <c:pt idx="9919">
                  <c:v>3.0815294957024477E-2</c:v>
                </c:pt>
                <c:pt idx="9920">
                  <c:v>4.0177526757133673E-2</c:v>
                </c:pt>
                <c:pt idx="9921">
                  <c:v>2.4775695387873248E-2</c:v>
                </c:pt>
                <c:pt idx="9922">
                  <c:v>4.4633522786200343E-2</c:v>
                </c:pt>
                <c:pt idx="9923">
                  <c:v>1.4423718416645666E-2</c:v>
                </c:pt>
                <c:pt idx="9924">
                  <c:v>3.2946672194134226E-2</c:v>
                </c:pt>
                <c:pt idx="9925">
                  <c:v>3.2569202358151E-2</c:v>
                </c:pt>
                <c:pt idx="9926">
                  <c:v>3.1411915638913414E-2</c:v>
                </c:pt>
                <c:pt idx="9927">
                  <c:v>2.0039999644843615E-2</c:v>
                </c:pt>
                <c:pt idx="9928">
                  <c:v>5.4816225216752196E-2</c:v>
                </c:pt>
                <c:pt idx="9929">
                  <c:v>2.3117401958422084E-2</c:v>
                </c:pt>
                <c:pt idx="9930">
                  <c:v>4.3016401068714911E-2</c:v>
                </c:pt>
                <c:pt idx="9931">
                  <c:v>1.5365617562009555E-2</c:v>
                </c:pt>
                <c:pt idx="9932">
                  <c:v>1.8737078463950254E-2</c:v>
                </c:pt>
                <c:pt idx="9933">
                  <c:v>4.969358439173388E-2</c:v>
                </c:pt>
                <c:pt idx="9934">
                  <c:v>5.0814463314904225E-2</c:v>
                </c:pt>
                <c:pt idx="9935">
                  <c:v>1.5316235768023009E-2</c:v>
                </c:pt>
                <c:pt idx="9936">
                  <c:v>5.1904627440174399E-2</c:v>
                </c:pt>
                <c:pt idx="9937">
                  <c:v>4.7163963291006673E-2</c:v>
                </c:pt>
                <c:pt idx="9938">
                  <c:v>4.9521340213863459E-2</c:v>
                </c:pt>
                <c:pt idx="9939">
                  <c:v>3.2994057581639417E-2</c:v>
                </c:pt>
                <c:pt idx="9940">
                  <c:v>1.8565502636261094E-2</c:v>
                </c:pt>
                <c:pt idx="9941">
                  <c:v>3.8157289129002007E-2</c:v>
                </c:pt>
                <c:pt idx="9942">
                  <c:v>2.3973358051656773E-2</c:v>
                </c:pt>
                <c:pt idx="9943">
                  <c:v>3.4304376210359734E-2</c:v>
                </c:pt>
                <c:pt idx="9944">
                  <c:v>2.8919216785438108E-2</c:v>
                </c:pt>
                <c:pt idx="9945">
                  <c:v>2.1492242120772376E-2</c:v>
                </c:pt>
                <c:pt idx="9946">
                  <c:v>2.2613905138848613E-2</c:v>
                </c:pt>
                <c:pt idx="9947">
                  <c:v>2.6021396586541276E-2</c:v>
                </c:pt>
                <c:pt idx="9948">
                  <c:v>3.3278181823269366E-2</c:v>
                </c:pt>
                <c:pt idx="9949">
                  <c:v>2.5283933931427378E-2</c:v>
                </c:pt>
                <c:pt idx="9950">
                  <c:v>1.6831727411640605E-2</c:v>
                </c:pt>
                <c:pt idx="9951">
                  <c:v>3.7528096773861895E-2</c:v>
                </c:pt>
                <c:pt idx="9952">
                  <c:v>1.4885553960951665E-2</c:v>
                </c:pt>
                <c:pt idx="9953">
                  <c:v>1.5044309323836783E-2</c:v>
                </c:pt>
                <c:pt idx="9954">
                  <c:v>4.1120382477972305E-2</c:v>
                </c:pt>
                <c:pt idx="9955">
                  <c:v>1.3637353655784218E-2</c:v>
                </c:pt>
                <c:pt idx="9956">
                  <c:v>3.0236548320358093E-2</c:v>
                </c:pt>
                <c:pt idx="9957">
                  <c:v>2.462001659073355E-2</c:v>
                </c:pt>
                <c:pt idx="9958">
                  <c:v>1.5278999486765468E-2</c:v>
                </c:pt>
                <c:pt idx="9959">
                  <c:v>2.3653711427468221E-2</c:v>
                </c:pt>
                <c:pt idx="9960">
                  <c:v>2.8762630376941909E-2</c:v>
                </c:pt>
                <c:pt idx="9961">
                  <c:v>3.4009371272257734E-2</c:v>
                </c:pt>
                <c:pt idx="9962">
                  <c:v>1.3836023933229826E-2</c:v>
                </c:pt>
                <c:pt idx="9963">
                  <c:v>3.045269110262807E-2</c:v>
                </c:pt>
                <c:pt idx="9964">
                  <c:v>3.6169658089575007E-2</c:v>
                </c:pt>
                <c:pt idx="9965">
                  <c:v>3.0777183257497735E-2</c:v>
                </c:pt>
                <c:pt idx="9966">
                  <c:v>4.0035437950955474E-2</c:v>
                </c:pt>
                <c:pt idx="9967">
                  <c:v>4.2333108365644932E-2</c:v>
                </c:pt>
                <c:pt idx="9968">
                  <c:v>1.7177179830696783E-2</c:v>
                </c:pt>
                <c:pt idx="9969">
                  <c:v>1.6485650409231639E-2</c:v>
                </c:pt>
                <c:pt idx="9970">
                  <c:v>1.6344558474592513E-2</c:v>
                </c:pt>
                <c:pt idx="9971">
                  <c:v>1.0724838615715014E-2</c:v>
                </c:pt>
                <c:pt idx="9972">
                  <c:v>2.9445703389410761E-2</c:v>
                </c:pt>
                <c:pt idx="9973">
                  <c:v>2.6794580048895299E-2</c:v>
                </c:pt>
                <c:pt idx="9974">
                  <c:v>2.2200877116072899E-2</c:v>
                </c:pt>
                <c:pt idx="9975">
                  <c:v>2.6225324645084581E-2</c:v>
                </c:pt>
                <c:pt idx="9976">
                  <c:v>1.1509970564807534E-2</c:v>
                </c:pt>
                <c:pt idx="9977">
                  <c:v>1.5262544494442601E-2</c:v>
                </c:pt>
                <c:pt idx="9978">
                  <c:v>2.8998581671665639E-2</c:v>
                </c:pt>
                <c:pt idx="9979">
                  <c:v>1.3986486023502694E-2</c:v>
                </c:pt>
                <c:pt idx="9980">
                  <c:v>2.9210284891721675E-2</c:v>
                </c:pt>
                <c:pt idx="9981">
                  <c:v>2.7781636007296891E-2</c:v>
                </c:pt>
                <c:pt idx="9982">
                  <c:v>2.1551813788705677E-2</c:v>
                </c:pt>
                <c:pt idx="9983">
                  <c:v>3.8518286610400611E-2</c:v>
                </c:pt>
                <c:pt idx="9984">
                  <c:v>2.8258332495702185E-2</c:v>
                </c:pt>
                <c:pt idx="9985">
                  <c:v>2.9927512040704513E-2</c:v>
                </c:pt>
                <c:pt idx="9986">
                  <c:v>2.2977726806605349E-2</c:v>
                </c:pt>
                <c:pt idx="9987">
                  <c:v>3.9338670335751599E-2</c:v>
                </c:pt>
                <c:pt idx="9988">
                  <c:v>3.5863649135513175E-2</c:v>
                </c:pt>
                <c:pt idx="9989">
                  <c:v>1.086838599002393E-2</c:v>
                </c:pt>
                <c:pt idx="9990">
                  <c:v>3.1225163746068672E-2</c:v>
                </c:pt>
                <c:pt idx="9991">
                  <c:v>4.4558481024196801E-2</c:v>
                </c:pt>
                <c:pt idx="9992">
                  <c:v>1.6862873259162796E-2</c:v>
                </c:pt>
                <c:pt idx="9993">
                  <c:v>3.1416374387593621E-2</c:v>
                </c:pt>
                <c:pt idx="9994">
                  <c:v>3.2611770594507872E-2</c:v>
                </c:pt>
                <c:pt idx="9995">
                  <c:v>2.5814599811582791E-2</c:v>
                </c:pt>
                <c:pt idx="9996">
                  <c:v>2.5795658969769729E-2</c:v>
                </c:pt>
                <c:pt idx="9997">
                  <c:v>1.8913141374439855E-2</c:v>
                </c:pt>
                <c:pt idx="9998">
                  <c:v>2.2804906676158584E-2</c:v>
                </c:pt>
                <c:pt idx="9999">
                  <c:v>4.5776634929083175E-2</c:v>
                </c:pt>
                <c:pt idx="10000">
                  <c:v>3.1633756658702009E-2</c:v>
                </c:pt>
              </c:numCache>
            </c:numRef>
          </c:xVal>
          <c:yVal>
            <c:numRef>
              <c:f>'USA with RE'!$S$5:$S$10005</c:f>
              <c:numCache>
                <c:formatCode>0%</c:formatCode>
                <c:ptCount val="10001"/>
                <c:pt idx="0">
                  <c:v>2.2559732347334362E-2</c:v>
                </c:pt>
                <c:pt idx="1">
                  <c:v>2.1139441362920411E-2</c:v>
                </c:pt>
                <c:pt idx="2">
                  <c:v>1.7074363040400383E-2</c:v>
                </c:pt>
                <c:pt idx="3">
                  <c:v>1.4194673964332629E-2</c:v>
                </c:pt>
                <c:pt idx="4">
                  <c:v>2.7727672287805951E-2</c:v>
                </c:pt>
                <c:pt idx="5">
                  <c:v>2.8347281672764842E-2</c:v>
                </c:pt>
                <c:pt idx="6">
                  <c:v>1.4884712071138517E-2</c:v>
                </c:pt>
                <c:pt idx="7">
                  <c:v>2.0580015742233275E-2</c:v>
                </c:pt>
                <c:pt idx="8">
                  <c:v>1.986062061826218E-2</c:v>
                </c:pt>
                <c:pt idx="9">
                  <c:v>1.3456589293548822E-2</c:v>
                </c:pt>
                <c:pt idx="10">
                  <c:v>2.2460473892932049E-2</c:v>
                </c:pt>
                <c:pt idx="11">
                  <c:v>2.5063925651025578E-2</c:v>
                </c:pt>
                <c:pt idx="12">
                  <c:v>2.3322882998941641E-2</c:v>
                </c:pt>
                <c:pt idx="13">
                  <c:v>1.2641471297637024E-2</c:v>
                </c:pt>
                <c:pt idx="14">
                  <c:v>1.787263629291647E-2</c:v>
                </c:pt>
                <c:pt idx="15">
                  <c:v>2.5560475135640436E-2</c:v>
                </c:pt>
                <c:pt idx="16">
                  <c:v>1.4820389081590765E-2</c:v>
                </c:pt>
                <c:pt idx="17">
                  <c:v>3.0007617188216037E-2</c:v>
                </c:pt>
                <c:pt idx="18">
                  <c:v>2.7039755211860948E-2</c:v>
                </c:pt>
                <c:pt idx="19">
                  <c:v>1.5589504472146045E-2</c:v>
                </c:pt>
                <c:pt idx="20">
                  <c:v>1.3740072334839884E-2</c:v>
                </c:pt>
                <c:pt idx="21">
                  <c:v>1.6865162832969429E-2</c:v>
                </c:pt>
                <c:pt idx="22">
                  <c:v>1.8557855220060468E-2</c:v>
                </c:pt>
                <c:pt idx="23">
                  <c:v>2.4894610872982191E-2</c:v>
                </c:pt>
                <c:pt idx="24">
                  <c:v>2.0475272812600503E-2</c:v>
                </c:pt>
                <c:pt idx="25">
                  <c:v>2.481174055824183E-2</c:v>
                </c:pt>
                <c:pt idx="26">
                  <c:v>2.8039686697600499E-2</c:v>
                </c:pt>
                <c:pt idx="27">
                  <c:v>2.4236062729406135E-2</c:v>
                </c:pt>
                <c:pt idx="28">
                  <c:v>1.8451799181236128E-2</c:v>
                </c:pt>
                <c:pt idx="29">
                  <c:v>2.4428463502123954E-2</c:v>
                </c:pt>
                <c:pt idx="30">
                  <c:v>2.2072217072444292E-2</c:v>
                </c:pt>
                <c:pt idx="31">
                  <c:v>2.6640916313733384E-2</c:v>
                </c:pt>
                <c:pt idx="32">
                  <c:v>1.6562678309033338E-2</c:v>
                </c:pt>
                <c:pt idx="33">
                  <c:v>2.059339063161442E-2</c:v>
                </c:pt>
                <c:pt idx="34">
                  <c:v>2.6478268927316039E-2</c:v>
                </c:pt>
                <c:pt idx="35">
                  <c:v>1.8425337044758093E-2</c:v>
                </c:pt>
                <c:pt idx="36">
                  <c:v>2.1022758182480346E-2</c:v>
                </c:pt>
                <c:pt idx="37">
                  <c:v>1.6257436077318298E-2</c:v>
                </c:pt>
                <c:pt idx="38">
                  <c:v>2.8727835880944606E-2</c:v>
                </c:pt>
                <c:pt idx="39">
                  <c:v>1.4432346038016452E-2</c:v>
                </c:pt>
                <c:pt idx="40">
                  <c:v>2.3411627328977093E-2</c:v>
                </c:pt>
                <c:pt idx="41">
                  <c:v>2.1068217632821809E-2</c:v>
                </c:pt>
                <c:pt idx="42">
                  <c:v>2.7088301354673494E-2</c:v>
                </c:pt>
                <c:pt idx="43">
                  <c:v>1.6046086770748712E-2</c:v>
                </c:pt>
                <c:pt idx="44">
                  <c:v>2.1473638270995979E-2</c:v>
                </c:pt>
                <c:pt idx="45">
                  <c:v>2.2050051838181338E-2</c:v>
                </c:pt>
                <c:pt idx="46">
                  <c:v>2.5256369476836904E-2</c:v>
                </c:pt>
                <c:pt idx="47">
                  <c:v>2.2679720995747207E-2</c:v>
                </c:pt>
                <c:pt idx="48">
                  <c:v>2.6059214071576846E-2</c:v>
                </c:pt>
                <c:pt idx="49">
                  <c:v>2.7353574415941335E-2</c:v>
                </c:pt>
                <c:pt idx="50">
                  <c:v>2.5313155019901005E-2</c:v>
                </c:pt>
                <c:pt idx="51">
                  <c:v>3.0867966105465959E-2</c:v>
                </c:pt>
                <c:pt idx="52">
                  <c:v>1.3736618503187805E-2</c:v>
                </c:pt>
                <c:pt idx="53">
                  <c:v>1.0486498805127288E-2</c:v>
                </c:pt>
                <c:pt idx="54">
                  <c:v>2.4249797989580192E-2</c:v>
                </c:pt>
                <c:pt idx="55">
                  <c:v>2.5774072687182185E-2</c:v>
                </c:pt>
                <c:pt idx="56">
                  <c:v>7.8191723760854398E-3</c:v>
                </c:pt>
                <c:pt idx="57">
                  <c:v>2.3422000024179046E-2</c:v>
                </c:pt>
                <c:pt idx="58">
                  <c:v>1.9579347922584128E-2</c:v>
                </c:pt>
                <c:pt idx="59">
                  <c:v>1.5833179921870194E-2</c:v>
                </c:pt>
                <c:pt idx="60">
                  <c:v>3.64650141808728E-2</c:v>
                </c:pt>
                <c:pt idx="61">
                  <c:v>2.2369151385090283E-2</c:v>
                </c:pt>
                <c:pt idx="62">
                  <c:v>2.331391407662687E-2</c:v>
                </c:pt>
                <c:pt idx="63">
                  <c:v>1.3375426233784349E-2</c:v>
                </c:pt>
                <c:pt idx="64">
                  <c:v>2.6109621248819097E-2</c:v>
                </c:pt>
                <c:pt idx="65">
                  <c:v>1.5870741784821934E-2</c:v>
                </c:pt>
                <c:pt idx="66">
                  <c:v>2.8025741137917858E-2</c:v>
                </c:pt>
                <c:pt idx="67">
                  <c:v>2.3892134873799611E-2</c:v>
                </c:pt>
                <c:pt idx="68">
                  <c:v>1.5323796363293635E-2</c:v>
                </c:pt>
                <c:pt idx="69">
                  <c:v>2.5270639406505542E-2</c:v>
                </c:pt>
                <c:pt idx="70">
                  <c:v>2.6137902118699263E-2</c:v>
                </c:pt>
                <c:pt idx="71">
                  <c:v>2.0310968240475333E-2</c:v>
                </c:pt>
                <c:pt idx="72">
                  <c:v>1.72388799348582E-2</c:v>
                </c:pt>
                <c:pt idx="73">
                  <c:v>2.3725680499761724E-2</c:v>
                </c:pt>
                <c:pt idx="74">
                  <c:v>1.816106134899793E-2</c:v>
                </c:pt>
                <c:pt idx="75">
                  <c:v>1.5560848642264629E-2</c:v>
                </c:pt>
                <c:pt idx="76">
                  <c:v>1.5009222808360716E-2</c:v>
                </c:pt>
                <c:pt idx="77">
                  <c:v>2.1977748387425444E-2</c:v>
                </c:pt>
                <c:pt idx="78">
                  <c:v>1.1742722899693138E-2</c:v>
                </c:pt>
                <c:pt idx="79">
                  <c:v>1.827276998434476E-2</c:v>
                </c:pt>
                <c:pt idx="80">
                  <c:v>1.7186464020770727E-2</c:v>
                </c:pt>
                <c:pt idx="81">
                  <c:v>1.5013747373428525E-2</c:v>
                </c:pt>
                <c:pt idx="82">
                  <c:v>1.8026768894673958E-2</c:v>
                </c:pt>
                <c:pt idx="83">
                  <c:v>2.4961400496949917E-2</c:v>
                </c:pt>
                <c:pt idx="84">
                  <c:v>1.9610796633812912E-2</c:v>
                </c:pt>
                <c:pt idx="85">
                  <c:v>1.9333936214199786E-2</c:v>
                </c:pt>
                <c:pt idx="86">
                  <c:v>1.4568787910106656E-2</c:v>
                </c:pt>
                <c:pt idx="87">
                  <c:v>1.9633180600666801E-2</c:v>
                </c:pt>
                <c:pt idx="88">
                  <c:v>2.8908918498793811E-2</c:v>
                </c:pt>
                <c:pt idx="89">
                  <c:v>1.3367821977122852E-2</c:v>
                </c:pt>
                <c:pt idx="90">
                  <c:v>1.5123517763238968E-2</c:v>
                </c:pt>
                <c:pt idx="91">
                  <c:v>1.6833845814225229E-2</c:v>
                </c:pt>
                <c:pt idx="92">
                  <c:v>1.5713330679057069E-2</c:v>
                </c:pt>
                <c:pt idx="93">
                  <c:v>2.7599999610703942E-2</c:v>
                </c:pt>
                <c:pt idx="94">
                  <c:v>1.617491723117415E-2</c:v>
                </c:pt>
                <c:pt idx="95">
                  <c:v>2.8936830764631376E-2</c:v>
                </c:pt>
                <c:pt idx="96">
                  <c:v>2.9721248743867369E-2</c:v>
                </c:pt>
                <c:pt idx="97">
                  <c:v>1.646986346833134E-2</c:v>
                </c:pt>
                <c:pt idx="98">
                  <c:v>2.2096786584329054E-2</c:v>
                </c:pt>
                <c:pt idx="99">
                  <c:v>2.2962331558459156E-2</c:v>
                </c:pt>
                <c:pt idx="100">
                  <c:v>1.8993551147555902E-2</c:v>
                </c:pt>
                <c:pt idx="101">
                  <c:v>1.5979301474850362E-2</c:v>
                </c:pt>
                <c:pt idx="102">
                  <c:v>1.6300706984143133E-2</c:v>
                </c:pt>
                <c:pt idx="103">
                  <c:v>2.6020948229761715E-2</c:v>
                </c:pt>
                <c:pt idx="104">
                  <c:v>2.2502499257255844E-2</c:v>
                </c:pt>
                <c:pt idx="105">
                  <c:v>2.3104901093577102E-2</c:v>
                </c:pt>
                <c:pt idx="106">
                  <c:v>3.0044788486730947E-2</c:v>
                </c:pt>
                <c:pt idx="107">
                  <c:v>1.6950913906974341E-2</c:v>
                </c:pt>
                <c:pt idx="108">
                  <c:v>1.5039216965226348E-2</c:v>
                </c:pt>
                <c:pt idx="109">
                  <c:v>2.5092476379705408E-2</c:v>
                </c:pt>
                <c:pt idx="110">
                  <c:v>2.4141171447125798E-2</c:v>
                </c:pt>
                <c:pt idx="111">
                  <c:v>2.671833579199457E-2</c:v>
                </c:pt>
                <c:pt idx="112">
                  <c:v>2.678268175645987E-2</c:v>
                </c:pt>
                <c:pt idx="113">
                  <c:v>1.0957418228436138E-2</c:v>
                </c:pt>
                <c:pt idx="114">
                  <c:v>2.8986509504863599E-2</c:v>
                </c:pt>
                <c:pt idx="115">
                  <c:v>2.1152309827275513E-2</c:v>
                </c:pt>
                <c:pt idx="116">
                  <c:v>1.9917661028109063E-2</c:v>
                </c:pt>
                <c:pt idx="117">
                  <c:v>2.2922057671444639E-2</c:v>
                </c:pt>
                <c:pt idx="118">
                  <c:v>2.0722495355674657E-2</c:v>
                </c:pt>
                <c:pt idx="119">
                  <c:v>2.2461317018340886E-2</c:v>
                </c:pt>
                <c:pt idx="120">
                  <c:v>2.4781538736821859E-2</c:v>
                </c:pt>
                <c:pt idx="121">
                  <c:v>2.367690404251447E-2</c:v>
                </c:pt>
                <c:pt idx="122">
                  <c:v>1.8767573796373359E-2</c:v>
                </c:pt>
                <c:pt idx="123">
                  <c:v>2.5088946833709408E-2</c:v>
                </c:pt>
                <c:pt idx="124">
                  <c:v>2.2643496048547519E-2</c:v>
                </c:pt>
                <c:pt idx="125">
                  <c:v>2.056717299403139E-2</c:v>
                </c:pt>
                <c:pt idx="126">
                  <c:v>2.0404538656232422E-2</c:v>
                </c:pt>
                <c:pt idx="127">
                  <c:v>1.811443503456435E-2</c:v>
                </c:pt>
                <c:pt idx="128">
                  <c:v>1.4856679299448564E-2</c:v>
                </c:pt>
                <c:pt idx="129">
                  <c:v>1.5936343656790534E-2</c:v>
                </c:pt>
                <c:pt idx="130">
                  <c:v>2.1211769658379648E-2</c:v>
                </c:pt>
                <c:pt idx="131">
                  <c:v>2.4681135274117662E-2</c:v>
                </c:pt>
                <c:pt idx="132">
                  <c:v>2.2375108111862892E-2</c:v>
                </c:pt>
                <c:pt idx="133">
                  <c:v>2.3869128544107505E-2</c:v>
                </c:pt>
                <c:pt idx="134">
                  <c:v>1.890748114687121E-2</c:v>
                </c:pt>
                <c:pt idx="135">
                  <c:v>2.2456044656566025E-2</c:v>
                </c:pt>
                <c:pt idx="136">
                  <c:v>2.0569983290393237E-2</c:v>
                </c:pt>
                <c:pt idx="137">
                  <c:v>2.0009265959292123E-2</c:v>
                </c:pt>
                <c:pt idx="138">
                  <c:v>2.3337476202850947E-2</c:v>
                </c:pt>
                <c:pt idx="139">
                  <c:v>1.6591579278130736E-2</c:v>
                </c:pt>
                <c:pt idx="140">
                  <c:v>1.199454697713E-2</c:v>
                </c:pt>
                <c:pt idx="141">
                  <c:v>2.3820709874133972E-2</c:v>
                </c:pt>
                <c:pt idx="142">
                  <c:v>2.1321409547996835E-2</c:v>
                </c:pt>
                <c:pt idx="143">
                  <c:v>1.8781528428508221E-2</c:v>
                </c:pt>
                <c:pt idx="144">
                  <c:v>2.9102836923845278E-2</c:v>
                </c:pt>
                <c:pt idx="145">
                  <c:v>2.895917339705429E-2</c:v>
                </c:pt>
                <c:pt idx="146">
                  <c:v>2.0573422019071027E-2</c:v>
                </c:pt>
                <c:pt idx="147">
                  <c:v>2.4000191996124198E-2</c:v>
                </c:pt>
                <c:pt idx="148">
                  <c:v>2.3381357736228292E-2</c:v>
                </c:pt>
                <c:pt idx="149">
                  <c:v>1.9535088263761775E-2</c:v>
                </c:pt>
                <c:pt idx="150">
                  <c:v>1.3497321211050331E-2</c:v>
                </c:pt>
                <c:pt idx="151">
                  <c:v>3.0744939077484778E-2</c:v>
                </c:pt>
                <c:pt idx="152">
                  <c:v>9.9377905590832746E-3</c:v>
                </c:pt>
                <c:pt idx="153">
                  <c:v>2.5903510849054123E-2</c:v>
                </c:pt>
                <c:pt idx="154">
                  <c:v>2.2010399532442878E-2</c:v>
                </c:pt>
                <c:pt idx="155">
                  <c:v>1.7277086515958308E-2</c:v>
                </c:pt>
                <c:pt idx="156">
                  <c:v>1.5770642832170844E-2</c:v>
                </c:pt>
                <c:pt idx="157">
                  <c:v>2.1853268463406843E-2</c:v>
                </c:pt>
                <c:pt idx="158">
                  <c:v>3.179429188650628E-2</c:v>
                </c:pt>
                <c:pt idx="159">
                  <c:v>1.6287760374288571E-2</c:v>
                </c:pt>
                <c:pt idx="160">
                  <c:v>1.9588096911280939E-2</c:v>
                </c:pt>
                <c:pt idx="161">
                  <c:v>1.7234344307651465E-2</c:v>
                </c:pt>
                <c:pt idx="162">
                  <c:v>1.9006494781598923E-2</c:v>
                </c:pt>
                <c:pt idx="163">
                  <c:v>2.0094341665959824E-2</c:v>
                </c:pt>
                <c:pt idx="164">
                  <c:v>2.3192128007477737E-2</c:v>
                </c:pt>
                <c:pt idx="165">
                  <c:v>1.584767244313711E-2</c:v>
                </c:pt>
                <c:pt idx="166">
                  <c:v>2.1138829939295181E-2</c:v>
                </c:pt>
                <c:pt idx="167">
                  <c:v>2.258493012133711E-2</c:v>
                </c:pt>
                <c:pt idx="168">
                  <c:v>2.5402348546545467E-2</c:v>
                </c:pt>
                <c:pt idx="169">
                  <c:v>1.5267142838724788E-2</c:v>
                </c:pt>
                <c:pt idx="170">
                  <c:v>2.0678366189096714E-2</c:v>
                </c:pt>
                <c:pt idx="171">
                  <c:v>2.7091338769360283E-2</c:v>
                </c:pt>
                <c:pt idx="172">
                  <c:v>2.124068628010934E-2</c:v>
                </c:pt>
                <c:pt idx="173">
                  <c:v>1.7367982642458406E-2</c:v>
                </c:pt>
                <c:pt idx="174">
                  <c:v>1.9350670596870023E-2</c:v>
                </c:pt>
                <c:pt idx="175">
                  <c:v>2.0991227761288894E-2</c:v>
                </c:pt>
                <c:pt idx="176">
                  <c:v>1.509554567202083E-2</c:v>
                </c:pt>
                <c:pt idx="177">
                  <c:v>2.0669301153831664E-2</c:v>
                </c:pt>
                <c:pt idx="178">
                  <c:v>1.7011910438926837E-2</c:v>
                </c:pt>
                <c:pt idx="179">
                  <c:v>2.4397010362683172E-2</c:v>
                </c:pt>
                <c:pt idx="180">
                  <c:v>2.4093976128854493E-2</c:v>
                </c:pt>
                <c:pt idx="181">
                  <c:v>1.6940298158998876E-2</c:v>
                </c:pt>
                <c:pt idx="182">
                  <c:v>1.3800329683878154E-2</c:v>
                </c:pt>
                <c:pt idx="183">
                  <c:v>1.9326815067264393E-2</c:v>
                </c:pt>
                <c:pt idx="184">
                  <c:v>2.3825427731485372E-2</c:v>
                </c:pt>
                <c:pt idx="185">
                  <c:v>1.7738593257005685E-2</c:v>
                </c:pt>
                <c:pt idx="186">
                  <c:v>2.0767399701750233E-2</c:v>
                </c:pt>
                <c:pt idx="187">
                  <c:v>2.4192930493241234E-2</c:v>
                </c:pt>
                <c:pt idx="188">
                  <c:v>2.2196859006034395E-2</c:v>
                </c:pt>
                <c:pt idx="189">
                  <c:v>1.8692058503103813E-2</c:v>
                </c:pt>
                <c:pt idx="190">
                  <c:v>1.7380739769564568E-2</c:v>
                </c:pt>
                <c:pt idx="191">
                  <c:v>2.3204339480215892E-2</c:v>
                </c:pt>
                <c:pt idx="192">
                  <c:v>1.4292664016173242E-2</c:v>
                </c:pt>
                <c:pt idx="193">
                  <c:v>2.9740640055663115E-2</c:v>
                </c:pt>
                <c:pt idx="194">
                  <c:v>2.3900436661270612E-2</c:v>
                </c:pt>
                <c:pt idx="195">
                  <c:v>2.1881995281704675E-2</c:v>
                </c:pt>
                <c:pt idx="196">
                  <c:v>2.1723564694662488E-2</c:v>
                </c:pt>
                <c:pt idx="197">
                  <c:v>2.0131300270527973E-2</c:v>
                </c:pt>
                <c:pt idx="198">
                  <c:v>2.185213616431483E-2</c:v>
                </c:pt>
                <c:pt idx="199">
                  <c:v>2.2929487334638954E-2</c:v>
                </c:pt>
                <c:pt idx="200">
                  <c:v>2.2000307577162509E-2</c:v>
                </c:pt>
                <c:pt idx="201">
                  <c:v>2.5813035382556235E-2</c:v>
                </c:pt>
                <c:pt idx="202">
                  <c:v>1.9079679804182934E-2</c:v>
                </c:pt>
                <c:pt idx="203">
                  <c:v>2.3508262544002401E-2</c:v>
                </c:pt>
                <c:pt idx="204">
                  <c:v>1.8508433676312133E-2</c:v>
                </c:pt>
                <c:pt idx="205">
                  <c:v>3.3371216564354628E-2</c:v>
                </c:pt>
                <c:pt idx="206">
                  <c:v>1.5028024891947232E-2</c:v>
                </c:pt>
                <c:pt idx="207">
                  <c:v>1.6076914652482378E-2</c:v>
                </c:pt>
                <c:pt idx="208">
                  <c:v>1.2610186573472338E-2</c:v>
                </c:pt>
                <c:pt idx="209">
                  <c:v>2.1906475752855321E-2</c:v>
                </c:pt>
                <c:pt idx="210">
                  <c:v>2.0580797151559582E-2</c:v>
                </c:pt>
                <c:pt idx="211">
                  <c:v>2.3384049912730673E-2</c:v>
                </c:pt>
                <c:pt idx="212">
                  <c:v>2.801321120194436E-2</c:v>
                </c:pt>
                <c:pt idx="213">
                  <c:v>1.9391046577495324E-2</c:v>
                </c:pt>
                <c:pt idx="214">
                  <c:v>2.5737062527821285E-2</c:v>
                </c:pt>
                <c:pt idx="215">
                  <c:v>1.5953534055570297E-2</c:v>
                </c:pt>
                <c:pt idx="216">
                  <c:v>1.9603160938356949E-2</c:v>
                </c:pt>
                <c:pt idx="217">
                  <c:v>1.9506235442019688E-2</c:v>
                </c:pt>
                <c:pt idx="218">
                  <c:v>2.1912740028495831E-2</c:v>
                </c:pt>
                <c:pt idx="219">
                  <c:v>1.4159448229090816E-2</c:v>
                </c:pt>
                <c:pt idx="220">
                  <c:v>2.2095905741012882E-2</c:v>
                </c:pt>
                <c:pt idx="221">
                  <c:v>2.445034781000674E-2</c:v>
                </c:pt>
                <c:pt idx="222">
                  <c:v>1.9763943810725208E-2</c:v>
                </c:pt>
                <c:pt idx="223">
                  <c:v>2.0740562218631672E-2</c:v>
                </c:pt>
                <c:pt idx="224">
                  <c:v>1.9802610838276481E-2</c:v>
                </c:pt>
                <c:pt idx="225">
                  <c:v>1.4898414076779082E-2</c:v>
                </c:pt>
                <c:pt idx="226">
                  <c:v>2.27865293122506E-2</c:v>
                </c:pt>
                <c:pt idx="227">
                  <c:v>1.6488365122712963E-2</c:v>
                </c:pt>
                <c:pt idx="228">
                  <c:v>1.8887762281553991E-2</c:v>
                </c:pt>
                <c:pt idx="229">
                  <c:v>1.3020550644833991E-2</c:v>
                </c:pt>
                <c:pt idx="230">
                  <c:v>1.9760506036547346E-2</c:v>
                </c:pt>
                <c:pt idx="231">
                  <c:v>1.8942484212509689E-2</c:v>
                </c:pt>
                <c:pt idx="232">
                  <c:v>1.5600818420877795E-2</c:v>
                </c:pt>
                <c:pt idx="233">
                  <c:v>2.4291341903230977E-2</c:v>
                </c:pt>
                <c:pt idx="234">
                  <c:v>1.8970941254551437E-2</c:v>
                </c:pt>
                <c:pt idx="235">
                  <c:v>2.2458055783045452E-2</c:v>
                </c:pt>
                <c:pt idx="236">
                  <c:v>1.7771695575433656E-2</c:v>
                </c:pt>
                <c:pt idx="237">
                  <c:v>2.3401618658124981E-2</c:v>
                </c:pt>
                <c:pt idx="238">
                  <c:v>1.4751071074732015E-2</c:v>
                </c:pt>
                <c:pt idx="239">
                  <c:v>2.2775817390412924E-2</c:v>
                </c:pt>
                <c:pt idx="240">
                  <c:v>1.7790892261223584E-2</c:v>
                </c:pt>
                <c:pt idx="241">
                  <c:v>2.2345198364166183E-2</c:v>
                </c:pt>
                <c:pt idx="242">
                  <c:v>2.0584403053977671E-2</c:v>
                </c:pt>
                <c:pt idx="243">
                  <c:v>1.591724336288311E-2</c:v>
                </c:pt>
                <c:pt idx="244">
                  <c:v>2.006806761446011E-2</c:v>
                </c:pt>
                <c:pt idx="245">
                  <c:v>1.8161173379782337E-2</c:v>
                </c:pt>
                <c:pt idx="246">
                  <c:v>1.3278719854590809E-2</c:v>
                </c:pt>
                <c:pt idx="247">
                  <c:v>1.8658722584663025E-2</c:v>
                </c:pt>
                <c:pt idx="248">
                  <c:v>2.0944698951288997E-2</c:v>
                </c:pt>
                <c:pt idx="249">
                  <c:v>2.1660164628121596E-2</c:v>
                </c:pt>
                <c:pt idx="250">
                  <c:v>8.5113437716515857E-3</c:v>
                </c:pt>
                <c:pt idx="251">
                  <c:v>1.2450547563606883E-2</c:v>
                </c:pt>
                <c:pt idx="252">
                  <c:v>2.1960080170826467E-2</c:v>
                </c:pt>
                <c:pt idx="253">
                  <c:v>2.1099013103657079E-2</c:v>
                </c:pt>
                <c:pt idx="254">
                  <c:v>1.7515723736711654E-2</c:v>
                </c:pt>
                <c:pt idx="255">
                  <c:v>1.9893258910548259E-2</c:v>
                </c:pt>
                <c:pt idx="256">
                  <c:v>1.6746054873897579E-2</c:v>
                </c:pt>
                <c:pt idx="257">
                  <c:v>2.8280195299799391E-2</c:v>
                </c:pt>
                <c:pt idx="258">
                  <c:v>1.5199110076231251E-2</c:v>
                </c:pt>
                <c:pt idx="259">
                  <c:v>2.4683182114939736E-2</c:v>
                </c:pt>
                <c:pt idx="260">
                  <c:v>2.2011236715889292E-2</c:v>
                </c:pt>
                <c:pt idx="261">
                  <c:v>2.1077414242387772E-2</c:v>
                </c:pt>
                <c:pt idx="262">
                  <c:v>2.4924910750678465E-2</c:v>
                </c:pt>
                <c:pt idx="263">
                  <c:v>1.4280478036632882E-2</c:v>
                </c:pt>
                <c:pt idx="264">
                  <c:v>1.6324272493617061E-2</c:v>
                </c:pt>
                <c:pt idx="265">
                  <c:v>2.0941977850571718E-2</c:v>
                </c:pt>
                <c:pt idx="266">
                  <c:v>2.1877499627046743E-2</c:v>
                </c:pt>
                <c:pt idx="267">
                  <c:v>2.3583833833189592E-2</c:v>
                </c:pt>
                <c:pt idx="268">
                  <c:v>1.7649824697659761E-2</c:v>
                </c:pt>
                <c:pt idx="269">
                  <c:v>2.4150520961042567E-2</c:v>
                </c:pt>
                <c:pt idx="270">
                  <c:v>1.5217921610288648E-2</c:v>
                </c:pt>
                <c:pt idx="271">
                  <c:v>1.854919306445731E-2</c:v>
                </c:pt>
                <c:pt idx="272">
                  <c:v>2.2940488213522167E-2</c:v>
                </c:pt>
                <c:pt idx="273">
                  <c:v>1.7800045183461777E-2</c:v>
                </c:pt>
                <c:pt idx="274">
                  <c:v>1.2198339381339568E-2</c:v>
                </c:pt>
                <c:pt idx="275">
                  <c:v>1.2392454401561611E-2</c:v>
                </c:pt>
                <c:pt idx="276">
                  <c:v>2.3278212156679523E-2</c:v>
                </c:pt>
                <c:pt idx="277">
                  <c:v>1.8393410051211992E-2</c:v>
                </c:pt>
                <c:pt idx="278">
                  <c:v>1.7177460362863672E-2</c:v>
                </c:pt>
                <c:pt idx="279">
                  <c:v>2.1105360829971706E-2</c:v>
                </c:pt>
                <c:pt idx="280">
                  <c:v>2.4835762211700287E-2</c:v>
                </c:pt>
                <c:pt idx="281">
                  <c:v>2.0732250302873435E-2</c:v>
                </c:pt>
                <c:pt idx="282">
                  <c:v>2.2916534075587719E-2</c:v>
                </c:pt>
                <c:pt idx="283">
                  <c:v>2.5840580065621066E-2</c:v>
                </c:pt>
                <c:pt idx="284">
                  <c:v>1.9634833288747065E-2</c:v>
                </c:pt>
                <c:pt idx="285">
                  <c:v>1.7421636857585229E-2</c:v>
                </c:pt>
                <c:pt idx="286">
                  <c:v>2.725733726685382E-2</c:v>
                </c:pt>
                <c:pt idx="287">
                  <c:v>1.9904770612007176E-2</c:v>
                </c:pt>
                <c:pt idx="288">
                  <c:v>2.0529572017880599E-2</c:v>
                </c:pt>
                <c:pt idx="289">
                  <c:v>2.7476464721559402E-2</c:v>
                </c:pt>
                <c:pt idx="290">
                  <c:v>2.2039301126193317E-2</c:v>
                </c:pt>
                <c:pt idx="291">
                  <c:v>1.9348125336673971E-2</c:v>
                </c:pt>
                <c:pt idx="292">
                  <c:v>2.0056977265135448E-2</c:v>
                </c:pt>
                <c:pt idx="293">
                  <c:v>2.5953725478039338E-2</c:v>
                </c:pt>
                <c:pt idx="294">
                  <c:v>1.4483216831025022E-2</c:v>
                </c:pt>
                <c:pt idx="295">
                  <c:v>2.089031679147816E-2</c:v>
                </c:pt>
                <c:pt idx="296">
                  <c:v>2.1471318741889265E-2</c:v>
                </c:pt>
                <c:pt idx="297">
                  <c:v>2.7464853811123409E-2</c:v>
                </c:pt>
                <c:pt idx="298">
                  <c:v>2.0981411359014195E-2</c:v>
                </c:pt>
                <c:pt idx="299">
                  <c:v>1.3555834330933131E-2</c:v>
                </c:pt>
                <c:pt idx="300">
                  <c:v>2.2525574363974215E-2</c:v>
                </c:pt>
                <c:pt idx="301">
                  <c:v>2.3228927530294975E-2</c:v>
                </c:pt>
                <c:pt idx="302">
                  <c:v>9.5240417515144015E-3</c:v>
                </c:pt>
                <c:pt idx="303">
                  <c:v>1.3462868663105459E-2</c:v>
                </c:pt>
                <c:pt idx="304">
                  <c:v>1.6734142597731504E-2</c:v>
                </c:pt>
                <c:pt idx="305">
                  <c:v>1.8809848211875525E-2</c:v>
                </c:pt>
                <c:pt idx="306">
                  <c:v>1.5095085195643591E-2</c:v>
                </c:pt>
                <c:pt idx="307">
                  <c:v>2.3109559881321007E-2</c:v>
                </c:pt>
                <c:pt idx="308">
                  <c:v>1.8957598816568111E-2</c:v>
                </c:pt>
                <c:pt idx="309">
                  <c:v>1.5858110804052368E-2</c:v>
                </c:pt>
                <c:pt idx="310">
                  <c:v>2.3888588516656317E-2</c:v>
                </c:pt>
                <c:pt idx="311">
                  <c:v>1.8452996363783197E-2</c:v>
                </c:pt>
                <c:pt idx="312">
                  <c:v>2.8883082199807016E-2</c:v>
                </c:pt>
                <c:pt idx="313">
                  <c:v>2.0528665318663139E-2</c:v>
                </c:pt>
                <c:pt idx="314">
                  <c:v>2.5674731226997108E-2</c:v>
                </c:pt>
                <c:pt idx="315">
                  <c:v>2.1447661536081367E-2</c:v>
                </c:pt>
                <c:pt idx="316">
                  <c:v>2.0955916149345059E-2</c:v>
                </c:pt>
                <c:pt idx="317">
                  <c:v>2.409562919653991E-2</c:v>
                </c:pt>
                <c:pt idx="318">
                  <c:v>2.0622717875630414E-2</c:v>
                </c:pt>
                <c:pt idx="319">
                  <c:v>1.5733272412695853E-2</c:v>
                </c:pt>
                <c:pt idx="320">
                  <c:v>1.6019637337108948E-2</c:v>
                </c:pt>
                <c:pt idx="321">
                  <c:v>2.2406552684983198E-2</c:v>
                </c:pt>
                <c:pt idx="322">
                  <c:v>2.0587102755244308E-2</c:v>
                </c:pt>
                <c:pt idx="323">
                  <c:v>2.414210033252669E-2</c:v>
                </c:pt>
                <c:pt idx="324">
                  <c:v>2.0807214846201939E-2</c:v>
                </c:pt>
                <c:pt idx="325">
                  <c:v>1.9054477898471766E-2</c:v>
                </c:pt>
                <c:pt idx="326">
                  <c:v>1.3161788209359968E-2</c:v>
                </c:pt>
                <c:pt idx="327">
                  <c:v>1.9017834897005838E-2</c:v>
                </c:pt>
                <c:pt idx="328">
                  <c:v>1.75619134267616E-2</c:v>
                </c:pt>
                <c:pt idx="329">
                  <c:v>1.9405515138326251E-2</c:v>
                </c:pt>
                <c:pt idx="330">
                  <c:v>2.0626711516347318E-2</c:v>
                </c:pt>
                <c:pt idx="331">
                  <c:v>1.6358100489222947E-2</c:v>
                </c:pt>
                <c:pt idx="332">
                  <c:v>1.7163811925142689E-2</c:v>
                </c:pt>
                <c:pt idx="333">
                  <c:v>2.0524449462428148E-2</c:v>
                </c:pt>
                <c:pt idx="334">
                  <c:v>2.8095779787132649E-2</c:v>
                </c:pt>
                <c:pt idx="335">
                  <c:v>2.4845317813699377E-2</c:v>
                </c:pt>
                <c:pt idx="336">
                  <c:v>1.6546235064933672E-2</c:v>
                </c:pt>
                <c:pt idx="337">
                  <c:v>8.5934673031905252E-3</c:v>
                </c:pt>
                <c:pt idx="338">
                  <c:v>1.7111949736023781E-2</c:v>
                </c:pt>
                <c:pt idx="339">
                  <c:v>1.4888166531213181E-2</c:v>
                </c:pt>
                <c:pt idx="340">
                  <c:v>1.3374065585519216E-2</c:v>
                </c:pt>
                <c:pt idx="341">
                  <c:v>2.2315637983613461E-2</c:v>
                </c:pt>
                <c:pt idx="342">
                  <c:v>2.5122961678298281E-2</c:v>
                </c:pt>
                <c:pt idx="343">
                  <c:v>1.8093251510036504E-2</c:v>
                </c:pt>
                <c:pt idx="344">
                  <c:v>1.7647244382378666E-2</c:v>
                </c:pt>
                <c:pt idx="345">
                  <c:v>2.2665011474049781E-2</c:v>
                </c:pt>
                <c:pt idx="346">
                  <c:v>2.8507220258989968E-2</c:v>
                </c:pt>
                <c:pt idx="347">
                  <c:v>2.4494495325361694E-2</c:v>
                </c:pt>
                <c:pt idx="348">
                  <c:v>1.3561707867080792E-2</c:v>
                </c:pt>
                <c:pt idx="349">
                  <c:v>2.0635938364209315E-2</c:v>
                </c:pt>
                <c:pt idx="350">
                  <c:v>2.1360530573139129E-2</c:v>
                </c:pt>
                <c:pt idx="351">
                  <c:v>2.6054314628175389E-2</c:v>
                </c:pt>
                <c:pt idx="352">
                  <c:v>2.2039831675403517E-2</c:v>
                </c:pt>
                <c:pt idx="353">
                  <c:v>2.2593611370102594E-2</c:v>
                </c:pt>
                <c:pt idx="354">
                  <c:v>1.5435184428009476E-2</c:v>
                </c:pt>
                <c:pt idx="355">
                  <c:v>1.6057820152940175E-2</c:v>
                </c:pt>
                <c:pt idx="356">
                  <c:v>1.7566853120538593E-2</c:v>
                </c:pt>
                <c:pt idx="357">
                  <c:v>1.6597303842549888E-2</c:v>
                </c:pt>
                <c:pt idx="358">
                  <c:v>2.5113559424683969E-2</c:v>
                </c:pt>
                <c:pt idx="359">
                  <c:v>1.7331803484320348E-2</c:v>
                </c:pt>
                <c:pt idx="360">
                  <c:v>2.430159833836144E-2</c:v>
                </c:pt>
                <c:pt idx="361">
                  <c:v>2.4815516193774458E-2</c:v>
                </c:pt>
                <c:pt idx="362">
                  <c:v>2.1273020985719253E-2</c:v>
                </c:pt>
                <c:pt idx="363">
                  <c:v>2.4216785080086664E-2</c:v>
                </c:pt>
                <c:pt idx="364">
                  <c:v>1.6326519043486198E-2</c:v>
                </c:pt>
                <c:pt idx="365">
                  <c:v>2.1959247107064532E-2</c:v>
                </c:pt>
                <c:pt idx="366">
                  <c:v>1.9323753975026177E-2</c:v>
                </c:pt>
                <c:pt idx="367">
                  <c:v>1.3958505272439156E-2</c:v>
                </c:pt>
                <c:pt idx="368">
                  <c:v>1.8706039688051526E-2</c:v>
                </c:pt>
                <c:pt idx="369">
                  <c:v>1.6165391492883343E-2</c:v>
                </c:pt>
                <c:pt idx="370">
                  <c:v>1.897282277147052E-2</c:v>
                </c:pt>
                <c:pt idx="371">
                  <c:v>2.515961897468999E-2</c:v>
                </c:pt>
                <c:pt idx="372">
                  <c:v>1.5026492925908259E-2</c:v>
                </c:pt>
                <c:pt idx="373">
                  <c:v>1.4839692875862785E-2</c:v>
                </c:pt>
                <c:pt idx="374">
                  <c:v>2.290007040440508E-2</c:v>
                </c:pt>
                <c:pt idx="375">
                  <c:v>2.0157997536343831E-2</c:v>
                </c:pt>
                <c:pt idx="376">
                  <c:v>2.2951215211327147E-2</c:v>
                </c:pt>
                <c:pt idx="377">
                  <c:v>2.4521152340063343E-2</c:v>
                </c:pt>
                <c:pt idx="378">
                  <c:v>2.2044125371149061E-2</c:v>
                </c:pt>
                <c:pt idx="379">
                  <c:v>2.0762480375755749E-2</c:v>
                </c:pt>
                <c:pt idx="380">
                  <c:v>1.831785635203078E-2</c:v>
                </c:pt>
                <c:pt idx="381">
                  <c:v>1.2363138929385804E-2</c:v>
                </c:pt>
                <c:pt idx="382">
                  <c:v>2.047450677718634E-2</c:v>
                </c:pt>
                <c:pt idx="383">
                  <c:v>1.4750050326394041E-2</c:v>
                </c:pt>
                <c:pt idx="384">
                  <c:v>2.1406479680254779E-2</c:v>
                </c:pt>
                <c:pt idx="385">
                  <c:v>2.0185516387558913E-2</c:v>
                </c:pt>
                <c:pt idx="386">
                  <c:v>1.9995847957748336E-2</c:v>
                </c:pt>
                <c:pt idx="387">
                  <c:v>1.6855194300715828E-2</c:v>
                </c:pt>
                <c:pt idx="388">
                  <c:v>2.2751876804586357E-2</c:v>
                </c:pt>
                <c:pt idx="389">
                  <c:v>1.3821588634323163E-2</c:v>
                </c:pt>
                <c:pt idx="390">
                  <c:v>1.3853990947109839E-2</c:v>
                </c:pt>
                <c:pt idx="391">
                  <c:v>1.6770776405711074E-2</c:v>
                </c:pt>
                <c:pt idx="392">
                  <c:v>1.817454990554505E-2</c:v>
                </c:pt>
                <c:pt idx="393">
                  <c:v>2.7319293176426299E-2</c:v>
                </c:pt>
                <c:pt idx="394">
                  <c:v>2.4787665949955639E-2</c:v>
                </c:pt>
                <c:pt idx="395">
                  <c:v>2.2680420048592241E-2</c:v>
                </c:pt>
                <c:pt idx="396">
                  <c:v>2.9411351992040615E-2</c:v>
                </c:pt>
                <c:pt idx="397">
                  <c:v>1.4926716156948008E-2</c:v>
                </c:pt>
                <c:pt idx="398">
                  <c:v>1.4347447120592638E-2</c:v>
                </c:pt>
                <c:pt idx="399">
                  <c:v>2.6766586926624668E-2</c:v>
                </c:pt>
                <c:pt idx="400">
                  <c:v>1.8264652352746956E-2</c:v>
                </c:pt>
                <c:pt idx="401">
                  <c:v>2.2291904762250962E-2</c:v>
                </c:pt>
                <c:pt idx="402">
                  <c:v>2.097348080725648E-2</c:v>
                </c:pt>
                <c:pt idx="403">
                  <c:v>2.6511293317924067E-2</c:v>
                </c:pt>
                <c:pt idx="404">
                  <c:v>1.0267706202677808E-2</c:v>
                </c:pt>
                <c:pt idx="405">
                  <c:v>2.083308135691786E-2</c:v>
                </c:pt>
                <c:pt idx="406">
                  <c:v>2.34598565562169E-2</c:v>
                </c:pt>
                <c:pt idx="407">
                  <c:v>1.2166274006630985E-2</c:v>
                </c:pt>
                <c:pt idx="408">
                  <c:v>2.4578907628803905E-2</c:v>
                </c:pt>
                <c:pt idx="409">
                  <c:v>2.3181764934580164E-2</c:v>
                </c:pt>
                <c:pt idx="410">
                  <c:v>1.8274686868135496E-2</c:v>
                </c:pt>
                <c:pt idx="411">
                  <c:v>2.2348129611339865E-2</c:v>
                </c:pt>
                <c:pt idx="412">
                  <c:v>2.2110468957593908E-2</c:v>
                </c:pt>
                <c:pt idx="413">
                  <c:v>2.5709336789735898E-2</c:v>
                </c:pt>
                <c:pt idx="414">
                  <c:v>2.0969601194383417E-2</c:v>
                </c:pt>
                <c:pt idx="415">
                  <c:v>2.3182955439770975E-2</c:v>
                </c:pt>
                <c:pt idx="416">
                  <c:v>1.5678535550368161E-2</c:v>
                </c:pt>
                <c:pt idx="417">
                  <c:v>2.2069529384737038E-2</c:v>
                </c:pt>
                <c:pt idx="418">
                  <c:v>2.9304553067905748E-2</c:v>
                </c:pt>
                <c:pt idx="419">
                  <c:v>1.9429309875953052E-2</c:v>
                </c:pt>
                <c:pt idx="420">
                  <c:v>1.2395620474698386E-2</c:v>
                </c:pt>
                <c:pt idx="421">
                  <c:v>3.1082054651475011E-2</c:v>
                </c:pt>
                <c:pt idx="422">
                  <c:v>2.3835806338626968E-2</c:v>
                </c:pt>
                <c:pt idx="423">
                  <c:v>2.4070266686463688E-2</c:v>
                </c:pt>
                <c:pt idx="424">
                  <c:v>1.3488339306732263E-2</c:v>
                </c:pt>
                <c:pt idx="425">
                  <c:v>2.782849421212269E-2</c:v>
                </c:pt>
                <c:pt idx="426">
                  <c:v>1.6129027797902935E-2</c:v>
                </c:pt>
                <c:pt idx="427">
                  <c:v>2.2774553021298612E-2</c:v>
                </c:pt>
                <c:pt idx="428">
                  <c:v>2.7811448958586442E-2</c:v>
                </c:pt>
                <c:pt idx="429">
                  <c:v>1.2083816037066871E-2</c:v>
                </c:pt>
                <c:pt idx="430">
                  <c:v>1.8784976096323874E-2</c:v>
                </c:pt>
                <c:pt idx="431">
                  <c:v>2.8866906716650726E-2</c:v>
                </c:pt>
                <c:pt idx="432">
                  <c:v>2.7987037983962331E-2</c:v>
                </c:pt>
                <c:pt idx="433">
                  <c:v>1.4577607275386577E-2</c:v>
                </c:pt>
                <c:pt idx="434">
                  <c:v>2.1566908612393534E-2</c:v>
                </c:pt>
                <c:pt idx="435">
                  <c:v>1.7718854388595391E-2</c:v>
                </c:pt>
                <c:pt idx="436">
                  <c:v>2.2344749289665469E-2</c:v>
                </c:pt>
                <c:pt idx="437">
                  <c:v>2.3768695408977903E-2</c:v>
                </c:pt>
                <c:pt idx="438">
                  <c:v>1.9005516890080346E-2</c:v>
                </c:pt>
                <c:pt idx="439">
                  <c:v>2.2577423664001922E-2</c:v>
                </c:pt>
                <c:pt idx="440">
                  <c:v>2.675482653476257E-2</c:v>
                </c:pt>
                <c:pt idx="441">
                  <c:v>1.9645220076740653E-2</c:v>
                </c:pt>
                <c:pt idx="442">
                  <c:v>1.9807093802778696E-2</c:v>
                </c:pt>
                <c:pt idx="443">
                  <c:v>2.4051389852409049E-2</c:v>
                </c:pt>
                <c:pt idx="444">
                  <c:v>1.7035372924200182E-2</c:v>
                </c:pt>
                <c:pt idx="445">
                  <c:v>1.3344411547194134E-2</c:v>
                </c:pt>
                <c:pt idx="446">
                  <c:v>1.3275005322332008E-2</c:v>
                </c:pt>
                <c:pt idx="447">
                  <c:v>2.6435039116225242E-2</c:v>
                </c:pt>
                <c:pt idx="448">
                  <c:v>1.6014186246026088E-2</c:v>
                </c:pt>
                <c:pt idx="449">
                  <c:v>1.3325936389452821E-2</c:v>
                </c:pt>
                <c:pt idx="450">
                  <c:v>2.1673051869302545E-2</c:v>
                </c:pt>
                <c:pt idx="451">
                  <c:v>2.6877000135725242E-2</c:v>
                </c:pt>
                <c:pt idx="452">
                  <c:v>1.795142640088182E-2</c:v>
                </c:pt>
                <c:pt idx="453">
                  <c:v>3.3277687583828298E-2</c:v>
                </c:pt>
                <c:pt idx="454">
                  <c:v>1.5281283796728154E-2</c:v>
                </c:pt>
                <c:pt idx="455">
                  <c:v>2.3735517246825197E-2</c:v>
                </c:pt>
                <c:pt idx="456">
                  <c:v>1.8697107633564414E-2</c:v>
                </c:pt>
                <c:pt idx="457">
                  <c:v>2.274436943380858E-2</c:v>
                </c:pt>
                <c:pt idx="458">
                  <c:v>2.1721313718779126E-2</c:v>
                </c:pt>
                <c:pt idx="459">
                  <c:v>1.117096929664893E-2</c:v>
                </c:pt>
                <c:pt idx="460">
                  <c:v>1.809091094362596E-2</c:v>
                </c:pt>
                <c:pt idx="461">
                  <c:v>2.2068571395042882E-2</c:v>
                </c:pt>
                <c:pt idx="462">
                  <c:v>2.1252297173269548E-2</c:v>
                </c:pt>
                <c:pt idx="463">
                  <c:v>2.4088415928717591E-2</c:v>
                </c:pt>
                <c:pt idx="464">
                  <c:v>2.4789960125350494E-2</c:v>
                </c:pt>
                <c:pt idx="465">
                  <c:v>2.370627128403921E-2</c:v>
                </c:pt>
                <c:pt idx="466">
                  <c:v>2.825998911530565E-2</c:v>
                </c:pt>
                <c:pt idx="467">
                  <c:v>2.0694848831234659E-2</c:v>
                </c:pt>
                <c:pt idx="468">
                  <c:v>1.631092583352118E-2</c:v>
                </c:pt>
                <c:pt idx="469">
                  <c:v>2.1081412099859941E-2</c:v>
                </c:pt>
                <c:pt idx="470">
                  <c:v>2.1261826865749244E-2</c:v>
                </c:pt>
                <c:pt idx="471">
                  <c:v>1.9362932246100202E-2</c:v>
                </c:pt>
                <c:pt idx="472">
                  <c:v>2.2803940748508934E-2</c:v>
                </c:pt>
                <c:pt idx="473">
                  <c:v>2.2276578292135082E-2</c:v>
                </c:pt>
                <c:pt idx="474">
                  <c:v>2.2653793682115581E-2</c:v>
                </c:pt>
                <c:pt idx="475">
                  <c:v>1.302380838895144E-2</c:v>
                </c:pt>
                <c:pt idx="476">
                  <c:v>2.9189138402848789E-2</c:v>
                </c:pt>
                <c:pt idx="477">
                  <c:v>2.5099916732542266E-2</c:v>
                </c:pt>
                <c:pt idx="478">
                  <c:v>1.8973179258172559E-2</c:v>
                </c:pt>
                <c:pt idx="479">
                  <c:v>2.5119759915098405E-2</c:v>
                </c:pt>
                <c:pt idx="480">
                  <c:v>2.1769726566502164E-2</c:v>
                </c:pt>
                <c:pt idx="481">
                  <c:v>1.7070497453915333E-2</c:v>
                </c:pt>
                <c:pt idx="482">
                  <c:v>2.0238386631231293E-2</c:v>
                </c:pt>
                <c:pt idx="483">
                  <c:v>2.1561763475304686E-2</c:v>
                </c:pt>
                <c:pt idx="484">
                  <c:v>1.9319930308179394E-2</c:v>
                </c:pt>
                <c:pt idx="485">
                  <c:v>2.1247086025025588E-2</c:v>
                </c:pt>
                <c:pt idx="486">
                  <c:v>1.4590844240391431E-2</c:v>
                </c:pt>
                <c:pt idx="487">
                  <c:v>2.5408416243097059E-2</c:v>
                </c:pt>
                <c:pt idx="488">
                  <c:v>2.0159026466976218E-2</c:v>
                </c:pt>
                <c:pt idx="489">
                  <c:v>2.6878492836850534E-2</c:v>
                </c:pt>
                <c:pt idx="490">
                  <c:v>2.122968343722665E-2</c:v>
                </c:pt>
                <c:pt idx="491">
                  <c:v>1.6237491714315169E-2</c:v>
                </c:pt>
                <c:pt idx="492">
                  <c:v>1.8954152853288928E-2</c:v>
                </c:pt>
                <c:pt idx="493">
                  <c:v>1.6437182555265748E-2</c:v>
                </c:pt>
                <c:pt idx="494">
                  <c:v>1.9672544105824162E-2</c:v>
                </c:pt>
                <c:pt idx="495">
                  <c:v>8.2990242172813911E-3</c:v>
                </c:pt>
                <c:pt idx="496">
                  <c:v>1.8043967490578024E-2</c:v>
                </c:pt>
                <c:pt idx="497">
                  <c:v>2.3965638455718658E-2</c:v>
                </c:pt>
                <c:pt idx="498">
                  <c:v>2.1583217114744004E-2</c:v>
                </c:pt>
                <c:pt idx="499">
                  <c:v>2.679391628543247E-2</c:v>
                </c:pt>
                <c:pt idx="500">
                  <c:v>1.3628150599749334E-2</c:v>
                </c:pt>
                <c:pt idx="501">
                  <c:v>2.6896567444051892E-2</c:v>
                </c:pt>
                <c:pt idx="502">
                  <c:v>2.7189757684677268E-2</c:v>
                </c:pt>
                <c:pt idx="503">
                  <c:v>2.3579257055664844E-2</c:v>
                </c:pt>
                <c:pt idx="504">
                  <c:v>2.7237966408879096E-2</c:v>
                </c:pt>
                <c:pt idx="505">
                  <c:v>2.0516442324249002E-2</c:v>
                </c:pt>
                <c:pt idx="506">
                  <c:v>2.1459503457274154E-2</c:v>
                </c:pt>
                <c:pt idx="507">
                  <c:v>1.7884178358063454E-2</c:v>
                </c:pt>
                <c:pt idx="508">
                  <c:v>2.5708966705235231E-2</c:v>
                </c:pt>
                <c:pt idx="509">
                  <c:v>1.9713659938139599E-2</c:v>
                </c:pt>
                <c:pt idx="510">
                  <c:v>2.5913834807741433E-2</c:v>
                </c:pt>
                <c:pt idx="511">
                  <c:v>2.1842446633616425E-2</c:v>
                </c:pt>
                <c:pt idx="512">
                  <c:v>2.6514188888935499E-2</c:v>
                </c:pt>
                <c:pt idx="513">
                  <c:v>1.4774139424146161E-2</c:v>
                </c:pt>
                <c:pt idx="514">
                  <c:v>2.0227077643529573E-2</c:v>
                </c:pt>
                <c:pt idx="515">
                  <c:v>2.7471866795064977E-2</c:v>
                </c:pt>
                <c:pt idx="516">
                  <c:v>1.5556913064984312E-2</c:v>
                </c:pt>
                <c:pt idx="517">
                  <c:v>2.1915605751432074E-2</c:v>
                </c:pt>
                <c:pt idx="518">
                  <c:v>2.0746361543999659E-2</c:v>
                </c:pt>
                <c:pt idx="519">
                  <c:v>1.4980807332563587E-2</c:v>
                </c:pt>
                <c:pt idx="520">
                  <c:v>1.8283979526013495E-2</c:v>
                </c:pt>
                <c:pt idx="521">
                  <c:v>2.2483482630639279E-2</c:v>
                </c:pt>
                <c:pt idx="522">
                  <c:v>1.7644302173915008E-2</c:v>
                </c:pt>
                <c:pt idx="523">
                  <c:v>1.4404184775132712E-2</c:v>
                </c:pt>
                <c:pt idx="524">
                  <c:v>1.8133940610740772E-2</c:v>
                </c:pt>
                <c:pt idx="525">
                  <c:v>2.237610984550515E-2</c:v>
                </c:pt>
                <c:pt idx="526">
                  <c:v>1.4917365149839289E-2</c:v>
                </c:pt>
                <c:pt idx="527">
                  <c:v>1.611935773653177E-2</c:v>
                </c:pt>
                <c:pt idx="528">
                  <c:v>1.6995307864495806E-2</c:v>
                </c:pt>
                <c:pt idx="529">
                  <c:v>1.7995780713169131E-2</c:v>
                </c:pt>
                <c:pt idx="530">
                  <c:v>1.74491985944892E-2</c:v>
                </c:pt>
                <c:pt idx="531">
                  <c:v>1.2634825713322344E-2</c:v>
                </c:pt>
                <c:pt idx="532">
                  <c:v>2.0213510423926634E-2</c:v>
                </c:pt>
                <c:pt idx="533">
                  <c:v>2.4904341283705663E-2</c:v>
                </c:pt>
                <c:pt idx="534">
                  <c:v>2.7837677213721268E-2</c:v>
                </c:pt>
                <c:pt idx="535">
                  <c:v>1.6610925260462685E-2</c:v>
                </c:pt>
                <c:pt idx="536">
                  <c:v>3.1716486265307632E-2</c:v>
                </c:pt>
                <c:pt idx="537">
                  <c:v>2.2756174904840814E-2</c:v>
                </c:pt>
                <c:pt idx="538">
                  <c:v>2.7832311802542618E-2</c:v>
                </c:pt>
                <c:pt idx="539">
                  <c:v>3.0388517073085618E-2</c:v>
                </c:pt>
                <c:pt idx="540">
                  <c:v>2.317584821344704E-2</c:v>
                </c:pt>
                <c:pt idx="541">
                  <c:v>2.1270820183944172E-2</c:v>
                </c:pt>
                <c:pt idx="542">
                  <c:v>2.5933823153835217E-2</c:v>
                </c:pt>
                <c:pt idx="543">
                  <c:v>1.4767752005628148E-2</c:v>
                </c:pt>
                <c:pt idx="544">
                  <c:v>2.9008292071017856E-2</c:v>
                </c:pt>
                <c:pt idx="545">
                  <c:v>1.9273184933014043E-2</c:v>
                </c:pt>
                <c:pt idx="546">
                  <c:v>1.8537222653020855E-2</c:v>
                </c:pt>
                <c:pt idx="547">
                  <c:v>2.0673658002850585E-2</c:v>
                </c:pt>
                <c:pt idx="548">
                  <c:v>2.2944883256814069E-2</c:v>
                </c:pt>
                <c:pt idx="549">
                  <c:v>1.9042324244897848E-2</c:v>
                </c:pt>
                <c:pt idx="550">
                  <c:v>2.2347191727856177E-2</c:v>
                </c:pt>
                <c:pt idx="551">
                  <c:v>1.8873228897650158E-2</c:v>
                </c:pt>
                <c:pt idx="552">
                  <c:v>2.2228237254540588E-2</c:v>
                </c:pt>
                <c:pt idx="553">
                  <c:v>1.6472381854759025E-2</c:v>
                </c:pt>
                <c:pt idx="554">
                  <c:v>2.6420229728009167E-2</c:v>
                </c:pt>
                <c:pt idx="555">
                  <c:v>1.1902248387610661E-2</c:v>
                </c:pt>
                <c:pt idx="556">
                  <c:v>2.0501863944753024E-2</c:v>
                </c:pt>
                <c:pt idx="557">
                  <c:v>2.3583990300036474E-2</c:v>
                </c:pt>
                <c:pt idx="558">
                  <c:v>2.3476935488031016E-2</c:v>
                </c:pt>
                <c:pt idx="559">
                  <c:v>1.5162970587303103E-2</c:v>
                </c:pt>
                <c:pt idx="560">
                  <c:v>1.7311266976131751E-2</c:v>
                </c:pt>
                <c:pt idx="561">
                  <c:v>1.8554470696680821E-2</c:v>
                </c:pt>
                <c:pt idx="562">
                  <c:v>1.5952291309111057E-2</c:v>
                </c:pt>
                <c:pt idx="563">
                  <c:v>2.2637648066071509E-2</c:v>
                </c:pt>
                <c:pt idx="564">
                  <c:v>1.8762870366276142E-2</c:v>
                </c:pt>
                <c:pt idx="565">
                  <c:v>2.8609692338936309E-2</c:v>
                </c:pt>
                <c:pt idx="566">
                  <c:v>2.0966254268280922E-2</c:v>
                </c:pt>
                <c:pt idx="567">
                  <c:v>2.6686561476247758E-2</c:v>
                </c:pt>
                <c:pt idx="568">
                  <c:v>1.1128169406192961E-2</c:v>
                </c:pt>
                <c:pt idx="569">
                  <c:v>2.3224338041364524E-2</c:v>
                </c:pt>
                <c:pt idx="570">
                  <c:v>2.3992631420883332E-2</c:v>
                </c:pt>
                <c:pt idx="571">
                  <c:v>2.4695707045638112E-2</c:v>
                </c:pt>
                <c:pt idx="572">
                  <c:v>1.3654542975539696E-2</c:v>
                </c:pt>
                <c:pt idx="573">
                  <c:v>1.9421905926874362E-2</c:v>
                </c:pt>
                <c:pt idx="574">
                  <c:v>2.4889931924765768E-2</c:v>
                </c:pt>
                <c:pt idx="575">
                  <c:v>1.8809211832040686E-2</c:v>
                </c:pt>
                <c:pt idx="576">
                  <c:v>2.3038355975415856E-2</c:v>
                </c:pt>
                <c:pt idx="577">
                  <c:v>2.194344129253821E-2</c:v>
                </c:pt>
                <c:pt idx="578">
                  <c:v>1.6252589657591989E-2</c:v>
                </c:pt>
                <c:pt idx="579">
                  <c:v>2.7929653994869203E-2</c:v>
                </c:pt>
                <c:pt idx="580">
                  <c:v>2.5938786888954748E-2</c:v>
                </c:pt>
                <c:pt idx="581">
                  <c:v>2.9582923372862075E-2</c:v>
                </c:pt>
                <c:pt idx="582">
                  <c:v>3.2699666974551164E-2</c:v>
                </c:pt>
                <c:pt idx="583">
                  <c:v>1.8948153716394956E-2</c:v>
                </c:pt>
                <c:pt idx="584">
                  <c:v>1.6168598570997207E-2</c:v>
                </c:pt>
                <c:pt idx="585">
                  <c:v>2.0656246554346003E-2</c:v>
                </c:pt>
                <c:pt idx="586">
                  <c:v>2.929805158826583E-2</c:v>
                </c:pt>
                <c:pt idx="587">
                  <c:v>2.7215821414645808E-2</c:v>
                </c:pt>
                <c:pt idx="588">
                  <c:v>1.9432189982163253E-2</c:v>
                </c:pt>
                <c:pt idx="589">
                  <c:v>2.1561583028746927E-2</c:v>
                </c:pt>
                <c:pt idx="590">
                  <c:v>2.4627938074325229E-2</c:v>
                </c:pt>
                <c:pt idx="591">
                  <c:v>1.7994123905862427E-2</c:v>
                </c:pt>
                <c:pt idx="592">
                  <c:v>2.233782678962546E-2</c:v>
                </c:pt>
                <c:pt idx="593">
                  <c:v>2.0052169157164616E-2</c:v>
                </c:pt>
                <c:pt idx="594">
                  <c:v>2.5086378166094186E-2</c:v>
                </c:pt>
                <c:pt idx="595">
                  <c:v>1.8216290271670037E-2</c:v>
                </c:pt>
                <c:pt idx="596">
                  <c:v>2.5310576951623535E-2</c:v>
                </c:pt>
                <c:pt idx="597">
                  <c:v>2.9900838108753207E-2</c:v>
                </c:pt>
                <c:pt idx="598">
                  <c:v>2.3143917903479545E-2</c:v>
                </c:pt>
                <c:pt idx="599">
                  <c:v>1.9922489711126722E-2</c:v>
                </c:pt>
                <c:pt idx="600">
                  <c:v>2.4856314909310784E-2</c:v>
                </c:pt>
                <c:pt idx="601">
                  <c:v>1.0498476853495347E-2</c:v>
                </c:pt>
                <c:pt idx="602">
                  <c:v>2.5505418931943434E-2</c:v>
                </c:pt>
                <c:pt idx="603">
                  <c:v>2.2965739267489467E-2</c:v>
                </c:pt>
                <c:pt idx="604">
                  <c:v>1.8185467080934489E-2</c:v>
                </c:pt>
                <c:pt idx="605">
                  <c:v>2.5164740332382252E-2</c:v>
                </c:pt>
                <c:pt idx="606">
                  <c:v>1.7001640256371887E-2</c:v>
                </c:pt>
                <c:pt idx="607">
                  <c:v>1.3284008325725226E-2</c:v>
                </c:pt>
                <c:pt idx="608">
                  <c:v>2.5169559551984473E-2</c:v>
                </c:pt>
                <c:pt idx="609">
                  <c:v>1.3385676522638945E-2</c:v>
                </c:pt>
                <c:pt idx="610">
                  <c:v>1.8404054738078539E-2</c:v>
                </c:pt>
                <c:pt idx="611">
                  <c:v>1.6656808784261196E-2</c:v>
                </c:pt>
                <c:pt idx="612">
                  <c:v>1.6562396388642209E-2</c:v>
                </c:pt>
                <c:pt idx="613">
                  <c:v>2.2208562157134803E-2</c:v>
                </c:pt>
                <c:pt idx="614">
                  <c:v>1.7069910255494494E-2</c:v>
                </c:pt>
                <c:pt idx="615">
                  <c:v>1.6106570177518251E-2</c:v>
                </c:pt>
                <c:pt idx="616">
                  <c:v>1.7110738400737593E-2</c:v>
                </c:pt>
                <c:pt idx="617">
                  <c:v>1.1988852687566323E-2</c:v>
                </c:pt>
                <c:pt idx="618">
                  <c:v>1.8651785105124958E-2</c:v>
                </c:pt>
                <c:pt idx="619">
                  <c:v>2.2146895338411993E-2</c:v>
                </c:pt>
                <c:pt idx="620">
                  <c:v>2.0891674211107075E-2</c:v>
                </c:pt>
                <c:pt idx="621">
                  <c:v>2.3100835137745947E-2</c:v>
                </c:pt>
                <c:pt idx="622">
                  <c:v>2.4392633383656534E-2</c:v>
                </c:pt>
                <c:pt idx="623">
                  <c:v>2.0471162871851838E-2</c:v>
                </c:pt>
                <c:pt idx="624">
                  <c:v>1.7403444852043648E-2</c:v>
                </c:pt>
                <c:pt idx="625">
                  <c:v>1.2047580844880598E-2</c:v>
                </c:pt>
                <c:pt idx="626">
                  <c:v>2.7175410646443684E-2</c:v>
                </c:pt>
                <c:pt idx="627">
                  <c:v>1.7080847822320333E-2</c:v>
                </c:pt>
                <c:pt idx="628">
                  <c:v>2.0490722188442532E-2</c:v>
                </c:pt>
                <c:pt idx="629">
                  <c:v>2.2348067505562817E-2</c:v>
                </c:pt>
                <c:pt idx="630">
                  <c:v>1.1143995076197837E-2</c:v>
                </c:pt>
                <c:pt idx="631">
                  <c:v>2.183396083574287E-2</c:v>
                </c:pt>
                <c:pt idx="632">
                  <c:v>3.4118722415406984E-2</c:v>
                </c:pt>
                <c:pt idx="633">
                  <c:v>1.3854528030403499E-2</c:v>
                </c:pt>
                <c:pt idx="634">
                  <c:v>1.3008471784758866E-2</c:v>
                </c:pt>
                <c:pt idx="635">
                  <c:v>3.0347748701751248E-2</c:v>
                </c:pt>
                <c:pt idx="636">
                  <c:v>2.1707043377854722E-2</c:v>
                </c:pt>
                <c:pt idx="637">
                  <c:v>1.3603508069884751E-2</c:v>
                </c:pt>
                <c:pt idx="638">
                  <c:v>2.2296063309032096E-2</c:v>
                </c:pt>
                <c:pt idx="639">
                  <c:v>2.1286464997213841E-2</c:v>
                </c:pt>
                <c:pt idx="640">
                  <c:v>1.183554157888533E-2</c:v>
                </c:pt>
                <c:pt idx="641">
                  <c:v>2.2217878864192908E-2</c:v>
                </c:pt>
                <c:pt idx="642">
                  <c:v>2.4089895793246142E-2</c:v>
                </c:pt>
                <c:pt idx="643">
                  <c:v>1.4507893789268988E-2</c:v>
                </c:pt>
                <c:pt idx="644">
                  <c:v>2.0264117499330228E-2</c:v>
                </c:pt>
                <c:pt idx="645">
                  <c:v>1.7545456732115307E-2</c:v>
                </c:pt>
                <c:pt idx="646">
                  <c:v>2.8328053241116931E-2</c:v>
                </c:pt>
                <c:pt idx="647">
                  <c:v>2.1292511988264411E-2</c:v>
                </c:pt>
                <c:pt idx="648">
                  <c:v>2.8863253647854033E-2</c:v>
                </c:pt>
                <c:pt idx="649">
                  <c:v>2.0352062461037358E-2</c:v>
                </c:pt>
                <c:pt idx="650">
                  <c:v>2.2060132387685925E-2</c:v>
                </c:pt>
                <c:pt idx="651">
                  <c:v>2.243264541488988E-2</c:v>
                </c:pt>
                <c:pt idx="652">
                  <c:v>2.4101745736083549E-2</c:v>
                </c:pt>
                <c:pt idx="653">
                  <c:v>2.1052226441685414E-2</c:v>
                </c:pt>
                <c:pt idx="654">
                  <c:v>2.1704556167574038E-2</c:v>
                </c:pt>
                <c:pt idx="655">
                  <c:v>2.106916562659418E-2</c:v>
                </c:pt>
                <c:pt idx="656">
                  <c:v>2.0091109625118474E-2</c:v>
                </c:pt>
                <c:pt idx="657">
                  <c:v>2.4077249427510078E-2</c:v>
                </c:pt>
                <c:pt idx="658">
                  <c:v>2.5911674269263281E-2</c:v>
                </c:pt>
                <c:pt idx="659">
                  <c:v>2.2922666277323398E-2</c:v>
                </c:pt>
                <c:pt idx="660">
                  <c:v>2.3228599777016336E-2</c:v>
                </c:pt>
                <c:pt idx="661">
                  <c:v>1.722009016519371E-2</c:v>
                </c:pt>
                <c:pt idx="662">
                  <c:v>1.8872784079846855E-2</c:v>
                </c:pt>
                <c:pt idx="663">
                  <c:v>1.6598910108719341E-2</c:v>
                </c:pt>
                <c:pt idx="664">
                  <c:v>2.8798339820565295E-2</c:v>
                </c:pt>
                <c:pt idx="665">
                  <c:v>2.424578493817673E-2</c:v>
                </c:pt>
                <c:pt idx="666">
                  <c:v>2.6296001313644655E-2</c:v>
                </c:pt>
                <c:pt idx="667">
                  <c:v>3.1640681769712353E-2</c:v>
                </c:pt>
                <c:pt idx="668">
                  <c:v>2.6002472779953687E-2</c:v>
                </c:pt>
                <c:pt idx="669">
                  <c:v>1.6146862531576003E-2</c:v>
                </c:pt>
                <c:pt idx="670">
                  <c:v>2.036313437164157E-2</c:v>
                </c:pt>
                <c:pt idx="671">
                  <c:v>1.6401346804692268E-2</c:v>
                </c:pt>
                <c:pt idx="672">
                  <c:v>3.0291238368583665E-2</c:v>
                </c:pt>
                <c:pt idx="673">
                  <c:v>1.6301998132553126E-2</c:v>
                </c:pt>
                <c:pt idx="674">
                  <c:v>2.7760577055136591E-2</c:v>
                </c:pt>
                <c:pt idx="675">
                  <c:v>2.0819745884992975E-2</c:v>
                </c:pt>
                <c:pt idx="676">
                  <c:v>2.5405052946227198E-2</c:v>
                </c:pt>
                <c:pt idx="677">
                  <c:v>1.7139787845255713E-2</c:v>
                </c:pt>
                <c:pt idx="678">
                  <c:v>1.247383016083368E-2</c:v>
                </c:pt>
                <c:pt idx="679">
                  <c:v>2.3650242250874934E-2</c:v>
                </c:pt>
                <c:pt idx="680">
                  <c:v>2.1293875308320036E-2</c:v>
                </c:pt>
                <c:pt idx="681">
                  <c:v>1.5523512232026523E-2</c:v>
                </c:pt>
                <c:pt idx="682">
                  <c:v>2.1284876266678548E-2</c:v>
                </c:pt>
                <c:pt idx="683">
                  <c:v>2.1424805424372584E-2</c:v>
                </c:pt>
                <c:pt idx="684">
                  <c:v>1.7345662760383952E-2</c:v>
                </c:pt>
                <c:pt idx="685">
                  <c:v>2.2979069447208636E-2</c:v>
                </c:pt>
                <c:pt idx="686">
                  <c:v>2.4468724010556574E-2</c:v>
                </c:pt>
                <c:pt idx="687">
                  <c:v>1.2997404592473845E-2</c:v>
                </c:pt>
                <c:pt idx="688">
                  <c:v>2.4249529585533527E-2</c:v>
                </c:pt>
                <c:pt idx="689">
                  <c:v>2.9939319245328451E-2</c:v>
                </c:pt>
                <c:pt idx="690">
                  <c:v>1.1113455249617083E-2</c:v>
                </c:pt>
                <c:pt idx="691">
                  <c:v>1.6983959623145348E-2</c:v>
                </c:pt>
                <c:pt idx="692">
                  <c:v>2.6229162672984314E-2</c:v>
                </c:pt>
                <c:pt idx="693">
                  <c:v>2.9712580600806605E-2</c:v>
                </c:pt>
                <c:pt idx="694">
                  <c:v>2.008879941965655E-2</c:v>
                </c:pt>
                <c:pt idx="695">
                  <c:v>2.4166635600782093E-2</c:v>
                </c:pt>
                <c:pt idx="696">
                  <c:v>1.8910388028947015E-2</c:v>
                </c:pt>
                <c:pt idx="697">
                  <c:v>1.6883726882766216E-2</c:v>
                </c:pt>
                <c:pt idx="698">
                  <c:v>1.7560644846893039E-2</c:v>
                </c:pt>
                <c:pt idx="699">
                  <c:v>1.6696204520107394E-2</c:v>
                </c:pt>
                <c:pt idx="700">
                  <c:v>2.9119202448121755E-2</c:v>
                </c:pt>
                <c:pt idx="701">
                  <c:v>2.8238035436287164E-2</c:v>
                </c:pt>
                <c:pt idx="702">
                  <c:v>2.272846326361528E-2</c:v>
                </c:pt>
                <c:pt idx="703">
                  <c:v>2.6024345650747911E-2</c:v>
                </c:pt>
                <c:pt idx="704">
                  <c:v>2.1687899165598584E-2</c:v>
                </c:pt>
                <c:pt idx="705">
                  <c:v>2.1116686108276071E-2</c:v>
                </c:pt>
                <c:pt idx="706">
                  <c:v>1.7045887211383174E-2</c:v>
                </c:pt>
                <c:pt idx="707">
                  <c:v>2.0145689774889734E-2</c:v>
                </c:pt>
                <c:pt idx="708">
                  <c:v>1.7073756585085205E-2</c:v>
                </c:pt>
                <c:pt idx="709">
                  <c:v>1.5014700951701217E-2</c:v>
                </c:pt>
                <c:pt idx="710">
                  <c:v>2.2770238587529672E-2</c:v>
                </c:pt>
                <c:pt idx="711">
                  <c:v>2.3603466851205693E-2</c:v>
                </c:pt>
                <c:pt idx="712">
                  <c:v>1.2531172200233249E-2</c:v>
                </c:pt>
                <c:pt idx="713">
                  <c:v>1.8267688734142869E-2</c:v>
                </c:pt>
                <c:pt idx="714">
                  <c:v>2.6898558389823777E-2</c:v>
                </c:pt>
                <c:pt idx="715">
                  <c:v>1.6845956650783343E-2</c:v>
                </c:pt>
                <c:pt idx="716">
                  <c:v>1.4643326673972635E-2</c:v>
                </c:pt>
                <c:pt idx="717">
                  <c:v>2.6429007793036887E-2</c:v>
                </c:pt>
                <c:pt idx="718">
                  <c:v>2.9074369828150814E-2</c:v>
                </c:pt>
                <c:pt idx="719">
                  <c:v>2.2954789188891198E-2</c:v>
                </c:pt>
                <c:pt idx="720">
                  <c:v>1.9343798842705515E-2</c:v>
                </c:pt>
                <c:pt idx="721">
                  <c:v>1.6692925269563504E-2</c:v>
                </c:pt>
                <c:pt idx="722">
                  <c:v>1.2098119621474134E-2</c:v>
                </c:pt>
                <c:pt idx="723">
                  <c:v>2.2816683354683145E-2</c:v>
                </c:pt>
                <c:pt idx="724">
                  <c:v>2.1563504391663227E-2</c:v>
                </c:pt>
                <c:pt idx="725">
                  <c:v>1.3152963558055031E-2</c:v>
                </c:pt>
                <c:pt idx="726">
                  <c:v>2.4514170171114492E-2</c:v>
                </c:pt>
                <c:pt idx="727">
                  <c:v>1.3631847458918808E-2</c:v>
                </c:pt>
                <c:pt idx="728">
                  <c:v>1.6756655289268424E-2</c:v>
                </c:pt>
                <c:pt idx="729">
                  <c:v>2.041152212127913E-2</c:v>
                </c:pt>
                <c:pt idx="730">
                  <c:v>1.8518677744470195E-2</c:v>
                </c:pt>
                <c:pt idx="731">
                  <c:v>1.8668994910484672E-2</c:v>
                </c:pt>
                <c:pt idx="732">
                  <c:v>2.104298798103791E-2</c:v>
                </c:pt>
                <c:pt idx="733">
                  <c:v>2.5934743404215747E-2</c:v>
                </c:pt>
                <c:pt idx="734">
                  <c:v>2.45920571975871E-2</c:v>
                </c:pt>
                <c:pt idx="735">
                  <c:v>2.6814966244443239E-2</c:v>
                </c:pt>
                <c:pt idx="736">
                  <c:v>2.1712931038444926E-2</c:v>
                </c:pt>
                <c:pt idx="737">
                  <c:v>2.0826574960191069E-2</c:v>
                </c:pt>
                <c:pt idx="738">
                  <c:v>2.2916465916697056E-2</c:v>
                </c:pt>
                <c:pt idx="739">
                  <c:v>2.3229972212857383E-2</c:v>
                </c:pt>
                <c:pt idx="740">
                  <c:v>2.0922638188390685E-2</c:v>
                </c:pt>
                <c:pt idx="741">
                  <c:v>2.7293551709783873E-2</c:v>
                </c:pt>
                <c:pt idx="742">
                  <c:v>2.3026018797144103E-2</c:v>
                </c:pt>
                <c:pt idx="743">
                  <c:v>1.3154652934786241E-2</c:v>
                </c:pt>
                <c:pt idx="744">
                  <c:v>2.7472607472019218E-2</c:v>
                </c:pt>
                <c:pt idx="745">
                  <c:v>2.2138717861304121E-2</c:v>
                </c:pt>
                <c:pt idx="746">
                  <c:v>1.1192140269392454E-2</c:v>
                </c:pt>
                <c:pt idx="747">
                  <c:v>2.3422990255538276E-2</c:v>
                </c:pt>
                <c:pt idx="748">
                  <c:v>1.8513314498021013E-2</c:v>
                </c:pt>
                <c:pt idx="749">
                  <c:v>1.9480115455809445E-2</c:v>
                </c:pt>
                <c:pt idx="750">
                  <c:v>2.1933069647005407E-2</c:v>
                </c:pt>
                <c:pt idx="751">
                  <c:v>1.4910101027059159E-2</c:v>
                </c:pt>
                <c:pt idx="752">
                  <c:v>1.6289387762771224E-2</c:v>
                </c:pt>
                <c:pt idx="753">
                  <c:v>2.0066983860188774E-2</c:v>
                </c:pt>
                <c:pt idx="754">
                  <c:v>2.2262800638983185E-2</c:v>
                </c:pt>
                <c:pt idx="755">
                  <c:v>1.9478651590109315E-2</c:v>
                </c:pt>
                <c:pt idx="756">
                  <c:v>2.8511402990009108E-2</c:v>
                </c:pt>
                <c:pt idx="757">
                  <c:v>2.2269051167992167E-2</c:v>
                </c:pt>
                <c:pt idx="758">
                  <c:v>1.2146503184020493E-2</c:v>
                </c:pt>
                <c:pt idx="759">
                  <c:v>1.7440263040933612E-2</c:v>
                </c:pt>
                <c:pt idx="760">
                  <c:v>2.3752866839884229E-2</c:v>
                </c:pt>
                <c:pt idx="761">
                  <c:v>1.9902062827755338E-2</c:v>
                </c:pt>
                <c:pt idx="762">
                  <c:v>1.9193782100250682E-2</c:v>
                </c:pt>
                <c:pt idx="763">
                  <c:v>1.5457226346507523E-2</c:v>
                </c:pt>
                <c:pt idx="764">
                  <c:v>1.6424381767332019E-2</c:v>
                </c:pt>
                <c:pt idx="765">
                  <c:v>2.1259673285043693E-2</c:v>
                </c:pt>
                <c:pt idx="766">
                  <c:v>1.9789172397054376E-2</c:v>
                </c:pt>
                <c:pt idx="767">
                  <c:v>1.7809185916969918E-2</c:v>
                </c:pt>
                <c:pt idx="768">
                  <c:v>2.3081401718063714E-2</c:v>
                </c:pt>
                <c:pt idx="769">
                  <c:v>2.5406846153034408E-2</c:v>
                </c:pt>
                <c:pt idx="770">
                  <c:v>1.5224800963543495E-2</c:v>
                </c:pt>
                <c:pt idx="771">
                  <c:v>1.8307839701627093E-2</c:v>
                </c:pt>
                <c:pt idx="772">
                  <c:v>1.3283524104135693E-2</c:v>
                </c:pt>
                <c:pt idx="773">
                  <c:v>2.0495799426212089E-2</c:v>
                </c:pt>
                <c:pt idx="774">
                  <c:v>2.6329680899139604E-2</c:v>
                </c:pt>
                <c:pt idx="775">
                  <c:v>1.9743957429653323E-2</c:v>
                </c:pt>
                <c:pt idx="776">
                  <c:v>2.6577265917976663E-2</c:v>
                </c:pt>
                <c:pt idx="777">
                  <c:v>2.2934912696290152E-2</c:v>
                </c:pt>
                <c:pt idx="778">
                  <c:v>1.6153279437484548E-2</c:v>
                </c:pt>
                <c:pt idx="779">
                  <c:v>1.0848885150635073E-2</c:v>
                </c:pt>
                <c:pt idx="780">
                  <c:v>1.9108479271799272E-2</c:v>
                </c:pt>
                <c:pt idx="781">
                  <c:v>1.9881693714216726E-2</c:v>
                </c:pt>
                <c:pt idx="782">
                  <c:v>1.9312625237417079E-2</c:v>
                </c:pt>
                <c:pt idx="783">
                  <c:v>2.8390522313836576E-2</c:v>
                </c:pt>
                <c:pt idx="784">
                  <c:v>2.0210366675297943E-2</c:v>
                </c:pt>
                <c:pt idx="785">
                  <c:v>1.5185403639802982E-2</c:v>
                </c:pt>
                <c:pt idx="786">
                  <c:v>2.941711747833399E-2</c:v>
                </c:pt>
                <c:pt idx="787">
                  <c:v>1.8078210382954644E-2</c:v>
                </c:pt>
                <c:pt idx="788">
                  <c:v>2.5427527531139246E-2</c:v>
                </c:pt>
                <c:pt idx="789">
                  <c:v>2.7157446828076443E-2</c:v>
                </c:pt>
                <c:pt idx="790">
                  <c:v>1.833869927107365E-2</c:v>
                </c:pt>
                <c:pt idx="791">
                  <c:v>1.4525418786488123E-2</c:v>
                </c:pt>
                <c:pt idx="792">
                  <c:v>2.5652969378537005E-2</c:v>
                </c:pt>
                <c:pt idx="793">
                  <c:v>2.0000585453558484E-2</c:v>
                </c:pt>
                <c:pt idx="794">
                  <c:v>1.5690012607481742E-2</c:v>
                </c:pt>
                <c:pt idx="795">
                  <c:v>2.1266776268917108E-2</c:v>
                </c:pt>
                <c:pt idx="796">
                  <c:v>2.0602967668930723E-2</c:v>
                </c:pt>
                <c:pt idx="797">
                  <c:v>1.8212240336265638E-2</c:v>
                </c:pt>
                <c:pt idx="798">
                  <c:v>2.5632449063265651E-2</c:v>
                </c:pt>
                <c:pt idx="799">
                  <c:v>2.6891452241743215E-2</c:v>
                </c:pt>
                <c:pt idx="800">
                  <c:v>2.5879628408402664E-2</c:v>
                </c:pt>
                <c:pt idx="801">
                  <c:v>1.6076540461937093E-2</c:v>
                </c:pt>
                <c:pt idx="802">
                  <c:v>3.0616450067174918E-2</c:v>
                </c:pt>
                <c:pt idx="803">
                  <c:v>2.0244091123163901E-2</c:v>
                </c:pt>
                <c:pt idx="804">
                  <c:v>2.5266152214885547E-2</c:v>
                </c:pt>
                <c:pt idx="805">
                  <c:v>2.1547394351089696E-2</c:v>
                </c:pt>
                <c:pt idx="806">
                  <c:v>1.9649274982004097E-2</c:v>
                </c:pt>
                <c:pt idx="807">
                  <c:v>2.1817552133178368E-2</c:v>
                </c:pt>
                <c:pt idx="808">
                  <c:v>2.7533496138635441E-2</c:v>
                </c:pt>
                <c:pt idx="809">
                  <c:v>2.3663795093267933E-2</c:v>
                </c:pt>
                <c:pt idx="810">
                  <c:v>1.5414386777069265E-2</c:v>
                </c:pt>
                <c:pt idx="811">
                  <c:v>2.7038916573140913E-2</c:v>
                </c:pt>
                <c:pt idx="812">
                  <c:v>2.6622073086409109E-2</c:v>
                </c:pt>
                <c:pt idx="813">
                  <c:v>1.3123464630728356E-2</c:v>
                </c:pt>
                <c:pt idx="814">
                  <c:v>2.1877491238014753E-2</c:v>
                </c:pt>
                <c:pt idx="815">
                  <c:v>1.6023031618719666E-2</c:v>
                </c:pt>
                <c:pt idx="816">
                  <c:v>1.6950539811684626E-2</c:v>
                </c:pt>
                <c:pt idx="817">
                  <c:v>9.4273193542346624E-3</c:v>
                </c:pt>
                <c:pt idx="818">
                  <c:v>1.8518331530319128E-2</c:v>
                </c:pt>
                <c:pt idx="819">
                  <c:v>1.789209060882339E-2</c:v>
                </c:pt>
                <c:pt idx="820">
                  <c:v>2.1735666095270941E-2</c:v>
                </c:pt>
                <c:pt idx="821">
                  <c:v>1.9918617321064799E-2</c:v>
                </c:pt>
                <c:pt idx="822">
                  <c:v>2.1000308183730172E-2</c:v>
                </c:pt>
                <c:pt idx="823">
                  <c:v>1.9845044619052392E-2</c:v>
                </c:pt>
                <c:pt idx="824">
                  <c:v>2.051066573434401E-2</c:v>
                </c:pt>
                <c:pt idx="825">
                  <c:v>1.3378592580343596E-2</c:v>
                </c:pt>
                <c:pt idx="826">
                  <c:v>1.4140586631468605E-2</c:v>
                </c:pt>
                <c:pt idx="827">
                  <c:v>1.6472470061908794E-2</c:v>
                </c:pt>
                <c:pt idx="828">
                  <c:v>1.6264308758367152E-2</c:v>
                </c:pt>
                <c:pt idx="829">
                  <c:v>2.6839466453749034E-2</c:v>
                </c:pt>
                <c:pt idx="830">
                  <c:v>1.8441274875414033E-2</c:v>
                </c:pt>
                <c:pt idx="831">
                  <c:v>1.6259088893973345E-2</c:v>
                </c:pt>
                <c:pt idx="832">
                  <c:v>2.338215620593441E-2</c:v>
                </c:pt>
                <c:pt idx="833">
                  <c:v>2.5255266966990625E-2</c:v>
                </c:pt>
                <c:pt idx="834">
                  <c:v>2.0660783586759806E-2</c:v>
                </c:pt>
                <c:pt idx="835">
                  <c:v>1.621055645631252E-2</c:v>
                </c:pt>
                <c:pt idx="836">
                  <c:v>2.2807649973107153E-2</c:v>
                </c:pt>
                <c:pt idx="837">
                  <c:v>3.0810141025010746E-2</c:v>
                </c:pt>
                <c:pt idx="838">
                  <c:v>2.4766624764738187E-2</c:v>
                </c:pt>
                <c:pt idx="839">
                  <c:v>2.1737672464231299E-2</c:v>
                </c:pt>
                <c:pt idx="840">
                  <c:v>2.0240751229542858E-2</c:v>
                </c:pt>
                <c:pt idx="841">
                  <c:v>2.6594455099308904E-2</c:v>
                </c:pt>
                <c:pt idx="842">
                  <c:v>2.3253217942460758E-2</c:v>
                </c:pt>
                <c:pt idx="843">
                  <c:v>2.36010121178283E-2</c:v>
                </c:pt>
                <c:pt idx="844">
                  <c:v>2.185102431819004E-2</c:v>
                </c:pt>
                <c:pt idx="845">
                  <c:v>1.8775765293451499E-2</c:v>
                </c:pt>
                <c:pt idx="846">
                  <c:v>2.1066052451164451E-2</c:v>
                </c:pt>
                <c:pt idx="847">
                  <c:v>2.7707431777741244E-2</c:v>
                </c:pt>
                <c:pt idx="848">
                  <c:v>2.0125156881153097E-2</c:v>
                </c:pt>
                <c:pt idx="849">
                  <c:v>2.9426082400190633E-2</c:v>
                </c:pt>
                <c:pt idx="850">
                  <c:v>1.7783119113546485E-2</c:v>
                </c:pt>
                <c:pt idx="851">
                  <c:v>2.1559616460381743E-2</c:v>
                </c:pt>
                <c:pt idx="852">
                  <c:v>2.2494197609886125E-2</c:v>
                </c:pt>
                <c:pt idx="853">
                  <c:v>1.7685273805475164E-2</c:v>
                </c:pt>
                <c:pt idx="854">
                  <c:v>2.2285962612151607E-2</c:v>
                </c:pt>
                <c:pt idx="855">
                  <c:v>1.8958926447679932E-2</c:v>
                </c:pt>
                <c:pt idx="856">
                  <c:v>2.0734288448043803E-2</c:v>
                </c:pt>
                <c:pt idx="857">
                  <c:v>2.3242970582489315E-2</c:v>
                </c:pt>
                <c:pt idx="858">
                  <c:v>2.1458201026267137E-2</c:v>
                </c:pt>
                <c:pt idx="859">
                  <c:v>1.9927710778279522E-2</c:v>
                </c:pt>
                <c:pt idx="860">
                  <c:v>2.0945288326506474E-2</c:v>
                </c:pt>
                <c:pt idx="861">
                  <c:v>2.144663574017092E-2</c:v>
                </c:pt>
                <c:pt idx="862">
                  <c:v>1.5189300725074531E-2</c:v>
                </c:pt>
                <c:pt idx="863">
                  <c:v>3.1987584454515057E-2</c:v>
                </c:pt>
                <c:pt idx="864">
                  <c:v>2.1439691940108811E-2</c:v>
                </c:pt>
                <c:pt idx="865">
                  <c:v>2.1485177422418178E-2</c:v>
                </c:pt>
                <c:pt idx="866">
                  <c:v>2.3774525405112421E-2</c:v>
                </c:pt>
                <c:pt idx="867">
                  <c:v>1.7483058303703374E-2</c:v>
                </c:pt>
                <c:pt idx="868">
                  <c:v>1.8114496221612052E-2</c:v>
                </c:pt>
                <c:pt idx="869">
                  <c:v>1.5831524073902432E-2</c:v>
                </c:pt>
                <c:pt idx="870">
                  <c:v>2.3516350824825977E-2</c:v>
                </c:pt>
                <c:pt idx="871">
                  <c:v>3.4208943619962934E-2</c:v>
                </c:pt>
                <c:pt idx="872">
                  <c:v>2.8332012888702966E-2</c:v>
                </c:pt>
                <c:pt idx="873">
                  <c:v>2.3361384632835464E-2</c:v>
                </c:pt>
                <c:pt idx="874">
                  <c:v>3.2010895376523005E-2</c:v>
                </c:pt>
                <c:pt idx="875">
                  <c:v>2.544170699090487E-2</c:v>
                </c:pt>
                <c:pt idx="876">
                  <c:v>2.3538287918867154E-2</c:v>
                </c:pt>
                <c:pt idx="877">
                  <c:v>1.8850205721229165E-2</c:v>
                </c:pt>
                <c:pt idx="878">
                  <c:v>3.4301247342425914E-2</c:v>
                </c:pt>
                <c:pt idx="879">
                  <c:v>2.0061443030861957E-2</c:v>
                </c:pt>
                <c:pt idx="880">
                  <c:v>2.1158384915085714E-2</c:v>
                </c:pt>
                <c:pt idx="881">
                  <c:v>1.6211346215602239E-2</c:v>
                </c:pt>
                <c:pt idx="882">
                  <c:v>1.7393497617491229E-2</c:v>
                </c:pt>
                <c:pt idx="883">
                  <c:v>2.1640888109697252E-2</c:v>
                </c:pt>
                <c:pt idx="884">
                  <c:v>2.4267543562674035E-2</c:v>
                </c:pt>
                <c:pt idx="885">
                  <c:v>1.4612188478117157E-2</c:v>
                </c:pt>
                <c:pt idx="886">
                  <c:v>1.7124757602898735E-2</c:v>
                </c:pt>
                <c:pt idx="887">
                  <c:v>2.2718622298364979E-2</c:v>
                </c:pt>
                <c:pt idx="888">
                  <c:v>1.3419649373675784E-2</c:v>
                </c:pt>
                <c:pt idx="889">
                  <c:v>1.8468666909919745E-2</c:v>
                </c:pt>
                <c:pt idx="890">
                  <c:v>1.4084935765456968E-2</c:v>
                </c:pt>
                <c:pt idx="891">
                  <c:v>2.3508195879786913E-2</c:v>
                </c:pt>
                <c:pt idx="892">
                  <c:v>2.7000642128133745E-2</c:v>
                </c:pt>
                <c:pt idx="893">
                  <c:v>2.1667246529190342E-2</c:v>
                </c:pt>
                <c:pt idx="894">
                  <c:v>2.4988919030599896E-2</c:v>
                </c:pt>
                <c:pt idx="895">
                  <c:v>2.3006807174364641E-2</c:v>
                </c:pt>
                <c:pt idx="896">
                  <c:v>1.8205765247692456E-2</c:v>
                </c:pt>
                <c:pt idx="897">
                  <c:v>2.4469432750717779E-2</c:v>
                </c:pt>
                <c:pt idx="898">
                  <c:v>2.0519523393735334E-2</c:v>
                </c:pt>
                <c:pt idx="899">
                  <c:v>1.3752603030855882E-2</c:v>
                </c:pt>
                <c:pt idx="900">
                  <c:v>2.1432025245285192E-2</c:v>
                </c:pt>
                <c:pt idx="901">
                  <c:v>2.182966530378299E-2</c:v>
                </c:pt>
                <c:pt idx="902">
                  <c:v>1.832337121983257E-2</c:v>
                </c:pt>
                <c:pt idx="903">
                  <c:v>1.2291299307222312E-2</c:v>
                </c:pt>
                <c:pt idx="904">
                  <c:v>2.3111368443477352E-2</c:v>
                </c:pt>
                <c:pt idx="905">
                  <c:v>2.2339637645477504E-2</c:v>
                </c:pt>
                <c:pt idx="906">
                  <c:v>2.0515326865780864E-2</c:v>
                </c:pt>
                <c:pt idx="907">
                  <c:v>1.2996943239317096E-2</c:v>
                </c:pt>
                <c:pt idx="908">
                  <c:v>1.4481165881823599E-2</c:v>
                </c:pt>
                <c:pt idx="909">
                  <c:v>1.3556924670968371E-2</c:v>
                </c:pt>
                <c:pt idx="910">
                  <c:v>2.2522703938439907E-2</c:v>
                </c:pt>
                <c:pt idx="911">
                  <c:v>2.3748161179985065E-2</c:v>
                </c:pt>
                <c:pt idx="912">
                  <c:v>2.3008922085941512E-2</c:v>
                </c:pt>
                <c:pt idx="913">
                  <c:v>2.7801739005684147E-2</c:v>
                </c:pt>
                <c:pt idx="914">
                  <c:v>2.2189560799063066E-2</c:v>
                </c:pt>
                <c:pt idx="915">
                  <c:v>1.4834071257077423E-2</c:v>
                </c:pt>
                <c:pt idx="916">
                  <c:v>2.4100966825001784E-2</c:v>
                </c:pt>
                <c:pt idx="917">
                  <c:v>1.3803142131701005E-2</c:v>
                </c:pt>
                <c:pt idx="918">
                  <c:v>1.8901963122926697E-2</c:v>
                </c:pt>
                <c:pt idx="919">
                  <c:v>2.2549513833861116E-2</c:v>
                </c:pt>
                <c:pt idx="920">
                  <c:v>1.9616535279557111E-2</c:v>
                </c:pt>
                <c:pt idx="921">
                  <c:v>2.9198354983445186E-2</c:v>
                </c:pt>
                <c:pt idx="922">
                  <c:v>1.4776819542711386E-2</c:v>
                </c:pt>
                <c:pt idx="923">
                  <c:v>1.7605059445704847E-2</c:v>
                </c:pt>
                <c:pt idx="924">
                  <c:v>1.3951021825485202E-2</c:v>
                </c:pt>
                <c:pt idx="925">
                  <c:v>2.2798087107173126E-2</c:v>
                </c:pt>
                <c:pt idx="926">
                  <c:v>2.9627672444984567E-2</c:v>
                </c:pt>
                <c:pt idx="927">
                  <c:v>2.8306879579909044E-2</c:v>
                </c:pt>
                <c:pt idx="928">
                  <c:v>1.9785293906816062E-2</c:v>
                </c:pt>
                <c:pt idx="929">
                  <c:v>2.8798521975531587E-2</c:v>
                </c:pt>
                <c:pt idx="930">
                  <c:v>1.960384489030478E-2</c:v>
                </c:pt>
                <c:pt idx="931">
                  <c:v>1.9094059538067972E-2</c:v>
                </c:pt>
                <c:pt idx="932">
                  <c:v>2.1386927529476411E-2</c:v>
                </c:pt>
                <c:pt idx="933">
                  <c:v>2.1142374442516182E-2</c:v>
                </c:pt>
                <c:pt idx="934">
                  <c:v>2.2809360022630128E-2</c:v>
                </c:pt>
                <c:pt idx="935">
                  <c:v>2.2227651351790355E-2</c:v>
                </c:pt>
                <c:pt idx="936">
                  <c:v>2.1403967010796152E-2</c:v>
                </c:pt>
                <c:pt idx="937">
                  <c:v>1.7740462549019551E-2</c:v>
                </c:pt>
                <c:pt idx="938">
                  <c:v>2.1506542973914456E-2</c:v>
                </c:pt>
                <c:pt idx="939">
                  <c:v>2.0389286236439812E-2</c:v>
                </c:pt>
                <c:pt idx="940">
                  <c:v>1.5858365468180709E-2</c:v>
                </c:pt>
                <c:pt idx="941">
                  <c:v>1.8006948091738844E-2</c:v>
                </c:pt>
                <c:pt idx="942">
                  <c:v>3.0292553842678843E-2</c:v>
                </c:pt>
                <c:pt idx="943">
                  <c:v>3.0876158445819514E-2</c:v>
                </c:pt>
                <c:pt idx="944">
                  <c:v>2.5469122377594328E-2</c:v>
                </c:pt>
                <c:pt idx="945">
                  <c:v>2.4486983387646009E-2</c:v>
                </c:pt>
                <c:pt idx="946">
                  <c:v>2.4463063836280295E-2</c:v>
                </c:pt>
                <c:pt idx="947">
                  <c:v>1.9030690446232037E-2</c:v>
                </c:pt>
                <c:pt idx="948">
                  <c:v>1.6325979548912135E-2</c:v>
                </c:pt>
                <c:pt idx="949">
                  <c:v>1.808140274214393E-2</c:v>
                </c:pt>
                <c:pt idx="950">
                  <c:v>1.8086560437247975E-2</c:v>
                </c:pt>
                <c:pt idx="951">
                  <c:v>2.0896473682122496E-2</c:v>
                </c:pt>
                <c:pt idx="952">
                  <c:v>2.0783446353128357E-2</c:v>
                </c:pt>
                <c:pt idx="953">
                  <c:v>2.6828624202777762E-2</c:v>
                </c:pt>
                <c:pt idx="954">
                  <c:v>1.7336130058903623E-2</c:v>
                </c:pt>
                <c:pt idx="955">
                  <c:v>2.6906035191732867E-2</c:v>
                </c:pt>
                <c:pt idx="956">
                  <c:v>2.6998969623966432E-2</c:v>
                </c:pt>
                <c:pt idx="957">
                  <c:v>1.7044123788410658E-2</c:v>
                </c:pt>
                <c:pt idx="958">
                  <c:v>2.2602164776878167E-2</c:v>
                </c:pt>
                <c:pt idx="959">
                  <c:v>2.5039406901662464E-2</c:v>
                </c:pt>
                <c:pt idx="960">
                  <c:v>2.8572163203796175E-2</c:v>
                </c:pt>
                <c:pt idx="961">
                  <c:v>2.0371258580522453E-2</c:v>
                </c:pt>
                <c:pt idx="962">
                  <c:v>1.8436280831330594E-2</c:v>
                </c:pt>
                <c:pt idx="963">
                  <c:v>1.9762451963973658E-2</c:v>
                </c:pt>
                <c:pt idx="964">
                  <c:v>2.2587484513607054E-2</c:v>
                </c:pt>
                <c:pt idx="965">
                  <c:v>1.8546202995910092E-2</c:v>
                </c:pt>
                <c:pt idx="966">
                  <c:v>2.7882208809919963E-2</c:v>
                </c:pt>
                <c:pt idx="967">
                  <c:v>1.5036334079459264E-2</c:v>
                </c:pt>
                <c:pt idx="968">
                  <c:v>2.91020415362255E-2</c:v>
                </c:pt>
                <c:pt idx="969">
                  <c:v>1.7954435804983959E-2</c:v>
                </c:pt>
                <c:pt idx="970">
                  <c:v>3.094392763139182E-2</c:v>
                </c:pt>
                <c:pt idx="971">
                  <c:v>2.0980255172407494E-2</c:v>
                </c:pt>
                <c:pt idx="972">
                  <c:v>2.5539046127373191E-2</c:v>
                </c:pt>
                <c:pt idx="973">
                  <c:v>1.2678467903526357E-2</c:v>
                </c:pt>
                <c:pt idx="974">
                  <c:v>2.0541169172415032E-2</c:v>
                </c:pt>
                <c:pt idx="975">
                  <c:v>2.9920639286094911E-2</c:v>
                </c:pt>
                <c:pt idx="976">
                  <c:v>2.8237403697404968E-2</c:v>
                </c:pt>
                <c:pt idx="977">
                  <c:v>3.3873471095418675E-2</c:v>
                </c:pt>
                <c:pt idx="978">
                  <c:v>1.6783872971166118E-2</c:v>
                </c:pt>
                <c:pt idx="979">
                  <c:v>2.0680379925839147E-2</c:v>
                </c:pt>
                <c:pt idx="980">
                  <c:v>2.7109622006384962E-2</c:v>
                </c:pt>
                <c:pt idx="981">
                  <c:v>1.5532505060369869E-2</c:v>
                </c:pt>
                <c:pt idx="982">
                  <c:v>2.0804781880162267E-2</c:v>
                </c:pt>
                <c:pt idx="983">
                  <c:v>1.6754536456189458E-2</c:v>
                </c:pt>
                <c:pt idx="984">
                  <c:v>1.6502665243682327E-2</c:v>
                </c:pt>
                <c:pt idx="985">
                  <c:v>1.5991197538851688E-2</c:v>
                </c:pt>
                <c:pt idx="986">
                  <c:v>2.6652718780385724E-2</c:v>
                </c:pt>
                <c:pt idx="987">
                  <c:v>1.5566601679670014E-2</c:v>
                </c:pt>
                <c:pt idx="988">
                  <c:v>1.9730755839689168E-2</c:v>
                </c:pt>
                <c:pt idx="989">
                  <c:v>2.3018248308450832E-2</c:v>
                </c:pt>
                <c:pt idx="990">
                  <c:v>2.2542899253783607E-2</c:v>
                </c:pt>
                <c:pt idx="991">
                  <c:v>2.164765473043442E-2</c:v>
                </c:pt>
                <c:pt idx="992">
                  <c:v>1.704711880669884E-2</c:v>
                </c:pt>
                <c:pt idx="993">
                  <c:v>1.5106885488875562E-2</c:v>
                </c:pt>
                <c:pt idx="994">
                  <c:v>1.5657246712905488E-2</c:v>
                </c:pt>
                <c:pt idx="995">
                  <c:v>2.8029626697014309E-2</c:v>
                </c:pt>
                <c:pt idx="996">
                  <c:v>2.4539884889071148E-2</c:v>
                </c:pt>
                <c:pt idx="997">
                  <c:v>1.7005354812595377E-2</c:v>
                </c:pt>
                <c:pt idx="998">
                  <c:v>2.7870472574401638E-2</c:v>
                </c:pt>
                <c:pt idx="999">
                  <c:v>1.9767828349676275E-2</c:v>
                </c:pt>
                <c:pt idx="1000">
                  <c:v>1.8337553908876328E-2</c:v>
                </c:pt>
                <c:pt idx="1001">
                  <c:v>1.956894297605934E-2</c:v>
                </c:pt>
                <c:pt idx="1002">
                  <c:v>1.7288832783126699E-2</c:v>
                </c:pt>
                <c:pt idx="1003">
                  <c:v>2.0446026005215043E-2</c:v>
                </c:pt>
                <c:pt idx="1004">
                  <c:v>2.4243651677429697E-2</c:v>
                </c:pt>
                <c:pt idx="1005">
                  <c:v>1.9817794938401443E-2</c:v>
                </c:pt>
                <c:pt idx="1006">
                  <c:v>1.9812576318590239E-2</c:v>
                </c:pt>
                <c:pt idx="1007">
                  <c:v>1.5802030435570949E-2</c:v>
                </c:pt>
                <c:pt idx="1008">
                  <c:v>2.5944538621388846E-2</c:v>
                </c:pt>
                <c:pt idx="1009">
                  <c:v>1.8074371373991881E-2</c:v>
                </c:pt>
                <c:pt idx="1010">
                  <c:v>1.1712276141157168E-2</c:v>
                </c:pt>
                <c:pt idx="1011">
                  <c:v>2.823572360708021E-2</c:v>
                </c:pt>
                <c:pt idx="1012">
                  <c:v>1.8002917595262933E-2</c:v>
                </c:pt>
                <c:pt idx="1013">
                  <c:v>2.469911340234391E-2</c:v>
                </c:pt>
                <c:pt idx="1014">
                  <c:v>1.6673612564001711E-2</c:v>
                </c:pt>
                <c:pt idx="1015">
                  <c:v>2.8459310622542776E-2</c:v>
                </c:pt>
                <c:pt idx="1016">
                  <c:v>2.153472348335243E-2</c:v>
                </c:pt>
                <c:pt idx="1017">
                  <c:v>2.1670429817629452E-2</c:v>
                </c:pt>
                <c:pt idx="1018">
                  <c:v>1.6256286844260285E-2</c:v>
                </c:pt>
                <c:pt idx="1019">
                  <c:v>1.4966688771516298E-2</c:v>
                </c:pt>
                <c:pt idx="1020">
                  <c:v>1.9207597777017284E-2</c:v>
                </c:pt>
                <c:pt idx="1021">
                  <c:v>1.7652884999267801E-2</c:v>
                </c:pt>
                <c:pt idx="1022">
                  <c:v>2.7089378042291935E-2</c:v>
                </c:pt>
                <c:pt idx="1023">
                  <c:v>1.5868852020958783E-2</c:v>
                </c:pt>
                <c:pt idx="1024">
                  <c:v>1.8115825820808677E-2</c:v>
                </c:pt>
                <c:pt idx="1025">
                  <c:v>1.642088821691445E-2</c:v>
                </c:pt>
                <c:pt idx="1026">
                  <c:v>2.5561811459184552E-2</c:v>
                </c:pt>
                <c:pt idx="1027">
                  <c:v>1.8812650314881572E-2</c:v>
                </c:pt>
                <c:pt idx="1028">
                  <c:v>1.8839680741186051E-2</c:v>
                </c:pt>
                <c:pt idx="1029">
                  <c:v>2.2647615015379565E-2</c:v>
                </c:pt>
                <c:pt idx="1030">
                  <c:v>1.2557315956747146E-2</c:v>
                </c:pt>
                <c:pt idx="1031">
                  <c:v>2.2470951743024048E-2</c:v>
                </c:pt>
                <c:pt idx="1032">
                  <c:v>2.4030291782635028E-2</c:v>
                </c:pt>
                <c:pt idx="1033">
                  <c:v>2.2493905130393337E-2</c:v>
                </c:pt>
                <c:pt idx="1034">
                  <c:v>2.7984498429582484E-2</c:v>
                </c:pt>
                <c:pt idx="1035">
                  <c:v>1.4731469859818061E-2</c:v>
                </c:pt>
                <c:pt idx="1036">
                  <c:v>2.2255468962941227E-2</c:v>
                </c:pt>
                <c:pt idx="1037">
                  <c:v>1.6788113600901676E-2</c:v>
                </c:pt>
                <c:pt idx="1038">
                  <c:v>1.3828792740515588E-2</c:v>
                </c:pt>
                <c:pt idx="1039">
                  <c:v>1.2620813478212093E-2</c:v>
                </c:pt>
                <c:pt idx="1040">
                  <c:v>1.1705940013773841E-2</c:v>
                </c:pt>
                <c:pt idx="1041">
                  <c:v>2.2367385035717897E-2</c:v>
                </c:pt>
                <c:pt idx="1042">
                  <c:v>2.4492169981389679E-2</c:v>
                </c:pt>
                <c:pt idx="1043">
                  <c:v>1.9465004401073235E-2</c:v>
                </c:pt>
                <c:pt idx="1044">
                  <c:v>2.6783041773202742E-2</c:v>
                </c:pt>
                <c:pt idx="1045">
                  <c:v>1.9057186949847087E-2</c:v>
                </c:pt>
                <c:pt idx="1046">
                  <c:v>1.8892995259681283E-2</c:v>
                </c:pt>
                <c:pt idx="1047">
                  <c:v>2.5681867903500955E-2</c:v>
                </c:pt>
                <c:pt idx="1048">
                  <c:v>2.0154860022405109E-2</c:v>
                </c:pt>
                <c:pt idx="1049">
                  <c:v>2.3835518057322432E-2</c:v>
                </c:pt>
                <c:pt idx="1050">
                  <c:v>1.5424572993248967E-2</c:v>
                </c:pt>
                <c:pt idx="1051">
                  <c:v>2.3353036289553167E-2</c:v>
                </c:pt>
                <c:pt idx="1052">
                  <c:v>1.886058586445509E-2</c:v>
                </c:pt>
                <c:pt idx="1053">
                  <c:v>2.4476563752176564E-2</c:v>
                </c:pt>
                <c:pt idx="1054">
                  <c:v>1.5080535823210428E-2</c:v>
                </c:pt>
                <c:pt idx="1055">
                  <c:v>1.8476556768125135E-2</c:v>
                </c:pt>
                <c:pt idx="1056">
                  <c:v>1.8052281848135805E-2</c:v>
                </c:pt>
                <c:pt idx="1057">
                  <c:v>2.8597423887165945E-2</c:v>
                </c:pt>
                <c:pt idx="1058">
                  <c:v>1.4886669248782354E-2</c:v>
                </c:pt>
                <c:pt idx="1059">
                  <c:v>2.3770181584674446E-2</c:v>
                </c:pt>
                <c:pt idx="1060">
                  <c:v>2.4972974300383113E-2</c:v>
                </c:pt>
                <c:pt idx="1061">
                  <c:v>1.526592303749201E-2</c:v>
                </c:pt>
                <c:pt idx="1062">
                  <c:v>2.2201561462931604E-2</c:v>
                </c:pt>
                <c:pt idx="1063">
                  <c:v>2.5750395343756741E-2</c:v>
                </c:pt>
                <c:pt idx="1064">
                  <c:v>2.1450873422919042E-2</c:v>
                </c:pt>
                <c:pt idx="1065">
                  <c:v>1.2310996161985881E-2</c:v>
                </c:pt>
                <c:pt idx="1066">
                  <c:v>2.1896143681090767E-2</c:v>
                </c:pt>
                <c:pt idx="1067">
                  <c:v>1.0529798587650806E-2</c:v>
                </c:pt>
                <c:pt idx="1068">
                  <c:v>2.1375167609030202E-2</c:v>
                </c:pt>
                <c:pt idx="1069">
                  <c:v>2.2186360864891723E-2</c:v>
                </c:pt>
                <c:pt idx="1070">
                  <c:v>2.2062023827521135E-2</c:v>
                </c:pt>
                <c:pt idx="1071">
                  <c:v>3.1867676034990425E-2</c:v>
                </c:pt>
                <c:pt idx="1072">
                  <c:v>2.0057850500666888E-2</c:v>
                </c:pt>
                <c:pt idx="1073">
                  <c:v>1.199618218860931E-2</c:v>
                </c:pt>
                <c:pt idx="1074">
                  <c:v>1.9330719685470087E-2</c:v>
                </c:pt>
                <c:pt idx="1075">
                  <c:v>1.796155041383456E-2</c:v>
                </c:pt>
                <c:pt idx="1076">
                  <c:v>2.4906080971231735E-2</c:v>
                </c:pt>
                <c:pt idx="1077">
                  <c:v>1.896361714308541E-2</c:v>
                </c:pt>
                <c:pt idx="1078">
                  <c:v>2.0875252889964568E-2</c:v>
                </c:pt>
                <c:pt idx="1079">
                  <c:v>2.2578339645789185E-2</c:v>
                </c:pt>
                <c:pt idx="1080">
                  <c:v>2.1802227299775618E-2</c:v>
                </c:pt>
                <c:pt idx="1081">
                  <c:v>2.6707860356795836E-2</c:v>
                </c:pt>
                <c:pt idx="1082">
                  <c:v>1.0504348799758319E-2</c:v>
                </c:pt>
                <c:pt idx="1083">
                  <c:v>1.946889031454143E-2</c:v>
                </c:pt>
                <c:pt idx="1084">
                  <c:v>2.5619708651130054E-2</c:v>
                </c:pt>
                <c:pt idx="1085">
                  <c:v>2.0820155354200769E-2</c:v>
                </c:pt>
                <c:pt idx="1086">
                  <c:v>1.8625335711088927E-2</c:v>
                </c:pt>
                <c:pt idx="1087">
                  <c:v>1.8911099652193824E-2</c:v>
                </c:pt>
                <c:pt idx="1088">
                  <c:v>2.5836404717190679E-2</c:v>
                </c:pt>
                <c:pt idx="1089">
                  <c:v>2.3902805090626152E-2</c:v>
                </c:pt>
                <c:pt idx="1090">
                  <c:v>1.7376513673475757E-2</c:v>
                </c:pt>
                <c:pt idx="1091">
                  <c:v>1.760657342991595E-2</c:v>
                </c:pt>
                <c:pt idx="1092">
                  <c:v>2.2604267917387094E-2</c:v>
                </c:pt>
                <c:pt idx="1093">
                  <c:v>2.4712023301138215E-2</c:v>
                </c:pt>
                <c:pt idx="1094">
                  <c:v>1.8157147793945339E-2</c:v>
                </c:pt>
                <c:pt idx="1095">
                  <c:v>2.4083237714306774E-2</c:v>
                </c:pt>
                <c:pt idx="1096">
                  <c:v>1.9757636290633571E-2</c:v>
                </c:pt>
                <c:pt idx="1097">
                  <c:v>2.4799763769694651E-2</c:v>
                </c:pt>
                <c:pt idx="1098">
                  <c:v>2.3595612626514037E-2</c:v>
                </c:pt>
                <c:pt idx="1099">
                  <c:v>2.0922959338051959E-2</c:v>
                </c:pt>
                <c:pt idx="1100">
                  <c:v>2.4115011906304263E-2</c:v>
                </c:pt>
                <c:pt idx="1101">
                  <c:v>2.5426592147312077E-2</c:v>
                </c:pt>
                <c:pt idx="1102">
                  <c:v>2.0207359943646273E-2</c:v>
                </c:pt>
                <c:pt idx="1103">
                  <c:v>2.40650355740521E-2</c:v>
                </c:pt>
                <c:pt idx="1104">
                  <c:v>2.2215367224900102E-2</c:v>
                </c:pt>
                <c:pt idx="1105">
                  <c:v>1.4169519940189237E-2</c:v>
                </c:pt>
                <c:pt idx="1106">
                  <c:v>2.133644636620818E-2</c:v>
                </c:pt>
                <c:pt idx="1107">
                  <c:v>2.7329508543921091E-2</c:v>
                </c:pt>
                <c:pt idx="1108">
                  <c:v>1.9179432996906106E-2</c:v>
                </c:pt>
                <c:pt idx="1109">
                  <c:v>2.4691382638170022E-2</c:v>
                </c:pt>
                <c:pt idx="1110">
                  <c:v>2.2201949184306395E-2</c:v>
                </c:pt>
                <c:pt idx="1111">
                  <c:v>2.3516314541310264E-2</c:v>
                </c:pt>
                <c:pt idx="1112">
                  <c:v>2.2404107446439409E-2</c:v>
                </c:pt>
                <c:pt idx="1113">
                  <c:v>1.2363578951730269E-2</c:v>
                </c:pt>
                <c:pt idx="1114">
                  <c:v>2.4590906508309557E-2</c:v>
                </c:pt>
                <c:pt idx="1115">
                  <c:v>2.5328895765698349E-2</c:v>
                </c:pt>
                <c:pt idx="1116">
                  <c:v>1.9418818782646882E-2</c:v>
                </c:pt>
                <c:pt idx="1117">
                  <c:v>2.0823851912846525E-2</c:v>
                </c:pt>
                <c:pt idx="1118">
                  <c:v>1.3552784040418249E-2</c:v>
                </c:pt>
                <c:pt idx="1119">
                  <c:v>1.9805605983487583E-2</c:v>
                </c:pt>
                <c:pt idx="1120">
                  <c:v>2.1751571344489941E-2</c:v>
                </c:pt>
                <c:pt idx="1121">
                  <c:v>2.6659378451841909E-2</c:v>
                </c:pt>
                <c:pt idx="1122">
                  <c:v>2.0897262087140871E-2</c:v>
                </c:pt>
                <c:pt idx="1123">
                  <c:v>2.5372431792147977E-2</c:v>
                </c:pt>
                <c:pt idx="1124">
                  <c:v>1.935653362912575E-2</c:v>
                </c:pt>
                <c:pt idx="1125">
                  <c:v>2.082390637805176E-2</c:v>
                </c:pt>
                <c:pt idx="1126">
                  <c:v>2.6624321657673571E-2</c:v>
                </c:pt>
                <c:pt idx="1127">
                  <c:v>2.4433215596838167E-2</c:v>
                </c:pt>
                <c:pt idx="1128">
                  <c:v>2.3321642365400574E-2</c:v>
                </c:pt>
                <c:pt idx="1129">
                  <c:v>1.0285958691441157E-2</c:v>
                </c:pt>
                <c:pt idx="1130">
                  <c:v>1.8619218485836704E-2</c:v>
                </c:pt>
                <c:pt idx="1131">
                  <c:v>1.4869287798835012E-2</c:v>
                </c:pt>
                <c:pt idx="1132">
                  <c:v>1.7755460118078471E-2</c:v>
                </c:pt>
                <c:pt idx="1133">
                  <c:v>2.6884380567899359E-2</c:v>
                </c:pt>
                <c:pt idx="1134">
                  <c:v>2.4621707913990359E-2</c:v>
                </c:pt>
                <c:pt idx="1135">
                  <c:v>2.7141735760959504E-2</c:v>
                </c:pt>
                <c:pt idx="1136">
                  <c:v>2.0618400004721673E-2</c:v>
                </c:pt>
                <c:pt idx="1137">
                  <c:v>2.1484169295896947E-2</c:v>
                </c:pt>
                <c:pt idx="1138">
                  <c:v>2.1854967408851626E-2</c:v>
                </c:pt>
                <c:pt idx="1139">
                  <c:v>2.5112584198124611E-2</c:v>
                </c:pt>
                <c:pt idx="1140">
                  <c:v>2.6987039162945068E-2</c:v>
                </c:pt>
                <c:pt idx="1141">
                  <c:v>2.1134117909155273E-2</c:v>
                </c:pt>
                <c:pt idx="1142">
                  <c:v>2.1985229882101481E-2</c:v>
                </c:pt>
                <c:pt idx="1143">
                  <c:v>2.520285618154728E-2</c:v>
                </c:pt>
                <c:pt idx="1144">
                  <c:v>2.0909913853521117E-2</c:v>
                </c:pt>
                <c:pt idx="1145">
                  <c:v>2.0783116642591758E-2</c:v>
                </c:pt>
                <c:pt idx="1146">
                  <c:v>2.1926404709222733E-2</c:v>
                </c:pt>
                <c:pt idx="1147">
                  <c:v>2.1199433214031331E-2</c:v>
                </c:pt>
                <c:pt idx="1148">
                  <c:v>2.0785394774730043E-2</c:v>
                </c:pt>
                <c:pt idx="1149">
                  <c:v>1.3133228026090063E-2</c:v>
                </c:pt>
                <c:pt idx="1150">
                  <c:v>2.2466327812241133E-2</c:v>
                </c:pt>
                <c:pt idx="1151">
                  <c:v>6.9448720555196517E-3</c:v>
                </c:pt>
                <c:pt idx="1152">
                  <c:v>2.5778379206955103E-2</c:v>
                </c:pt>
                <c:pt idx="1153">
                  <c:v>2.1097018703392079E-2</c:v>
                </c:pt>
                <c:pt idx="1154">
                  <c:v>3.2173482762620387E-2</c:v>
                </c:pt>
                <c:pt idx="1155">
                  <c:v>2.4754906998759159E-2</c:v>
                </c:pt>
                <c:pt idx="1156">
                  <c:v>2.0999932286656149E-2</c:v>
                </c:pt>
                <c:pt idx="1157">
                  <c:v>2.2669937183346041E-2</c:v>
                </c:pt>
                <c:pt idx="1158">
                  <c:v>2.3282875116575223E-2</c:v>
                </c:pt>
                <c:pt idx="1159">
                  <c:v>2.2662914548083786E-2</c:v>
                </c:pt>
                <c:pt idx="1160">
                  <c:v>1.568619202944245E-2</c:v>
                </c:pt>
                <c:pt idx="1161">
                  <c:v>1.7469342137405773E-2</c:v>
                </c:pt>
                <c:pt idx="1162">
                  <c:v>2.1323579878513348E-2</c:v>
                </c:pt>
                <c:pt idx="1163">
                  <c:v>2.2855388602377732E-2</c:v>
                </c:pt>
                <c:pt idx="1164">
                  <c:v>1.8236282391676049E-2</c:v>
                </c:pt>
                <c:pt idx="1165">
                  <c:v>2.743438982470129E-2</c:v>
                </c:pt>
                <c:pt idx="1166">
                  <c:v>2.2169986001733033E-2</c:v>
                </c:pt>
                <c:pt idx="1167">
                  <c:v>2.3500036770791696E-2</c:v>
                </c:pt>
                <c:pt idx="1168">
                  <c:v>2.5172358840647838E-2</c:v>
                </c:pt>
                <c:pt idx="1169">
                  <c:v>1.9297513904216579E-2</c:v>
                </c:pt>
                <c:pt idx="1170">
                  <c:v>3.0164132216170876E-2</c:v>
                </c:pt>
                <c:pt idx="1171">
                  <c:v>1.8398955956431977E-2</c:v>
                </c:pt>
                <c:pt idx="1172">
                  <c:v>1.867936921426095E-2</c:v>
                </c:pt>
                <c:pt idx="1173">
                  <c:v>2.0993112985752488E-2</c:v>
                </c:pt>
                <c:pt idx="1174">
                  <c:v>2.0486536773158402E-2</c:v>
                </c:pt>
                <c:pt idx="1175">
                  <c:v>2.4560480334269545E-2</c:v>
                </c:pt>
                <c:pt idx="1176">
                  <c:v>2.852676937454348E-2</c:v>
                </c:pt>
                <c:pt idx="1177">
                  <c:v>2.1522788296878471E-2</c:v>
                </c:pt>
                <c:pt idx="1178">
                  <c:v>2.3977326119119062E-2</c:v>
                </c:pt>
                <c:pt idx="1179">
                  <c:v>2.5115346138340315E-2</c:v>
                </c:pt>
                <c:pt idx="1180">
                  <c:v>1.3703197609021221E-2</c:v>
                </c:pt>
                <c:pt idx="1181">
                  <c:v>2.0833659519742684E-2</c:v>
                </c:pt>
                <c:pt idx="1182">
                  <c:v>1.5609738134690763E-2</c:v>
                </c:pt>
                <c:pt idx="1183">
                  <c:v>1.3933526855351649E-2</c:v>
                </c:pt>
                <c:pt idx="1184">
                  <c:v>2.2215404022764708E-2</c:v>
                </c:pt>
                <c:pt idx="1185">
                  <c:v>2.083659355613757E-2</c:v>
                </c:pt>
                <c:pt idx="1186">
                  <c:v>1.8992401513735074E-2</c:v>
                </c:pt>
                <c:pt idx="1187">
                  <c:v>1.799370711427219E-2</c:v>
                </c:pt>
                <c:pt idx="1188">
                  <c:v>1.8522378523804908E-2</c:v>
                </c:pt>
                <c:pt idx="1189">
                  <c:v>1.9874522993280873E-2</c:v>
                </c:pt>
                <c:pt idx="1190">
                  <c:v>2.0257621160819059E-2</c:v>
                </c:pt>
                <c:pt idx="1191">
                  <c:v>1.4781119617900546E-2</c:v>
                </c:pt>
                <c:pt idx="1192">
                  <c:v>1.8028049659572887E-2</c:v>
                </c:pt>
                <c:pt idx="1193">
                  <c:v>2.6587916727093933E-2</c:v>
                </c:pt>
                <c:pt idx="1194">
                  <c:v>2.4406395402647888E-2</c:v>
                </c:pt>
                <c:pt idx="1195">
                  <c:v>2.2307900089212775E-2</c:v>
                </c:pt>
                <c:pt idx="1196">
                  <c:v>2.6897539176675585E-2</c:v>
                </c:pt>
                <c:pt idx="1197">
                  <c:v>1.6375913665300418E-2</c:v>
                </c:pt>
                <c:pt idx="1198">
                  <c:v>1.8265450647241804E-2</c:v>
                </c:pt>
                <c:pt idx="1199">
                  <c:v>2.4912962629221401E-2</c:v>
                </c:pt>
                <c:pt idx="1200">
                  <c:v>2.282766994289977E-2</c:v>
                </c:pt>
                <c:pt idx="1201">
                  <c:v>1.543982748081754E-2</c:v>
                </c:pt>
                <c:pt idx="1202">
                  <c:v>1.8285821584351457E-2</c:v>
                </c:pt>
                <c:pt idx="1203">
                  <c:v>1.537980673438164E-2</c:v>
                </c:pt>
                <c:pt idx="1204">
                  <c:v>1.6354270265967176E-2</c:v>
                </c:pt>
                <c:pt idx="1205">
                  <c:v>2.4384938554096486E-2</c:v>
                </c:pt>
                <c:pt idx="1206">
                  <c:v>2.1566699288137751E-2</c:v>
                </c:pt>
                <c:pt idx="1207">
                  <c:v>1.8894412675645001E-2</c:v>
                </c:pt>
                <c:pt idx="1208">
                  <c:v>2.3404237359504587E-2</c:v>
                </c:pt>
                <c:pt idx="1209">
                  <c:v>2.0213082127501517E-2</c:v>
                </c:pt>
                <c:pt idx="1210">
                  <c:v>2.2169286575476073E-2</c:v>
                </c:pt>
                <c:pt idx="1211">
                  <c:v>1.7792437783739661E-2</c:v>
                </c:pt>
                <c:pt idx="1212">
                  <c:v>7.7207808158710773E-3</c:v>
                </c:pt>
                <c:pt idx="1213">
                  <c:v>2.5920826812169326E-2</c:v>
                </c:pt>
                <c:pt idx="1214">
                  <c:v>1.6732468150812536E-2</c:v>
                </c:pt>
                <c:pt idx="1215">
                  <c:v>1.7494013371118153E-2</c:v>
                </c:pt>
                <c:pt idx="1216">
                  <c:v>2.0609763364517232E-2</c:v>
                </c:pt>
                <c:pt idx="1217">
                  <c:v>2.8549199293638326E-2</c:v>
                </c:pt>
                <c:pt idx="1218">
                  <c:v>3.0081297741113618E-2</c:v>
                </c:pt>
                <c:pt idx="1219">
                  <c:v>2.226253027254519E-2</c:v>
                </c:pt>
                <c:pt idx="1220">
                  <c:v>1.8363519019394939E-2</c:v>
                </c:pt>
                <c:pt idx="1221">
                  <c:v>3.0212458877117522E-2</c:v>
                </c:pt>
                <c:pt idx="1222">
                  <c:v>3.2550330406312583E-2</c:v>
                </c:pt>
                <c:pt idx="1223">
                  <c:v>2.3688610638597948E-2</c:v>
                </c:pt>
                <c:pt idx="1224">
                  <c:v>1.9321747851213659E-2</c:v>
                </c:pt>
                <c:pt idx="1225">
                  <c:v>2.3581534739265678E-2</c:v>
                </c:pt>
                <c:pt idx="1226">
                  <c:v>2.4972100460037151E-2</c:v>
                </c:pt>
                <c:pt idx="1227">
                  <c:v>3.1469823207012762E-2</c:v>
                </c:pt>
                <c:pt idx="1228">
                  <c:v>2.0334065247639387E-2</c:v>
                </c:pt>
                <c:pt idx="1229">
                  <c:v>1.9814094143227504E-2</c:v>
                </c:pt>
                <c:pt idx="1230">
                  <c:v>2.8922169989821937E-2</c:v>
                </c:pt>
                <c:pt idx="1231">
                  <c:v>2.4105037291011037E-2</c:v>
                </c:pt>
                <c:pt idx="1232">
                  <c:v>2.4834812847025461E-2</c:v>
                </c:pt>
                <c:pt idx="1233">
                  <c:v>1.5950721948337316E-2</c:v>
                </c:pt>
                <c:pt idx="1234">
                  <c:v>2.4345891918805995E-2</c:v>
                </c:pt>
                <c:pt idx="1235">
                  <c:v>2.0197297254934181E-2</c:v>
                </c:pt>
                <c:pt idx="1236">
                  <c:v>2.2580173538075538E-2</c:v>
                </c:pt>
                <c:pt idx="1237">
                  <c:v>1.7791945763446733E-2</c:v>
                </c:pt>
                <c:pt idx="1238">
                  <c:v>2.7012554786276899E-2</c:v>
                </c:pt>
                <c:pt idx="1239">
                  <c:v>2.1426991505502663E-2</c:v>
                </c:pt>
                <c:pt idx="1240">
                  <c:v>2.9587563308913857E-2</c:v>
                </c:pt>
                <c:pt idx="1241">
                  <c:v>1.8005635048372229E-2</c:v>
                </c:pt>
                <c:pt idx="1242">
                  <c:v>2.3297443478984946E-2</c:v>
                </c:pt>
                <c:pt idx="1243">
                  <c:v>2.8578091083442718E-2</c:v>
                </c:pt>
                <c:pt idx="1244">
                  <c:v>1.6947929976530114E-2</c:v>
                </c:pt>
                <c:pt idx="1245">
                  <c:v>1.8480502344650953E-2</c:v>
                </c:pt>
                <c:pt idx="1246">
                  <c:v>2.7981112508236559E-2</c:v>
                </c:pt>
                <c:pt idx="1247">
                  <c:v>2.7909660254711383E-2</c:v>
                </c:pt>
                <c:pt idx="1248">
                  <c:v>2.6813616324549063E-2</c:v>
                </c:pt>
                <c:pt idx="1249">
                  <c:v>2.1471277430419357E-2</c:v>
                </c:pt>
                <c:pt idx="1250">
                  <c:v>2.237996993345737E-2</c:v>
                </c:pt>
                <c:pt idx="1251">
                  <c:v>2.318415066652231E-2</c:v>
                </c:pt>
                <c:pt idx="1252">
                  <c:v>2.0742780582994797E-2</c:v>
                </c:pt>
                <c:pt idx="1253">
                  <c:v>1.9838835489785021E-2</c:v>
                </c:pt>
                <c:pt idx="1254">
                  <c:v>2.5542714407954151E-2</c:v>
                </c:pt>
                <c:pt idx="1255">
                  <c:v>2.5294696951892022E-2</c:v>
                </c:pt>
                <c:pt idx="1256">
                  <c:v>1.850027648152992E-2</c:v>
                </c:pt>
                <c:pt idx="1257">
                  <c:v>1.8829371181038626E-2</c:v>
                </c:pt>
                <c:pt idx="1258">
                  <c:v>1.6625841588883975E-2</c:v>
                </c:pt>
                <c:pt idx="1259">
                  <c:v>1.8608087198717302E-2</c:v>
                </c:pt>
                <c:pt idx="1260">
                  <c:v>1.086131407131509E-2</c:v>
                </c:pt>
                <c:pt idx="1261">
                  <c:v>1.5769673649296961E-2</c:v>
                </c:pt>
                <c:pt idx="1262">
                  <c:v>1.8289656605919385E-2</c:v>
                </c:pt>
                <c:pt idx="1263">
                  <c:v>1.5650215435957758E-2</c:v>
                </c:pt>
                <c:pt idx="1264">
                  <c:v>2.8469136030664165E-2</c:v>
                </c:pt>
                <c:pt idx="1265">
                  <c:v>1.8304340985340752E-2</c:v>
                </c:pt>
                <c:pt idx="1266">
                  <c:v>2.5775660017930857E-2</c:v>
                </c:pt>
                <c:pt idx="1267">
                  <c:v>2.237663655822349E-2</c:v>
                </c:pt>
                <c:pt idx="1268">
                  <c:v>1.5677980695977478E-2</c:v>
                </c:pt>
                <c:pt idx="1269">
                  <c:v>1.32910519229575E-2</c:v>
                </c:pt>
                <c:pt idx="1270">
                  <c:v>2.1112656199868234E-2</c:v>
                </c:pt>
                <c:pt idx="1271">
                  <c:v>2.3325791755748698E-2</c:v>
                </c:pt>
                <c:pt idx="1272">
                  <c:v>1.748585869448473E-2</c:v>
                </c:pt>
                <c:pt idx="1273">
                  <c:v>2.6257984406728795E-2</c:v>
                </c:pt>
                <c:pt idx="1274">
                  <c:v>9.5415933289993374E-3</c:v>
                </c:pt>
                <c:pt idx="1275">
                  <c:v>2.1461745460780474E-2</c:v>
                </c:pt>
                <c:pt idx="1276">
                  <c:v>2.114491247489185E-2</c:v>
                </c:pt>
                <c:pt idx="1277">
                  <c:v>2.3135357854270233E-2</c:v>
                </c:pt>
                <c:pt idx="1278">
                  <c:v>2.6067541408669407E-2</c:v>
                </c:pt>
                <c:pt idx="1279">
                  <c:v>2.1002008713331983E-2</c:v>
                </c:pt>
                <c:pt idx="1280">
                  <c:v>1.4865180934893725E-2</c:v>
                </c:pt>
                <c:pt idx="1281">
                  <c:v>2.1920399525629825E-2</c:v>
                </c:pt>
                <c:pt idx="1282">
                  <c:v>2.1181452273345079E-2</c:v>
                </c:pt>
                <c:pt idx="1283">
                  <c:v>1.8510909141072274E-2</c:v>
                </c:pt>
                <c:pt idx="1284">
                  <c:v>2.0293598410619985E-2</c:v>
                </c:pt>
                <c:pt idx="1285">
                  <c:v>2.3463428437059303E-2</c:v>
                </c:pt>
                <c:pt idx="1286">
                  <c:v>3.0196424102014542E-2</c:v>
                </c:pt>
                <c:pt idx="1287">
                  <c:v>1.948509975884757E-2</c:v>
                </c:pt>
                <c:pt idx="1288">
                  <c:v>2.3759881878278492E-2</c:v>
                </c:pt>
                <c:pt idx="1289">
                  <c:v>2.4849847851674899E-2</c:v>
                </c:pt>
                <c:pt idx="1290">
                  <c:v>1.7765051826467301E-2</c:v>
                </c:pt>
                <c:pt idx="1291">
                  <c:v>2.1115696433651472E-2</c:v>
                </c:pt>
                <c:pt idx="1292">
                  <c:v>9.0738480901793785E-3</c:v>
                </c:pt>
                <c:pt idx="1293">
                  <c:v>1.6931686173222597E-2</c:v>
                </c:pt>
                <c:pt idx="1294">
                  <c:v>1.0427715418607052E-2</c:v>
                </c:pt>
                <c:pt idx="1295">
                  <c:v>2.062896731784775E-2</c:v>
                </c:pt>
                <c:pt idx="1296">
                  <c:v>2.679318911365847E-2</c:v>
                </c:pt>
                <c:pt idx="1297">
                  <c:v>2.0146883705720993E-2</c:v>
                </c:pt>
                <c:pt idx="1298">
                  <c:v>2.515351545541733E-2</c:v>
                </c:pt>
                <c:pt idx="1299">
                  <c:v>2.0202259727251252E-2</c:v>
                </c:pt>
                <c:pt idx="1300">
                  <c:v>2.5148854534486773E-2</c:v>
                </c:pt>
                <c:pt idx="1301">
                  <c:v>1.9094067400905256E-2</c:v>
                </c:pt>
                <c:pt idx="1302">
                  <c:v>2.605301958423395E-2</c:v>
                </c:pt>
                <c:pt idx="1303">
                  <c:v>2.1347042852410045E-2</c:v>
                </c:pt>
                <c:pt idx="1304">
                  <c:v>2.4912119633196131E-2</c:v>
                </c:pt>
                <c:pt idx="1305">
                  <c:v>2.0934148368239779E-2</c:v>
                </c:pt>
                <c:pt idx="1306">
                  <c:v>1.9764462744765503E-2</c:v>
                </c:pt>
                <c:pt idx="1307">
                  <c:v>2.0299772067933434E-2</c:v>
                </c:pt>
                <c:pt idx="1308">
                  <c:v>2.4972164951096752E-2</c:v>
                </c:pt>
                <c:pt idx="1309">
                  <c:v>2.5859855505355446E-2</c:v>
                </c:pt>
                <c:pt idx="1310">
                  <c:v>2.4374430831412493E-2</c:v>
                </c:pt>
                <c:pt idx="1311">
                  <c:v>2.2665018895580796E-2</c:v>
                </c:pt>
                <c:pt idx="1312">
                  <c:v>1.8025408466434415E-2</c:v>
                </c:pt>
                <c:pt idx="1313">
                  <c:v>2.1752248389293492E-2</c:v>
                </c:pt>
                <c:pt idx="1314">
                  <c:v>2.1323552587936438E-2</c:v>
                </c:pt>
                <c:pt idx="1315">
                  <c:v>2.0090337620814816E-2</c:v>
                </c:pt>
                <c:pt idx="1316">
                  <c:v>2.0371466629844279E-2</c:v>
                </c:pt>
                <c:pt idx="1317">
                  <c:v>2.0121177737588571E-2</c:v>
                </c:pt>
                <c:pt idx="1318">
                  <c:v>2.6520386524397109E-2</c:v>
                </c:pt>
                <c:pt idx="1319">
                  <c:v>2.0708909381628237E-2</c:v>
                </c:pt>
                <c:pt idx="1320">
                  <c:v>2.0856057563372679E-2</c:v>
                </c:pt>
                <c:pt idx="1321">
                  <c:v>1.7342433936178556E-2</c:v>
                </c:pt>
                <c:pt idx="1322">
                  <c:v>2.8797422890312518E-2</c:v>
                </c:pt>
                <c:pt idx="1323">
                  <c:v>2.6051213869619557E-2</c:v>
                </c:pt>
                <c:pt idx="1324">
                  <c:v>2.1675364581127416E-2</c:v>
                </c:pt>
                <c:pt idx="1325">
                  <c:v>2.6022682626603694E-2</c:v>
                </c:pt>
                <c:pt idx="1326">
                  <c:v>1.7519915004043915E-2</c:v>
                </c:pt>
                <c:pt idx="1327">
                  <c:v>1.6746790210384714E-2</c:v>
                </c:pt>
                <c:pt idx="1328">
                  <c:v>2.3372649027134339E-2</c:v>
                </c:pt>
                <c:pt idx="1329">
                  <c:v>1.2202421942646761E-2</c:v>
                </c:pt>
                <c:pt idx="1330">
                  <c:v>1.7474012823086766E-2</c:v>
                </c:pt>
                <c:pt idx="1331">
                  <c:v>2.4770380401264343E-2</c:v>
                </c:pt>
                <c:pt idx="1332">
                  <c:v>1.7246773266241185E-2</c:v>
                </c:pt>
                <c:pt idx="1333">
                  <c:v>1.4455154244673777E-2</c:v>
                </c:pt>
                <c:pt idx="1334">
                  <c:v>1.7629318143035318E-2</c:v>
                </c:pt>
                <c:pt idx="1335">
                  <c:v>2.5706157572750431E-2</c:v>
                </c:pt>
                <c:pt idx="1336">
                  <c:v>2.0267631232638188E-2</c:v>
                </c:pt>
                <c:pt idx="1337">
                  <c:v>2.0231240403160378E-2</c:v>
                </c:pt>
                <c:pt idx="1338">
                  <c:v>1.2538536681254594E-2</c:v>
                </c:pt>
                <c:pt idx="1339">
                  <c:v>2.0626298497161924E-2</c:v>
                </c:pt>
                <c:pt idx="1340">
                  <c:v>2.3649478299942538E-2</c:v>
                </c:pt>
                <c:pt idx="1341">
                  <c:v>2.2054334941545732E-2</c:v>
                </c:pt>
                <c:pt idx="1342">
                  <c:v>3.0007065490202038E-2</c:v>
                </c:pt>
                <c:pt idx="1343">
                  <c:v>1.8409370838564729E-2</c:v>
                </c:pt>
                <c:pt idx="1344">
                  <c:v>2.0044695995293269E-2</c:v>
                </c:pt>
                <c:pt idx="1345">
                  <c:v>2.572233593875832E-2</c:v>
                </c:pt>
                <c:pt idx="1346">
                  <c:v>1.6591287153984557E-2</c:v>
                </c:pt>
                <c:pt idx="1347">
                  <c:v>1.0974503360477263E-2</c:v>
                </c:pt>
                <c:pt idx="1348">
                  <c:v>1.8124322071581048E-2</c:v>
                </c:pt>
                <c:pt idx="1349">
                  <c:v>2.3295893555404502E-2</c:v>
                </c:pt>
                <c:pt idx="1350">
                  <c:v>1.7020828300620326E-2</c:v>
                </c:pt>
                <c:pt idx="1351">
                  <c:v>2.3736627587491402E-2</c:v>
                </c:pt>
                <c:pt idx="1352">
                  <c:v>2.1063500608336255E-2</c:v>
                </c:pt>
                <c:pt idx="1353">
                  <c:v>1.7804687970670613E-2</c:v>
                </c:pt>
                <c:pt idx="1354">
                  <c:v>1.0581276756603114E-2</c:v>
                </c:pt>
                <c:pt idx="1355">
                  <c:v>2.2868806354192528E-2</c:v>
                </c:pt>
                <c:pt idx="1356">
                  <c:v>2.0344843192198848E-2</c:v>
                </c:pt>
                <c:pt idx="1357">
                  <c:v>2.5611122560076471E-2</c:v>
                </c:pt>
                <c:pt idx="1358">
                  <c:v>2.000013104294434E-2</c:v>
                </c:pt>
                <c:pt idx="1359">
                  <c:v>2.5667548102105968E-2</c:v>
                </c:pt>
                <c:pt idx="1360">
                  <c:v>2.0470064877731967E-2</c:v>
                </c:pt>
                <c:pt idx="1361">
                  <c:v>2.2012776221314541E-2</c:v>
                </c:pt>
                <c:pt idx="1362">
                  <c:v>1.3425820130538151E-2</c:v>
                </c:pt>
                <c:pt idx="1363">
                  <c:v>2.6744962448817619E-2</c:v>
                </c:pt>
                <c:pt idx="1364">
                  <c:v>1.87750731793658E-2</c:v>
                </c:pt>
                <c:pt idx="1365">
                  <c:v>2.5961454770369444E-2</c:v>
                </c:pt>
                <c:pt idx="1366">
                  <c:v>2.4944569223147087E-2</c:v>
                </c:pt>
                <c:pt idx="1367">
                  <c:v>2.3580133671393357E-2</c:v>
                </c:pt>
                <c:pt idx="1368">
                  <c:v>2.2877914157343977E-2</c:v>
                </c:pt>
                <c:pt idx="1369">
                  <c:v>1.0664675198174507E-2</c:v>
                </c:pt>
                <c:pt idx="1370">
                  <c:v>2.5292480130282562E-2</c:v>
                </c:pt>
                <c:pt idx="1371">
                  <c:v>2.8013072410935876E-2</c:v>
                </c:pt>
                <c:pt idx="1372">
                  <c:v>2.4538275031836632E-2</c:v>
                </c:pt>
                <c:pt idx="1373">
                  <c:v>2.6334650182173236E-2</c:v>
                </c:pt>
                <c:pt idx="1374">
                  <c:v>1.5250353134598913E-2</c:v>
                </c:pt>
                <c:pt idx="1375">
                  <c:v>2.2267398801983834E-2</c:v>
                </c:pt>
                <c:pt idx="1376">
                  <c:v>1.6342340209905933E-2</c:v>
                </c:pt>
                <c:pt idx="1377">
                  <c:v>1.6400202242664662E-2</c:v>
                </c:pt>
                <c:pt idx="1378">
                  <c:v>2.0298822190642087E-2</c:v>
                </c:pt>
                <c:pt idx="1379">
                  <c:v>7.4163837766445069E-3</c:v>
                </c:pt>
                <c:pt idx="1380">
                  <c:v>2.4043428946119456E-2</c:v>
                </c:pt>
                <c:pt idx="1381">
                  <c:v>2.1022503313665272E-2</c:v>
                </c:pt>
                <c:pt idx="1382">
                  <c:v>1.9347178560763151E-2</c:v>
                </c:pt>
                <c:pt idx="1383">
                  <c:v>2.0911701363382072E-2</c:v>
                </c:pt>
                <c:pt idx="1384">
                  <c:v>1.1406706030407882E-2</c:v>
                </c:pt>
                <c:pt idx="1385">
                  <c:v>1.4708503338593162E-2</c:v>
                </c:pt>
                <c:pt idx="1386">
                  <c:v>2.7159280031838234E-2</c:v>
                </c:pt>
                <c:pt idx="1387">
                  <c:v>1.8695533898520959E-2</c:v>
                </c:pt>
                <c:pt idx="1388">
                  <c:v>2.7377974025015843E-2</c:v>
                </c:pt>
                <c:pt idx="1389">
                  <c:v>1.8988628458346972E-2</c:v>
                </c:pt>
                <c:pt idx="1390">
                  <c:v>1.4737443715422661E-2</c:v>
                </c:pt>
                <c:pt idx="1391">
                  <c:v>1.969997756627391E-2</c:v>
                </c:pt>
                <c:pt idx="1392">
                  <c:v>1.2660829163133935E-2</c:v>
                </c:pt>
                <c:pt idx="1393">
                  <c:v>2.0616295931671816E-2</c:v>
                </c:pt>
                <c:pt idx="1394">
                  <c:v>9.0667303472844567E-3</c:v>
                </c:pt>
                <c:pt idx="1395">
                  <c:v>2.6765260918180475E-2</c:v>
                </c:pt>
                <c:pt idx="1396">
                  <c:v>1.3587785266827364E-2</c:v>
                </c:pt>
                <c:pt idx="1397">
                  <c:v>1.407989293332837E-2</c:v>
                </c:pt>
                <c:pt idx="1398">
                  <c:v>1.633940112928868E-2</c:v>
                </c:pt>
                <c:pt idx="1399">
                  <c:v>2.3923392446530325E-2</c:v>
                </c:pt>
                <c:pt idx="1400">
                  <c:v>1.2864370876308831E-2</c:v>
                </c:pt>
                <c:pt idx="1401">
                  <c:v>2.7896578775009215E-2</c:v>
                </c:pt>
                <c:pt idx="1402">
                  <c:v>2.0980436437462183E-2</c:v>
                </c:pt>
                <c:pt idx="1403">
                  <c:v>2.8404599785138863E-2</c:v>
                </c:pt>
                <c:pt idx="1404">
                  <c:v>2.4201711150665293E-2</c:v>
                </c:pt>
                <c:pt idx="1405">
                  <c:v>1.9974464474519803E-2</c:v>
                </c:pt>
                <c:pt idx="1406">
                  <c:v>1.672859593918144E-2</c:v>
                </c:pt>
                <c:pt idx="1407">
                  <c:v>2.6767780239750714E-2</c:v>
                </c:pt>
                <c:pt idx="1408">
                  <c:v>2.6854881050535961E-2</c:v>
                </c:pt>
                <c:pt idx="1409">
                  <c:v>2.4156636595176251E-2</c:v>
                </c:pt>
                <c:pt idx="1410">
                  <c:v>1.8648916909775819E-2</c:v>
                </c:pt>
                <c:pt idx="1411">
                  <c:v>1.3117393242384447E-2</c:v>
                </c:pt>
                <c:pt idx="1412">
                  <c:v>2.8029536994631815E-2</c:v>
                </c:pt>
                <c:pt idx="1413">
                  <c:v>2.1468906201692072E-2</c:v>
                </c:pt>
                <c:pt idx="1414">
                  <c:v>2.7491957274580345E-2</c:v>
                </c:pt>
                <c:pt idx="1415">
                  <c:v>3.2919733466251842E-2</c:v>
                </c:pt>
                <c:pt idx="1416">
                  <c:v>1.3781590091365252E-2</c:v>
                </c:pt>
                <c:pt idx="1417">
                  <c:v>2.1317811320203765E-2</c:v>
                </c:pt>
                <c:pt idx="1418">
                  <c:v>2.8383484001944872E-2</c:v>
                </c:pt>
                <c:pt idx="1419">
                  <c:v>2.3984838856395522E-2</c:v>
                </c:pt>
                <c:pt idx="1420">
                  <c:v>2.407118778113123E-2</c:v>
                </c:pt>
                <c:pt idx="1421">
                  <c:v>3.4195081137203584E-2</c:v>
                </c:pt>
                <c:pt idx="1422">
                  <c:v>1.9388584593320241E-2</c:v>
                </c:pt>
                <c:pt idx="1423">
                  <c:v>2.4984543708393502E-2</c:v>
                </c:pt>
                <c:pt idx="1424">
                  <c:v>2.6715159319845635E-2</c:v>
                </c:pt>
                <c:pt idx="1425">
                  <c:v>2.6565663356879182E-2</c:v>
                </c:pt>
                <c:pt idx="1426">
                  <c:v>2.5231870215568147E-2</c:v>
                </c:pt>
                <c:pt idx="1427">
                  <c:v>2.002864137261965E-2</c:v>
                </c:pt>
                <c:pt idx="1428">
                  <c:v>2.0942507610476703E-2</c:v>
                </c:pt>
                <c:pt idx="1429">
                  <c:v>1.3140695559722877E-2</c:v>
                </c:pt>
                <c:pt idx="1430">
                  <c:v>2.1217534350478365E-2</c:v>
                </c:pt>
                <c:pt idx="1431">
                  <c:v>1.8873985602873636E-2</c:v>
                </c:pt>
                <c:pt idx="1432">
                  <c:v>1.7538395312095972E-2</c:v>
                </c:pt>
                <c:pt idx="1433">
                  <c:v>1.2166436355630356E-2</c:v>
                </c:pt>
                <c:pt idx="1434">
                  <c:v>2.2363822521488615E-2</c:v>
                </c:pt>
                <c:pt idx="1435">
                  <c:v>1.2288330192715455E-2</c:v>
                </c:pt>
                <c:pt idx="1436">
                  <c:v>1.4332667530845561E-2</c:v>
                </c:pt>
                <c:pt idx="1437">
                  <c:v>2.3366353023442275E-2</c:v>
                </c:pt>
                <c:pt idx="1438">
                  <c:v>2.435382343404701E-2</c:v>
                </c:pt>
                <c:pt idx="1439">
                  <c:v>1.345033353739777E-2</c:v>
                </c:pt>
                <c:pt idx="1440">
                  <c:v>1.5965543475276105E-2</c:v>
                </c:pt>
                <c:pt idx="1441">
                  <c:v>1.6434203904656358E-2</c:v>
                </c:pt>
                <c:pt idx="1442">
                  <c:v>1.5272881678524473E-2</c:v>
                </c:pt>
                <c:pt idx="1443">
                  <c:v>2.0702539527983115E-2</c:v>
                </c:pt>
                <c:pt idx="1444">
                  <c:v>1.6174579816770937E-2</c:v>
                </c:pt>
                <c:pt idx="1445">
                  <c:v>1.6444749248391385E-2</c:v>
                </c:pt>
                <c:pt idx="1446">
                  <c:v>1.7819960175032255E-2</c:v>
                </c:pt>
                <c:pt idx="1447">
                  <c:v>2.6112872400846587E-2</c:v>
                </c:pt>
                <c:pt idx="1448">
                  <c:v>1.7288823119648342E-2</c:v>
                </c:pt>
                <c:pt idx="1449">
                  <c:v>2.4154218400750882E-2</c:v>
                </c:pt>
                <c:pt idx="1450">
                  <c:v>2.3801592649115109E-2</c:v>
                </c:pt>
                <c:pt idx="1451">
                  <c:v>2.053708107819362E-2</c:v>
                </c:pt>
                <c:pt idx="1452">
                  <c:v>1.5451003581115876E-2</c:v>
                </c:pt>
                <c:pt idx="1453">
                  <c:v>1.626949600827193E-2</c:v>
                </c:pt>
                <c:pt idx="1454">
                  <c:v>8.9033376146551799E-3</c:v>
                </c:pt>
                <c:pt idx="1455">
                  <c:v>2.9561002953307738E-2</c:v>
                </c:pt>
                <c:pt idx="1456">
                  <c:v>1.0194971291214737E-2</c:v>
                </c:pt>
                <c:pt idx="1457">
                  <c:v>2.5341893570949757E-2</c:v>
                </c:pt>
                <c:pt idx="1458">
                  <c:v>2.1927991520650718E-2</c:v>
                </c:pt>
                <c:pt idx="1459">
                  <c:v>2.1844326101240076E-2</c:v>
                </c:pt>
                <c:pt idx="1460">
                  <c:v>1.979736243019899E-2</c:v>
                </c:pt>
                <c:pt idx="1461">
                  <c:v>2.3821303165790612E-2</c:v>
                </c:pt>
                <c:pt idx="1462">
                  <c:v>3.4429045241690291E-2</c:v>
                </c:pt>
                <c:pt idx="1463">
                  <c:v>1.8879606622964097E-2</c:v>
                </c:pt>
                <c:pt idx="1464">
                  <c:v>1.7484126772765791E-2</c:v>
                </c:pt>
                <c:pt idx="1465">
                  <c:v>1.266032185672147E-2</c:v>
                </c:pt>
                <c:pt idx="1466">
                  <c:v>1.8135390972441583E-2</c:v>
                </c:pt>
                <c:pt idx="1467">
                  <c:v>2.0803039485927318E-2</c:v>
                </c:pt>
                <c:pt idx="1468">
                  <c:v>1.5406845114258948E-2</c:v>
                </c:pt>
                <c:pt idx="1469">
                  <c:v>2.7146889415154335E-2</c:v>
                </c:pt>
                <c:pt idx="1470">
                  <c:v>2.8556893926372329E-2</c:v>
                </c:pt>
                <c:pt idx="1471">
                  <c:v>2.5088081609521678E-2</c:v>
                </c:pt>
                <c:pt idx="1472">
                  <c:v>1.4476314933662915E-2</c:v>
                </c:pt>
                <c:pt idx="1473">
                  <c:v>1.931876167421788E-2</c:v>
                </c:pt>
                <c:pt idx="1474">
                  <c:v>2.1760207167690639E-2</c:v>
                </c:pt>
                <c:pt idx="1475">
                  <c:v>1.1753870950255912E-2</c:v>
                </c:pt>
                <c:pt idx="1476">
                  <c:v>2.6217023941808623E-2</c:v>
                </c:pt>
                <c:pt idx="1477">
                  <c:v>1.8770237906432251E-2</c:v>
                </c:pt>
                <c:pt idx="1478">
                  <c:v>2.6254951365255543E-2</c:v>
                </c:pt>
                <c:pt idx="1479">
                  <c:v>1.5016895130297855E-2</c:v>
                </c:pt>
                <c:pt idx="1480">
                  <c:v>2.3971517083909592E-2</c:v>
                </c:pt>
                <c:pt idx="1481">
                  <c:v>7.9573460700981639E-3</c:v>
                </c:pt>
                <c:pt idx="1482">
                  <c:v>1.6073167329129376E-2</c:v>
                </c:pt>
                <c:pt idx="1483">
                  <c:v>2.1801665638570847E-2</c:v>
                </c:pt>
                <c:pt idx="1484">
                  <c:v>1.9377713053444455E-2</c:v>
                </c:pt>
                <c:pt idx="1485">
                  <c:v>2.1069264635563221E-2</c:v>
                </c:pt>
                <c:pt idx="1486">
                  <c:v>1.518577599253557E-2</c:v>
                </c:pt>
                <c:pt idx="1487">
                  <c:v>8.978133733526043E-3</c:v>
                </c:pt>
                <c:pt idx="1488">
                  <c:v>1.9811997728812529E-2</c:v>
                </c:pt>
                <c:pt idx="1489">
                  <c:v>2.3994437638012293E-2</c:v>
                </c:pt>
                <c:pt idx="1490">
                  <c:v>1.8056317821552134E-2</c:v>
                </c:pt>
                <c:pt idx="1491">
                  <c:v>2.2570720180554449E-2</c:v>
                </c:pt>
                <c:pt idx="1492">
                  <c:v>2.1117004080059343E-2</c:v>
                </c:pt>
                <c:pt idx="1493">
                  <c:v>2.0193200098413973E-2</c:v>
                </c:pt>
                <c:pt idx="1494">
                  <c:v>2.2193464869447215E-2</c:v>
                </c:pt>
                <c:pt idx="1495">
                  <c:v>2.0438986979122262E-2</c:v>
                </c:pt>
                <c:pt idx="1496">
                  <c:v>2.7994563501278037E-2</c:v>
                </c:pt>
                <c:pt idx="1497">
                  <c:v>2.1576923444034626E-2</c:v>
                </c:pt>
                <c:pt idx="1498">
                  <c:v>2.7614415621369823E-2</c:v>
                </c:pt>
                <c:pt idx="1499">
                  <c:v>2.5643014325809985E-2</c:v>
                </c:pt>
                <c:pt idx="1500">
                  <c:v>2.3895233261988169E-2</c:v>
                </c:pt>
                <c:pt idx="1501">
                  <c:v>1.4694316481557E-2</c:v>
                </c:pt>
                <c:pt idx="1502">
                  <c:v>2.0719957452566801E-2</c:v>
                </c:pt>
                <c:pt idx="1503">
                  <c:v>2.0529605540868402E-2</c:v>
                </c:pt>
                <c:pt idx="1504">
                  <c:v>2.2018973094077184E-2</c:v>
                </c:pt>
                <c:pt idx="1505">
                  <c:v>1.4626577013026365E-2</c:v>
                </c:pt>
                <c:pt idx="1506">
                  <c:v>2.1686665054454903E-2</c:v>
                </c:pt>
                <c:pt idx="1507">
                  <c:v>1.9299238769014307E-2</c:v>
                </c:pt>
                <c:pt idx="1508">
                  <c:v>1.6737206591063966E-2</c:v>
                </c:pt>
                <c:pt idx="1509">
                  <c:v>2.3593446640021595E-2</c:v>
                </c:pt>
                <c:pt idx="1510">
                  <c:v>1.9358987352242139E-2</c:v>
                </c:pt>
                <c:pt idx="1511">
                  <c:v>2.6231846447384286E-2</c:v>
                </c:pt>
                <c:pt idx="1512">
                  <c:v>2.2291093196289198E-2</c:v>
                </c:pt>
                <c:pt idx="1513">
                  <c:v>3.1083049180911922E-2</c:v>
                </c:pt>
                <c:pt idx="1514">
                  <c:v>2.4585160383380801E-2</c:v>
                </c:pt>
                <c:pt idx="1515">
                  <c:v>2.0441742523258796E-2</c:v>
                </c:pt>
                <c:pt idx="1516">
                  <c:v>8.6219811739336374E-3</c:v>
                </c:pt>
                <c:pt idx="1517">
                  <c:v>2.7455888542397323E-2</c:v>
                </c:pt>
                <c:pt idx="1518">
                  <c:v>1.3252249110309994E-2</c:v>
                </c:pt>
                <c:pt idx="1519">
                  <c:v>2.071094086646956E-2</c:v>
                </c:pt>
                <c:pt idx="1520">
                  <c:v>2.1771351192669083E-2</c:v>
                </c:pt>
                <c:pt idx="1521">
                  <c:v>2.0036135477398125E-2</c:v>
                </c:pt>
                <c:pt idx="1522">
                  <c:v>1.8664659822923806E-2</c:v>
                </c:pt>
                <c:pt idx="1523">
                  <c:v>2.3949351672579517E-2</c:v>
                </c:pt>
                <c:pt idx="1524">
                  <c:v>9.788099443369034E-3</c:v>
                </c:pt>
                <c:pt idx="1525">
                  <c:v>1.8547316997349662E-2</c:v>
                </c:pt>
                <c:pt idx="1526">
                  <c:v>1.8582218637334409E-2</c:v>
                </c:pt>
                <c:pt idx="1527">
                  <c:v>2.4428290822358076E-2</c:v>
                </c:pt>
                <c:pt idx="1528">
                  <c:v>1.8316384881084093E-2</c:v>
                </c:pt>
                <c:pt idx="1529">
                  <c:v>1.9179497186824088E-2</c:v>
                </c:pt>
                <c:pt idx="1530">
                  <c:v>1.4250430798552698E-2</c:v>
                </c:pt>
                <c:pt idx="1531">
                  <c:v>1.8431142198728167E-2</c:v>
                </c:pt>
                <c:pt idx="1532">
                  <c:v>2.0197404930196811E-2</c:v>
                </c:pt>
                <c:pt idx="1533">
                  <c:v>1.914544117411842E-2</c:v>
                </c:pt>
                <c:pt idx="1534">
                  <c:v>2.4723155174704137E-2</c:v>
                </c:pt>
                <c:pt idx="1535">
                  <c:v>1.411715789497232E-2</c:v>
                </c:pt>
                <c:pt idx="1536">
                  <c:v>2.3371424912860803E-2</c:v>
                </c:pt>
                <c:pt idx="1537">
                  <c:v>1.3556566826831649E-2</c:v>
                </c:pt>
                <c:pt idx="1538">
                  <c:v>2.619533757949901E-2</c:v>
                </c:pt>
                <c:pt idx="1539">
                  <c:v>1.6116976072707186E-2</c:v>
                </c:pt>
                <c:pt idx="1540">
                  <c:v>2.5497588726384038E-2</c:v>
                </c:pt>
                <c:pt idx="1541">
                  <c:v>1.8230133685975657E-2</c:v>
                </c:pt>
                <c:pt idx="1542">
                  <c:v>2.0705170568686256E-2</c:v>
                </c:pt>
                <c:pt idx="1543">
                  <c:v>9.7412335279376747E-3</c:v>
                </c:pt>
                <c:pt idx="1544">
                  <c:v>2.0579421023861864E-2</c:v>
                </c:pt>
                <c:pt idx="1545">
                  <c:v>2.2241416780048741E-2</c:v>
                </c:pt>
                <c:pt idx="1546">
                  <c:v>2.826446696445007E-2</c:v>
                </c:pt>
                <c:pt idx="1547">
                  <c:v>1.9043391751735202E-2</c:v>
                </c:pt>
                <c:pt idx="1548">
                  <c:v>2.3551455459149509E-2</c:v>
                </c:pt>
                <c:pt idx="1549">
                  <c:v>1.8297294171316984E-2</c:v>
                </c:pt>
                <c:pt idx="1550">
                  <c:v>2.0428370920337707E-2</c:v>
                </c:pt>
                <c:pt idx="1551">
                  <c:v>2.8295067566072883E-2</c:v>
                </c:pt>
                <c:pt idx="1552">
                  <c:v>1.9647113693743626E-2</c:v>
                </c:pt>
                <c:pt idx="1553">
                  <c:v>1.8757677335258315E-2</c:v>
                </c:pt>
                <c:pt idx="1554">
                  <c:v>1.7821636004326298E-2</c:v>
                </c:pt>
                <c:pt idx="1555">
                  <c:v>2.3478264352746563E-2</c:v>
                </c:pt>
                <c:pt idx="1556">
                  <c:v>2.6808999686728976E-2</c:v>
                </c:pt>
                <c:pt idx="1557">
                  <c:v>2.0023436463727957E-2</c:v>
                </c:pt>
                <c:pt idx="1558">
                  <c:v>1.1487371235347186E-2</c:v>
                </c:pt>
                <c:pt idx="1559">
                  <c:v>2.0961532741170567E-2</c:v>
                </c:pt>
                <c:pt idx="1560">
                  <c:v>1.7685649289299055E-2</c:v>
                </c:pt>
                <c:pt idx="1561">
                  <c:v>2.2428913350534607E-2</c:v>
                </c:pt>
                <c:pt idx="1562">
                  <c:v>2.773633983741108E-2</c:v>
                </c:pt>
                <c:pt idx="1563">
                  <c:v>1.8719623777389283E-2</c:v>
                </c:pt>
                <c:pt idx="1564">
                  <c:v>1.8488459065665236E-2</c:v>
                </c:pt>
                <c:pt idx="1565">
                  <c:v>2.0536729711561372E-2</c:v>
                </c:pt>
                <c:pt idx="1566">
                  <c:v>1.9781665755337099E-2</c:v>
                </c:pt>
                <c:pt idx="1567">
                  <c:v>1.7779424243824771E-2</c:v>
                </c:pt>
                <c:pt idx="1568">
                  <c:v>3.5394704999724136E-2</c:v>
                </c:pt>
                <c:pt idx="1569">
                  <c:v>2.4458898949698726E-2</c:v>
                </c:pt>
                <c:pt idx="1570">
                  <c:v>1.7769520122426954E-2</c:v>
                </c:pt>
                <c:pt idx="1571">
                  <c:v>1.3048856511334007E-2</c:v>
                </c:pt>
                <c:pt idx="1572">
                  <c:v>1.984744377742188E-2</c:v>
                </c:pt>
                <c:pt idx="1573">
                  <c:v>1.4611769980832252E-2</c:v>
                </c:pt>
                <c:pt idx="1574">
                  <c:v>1.879734991047145E-2</c:v>
                </c:pt>
                <c:pt idx="1575">
                  <c:v>2.7374318270948852E-2</c:v>
                </c:pt>
                <c:pt idx="1576">
                  <c:v>1.2539622071942098E-2</c:v>
                </c:pt>
                <c:pt idx="1577">
                  <c:v>2.0475920209353456E-2</c:v>
                </c:pt>
                <c:pt idx="1578">
                  <c:v>2.3144340760420316E-2</c:v>
                </c:pt>
                <c:pt idx="1579">
                  <c:v>3.048349604866207E-2</c:v>
                </c:pt>
                <c:pt idx="1580">
                  <c:v>1.5447486353757853E-2</c:v>
                </c:pt>
                <c:pt idx="1581">
                  <c:v>1.6326536870384413E-2</c:v>
                </c:pt>
                <c:pt idx="1582">
                  <c:v>3.0458507891098587E-2</c:v>
                </c:pt>
                <c:pt idx="1583">
                  <c:v>2.5799074719434344E-2</c:v>
                </c:pt>
                <c:pt idx="1584">
                  <c:v>2.2744032100365928E-2</c:v>
                </c:pt>
                <c:pt idx="1585">
                  <c:v>7.8720574338684117E-3</c:v>
                </c:pt>
                <c:pt idx="1586">
                  <c:v>2.260031578950987E-2</c:v>
                </c:pt>
                <c:pt idx="1587">
                  <c:v>1.3124504480476506E-2</c:v>
                </c:pt>
                <c:pt idx="1588">
                  <c:v>1.4546969828329238E-2</c:v>
                </c:pt>
                <c:pt idx="1589">
                  <c:v>8.7222161138666952E-3</c:v>
                </c:pt>
                <c:pt idx="1590">
                  <c:v>2.1543065386366245E-2</c:v>
                </c:pt>
                <c:pt idx="1591">
                  <c:v>2.2275930800425801E-2</c:v>
                </c:pt>
                <c:pt idx="1592">
                  <c:v>1.6490327897952219E-2</c:v>
                </c:pt>
                <c:pt idx="1593">
                  <c:v>2.8375877565529728E-2</c:v>
                </c:pt>
                <c:pt idx="1594">
                  <c:v>1.8139212059658506E-2</c:v>
                </c:pt>
                <c:pt idx="1595">
                  <c:v>1.4768976379334501E-2</c:v>
                </c:pt>
                <c:pt idx="1596">
                  <c:v>2.0977180439460001E-2</c:v>
                </c:pt>
                <c:pt idx="1597">
                  <c:v>2.6440719017372299E-2</c:v>
                </c:pt>
                <c:pt idx="1598">
                  <c:v>1.8010413895400486E-2</c:v>
                </c:pt>
                <c:pt idx="1599">
                  <c:v>2.4734914228149499E-2</c:v>
                </c:pt>
                <c:pt idx="1600">
                  <c:v>2.1305965306824153E-2</c:v>
                </c:pt>
                <c:pt idx="1601">
                  <c:v>1.57567299581074E-2</c:v>
                </c:pt>
                <c:pt idx="1602">
                  <c:v>2.0860140488623835E-2</c:v>
                </c:pt>
                <c:pt idx="1603">
                  <c:v>2.4852378181169612E-2</c:v>
                </c:pt>
                <c:pt idx="1604">
                  <c:v>2.235498581997894E-2</c:v>
                </c:pt>
                <c:pt idx="1605">
                  <c:v>2.1051340924969728E-2</c:v>
                </c:pt>
                <c:pt idx="1606">
                  <c:v>2.65504883759227E-2</c:v>
                </c:pt>
                <c:pt idx="1607">
                  <c:v>2.8622704173659901E-2</c:v>
                </c:pt>
                <c:pt idx="1608">
                  <c:v>2.1809777574100735E-2</c:v>
                </c:pt>
                <c:pt idx="1609">
                  <c:v>2.721821953281281E-2</c:v>
                </c:pt>
                <c:pt idx="1610">
                  <c:v>2.0662331388890801E-2</c:v>
                </c:pt>
                <c:pt idx="1611">
                  <c:v>2.0976411236503345E-2</c:v>
                </c:pt>
                <c:pt idx="1612">
                  <c:v>2.1089953092285705E-2</c:v>
                </c:pt>
                <c:pt idx="1613">
                  <c:v>2.0084155891591578E-2</c:v>
                </c:pt>
                <c:pt idx="1614">
                  <c:v>2.6743309310413299E-2</c:v>
                </c:pt>
                <c:pt idx="1615">
                  <c:v>2.5127208283572712E-2</c:v>
                </c:pt>
                <c:pt idx="1616">
                  <c:v>2.8840981554356483E-2</c:v>
                </c:pt>
                <c:pt idx="1617">
                  <c:v>3.0782075515255348E-2</c:v>
                </c:pt>
                <c:pt idx="1618">
                  <c:v>2.4254780471849174E-2</c:v>
                </c:pt>
                <c:pt idx="1619">
                  <c:v>2.6188891159663413E-2</c:v>
                </c:pt>
                <c:pt idx="1620">
                  <c:v>1.806017639461658E-2</c:v>
                </c:pt>
                <c:pt idx="1621">
                  <c:v>1.8783697632662549E-2</c:v>
                </c:pt>
                <c:pt idx="1622">
                  <c:v>1.7427883559409284E-2</c:v>
                </c:pt>
                <c:pt idx="1623">
                  <c:v>1.6697566004239411E-2</c:v>
                </c:pt>
                <c:pt idx="1624">
                  <c:v>2.3880650348814692E-2</c:v>
                </c:pt>
                <c:pt idx="1625">
                  <c:v>1.8139697500660225E-2</c:v>
                </c:pt>
                <c:pt idx="1626">
                  <c:v>2.2491451205020538E-2</c:v>
                </c:pt>
                <c:pt idx="1627">
                  <c:v>1.6707437449985329E-2</c:v>
                </c:pt>
                <c:pt idx="1628">
                  <c:v>2.1968381097437203E-2</c:v>
                </c:pt>
                <c:pt idx="1629">
                  <c:v>2.537314749661931E-2</c:v>
                </c:pt>
                <c:pt idx="1630">
                  <c:v>1.9191819252681937E-2</c:v>
                </c:pt>
                <c:pt idx="1631">
                  <c:v>2.0177351363851743E-2</c:v>
                </c:pt>
                <c:pt idx="1632">
                  <c:v>1.7734592994340981E-2</c:v>
                </c:pt>
                <c:pt idx="1633">
                  <c:v>2.0469478934173092E-2</c:v>
                </c:pt>
                <c:pt idx="1634">
                  <c:v>2.1755549357032878E-2</c:v>
                </c:pt>
                <c:pt idx="1635">
                  <c:v>2.4427386844712927E-2</c:v>
                </c:pt>
                <c:pt idx="1636">
                  <c:v>2.8873961529162759E-2</c:v>
                </c:pt>
                <c:pt idx="1637">
                  <c:v>1.4531507584165005E-2</c:v>
                </c:pt>
                <c:pt idx="1638">
                  <c:v>8.612808164504434E-3</c:v>
                </c:pt>
                <c:pt idx="1639">
                  <c:v>2.1893337604346912E-2</c:v>
                </c:pt>
                <c:pt idx="1640">
                  <c:v>1.8589326716287883E-2</c:v>
                </c:pt>
                <c:pt idx="1641">
                  <c:v>1.9626761947843935E-2</c:v>
                </c:pt>
                <c:pt idx="1642">
                  <c:v>2.2133573686955153E-2</c:v>
                </c:pt>
                <c:pt idx="1643">
                  <c:v>1.1252686016942917E-2</c:v>
                </c:pt>
                <c:pt idx="1644">
                  <c:v>1.7160828308883814E-2</c:v>
                </c:pt>
                <c:pt idx="1645">
                  <c:v>2.7054754401442522E-2</c:v>
                </c:pt>
                <c:pt idx="1646">
                  <c:v>2.0248245065208184E-2</c:v>
                </c:pt>
                <c:pt idx="1647">
                  <c:v>1.5020746660179508E-2</c:v>
                </c:pt>
                <c:pt idx="1648">
                  <c:v>1.5708098223519151E-2</c:v>
                </c:pt>
                <c:pt idx="1649">
                  <c:v>1.8729639403541713E-2</c:v>
                </c:pt>
                <c:pt idx="1650">
                  <c:v>1.619467281371572E-2</c:v>
                </c:pt>
                <c:pt idx="1651">
                  <c:v>2.6201617132067062E-2</c:v>
                </c:pt>
                <c:pt idx="1652">
                  <c:v>2.5093428325571352E-2</c:v>
                </c:pt>
                <c:pt idx="1653">
                  <c:v>1.6767004106760228E-2</c:v>
                </c:pt>
                <c:pt idx="1654">
                  <c:v>2.6817716115804545E-2</c:v>
                </c:pt>
                <c:pt idx="1655">
                  <c:v>1.323152234073972E-2</c:v>
                </c:pt>
                <c:pt idx="1656">
                  <c:v>2.5596052749937155E-2</c:v>
                </c:pt>
                <c:pt idx="1657">
                  <c:v>2.8055135009243521E-2</c:v>
                </c:pt>
                <c:pt idx="1658">
                  <c:v>2.0056956999845974E-2</c:v>
                </c:pt>
                <c:pt idx="1659">
                  <c:v>2.8402896399822117E-2</c:v>
                </c:pt>
                <c:pt idx="1660">
                  <c:v>2.0461452599925368E-2</c:v>
                </c:pt>
                <c:pt idx="1661">
                  <c:v>2.4049817650891429E-2</c:v>
                </c:pt>
                <c:pt idx="1662">
                  <c:v>2.1035370684030285E-2</c:v>
                </c:pt>
                <c:pt idx="1663">
                  <c:v>2.4162097952414714E-2</c:v>
                </c:pt>
                <c:pt idx="1664">
                  <c:v>1.9829536183661296E-2</c:v>
                </c:pt>
                <c:pt idx="1665">
                  <c:v>2.5947922804343625E-2</c:v>
                </c:pt>
                <c:pt idx="1666">
                  <c:v>1.4728087605786269E-2</c:v>
                </c:pt>
                <c:pt idx="1667">
                  <c:v>1.512626487417406E-2</c:v>
                </c:pt>
                <c:pt idx="1668">
                  <c:v>2.5819650944124996E-2</c:v>
                </c:pt>
                <c:pt idx="1669">
                  <c:v>2.3373812834101865E-2</c:v>
                </c:pt>
                <c:pt idx="1670">
                  <c:v>1.801404848732082E-2</c:v>
                </c:pt>
                <c:pt idx="1671">
                  <c:v>3.0346215395974228E-2</c:v>
                </c:pt>
                <c:pt idx="1672">
                  <c:v>1.3009826963979522E-2</c:v>
                </c:pt>
                <c:pt idx="1673">
                  <c:v>2.3907204802748539E-2</c:v>
                </c:pt>
                <c:pt idx="1674">
                  <c:v>2.0156848873925402E-2</c:v>
                </c:pt>
                <c:pt idx="1675">
                  <c:v>2.4111049269980582E-2</c:v>
                </c:pt>
                <c:pt idx="1676">
                  <c:v>2.0789666264165122E-2</c:v>
                </c:pt>
                <c:pt idx="1677">
                  <c:v>1.8479861087968355E-2</c:v>
                </c:pt>
                <c:pt idx="1678">
                  <c:v>2.3785171818898995E-2</c:v>
                </c:pt>
                <c:pt idx="1679">
                  <c:v>1.3479398157902339E-2</c:v>
                </c:pt>
                <c:pt idx="1680">
                  <c:v>2.0906467955771727E-2</c:v>
                </c:pt>
                <c:pt idx="1681">
                  <c:v>2.789534416333871E-2</c:v>
                </c:pt>
                <c:pt idx="1682">
                  <c:v>2.4758456087550763E-2</c:v>
                </c:pt>
                <c:pt idx="1683">
                  <c:v>2.5220623787865739E-2</c:v>
                </c:pt>
                <c:pt idx="1684">
                  <c:v>2.1301119516073455E-2</c:v>
                </c:pt>
                <c:pt idx="1685">
                  <c:v>1.8144587947944078E-2</c:v>
                </c:pt>
                <c:pt idx="1686">
                  <c:v>2.3405351318678207E-2</c:v>
                </c:pt>
                <c:pt idx="1687">
                  <c:v>1.934042947298717E-2</c:v>
                </c:pt>
                <c:pt idx="1688">
                  <c:v>1.7156558733359289E-2</c:v>
                </c:pt>
                <c:pt idx="1689">
                  <c:v>2.0970831712972007E-2</c:v>
                </c:pt>
                <c:pt idx="1690">
                  <c:v>2.1976442381782854E-2</c:v>
                </c:pt>
                <c:pt idx="1691">
                  <c:v>2.4230788143663803E-2</c:v>
                </c:pt>
                <c:pt idx="1692">
                  <c:v>1.8838107517897985E-2</c:v>
                </c:pt>
                <c:pt idx="1693">
                  <c:v>1.9507875175805104E-2</c:v>
                </c:pt>
                <c:pt idx="1694">
                  <c:v>1.7442340562895047E-2</c:v>
                </c:pt>
                <c:pt idx="1695">
                  <c:v>2.3300407634085651E-2</c:v>
                </c:pt>
                <c:pt idx="1696">
                  <c:v>2.3093887540964829E-2</c:v>
                </c:pt>
                <c:pt idx="1697">
                  <c:v>3.0103866343523633E-2</c:v>
                </c:pt>
                <c:pt idx="1698">
                  <c:v>1.7599145223780054E-2</c:v>
                </c:pt>
                <c:pt idx="1699">
                  <c:v>2.2378350262426593E-2</c:v>
                </c:pt>
                <c:pt idx="1700">
                  <c:v>1.3614307088720586E-2</c:v>
                </c:pt>
                <c:pt idx="1701">
                  <c:v>1.245188201523597E-2</c:v>
                </c:pt>
                <c:pt idx="1702">
                  <c:v>1.6801820386477581E-2</c:v>
                </c:pt>
                <c:pt idx="1703">
                  <c:v>2.1456146371045783E-2</c:v>
                </c:pt>
                <c:pt idx="1704">
                  <c:v>2.3058176854097532E-2</c:v>
                </c:pt>
                <c:pt idx="1705">
                  <c:v>2.9224559669173443E-2</c:v>
                </c:pt>
                <c:pt idx="1706">
                  <c:v>2.4091656063731835E-2</c:v>
                </c:pt>
                <c:pt idx="1707">
                  <c:v>1.9898556353631566E-2</c:v>
                </c:pt>
                <c:pt idx="1708">
                  <c:v>1.7593137542188227E-2</c:v>
                </c:pt>
                <c:pt idx="1709">
                  <c:v>9.7520410315807514E-3</c:v>
                </c:pt>
                <c:pt idx="1710">
                  <c:v>1.9796686478042527E-2</c:v>
                </c:pt>
                <c:pt idx="1711">
                  <c:v>2.3058741407796256E-2</c:v>
                </c:pt>
                <c:pt idx="1712">
                  <c:v>2.2286373785515241E-2</c:v>
                </c:pt>
                <c:pt idx="1713">
                  <c:v>1.910652654074944E-2</c:v>
                </c:pt>
                <c:pt idx="1714">
                  <c:v>2.0554445900544876E-2</c:v>
                </c:pt>
                <c:pt idx="1715">
                  <c:v>2.6070439720553149E-2</c:v>
                </c:pt>
                <c:pt idx="1716">
                  <c:v>2.3897668810235737E-2</c:v>
                </c:pt>
                <c:pt idx="1717">
                  <c:v>1.9027630916009414E-2</c:v>
                </c:pt>
                <c:pt idx="1718">
                  <c:v>1.2682834065493101E-2</c:v>
                </c:pt>
                <c:pt idx="1719">
                  <c:v>2.2214046748188596E-2</c:v>
                </c:pt>
                <c:pt idx="1720">
                  <c:v>2.4755576944933133E-2</c:v>
                </c:pt>
                <c:pt idx="1721">
                  <c:v>1.4478009018554972E-2</c:v>
                </c:pt>
                <c:pt idx="1722">
                  <c:v>1.8641618807831311E-2</c:v>
                </c:pt>
                <c:pt idx="1723">
                  <c:v>2.2356818314035479E-2</c:v>
                </c:pt>
                <c:pt idx="1724">
                  <c:v>1.9322990811853402E-2</c:v>
                </c:pt>
                <c:pt idx="1725">
                  <c:v>1.354905665043209E-2</c:v>
                </c:pt>
                <c:pt idx="1726">
                  <c:v>1.6499946602469555E-2</c:v>
                </c:pt>
                <c:pt idx="1727">
                  <c:v>2.7892842787165278E-2</c:v>
                </c:pt>
                <c:pt idx="1728">
                  <c:v>2.1242563892135063E-2</c:v>
                </c:pt>
                <c:pt idx="1729">
                  <c:v>1.9673875942947991E-2</c:v>
                </c:pt>
                <c:pt idx="1730">
                  <c:v>2.2146176486788995E-2</c:v>
                </c:pt>
                <c:pt idx="1731">
                  <c:v>2.9326786778692833E-2</c:v>
                </c:pt>
                <c:pt idx="1732">
                  <c:v>1.5219494737973519E-2</c:v>
                </c:pt>
                <c:pt idx="1733">
                  <c:v>2.5867684209313763E-2</c:v>
                </c:pt>
                <c:pt idx="1734">
                  <c:v>2.1990335476636293E-2</c:v>
                </c:pt>
                <c:pt idx="1735">
                  <c:v>1.660436973235525E-2</c:v>
                </c:pt>
                <c:pt idx="1736">
                  <c:v>2.1877532377694846E-2</c:v>
                </c:pt>
                <c:pt idx="1737">
                  <c:v>1.4146738951594188E-2</c:v>
                </c:pt>
                <c:pt idx="1738">
                  <c:v>2.0217259992683916E-2</c:v>
                </c:pt>
                <c:pt idx="1739">
                  <c:v>2.2307234113662051E-2</c:v>
                </c:pt>
                <c:pt idx="1740">
                  <c:v>2.242325266272073E-2</c:v>
                </c:pt>
                <c:pt idx="1741">
                  <c:v>2.1461586248025265E-2</c:v>
                </c:pt>
                <c:pt idx="1742">
                  <c:v>2.3498293492750795E-2</c:v>
                </c:pt>
                <c:pt idx="1743">
                  <c:v>2.655739601724838E-2</c:v>
                </c:pt>
                <c:pt idx="1744">
                  <c:v>2.3693097112883699E-2</c:v>
                </c:pt>
                <c:pt idx="1745">
                  <c:v>2.194532613796905E-2</c:v>
                </c:pt>
                <c:pt idx="1746">
                  <c:v>2.332559871532942E-2</c:v>
                </c:pt>
                <c:pt idx="1747">
                  <c:v>2.2572438635888713E-2</c:v>
                </c:pt>
                <c:pt idx="1748">
                  <c:v>2.2049886385750308E-2</c:v>
                </c:pt>
                <c:pt idx="1749">
                  <c:v>1.9571007539778151E-2</c:v>
                </c:pt>
                <c:pt idx="1750">
                  <c:v>1.3943276889811486E-2</c:v>
                </c:pt>
                <c:pt idx="1751">
                  <c:v>2.5486296511325873E-2</c:v>
                </c:pt>
                <c:pt idx="1752">
                  <c:v>2.4527130279125134E-2</c:v>
                </c:pt>
                <c:pt idx="1753">
                  <c:v>1.1949688422556462E-2</c:v>
                </c:pt>
                <c:pt idx="1754">
                  <c:v>2.8755080855042754E-2</c:v>
                </c:pt>
                <c:pt idx="1755">
                  <c:v>1.848745279423749E-2</c:v>
                </c:pt>
                <c:pt idx="1756">
                  <c:v>2.1964767103619328E-2</c:v>
                </c:pt>
                <c:pt idx="1757">
                  <c:v>1.3739347022250686E-2</c:v>
                </c:pt>
                <c:pt idx="1758">
                  <c:v>2.3073581723316437E-2</c:v>
                </c:pt>
                <c:pt idx="1759">
                  <c:v>1.9081087505280311E-2</c:v>
                </c:pt>
                <c:pt idx="1760">
                  <c:v>2.4902706066687434E-2</c:v>
                </c:pt>
                <c:pt idx="1761">
                  <c:v>2.2083704305161156E-2</c:v>
                </c:pt>
                <c:pt idx="1762">
                  <c:v>2.4384022478442409E-2</c:v>
                </c:pt>
                <c:pt idx="1763">
                  <c:v>2.1256515247642088E-2</c:v>
                </c:pt>
                <c:pt idx="1764">
                  <c:v>1.7382897958134535E-2</c:v>
                </c:pt>
                <c:pt idx="1765">
                  <c:v>1.8994164480846239E-2</c:v>
                </c:pt>
                <c:pt idx="1766">
                  <c:v>2.5066626406057113E-2</c:v>
                </c:pt>
                <c:pt idx="1767">
                  <c:v>2.3339782534052146E-2</c:v>
                </c:pt>
                <c:pt idx="1768">
                  <c:v>9.5686666735328475E-3</c:v>
                </c:pt>
                <c:pt idx="1769">
                  <c:v>2.104290837311968E-2</c:v>
                </c:pt>
                <c:pt idx="1770">
                  <c:v>1.9249360716897312E-2</c:v>
                </c:pt>
                <c:pt idx="1771">
                  <c:v>2.439966306398663E-2</c:v>
                </c:pt>
                <c:pt idx="1772">
                  <c:v>1.6312626181979494E-2</c:v>
                </c:pt>
                <c:pt idx="1773">
                  <c:v>3.0562052405727406E-2</c:v>
                </c:pt>
                <c:pt idx="1774">
                  <c:v>1.4493597594607442E-2</c:v>
                </c:pt>
                <c:pt idx="1775">
                  <c:v>1.9906104166533951E-2</c:v>
                </c:pt>
                <c:pt idx="1776">
                  <c:v>2.3491945089769803E-2</c:v>
                </c:pt>
                <c:pt idx="1777">
                  <c:v>2.0107035320917732E-2</c:v>
                </c:pt>
                <c:pt idx="1778">
                  <c:v>2.1639642978024839E-2</c:v>
                </c:pt>
                <c:pt idx="1779">
                  <c:v>2.0666775191887005E-2</c:v>
                </c:pt>
                <c:pt idx="1780">
                  <c:v>2.3684780504744783E-2</c:v>
                </c:pt>
                <c:pt idx="1781">
                  <c:v>1.9508172185063129E-2</c:v>
                </c:pt>
                <c:pt idx="1782">
                  <c:v>1.744455123619092E-2</c:v>
                </c:pt>
                <c:pt idx="1783">
                  <c:v>1.5357258631404493E-2</c:v>
                </c:pt>
                <c:pt idx="1784">
                  <c:v>2.7884962747237129E-2</c:v>
                </c:pt>
                <c:pt idx="1785">
                  <c:v>2.1343213080872548E-2</c:v>
                </c:pt>
                <c:pt idx="1786">
                  <c:v>2.1748889012687556E-2</c:v>
                </c:pt>
                <c:pt idx="1787">
                  <c:v>2.0823784371467393E-2</c:v>
                </c:pt>
                <c:pt idx="1788">
                  <c:v>1.5112317091153288E-2</c:v>
                </c:pt>
                <c:pt idx="1789">
                  <c:v>1.458792063232173E-2</c:v>
                </c:pt>
                <c:pt idx="1790">
                  <c:v>1.247103340784632E-2</c:v>
                </c:pt>
                <c:pt idx="1791">
                  <c:v>2.0320727002507408E-2</c:v>
                </c:pt>
                <c:pt idx="1792">
                  <c:v>2.7350841076998554E-2</c:v>
                </c:pt>
                <c:pt idx="1793">
                  <c:v>1.6153304777882349E-2</c:v>
                </c:pt>
                <c:pt idx="1794">
                  <c:v>2.0768644675081986E-2</c:v>
                </c:pt>
                <c:pt idx="1795">
                  <c:v>2.0678203078954942E-2</c:v>
                </c:pt>
                <c:pt idx="1796">
                  <c:v>1.6574951652118891E-2</c:v>
                </c:pt>
                <c:pt idx="1797">
                  <c:v>2.8068414486921517E-2</c:v>
                </c:pt>
                <c:pt idx="1798">
                  <c:v>1.9536711348680291E-2</c:v>
                </c:pt>
                <c:pt idx="1799">
                  <c:v>1.575811676217825E-2</c:v>
                </c:pt>
                <c:pt idx="1800">
                  <c:v>2.3793441630435674E-2</c:v>
                </c:pt>
                <c:pt idx="1801">
                  <c:v>1.513705282296297E-2</c:v>
                </c:pt>
                <c:pt idx="1802">
                  <c:v>2.4146076352323749E-2</c:v>
                </c:pt>
                <c:pt idx="1803">
                  <c:v>2.149285667472297E-2</c:v>
                </c:pt>
                <c:pt idx="1804">
                  <c:v>2.2017264150404441E-2</c:v>
                </c:pt>
                <c:pt idx="1805">
                  <c:v>2.6111673739759565E-2</c:v>
                </c:pt>
                <c:pt idx="1806">
                  <c:v>1.949888744269241E-2</c:v>
                </c:pt>
                <c:pt idx="1807">
                  <c:v>2.4626615385090846E-2</c:v>
                </c:pt>
                <c:pt idx="1808">
                  <c:v>1.9121535095856464E-2</c:v>
                </c:pt>
                <c:pt idx="1809">
                  <c:v>1.6646205686198633E-2</c:v>
                </c:pt>
                <c:pt idx="1810">
                  <c:v>1.4574501483010141E-2</c:v>
                </c:pt>
                <c:pt idx="1811">
                  <c:v>2.1449129595569466E-2</c:v>
                </c:pt>
                <c:pt idx="1812">
                  <c:v>1.7087965808854577E-2</c:v>
                </c:pt>
                <c:pt idx="1813">
                  <c:v>2.4661568813701358E-2</c:v>
                </c:pt>
                <c:pt idx="1814">
                  <c:v>1.2282765632633526E-2</c:v>
                </c:pt>
                <c:pt idx="1815">
                  <c:v>1.9076411657984318E-2</c:v>
                </c:pt>
                <c:pt idx="1816">
                  <c:v>2.4800776127380738E-2</c:v>
                </c:pt>
                <c:pt idx="1817">
                  <c:v>2.1350299394786307E-2</c:v>
                </c:pt>
                <c:pt idx="1818">
                  <c:v>1.2567439522252687E-2</c:v>
                </c:pt>
                <c:pt idx="1819">
                  <c:v>1.9574444918683664E-2</c:v>
                </c:pt>
                <c:pt idx="1820">
                  <c:v>1.8461860914528502E-2</c:v>
                </c:pt>
                <c:pt idx="1821">
                  <c:v>1.3800983386798445E-2</c:v>
                </c:pt>
                <c:pt idx="1822">
                  <c:v>2.605791570114421E-2</c:v>
                </c:pt>
                <c:pt idx="1823">
                  <c:v>2.6809773508910041E-2</c:v>
                </c:pt>
                <c:pt idx="1824">
                  <c:v>1.8065442450601012E-2</c:v>
                </c:pt>
                <c:pt idx="1825">
                  <c:v>1.6217839546361159E-2</c:v>
                </c:pt>
                <c:pt idx="1826">
                  <c:v>2.7208621179441072E-2</c:v>
                </c:pt>
                <c:pt idx="1827">
                  <c:v>2.6353099087021145E-2</c:v>
                </c:pt>
                <c:pt idx="1828">
                  <c:v>1.7732793165326458E-2</c:v>
                </c:pt>
                <c:pt idx="1829">
                  <c:v>2.2870932933824348E-2</c:v>
                </c:pt>
                <c:pt idx="1830">
                  <c:v>1.8944223744134351E-2</c:v>
                </c:pt>
                <c:pt idx="1831">
                  <c:v>1.9954415641073753E-2</c:v>
                </c:pt>
                <c:pt idx="1832">
                  <c:v>2.1550524210577005E-2</c:v>
                </c:pt>
                <c:pt idx="1833">
                  <c:v>2.1922428280829898E-2</c:v>
                </c:pt>
                <c:pt idx="1834">
                  <c:v>1.83863256070727E-2</c:v>
                </c:pt>
                <c:pt idx="1835">
                  <c:v>1.9078770882136491E-2</c:v>
                </c:pt>
                <c:pt idx="1836">
                  <c:v>2.050009767667977E-2</c:v>
                </c:pt>
                <c:pt idx="1837">
                  <c:v>2.1290063913844765E-2</c:v>
                </c:pt>
                <c:pt idx="1838">
                  <c:v>2.4753635937751744E-2</c:v>
                </c:pt>
                <c:pt idx="1839">
                  <c:v>2.4017800820619689E-2</c:v>
                </c:pt>
                <c:pt idx="1840">
                  <c:v>2.015459451083601E-2</c:v>
                </c:pt>
                <c:pt idx="1841">
                  <c:v>2.6970597870640781E-2</c:v>
                </c:pt>
                <c:pt idx="1842">
                  <c:v>2.3717576330256812E-2</c:v>
                </c:pt>
                <c:pt idx="1843">
                  <c:v>1.1987781278081418E-2</c:v>
                </c:pt>
                <c:pt idx="1844">
                  <c:v>2.7119029377566564E-2</c:v>
                </c:pt>
                <c:pt idx="1845">
                  <c:v>1.4933736403439205E-2</c:v>
                </c:pt>
                <c:pt idx="1846">
                  <c:v>1.6432085355540142E-2</c:v>
                </c:pt>
                <c:pt idx="1847">
                  <c:v>1.1794777148645503E-2</c:v>
                </c:pt>
                <c:pt idx="1848">
                  <c:v>2.2402355078803952E-2</c:v>
                </c:pt>
                <c:pt idx="1849">
                  <c:v>2.1843182553278051E-2</c:v>
                </c:pt>
                <c:pt idx="1850">
                  <c:v>2.6074273281800855E-2</c:v>
                </c:pt>
                <c:pt idx="1851">
                  <c:v>1.7890506974970542E-2</c:v>
                </c:pt>
                <c:pt idx="1852">
                  <c:v>1.7762083503935103E-2</c:v>
                </c:pt>
                <c:pt idx="1853">
                  <c:v>1.8444890237712321E-2</c:v>
                </c:pt>
                <c:pt idx="1854">
                  <c:v>2.4574191205240618E-2</c:v>
                </c:pt>
                <c:pt idx="1855">
                  <c:v>1.2555316121272598E-2</c:v>
                </c:pt>
                <c:pt idx="1856">
                  <c:v>2.0312119417580082E-2</c:v>
                </c:pt>
                <c:pt idx="1857">
                  <c:v>2.5514353417920431E-2</c:v>
                </c:pt>
                <c:pt idx="1858">
                  <c:v>2.4886602201994349E-2</c:v>
                </c:pt>
                <c:pt idx="1859">
                  <c:v>1.9840458892012795E-2</c:v>
                </c:pt>
                <c:pt idx="1860">
                  <c:v>2.3717953620115539E-2</c:v>
                </c:pt>
                <c:pt idx="1861">
                  <c:v>2.750387359645369E-2</c:v>
                </c:pt>
                <c:pt idx="1862">
                  <c:v>8.4374951633520729E-3</c:v>
                </c:pt>
                <c:pt idx="1863">
                  <c:v>2.7624554519698571E-2</c:v>
                </c:pt>
                <c:pt idx="1864">
                  <c:v>2.460345621935655E-2</c:v>
                </c:pt>
                <c:pt idx="1865">
                  <c:v>1.6883153922790106E-2</c:v>
                </c:pt>
                <c:pt idx="1866">
                  <c:v>1.269759672017633E-2</c:v>
                </c:pt>
                <c:pt idx="1867">
                  <c:v>1.6150049446529827E-2</c:v>
                </c:pt>
                <c:pt idx="1868">
                  <c:v>1.9458444603967191E-2</c:v>
                </c:pt>
                <c:pt idx="1869">
                  <c:v>1.0903589216128065E-2</c:v>
                </c:pt>
                <c:pt idx="1870">
                  <c:v>1.9798819921550678E-2</c:v>
                </c:pt>
                <c:pt idx="1871">
                  <c:v>2.309658044127862E-2</c:v>
                </c:pt>
                <c:pt idx="1872">
                  <c:v>2.3107821670034577E-2</c:v>
                </c:pt>
                <c:pt idx="1873">
                  <c:v>3.2424513246568948E-2</c:v>
                </c:pt>
                <c:pt idx="1874">
                  <c:v>2.497604822196111E-2</c:v>
                </c:pt>
                <c:pt idx="1875">
                  <c:v>2.2088285735071694E-2</c:v>
                </c:pt>
                <c:pt idx="1876">
                  <c:v>2.3447509867368869E-2</c:v>
                </c:pt>
                <c:pt idx="1877">
                  <c:v>2.576227752453154E-2</c:v>
                </c:pt>
                <c:pt idx="1878">
                  <c:v>2.5285748413271227E-2</c:v>
                </c:pt>
                <c:pt idx="1879">
                  <c:v>2.1095657437783456E-2</c:v>
                </c:pt>
                <c:pt idx="1880">
                  <c:v>1.9569559201700684E-2</c:v>
                </c:pt>
                <c:pt idx="1881">
                  <c:v>1.7443130655340287E-2</c:v>
                </c:pt>
                <c:pt idx="1882">
                  <c:v>1.9985190008889112E-2</c:v>
                </c:pt>
                <c:pt idx="1883">
                  <c:v>1.5625413961421961E-2</c:v>
                </c:pt>
                <c:pt idx="1884">
                  <c:v>1.8178374133633983E-2</c:v>
                </c:pt>
                <c:pt idx="1885">
                  <c:v>1.8118195172044157E-2</c:v>
                </c:pt>
                <c:pt idx="1886">
                  <c:v>1.8966243029081595E-2</c:v>
                </c:pt>
                <c:pt idx="1887">
                  <c:v>2.0960549660892072E-2</c:v>
                </c:pt>
                <c:pt idx="1888">
                  <c:v>2.1926874965602333E-2</c:v>
                </c:pt>
                <c:pt idx="1889">
                  <c:v>1.7534494624146923E-2</c:v>
                </c:pt>
                <c:pt idx="1890">
                  <c:v>1.9024643946662846E-2</c:v>
                </c:pt>
                <c:pt idx="1891">
                  <c:v>1.7172297555643735E-2</c:v>
                </c:pt>
                <c:pt idx="1892">
                  <c:v>2.3583881421156451E-2</c:v>
                </c:pt>
                <c:pt idx="1893">
                  <c:v>1.7774872100938501E-2</c:v>
                </c:pt>
                <c:pt idx="1894">
                  <c:v>9.6737410139594599E-3</c:v>
                </c:pt>
                <c:pt idx="1895">
                  <c:v>1.6846213492469734E-2</c:v>
                </c:pt>
                <c:pt idx="1896">
                  <c:v>1.7994404655364175E-2</c:v>
                </c:pt>
                <c:pt idx="1897">
                  <c:v>2.0685406429200592E-2</c:v>
                </c:pt>
                <c:pt idx="1898">
                  <c:v>1.410596515656494E-2</c:v>
                </c:pt>
                <c:pt idx="1899">
                  <c:v>2.0373085722919862E-2</c:v>
                </c:pt>
                <c:pt idx="1900">
                  <c:v>2.124729283353656E-2</c:v>
                </c:pt>
                <c:pt idx="1901">
                  <c:v>2.1349438156389726E-2</c:v>
                </c:pt>
                <c:pt idx="1902">
                  <c:v>2.2369995816239219E-2</c:v>
                </c:pt>
                <c:pt idx="1903">
                  <c:v>2.1095812802154036E-2</c:v>
                </c:pt>
                <c:pt idx="1904">
                  <c:v>2.2027901463906756E-2</c:v>
                </c:pt>
                <c:pt idx="1905">
                  <c:v>2.9004026640340238E-2</c:v>
                </c:pt>
                <c:pt idx="1906">
                  <c:v>2.558429716422083E-2</c:v>
                </c:pt>
                <c:pt idx="1907">
                  <c:v>1.6411374254960635E-2</c:v>
                </c:pt>
                <c:pt idx="1908">
                  <c:v>2.4486802883998612E-2</c:v>
                </c:pt>
                <c:pt idx="1909">
                  <c:v>1.2678972220657166E-2</c:v>
                </c:pt>
                <c:pt idx="1910">
                  <c:v>2.2351048862026376E-2</c:v>
                </c:pt>
                <c:pt idx="1911">
                  <c:v>1.7727652778461382E-2</c:v>
                </c:pt>
                <c:pt idx="1912">
                  <c:v>1.5751020369278466E-2</c:v>
                </c:pt>
                <c:pt idx="1913">
                  <c:v>1.5762210541547209E-2</c:v>
                </c:pt>
                <c:pt idx="1914">
                  <c:v>2.0345316059103571E-2</c:v>
                </c:pt>
                <c:pt idx="1915">
                  <c:v>2.4854821966646651E-2</c:v>
                </c:pt>
                <c:pt idx="1916">
                  <c:v>1.8554423428158204E-2</c:v>
                </c:pt>
                <c:pt idx="1917">
                  <c:v>1.3273597826071799E-2</c:v>
                </c:pt>
                <c:pt idx="1918">
                  <c:v>2.5019214693673589E-2</c:v>
                </c:pt>
                <c:pt idx="1919">
                  <c:v>1.8521980180621789E-2</c:v>
                </c:pt>
                <c:pt idx="1920">
                  <c:v>2.3615614895591278E-2</c:v>
                </c:pt>
                <c:pt idx="1921">
                  <c:v>2.41934133618842E-2</c:v>
                </c:pt>
                <c:pt idx="1922">
                  <c:v>2.0458903806731776E-2</c:v>
                </c:pt>
                <c:pt idx="1923">
                  <c:v>1.596026930470933E-2</c:v>
                </c:pt>
                <c:pt idx="1924">
                  <c:v>2.0086133457889826E-2</c:v>
                </c:pt>
                <c:pt idx="1925">
                  <c:v>1.9230692561517472E-2</c:v>
                </c:pt>
                <c:pt idx="1926">
                  <c:v>2.7272493965623784E-2</c:v>
                </c:pt>
                <c:pt idx="1927">
                  <c:v>2.4860119937443623E-2</c:v>
                </c:pt>
                <c:pt idx="1928">
                  <c:v>1.5803332318828855E-2</c:v>
                </c:pt>
                <c:pt idx="1929">
                  <c:v>2.2517379880411238E-2</c:v>
                </c:pt>
                <c:pt idx="1930">
                  <c:v>2.8827222211226387E-2</c:v>
                </c:pt>
                <c:pt idx="1931">
                  <c:v>1.8518680242872253E-2</c:v>
                </c:pt>
                <c:pt idx="1932">
                  <c:v>1.8447689197403336E-2</c:v>
                </c:pt>
                <c:pt idx="1933">
                  <c:v>2.1871681343460868E-2</c:v>
                </c:pt>
                <c:pt idx="1934">
                  <c:v>1.0570261376848789E-2</c:v>
                </c:pt>
                <c:pt idx="1935">
                  <c:v>1.6990112978846245E-2</c:v>
                </c:pt>
                <c:pt idx="1936">
                  <c:v>1.1896004911904722E-2</c:v>
                </c:pt>
                <c:pt idx="1937">
                  <c:v>2.768767766678111E-2</c:v>
                </c:pt>
                <c:pt idx="1938">
                  <c:v>1.5612863423177267E-2</c:v>
                </c:pt>
                <c:pt idx="1939">
                  <c:v>1.9762587839490784E-2</c:v>
                </c:pt>
                <c:pt idx="1940">
                  <c:v>1.5217213559303219E-2</c:v>
                </c:pt>
                <c:pt idx="1941">
                  <c:v>2.0385139130720459E-2</c:v>
                </c:pt>
                <c:pt idx="1942">
                  <c:v>2.1220244451859403E-2</c:v>
                </c:pt>
                <c:pt idx="1943">
                  <c:v>1.6093425369364756E-2</c:v>
                </c:pt>
                <c:pt idx="1944">
                  <c:v>2.6229575481359575E-2</c:v>
                </c:pt>
                <c:pt idx="1945">
                  <c:v>1.7584645921794283E-2</c:v>
                </c:pt>
                <c:pt idx="1946">
                  <c:v>2.229905832602181E-2</c:v>
                </c:pt>
                <c:pt idx="1947">
                  <c:v>2.3531615918409937E-2</c:v>
                </c:pt>
                <c:pt idx="1948">
                  <c:v>1.8859763494025499E-2</c:v>
                </c:pt>
                <c:pt idx="1949">
                  <c:v>2.6812873577986118E-2</c:v>
                </c:pt>
                <c:pt idx="1950">
                  <c:v>1.5909354508181775E-2</c:v>
                </c:pt>
                <c:pt idx="1951">
                  <c:v>3.0939161322394621E-2</c:v>
                </c:pt>
                <c:pt idx="1952">
                  <c:v>3.3500607822930809E-2</c:v>
                </c:pt>
                <c:pt idx="1953">
                  <c:v>2.1092681798907748E-2</c:v>
                </c:pt>
                <c:pt idx="1954">
                  <c:v>2.1975316230516944E-2</c:v>
                </c:pt>
                <c:pt idx="1955">
                  <c:v>2.8498553484072733E-2</c:v>
                </c:pt>
                <c:pt idx="1956">
                  <c:v>1.2440830028456917E-2</c:v>
                </c:pt>
                <c:pt idx="1957">
                  <c:v>2.6567290586419628E-2</c:v>
                </c:pt>
                <c:pt idx="1958">
                  <c:v>1.248139472079636E-2</c:v>
                </c:pt>
                <c:pt idx="1959">
                  <c:v>1.1330915117280006E-2</c:v>
                </c:pt>
                <c:pt idx="1960">
                  <c:v>1.8853357196256644E-2</c:v>
                </c:pt>
                <c:pt idx="1961">
                  <c:v>2.0252351127387491E-2</c:v>
                </c:pt>
                <c:pt idx="1962">
                  <c:v>2.4068230780494956E-2</c:v>
                </c:pt>
                <c:pt idx="1963">
                  <c:v>2.1747519316687915E-2</c:v>
                </c:pt>
                <c:pt idx="1964">
                  <c:v>1.4410133446517074E-2</c:v>
                </c:pt>
                <c:pt idx="1965">
                  <c:v>2.1817179700086883E-2</c:v>
                </c:pt>
                <c:pt idx="1966">
                  <c:v>2.5700480428544129E-2</c:v>
                </c:pt>
                <c:pt idx="1967">
                  <c:v>2.102804274583394E-2</c:v>
                </c:pt>
                <c:pt idx="1968">
                  <c:v>2.4495115428475087E-2</c:v>
                </c:pt>
                <c:pt idx="1969">
                  <c:v>1.7847080171248812E-2</c:v>
                </c:pt>
                <c:pt idx="1970">
                  <c:v>1.4377433986879622E-2</c:v>
                </c:pt>
                <c:pt idx="1971">
                  <c:v>2.296496866739656E-2</c:v>
                </c:pt>
                <c:pt idx="1972">
                  <c:v>1.1223506571808373E-2</c:v>
                </c:pt>
                <c:pt idx="1973">
                  <c:v>2.0538082662200908E-2</c:v>
                </c:pt>
                <c:pt idx="1974">
                  <c:v>2.5841272656120965E-2</c:v>
                </c:pt>
                <c:pt idx="1975">
                  <c:v>2.0682976902816574E-2</c:v>
                </c:pt>
                <c:pt idx="1976">
                  <c:v>2.1832171985400439E-2</c:v>
                </c:pt>
                <c:pt idx="1977">
                  <c:v>2.6039290910907318E-2</c:v>
                </c:pt>
                <c:pt idx="1978">
                  <c:v>2.1148926523762445E-2</c:v>
                </c:pt>
                <c:pt idx="1979">
                  <c:v>1.6038890067122859E-2</c:v>
                </c:pt>
                <c:pt idx="1980">
                  <c:v>2.735680516843228E-2</c:v>
                </c:pt>
                <c:pt idx="1981">
                  <c:v>2.0276064435868789E-2</c:v>
                </c:pt>
                <c:pt idx="1982">
                  <c:v>2.6467380356421277E-2</c:v>
                </c:pt>
                <c:pt idx="1983">
                  <c:v>2.6571546041242143E-2</c:v>
                </c:pt>
                <c:pt idx="1984">
                  <c:v>1.9943729732635172E-2</c:v>
                </c:pt>
                <c:pt idx="1985">
                  <c:v>2.1811964367700255E-2</c:v>
                </c:pt>
                <c:pt idx="1986">
                  <c:v>1.6251657436270592E-2</c:v>
                </c:pt>
                <c:pt idx="1987">
                  <c:v>2.1337569983644038E-2</c:v>
                </c:pt>
                <c:pt idx="1988">
                  <c:v>2.5373965736155815E-2</c:v>
                </c:pt>
                <c:pt idx="1989">
                  <c:v>2.1630168245333706E-2</c:v>
                </c:pt>
                <c:pt idx="1990">
                  <c:v>2.6517528214773642E-2</c:v>
                </c:pt>
                <c:pt idx="1991">
                  <c:v>2.847918626335182E-2</c:v>
                </c:pt>
                <c:pt idx="1992">
                  <c:v>2.3005020994506152E-2</c:v>
                </c:pt>
                <c:pt idx="1993">
                  <c:v>2.4123744546452157E-2</c:v>
                </c:pt>
                <c:pt idx="1994">
                  <c:v>2.2572184825868265E-2</c:v>
                </c:pt>
                <c:pt idx="1995">
                  <c:v>2.8752428349648862E-2</c:v>
                </c:pt>
                <c:pt idx="1996">
                  <c:v>9.4898797917566044E-3</c:v>
                </c:pt>
                <c:pt idx="1997">
                  <c:v>2.2266872100747299E-2</c:v>
                </c:pt>
                <c:pt idx="1998">
                  <c:v>1.9268035510173351E-2</c:v>
                </c:pt>
                <c:pt idx="1999">
                  <c:v>2.4637326848990015E-2</c:v>
                </c:pt>
                <c:pt idx="2000">
                  <c:v>1.9350557859005024E-2</c:v>
                </c:pt>
                <c:pt idx="2001">
                  <c:v>2.2252418226389299E-2</c:v>
                </c:pt>
                <c:pt idx="2002">
                  <c:v>1.4740976525602311E-2</c:v>
                </c:pt>
                <c:pt idx="2003">
                  <c:v>2.062277930928804E-2</c:v>
                </c:pt>
                <c:pt idx="2004">
                  <c:v>1.7412002328465209E-2</c:v>
                </c:pt>
                <c:pt idx="2005">
                  <c:v>1.294157343156512E-2</c:v>
                </c:pt>
                <c:pt idx="2006">
                  <c:v>2.3922575754160794E-2</c:v>
                </c:pt>
                <c:pt idx="2007">
                  <c:v>1.9137247688438535E-2</c:v>
                </c:pt>
                <c:pt idx="2008">
                  <c:v>2.3050178265757587E-2</c:v>
                </c:pt>
                <c:pt idx="2009">
                  <c:v>1.9252238461603108E-2</c:v>
                </c:pt>
                <c:pt idx="2010">
                  <c:v>9.7628686383804258E-3</c:v>
                </c:pt>
                <c:pt idx="2011">
                  <c:v>2.3484893581767093E-2</c:v>
                </c:pt>
                <c:pt idx="2012">
                  <c:v>1.8196626464608727E-2</c:v>
                </c:pt>
                <c:pt idx="2013">
                  <c:v>3.2197701956419772E-2</c:v>
                </c:pt>
                <c:pt idx="2014">
                  <c:v>1.8026154067149393E-2</c:v>
                </c:pt>
                <c:pt idx="2015">
                  <c:v>2.4100516433447818E-2</c:v>
                </c:pt>
                <c:pt idx="2016">
                  <c:v>1.4789173139442028E-2</c:v>
                </c:pt>
                <c:pt idx="2017">
                  <c:v>1.9780157101636088E-2</c:v>
                </c:pt>
                <c:pt idx="2018">
                  <c:v>1.2471104606109753E-2</c:v>
                </c:pt>
                <c:pt idx="2019">
                  <c:v>2.0753329125423291E-2</c:v>
                </c:pt>
                <c:pt idx="2020">
                  <c:v>2.2880610663885314E-2</c:v>
                </c:pt>
                <c:pt idx="2021">
                  <c:v>1.8656940414115013E-2</c:v>
                </c:pt>
                <c:pt idx="2022">
                  <c:v>3.3474561557096473E-2</c:v>
                </c:pt>
                <c:pt idx="2023">
                  <c:v>2.2339745760008578E-2</c:v>
                </c:pt>
                <c:pt idx="2024">
                  <c:v>2.8636220072583082E-2</c:v>
                </c:pt>
                <c:pt idx="2025">
                  <c:v>1.9886689187719537E-2</c:v>
                </c:pt>
                <c:pt idx="2026">
                  <c:v>2.2790914410331327E-2</c:v>
                </c:pt>
                <c:pt idx="2027">
                  <c:v>2.0027582319169922E-2</c:v>
                </c:pt>
                <c:pt idx="2028">
                  <c:v>1.785392962383649E-2</c:v>
                </c:pt>
                <c:pt idx="2029">
                  <c:v>1.6778614516726052E-2</c:v>
                </c:pt>
                <c:pt idx="2030">
                  <c:v>1.8855838495833721E-2</c:v>
                </c:pt>
                <c:pt idx="2031">
                  <c:v>1.6326676560181348E-2</c:v>
                </c:pt>
                <c:pt idx="2032">
                  <c:v>2.2452505839999526E-2</c:v>
                </c:pt>
                <c:pt idx="2033">
                  <c:v>2.0705736445693963E-2</c:v>
                </c:pt>
                <c:pt idx="2034">
                  <c:v>2.4072358563584265E-2</c:v>
                </c:pt>
                <c:pt idx="2035">
                  <c:v>1.7806115191548087E-2</c:v>
                </c:pt>
                <c:pt idx="2036">
                  <c:v>1.9847921392494264E-2</c:v>
                </c:pt>
                <c:pt idx="2037">
                  <c:v>1.8349408987187916E-2</c:v>
                </c:pt>
                <c:pt idx="2038">
                  <c:v>2.0992609232175725E-2</c:v>
                </c:pt>
                <c:pt idx="2039">
                  <c:v>2.4204341474957168E-2</c:v>
                </c:pt>
                <c:pt idx="2040">
                  <c:v>2.6493738353734749E-2</c:v>
                </c:pt>
                <c:pt idx="2041">
                  <c:v>2.5928304886006233E-2</c:v>
                </c:pt>
                <c:pt idx="2042">
                  <c:v>1.5703321668000939E-2</c:v>
                </c:pt>
                <c:pt idx="2043">
                  <c:v>2.4208874283989039E-2</c:v>
                </c:pt>
                <c:pt idx="2044">
                  <c:v>1.9575585595537421E-2</c:v>
                </c:pt>
                <c:pt idx="2045">
                  <c:v>1.8323899717208797E-2</c:v>
                </c:pt>
                <c:pt idx="2046">
                  <c:v>1.8294609642930865E-2</c:v>
                </c:pt>
                <c:pt idx="2047">
                  <c:v>1.8617892209929033E-2</c:v>
                </c:pt>
                <c:pt idx="2048">
                  <c:v>1.9008915854436557E-2</c:v>
                </c:pt>
                <c:pt idx="2049">
                  <c:v>1.77042714046797E-2</c:v>
                </c:pt>
                <c:pt idx="2050">
                  <c:v>2.3604116802149838E-2</c:v>
                </c:pt>
                <c:pt idx="2051">
                  <c:v>1.4133543084510727E-2</c:v>
                </c:pt>
                <c:pt idx="2052">
                  <c:v>1.877101417474257E-2</c:v>
                </c:pt>
                <c:pt idx="2053">
                  <c:v>1.6471871523366929E-2</c:v>
                </c:pt>
                <c:pt idx="2054">
                  <c:v>2.9559926156142419E-2</c:v>
                </c:pt>
                <c:pt idx="2055">
                  <c:v>1.3166660506230048E-2</c:v>
                </c:pt>
                <c:pt idx="2056">
                  <c:v>1.8390356518515026E-2</c:v>
                </c:pt>
                <c:pt idx="2057">
                  <c:v>2.0706818289983549E-2</c:v>
                </c:pt>
                <c:pt idx="2058">
                  <c:v>1.7809673646647175E-2</c:v>
                </c:pt>
                <c:pt idx="2059">
                  <c:v>1.9164179252550907E-2</c:v>
                </c:pt>
                <c:pt idx="2060">
                  <c:v>2.5888174273196542E-2</c:v>
                </c:pt>
                <c:pt idx="2061">
                  <c:v>1.8961791964374551E-2</c:v>
                </c:pt>
                <c:pt idx="2062">
                  <c:v>2.3588400227361032E-2</c:v>
                </c:pt>
                <c:pt idx="2063">
                  <c:v>1.6752779886275389E-2</c:v>
                </c:pt>
                <c:pt idx="2064">
                  <c:v>1.8699336191053816E-2</c:v>
                </c:pt>
                <c:pt idx="2065">
                  <c:v>1.1283251718333406E-2</c:v>
                </c:pt>
                <c:pt idx="2066">
                  <c:v>1.7828880893181361E-2</c:v>
                </c:pt>
                <c:pt idx="2067">
                  <c:v>2.3231009232911281E-2</c:v>
                </c:pt>
                <c:pt idx="2068">
                  <c:v>2.6030451023388315E-2</c:v>
                </c:pt>
                <c:pt idx="2069">
                  <c:v>3.217321263528683E-2</c:v>
                </c:pt>
                <c:pt idx="2070">
                  <c:v>1.5578659403449442E-2</c:v>
                </c:pt>
                <c:pt idx="2071">
                  <c:v>2.2939844034373054E-2</c:v>
                </c:pt>
                <c:pt idx="2072">
                  <c:v>1.93735273178419E-2</c:v>
                </c:pt>
                <c:pt idx="2073">
                  <c:v>3.2945306826134578E-2</c:v>
                </c:pt>
                <c:pt idx="2074">
                  <c:v>1.7170576399027609E-2</c:v>
                </c:pt>
                <c:pt idx="2075">
                  <c:v>2.3695126999666853E-2</c:v>
                </c:pt>
                <c:pt idx="2076">
                  <c:v>2.2976556359914673E-2</c:v>
                </c:pt>
                <c:pt idx="2077">
                  <c:v>2.1806792254082028E-2</c:v>
                </c:pt>
                <c:pt idx="2078">
                  <c:v>2.2651924282086375E-2</c:v>
                </c:pt>
                <c:pt idx="2079">
                  <c:v>2.7246752612169294E-2</c:v>
                </c:pt>
                <c:pt idx="2080">
                  <c:v>2.5006674893901858E-2</c:v>
                </c:pt>
                <c:pt idx="2081">
                  <c:v>2.0691475883355973E-2</c:v>
                </c:pt>
                <c:pt idx="2082">
                  <c:v>2.8947906903613548E-2</c:v>
                </c:pt>
                <c:pt idx="2083">
                  <c:v>2.5407774132866892E-2</c:v>
                </c:pt>
                <c:pt idx="2084">
                  <c:v>2.066525645310241E-2</c:v>
                </c:pt>
                <c:pt idx="2085">
                  <c:v>2.0093702567669843E-2</c:v>
                </c:pt>
                <c:pt idx="2086">
                  <c:v>2.3686651014203759E-2</c:v>
                </c:pt>
                <c:pt idx="2087">
                  <c:v>1.9774975350486106E-2</c:v>
                </c:pt>
                <c:pt idx="2088">
                  <c:v>1.8920517840019191E-2</c:v>
                </c:pt>
                <c:pt idx="2089">
                  <c:v>2.5070894643087295E-2</c:v>
                </c:pt>
                <c:pt idx="2090">
                  <c:v>1.9079337275089928E-2</c:v>
                </c:pt>
                <c:pt idx="2091">
                  <c:v>2.64470052661522E-2</c:v>
                </c:pt>
                <c:pt idx="2092">
                  <c:v>2.4692640339329202E-2</c:v>
                </c:pt>
                <c:pt idx="2093">
                  <c:v>2.1549578263901879E-2</c:v>
                </c:pt>
                <c:pt idx="2094">
                  <c:v>2.1325925532935375E-2</c:v>
                </c:pt>
                <c:pt idx="2095">
                  <c:v>2.4862236741117191E-2</c:v>
                </c:pt>
                <c:pt idx="2096">
                  <c:v>1.6834482080103085E-2</c:v>
                </c:pt>
                <c:pt idx="2097">
                  <c:v>2.2397851879429269E-2</c:v>
                </c:pt>
                <c:pt idx="2098">
                  <c:v>2.224246382771964E-2</c:v>
                </c:pt>
                <c:pt idx="2099">
                  <c:v>2.9451385826303259E-2</c:v>
                </c:pt>
                <c:pt idx="2100">
                  <c:v>1.8699105531229814E-2</c:v>
                </c:pt>
                <c:pt idx="2101">
                  <c:v>1.77769268105374E-2</c:v>
                </c:pt>
                <c:pt idx="2102">
                  <c:v>1.8645272243712166E-2</c:v>
                </c:pt>
                <c:pt idx="2103">
                  <c:v>1.6707565102191291E-2</c:v>
                </c:pt>
                <c:pt idx="2104">
                  <c:v>2.4208813492856449E-2</c:v>
                </c:pt>
                <c:pt idx="2105">
                  <c:v>2.700306242291357E-2</c:v>
                </c:pt>
                <c:pt idx="2106">
                  <c:v>1.2811674557540368E-2</c:v>
                </c:pt>
                <c:pt idx="2107">
                  <c:v>2.762339250510943E-2</c:v>
                </c:pt>
                <c:pt idx="2108">
                  <c:v>2.5360905739652658E-2</c:v>
                </c:pt>
                <c:pt idx="2109">
                  <c:v>2.1292626298729737E-2</c:v>
                </c:pt>
                <c:pt idx="2110">
                  <c:v>1.8569543156501455E-2</c:v>
                </c:pt>
                <c:pt idx="2111">
                  <c:v>2.752478707927946E-2</c:v>
                </c:pt>
                <c:pt idx="2112">
                  <c:v>2.3408158010767816E-2</c:v>
                </c:pt>
                <c:pt idx="2113">
                  <c:v>2.7099423995406373E-2</c:v>
                </c:pt>
                <c:pt idx="2114">
                  <c:v>2.5733623394067116E-2</c:v>
                </c:pt>
                <c:pt idx="2115">
                  <c:v>2.2945276101920011E-2</c:v>
                </c:pt>
                <c:pt idx="2116">
                  <c:v>2.206584827501298E-2</c:v>
                </c:pt>
                <c:pt idx="2117">
                  <c:v>2.0022443163793403E-2</c:v>
                </c:pt>
                <c:pt idx="2118">
                  <c:v>2.8710647731043967E-2</c:v>
                </c:pt>
                <c:pt idx="2119">
                  <c:v>2.4427094954755549E-2</c:v>
                </c:pt>
                <c:pt idx="2120">
                  <c:v>1.9750596062712244E-2</c:v>
                </c:pt>
                <c:pt idx="2121">
                  <c:v>2.0965092566702384E-2</c:v>
                </c:pt>
                <c:pt idx="2122">
                  <c:v>1.4742258365169798E-2</c:v>
                </c:pt>
                <c:pt idx="2123">
                  <c:v>2.0859331342982426E-2</c:v>
                </c:pt>
                <c:pt idx="2124">
                  <c:v>1.9715127684537759E-2</c:v>
                </c:pt>
                <c:pt idx="2125">
                  <c:v>1.755184081569908E-2</c:v>
                </c:pt>
                <c:pt idx="2126">
                  <c:v>1.3857979598528674E-2</c:v>
                </c:pt>
                <c:pt idx="2127">
                  <c:v>1.6147882375189347E-2</c:v>
                </c:pt>
                <c:pt idx="2128">
                  <c:v>2.4874013672764119E-2</c:v>
                </c:pt>
                <c:pt idx="2129">
                  <c:v>1.8866415257338925E-2</c:v>
                </c:pt>
                <c:pt idx="2130">
                  <c:v>1.9143659211573589E-2</c:v>
                </c:pt>
                <c:pt idx="2131">
                  <c:v>2.2189986618887183E-2</c:v>
                </c:pt>
                <c:pt idx="2132">
                  <c:v>2.161271826598244E-2</c:v>
                </c:pt>
                <c:pt idx="2133">
                  <c:v>1.0923052983704055E-2</c:v>
                </c:pt>
                <c:pt idx="2134">
                  <c:v>2.3857859798002042E-2</c:v>
                </c:pt>
                <c:pt idx="2135">
                  <c:v>1.2681624879871282E-2</c:v>
                </c:pt>
                <c:pt idx="2136">
                  <c:v>1.6100990410017273E-2</c:v>
                </c:pt>
                <c:pt idx="2137">
                  <c:v>2.3120461086299865E-2</c:v>
                </c:pt>
                <c:pt idx="2138">
                  <c:v>1.7933347202341104E-2</c:v>
                </c:pt>
                <c:pt idx="2139">
                  <c:v>2.0338288254176738E-2</c:v>
                </c:pt>
                <c:pt idx="2140">
                  <c:v>1.45802903553355E-2</c:v>
                </c:pt>
                <c:pt idx="2141">
                  <c:v>1.8892560367198045E-2</c:v>
                </c:pt>
                <c:pt idx="2142">
                  <c:v>1.9861846271104707E-2</c:v>
                </c:pt>
                <c:pt idx="2143">
                  <c:v>2.3534236322422044E-2</c:v>
                </c:pt>
                <c:pt idx="2144">
                  <c:v>1.9136962200215487E-2</c:v>
                </c:pt>
                <c:pt idx="2145">
                  <c:v>2.0857606635971852E-2</c:v>
                </c:pt>
                <c:pt idx="2146">
                  <c:v>2.3441252307507751E-2</c:v>
                </c:pt>
                <c:pt idx="2147">
                  <c:v>1.6723379317226478E-2</c:v>
                </c:pt>
                <c:pt idx="2148">
                  <c:v>1.2693919973042894E-2</c:v>
                </c:pt>
                <c:pt idx="2149">
                  <c:v>1.7799611523476089E-2</c:v>
                </c:pt>
                <c:pt idx="2150">
                  <c:v>2.01015170192579E-2</c:v>
                </c:pt>
                <c:pt idx="2151">
                  <c:v>1.5141569037363023E-2</c:v>
                </c:pt>
                <c:pt idx="2152">
                  <c:v>1.5944651710376605E-2</c:v>
                </c:pt>
                <c:pt idx="2153">
                  <c:v>2.2261266250345184E-2</c:v>
                </c:pt>
                <c:pt idx="2154">
                  <c:v>2.3329019920659767E-2</c:v>
                </c:pt>
                <c:pt idx="2155">
                  <c:v>2.5058868490683759E-2</c:v>
                </c:pt>
                <c:pt idx="2156">
                  <c:v>2.0834948780879853E-2</c:v>
                </c:pt>
                <c:pt idx="2157">
                  <c:v>2.0521434296436353E-2</c:v>
                </c:pt>
                <c:pt idx="2158">
                  <c:v>2.0881956712762682E-2</c:v>
                </c:pt>
                <c:pt idx="2159">
                  <c:v>1.9964684007098565E-2</c:v>
                </c:pt>
                <c:pt idx="2160">
                  <c:v>2.5750495022444586E-2</c:v>
                </c:pt>
                <c:pt idx="2161">
                  <c:v>2.2391652528234003E-2</c:v>
                </c:pt>
                <c:pt idx="2162">
                  <c:v>1.3398310263584417E-2</c:v>
                </c:pt>
                <c:pt idx="2163">
                  <c:v>9.8099639824979247E-3</c:v>
                </c:pt>
                <c:pt idx="2164">
                  <c:v>2.0006265378549208E-2</c:v>
                </c:pt>
                <c:pt idx="2165">
                  <c:v>1.7786480181563171E-2</c:v>
                </c:pt>
                <c:pt idx="2166">
                  <c:v>2.1816395525145763E-2</c:v>
                </c:pt>
                <c:pt idx="2167">
                  <c:v>1.983836635560635E-2</c:v>
                </c:pt>
                <c:pt idx="2168">
                  <c:v>1.9904534528861623E-2</c:v>
                </c:pt>
                <c:pt idx="2169">
                  <c:v>1.6956300397053516E-2</c:v>
                </c:pt>
                <c:pt idx="2170">
                  <c:v>1.7086218741150558E-2</c:v>
                </c:pt>
                <c:pt idx="2171">
                  <c:v>1.4779868415236524E-2</c:v>
                </c:pt>
                <c:pt idx="2172">
                  <c:v>2.5253156113313583E-2</c:v>
                </c:pt>
                <c:pt idx="2173">
                  <c:v>2.8471995417100247E-2</c:v>
                </c:pt>
                <c:pt idx="2174">
                  <c:v>1.5368710526542362E-2</c:v>
                </c:pt>
                <c:pt idx="2175">
                  <c:v>2.7305055618068161E-2</c:v>
                </c:pt>
                <c:pt idx="2176">
                  <c:v>2.1245565539460502E-2</c:v>
                </c:pt>
                <c:pt idx="2177">
                  <c:v>2.2022675221791368E-2</c:v>
                </c:pt>
                <c:pt idx="2178">
                  <c:v>2.0510405588813719E-2</c:v>
                </c:pt>
                <c:pt idx="2179">
                  <c:v>8.9983268276974462E-3</c:v>
                </c:pt>
                <c:pt idx="2180">
                  <c:v>2.6501334114979184E-2</c:v>
                </c:pt>
                <c:pt idx="2181">
                  <c:v>2.7563645990920704E-2</c:v>
                </c:pt>
                <c:pt idx="2182">
                  <c:v>2.0666496094343699E-2</c:v>
                </c:pt>
                <c:pt idx="2183">
                  <c:v>2.2462578200907295E-2</c:v>
                </c:pt>
                <c:pt idx="2184">
                  <c:v>2.6312323522756892E-2</c:v>
                </c:pt>
                <c:pt idx="2185">
                  <c:v>2.5642204419040922E-2</c:v>
                </c:pt>
                <c:pt idx="2186">
                  <c:v>2.0966559898098577E-2</c:v>
                </c:pt>
                <c:pt idx="2187">
                  <c:v>2.7003183423177028E-2</c:v>
                </c:pt>
                <c:pt idx="2188">
                  <c:v>1.6123767739172519E-2</c:v>
                </c:pt>
                <c:pt idx="2189">
                  <c:v>1.9267842842082689E-2</c:v>
                </c:pt>
                <c:pt idx="2190">
                  <c:v>2.7543733484866256E-2</c:v>
                </c:pt>
                <c:pt idx="2191">
                  <c:v>1.8997150163583072E-2</c:v>
                </c:pt>
                <c:pt idx="2192">
                  <c:v>1.9590289517885578E-2</c:v>
                </c:pt>
                <c:pt idx="2193">
                  <c:v>1.3976080712976202E-2</c:v>
                </c:pt>
                <c:pt idx="2194">
                  <c:v>2.2533303986262122E-2</c:v>
                </c:pt>
                <c:pt idx="2195">
                  <c:v>2.3155082229202806E-2</c:v>
                </c:pt>
                <c:pt idx="2196">
                  <c:v>2.6996096431968743E-2</c:v>
                </c:pt>
                <c:pt idx="2197">
                  <c:v>2.1574905241400696E-2</c:v>
                </c:pt>
                <c:pt idx="2198">
                  <c:v>2.6713814483178021E-2</c:v>
                </c:pt>
                <c:pt idx="2199">
                  <c:v>1.8728852312564097E-2</c:v>
                </c:pt>
                <c:pt idx="2200">
                  <c:v>1.5756709367631315E-2</c:v>
                </c:pt>
                <c:pt idx="2201">
                  <c:v>1.6220087144818908E-2</c:v>
                </c:pt>
                <c:pt idx="2202">
                  <c:v>2.1432259532808119E-2</c:v>
                </c:pt>
                <c:pt idx="2203">
                  <c:v>3.0315289366064525E-2</c:v>
                </c:pt>
                <c:pt idx="2204">
                  <c:v>2.840126178962496E-2</c:v>
                </c:pt>
                <c:pt idx="2205">
                  <c:v>1.9420358549929084E-2</c:v>
                </c:pt>
                <c:pt idx="2206">
                  <c:v>2.7551731089911314E-2</c:v>
                </c:pt>
                <c:pt idx="2207">
                  <c:v>2.7171704469279894E-2</c:v>
                </c:pt>
                <c:pt idx="2208">
                  <c:v>1.4892396913710044E-2</c:v>
                </c:pt>
                <c:pt idx="2209">
                  <c:v>1.5906627060484596E-2</c:v>
                </c:pt>
                <c:pt idx="2210">
                  <c:v>2.0057012300390305E-2</c:v>
                </c:pt>
                <c:pt idx="2211">
                  <c:v>2.4580473331305447E-2</c:v>
                </c:pt>
                <c:pt idx="2212">
                  <c:v>2.6388582876481086E-2</c:v>
                </c:pt>
                <c:pt idx="2213">
                  <c:v>2.8146492037157807E-2</c:v>
                </c:pt>
                <c:pt idx="2214">
                  <c:v>1.488568745044554E-2</c:v>
                </c:pt>
                <c:pt idx="2215">
                  <c:v>1.4790687857753624E-2</c:v>
                </c:pt>
                <c:pt idx="2216">
                  <c:v>2.3116830475937662E-2</c:v>
                </c:pt>
                <c:pt idx="2217">
                  <c:v>2.8122881145108546E-2</c:v>
                </c:pt>
                <c:pt idx="2218">
                  <c:v>2.18257050373864E-2</c:v>
                </c:pt>
                <c:pt idx="2219">
                  <c:v>1.6112867857708994E-2</c:v>
                </c:pt>
                <c:pt idx="2220">
                  <c:v>1.8198118210029555E-2</c:v>
                </c:pt>
                <c:pt idx="2221">
                  <c:v>2.3364455000456964E-2</c:v>
                </c:pt>
                <c:pt idx="2222">
                  <c:v>1.1789975131230371E-2</c:v>
                </c:pt>
                <c:pt idx="2223">
                  <c:v>2.1178075988978393E-2</c:v>
                </c:pt>
                <c:pt idx="2224">
                  <c:v>2.3616578602838192E-2</c:v>
                </c:pt>
                <c:pt idx="2225">
                  <c:v>2.401421628141474E-2</c:v>
                </c:pt>
                <c:pt idx="2226">
                  <c:v>2.2121666278382413E-2</c:v>
                </c:pt>
                <c:pt idx="2227">
                  <c:v>2.5114539575146741E-2</c:v>
                </c:pt>
                <c:pt idx="2228">
                  <c:v>1.7725150279768304E-2</c:v>
                </c:pt>
                <c:pt idx="2229">
                  <c:v>2.008259084943342E-2</c:v>
                </c:pt>
                <c:pt idx="2230">
                  <c:v>1.4523853574313982E-2</c:v>
                </c:pt>
                <c:pt idx="2231">
                  <c:v>2.2413346420144527E-2</c:v>
                </c:pt>
                <c:pt idx="2232">
                  <c:v>2.0668881305929122E-2</c:v>
                </c:pt>
                <c:pt idx="2233">
                  <c:v>2.2205013327632118E-2</c:v>
                </c:pt>
                <c:pt idx="2234">
                  <c:v>1.8657500316969219E-2</c:v>
                </c:pt>
                <c:pt idx="2235">
                  <c:v>2.1516350978204396E-2</c:v>
                </c:pt>
                <c:pt idx="2236">
                  <c:v>1.7344410358830994E-2</c:v>
                </c:pt>
                <c:pt idx="2237">
                  <c:v>1.7581725330538985E-2</c:v>
                </c:pt>
                <c:pt idx="2238">
                  <c:v>2.5986115441771328E-2</c:v>
                </c:pt>
                <c:pt idx="2239">
                  <c:v>1.6969947796442689E-2</c:v>
                </c:pt>
                <c:pt idx="2240">
                  <c:v>1.7357990375344717E-2</c:v>
                </c:pt>
                <c:pt idx="2241">
                  <c:v>1.513202458740889E-2</c:v>
                </c:pt>
                <c:pt idx="2242">
                  <c:v>2.0559364200274367E-2</c:v>
                </c:pt>
                <c:pt idx="2243">
                  <c:v>2.0998869423930554E-2</c:v>
                </c:pt>
                <c:pt idx="2244">
                  <c:v>2.369732646919024E-2</c:v>
                </c:pt>
                <c:pt idx="2245">
                  <c:v>1.9111258171212373E-2</c:v>
                </c:pt>
                <c:pt idx="2246">
                  <c:v>2.2017268302803567E-2</c:v>
                </c:pt>
                <c:pt idx="2247">
                  <c:v>2.1188731100830922E-2</c:v>
                </c:pt>
                <c:pt idx="2248">
                  <c:v>2.3526027547096942E-2</c:v>
                </c:pt>
                <c:pt idx="2249">
                  <c:v>2.2637822937773507E-2</c:v>
                </c:pt>
                <c:pt idx="2250">
                  <c:v>2.2199696982776927E-2</c:v>
                </c:pt>
                <c:pt idx="2251">
                  <c:v>2.6443112972324524E-2</c:v>
                </c:pt>
                <c:pt idx="2252">
                  <c:v>1.5404615669491481E-2</c:v>
                </c:pt>
                <c:pt idx="2253">
                  <c:v>1.2528574045877205E-2</c:v>
                </c:pt>
                <c:pt idx="2254">
                  <c:v>1.6529450174870116E-2</c:v>
                </c:pt>
                <c:pt idx="2255">
                  <c:v>1.9549930011819646E-2</c:v>
                </c:pt>
                <c:pt idx="2256">
                  <c:v>3.4569672813901123E-2</c:v>
                </c:pt>
                <c:pt idx="2257">
                  <c:v>1.6944924814612169E-2</c:v>
                </c:pt>
                <c:pt idx="2258">
                  <c:v>1.4003978052031702E-2</c:v>
                </c:pt>
                <c:pt idx="2259">
                  <c:v>2.1119192089021879E-2</c:v>
                </c:pt>
                <c:pt idx="2260">
                  <c:v>2.4699178219850015E-2</c:v>
                </c:pt>
                <c:pt idx="2261">
                  <c:v>2.2730925817547432E-2</c:v>
                </c:pt>
                <c:pt idx="2262">
                  <c:v>1.7133146888628034E-2</c:v>
                </c:pt>
                <c:pt idx="2263">
                  <c:v>2.2125649363405123E-2</c:v>
                </c:pt>
                <c:pt idx="2264">
                  <c:v>2.1964568265534189E-2</c:v>
                </c:pt>
                <c:pt idx="2265">
                  <c:v>2.865362450480036E-2</c:v>
                </c:pt>
                <c:pt idx="2266">
                  <c:v>1.4410598680875446E-2</c:v>
                </c:pt>
                <c:pt idx="2267">
                  <c:v>3.0295296080180285E-2</c:v>
                </c:pt>
                <c:pt idx="2268">
                  <c:v>3.0309558481184089E-2</c:v>
                </c:pt>
                <c:pt idx="2269">
                  <c:v>2.686562266338649E-2</c:v>
                </c:pt>
                <c:pt idx="2270">
                  <c:v>1.5608109273496028E-2</c:v>
                </c:pt>
                <c:pt idx="2271">
                  <c:v>2.2109280634323304E-2</c:v>
                </c:pt>
                <c:pt idx="2272">
                  <c:v>2.5331472482745192E-2</c:v>
                </c:pt>
                <c:pt idx="2273">
                  <c:v>2.9506124082111909E-2</c:v>
                </c:pt>
                <c:pt idx="2274">
                  <c:v>3.23021995642001E-2</c:v>
                </c:pt>
                <c:pt idx="2275">
                  <c:v>1.1308957605311218E-2</c:v>
                </c:pt>
                <c:pt idx="2276">
                  <c:v>1.8224617761332162E-2</c:v>
                </c:pt>
                <c:pt idx="2277">
                  <c:v>2.1299984115204312E-2</c:v>
                </c:pt>
                <c:pt idx="2278">
                  <c:v>1.4294558529740452E-2</c:v>
                </c:pt>
                <c:pt idx="2279">
                  <c:v>1.2317777739966257E-2</c:v>
                </c:pt>
                <c:pt idx="2280">
                  <c:v>1.9525866699911243E-2</c:v>
                </c:pt>
                <c:pt idx="2281">
                  <c:v>1.9384747934612378E-2</c:v>
                </c:pt>
                <c:pt idx="2282">
                  <c:v>2.7307025213162715E-2</c:v>
                </c:pt>
                <c:pt idx="2283">
                  <c:v>1.010238690860516E-2</c:v>
                </c:pt>
                <c:pt idx="2284">
                  <c:v>1.4740118693354299E-2</c:v>
                </c:pt>
                <c:pt idx="2285">
                  <c:v>2.3095957007941322E-2</c:v>
                </c:pt>
                <c:pt idx="2286">
                  <c:v>1.6113605667031891E-2</c:v>
                </c:pt>
                <c:pt idx="2287">
                  <c:v>1.977242536656898E-2</c:v>
                </c:pt>
                <c:pt idx="2288">
                  <c:v>1.4939865626833759E-2</c:v>
                </c:pt>
                <c:pt idx="2289">
                  <c:v>2.098537256537306E-2</c:v>
                </c:pt>
                <c:pt idx="2290">
                  <c:v>2.244309376881963E-2</c:v>
                </c:pt>
                <c:pt idx="2291">
                  <c:v>2.6348752100064779E-2</c:v>
                </c:pt>
                <c:pt idx="2292">
                  <c:v>2.0222660594760473E-2</c:v>
                </c:pt>
                <c:pt idx="2293">
                  <c:v>1.8275989486766148E-2</c:v>
                </c:pt>
                <c:pt idx="2294">
                  <c:v>2.6450320070308508E-2</c:v>
                </c:pt>
                <c:pt idx="2295">
                  <c:v>2.1855511943723059E-2</c:v>
                </c:pt>
                <c:pt idx="2296">
                  <c:v>2.4930990104018141E-2</c:v>
                </c:pt>
                <c:pt idx="2297">
                  <c:v>1.8621444043093641E-2</c:v>
                </c:pt>
                <c:pt idx="2298">
                  <c:v>2.5006315007468735E-2</c:v>
                </c:pt>
                <c:pt idx="2299">
                  <c:v>2.2379298459578367E-2</c:v>
                </c:pt>
                <c:pt idx="2300">
                  <c:v>1.9077112422690726E-2</c:v>
                </c:pt>
                <c:pt idx="2301">
                  <c:v>2.4389877695980458E-2</c:v>
                </c:pt>
                <c:pt idx="2302">
                  <c:v>1.7380398787945159E-2</c:v>
                </c:pt>
                <c:pt idx="2303">
                  <c:v>2.0372975888597187E-2</c:v>
                </c:pt>
                <c:pt idx="2304">
                  <c:v>1.4486038402002495E-2</c:v>
                </c:pt>
                <c:pt idx="2305">
                  <c:v>2.231364507518644E-2</c:v>
                </c:pt>
                <c:pt idx="2306">
                  <c:v>2.2951693792831723E-2</c:v>
                </c:pt>
                <c:pt idx="2307">
                  <c:v>1.8465489880523031E-2</c:v>
                </c:pt>
                <c:pt idx="2308">
                  <c:v>2.1367566333356743E-2</c:v>
                </c:pt>
                <c:pt idx="2309">
                  <c:v>2.5286291932224005E-2</c:v>
                </c:pt>
                <c:pt idx="2310">
                  <c:v>2.6504592287200861E-2</c:v>
                </c:pt>
                <c:pt idx="2311">
                  <c:v>2.5084894386288543E-2</c:v>
                </c:pt>
                <c:pt idx="2312">
                  <c:v>2.2731722127349748E-2</c:v>
                </c:pt>
                <c:pt idx="2313">
                  <c:v>2.2075657217118412E-2</c:v>
                </c:pt>
                <c:pt idx="2314">
                  <c:v>1.9113268175305606E-2</c:v>
                </c:pt>
                <c:pt idx="2315">
                  <c:v>2.4964647186728382E-2</c:v>
                </c:pt>
                <c:pt idx="2316">
                  <c:v>2.147626574467134E-2</c:v>
                </c:pt>
                <c:pt idx="2317">
                  <c:v>1.9267758291188736E-2</c:v>
                </c:pt>
                <c:pt idx="2318">
                  <c:v>2.9819798863147739E-2</c:v>
                </c:pt>
                <c:pt idx="2319">
                  <c:v>2.3119733448241676E-2</c:v>
                </c:pt>
                <c:pt idx="2320">
                  <c:v>3.4034404512318255E-2</c:v>
                </c:pt>
                <c:pt idx="2321">
                  <c:v>1.9259219214544421E-2</c:v>
                </c:pt>
                <c:pt idx="2322">
                  <c:v>1.7770233922220702E-2</c:v>
                </c:pt>
                <c:pt idx="2323">
                  <c:v>2.1091975198540926E-2</c:v>
                </c:pt>
                <c:pt idx="2324">
                  <c:v>1.7242662553261748E-2</c:v>
                </c:pt>
                <c:pt idx="2325">
                  <c:v>1.8070370705331892E-2</c:v>
                </c:pt>
                <c:pt idx="2326">
                  <c:v>2.2745688413953857E-2</c:v>
                </c:pt>
                <c:pt idx="2327">
                  <c:v>2.0271608478380578E-2</c:v>
                </c:pt>
                <c:pt idx="2328">
                  <c:v>2.0886934426781179E-2</c:v>
                </c:pt>
                <c:pt idx="2329">
                  <c:v>1.7388194129710086E-2</c:v>
                </c:pt>
                <c:pt idx="2330">
                  <c:v>2.683814901071965E-2</c:v>
                </c:pt>
                <c:pt idx="2331">
                  <c:v>2.9229530050500267E-2</c:v>
                </c:pt>
                <c:pt idx="2332">
                  <c:v>2.8847322422574727E-2</c:v>
                </c:pt>
                <c:pt idx="2333">
                  <c:v>1.9437197686298854E-2</c:v>
                </c:pt>
                <c:pt idx="2334">
                  <c:v>2.6691110821109615E-2</c:v>
                </c:pt>
                <c:pt idx="2335">
                  <c:v>2.5861782882186928E-2</c:v>
                </c:pt>
                <c:pt idx="2336">
                  <c:v>2.2614106935728483E-2</c:v>
                </c:pt>
                <c:pt idx="2337">
                  <c:v>1.7541595271515054E-2</c:v>
                </c:pt>
                <c:pt idx="2338">
                  <c:v>1.9395422308294996E-2</c:v>
                </c:pt>
                <c:pt idx="2339">
                  <c:v>2.577410373367971E-2</c:v>
                </c:pt>
                <c:pt idx="2340">
                  <c:v>2.6376355664271805E-2</c:v>
                </c:pt>
                <c:pt idx="2341">
                  <c:v>2.0979277983900736E-2</c:v>
                </c:pt>
                <c:pt idx="2342">
                  <c:v>1.9177210518751611E-2</c:v>
                </c:pt>
                <c:pt idx="2343">
                  <c:v>2.2981453082856526E-2</c:v>
                </c:pt>
                <c:pt idx="2344">
                  <c:v>2.0123804132739908E-2</c:v>
                </c:pt>
                <c:pt idx="2345">
                  <c:v>1.919081461588628E-2</c:v>
                </c:pt>
                <c:pt idx="2346">
                  <c:v>1.6296925548231787E-2</c:v>
                </c:pt>
                <c:pt idx="2347">
                  <c:v>2.4419025822617679E-2</c:v>
                </c:pt>
                <c:pt idx="2348">
                  <c:v>1.0996238111545736E-2</c:v>
                </c:pt>
                <c:pt idx="2349">
                  <c:v>2.2096051727297217E-2</c:v>
                </c:pt>
                <c:pt idx="2350">
                  <c:v>2.910138038026815E-2</c:v>
                </c:pt>
                <c:pt idx="2351">
                  <c:v>2.291244054834126E-2</c:v>
                </c:pt>
                <c:pt idx="2352">
                  <c:v>1.7536214247837283E-2</c:v>
                </c:pt>
                <c:pt idx="2353">
                  <c:v>2.4801834586497935E-2</c:v>
                </c:pt>
                <c:pt idx="2354">
                  <c:v>1.7013770336838954E-2</c:v>
                </c:pt>
                <c:pt idx="2355">
                  <c:v>2.0447512702050735E-2</c:v>
                </c:pt>
                <c:pt idx="2356">
                  <c:v>1.8285723907378783E-2</c:v>
                </c:pt>
                <c:pt idx="2357">
                  <c:v>2.0344471394127116E-2</c:v>
                </c:pt>
                <c:pt idx="2358">
                  <c:v>1.9781241227706789E-2</c:v>
                </c:pt>
                <c:pt idx="2359">
                  <c:v>1.7054254111208807E-2</c:v>
                </c:pt>
                <c:pt idx="2360">
                  <c:v>2.1574396902774708E-2</c:v>
                </c:pt>
                <c:pt idx="2361">
                  <c:v>9.8027369723936268E-3</c:v>
                </c:pt>
                <c:pt idx="2362">
                  <c:v>1.4522140917851398E-2</c:v>
                </c:pt>
                <c:pt idx="2363">
                  <c:v>2.2097693012260361E-2</c:v>
                </c:pt>
                <c:pt idx="2364">
                  <c:v>2.4982066195844851E-2</c:v>
                </c:pt>
                <c:pt idx="2365">
                  <c:v>2.3546085418007092E-2</c:v>
                </c:pt>
                <c:pt idx="2366">
                  <c:v>2.432951065465775E-2</c:v>
                </c:pt>
                <c:pt idx="2367">
                  <c:v>2.2958340819088228E-2</c:v>
                </c:pt>
                <c:pt idx="2368">
                  <c:v>2.0509277347277408E-2</c:v>
                </c:pt>
                <c:pt idx="2369">
                  <c:v>2.4406654577881024E-2</c:v>
                </c:pt>
                <c:pt idx="2370">
                  <c:v>1.8821325145156609E-2</c:v>
                </c:pt>
                <c:pt idx="2371">
                  <c:v>1.9927412913333383E-2</c:v>
                </c:pt>
                <c:pt idx="2372">
                  <c:v>2.0169105688408302E-2</c:v>
                </c:pt>
                <c:pt idx="2373">
                  <c:v>2.4628345005255382E-2</c:v>
                </c:pt>
                <c:pt idx="2374">
                  <c:v>2.5089583565783474E-2</c:v>
                </c:pt>
                <c:pt idx="2375">
                  <c:v>1.8304824321224027E-2</c:v>
                </c:pt>
                <c:pt idx="2376">
                  <c:v>1.4096321730642842E-2</c:v>
                </c:pt>
                <c:pt idx="2377">
                  <c:v>2.6139087469053923E-2</c:v>
                </c:pt>
                <c:pt idx="2378">
                  <c:v>2.1174900611005548E-2</c:v>
                </c:pt>
                <c:pt idx="2379">
                  <c:v>1.7289139990331586E-2</c:v>
                </c:pt>
                <c:pt idx="2380">
                  <c:v>2.7460982260437486E-2</c:v>
                </c:pt>
                <c:pt idx="2381">
                  <c:v>2.884532844199026E-2</c:v>
                </c:pt>
                <c:pt idx="2382">
                  <c:v>1.6954744180586741E-2</c:v>
                </c:pt>
                <c:pt idx="2383">
                  <c:v>2.8207199613226555E-2</c:v>
                </c:pt>
                <c:pt idx="2384">
                  <c:v>1.7190830296950364E-2</c:v>
                </c:pt>
                <c:pt idx="2385">
                  <c:v>3.1155473476210747E-2</c:v>
                </c:pt>
                <c:pt idx="2386">
                  <c:v>1.9733124337624829E-2</c:v>
                </c:pt>
                <c:pt idx="2387">
                  <c:v>2.0927778354409815E-2</c:v>
                </c:pt>
                <c:pt idx="2388">
                  <c:v>1.983653881111699E-2</c:v>
                </c:pt>
                <c:pt idx="2389">
                  <c:v>9.9344219896709083E-3</c:v>
                </c:pt>
                <c:pt idx="2390">
                  <c:v>2.2308597506897052E-2</c:v>
                </c:pt>
                <c:pt idx="2391">
                  <c:v>1.5877094640362559E-2</c:v>
                </c:pt>
                <c:pt idx="2392">
                  <c:v>2.5355690784039379E-2</c:v>
                </c:pt>
                <c:pt idx="2393">
                  <c:v>2.1715247596829659E-2</c:v>
                </c:pt>
                <c:pt idx="2394">
                  <c:v>2.011502881025087E-2</c:v>
                </c:pt>
                <c:pt idx="2395">
                  <c:v>2.2224002451362156E-2</c:v>
                </c:pt>
                <c:pt idx="2396">
                  <c:v>1.9386351057427208E-2</c:v>
                </c:pt>
                <c:pt idx="2397">
                  <c:v>2.5703238481318131E-2</c:v>
                </c:pt>
                <c:pt idx="2398">
                  <c:v>1.8695252071138542E-2</c:v>
                </c:pt>
                <c:pt idx="2399">
                  <c:v>2.0463073327619562E-2</c:v>
                </c:pt>
                <c:pt idx="2400">
                  <c:v>1.6226051936975378E-2</c:v>
                </c:pt>
                <c:pt idx="2401">
                  <c:v>2.1992375266631073E-2</c:v>
                </c:pt>
                <c:pt idx="2402">
                  <c:v>1.9867423374614834E-2</c:v>
                </c:pt>
                <c:pt idx="2403">
                  <c:v>2.0245976272087511E-2</c:v>
                </c:pt>
                <c:pt idx="2404">
                  <c:v>2.4927641468989334E-2</c:v>
                </c:pt>
                <c:pt idx="2405">
                  <c:v>2.2275884802559466E-2</c:v>
                </c:pt>
                <c:pt idx="2406">
                  <c:v>1.9223666730513931E-2</c:v>
                </c:pt>
                <c:pt idx="2407">
                  <c:v>1.5677601750460676E-2</c:v>
                </c:pt>
                <c:pt idx="2408">
                  <c:v>2.7060147254286022E-2</c:v>
                </c:pt>
                <c:pt idx="2409">
                  <c:v>2.5030112005046116E-2</c:v>
                </c:pt>
                <c:pt idx="2410">
                  <c:v>2.6149508674214998E-2</c:v>
                </c:pt>
                <c:pt idx="2411">
                  <c:v>1.3470194065758563E-2</c:v>
                </c:pt>
                <c:pt idx="2412">
                  <c:v>1.7346435814813925E-2</c:v>
                </c:pt>
                <c:pt idx="2413">
                  <c:v>2.1339048601147156E-2</c:v>
                </c:pt>
                <c:pt idx="2414">
                  <c:v>1.4683901667818217E-2</c:v>
                </c:pt>
                <c:pt idx="2415">
                  <c:v>3.5029903919136976E-2</c:v>
                </c:pt>
                <c:pt idx="2416">
                  <c:v>2.7691864871297808E-2</c:v>
                </c:pt>
                <c:pt idx="2417">
                  <c:v>2.3149850142810399E-2</c:v>
                </c:pt>
                <c:pt idx="2418">
                  <c:v>2.4493946678817408E-2</c:v>
                </c:pt>
                <c:pt idx="2419">
                  <c:v>1.4602288170792576E-2</c:v>
                </c:pt>
                <c:pt idx="2420">
                  <c:v>2.4259559958845683E-2</c:v>
                </c:pt>
                <c:pt idx="2421">
                  <c:v>1.9829684294947053E-2</c:v>
                </c:pt>
                <c:pt idx="2422">
                  <c:v>2.1731242360360586E-2</c:v>
                </c:pt>
                <c:pt idx="2423">
                  <c:v>1.8061277813446172E-2</c:v>
                </c:pt>
                <c:pt idx="2424">
                  <c:v>2.178449543770937E-2</c:v>
                </c:pt>
                <c:pt idx="2425">
                  <c:v>2.2065034892868859E-2</c:v>
                </c:pt>
                <c:pt idx="2426">
                  <c:v>9.628325220935657E-3</c:v>
                </c:pt>
                <c:pt idx="2427">
                  <c:v>1.6799857991079723E-2</c:v>
                </c:pt>
                <c:pt idx="2428">
                  <c:v>3.2408230216775906E-2</c:v>
                </c:pt>
                <c:pt idx="2429">
                  <c:v>8.1434901534873927E-3</c:v>
                </c:pt>
                <c:pt idx="2430">
                  <c:v>1.4935175542239417E-2</c:v>
                </c:pt>
                <c:pt idx="2431">
                  <c:v>2.1986398110434503E-2</c:v>
                </c:pt>
                <c:pt idx="2432">
                  <c:v>2.0107109941453441E-2</c:v>
                </c:pt>
                <c:pt idx="2433">
                  <c:v>2.9212447698121577E-2</c:v>
                </c:pt>
                <c:pt idx="2434">
                  <c:v>1.8678636915317019E-2</c:v>
                </c:pt>
                <c:pt idx="2435">
                  <c:v>2.5844216064376528E-2</c:v>
                </c:pt>
                <c:pt idx="2436">
                  <c:v>2.1143556283708981E-2</c:v>
                </c:pt>
                <c:pt idx="2437">
                  <c:v>3.1600646211141212E-2</c:v>
                </c:pt>
                <c:pt idx="2438">
                  <c:v>1.9364430466194904E-2</c:v>
                </c:pt>
                <c:pt idx="2439">
                  <c:v>1.4437951124043556E-2</c:v>
                </c:pt>
                <c:pt idx="2440">
                  <c:v>2.1970006157478711E-2</c:v>
                </c:pt>
                <c:pt idx="2441">
                  <c:v>2.5621268090042976E-2</c:v>
                </c:pt>
                <c:pt idx="2442">
                  <c:v>2.536576450381672E-2</c:v>
                </c:pt>
                <c:pt idx="2443">
                  <c:v>1.8994196810501268E-2</c:v>
                </c:pt>
                <c:pt idx="2444">
                  <c:v>1.994425969423155E-2</c:v>
                </c:pt>
                <c:pt idx="2445">
                  <c:v>1.9131085229802964E-2</c:v>
                </c:pt>
                <c:pt idx="2446">
                  <c:v>2.8104930502486969E-2</c:v>
                </c:pt>
                <c:pt idx="2447">
                  <c:v>1.6160053897154063E-2</c:v>
                </c:pt>
                <c:pt idx="2448">
                  <c:v>2.7648785952787087E-2</c:v>
                </c:pt>
                <c:pt idx="2449">
                  <c:v>1.9998028190510428E-2</c:v>
                </c:pt>
                <c:pt idx="2450">
                  <c:v>2.094315753262076E-2</c:v>
                </c:pt>
                <c:pt idx="2451">
                  <c:v>2.4345697874473007E-2</c:v>
                </c:pt>
                <c:pt idx="2452">
                  <c:v>2.1276480406822906E-2</c:v>
                </c:pt>
                <c:pt idx="2453">
                  <c:v>2.4799556457273383E-2</c:v>
                </c:pt>
                <c:pt idx="2454">
                  <c:v>2.0445998941404697E-2</c:v>
                </c:pt>
                <c:pt idx="2455">
                  <c:v>2.6828333109082756E-2</c:v>
                </c:pt>
                <c:pt idx="2456">
                  <c:v>6.0443712067850611E-3</c:v>
                </c:pt>
                <c:pt idx="2457">
                  <c:v>2.3624210851474634E-2</c:v>
                </c:pt>
                <c:pt idx="2458">
                  <c:v>2.1556927162403539E-2</c:v>
                </c:pt>
                <c:pt idx="2459">
                  <c:v>2.0341289150643923E-2</c:v>
                </c:pt>
                <c:pt idx="2460">
                  <c:v>2.5146225385543303E-2</c:v>
                </c:pt>
                <c:pt idx="2461">
                  <c:v>2.7991802352540038E-2</c:v>
                </c:pt>
                <c:pt idx="2462">
                  <c:v>2.1643881618042388E-2</c:v>
                </c:pt>
                <c:pt idx="2463">
                  <c:v>2.815535594919568E-2</c:v>
                </c:pt>
                <c:pt idx="2464">
                  <c:v>2.9747790080657279E-2</c:v>
                </c:pt>
                <c:pt idx="2465">
                  <c:v>2.6025620795458795E-2</c:v>
                </c:pt>
                <c:pt idx="2466">
                  <c:v>2.160443842315839E-2</c:v>
                </c:pt>
                <c:pt idx="2467">
                  <c:v>1.5845322521157092E-2</c:v>
                </c:pt>
                <c:pt idx="2468">
                  <c:v>2.9299725852966144E-2</c:v>
                </c:pt>
                <c:pt idx="2469">
                  <c:v>2.3809410274035582E-2</c:v>
                </c:pt>
                <c:pt idx="2470">
                  <c:v>1.673388222652206E-2</c:v>
                </c:pt>
                <c:pt idx="2471">
                  <c:v>1.1778514452182228E-2</c:v>
                </c:pt>
                <c:pt idx="2472">
                  <c:v>2.0349915473706837E-2</c:v>
                </c:pt>
                <c:pt idx="2473">
                  <c:v>2.0256670290342033E-2</c:v>
                </c:pt>
                <c:pt idx="2474">
                  <c:v>2.0347204390922614E-2</c:v>
                </c:pt>
                <c:pt idx="2475">
                  <c:v>2.925601871761737E-2</c:v>
                </c:pt>
                <c:pt idx="2476">
                  <c:v>2.5867897507546141E-2</c:v>
                </c:pt>
                <c:pt idx="2477">
                  <c:v>1.6513335262664765E-2</c:v>
                </c:pt>
                <c:pt idx="2478">
                  <c:v>1.6085447391083238E-2</c:v>
                </c:pt>
                <c:pt idx="2479">
                  <c:v>2.7576343402864585E-2</c:v>
                </c:pt>
                <c:pt idx="2480">
                  <c:v>2.2505552285001864E-2</c:v>
                </c:pt>
                <c:pt idx="2481">
                  <c:v>1.0965353416232237E-2</c:v>
                </c:pt>
                <c:pt idx="2482">
                  <c:v>3.0452958548371663E-2</c:v>
                </c:pt>
                <c:pt idx="2483">
                  <c:v>2.5202284099058815E-2</c:v>
                </c:pt>
                <c:pt idx="2484">
                  <c:v>2.2690074466560708E-2</c:v>
                </c:pt>
                <c:pt idx="2485">
                  <c:v>1.8548945732085743E-2</c:v>
                </c:pt>
                <c:pt idx="2486">
                  <c:v>1.1186379356469144E-2</c:v>
                </c:pt>
                <c:pt idx="2487">
                  <c:v>2.0211175483221398E-2</c:v>
                </c:pt>
                <c:pt idx="2488">
                  <c:v>2.6487678469713265E-2</c:v>
                </c:pt>
                <c:pt idx="2489">
                  <c:v>3.4080107530877236E-2</c:v>
                </c:pt>
                <c:pt idx="2490">
                  <c:v>2.0689527191049543E-2</c:v>
                </c:pt>
                <c:pt idx="2491">
                  <c:v>1.3973494048498524E-2</c:v>
                </c:pt>
                <c:pt idx="2492">
                  <c:v>2.7371670370154595E-2</c:v>
                </c:pt>
                <c:pt idx="2493">
                  <c:v>1.8117324368468406E-2</c:v>
                </c:pt>
                <c:pt idx="2494">
                  <c:v>1.9408519338619541E-2</c:v>
                </c:pt>
                <c:pt idx="2495">
                  <c:v>1.4131155050051164E-2</c:v>
                </c:pt>
                <c:pt idx="2496">
                  <c:v>1.672082531265616E-2</c:v>
                </c:pt>
                <c:pt idx="2497">
                  <c:v>2.1498569338713698E-2</c:v>
                </c:pt>
                <c:pt idx="2498">
                  <c:v>1.6327327434355096E-2</c:v>
                </c:pt>
                <c:pt idx="2499">
                  <c:v>2.5800917497918553E-2</c:v>
                </c:pt>
                <c:pt idx="2500">
                  <c:v>2.4037652756769352E-2</c:v>
                </c:pt>
                <c:pt idx="2501">
                  <c:v>2.2975211549152257E-2</c:v>
                </c:pt>
                <c:pt idx="2502">
                  <c:v>1.3024482850045297E-2</c:v>
                </c:pt>
                <c:pt idx="2503">
                  <c:v>1.7010081119486167E-2</c:v>
                </c:pt>
                <c:pt idx="2504">
                  <c:v>2.3006314369697151E-2</c:v>
                </c:pt>
                <c:pt idx="2505">
                  <c:v>2.4254316212777662E-2</c:v>
                </c:pt>
                <c:pt idx="2506">
                  <c:v>1.6166191503351579E-2</c:v>
                </c:pt>
                <c:pt idx="2507">
                  <c:v>1.3517534868631293E-2</c:v>
                </c:pt>
                <c:pt idx="2508">
                  <c:v>1.2360172131631226E-2</c:v>
                </c:pt>
                <c:pt idx="2509">
                  <c:v>1.6741321224191683E-2</c:v>
                </c:pt>
                <c:pt idx="2510">
                  <c:v>2.0548072247545606E-2</c:v>
                </c:pt>
                <c:pt idx="2511">
                  <c:v>2.3085315731730685E-2</c:v>
                </c:pt>
                <c:pt idx="2512">
                  <c:v>2.0779888862845493E-2</c:v>
                </c:pt>
                <c:pt idx="2513">
                  <c:v>2.4005118140684754E-2</c:v>
                </c:pt>
                <c:pt idx="2514">
                  <c:v>1.3556886394509426E-2</c:v>
                </c:pt>
                <c:pt idx="2515">
                  <c:v>1.5173703481006643E-2</c:v>
                </c:pt>
                <c:pt idx="2516">
                  <c:v>1.3453987294273665E-2</c:v>
                </c:pt>
                <c:pt idx="2517">
                  <c:v>2.5885302575398068E-2</c:v>
                </c:pt>
                <c:pt idx="2518">
                  <c:v>2.4986487057664999E-2</c:v>
                </c:pt>
                <c:pt idx="2519">
                  <c:v>1.7129976445725212E-2</c:v>
                </c:pt>
                <c:pt idx="2520">
                  <c:v>2.2332044459621878E-2</c:v>
                </c:pt>
                <c:pt idx="2521">
                  <c:v>1.5818966568156227E-2</c:v>
                </c:pt>
                <c:pt idx="2522">
                  <c:v>2.290073289632262E-2</c:v>
                </c:pt>
                <c:pt idx="2523">
                  <c:v>2.4814928254368485E-2</c:v>
                </c:pt>
                <c:pt idx="2524">
                  <c:v>2.4575580455273374E-2</c:v>
                </c:pt>
                <c:pt idx="2525">
                  <c:v>1.7963720456346907E-2</c:v>
                </c:pt>
                <c:pt idx="2526">
                  <c:v>1.2499285422275092E-2</c:v>
                </c:pt>
                <c:pt idx="2527">
                  <c:v>1.7847607016482671E-2</c:v>
                </c:pt>
                <c:pt idx="2528">
                  <c:v>2.3267493680562239E-2</c:v>
                </c:pt>
                <c:pt idx="2529">
                  <c:v>2.0910047722770587E-2</c:v>
                </c:pt>
                <c:pt idx="2530">
                  <c:v>1.4412968736750683E-2</c:v>
                </c:pt>
                <c:pt idx="2531">
                  <c:v>1.6037107281663934E-2</c:v>
                </c:pt>
                <c:pt idx="2532">
                  <c:v>2.6509915404158306E-2</c:v>
                </c:pt>
                <c:pt idx="2533">
                  <c:v>2.23354305156079E-2</c:v>
                </c:pt>
                <c:pt idx="2534">
                  <c:v>2.3287331366224177E-2</c:v>
                </c:pt>
                <c:pt idx="2535">
                  <c:v>1.761795970830151E-2</c:v>
                </c:pt>
                <c:pt idx="2536">
                  <c:v>2.3865858380447871E-2</c:v>
                </c:pt>
                <c:pt idx="2537">
                  <c:v>2.2696730826808478E-2</c:v>
                </c:pt>
                <c:pt idx="2538">
                  <c:v>2.0822691671649934E-2</c:v>
                </c:pt>
                <c:pt idx="2539">
                  <c:v>1.0511073073004796E-2</c:v>
                </c:pt>
                <c:pt idx="2540">
                  <c:v>1.3676066949082426E-2</c:v>
                </c:pt>
                <c:pt idx="2541">
                  <c:v>2.0813727125739222E-2</c:v>
                </c:pt>
                <c:pt idx="2542">
                  <c:v>1.7639299261062533E-2</c:v>
                </c:pt>
                <c:pt idx="2543">
                  <c:v>1.7085637635894359E-2</c:v>
                </c:pt>
                <c:pt idx="2544">
                  <c:v>2.1971212720057292E-2</c:v>
                </c:pt>
                <c:pt idx="2545">
                  <c:v>2.1708785228941069E-2</c:v>
                </c:pt>
                <c:pt idx="2546">
                  <c:v>1.99653943029975E-2</c:v>
                </c:pt>
                <c:pt idx="2547">
                  <c:v>1.6501328163026185E-2</c:v>
                </c:pt>
                <c:pt idx="2548">
                  <c:v>1.8173349865486962E-2</c:v>
                </c:pt>
                <c:pt idx="2549">
                  <c:v>1.8463671756017867E-2</c:v>
                </c:pt>
                <c:pt idx="2550">
                  <c:v>1.7383865111464766E-2</c:v>
                </c:pt>
                <c:pt idx="2551">
                  <c:v>2.5803464848283695E-2</c:v>
                </c:pt>
                <c:pt idx="2552">
                  <c:v>2.0606518764723886E-2</c:v>
                </c:pt>
                <c:pt idx="2553">
                  <c:v>2.9492369304901803E-2</c:v>
                </c:pt>
                <c:pt idx="2554">
                  <c:v>2.2670900389012344E-2</c:v>
                </c:pt>
                <c:pt idx="2555">
                  <c:v>2.2533873434968793E-2</c:v>
                </c:pt>
                <c:pt idx="2556">
                  <c:v>1.542990997736704E-2</c:v>
                </c:pt>
                <c:pt idx="2557">
                  <c:v>2.8674265676894718E-2</c:v>
                </c:pt>
                <c:pt idx="2558">
                  <c:v>2.2187686810053311E-2</c:v>
                </c:pt>
                <c:pt idx="2559">
                  <c:v>1.5144651212345534E-2</c:v>
                </c:pt>
                <c:pt idx="2560">
                  <c:v>2.3347004942553866E-2</c:v>
                </c:pt>
                <c:pt idx="2561">
                  <c:v>1.6575972399332083E-2</c:v>
                </c:pt>
                <c:pt idx="2562">
                  <c:v>2.1070895582782165E-2</c:v>
                </c:pt>
                <c:pt idx="2563">
                  <c:v>2.1853206853956995E-2</c:v>
                </c:pt>
                <c:pt idx="2564">
                  <c:v>1.6476052937403791E-2</c:v>
                </c:pt>
                <c:pt idx="2565">
                  <c:v>9.6144213948627204E-3</c:v>
                </c:pt>
                <c:pt idx="2566">
                  <c:v>1.3047322114792578E-2</c:v>
                </c:pt>
                <c:pt idx="2567">
                  <c:v>2.1693724822530194E-2</c:v>
                </c:pt>
                <c:pt idx="2568">
                  <c:v>2.4769959896376391E-2</c:v>
                </c:pt>
                <c:pt idx="2569">
                  <c:v>2.4152102635228268E-2</c:v>
                </c:pt>
                <c:pt idx="2570">
                  <c:v>1.6311842324753925E-2</c:v>
                </c:pt>
                <c:pt idx="2571">
                  <c:v>2.1456537419738117E-2</c:v>
                </c:pt>
                <c:pt idx="2572">
                  <c:v>1.5561616401775717E-2</c:v>
                </c:pt>
                <c:pt idx="2573">
                  <c:v>2.9344228459923745E-2</c:v>
                </c:pt>
                <c:pt idx="2574">
                  <c:v>1.1409896133341441E-2</c:v>
                </c:pt>
                <c:pt idx="2575">
                  <c:v>1.4625563611858853E-2</c:v>
                </c:pt>
                <c:pt idx="2576">
                  <c:v>2.3043596648195941E-2</c:v>
                </c:pt>
                <c:pt idx="2577">
                  <c:v>2.258299871106851E-2</c:v>
                </c:pt>
                <c:pt idx="2578">
                  <c:v>1.9964853292012235E-2</c:v>
                </c:pt>
                <c:pt idx="2579">
                  <c:v>2.0717250539527853E-2</c:v>
                </c:pt>
                <c:pt idx="2580">
                  <c:v>1.5171851916303939E-2</c:v>
                </c:pt>
                <c:pt idx="2581">
                  <c:v>2.1087923575239413E-2</c:v>
                </c:pt>
                <c:pt idx="2582">
                  <c:v>1.9100027277028649E-2</c:v>
                </c:pt>
                <c:pt idx="2583">
                  <c:v>1.5734284296986353E-2</c:v>
                </c:pt>
                <c:pt idx="2584">
                  <c:v>1.6057935388610417E-2</c:v>
                </c:pt>
                <c:pt idx="2585">
                  <c:v>3.0827810486095394E-2</c:v>
                </c:pt>
                <c:pt idx="2586">
                  <c:v>1.9064347684950519E-2</c:v>
                </c:pt>
                <c:pt idx="2587">
                  <c:v>1.9641494896743189E-2</c:v>
                </c:pt>
                <c:pt idx="2588">
                  <c:v>1.7211248773725079E-2</c:v>
                </c:pt>
                <c:pt idx="2589">
                  <c:v>1.2312375213483249E-2</c:v>
                </c:pt>
                <c:pt idx="2590">
                  <c:v>1.6489069578674943E-2</c:v>
                </c:pt>
                <c:pt idx="2591">
                  <c:v>2.7948619465942418E-2</c:v>
                </c:pt>
                <c:pt idx="2592">
                  <c:v>2.4362542314278604E-2</c:v>
                </c:pt>
                <c:pt idx="2593">
                  <c:v>1.9529844250564622E-2</c:v>
                </c:pt>
                <c:pt idx="2594">
                  <c:v>2.1314741400181799E-2</c:v>
                </c:pt>
                <c:pt idx="2595">
                  <c:v>2.0907091431375514E-2</c:v>
                </c:pt>
                <c:pt idx="2596">
                  <c:v>1.3232388376113622E-2</c:v>
                </c:pt>
                <c:pt idx="2597">
                  <c:v>1.7459628451304166E-2</c:v>
                </c:pt>
                <c:pt idx="2598">
                  <c:v>1.9953613643262324E-2</c:v>
                </c:pt>
                <c:pt idx="2599">
                  <c:v>2.6434864689572787E-2</c:v>
                </c:pt>
                <c:pt idx="2600">
                  <c:v>2.3907151885089625E-2</c:v>
                </c:pt>
                <c:pt idx="2601">
                  <c:v>1.6043093790491993E-2</c:v>
                </c:pt>
                <c:pt idx="2602">
                  <c:v>2.0301482817517147E-2</c:v>
                </c:pt>
                <c:pt idx="2603">
                  <c:v>1.655347401225736E-2</c:v>
                </c:pt>
                <c:pt idx="2604">
                  <c:v>1.6583553904808149E-2</c:v>
                </c:pt>
                <c:pt idx="2605">
                  <c:v>1.7582803480243152E-2</c:v>
                </c:pt>
                <c:pt idx="2606">
                  <c:v>1.4032005874482618E-2</c:v>
                </c:pt>
                <c:pt idx="2607">
                  <c:v>3.0763511981828848E-2</c:v>
                </c:pt>
                <c:pt idx="2608">
                  <c:v>2.1109339387036859E-2</c:v>
                </c:pt>
                <c:pt idx="2609">
                  <c:v>3.205112878614097E-2</c:v>
                </c:pt>
                <c:pt idx="2610">
                  <c:v>2.0796926847458486E-2</c:v>
                </c:pt>
                <c:pt idx="2611">
                  <c:v>8.0390894794808241E-3</c:v>
                </c:pt>
                <c:pt idx="2612">
                  <c:v>2.6515837224213024E-2</c:v>
                </c:pt>
                <c:pt idx="2613">
                  <c:v>2.2919828477386345E-2</c:v>
                </c:pt>
                <c:pt idx="2614">
                  <c:v>2.290232242469465E-2</c:v>
                </c:pt>
                <c:pt idx="2615">
                  <c:v>1.5529296704952247E-2</c:v>
                </c:pt>
                <c:pt idx="2616">
                  <c:v>2.3130241430381383E-2</c:v>
                </c:pt>
                <c:pt idx="2617">
                  <c:v>2.2419699055126245E-2</c:v>
                </c:pt>
                <c:pt idx="2618">
                  <c:v>2.1789837607822542E-2</c:v>
                </c:pt>
                <c:pt idx="2619">
                  <c:v>2.3516559571841195E-2</c:v>
                </c:pt>
                <c:pt idx="2620">
                  <c:v>1.9469940598785821E-2</c:v>
                </c:pt>
                <c:pt idx="2621">
                  <c:v>1.8977296341588127E-2</c:v>
                </c:pt>
                <c:pt idx="2622">
                  <c:v>2.295349788639571E-2</c:v>
                </c:pt>
                <c:pt idx="2623">
                  <c:v>2.114590679535619E-2</c:v>
                </c:pt>
                <c:pt idx="2624">
                  <c:v>1.7815130721443112E-2</c:v>
                </c:pt>
                <c:pt idx="2625">
                  <c:v>1.8566749840155855E-2</c:v>
                </c:pt>
                <c:pt idx="2626">
                  <c:v>2.4880552535681985E-2</c:v>
                </c:pt>
                <c:pt idx="2627">
                  <c:v>1.8972837072972294E-2</c:v>
                </c:pt>
                <c:pt idx="2628">
                  <c:v>2.5987573733037145E-2</c:v>
                </c:pt>
                <c:pt idx="2629">
                  <c:v>1.5114040937310752E-2</c:v>
                </c:pt>
                <c:pt idx="2630">
                  <c:v>1.6119196635005203E-2</c:v>
                </c:pt>
                <c:pt idx="2631">
                  <c:v>1.5581180406208549E-2</c:v>
                </c:pt>
                <c:pt idx="2632">
                  <c:v>2.3285189126933226E-2</c:v>
                </c:pt>
                <c:pt idx="2633">
                  <c:v>2.0077752981190546E-2</c:v>
                </c:pt>
                <c:pt idx="2634">
                  <c:v>2.7329428531162128E-2</c:v>
                </c:pt>
                <c:pt idx="2635">
                  <c:v>2.1427664464314364E-2</c:v>
                </c:pt>
                <c:pt idx="2636">
                  <c:v>1.6965720149281362E-2</c:v>
                </c:pt>
                <c:pt idx="2637">
                  <c:v>2.362470415102964E-2</c:v>
                </c:pt>
                <c:pt idx="2638">
                  <c:v>1.3655162889687943E-2</c:v>
                </c:pt>
                <c:pt idx="2639">
                  <c:v>2.0357889980671187E-2</c:v>
                </c:pt>
                <c:pt idx="2640">
                  <c:v>2.390434052193726E-2</c:v>
                </c:pt>
                <c:pt idx="2641">
                  <c:v>1.756043142700035E-2</c:v>
                </c:pt>
                <c:pt idx="2642">
                  <c:v>1.8893684363963721E-2</c:v>
                </c:pt>
                <c:pt idx="2643">
                  <c:v>2.0368529824669471E-2</c:v>
                </c:pt>
                <c:pt idx="2644">
                  <c:v>1.6109931469020681E-2</c:v>
                </c:pt>
                <c:pt idx="2645">
                  <c:v>1.9676234392258234E-2</c:v>
                </c:pt>
                <c:pt idx="2646">
                  <c:v>1.2449106164652097E-2</c:v>
                </c:pt>
                <c:pt idx="2647">
                  <c:v>2.1444345487789535E-2</c:v>
                </c:pt>
                <c:pt idx="2648">
                  <c:v>1.9429882357814295E-2</c:v>
                </c:pt>
                <c:pt idx="2649">
                  <c:v>1.1200317827102634E-2</c:v>
                </c:pt>
                <c:pt idx="2650">
                  <c:v>2.1180937325295513E-2</c:v>
                </c:pt>
                <c:pt idx="2651">
                  <c:v>2.9171822109757748E-2</c:v>
                </c:pt>
                <c:pt idx="2652">
                  <c:v>2.5829539748201874E-2</c:v>
                </c:pt>
                <c:pt idx="2653">
                  <c:v>2.4735063980637628E-2</c:v>
                </c:pt>
                <c:pt idx="2654">
                  <c:v>2.3197526713191818E-2</c:v>
                </c:pt>
                <c:pt idx="2655">
                  <c:v>2.4301867353161696E-2</c:v>
                </c:pt>
                <c:pt idx="2656">
                  <c:v>1.9144348699601244E-2</c:v>
                </c:pt>
                <c:pt idx="2657">
                  <c:v>2.8986138830951684E-2</c:v>
                </c:pt>
                <c:pt idx="2658">
                  <c:v>2.264498118679183E-2</c:v>
                </c:pt>
                <c:pt idx="2659">
                  <c:v>9.7848423692728972E-3</c:v>
                </c:pt>
                <c:pt idx="2660">
                  <c:v>2.5902121885569559E-2</c:v>
                </c:pt>
                <c:pt idx="2661">
                  <c:v>1.5971920226458935E-2</c:v>
                </c:pt>
                <c:pt idx="2662">
                  <c:v>1.8707042812119858E-2</c:v>
                </c:pt>
                <c:pt idx="2663">
                  <c:v>2.2365244297714536E-2</c:v>
                </c:pt>
                <c:pt idx="2664">
                  <c:v>1.5723360509656999E-2</c:v>
                </c:pt>
                <c:pt idx="2665">
                  <c:v>2.7131382845487294E-2</c:v>
                </c:pt>
                <c:pt idx="2666">
                  <c:v>1.7350221303429281E-2</c:v>
                </c:pt>
                <c:pt idx="2667">
                  <c:v>2.0498459842567502E-2</c:v>
                </c:pt>
                <c:pt idx="2668">
                  <c:v>2.6241588265065938E-2</c:v>
                </c:pt>
                <c:pt idx="2669">
                  <c:v>1.2422519551997951E-2</c:v>
                </c:pt>
                <c:pt idx="2670">
                  <c:v>2.0451496708857254E-2</c:v>
                </c:pt>
                <c:pt idx="2671">
                  <c:v>1.9142282099365245E-2</c:v>
                </c:pt>
                <c:pt idx="2672">
                  <c:v>2.3759543842002347E-2</c:v>
                </c:pt>
                <c:pt idx="2673">
                  <c:v>1.7595301005996988E-2</c:v>
                </c:pt>
                <c:pt idx="2674">
                  <c:v>2.6959952637724775E-2</c:v>
                </c:pt>
                <c:pt idx="2675">
                  <c:v>2.5667060860604059E-2</c:v>
                </c:pt>
                <c:pt idx="2676">
                  <c:v>2.7781587728833011E-2</c:v>
                </c:pt>
                <c:pt idx="2677">
                  <c:v>2.0096856157796657E-2</c:v>
                </c:pt>
                <c:pt idx="2678">
                  <c:v>2.6773001471265559E-2</c:v>
                </c:pt>
                <c:pt idx="2679">
                  <c:v>2.0540291520805318E-2</c:v>
                </c:pt>
                <c:pt idx="2680">
                  <c:v>1.9894996561095835E-2</c:v>
                </c:pt>
                <c:pt idx="2681">
                  <c:v>2.1839968960861128E-2</c:v>
                </c:pt>
                <c:pt idx="2682">
                  <c:v>1.5791857312286856E-2</c:v>
                </c:pt>
                <c:pt idx="2683">
                  <c:v>1.1863097985897169E-2</c:v>
                </c:pt>
                <c:pt idx="2684">
                  <c:v>2.7475194256023468E-2</c:v>
                </c:pt>
                <c:pt idx="2685">
                  <c:v>3.1297350984089943E-2</c:v>
                </c:pt>
                <c:pt idx="2686">
                  <c:v>1.876494218358955E-2</c:v>
                </c:pt>
                <c:pt idx="2687">
                  <c:v>1.9192403584133738E-2</c:v>
                </c:pt>
                <c:pt idx="2688">
                  <c:v>2.0901626583408557E-2</c:v>
                </c:pt>
                <c:pt idx="2689">
                  <c:v>2.2661486077763818E-2</c:v>
                </c:pt>
                <c:pt idx="2690">
                  <c:v>2.0452644285333711E-2</c:v>
                </c:pt>
                <c:pt idx="2691">
                  <c:v>2.008986848882529E-2</c:v>
                </c:pt>
                <c:pt idx="2692">
                  <c:v>2.0579301768608862E-2</c:v>
                </c:pt>
                <c:pt idx="2693">
                  <c:v>1.2819510831887711E-2</c:v>
                </c:pt>
                <c:pt idx="2694">
                  <c:v>2.2173784107728182E-2</c:v>
                </c:pt>
                <c:pt idx="2695">
                  <c:v>1.2767463118465952E-2</c:v>
                </c:pt>
                <c:pt idx="2696">
                  <c:v>2.6499132425849815E-2</c:v>
                </c:pt>
                <c:pt idx="2697">
                  <c:v>2.2506163533100729E-2</c:v>
                </c:pt>
                <c:pt idx="2698">
                  <c:v>1.6173948459755571E-2</c:v>
                </c:pt>
                <c:pt idx="2699">
                  <c:v>2.0283305271607203E-2</c:v>
                </c:pt>
                <c:pt idx="2700">
                  <c:v>2.3798892985865544E-2</c:v>
                </c:pt>
                <c:pt idx="2701">
                  <c:v>2.290095790207964E-2</c:v>
                </c:pt>
                <c:pt idx="2702">
                  <c:v>2.005830174736847E-2</c:v>
                </c:pt>
                <c:pt idx="2703">
                  <c:v>1.686979162191922E-2</c:v>
                </c:pt>
                <c:pt idx="2704">
                  <c:v>1.9323502107493774E-2</c:v>
                </c:pt>
                <c:pt idx="2705">
                  <c:v>3.4633033385475541E-2</c:v>
                </c:pt>
                <c:pt idx="2706">
                  <c:v>1.6095651011394447E-2</c:v>
                </c:pt>
                <c:pt idx="2707">
                  <c:v>2.0204089938215899E-2</c:v>
                </c:pt>
                <c:pt idx="2708">
                  <c:v>2.9989552926016749E-2</c:v>
                </c:pt>
                <c:pt idx="2709">
                  <c:v>2.7305711830349501E-2</c:v>
                </c:pt>
                <c:pt idx="2710">
                  <c:v>1.6620027344390116E-2</c:v>
                </c:pt>
                <c:pt idx="2711">
                  <c:v>2.0239363839437845E-2</c:v>
                </c:pt>
                <c:pt idx="2712">
                  <c:v>2.044305741923232E-2</c:v>
                </c:pt>
                <c:pt idx="2713">
                  <c:v>2.5562189436469873E-2</c:v>
                </c:pt>
                <c:pt idx="2714">
                  <c:v>2.4757772654598723E-2</c:v>
                </c:pt>
                <c:pt idx="2715">
                  <c:v>2.4022395047318224E-2</c:v>
                </c:pt>
                <c:pt idx="2716">
                  <c:v>1.9959822691816273E-2</c:v>
                </c:pt>
                <c:pt idx="2717">
                  <c:v>1.4130235630730341E-2</c:v>
                </c:pt>
                <c:pt idx="2718">
                  <c:v>1.9121477038251497E-2</c:v>
                </c:pt>
                <c:pt idx="2719">
                  <c:v>1.5148229037250872E-2</c:v>
                </c:pt>
                <c:pt idx="2720">
                  <c:v>2.5398826848960589E-2</c:v>
                </c:pt>
                <c:pt idx="2721">
                  <c:v>3.0883315053153566E-2</c:v>
                </c:pt>
                <c:pt idx="2722">
                  <c:v>2.3932071373012297E-2</c:v>
                </c:pt>
                <c:pt idx="2723">
                  <c:v>1.7448945628117767E-2</c:v>
                </c:pt>
                <c:pt idx="2724">
                  <c:v>2.2875479685901121E-2</c:v>
                </c:pt>
                <c:pt idx="2725">
                  <c:v>2.616422693100939E-2</c:v>
                </c:pt>
                <c:pt idx="2726">
                  <c:v>1.8701718645868733E-2</c:v>
                </c:pt>
                <c:pt idx="2727">
                  <c:v>2.6696232553812413E-2</c:v>
                </c:pt>
                <c:pt idx="2728">
                  <c:v>2.7203739154557073E-2</c:v>
                </c:pt>
                <c:pt idx="2729">
                  <c:v>2.2298455885114213E-2</c:v>
                </c:pt>
                <c:pt idx="2730">
                  <c:v>2.0570137552768521E-2</c:v>
                </c:pt>
                <c:pt idx="2731">
                  <c:v>1.1391169934296116E-2</c:v>
                </c:pt>
                <c:pt idx="2732">
                  <c:v>1.6734794235818726E-2</c:v>
                </c:pt>
                <c:pt idx="2733">
                  <c:v>1.3116108133914593E-2</c:v>
                </c:pt>
                <c:pt idx="2734">
                  <c:v>2.3584775738634229E-2</c:v>
                </c:pt>
                <c:pt idx="2735">
                  <c:v>2.6439810705536464E-2</c:v>
                </c:pt>
                <c:pt idx="2736">
                  <c:v>2.0763620366986209E-2</c:v>
                </c:pt>
                <c:pt idx="2737">
                  <c:v>5.6586785285693622E-3</c:v>
                </c:pt>
                <c:pt idx="2738">
                  <c:v>2.1473311837705022E-2</c:v>
                </c:pt>
                <c:pt idx="2739">
                  <c:v>1.8982114553947514E-2</c:v>
                </c:pt>
                <c:pt idx="2740">
                  <c:v>1.7677557618146274E-2</c:v>
                </c:pt>
                <c:pt idx="2741">
                  <c:v>1.8183150290130123E-2</c:v>
                </c:pt>
                <c:pt idx="2742">
                  <c:v>1.7180461258332023E-2</c:v>
                </c:pt>
                <c:pt idx="2743">
                  <c:v>1.4526768747679945E-2</c:v>
                </c:pt>
                <c:pt idx="2744">
                  <c:v>2.5825364415911913E-2</c:v>
                </c:pt>
                <c:pt idx="2745">
                  <c:v>1.7899343230782995E-2</c:v>
                </c:pt>
                <c:pt idx="2746">
                  <c:v>2.2566454058645199E-2</c:v>
                </c:pt>
                <c:pt idx="2747">
                  <c:v>1.8638509559113916E-2</c:v>
                </c:pt>
                <c:pt idx="2748">
                  <c:v>2.2305559498945332E-2</c:v>
                </c:pt>
                <c:pt idx="2749">
                  <c:v>2.3449607715471305E-2</c:v>
                </c:pt>
                <c:pt idx="2750">
                  <c:v>1.6300984296959635E-2</c:v>
                </c:pt>
                <c:pt idx="2751">
                  <c:v>1.642275391926673E-2</c:v>
                </c:pt>
                <c:pt idx="2752">
                  <c:v>2.0630711889778358E-2</c:v>
                </c:pt>
                <c:pt idx="2753">
                  <c:v>2.5061541633892521E-2</c:v>
                </c:pt>
                <c:pt idx="2754">
                  <c:v>1.1025199969785373E-2</c:v>
                </c:pt>
                <c:pt idx="2755">
                  <c:v>2.4818909969696157E-2</c:v>
                </c:pt>
                <c:pt idx="2756">
                  <c:v>1.8549079007862651E-2</c:v>
                </c:pt>
                <c:pt idx="2757">
                  <c:v>2.2720198346266599E-2</c:v>
                </c:pt>
                <c:pt idx="2758">
                  <c:v>2.1402412133657664E-2</c:v>
                </c:pt>
                <c:pt idx="2759">
                  <c:v>2.6408357722847262E-2</c:v>
                </c:pt>
                <c:pt idx="2760">
                  <c:v>1.8107078396971527E-2</c:v>
                </c:pt>
                <c:pt idx="2761">
                  <c:v>1.7397729272746892E-2</c:v>
                </c:pt>
                <c:pt idx="2762">
                  <c:v>2.4826978239716135E-2</c:v>
                </c:pt>
                <c:pt idx="2763">
                  <c:v>1.6451723071480694E-2</c:v>
                </c:pt>
                <c:pt idx="2764">
                  <c:v>2.8068967678680078E-2</c:v>
                </c:pt>
                <c:pt idx="2765">
                  <c:v>1.9180295646654154E-2</c:v>
                </c:pt>
                <c:pt idx="2766">
                  <c:v>2.2436958797038727E-2</c:v>
                </c:pt>
                <c:pt idx="2767">
                  <c:v>2.1474002338816033E-2</c:v>
                </c:pt>
                <c:pt idx="2768">
                  <c:v>1.5720721135905526E-2</c:v>
                </c:pt>
                <c:pt idx="2769">
                  <c:v>2.7219616367296823E-2</c:v>
                </c:pt>
                <c:pt idx="2770">
                  <c:v>1.9215086331629588E-2</c:v>
                </c:pt>
                <c:pt idx="2771">
                  <c:v>2.2631033236592116E-2</c:v>
                </c:pt>
                <c:pt idx="2772">
                  <c:v>1.9315392909986857E-2</c:v>
                </c:pt>
                <c:pt idx="2773">
                  <c:v>3.2468388302288057E-2</c:v>
                </c:pt>
                <c:pt idx="2774">
                  <c:v>2.6956807386396192E-2</c:v>
                </c:pt>
                <c:pt idx="2775">
                  <c:v>1.239040861372331E-2</c:v>
                </c:pt>
                <c:pt idx="2776">
                  <c:v>2.9734860993532709E-2</c:v>
                </c:pt>
                <c:pt idx="2777">
                  <c:v>2.0146888046887655E-2</c:v>
                </c:pt>
                <c:pt idx="2778">
                  <c:v>2.382496320591506E-2</c:v>
                </c:pt>
                <c:pt idx="2779">
                  <c:v>2.8990955782332382E-2</c:v>
                </c:pt>
                <c:pt idx="2780">
                  <c:v>1.9860657970549749E-2</c:v>
                </c:pt>
                <c:pt idx="2781">
                  <c:v>2.0739202019138731E-2</c:v>
                </c:pt>
                <c:pt idx="2782">
                  <c:v>2.4629406714894587E-2</c:v>
                </c:pt>
                <c:pt idx="2783">
                  <c:v>1.8311924246180462E-2</c:v>
                </c:pt>
                <c:pt idx="2784">
                  <c:v>2.2245164262713009E-2</c:v>
                </c:pt>
                <c:pt idx="2785">
                  <c:v>2.0448708776097457E-2</c:v>
                </c:pt>
                <c:pt idx="2786">
                  <c:v>2.6972592770394849E-2</c:v>
                </c:pt>
                <c:pt idx="2787">
                  <c:v>1.7963291522994577E-2</c:v>
                </c:pt>
                <c:pt idx="2788">
                  <c:v>2.7485762411080313E-2</c:v>
                </c:pt>
                <c:pt idx="2789">
                  <c:v>2.0905338858791644E-2</c:v>
                </c:pt>
                <c:pt idx="2790">
                  <c:v>2.4414752492491081E-2</c:v>
                </c:pt>
                <c:pt idx="2791">
                  <c:v>1.8003523162407081E-2</c:v>
                </c:pt>
                <c:pt idx="2792">
                  <c:v>2.0219843575644096E-2</c:v>
                </c:pt>
                <c:pt idx="2793">
                  <c:v>2.7544073077471962E-2</c:v>
                </c:pt>
                <c:pt idx="2794">
                  <c:v>1.3530767431360372E-2</c:v>
                </c:pt>
                <c:pt idx="2795">
                  <c:v>2.2174182043675387E-2</c:v>
                </c:pt>
                <c:pt idx="2796">
                  <c:v>2.6864356793368981E-2</c:v>
                </c:pt>
                <c:pt idx="2797">
                  <c:v>2.7211014291738354E-2</c:v>
                </c:pt>
                <c:pt idx="2798">
                  <c:v>1.7650498577263349E-2</c:v>
                </c:pt>
                <c:pt idx="2799">
                  <c:v>2.1905680913199176E-2</c:v>
                </c:pt>
                <c:pt idx="2800">
                  <c:v>1.6802923417347522E-2</c:v>
                </c:pt>
                <c:pt idx="2801">
                  <c:v>1.6937520494298385E-2</c:v>
                </c:pt>
                <c:pt idx="2802">
                  <c:v>5.5104035101741725E-3</c:v>
                </c:pt>
                <c:pt idx="2803">
                  <c:v>2.5211862174761068E-2</c:v>
                </c:pt>
                <c:pt idx="2804">
                  <c:v>1.7284082427861461E-2</c:v>
                </c:pt>
                <c:pt idx="2805">
                  <c:v>2.5980143037518586E-2</c:v>
                </c:pt>
                <c:pt idx="2806">
                  <c:v>2.1675588538090988E-2</c:v>
                </c:pt>
                <c:pt idx="2807">
                  <c:v>2.7516303105140416E-2</c:v>
                </c:pt>
                <c:pt idx="2808">
                  <c:v>1.9122665496356377E-2</c:v>
                </c:pt>
                <c:pt idx="2809">
                  <c:v>2.8518315547899398E-2</c:v>
                </c:pt>
                <c:pt idx="2810">
                  <c:v>1.985743538994289E-2</c:v>
                </c:pt>
                <c:pt idx="2811">
                  <c:v>2.4555465996823199E-2</c:v>
                </c:pt>
                <c:pt idx="2812">
                  <c:v>2.2850305744330342E-2</c:v>
                </c:pt>
                <c:pt idx="2813">
                  <c:v>2.7728899259155483E-2</c:v>
                </c:pt>
                <c:pt idx="2814">
                  <c:v>2.173694866102887E-2</c:v>
                </c:pt>
                <c:pt idx="2815">
                  <c:v>1.7711794068240229E-2</c:v>
                </c:pt>
                <c:pt idx="2816">
                  <c:v>2.148140707006465E-2</c:v>
                </c:pt>
                <c:pt idx="2817">
                  <c:v>2.3421078149554891E-2</c:v>
                </c:pt>
                <c:pt idx="2818">
                  <c:v>1.556042653577345E-2</c:v>
                </c:pt>
                <c:pt idx="2819">
                  <c:v>2.3066087890101075E-2</c:v>
                </c:pt>
                <c:pt idx="2820">
                  <c:v>1.9317632228258278E-2</c:v>
                </c:pt>
                <c:pt idx="2821">
                  <c:v>1.9979188697082335E-2</c:v>
                </c:pt>
                <c:pt idx="2822">
                  <c:v>2.080636500749309E-2</c:v>
                </c:pt>
                <c:pt idx="2823">
                  <c:v>2.2488821842304038E-2</c:v>
                </c:pt>
                <c:pt idx="2824">
                  <c:v>1.1766080234564255E-2</c:v>
                </c:pt>
                <c:pt idx="2825">
                  <c:v>1.9976124288404284E-2</c:v>
                </c:pt>
                <c:pt idx="2826">
                  <c:v>1.9252772170876044E-2</c:v>
                </c:pt>
                <c:pt idx="2827">
                  <c:v>2.4664022614427766E-2</c:v>
                </c:pt>
                <c:pt idx="2828">
                  <c:v>1.5696332551247038E-2</c:v>
                </c:pt>
                <c:pt idx="2829">
                  <c:v>2.1135803320674613E-2</c:v>
                </c:pt>
                <c:pt idx="2830">
                  <c:v>2.0261409081960308E-2</c:v>
                </c:pt>
                <c:pt idx="2831">
                  <c:v>2.1046356220747638E-2</c:v>
                </c:pt>
                <c:pt idx="2832">
                  <c:v>1.7705479919139705E-2</c:v>
                </c:pt>
                <c:pt idx="2833">
                  <c:v>1.1618613638184132E-2</c:v>
                </c:pt>
                <c:pt idx="2834">
                  <c:v>8.3671123599974254E-3</c:v>
                </c:pt>
                <c:pt idx="2835">
                  <c:v>1.8851852189459083E-2</c:v>
                </c:pt>
                <c:pt idx="2836">
                  <c:v>2.8257252013058166E-2</c:v>
                </c:pt>
                <c:pt idx="2837">
                  <c:v>2.2689088105171538E-2</c:v>
                </c:pt>
                <c:pt idx="2838">
                  <c:v>2.3820616183075217E-2</c:v>
                </c:pt>
                <c:pt idx="2839">
                  <c:v>1.6279689372089713E-2</c:v>
                </c:pt>
                <c:pt idx="2840">
                  <c:v>1.9799276588058155E-2</c:v>
                </c:pt>
                <c:pt idx="2841">
                  <c:v>1.7229358812888434E-2</c:v>
                </c:pt>
                <c:pt idx="2842">
                  <c:v>2.582035720597077E-2</c:v>
                </c:pt>
                <c:pt idx="2843">
                  <c:v>1.929961918448609E-2</c:v>
                </c:pt>
                <c:pt idx="2844">
                  <c:v>2.5515337189916644E-2</c:v>
                </c:pt>
                <c:pt idx="2845">
                  <c:v>2.269054148775991E-2</c:v>
                </c:pt>
                <c:pt idx="2846">
                  <c:v>1.930058480074482E-2</c:v>
                </c:pt>
                <c:pt idx="2847">
                  <c:v>2.0237671134771228E-2</c:v>
                </c:pt>
                <c:pt idx="2848">
                  <c:v>2.1469637703838119E-2</c:v>
                </c:pt>
                <c:pt idx="2849">
                  <c:v>1.9759151956223492E-2</c:v>
                </c:pt>
                <c:pt idx="2850">
                  <c:v>1.846094464308675E-2</c:v>
                </c:pt>
                <c:pt idx="2851">
                  <c:v>2.8774104506556833E-2</c:v>
                </c:pt>
                <c:pt idx="2852">
                  <c:v>2.6066131012043171E-2</c:v>
                </c:pt>
                <c:pt idx="2853">
                  <c:v>2.3433663366141E-2</c:v>
                </c:pt>
                <c:pt idx="2854">
                  <c:v>2.5739518153120863E-2</c:v>
                </c:pt>
                <c:pt idx="2855">
                  <c:v>2.208593148057535E-2</c:v>
                </c:pt>
                <c:pt idx="2856">
                  <c:v>1.625323310273253E-2</c:v>
                </c:pt>
                <c:pt idx="2857">
                  <c:v>1.5140031520390066E-2</c:v>
                </c:pt>
                <c:pt idx="2858">
                  <c:v>2.2303659813201416E-2</c:v>
                </c:pt>
                <c:pt idx="2859">
                  <c:v>2.2234111809019835E-2</c:v>
                </c:pt>
                <c:pt idx="2860">
                  <c:v>2.3905637237151531E-2</c:v>
                </c:pt>
                <c:pt idx="2861">
                  <c:v>1.9148171777640558E-2</c:v>
                </c:pt>
                <c:pt idx="2862">
                  <c:v>1.9595579167097837E-2</c:v>
                </c:pt>
                <c:pt idx="2863">
                  <c:v>2.5586252696921212E-2</c:v>
                </c:pt>
                <c:pt idx="2864">
                  <c:v>1.5735008485519682E-2</c:v>
                </c:pt>
                <c:pt idx="2865">
                  <c:v>2.5627254444563732E-2</c:v>
                </c:pt>
                <c:pt idx="2866">
                  <c:v>2.800882378680938E-2</c:v>
                </c:pt>
                <c:pt idx="2867">
                  <c:v>2.1148570337090118E-2</c:v>
                </c:pt>
                <c:pt idx="2868">
                  <c:v>2.2424962543088671E-2</c:v>
                </c:pt>
                <c:pt idx="2869">
                  <c:v>1.4106253087862838E-2</c:v>
                </c:pt>
                <c:pt idx="2870">
                  <c:v>1.673843941139519E-2</c:v>
                </c:pt>
                <c:pt idx="2871">
                  <c:v>1.7624963862651194E-2</c:v>
                </c:pt>
                <c:pt idx="2872">
                  <c:v>2.7327028384964348E-2</c:v>
                </c:pt>
                <c:pt idx="2873">
                  <c:v>1.834086146890386E-2</c:v>
                </c:pt>
                <c:pt idx="2874">
                  <c:v>2.164854398458612E-2</c:v>
                </c:pt>
                <c:pt idx="2875">
                  <c:v>1.8035140074231786E-2</c:v>
                </c:pt>
                <c:pt idx="2876">
                  <c:v>1.5488775801572211E-2</c:v>
                </c:pt>
                <c:pt idx="2877">
                  <c:v>1.3498897829998472E-2</c:v>
                </c:pt>
                <c:pt idx="2878">
                  <c:v>1.929371962466243E-2</c:v>
                </c:pt>
                <c:pt idx="2879">
                  <c:v>2.7606390715686734E-2</c:v>
                </c:pt>
                <c:pt idx="2880">
                  <c:v>2.2504422223485941E-2</c:v>
                </c:pt>
                <c:pt idx="2881">
                  <c:v>3.3861377584846676E-2</c:v>
                </c:pt>
                <c:pt idx="2882">
                  <c:v>1.8305352885861933E-2</c:v>
                </c:pt>
                <c:pt idx="2883">
                  <c:v>1.9619728813221313E-2</c:v>
                </c:pt>
                <c:pt idx="2884">
                  <c:v>2.6276178955108535E-2</c:v>
                </c:pt>
                <c:pt idx="2885">
                  <c:v>1.7182336871175933E-2</c:v>
                </c:pt>
                <c:pt idx="2886">
                  <c:v>2.0250343364831475E-2</c:v>
                </c:pt>
                <c:pt idx="2887">
                  <c:v>1.6736126342865719E-2</c:v>
                </c:pt>
                <c:pt idx="2888">
                  <c:v>1.5396433382025482E-2</c:v>
                </c:pt>
                <c:pt idx="2889">
                  <c:v>2.0290925042100248E-2</c:v>
                </c:pt>
                <c:pt idx="2890">
                  <c:v>2.3308423917830907E-2</c:v>
                </c:pt>
                <c:pt idx="2891">
                  <c:v>1.7459176486387978E-2</c:v>
                </c:pt>
                <c:pt idx="2892">
                  <c:v>2.0537770199821462E-2</c:v>
                </c:pt>
                <c:pt idx="2893">
                  <c:v>2.0204689976448663E-2</c:v>
                </c:pt>
                <c:pt idx="2894">
                  <c:v>1.558608128892482E-2</c:v>
                </c:pt>
                <c:pt idx="2895">
                  <c:v>1.3813858604889982E-2</c:v>
                </c:pt>
                <c:pt idx="2896">
                  <c:v>2.1994678972694311E-2</c:v>
                </c:pt>
                <c:pt idx="2897">
                  <c:v>2.4560277177175144E-2</c:v>
                </c:pt>
                <c:pt idx="2898">
                  <c:v>2.0906125871452505E-2</c:v>
                </c:pt>
                <c:pt idx="2899">
                  <c:v>1.8282414956464162E-2</c:v>
                </c:pt>
                <c:pt idx="2900">
                  <c:v>1.6055345723767985E-2</c:v>
                </c:pt>
                <c:pt idx="2901">
                  <c:v>2.1697303686691486E-2</c:v>
                </c:pt>
                <c:pt idx="2902">
                  <c:v>2.3810887948176727E-2</c:v>
                </c:pt>
                <c:pt idx="2903">
                  <c:v>1.696490913785053E-2</c:v>
                </c:pt>
                <c:pt idx="2904">
                  <c:v>1.449023826726868E-2</c:v>
                </c:pt>
                <c:pt idx="2905">
                  <c:v>1.2494331671357954E-2</c:v>
                </c:pt>
                <c:pt idx="2906">
                  <c:v>1.864785878716349E-2</c:v>
                </c:pt>
                <c:pt idx="2907">
                  <c:v>3.3666944997659522E-2</c:v>
                </c:pt>
                <c:pt idx="2908">
                  <c:v>1.866789242071186E-2</c:v>
                </c:pt>
                <c:pt idx="2909">
                  <c:v>2.2281303217603042E-2</c:v>
                </c:pt>
                <c:pt idx="2910">
                  <c:v>2.7304946325631768E-2</c:v>
                </c:pt>
                <c:pt idx="2911">
                  <c:v>2.2061540731375132E-2</c:v>
                </c:pt>
                <c:pt idx="2912">
                  <c:v>2.6890256197814957E-2</c:v>
                </c:pt>
                <c:pt idx="2913">
                  <c:v>2.4731355689630908E-2</c:v>
                </c:pt>
                <c:pt idx="2914">
                  <c:v>7.5644674075566907E-3</c:v>
                </c:pt>
                <c:pt idx="2915">
                  <c:v>2.4261677326386059E-2</c:v>
                </c:pt>
                <c:pt idx="2916">
                  <c:v>2.4420919651889181E-2</c:v>
                </c:pt>
                <c:pt idx="2917">
                  <c:v>1.8759381885670379E-2</c:v>
                </c:pt>
                <c:pt idx="2918">
                  <c:v>2.366266216867104E-2</c:v>
                </c:pt>
                <c:pt idx="2919">
                  <c:v>1.6750762140218853E-2</c:v>
                </c:pt>
                <c:pt idx="2920">
                  <c:v>1.8640490284581888E-2</c:v>
                </c:pt>
                <c:pt idx="2921">
                  <c:v>1.8666535432412021E-2</c:v>
                </c:pt>
                <c:pt idx="2922">
                  <c:v>1.8003513277641985E-2</c:v>
                </c:pt>
                <c:pt idx="2923">
                  <c:v>2.307478049202813E-2</c:v>
                </c:pt>
                <c:pt idx="2924">
                  <c:v>2.358038554064101E-2</c:v>
                </c:pt>
                <c:pt idx="2925">
                  <c:v>2.3838255091641565E-2</c:v>
                </c:pt>
                <c:pt idx="2926">
                  <c:v>2.4426006518701606E-2</c:v>
                </c:pt>
                <c:pt idx="2927">
                  <c:v>1.9854325807948631E-2</c:v>
                </c:pt>
                <c:pt idx="2928">
                  <c:v>2.6818516913327359E-2</c:v>
                </c:pt>
                <c:pt idx="2929">
                  <c:v>1.863169471710344E-2</c:v>
                </c:pt>
                <c:pt idx="2930">
                  <c:v>2.1504609221951992E-2</c:v>
                </c:pt>
                <c:pt idx="2931">
                  <c:v>2.5601982449393337E-2</c:v>
                </c:pt>
                <c:pt idx="2932">
                  <c:v>2.4328544268663939E-2</c:v>
                </c:pt>
                <c:pt idx="2933">
                  <c:v>2.4518729026324473E-2</c:v>
                </c:pt>
                <c:pt idx="2934">
                  <c:v>1.8897522207933795E-2</c:v>
                </c:pt>
                <c:pt idx="2935">
                  <c:v>2.6296159774924988E-2</c:v>
                </c:pt>
                <c:pt idx="2936">
                  <c:v>2.2232823243919661E-2</c:v>
                </c:pt>
                <c:pt idx="2937">
                  <c:v>2.6301209435534188E-2</c:v>
                </c:pt>
                <c:pt idx="2938">
                  <c:v>2.0221605033201643E-2</c:v>
                </c:pt>
                <c:pt idx="2939">
                  <c:v>2.4700605314488002E-2</c:v>
                </c:pt>
                <c:pt idx="2940">
                  <c:v>1.3609186053387443E-2</c:v>
                </c:pt>
                <c:pt idx="2941">
                  <c:v>2.2057861606972595E-2</c:v>
                </c:pt>
                <c:pt idx="2942">
                  <c:v>2.1083852351150963E-2</c:v>
                </c:pt>
                <c:pt idx="2943">
                  <c:v>2.7348388913953116E-2</c:v>
                </c:pt>
                <c:pt idx="2944">
                  <c:v>2.0066830564634933E-2</c:v>
                </c:pt>
                <c:pt idx="2945">
                  <c:v>1.3276075647652345E-2</c:v>
                </c:pt>
                <c:pt idx="2946">
                  <c:v>1.4341830791153799E-2</c:v>
                </c:pt>
                <c:pt idx="2947">
                  <c:v>1.877143641368818E-2</c:v>
                </c:pt>
                <c:pt idx="2948">
                  <c:v>1.4493116878616142E-2</c:v>
                </c:pt>
                <c:pt idx="2949">
                  <c:v>2.3658295315518545E-2</c:v>
                </c:pt>
                <c:pt idx="2950">
                  <c:v>2.5252843675037218E-2</c:v>
                </c:pt>
                <c:pt idx="2951">
                  <c:v>9.9339705308170538E-3</c:v>
                </c:pt>
                <c:pt idx="2952">
                  <c:v>1.9780361199517042E-2</c:v>
                </c:pt>
                <c:pt idx="2953">
                  <c:v>1.3285938858412425E-2</c:v>
                </c:pt>
                <c:pt idx="2954">
                  <c:v>1.6183639562004623E-2</c:v>
                </c:pt>
                <c:pt idx="2955">
                  <c:v>2.2884831965021595E-2</c:v>
                </c:pt>
                <c:pt idx="2956">
                  <c:v>2.2511332218305004E-2</c:v>
                </c:pt>
                <c:pt idx="2957">
                  <c:v>2.8247028606508157E-2</c:v>
                </c:pt>
                <c:pt idx="2958">
                  <c:v>2.5878190156767032E-2</c:v>
                </c:pt>
                <c:pt idx="2959">
                  <c:v>2.2438682188493861E-2</c:v>
                </c:pt>
                <c:pt idx="2960">
                  <c:v>1.8120868514517476E-2</c:v>
                </c:pt>
                <c:pt idx="2961">
                  <c:v>2.2661621426183796E-2</c:v>
                </c:pt>
                <c:pt idx="2962">
                  <c:v>1.6840590150872674E-2</c:v>
                </c:pt>
                <c:pt idx="2963">
                  <c:v>1.7853130070623703E-2</c:v>
                </c:pt>
                <c:pt idx="2964">
                  <c:v>1.2978490948923071E-2</c:v>
                </c:pt>
                <c:pt idx="2965">
                  <c:v>2.01508629558537E-2</c:v>
                </c:pt>
                <c:pt idx="2966">
                  <c:v>2.4331371559145002E-2</c:v>
                </c:pt>
                <c:pt idx="2967">
                  <c:v>2.0053359072703829E-2</c:v>
                </c:pt>
                <c:pt idx="2968">
                  <c:v>1.7400425449191265E-2</c:v>
                </c:pt>
                <c:pt idx="2969">
                  <c:v>1.5280707217874136E-2</c:v>
                </c:pt>
                <c:pt idx="2970">
                  <c:v>2.2347025243410958E-2</c:v>
                </c:pt>
                <c:pt idx="2971">
                  <c:v>2.4475883773744499E-2</c:v>
                </c:pt>
                <c:pt idx="2972">
                  <c:v>1.3313957289935304E-2</c:v>
                </c:pt>
                <c:pt idx="2973">
                  <c:v>2.0061908697288754E-2</c:v>
                </c:pt>
                <c:pt idx="2974">
                  <c:v>2.6557438166689335E-2</c:v>
                </c:pt>
                <c:pt idx="2975">
                  <c:v>1.8604619586107696E-2</c:v>
                </c:pt>
                <c:pt idx="2976">
                  <c:v>1.840858815894595E-2</c:v>
                </c:pt>
                <c:pt idx="2977">
                  <c:v>2.3048299876090316E-2</c:v>
                </c:pt>
                <c:pt idx="2978">
                  <c:v>1.929800013032032E-2</c:v>
                </c:pt>
                <c:pt idx="2979">
                  <c:v>1.6328458370451309E-2</c:v>
                </c:pt>
                <c:pt idx="2980">
                  <c:v>1.4136749079764737E-2</c:v>
                </c:pt>
                <c:pt idx="2981">
                  <c:v>2.2678227223008773E-2</c:v>
                </c:pt>
                <c:pt idx="2982">
                  <c:v>1.9854159171467607E-2</c:v>
                </c:pt>
                <c:pt idx="2983">
                  <c:v>2.2511606783043519E-2</c:v>
                </c:pt>
                <c:pt idx="2984">
                  <c:v>2.0681506361850555E-2</c:v>
                </c:pt>
                <c:pt idx="2985">
                  <c:v>1.83128919009573E-2</c:v>
                </c:pt>
                <c:pt idx="2986">
                  <c:v>2.485561258633661E-2</c:v>
                </c:pt>
                <c:pt idx="2987">
                  <c:v>1.7474223596755004E-2</c:v>
                </c:pt>
                <c:pt idx="2988">
                  <c:v>2.655616218026189E-2</c:v>
                </c:pt>
                <c:pt idx="2989">
                  <c:v>2.4005747933470413E-2</c:v>
                </c:pt>
                <c:pt idx="2990">
                  <c:v>2.7635274354641269E-2</c:v>
                </c:pt>
                <c:pt idx="2991">
                  <c:v>2.0780038958370571E-2</c:v>
                </c:pt>
                <c:pt idx="2992">
                  <c:v>1.9691405526511725E-2</c:v>
                </c:pt>
                <c:pt idx="2993">
                  <c:v>2.0131888377609188E-2</c:v>
                </c:pt>
                <c:pt idx="2994">
                  <c:v>1.368897332935572E-2</c:v>
                </c:pt>
                <c:pt idx="2995">
                  <c:v>1.8663773049383471E-2</c:v>
                </c:pt>
                <c:pt idx="2996">
                  <c:v>1.8835711059805485E-2</c:v>
                </c:pt>
                <c:pt idx="2997">
                  <c:v>2.38951518992741E-2</c:v>
                </c:pt>
                <c:pt idx="2998">
                  <c:v>2.9556501951798257E-2</c:v>
                </c:pt>
                <c:pt idx="2999">
                  <c:v>2.5250807209966315E-2</c:v>
                </c:pt>
                <c:pt idx="3000">
                  <c:v>2.0714307579031394E-2</c:v>
                </c:pt>
                <c:pt idx="3001">
                  <c:v>8.9731064815391191E-3</c:v>
                </c:pt>
                <c:pt idx="3002">
                  <c:v>1.7618994102041367E-2</c:v>
                </c:pt>
                <c:pt idx="3003">
                  <c:v>3.1774212124006225E-2</c:v>
                </c:pt>
                <c:pt idx="3004">
                  <c:v>1.3700778786111497E-2</c:v>
                </c:pt>
                <c:pt idx="3005">
                  <c:v>2.7475414092619208E-2</c:v>
                </c:pt>
                <c:pt idx="3006">
                  <c:v>1.8378778170051877E-2</c:v>
                </c:pt>
                <c:pt idx="3007">
                  <c:v>2.6507564521292347E-2</c:v>
                </c:pt>
                <c:pt idx="3008">
                  <c:v>2.8817854032689473E-2</c:v>
                </c:pt>
                <c:pt idx="3009">
                  <c:v>1.7154529915996301E-2</c:v>
                </c:pt>
                <c:pt idx="3010">
                  <c:v>1.5313894687858645E-2</c:v>
                </c:pt>
                <c:pt idx="3011">
                  <c:v>2.5339617053227709E-2</c:v>
                </c:pt>
                <c:pt idx="3012">
                  <c:v>3.1806658878873739E-2</c:v>
                </c:pt>
                <c:pt idx="3013">
                  <c:v>1.144737432593966E-2</c:v>
                </c:pt>
                <c:pt idx="3014">
                  <c:v>1.9271651509168857E-2</c:v>
                </c:pt>
                <c:pt idx="3015">
                  <c:v>1.8109024267028796E-2</c:v>
                </c:pt>
                <c:pt idx="3016">
                  <c:v>2.618396662626734E-2</c:v>
                </c:pt>
                <c:pt idx="3017">
                  <c:v>1.8936660150511254E-2</c:v>
                </c:pt>
                <c:pt idx="3018">
                  <c:v>2.094918869748106E-2</c:v>
                </c:pt>
                <c:pt idx="3019">
                  <c:v>3.2058241195184085E-2</c:v>
                </c:pt>
                <c:pt idx="3020">
                  <c:v>2.6106423653260647E-2</c:v>
                </c:pt>
                <c:pt idx="3021">
                  <c:v>1.7066485972856562E-2</c:v>
                </c:pt>
                <c:pt idx="3022">
                  <c:v>2.1089685116631552E-2</c:v>
                </c:pt>
                <c:pt idx="3023">
                  <c:v>1.5870770625107437E-2</c:v>
                </c:pt>
                <c:pt idx="3024">
                  <c:v>1.0285061282959994E-2</c:v>
                </c:pt>
                <c:pt idx="3025">
                  <c:v>2.032588474127707E-2</c:v>
                </c:pt>
                <c:pt idx="3026">
                  <c:v>1.9761424868887406E-2</c:v>
                </c:pt>
                <c:pt idx="3027">
                  <c:v>2.200143626593664E-2</c:v>
                </c:pt>
                <c:pt idx="3028">
                  <c:v>2.823497384754392E-2</c:v>
                </c:pt>
                <c:pt idx="3029">
                  <c:v>1.5359898854058971E-2</c:v>
                </c:pt>
                <c:pt idx="3030">
                  <c:v>1.0653115474266553E-2</c:v>
                </c:pt>
                <c:pt idx="3031">
                  <c:v>1.9380487481450229E-2</c:v>
                </c:pt>
                <c:pt idx="3032">
                  <c:v>2.9347066082074862E-2</c:v>
                </c:pt>
                <c:pt idx="3033">
                  <c:v>1.2991248516036684E-2</c:v>
                </c:pt>
                <c:pt idx="3034">
                  <c:v>1.6714896113357608E-2</c:v>
                </c:pt>
                <c:pt idx="3035">
                  <c:v>2.9416294579538774E-2</c:v>
                </c:pt>
                <c:pt idx="3036">
                  <c:v>2.4371380781580305E-2</c:v>
                </c:pt>
                <c:pt idx="3037">
                  <c:v>2.0785214203347734E-2</c:v>
                </c:pt>
                <c:pt idx="3038">
                  <c:v>2.0715752058317452E-2</c:v>
                </c:pt>
                <c:pt idx="3039">
                  <c:v>2.4635128865312925E-2</c:v>
                </c:pt>
                <c:pt idx="3040">
                  <c:v>2.3337157730873703E-2</c:v>
                </c:pt>
                <c:pt idx="3041">
                  <c:v>2.4601800378306452E-2</c:v>
                </c:pt>
                <c:pt idx="3042">
                  <c:v>2.0297950050153203E-2</c:v>
                </c:pt>
                <c:pt idx="3043">
                  <c:v>1.9487119351074618E-2</c:v>
                </c:pt>
                <c:pt idx="3044">
                  <c:v>2.2416867337536703E-2</c:v>
                </c:pt>
                <c:pt idx="3045">
                  <c:v>1.9136128500698832E-2</c:v>
                </c:pt>
                <c:pt idx="3046">
                  <c:v>1.9845647118438184E-2</c:v>
                </c:pt>
                <c:pt idx="3047">
                  <c:v>2.5429113234681302E-2</c:v>
                </c:pt>
                <c:pt idx="3048">
                  <c:v>1.6643409472396953E-2</c:v>
                </c:pt>
                <c:pt idx="3049">
                  <c:v>2.3474362776537736E-2</c:v>
                </c:pt>
                <c:pt idx="3050">
                  <c:v>2.1396837389933726E-2</c:v>
                </c:pt>
                <c:pt idx="3051">
                  <c:v>2.5316269214288804E-2</c:v>
                </c:pt>
                <c:pt idx="3052">
                  <c:v>2.5090577129358856E-2</c:v>
                </c:pt>
                <c:pt idx="3053">
                  <c:v>1.5527944568034708E-2</c:v>
                </c:pt>
                <c:pt idx="3054">
                  <c:v>1.8307387398700577E-2</c:v>
                </c:pt>
                <c:pt idx="3055">
                  <c:v>2.9010540452153819E-2</c:v>
                </c:pt>
                <c:pt idx="3056">
                  <c:v>1.9046605207235518E-2</c:v>
                </c:pt>
                <c:pt idx="3057">
                  <c:v>2.1116715647657238E-2</c:v>
                </c:pt>
                <c:pt idx="3058">
                  <c:v>1.6467581435309304E-2</c:v>
                </c:pt>
                <c:pt idx="3059">
                  <c:v>1.8653295236889435E-2</c:v>
                </c:pt>
                <c:pt idx="3060">
                  <c:v>2.1965941441532324E-2</c:v>
                </c:pt>
                <c:pt idx="3061">
                  <c:v>1.3127859508866521E-2</c:v>
                </c:pt>
                <c:pt idx="3062">
                  <c:v>2.25180407503296E-2</c:v>
                </c:pt>
                <c:pt idx="3063">
                  <c:v>2.5918563901750007E-2</c:v>
                </c:pt>
                <c:pt idx="3064">
                  <c:v>2.2532000420353478E-2</c:v>
                </c:pt>
                <c:pt idx="3065">
                  <c:v>3.3042824876293966E-2</c:v>
                </c:pt>
                <c:pt idx="3066">
                  <c:v>2.379129368536461E-2</c:v>
                </c:pt>
                <c:pt idx="3067">
                  <c:v>2.2228767228385571E-2</c:v>
                </c:pt>
                <c:pt idx="3068">
                  <c:v>1.5804483920085943E-2</c:v>
                </c:pt>
                <c:pt idx="3069">
                  <c:v>1.210352637641374E-2</c:v>
                </c:pt>
                <c:pt idx="3070">
                  <c:v>2.4648406622077353E-2</c:v>
                </c:pt>
                <c:pt idx="3071">
                  <c:v>2.6908323173781574E-2</c:v>
                </c:pt>
                <c:pt idx="3072">
                  <c:v>2.3902338161893594E-2</c:v>
                </c:pt>
                <c:pt idx="3073">
                  <c:v>1.0719251117751001E-2</c:v>
                </c:pt>
                <c:pt idx="3074">
                  <c:v>2.441370086624994E-2</c:v>
                </c:pt>
                <c:pt idx="3075">
                  <c:v>2.2959500963751288E-2</c:v>
                </c:pt>
                <c:pt idx="3076">
                  <c:v>2.2774798537401018E-2</c:v>
                </c:pt>
                <c:pt idx="3077">
                  <c:v>1.24747983357778E-2</c:v>
                </c:pt>
                <c:pt idx="3078">
                  <c:v>1.8466653357103284E-2</c:v>
                </c:pt>
                <c:pt idx="3079">
                  <c:v>1.4251508977046835E-2</c:v>
                </c:pt>
                <c:pt idx="3080">
                  <c:v>2.0947156942154824E-2</c:v>
                </c:pt>
                <c:pt idx="3081">
                  <c:v>1.8843139552972777E-2</c:v>
                </c:pt>
                <c:pt idx="3082">
                  <c:v>1.9048173210653271E-2</c:v>
                </c:pt>
                <c:pt idx="3083">
                  <c:v>1.8868465801056888E-2</c:v>
                </c:pt>
                <c:pt idx="3084">
                  <c:v>2.3785194821441438E-2</c:v>
                </c:pt>
                <c:pt idx="3085">
                  <c:v>1.0990601930743957E-2</c:v>
                </c:pt>
                <c:pt idx="3086">
                  <c:v>1.516138460326613E-2</c:v>
                </c:pt>
                <c:pt idx="3087">
                  <c:v>2.2896581324322339E-2</c:v>
                </c:pt>
                <c:pt idx="3088">
                  <c:v>2.2809041411018284E-2</c:v>
                </c:pt>
                <c:pt idx="3089">
                  <c:v>1.3541977788933117E-2</c:v>
                </c:pt>
                <c:pt idx="3090">
                  <c:v>2.9419677058047333E-2</c:v>
                </c:pt>
                <c:pt idx="3091">
                  <c:v>2.5144529039442604E-2</c:v>
                </c:pt>
                <c:pt idx="3092">
                  <c:v>1.7493085197515031E-2</c:v>
                </c:pt>
                <c:pt idx="3093">
                  <c:v>1.4498950419696389E-2</c:v>
                </c:pt>
                <c:pt idx="3094">
                  <c:v>1.404312219445894E-2</c:v>
                </c:pt>
                <c:pt idx="3095">
                  <c:v>2.9005635885973061E-2</c:v>
                </c:pt>
                <c:pt idx="3096">
                  <c:v>1.9935821846255496E-2</c:v>
                </c:pt>
                <c:pt idx="3097">
                  <c:v>2.8628037153825583E-2</c:v>
                </c:pt>
                <c:pt idx="3098">
                  <c:v>1.2202861588805822E-2</c:v>
                </c:pt>
                <c:pt idx="3099">
                  <c:v>1.634567907195765E-2</c:v>
                </c:pt>
                <c:pt idx="3100">
                  <c:v>2.8665013745280798E-2</c:v>
                </c:pt>
                <c:pt idx="3101">
                  <c:v>3.2258721350289676E-2</c:v>
                </c:pt>
                <c:pt idx="3102">
                  <c:v>2.5507293730083695E-2</c:v>
                </c:pt>
                <c:pt idx="3103">
                  <c:v>2.1262493878676354E-2</c:v>
                </c:pt>
                <c:pt idx="3104">
                  <c:v>1.652705354586274E-2</c:v>
                </c:pt>
                <c:pt idx="3105">
                  <c:v>2.7473717327624346E-2</c:v>
                </c:pt>
                <c:pt idx="3106">
                  <c:v>2.1276942903601635E-2</c:v>
                </c:pt>
                <c:pt idx="3107">
                  <c:v>1.9998957060733968E-2</c:v>
                </c:pt>
                <c:pt idx="3108">
                  <c:v>2.4988737654335645E-2</c:v>
                </c:pt>
                <c:pt idx="3109">
                  <c:v>1.9577154827752498E-2</c:v>
                </c:pt>
                <c:pt idx="3110">
                  <c:v>2.5052229035752979E-2</c:v>
                </c:pt>
                <c:pt idx="3111">
                  <c:v>2.2211846401758682E-2</c:v>
                </c:pt>
                <c:pt idx="3112">
                  <c:v>2.174128362955486E-2</c:v>
                </c:pt>
                <c:pt idx="3113">
                  <c:v>1.8088953480107483E-2</c:v>
                </c:pt>
                <c:pt idx="3114">
                  <c:v>1.7136160496964068E-2</c:v>
                </c:pt>
                <c:pt idx="3115">
                  <c:v>3.1473732019802948E-2</c:v>
                </c:pt>
                <c:pt idx="3116">
                  <c:v>1.7506901991029396E-2</c:v>
                </c:pt>
                <c:pt idx="3117">
                  <c:v>3.1314116405988628E-2</c:v>
                </c:pt>
                <c:pt idx="3118">
                  <c:v>2.0128076184132149E-2</c:v>
                </c:pt>
                <c:pt idx="3119">
                  <c:v>2.7161393357022504E-2</c:v>
                </c:pt>
                <c:pt idx="3120">
                  <c:v>2.6485416398024306E-2</c:v>
                </c:pt>
                <c:pt idx="3121">
                  <c:v>2.5438735305967651E-2</c:v>
                </c:pt>
                <c:pt idx="3122">
                  <c:v>1.34173965988507E-2</c:v>
                </c:pt>
                <c:pt idx="3123">
                  <c:v>2.1411514318201551E-2</c:v>
                </c:pt>
                <c:pt idx="3124">
                  <c:v>2.152910977666735E-2</c:v>
                </c:pt>
                <c:pt idx="3125">
                  <c:v>1.24227440909873E-2</c:v>
                </c:pt>
                <c:pt idx="3126">
                  <c:v>2.5740427492198809E-2</c:v>
                </c:pt>
                <c:pt idx="3127">
                  <c:v>2.1377205982285812E-2</c:v>
                </c:pt>
                <c:pt idx="3128">
                  <c:v>1.573766190324628E-2</c:v>
                </c:pt>
                <c:pt idx="3129">
                  <c:v>2.2833270224960223E-2</c:v>
                </c:pt>
                <c:pt idx="3130">
                  <c:v>1.6549465071585008E-2</c:v>
                </c:pt>
                <c:pt idx="3131">
                  <c:v>1.8213733201794102E-2</c:v>
                </c:pt>
                <c:pt idx="3132">
                  <c:v>1.3586536864671452E-2</c:v>
                </c:pt>
                <c:pt idx="3133">
                  <c:v>2.4542831148652234E-2</c:v>
                </c:pt>
                <c:pt idx="3134">
                  <c:v>2.6723315664054229E-2</c:v>
                </c:pt>
                <c:pt idx="3135">
                  <c:v>2.3431514437718487E-2</c:v>
                </c:pt>
                <c:pt idx="3136">
                  <c:v>1.2485941740170429E-2</c:v>
                </c:pt>
                <c:pt idx="3137">
                  <c:v>2.4331064853826349E-2</c:v>
                </c:pt>
                <c:pt idx="3138">
                  <c:v>1.9157576426089482E-2</c:v>
                </c:pt>
                <c:pt idx="3139">
                  <c:v>1.3342260159428866E-2</c:v>
                </c:pt>
                <c:pt idx="3140">
                  <c:v>1.5105709601761046E-2</c:v>
                </c:pt>
                <c:pt idx="3141">
                  <c:v>2.6414346414829707E-2</c:v>
                </c:pt>
                <c:pt idx="3142">
                  <c:v>2.1665275397565978E-2</c:v>
                </c:pt>
                <c:pt idx="3143">
                  <c:v>3.0070945817027225E-2</c:v>
                </c:pt>
                <c:pt idx="3144">
                  <c:v>2.5162854571323445E-2</c:v>
                </c:pt>
                <c:pt idx="3145">
                  <c:v>1.784271612746368E-2</c:v>
                </c:pt>
                <c:pt idx="3146">
                  <c:v>1.9560437399511736E-2</c:v>
                </c:pt>
                <c:pt idx="3147">
                  <c:v>1.8606151829254493E-2</c:v>
                </c:pt>
                <c:pt idx="3148">
                  <c:v>1.4631904448017201E-2</c:v>
                </c:pt>
                <c:pt idx="3149">
                  <c:v>2.0835710725896132E-2</c:v>
                </c:pt>
                <c:pt idx="3150">
                  <c:v>2.0674647957013601E-2</c:v>
                </c:pt>
                <c:pt idx="3151">
                  <c:v>2.3098623857590872E-2</c:v>
                </c:pt>
                <c:pt idx="3152">
                  <c:v>2.0016264905668227E-2</c:v>
                </c:pt>
                <c:pt idx="3153">
                  <c:v>2.7823072768893082E-2</c:v>
                </c:pt>
                <c:pt idx="3154">
                  <c:v>1.9795246414758758E-2</c:v>
                </c:pt>
                <c:pt idx="3155">
                  <c:v>2.016149006664926E-2</c:v>
                </c:pt>
                <c:pt idx="3156">
                  <c:v>1.5093297223518294E-2</c:v>
                </c:pt>
                <c:pt idx="3157">
                  <c:v>1.9504362549754857E-2</c:v>
                </c:pt>
                <c:pt idx="3158">
                  <c:v>1.1682334098056277E-2</c:v>
                </c:pt>
                <c:pt idx="3159">
                  <c:v>1.5500140011142992E-2</c:v>
                </c:pt>
                <c:pt idx="3160">
                  <c:v>1.4861169348837539E-2</c:v>
                </c:pt>
                <c:pt idx="3161">
                  <c:v>2.7160419081680071E-2</c:v>
                </c:pt>
                <c:pt idx="3162">
                  <c:v>2.0105476957950182E-2</c:v>
                </c:pt>
                <c:pt idx="3163">
                  <c:v>2.2969712040691086E-2</c:v>
                </c:pt>
                <c:pt idx="3164">
                  <c:v>1.6781844714991782E-2</c:v>
                </c:pt>
                <c:pt idx="3165">
                  <c:v>1.7939260263219951E-2</c:v>
                </c:pt>
                <c:pt idx="3166">
                  <c:v>2.0522021691309518E-2</c:v>
                </c:pt>
                <c:pt idx="3167">
                  <c:v>2.3239135151506888E-2</c:v>
                </c:pt>
                <c:pt idx="3168">
                  <c:v>1.3686320657226875E-2</c:v>
                </c:pt>
                <c:pt idx="3169">
                  <c:v>1.377936894514618E-2</c:v>
                </c:pt>
                <c:pt idx="3170">
                  <c:v>2.0429082736177363E-2</c:v>
                </c:pt>
                <c:pt idx="3171">
                  <c:v>2.6959226460789396E-2</c:v>
                </c:pt>
                <c:pt idx="3172">
                  <c:v>1.2710567911431221E-2</c:v>
                </c:pt>
                <c:pt idx="3173">
                  <c:v>2.7056122079363747E-2</c:v>
                </c:pt>
                <c:pt idx="3174">
                  <c:v>2.0168160967962291E-2</c:v>
                </c:pt>
                <c:pt idx="3175">
                  <c:v>1.47866731619841E-2</c:v>
                </c:pt>
                <c:pt idx="3176">
                  <c:v>1.5496995598390007E-2</c:v>
                </c:pt>
                <c:pt idx="3177">
                  <c:v>1.9201090971825482E-2</c:v>
                </c:pt>
                <c:pt idx="3178">
                  <c:v>2.3271125964825928E-2</c:v>
                </c:pt>
                <c:pt idx="3179">
                  <c:v>2.3464228024036048E-2</c:v>
                </c:pt>
                <c:pt idx="3180">
                  <c:v>2.3746486440759211E-2</c:v>
                </c:pt>
                <c:pt idx="3181">
                  <c:v>1.831865882929334E-2</c:v>
                </c:pt>
                <c:pt idx="3182">
                  <c:v>1.5164110207130498E-2</c:v>
                </c:pt>
                <c:pt idx="3183">
                  <c:v>1.4399066575589838E-2</c:v>
                </c:pt>
                <c:pt idx="3184">
                  <c:v>1.6361444592809849E-2</c:v>
                </c:pt>
                <c:pt idx="3185">
                  <c:v>2.1648655967008663E-2</c:v>
                </c:pt>
                <c:pt idx="3186">
                  <c:v>2.6341588040320545E-2</c:v>
                </c:pt>
                <c:pt idx="3187">
                  <c:v>3.1742739310542514E-2</c:v>
                </c:pt>
                <c:pt idx="3188">
                  <c:v>1.714408748871692E-2</c:v>
                </c:pt>
                <c:pt idx="3189">
                  <c:v>2.2703021161031373E-2</c:v>
                </c:pt>
                <c:pt idx="3190">
                  <c:v>1.3940781340375545E-2</c:v>
                </c:pt>
                <c:pt idx="3191">
                  <c:v>2.2182639534358249E-2</c:v>
                </c:pt>
                <c:pt idx="3192">
                  <c:v>1.7593152900113977E-2</c:v>
                </c:pt>
                <c:pt idx="3193">
                  <c:v>2.2916058390194095E-2</c:v>
                </c:pt>
                <c:pt idx="3194">
                  <c:v>2.0351804350217856E-2</c:v>
                </c:pt>
                <c:pt idx="3195">
                  <c:v>3.3031569145553233E-2</c:v>
                </c:pt>
                <c:pt idx="3196">
                  <c:v>2.73085095665586E-2</c:v>
                </c:pt>
                <c:pt idx="3197">
                  <c:v>2.2448954477696237E-2</c:v>
                </c:pt>
                <c:pt idx="3198">
                  <c:v>2.5034368728184625E-2</c:v>
                </c:pt>
                <c:pt idx="3199">
                  <c:v>1.3929338037451E-2</c:v>
                </c:pt>
                <c:pt idx="3200">
                  <c:v>2.1661654434666281E-2</c:v>
                </c:pt>
                <c:pt idx="3201">
                  <c:v>3.1828515468211929E-2</c:v>
                </c:pt>
                <c:pt idx="3202">
                  <c:v>2.7365919528136121E-2</c:v>
                </c:pt>
                <c:pt idx="3203">
                  <c:v>2.1796737855460706E-2</c:v>
                </c:pt>
                <c:pt idx="3204">
                  <c:v>1.359498476123009E-2</c:v>
                </c:pt>
                <c:pt idx="3205">
                  <c:v>1.6819613861202419E-2</c:v>
                </c:pt>
                <c:pt idx="3206">
                  <c:v>1.8644266947143922E-2</c:v>
                </c:pt>
                <c:pt idx="3207">
                  <c:v>2.1638193554058112E-2</c:v>
                </c:pt>
                <c:pt idx="3208">
                  <c:v>2.30680045637187E-2</c:v>
                </c:pt>
                <c:pt idx="3209">
                  <c:v>2.0769725623199259E-2</c:v>
                </c:pt>
                <c:pt idx="3210">
                  <c:v>2.0007315734454058E-2</c:v>
                </c:pt>
                <c:pt idx="3211">
                  <c:v>1.724645691022408E-2</c:v>
                </c:pt>
                <c:pt idx="3212">
                  <c:v>1.1974274141963892E-2</c:v>
                </c:pt>
                <c:pt idx="3213">
                  <c:v>1.7687742930074149E-2</c:v>
                </c:pt>
                <c:pt idx="3214">
                  <c:v>2.5331483678560335E-2</c:v>
                </c:pt>
                <c:pt idx="3215">
                  <c:v>1.6696411268577641E-2</c:v>
                </c:pt>
                <c:pt idx="3216">
                  <c:v>2.0732852413077499E-2</c:v>
                </c:pt>
                <c:pt idx="3217">
                  <c:v>1.9779210314651983E-2</c:v>
                </c:pt>
                <c:pt idx="3218">
                  <c:v>2.4940630644494338E-2</c:v>
                </c:pt>
                <c:pt idx="3219">
                  <c:v>2.3679309491633958E-2</c:v>
                </c:pt>
                <c:pt idx="3220">
                  <c:v>2.6510174079010448E-2</c:v>
                </c:pt>
                <c:pt idx="3221">
                  <c:v>2.5058044293223346E-2</c:v>
                </c:pt>
                <c:pt idx="3222">
                  <c:v>1.7454092747895184E-2</c:v>
                </c:pt>
                <c:pt idx="3223">
                  <c:v>1.65453810817408E-2</c:v>
                </c:pt>
                <c:pt idx="3224">
                  <c:v>2.3585791212269953E-2</c:v>
                </c:pt>
                <c:pt idx="3225">
                  <c:v>2.0991430816582619E-2</c:v>
                </c:pt>
                <c:pt idx="3226">
                  <c:v>2.2049778117840438E-2</c:v>
                </c:pt>
                <c:pt idx="3227">
                  <c:v>2.9478151082438557E-2</c:v>
                </c:pt>
                <c:pt idx="3228">
                  <c:v>2.0454376507769215E-2</c:v>
                </c:pt>
                <c:pt idx="3229">
                  <c:v>1.14506048969907E-2</c:v>
                </c:pt>
                <c:pt idx="3230">
                  <c:v>2.0680893370640788E-2</c:v>
                </c:pt>
                <c:pt idx="3231">
                  <c:v>1.7569832480677422E-2</c:v>
                </c:pt>
                <c:pt idx="3232">
                  <c:v>2.1696022982548968E-2</c:v>
                </c:pt>
                <c:pt idx="3233">
                  <c:v>2.5875436818779306E-2</c:v>
                </c:pt>
                <c:pt idx="3234">
                  <c:v>1.754594935728351E-2</c:v>
                </c:pt>
                <c:pt idx="3235">
                  <c:v>1.4491970561379382E-2</c:v>
                </c:pt>
                <c:pt idx="3236">
                  <c:v>1.883053075631505E-2</c:v>
                </c:pt>
                <c:pt idx="3237">
                  <c:v>2.1505573699091379E-2</c:v>
                </c:pt>
                <c:pt idx="3238">
                  <c:v>1.3734913102843797E-2</c:v>
                </c:pt>
                <c:pt idx="3239">
                  <c:v>2.6133304213856505E-2</c:v>
                </c:pt>
                <c:pt idx="3240">
                  <c:v>1.6045056663069782E-2</c:v>
                </c:pt>
                <c:pt idx="3241">
                  <c:v>2.419983306668954E-2</c:v>
                </c:pt>
                <c:pt idx="3242">
                  <c:v>2.0324595874728995E-2</c:v>
                </c:pt>
                <c:pt idx="3243">
                  <c:v>1.6819894373280075E-2</c:v>
                </c:pt>
                <c:pt idx="3244">
                  <c:v>2.6905122792302654E-2</c:v>
                </c:pt>
                <c:pt idx="3245">
                  <c:v>1.5873972964913316E-2</c:v>
                </c:pt>
                <c:pt idx="3246">
                  <c:v>2.7999379391201767E-2</c:v>
                </c:pt>
                <c:pt idx="3247">
                  <c:v>1.4503032213277704E-2</c:v>
                </c:pt>
                <c:pt idx="3248">
                  <c:v>1.1934648660030221E-2</c:v>
                </c:pt>
                <c:pt idx="3249">
                  <c:v>1.9278869044947484E-2</c:v>
                </c:pt>
                <c:pt idx="3250">
                  <c:v>2.2992307749980265E-2</c:v>
                </c:pt>
                <c:pt idx="3251">
                  <c:v>1.0270701960659309E-2</c:v>
                </c:pt>
                <c:pt idx="3252">
                  <c:v>1.7757807590227041E-2</c:v>
                </c:pt>
                <c:pt idx="3253">
                  <c:v>2.3188561413031397E-2</c:v>
                </c:pt>
                <c:pt idx="3254">
                  <c:v>1.6455128096979358E-2</c:v>
                </c:pt>
                <c:pt idx="3255">
                  <c:v>3.2301227535082057E-2</c:v>
                </c:pt>
                <c:pt idx="3256">
                  <c:v>2.0366992712436333E-2</c:v>
                </c:pt>
                <c:pt idx="3257">
                  <c:v>2.0430117093379465E-2</c:v>
                </c:pt>
                <c:pt idx="3258">
                  <c:v>3.093570681491014E-2</c:v>
                </c:pt>
                <c:pt idx="3259">
                  <c:v>2.8231430086809561E-2</c:v>
                </c:pt>
                <c:pt idx="3260">
                  <c:v>2.1097554375751854E-2</c:v>
                </c:pt>
                <c:pt idx="3261">
                  <c:v>1.8064335160449897E-2</c:v>
                </c:pt>
                <c:pt idx="3262">
                  <c:v>2.7418129089653558E-2</c:v>
                </c:pt>
                <c:pt idx="3263">
                  <c:v>2.25639649204833E-2</c:v>
                </c:pt>
                <c:pt idx="3264">
                  <c:v>2.8866252346081967E-2</c:v>
                </c:pt>
                <c:pt idx="3265">
                  <c:v>2.1168736984337758E-2</c:v>
                </c:pt>
                <c:pt idx="3266">
                  <c:v>1.2886674962738692E-2</c:v>
                </c:pt>
                <c:pt idx="3267">
                  <c:v>1.8205300067074055E-2</c:v>
                </c:pt>
                <c:pt idx="3268">
                  <c:v>1.8302697605725518E-2</c:v>
                </c:pt>
                <c:pt idx="3269">
                  <c:v>2.9290413090530029E-2</c:v>
                </c:pt>
                <c:pt idx="3270">
                  <c:v>1.4443764309308084E-2</c:v>
                </c:pt>
                <c:pt idx="3271">
                  <c:v>1.872798286642479E-2</c:v>
                </c:pt>
                <c:pt idx="3272">
                  <c:v>1.9069152081406301E-2</c:v>
                </c:pt>
                <c:pt idx="3273">
                  <c:v>2.5934330692911959E-2</c:v>
                </c:pt>
                <c:pt idx="3274">
                  <c:v>1.3248988140169327E-2</c:v>
                </c:pt>
                <c:pt idx="3275">
                  <c:v>2.4798890321196778E-2</c:v>
                </c:pt>
                <c:pt idx="3276">
                  <c:v>1.4180589254469751E-2</c:v>
                </c:pt>
                <c:pt idx="3277">
                  <c:v>1.8153401510702567E-2</c:v>
                </c:pt>
                <c:pt idx="3278">
                  <c:v>1.793945131365806E-2</c:v>
                </c:pt>
                <c:pt idx="3279">
                  <c:v>2.1385513361274915E-2</c:v>
                </c:pt>
                <c:pt idx="3280">
                  <c:v>1.9788377845565953E-2</c:v>
                </c:pt>
                <c:pt idx="3281">
                  <c:v>1.8677359349806865E-2</c:v>
                </c:pt>
                <c:pt idx="3282">
                  <c:v>1.982388801488813E-2</c:v>
                </c:pt>
                <c:pt idx="3283">
                  <c:v>1.548105918263409E-2</c:v>
                </c:pt>
                <c:pt idx="3284">
                  <c:v>2.1541311076224871E-2</c:v>
                </c:pt>
                <c:pt idx="3285">
                  <c:v>3.1610877436369957E-2</c:v>
                </c:pt>
                <c:pt idx="3286">
                  <c:v>2.337915525257361E-2</c:v>
                </c:pt>
                <c:pt idx="3287">
                  <c:v>2.0543220853949641E-2</c:v>
                </c:pt>
                <c:pt idx="3288">
                  <c:v>2.4316420882859426E-2</c:v>
                </c:pt>
                <c:pt idx="3289">
                  <c:v>2.5682282689690347E-2</c:v>
                </c:pt>
                <c:pt idx="3290">
                  <c:v>1.6611820801014778E-2</c:v>
                </c:pt>
                <c:pt idx="3291">
                  <c:v>1.3581319494455084E-2</c:v>
                </c:pt>
                <c:pt idx="3292">
                  <c:v>1.9439581672515596E-2</c:v>
                </c:pt>
                <c:pt idx="3293">
                  <c:v>2.845360071456364E-2</c:v>
                </c:pt>
                <c:pt idx="3294">
                  <c:v>1.8239045017889408E-2</c:v>
                </c:pt>
                <c:pt idx="3295">
                  <c:v>1.9147254799143327E-2</c:v>
                </c:pt>
                <c:pt idx="3296">
                  <c:v>1.236418286694454E-2</c:v>
                </c:pt>
                <c:pt idx="3297">
                  <c:v>1.3073603534193524E-2</c:v>
                </c:pt>
                <c:pt idx="3298">
                  <c:v>2.0368546731371812E-2</c:v>
                </c:pt>
                <c:pt idx="3299">
                  <c:v>1.3741732122816324E-2</c:v>
                </c:pt>
                <c:pt idx="3300">
                  <c:v>1.1200462136259342E-2</c:v>
                </c:pt>
                <c:pt idx="3301">
                  <c:v>2.6446529266827001E-2</c:v>
                </c:pt>
                <c:pt idx="3302">
                  <c:v>1.9542924568129488E-2</c:v>
                </c:pt>
                <c:pt idx="3303">
                  <c:v>3.3873776100968353E-2</c:v>
                </c:pt>
                <c:pt idx="3304">
                  <c:v>2.472713004699317E-2</c:v>
                </c:pt>
                <c:pt idx="3305">
                  <c:v>1.8045514835437974E-2</c:v>
                </c:pt>
                <c:pt idx="3306">
                  <c:v>2.6109190184909419E-2</c:v>
                </c:pt>
                <c:pt idx="3307">
                  <c:v>1.6109578943813936E-2</c:v>
                </c:pt>
                <c:pt idx="3308">
                  <c:v>1.6625291327031097E-2</c:v>
                </c:pt>
                <c:pt idx="3309">
                  <c:v>2.0666480732323342E-2</c:v>
                </c:pt>
                <c:pt idx="3310">
                  <c:v>1.5084380992712934E-2</c:v>
                </c:pt>
                <c:pt idx="3311">
                  <c:v>2.0046298941723471E-2</c:v>
                </c:pt>
                <c:pt idx="3312">
                  <c:v>2.5495515387339008E-2</c:v>
                </c:pt>
                <c:pt idx="3313">
                  <c:v>2.2939586736794755E-2</c:v>
                </c:pt>
                <c:pt idx="3314">
                  <c:v>1.3705537528509858E-2</c:v>
                </c:pt>
                <c:pt idx="3315">
                  <c:v>1.7397327527067786E-2</c:v>
                </c:pt>
                <c:pt idx="3316">
                  <c:v>2.0371300570717628E-2</c:v>
                </c:pt>
                <c:pt idx="3317">
                  <c:v>2.3223964453601309E-2</c:v>
                </c:pt>
                <c:pt idx="3318">
                  <c:v>1.7685583486809202E-2</c:v>
                </c:pt>
                <c:pt idx="3319">
                  <c:v>1.28002451632364E-2</c:v>
                </c:pt>
                <c:pt idx="3320">
                  <c:v>2.9483762596187835E-2</c:v>
                </c:pt>
                <c:pt idx="3321">
                  <c:v>2.3399234313618594E-2</c:v>
                </c:pt>
                <c:pt idx="3322">
                  <c:v>2.1695928444143246E-2</c:v>
                </c:pt>
                <c:pt idx="3323">
                  <c:v>2.0303324153522744E-2</c:v>
                </c:pt>
                <c:pt idx="3324">
                  <c:v>2.3295748556264317E-2</c:v>
                </c:pt>
                <c:pt idx="3325">
                  <c:v>2.1718709911124245E-2</c:v>
                </c:pt>
                <c:pt idx="3326">
                  <c:v>1.5742097883259833E-2</c:v>
                </c:pt>
                <c:pt idx="3327">
                  <c:v>1.9039665336093654E-2</c:v>
                </c:pt>
                <c:pt idx="3328">
                  <c:v>1.6933804628242208E-2</c:v>
                </c:pt>
                <c:pt idx="3329">
                  <c:v>1.7734400790811122E-2</c:v>
                </c:pt>
                <c:pt idx="3330">
                  <c:v>2.2667041883280274E-2</c:v>
                </c:pt>
                <c:pt idx="3331">
                  <c:v>2.3559532157057427E-2</c:v>
                </c:pt>
                <c:pt idx="3332">
                  <c:v>1.7655461901991347E-2</c:v>
                </c:pt>
                <c:pt idx="3333">
                  <c:v>1.9455778173003251E-2</c:v>
                </c:pt>
                <c:pt idx="3334">
                  <c:v>1.9977973360023049E-2</c:v>
                </c:pt>
                <c:pt idx="3335">
                  <c:v>2.1572095542083111E-2</c:v>
                </c:pt>
                <c:pt idx="3336">
                  <c:v>2.714572764539078E-2</c:v>
                </c:pt>
                <c:pt idx="3337">
                  <c:v>2.4830297674452672E-2</c:v>
                </c:pt>
                <c:pt idx="3338">
                  <c:v>2.3530047655040083E-2</c:v>
                </c:pt>
                <c:pt idx="3339">
                  <c:v>2.5999955015150851E-2</c:v>
                </c:pt>
                <c:pt idx="3340">
                  <c:v>2.2541221273544368E-2</c:v>
                </c:pt>
                <c:pt idx="3341">
                  <c:v>2.8687882417481908E-2</c:v>
                </c:pt>
                <c:pt idx="3342">
                  <c:v>2.3168096101856054E-2</c:v>
                </c:pt>
                <c:pt idx="3343">
                  <c:v>2.5308472027813098E-2</c:v>
                </c:pt>
                <c:pt idx="3344">
                  <c:v>1.5571217784861121E-2</c:v>
                </c:pt>
                <c:pt idx="3345">
                  <c:v>1.506927647124923E-2</c:v>
                </c:pt>
                <c:pt idx="3346">
                  <c:v>3.2644426609331083E-2</c:v>
                </c:pt>
                <c:pt idx="3347">
                  <c:v>2.7442740700911669E-2</c:v>
                </c:pt>
                <c:pt idx="3348">
                  <c:v>1.561195605717417E-2</c:v>
                </c:pt>
                <c:pt idx="3349">
                  <c:v>1.8385539932864084E-2</c:v>
                </c:pt>
                <c:pt idx="3350">
                  <c:v>1.977559929767226E-2</c:v>
                </c:pt>
                <c:pt idx="3351">
                  <c:v>1.9287829384136954E-2</c:v>
                </c:pt>
                <c:pt idx="3352">
                  <c:v>2.6666566332041956E-2</c:v>
                </c:pt>
                <c:pt idx="3353">
                  <c:v>2.0576751381001797E-2</c:v>
                </c:pt>
                <c:pt idx="3354">
                  <c:v>1.0850292277483079E-2</c:v>
                </c:pt>
                <c:pt idx="3355">
                  <c:v>2.5601017766938652E-2</c:v>
                </c:pt>
                <c:pt idx="3356">
                  <c:v>2.5664471398212003E-2</c:v>
                </c:pt>
                <c:pt idx="3357">
                  <c:v>2.0413983215983887E-2</c:v>
                </c:pt>
                <c:pt idx="3358">
                  <c:v>2.8424792750247486E-2</c:v>
                </c:pt>
                <c:pt idx="3359">
                  <c:v>2.2471819133007012E-2</c:v>
                </c:pt>
                <c:pt idx="3360">
                  <c:v>2.5491103790086424E-2</c:v>
                </c:pt>
                <c:pt idx="3361">
                  <c:v>1.9890756347583565E-2</c:v>
                </c:pt>
                <c:pt idx="3362">
                  <c:v>2.6724343206873044E-2</c:v>
                </c:pt>
                <c:pt idx="3363">
                  <c:v>1.8457178991183404E-2</c:v>
                </c:pt>
                <c:pt idx="3364">
                  <c:v>2.9407496805619496E-2</c:v>
                </c:pt>
                <c:pt idx="3365">
                  <c:v>2.6294850942962501E-2</c:v>
                </c:pt>
                <c:pt idx="3366">
                  <c:v>2.9911821783814067E-2</c:v>
                </c:pt>
                <c:pt idx="3367">
                  <c:v>2.4486093221682527E-2</c:v>
                </c:pt>
                <c:pt idx="3368">
                  <c:v>1.9808705792730245E-2</c:v>
                </c:pt>
                <c:pt idx="3369">
                  <c:v>2.1083919563805769E-2</c:v>
                </c:pt>
                <c:pt idx="3370">
                  <c:v>1.9898465679648439E-2</c:v>
                </c:pt>
                <c:pt idx="3371">
                  <c:v>2.4861663239043472E-2</c:v>
                </c:pt>
                <c:pt idx="3372">
                  <c:v>2.2922892894129833E-2</c:v>
                </c:pt>
                <c:pt idx="3373">
                  <c:v>1.7616724237164105E-2</c:v>
                </c:pt>
                <c:pt idx="3374">
                  <c:v>1.4915939976945732E-2</c:v>
                </c:pt>
                <c:pt idx="3375">
                  <c:v>1.8722982960625932E-2</c:v>
                </c:pt>
                <c:pt idx="3376">
                  <c:v>1.9515904691343282E-2</c:v>
                </c:pt>
                <c:pt idx="3377">
                  <c:v>2.4406500247973879E-2</c:v>
                </c:pt>
                <c:pt idx="3378">
                  <c:v>2.0629687412599948E-2</c:v>
                </c:pt>
                <c:pt idx="3379">
                  <c:v>1.7165469300743308E-2</c:v>
                </c:pt>
                <c:pt idx="3380">
                  <c:v>2.3884362180411588E-2</c:v>
                </c:pt>
                <c:pt idx="3381">
                  <c:v>2.1563434799872432E-2</c:v>
                </c:pt>
                <c:pt idx="3382">
                  <c:v>2.3642403511184056E-2</c:v>
                </c:pt>
                <c:pt idx="3383">
                  <c:v>3.2241120656663617E-2</c:v>
                </c:pt>
                <c:pt idx="3384">
                  <c:v>1.5889869888600305E-2</c:v>
                </c:pt>
                <c:pt idx="3385">
                  <c:v>1.9626231509204013E-2</c:v>
                </c:pt>
                <c:pt idx="3386">
                  <c:v>2.1132687867491166E-2</c:v>
                </c:pt>
                <c:pt idx="3387">
                  <c:v>1.7763638769582084E-2</c:v>
                </c:pt>
                <c:pt idx="3388">
                  <c:v>2.1774310730073663E-2</c:v>
                </c:pt>
                <c:pt idx="3389">
                  <c:v>3.0331474924845718E-2</c:v>
                </c:pt>
                <c:pt idx="3390">
                  <c:v>1.9424000282687592E-2</c:v>
                </c:pt>
                <c:pt idx="3391">
                  <c:v>1.869290267493302E-2</c:v>
                </c:pt>
                <c:pt idx="3392">
                  <c:v>2.5518006766420187E-2</c:v>
                </c:pt>
                <c:pt idx="3393">
                  <c:v>2.5650059224165103E-2</c:v>
                </c:pt>
                <c:pt idx="3394">
                  <c:v>2.6447524973597689E-2</c:v>
                </c:pt>
                <c:pt idx="3395">
                  <c:v>1.6394864445776924E-2</c:v>
                </c:pt>
                <c:pt idx="3396">
                  <c:v>1.030204621193808E-2</c:v>
                </c:pt>
                <c:pt idx="3397">
                  <c:v>2.0130376634816975E-2</c:v>
                </c:pt>
                <c:pt idx="3398">
                  <c:v>1.7628667304003424E-2</c:v>
                </c:pt>
                <c:pt idx="3399">
                  <c:v>1.1653295296182888E-2</c:v>
                </c:pt>
                <c:pt idx="3400">
                  <c:v>1.9700252348469945E-2</c:v>
                </c:pt>
                <c:pt idx="3401">
                  <c:v>2.087993834404676E-2</c:v>
                </c:pt>
                <c:pt idx="3402">
                  <c:v>1.9966859966659652E-2</c:v>
                </c:pt>
                <c:pt idx="3403">
                  <c:v>1.8804143659579206E-2</c:v>
                </c:pt>
                <c:pt idx="3404">
                  <c:v>2.0637588219013625E-2</c:v>
                </c:pt>
                <c:pt idx="3405">
                  <c:v>2.5646424194062892E-2</c:v>
                </c:pt>
                <c:pt idx="3406">
                  <c:v>2.2615114692211155E-2</c:v>
                </c:pt>
                <c:pt idx="3407">
                  <c:v>2.3803759389899135E-2</c:v>
                </c:pt>
                <c:pt idx="3408">
                  <c:v>1.3667267512609601E-2</c:v>
                </c:pt>
                <c:pt idx="3409">
                  <c:v>1.5842148234578517E-2</c:v>
                </c:pt>
                <c:pt idx="3410">
                  <c:v>2.3889191049925387E-2</c:v>
                </c:pt>
                <c:pt idx="3411">
                  <c:v>2.2379750965783568E-2</c:v>
                </c:pt>
                <c:pt idx="3412">
                  <c:v>2.4017273078964861E-2</c:v>
                </c:pt>
                <c:pt idx="3413">
                  <c:v>1.883590351795842E-2</c:v>
                </c:pt>
                <c:pt idx="3414">
                  <c:v>1.7592925486357852E-2</c:v>
                </c:pt>
                <c:pt idx="3415">
                  <c:v>2.4400040433932631E-2</c:v>
                </c:pt>
                <c:pt idx="3416">
                  <c:v>2.775269238429252E-2</c:v>
                </c:pt>
                <c:pt idx="3417">
                  <c:v>2.2372354969274366E-2</c:v>
                </c:pt>
                <c:pt idx="3418">
                  <c:v>2.8705088447928444E-2</c:v>
                </c:pt>
                <c:pt idx="3419">
                  <c:v>1.7225598592216056E-2</c:v>
                </c:pt>
                <c:pt idx="3420">
                  <c:v>2.0803123456057917E-2</c:v>
                </c:pt>
                <c:pt idx="3421">
                  <c:v>1.6747047609404177E-2</c:v>
                </c:pt>
                <c:pt idx="3422">
                  <c:v>1.1443561888947341E-2</c:v>
                </c:pt>
                <c:pt idx="3423">
                  <c:v>2.7634765504700981E-2</c:v>
                </c:pt>
                <c:pt idx="3424">
                  <c:v>7.160463745463661E-3</c:v>
                </c:pt>
                <c:pt idx="3425">
                  <c:v>2.638883806372503E-2</c:v>
                </c:pt>
                <c:pt idx="3426">
                  <c:v>2.1578242691249194E-2</c:v>
                </c:pt>
                <c:pt idx="3427">
                  <c:v>1.7833425983030938E-2</c:v>
                </c:pt>
                <c:pt idx="3428">
                  <c:v>2.6999126562897227E-2</c:v>
                </c:pt>
                <c:pt idx="3429">
                  <c:v>1.8546503021675036E-2</c:v>
                </c:pt>
                <c:pt idx="3430">
                  <c:v>2.3753386892857671E-2</c:v>
                </c:pt>
                <c:pt idx="3431">
                  <c:v>2.5666648090792346E-2</c:v>
                </c:pt>
                <c:pt idx="3432">
                  <c:v>2.1897131141906064E-2</c:v>
                </c:pt>
                <c:pt idx="3433">
                  <c:v>1.9777170320893267E-2</c:v>
                </c:pt>
                <c:pt idx="3434">
                  <c:v>2.0993856492289874E-2</c:v>
                </c:pt>
                <c:pt idx="3435">
                  <c:v>2.0849300328230042E-2</c:v>
                </c:pt>
                <c:pt idx="3436">
                  <c:v>1.8807027099032887E-2</c:v>
                </c:pt>
                <c:pt idx="3437">
                  <c:v>1.5694077877748354E-2</c:v>
                </c:pt>
                <c:pt idx="3438">
                  <c:v>2.0909935838153669E-2</c:v>
                </c:pt>
                <c:pt idx="3439">
                  <c:v>1.3135512672191485E-2</c:v>
                </c:pt>
                <c:pt idx="3440">
                  <c:v>1.4521749974978326E-2</c:v>
                </c:pt>
                <c:pt idx="3441">
                  <c:v>1.9282609648713187E-2</c:v>
                </c:pt>
                <c:pt idx="3442">
                  <c:v>2.407770277742673E-2</c:v>
                </c:pt>
                <c:pt idx="3443">
                  <c:v>2.4943032491357618E-2</c:v>
                </c:pt>
                <c:pt idx="3444">
                  <c:v>1.4931926512600583E-2</c:v>
                </c:pt>
                <c:pt idx="3445">
                  <c:v>1.4135211323146931E-2</c:v>
                </c:pt>
                <c:pt idx="3446">
                  <c:v>2.1072297969658583E-2</c:v>
                </c:pt>
                <c:pt idx="3447">
                  <c:v>1.5163797365901451E-2</c:v>
                </c:pt>
                <c:pt idx="3448">
                  <c:v>1.8471417134203777E-2</c:v>
                </c:pt>
                <c:pt idx="3449">
                  <c:v>2.28811123814524E-2</c:v>
                </c:pt>
                <c:pt idx="3450">
                  <c:v>1.584567837133059E-2</c:v>
                </c:pt>
                <c:pt idx="3451">
                  <c:v>1.0071877734266602E-2</c:v>
                </c:pt>
                <c:pt idx="3452">
                  <c:v>2.4677421911527025E-2</c:v>
                </c:pt>
                <c:pt idx="3453">
                  <c:v>1.6280982322417804E-2</c:v>
                </c:pt>
                <c:pt idx="3454">
                  <c:v>2.0920372773736977E-2</c:v>
                </c:pt>
                <c:pt idx="3455">
                  <c:v>1.5659876923893843E-2</c:v>
                </c:pt>
                <c:pt idx="3456">
                  <c:v>2.0378763030015762E-2</c:v>
                </c:pt>
                <c:pt idx="3457">
                  <c:v>1.5457496588988861E-2</c:v>
                </c:pt>
                <c:pt idx="3458">
                  <c:v>2.0784761546677546E-2</c:v>
                </c:pt>
                <c:pt idx="3459">
                  <c:v>2.5417387139990338E-2</c:v>
                </c:pt>
                <c:pt idx="3460">
                  <c:v>2.3535841053481929E-2</c:v>
                </c:pt>
                <c:pt idx="3461">
                  <c:v>2.6120981627373394E-2</c:v>
                </c:pt>
                <c:pt idx="3462">
                  <c:v>1.8630857143631375E-2</c:v>
                </c:pt>
                <c:pt idx="3463">
                  <c:v>1.7711677325876276E-2</c:v>
                </c:pt>
                <c:pt idx="3464">
                  <c:v>2.7091746641822363E-2</c:v>
                </c:pt>
                <c:pt idx="3465">
                  <c:v>1.983183122497913E-2</c:v>
                </c:pt>
                <c:pt idx="3466">
                  <c:v>2.3642542003179882E-2</c:v>
                </c:pt>
                <c:pt idx="3467">
                  <c:v>2.0800850552005382E-2</c:v>
                </c:pt>
                <c:pt idx="3468">
                  <c:v>2.3329180069833609E-2</c:v>
                </c:pt>
                <c:pt idx="3469">
                  <c:v>2.8435324266270486E-2</c:v>
                </c:pt>
                <c:pt idx="3470">
                  <c:v>1.5353613074238687E-2</c:v>
                </c:pt>
                <c:pt idx="3471">
                  <c:v>1.3067895030452711E-2</c:v>
                </c:pt>
                <c:pt idx="3472">
                  <c:v>1.8278603908217374E-2</c:v>
                </c:pt>
                <c:pt idx="3473">
                  <c:v>2.4684861090206386E-2</c:v>
                </c:pt>
                <c:pt idx="3474">
                  <c:v>2.2318028264646697E-2</c:v>
                </c:pt>
                <c:pt idx="3475">
                  <c:v>1.2928275205500198E-2</c:v>
                </c:pt>
                <c:pt idx="3476">
                  <c:v>2.0451828744611291E-2</c:v>
                </c:pt>
                <c:pt idx="3477">
                  <c:v>1.5090860409092197E-2</c:v>
                </c:pt>
                <c:pt idx="3478">
                  <c:v>2.1223008815666196E-2</c:v>
                </c:pt>
                <c:pt idx="3479">
                  <c:v>1.6344332514904924E-2</c:v>
                </c:pt>
                <c:pt idx="3480">
                  <c:v>1.1535170120989957E-2</c:v>
                </c:pt>
                <c:pt idx="3481">
                  <c:v>1.8275075833430403E-2</c:v>
                </c:pt>
                <c:pt idx="3482">
                  <c:v>2.5340394241247382E-2</c:v>
                </c:pt>
                <c:pt idx="3483">
                  <c:v>2.6036341680527961E-2</c:v>
                </c:pt>
                <c:pt idx="3484">
                  <c:v>2.7119751384262321E-2</c:v>
                </c:pt>
                <c:pt idx="3485">
                  <c:v>2.0970971040496684E-2</c:v>
                </c:pt>
                <c:pt idx="3486">
                  <c:v>1.9019332366544406E-2</c:v>
                </c:pt>
                <c:pt idx="3487">
                  <c:v>2.5261506991521573E-2</c:v>
                </c:pt>
                <c:pt idx="3488">
                  <c:v>2.4816510117542254E-2</c:v>
                </c:pt>
                <c:pt idx="3489">
                  <c:v>2.0408717719802506E-2</c:v>
                </c:pt>
                <c:pt idx="3490">
                  <c:v>1.2518660217218992E-2</c:v>
                </c:pt>
                <c:pt idx="3491">
                  <c:v>3.0164384648120761E-2</c:v>
                </c:pt>
                <c:pt idx="3492">
                  <c:v>2.2238664997112904E-2</c:v>
                </c:pt>
                <c:pt idx="3493">
                  <c:v>2.2484129001634479E-2</c:v>
                </c:pt>
                <c:pt idx="3494">
                  <c:v>1.3866762156891761E-2</c:v>
                </c:pt>
                <c:pt idx="3495">
                  <c:v>1.6992857484292304E-2</c:v>
                </c:pt>
                <c:pt idx="3496">
                  <c:v>2.6946404253297532E-2</c:v>
                </c:pt>
                <c:pt idx="3497">
                  <c:v>2.5977434033139041E-2</c:v>
                </c:pt>
                <c:pt idx="3498">
                  <c:v>2.5250000281230672E-2</c:v>
                </c:pt>
                <c:pt idx="3499">
                  <c:v>1.830503865772377E-2</c:v>
                </c:pt>
                <c:pt idx="3500">
                  <c:v>2.3992236034637696E-2</c:v>
                </c:pt>
                <c:pt idx="3501">
                  <c:v>8.0750582620639586E-3</c:v>
                </c:pt>
                <c:pt idx="3502">
                  <c:v>2.1402903775606018E-2</c:v>
                </c:pt>
                <c:pt idx="3503">
                  <c:v>2.1581760351628291E-2</c:v>
                </c:pt>
                <c:pt idx="3504">
                  <c:v>2.0348321341375764E-2</c:v>
                </c:pt>
                <c:pt idx="3505">
                  <c:v>2.1533496092250845E-2</c:v>
                </c:pt>
                <c:pt idx="3506">
                  <c:v>2.7293548776185922E-2</c:v>
                </c:pt>
                <c:pt idx="3507">
                  <c:v>2.3120853353993123E-2</c:v>
                </c:pt>
                <c:pt idx="3508">
                  <c:v>1.6953833958091271E-2</c:v>
                </c:pt>
                <c:pt idx="3509">
                  <c:v>2.6766813094274554E-2</c:v>
                </c:pt>
                <c:pt idx="3510">
                  <c:v>1.8714536863097903E-2</c:v>
                </c:pt>
                <c:pt idx="3511">
                  <c:v>1.9290010602121217E-2</c:v>
                </c:pt>
                <c:pt idx="3512">
                  <c:v>2.5911797481390934E-2</c:v>
                </c:pt>
                <c:pt idx="3513">
                  <c:v>2.03256412983784E-2</c:v>
                </c:pt>
                <c:pt idx="3514">
                  <c:v>2.6907253913029422E-2</c:v>
                </c:pt>
                <c:pt idx="3515">
                  <c:v>2.176015888037737E-2</c:v>
                </c:pt>
                <c:pt idx="3516">
                  <c:v>2.5377194705033468E-2</c:v>
                </c:pt>
                <c:pt idx="3517">
                  <c:v>1.5000118881278546E-2</c:v>
                </c:pt>
                <c:pt idx="3518">
                  <c:v>2.596596313037404E-2</c:v>
                </c:pt>
                <c:pt idx="3519">
                  <c:v>2.6808592351740282E-2</c:v>
                </c:pt>
                <c:pt idx="3520">
                  <c:v>2.3025391528774402E-2</c:v>
                </c:pt>
                <c:pt idx="3521">
                  <c:v>1.7645764045971686E-2</c:v>
                </c:pt>
                <c:pt idx="3522">
                  <c:v>1.5923295619604937E-2</c:v>
                </c:pt>
                <c:pt idx="3523">
                  <c:v>2.3587837458302372E-2</c:v>
                </c:pt>
                <c:pt idx="3524">
                  <c:v>2.1433807585219251E-2</c:v>
                </c:pt>
                <c:pt idx="3525">
                  <c:v>2.5294860013030482E-2</c:v>
                </c:pt>
                <c:pt idx="3526">
                  <c:v>2.0624062777010288E-2</c:v>
                </c:pt>
                <c:pt idx="3527">
                  <c:v>1.3477505630232896E-2</c:v>
                </c:pt>
                <c:pt idx="3528">
                  <c:v>1.9073940075913481E-2</c:v>
                </c:pt>
                <c:pt idx="3529">
                  <c:v>1.8766804237422902E-2</c:v>
                </c:pt>
                <c:pt idx="3530">
                  <c:v>1.758530548591335E-2</c:v>
                </c:pt>
                <c:pt idx="3531">
                  <c:v>1.5072297434364659E-2</c:v>
                </c:pt>
                <c:pt idx="3532">
                  <c:v>2.4756658501110418E-2</c:v>
                </c:pt>
                <c:pt idx="3533">
                  <c:v>3.0761386385201775E-2</c:v>
                </c:pt>
                <c:pt idx="3534">
                  <c:v>2.5534105655770519E-2</c:v>
                </c:pt>
                <c:pt idx="3535">
                  <c:v>1.5500144187252783E-2</c:v>
                </c:pt>
                <c:pt idx="3536">
                  <c:v>3.0136393475943626E-2</c:v>
                </c:pt>
                <c:pt idx="3537">
                  <c:v>2.2241018599760635E-2</c:v>
                </c:pt>
                <c:pt idx="3538">
                  <c:v>1.7514723002582382E-2</c:v>
                </c:pt>
                <c:pt idx="3539">
                  <c:v>1.6242633732142783E-2</c:v>
                </c:pt>
                <c:pt idx="3540">
                  <c:v>1.67743773821993E-2</c:v>
                </c:pt>
                <c:pt idx="3541">
                  <c:v>1.9940897658929913E-2</c:v>
                </c:pt>
                <c:pt idx="3542">
                  <c:v>2.2705789371459176E-2</c:v>
                </c:pt>
                <c:pt idx="3543">
                  <c:v>1.9620647691947171E-2</c:v>
                </c:pt>
                <c:pt idx="3544">
                  <c:v>2.4857783831450521E-2</c:v>
                </c:pt>
                <c:pt idx="3545">
                  <c:v>1.8987187443309531E-2</c:v>
                </c:pt>
                <c:pt idx="3546">
                  <c:v>1.6602284490794282E-2</c:v>
                </c:pt>
                <c:pt idx="3547">
                  <c:v>2.1600386119545772E-2</c:v>
                </c:pt>
                <c:pt idx="3548">
                  <c:v>1.6028444254032045E-2</c:v>
                </c:pt>
                <c:pt idx="3549">
                  <c:v>1.7703514795035662E-2</c:v>
                </c:pt>
                <c:pt idx="3550">
                  <c:v>2.3380339681969006E-2</c:v>
                </c:pt>
                <c:pt idx="3551">
                  <c:v>1.6425624194406199E-2</c:v>
                </c:pt>
                <c:pt idx="3552">
                  <c:v>3.6076603408066482E-2</c:v>
                </c:pt>
                <c:pt idx="3553">
                  <c:v>1.9506401184006116E-2</c:v>
                </c:pt>
                <c:pt idx="3554">
                  <c:v>1.8216366882797569E-2</c:v>
                </c:pt>
                <c:pt idx="3555">
                  <c:v>2.8744892489286442E-2</c:v>
                </c:pt>
                <c:pt idx="3556">
                  <c:v>2.9616188947519103E-2</c:v>
                </c:pt>
                <c:pt idx="3557">
                  <c:v>2.5431769432462361E-2</c:v>
                </c:pt>
                <c:pt idx="3558">
                  <c:v>1.2343188131334937E-2</c:v>
                </c:pt>
                <c:pt idx="3559">
                  <c:v>2.4452985751273405E-2</c:v>
                </c:pt>
                <c:pt idx="3560">
                  <c:v>8.5539028745258566E-3</c:v>
                </c:pt>
                <c:pt idx="3561">
                  <c:v>1.9907065203647045E-2</c:v>
                </c:pt>
                <c:pt idx="3562">
                  <c:v>2.3083313140046503E-2</c:v>
                </c:pt>
                <c:pt idx="3563">
                  <c:v>1.7869643923742323E-2</c:v>
                </c:pt>
                <c:pt idx="3564">
                  <c:v>2.7080577215640805E-2</c:v>
                </c:pt>
                <c:pt idx="3565">
                  <c:v>2.2037734249114267E-2</c:v>
                </c:pt>
                <c:pt idx="3566">
                  <c:v>1.8767154885000911E-2</c:v>
                </c:pt>
                <c:pt idx="3567">
                  <c:v>2.7003621296830288E-2</c:v>
                </c:pt>
                <c:pt idx="3568">
                  <c:v>9.3737743901943574E-3</c:v>
                </c:pt>
                <c:pt idx="3569">
                  <c:v>1.9950941071865673E-2</c:v>
                </c:pt>
                <c:pt idx="3570">
                  <c:v>2.415514762135202E-2</c:v>
                </c:pt>
                <c:pt idx="3571">
                  <c:v>1.5787467205034367E-2</c:v>
                </c:pt>
                <c:pt idx="3572">
                  <c:v>2.8899235686569831E-2</c:v>
                </c:pt>
                <c:pt idx="3573">
                  <c:v>1.588234305674294E-2</c:v>
                </c:pt>
                <c:pt idx="3574">
                  <c:v>1.3291508389885373E-2</c:v>
                </c:pt>
                <c:pt idx="3575">
                  <c:v>1.1497903414832266E-2</c:v>
                </c:pt>
                <c:pt idx="3576">
                  <c:v>1.5103793079370036E-2</c:v>
                </c:pt>
                <c:pt idx="3577">
                  <c:v>2.8525326763104049E-2</c:v>
                </c:pt>
                <c:pt idx="3578">
                  <c:v>2.1332156935774199E-2</c:v>
                </c:pt>
                <c:pt idx="3579">
                  <c:v>2.5196087412071081E-2</c:v>
                </c:pt>
                <c:pt idx="3580">
                  <c:v>1.6913108426567545E-2</c:v>
                </c:pt>
                <c:pt idx="3581">
                  <c:v>2.2562866889774165E-2</c:v>
                </c:pt>
                <c:pt idx="3582">
                  <c:v>1.7812804615986409E-2</c:v>
                </c:pt>
                <c:pt idx="3583">
                  <c:v>2.1818876105958479E-2</c:v>
                </c:pt>
                <c:pt idx="3584">
                  <c:v>2.0826327822881699E-2</c:v>
                </c:pt>
                <c:pt idx="3585">
                  <c:v>1.2071887664153499E-2</c:v>
                </c:pt>
                <c:pt idx="3586">
                  <c:v>2.5463407896211262E-2</c:v>
                </c:pt>
                <c:pt idx="3587">
                  <c:v>1.6300627087996615E-2</c:v>
                </c:pt>
                <c:pt idx="3588">
                  <c:v>1.3158244072077805E-2</c:v>
                </c:pt>
                <c:pt idx="3589">
                  <c:v>1.1383766795047816E-2</c:v>
                </c:pt>
                <c:pt idx="3590">
                  <c:v>2.5052018724127725E-2</c:v>
                </c:pt>
                <c:pt idx="3591">
                  <c:v>2.4434433381351706E-2</c:v>
                </c:pt>
                <c:pt idx="3592">
                  <c:v>1.3197660594774775E-2</c:v>
                </c:pt>
                <c:pt idx="3593">
                  <c:v>2.1773295915924369E-2</c:v>
                </c:pt>
                <c:pt idx="3594">
                  <c:v>1.7802047024171038E-2</c:v>
                </c:pt>
                <c:pt idx="3595">
                  <c:v>1.5315997569429257E-2</c:v>
                </c:pt>
                <c:pt idx="3596">
                  <c:v>3.0161626160259979E-2</c:v>
                </c:pt>
                <c:pt idx="3597">
                  <c:v>2.531952988866228E-2</c:v>
                </c:pt>
                <c:pt idx="3598">
                  <c:v>2.2564222936743247E-2</c:v>
                </c:pt>
                <c:pt idx="3599">
                  <c:v>2.5710226716511932E-2</c:v>
                </c:pt>
                <c:pt idx="3600">
                  <c:v>2.2762049399994953E-2</c:v>
                </c:pt>
                <c:pt idx="3601">
                  <c:v>2.0991132204718228E-2</c:v>
                </c:pt>
                <c:pt idx="3602">
                  <c:v>2.5748747911531894E-2</c:v>
                </c:pt>
                <c:pt idx="3603">
                  <c:v>2.7586917258319833E-2</c:v>
                </c:pt>
                <c:pt idx="3604">
                  <c:v>1.9312894418271075E-2</c:v>
                </c:pt>
                <c:pt idx="3605">
                  <c:v>2.159817652627135E-2</c:v>
                </c:pt>
                <c:pt idx="3606">
                  <c:v>1.281160846076957E-2</c:v>
                </c:pt>
                <c:pt idx="3607">
                  <c:v>1.2224032861609443E-2</c:v>
                </c:pt>
                <c:pt idx="3608">
                  <c:v>2.510329125615713E-2</c:v>
                </c:pt>
                <c:pt idx="3609">
                  <c:v>3.1091533870031867E-2</c:v>
                </c:pt>
                <c:pt idx="3610">
                  <c:v>2.1283114063780455E-2</c:v>
                </c:pt>
                <c:pt idx="3611">
                  <c:v>2.3770254347907152E-2</c:v>
                </c:pt>
                <c:pt idx="3612">
                  <c:v>2.1948805268488088E-2</c:v>
                </c:pt>
                <c:pt idx="3613">
                  <c:v>2.1278111384043709E-2</c:v>
                </c:pt>
                <c:pt idx="3614">
                  <c:v>2.1592144260590744E-2</c:v>
                </c:pt>
                <c:pt idx="3615">
                  <c:v>1.8079718303484184E-2</c:v>
                </c:pt>
                <c:pt idx="3616">
                  <c:v>2.8411691321796412E-2</c:v>
                </c:pt>
                <c:pt idx="3617">
                  <c:v>2.2434320249715475E-2</c:v>
                </c:pt>
                <c:pt idx="3618">
                  <c:v>2.4259558746433332E-2</c:v>
                </c:pt>
                <c:pt idx="3619">
                  <c:v>1.8032425609756698E-2</c:v>
                </c:pt>
                <c:pt idx="3620">
                  <c:v>2.4041491715818295E-2</c:v>
                </c:pt>
                <c:pt idx="3621">
                  <c:v>1.2635491165909972E-2</c:v>
                </c:pt>
                <c:pt idx="3622">
                  <c:v>1.7622914065146229E-2</c:v>
                </c:pt>
                <c:pt idx="3623">
                  <c:v>1.9790397878381466E-2</c:v>
                </c:pt>
                <c:pt idx="3624">
                  <c:v>2.5875091647296532E-2</c:v>
                </c:pt>
                <c:pt idx="3625">
                  <c:v>1.7676801546023108E-2</c:v>
                </c:pt>
                <c:pt idx="3626">
                  <c:v>1.8266155699634225E-2</c:v>
                </c:pt>
                <c:pt idx="3627">
                  <c:v>1.5003102631711222E-2</c:v>
                </c:pt>
                <c:pt idx="3628">
                  <c:v>2.1656845613002147E-2</c:v>
                </c:pt>
                <c:pt idx="3629">
                  <c:v>1.7461964005198519E-2</c:v>
                </c:pt>
                <c:pt idx="3630">
                  <c:v>2.3312891232036798E-2</c:v>
                </c:pt>
                <c:pt idx="3631">
                  <c:v>2.4884581357092962E-2</c:v>
                </c:pt>
                <c:pt idx="3632">
                  <c:v>2.4168478073098493E-2</c:v>
                </c:pt>
                <c:pt idx="3633">
                  <c:v>1.2892294956858008E-2</c:v>
                </c:pt>
                <c:pt idx="3634">
                  <c:v>2.2893322099243354E-2</c:v>
                </c:pt>
                <c:pt idx="3635">
                  <c:v>2.1080308344674961E-2</c:v>
                </c:pt>
                <c:pt idx="3636">
                  <c:v>2.4671022710027989E-2</c:v>
                </c:pt>
                <c:pt idx="3637">
                  <c:v>2.3130091786392103E-2</c:v>
                </c:pt>
                <c:pt idx="3638">
                  <c:v>2.2919705209879702E-2</c:v>
                </c:pt>
                <c:pt idx="3639">
                  <c:v>2.6897721522498159E-2</c:v>
                </c:pt>
                <c:pt idx="3640">
                  <c:v>2.7252032078386897E-2</c:v>
                </c:pt>
                <c:pt idx="3641">
                  <c:v>2.2829324947550453E-2</c:v>
                </c:pt>
                <c:pt idx="3642">
                  <c:v>2.3039369810682449E-2</c:v>
                </c:pt>
                <c:pt idx="3643">
                  <c:v>1.9901712008486831E-2</c:v>
                </c:pt>
                <c:pt idx="3644">
                  <c:v>3.0227029793458791E-2</c:v>
                </c:pt>
                <c:pt idx="3645">
                  <c:v>1.2730305537751972E-2</c:v>
                </c:pt>
                <c:pt idx="3646">
                  <c:v>1.363173736737119E-2</c:v>
                </c:pt>
                <c:pt idx="3647">
                  <c:v>1.8789086880121025E-2</c:v>
                </c:pt>
                <c:pt idx="3648">
                  <c:v>2.5017134485806041E-2</c:v>
                </c:pt>
                <c:pt idx="3649">
                  <c:v>2.0455224714992205E-2</c:v>
                </c:pt>
                <c:pt idx="3650">
                  <c:v>2.2489192762674061E-2</c:v>
                </c:pt>
                <c:pt idx="3651">
                  <c:v>1.7524282974046356E-2</c:v>
                </c:pt>
                <c:pt idx="3652">
                  <c:v>2.0916281744387005E-2</c:v>
                </c:pt>
                <c:pt idx="3653">
                  <c:v>1.7700025090368825E-2</c:v>
                </c:pt>
                <c:pt idx="3654">
                  <c:v>2.0791953785683784E-2</c:v>
                </c:pt>
                <c:pt idx="3655">
                  <c:v>1.1783976105866879E-2</c:v>
                </c:pt>
                <c:pt idx="3656">
                  <c:v>2.2151834023060913E-2</c:v>
                </c:pt>
                <c:pt idx="3657">
                  <c:v>2.0668663000171103E-2</c:v>
                </c:pt>
                <c:pt idx="3658">
                  <c:v>2.0854031581466571E-2</c:v>
                </c:pt>
                <c:pt idx="3659">
                  <c:v>2.4296602194557773E-2</c:v>
                </c:pt>
                <c:pt idx="3660">
                  <c:v>2.2630259165415452E-2</c:v>
                </c:pt>
                <c:pt idx="3661">
                  <c:v>2.5098471902849431E-2</c:v>
                </c:pt>
                <c:pt idx="3662">
                  <c:v>2.8378534527143576E-2</c:v>
                </c:pt>
                <c:pt idx="3663">
                  <c:v>1.6197722114850273E-2</c:v>
                </c:pt>
                <c:pt idx="3664">
                  <c:v>2.1238139960667493E-2</c:v>
                </c:pt>
                <c:pt idx="3665">
                  <c:v>2.2780699054979887E-2</c:v>
                </c:pt>
                <c:pt idx="3666">
                  <c:v>1.6474276402421877E-2</c:v>
                </c:pt>
                <c:pt idx="3667">
                  <c:v>1.5912203659922436E-2</c:v>
                </c:pt>
                <c:pt idx="3668">
                  <c:v>2.7928986921786574E-2</c:v>
                </c:pt>
                <c:pt idx="3669">
                  <c:v>2.7299971836134657E-2</c:v>
                </c:pt>
                <c:pt idx="3670">
                  <c:v>2.6698812705575736E-2</c:v>
                </c:pt>
                <c:pt idx="3671">
                  <c:v>2.237567676623612E-2</c:v>
                </c:pt>
                <c:pt idx="3672">
                  <c:v>2.3581749930339131E-2</c:v>
                </c:pt>
                <c:pt idx="3673">
                  <c:v>2.9886831439930824E-2</c:v>
                </c:pt>
                <c:pt idx="3674">
                  <c:v>2.54104751538217E-2</c:v>
                </c:pt>
                <c:pt idx="3675">
                  <c:v>2.4264655691065437E-2</c:v>
                </c:pt>
                <c:pt idx="3676">
                  <c:v>3.1576765688013035E-2</c:v>
                </c:pt>
                <c:pt idx="3677">
                  <c:v>2.7651415811489357E-2</c:v>
                </c:pt>
                <c:pt idx="3678">
                  <c:v>2.3724032472625882E-2</c:v>
                </c:pt>
                <c:pt idx="3679">
                  <c:v>1.5441934436170566E-2</c:v>
                </c:pt>
                <c:pt idx="3680">
                  <c:v>2.7160965718321262E-2</c:v>
                </c:pt>
                <c:pt idx="3681">
                  <c:v>1.7468216090693434E-2</c:v>
                </c:pt>
                <c:pt idx="3682">
                  <c:v>2.3224970273559215E-2</c:v>
                </c:pt>
                <c:pt idx="3683">
                  <c:v>2.3537508576464673E-2</c:v>
                </c:pt>
                <c:pt idx="3684">
                  <c:v>2.4864759769044575E-2</c:v>
                </c:pt>
                <c:pt idx="3685">
                  <c:v>2.1398544386080926E-2</c:v>
                </c:pt>
                <c:pt idx="3686">
                  <c:v>2.3111331072511204E-2</c:v>
                </c:pt>
                <c:pt idx="3687">
                  <c:v>2.2030206609598951E-2</c:v>
                </c:pt>
                <c:pt idx="3688">
                  <c:v>1.3675683535485941E-2</c:v>
                </c:pt>
                <c:pt idx="3689">
                  <c:v>1.9535588926562451E-2</c:v>
                </c:pt>
                <c:pt idx="3690">
                  <c:v>2.221047459386026E-2</c:v>
                </c:pt>
                <c:pt idx="3691">
                  <c:v>1.43658108189924E-2</c:v>
                </c:pt>
                <c:pt idx="3692">
                  <c:v>1.6058160526605754E-2</c:v>
                </c:pt>
                <c:pt idx="3693">
                  <c:v>2.4265682333379113E-2</c:v>
                </c:pt>
                <c:pt idx="3694">
                  <c:v>1.7377834260771281E-2</c:v>
                </c:pt>
                <c:pt idx="3695">
                  <c:v>1.5113767248305723E-2</c:v>
                </c:pt>
                <c:pt idx="3696">
                  <c:v>1.9094236868775719E-2</c:v>
                </c:pt>
                <c:pt idx="3697">
                  <c:v>2.7589321941898587E-2</c:v>
                </c:pt>
                <c:pt idx="3698">
                  <c:v>1.9151002009889277E-2</c:v>
                </c:pt>
                <c:pt idx="3699">
                  <c:v>2.1117704517128771E-2</c:v>
                </c:pt>
                <c:pt idx="3700">
                  <c:v>1.9545536933617845E-2</c:v>
                </c:pt>
                <c:pt idx="3701">
                  <c:v>2.2664103013387948E-2</c:v>
                </c:pt>
                <c:pt idx="3702">
                  <c:v>3.4712422678637986E-2</c:v>
                </c:pt>
                <c:pt idx="3703">
                  <c:v>1.4553836294490443E-2</c:v>
                </c:pt>
                <c:pt idx="3704">
                  <c:v>1.7861102676426838E-2</c:v>
                </c:pt>
                <c:pt idx="3705">
                  <c:v>1.2287478144207086E-2</c:v>
                </c:pt>
                <c:pt idx="3706">
                  <c:v>2.0765665738456535E-2</c:v>
                </c:pt>
                <c:pt idx="3707">
                  <c:v>2.5630411066636206E-2</c:v>
                </c:pt>
                <c:pt idx="3708">
                  <c:v>2.4645067707652697E-2</c:v>
                </c:pt>
                <c:pt idx="3709">
                  <c:v>1.5223118137130827E-2</c:v>
                </c:pt>
                <c:pt idx="3710">
                  <c:v>2.796186526404984E-2</c:v>
                </c:pt>
                <c:pt idx="3711">
                  <c:v>2.2666653524631597E-2</c:v>
                </c:pt>
                <c:pt idx="3712">
                  <c:v>1.7615096452424601E-2</c:v>
                </c:pt>
                <c:pt idx="3713">
                  <c:v>2.028257701361208E-2</c:v>
                </c:pt>
                <c:pt idx="3714">
                  <c:v>2.11753323477928E-2</c:v>
                </c:pt>
                <c:pt idx="3715">
                  <c:v>3.0843255199808867E-2</c:v>
                </c:pt>
                <c:pt idx="3716">
                  <c:v>1.9207006221926518E-2</c:v>
                </c:pt>
                <c:pt idx="3717">
                  <c:v>1.7544649770967456E-2</c:v>
                </c:pt>
                <c:pt idx="3718">
                  <c:v>2.2100140269087406E-2</c:v>
                </c:pt>
                <c:pt idx="3719">
                  <c:v>1.9533098716866669E-2</c:v>
                </c:pt>
                <c:pt idx="3720">
                  <c:v>2.1214916197323845E-2</c:v>
                </c:pt>
                <c:pt idx="3721">
                  <c:v>1.93698724334102E-2</c:v>
                </c:pt>
                <c:pt idx="3722">
                  <c:v>1.7073460724562319E-2</c:v>
                </c:pt>
                <c:pt idx="3723">
                  <c:v>8.3639379143581553E-3</c:v>
                </c:pt>
                <c:pt idx="3724">
                  <c:v>2.9049664615038905E-2</c:v>
                </c:pt>
                <c:pt idx="3725">
                  <c:v>2.7554927826438112E-2</c:v>
                </c:pt>
                <c:pt idx="3726">
                  <c:v>2.1074265025596391E-2</c:v>
                </c:pt>
                <c:pt idx="3727">
                  <c:v>2.6976376670634458E-2</c:v>
                </c:pt>
                <c:pt idx="3728">
                  <c:v>2.1645847728584484E-2</c:v>
                </c:pt>
                <c:pt idx="3729">
                  <c:v>2.73199507790821E-2</c:v>
                </c:pt>
                <c:pt idx="3730">
                  <c:v>2.0573754978180127E-2</c:v>
                </c:pt>
                <c:pt idx="3731">
                  <c:v>1.252769483755041E-2</c:v>
                </c:pt>
                <c:pt idx="3732">
                  <c:v>2.1090543139106167E-2</c:v>
                </c:pt>
                <c:pt idx="3733">
                  <c:v>1.8610124838502086E-2</c:v>
                </c:pt>
                <c:pt idx="3734">
                  <c:v>2.1272638390765573E-2</c:v>
                </c:pt>
                <c:pt idx="3735">
                  <c:v>2.0785971147287096E-2</c:v>
                </c:pt>
                <c:pt idx="3736">
                  <c:v>2.0433689131640738E-2</c:v>
                </c:pt>
                <c:pt idx="3737">
                  <c:v>2.8541634808276192E-2</c:v>
                </c:pt>
                <c:pt idx="3738">
                  <c:v>1.4143401090732789E-2</c:v>
                </c:pt>
                <c:pt idx="3739">
                  <c:v>9.4605109851631976E-3</c:v>
                </c:pt>
                <c:pt idx="3740">
                  <c:v>2.2371992055264554E-2</c:v>
                </c:pt>
                <c:pt idx="3741">
                  <c:v>1.5325412985203112E-2</c:v>
                </c:pt>
                <c:pt idx="3742">
                  <c:v>1.8649342283015003E-2</c:v>
                </c:pt>
                <c:pt idx="3743">
                  <c:v>3.1696930927762178E-2</c:v>
                </c:pt>
                <c:pt idx="3744">
                  <c:v>2.0530298394957191E-2</c:v>
                </c:pt>
                <c:pt idx="3745">
                  <c:v>1.2896391017452513E-2</c:v>
                </c:pt>
                <c:pt idx="3746">
                  <c:v>2.3943525302105979E-2</c:v>
                </c:pt>
                <c:pt idx="3747">
                  <c:v>1.0873321819651578E-2</c:v>
                </c:pt>
                <c:pt idx="3748">
                  <c:v>2.9040202083599163E-2</c:v>
                </c:pt>
                <c:pt idx="3749">
                  <c:v>1.6678596349626047E-2</c:v>
                </c:pt>
                <c:pt idx="3750">
                  <c:v>2.1869978234961441E-2</c:v>
                </c:pt>
                <c:pt idx="3751">
                  <c:v>1.9804764210536542E-2</c:v>
                </c:pt>
                <c:pt idx="3752">
                  <c:v>2.181807731168826E-2</c:v>
                </c:pt>
                <c:pt idx="3753">
                  <c:v>1.7082111101768917E-2</c:v>
                </c:pt>
                <c:pt idx="3754">
                  <c:v>2.973331974926878E-2</c:v>
                </c:pt>
                <c:pt idx="3755">
                  <c:v>1.9987934244086698E-2</c:v>
                </c:pt>
                <c:pt idx="3756">
                  <c:v>2.0268509286890363E-2</c:v>
                </c:pt>
                <c:pt idx="3757">
                  <c:v>2.4530944021158931E-2</c:v>
                </c:pt>
                <c:pt idx="3758">
                  <c:v>1.573999204525342E-2</c:v>
                </c:pt>
                <c:pt idx="3759">
                  <c:v>2.3821757773897868E-2</c:v>
                </c:pt>
                <c:pt idx="3760">
                  <c:v>2.2502777096995889E-2</c:v>
                </c:pt>
                <c:pt idx="3761">
                  <c:v>2.4320742952460825E-2</c:v>
                </c:pt>
                <c:pt idx="3762">
                  <c:v>3.1328868891554597E-2</c:v>
                </c:pt>
                <c:pt idx="3763">
                  <c:v>2.2408363907077108E-2</c:v>
                </c:pt>
                <c:pt idx="3764">
                  <c:v>2.7471342288228694E-2</c:v>
                </c:pt>
                <c:pt idx="3765">
                  <c:v>1.9879817271397364E-2</c:v>
                </c:pt>
                <c:pt idx="3766">
                  <c:v>2.4238187303804094E-2</c:v>
                </c:pt>
                <c:pt idx="3767">
                  <c:v>1.9923663324110257E-2</c:v>
                </c:pt>
                <c:pt idx="3768">
                  <c:v>1.59723668649671E-2</c:v>
                </c:pt>
                <c:pt idx="3769">
                  <c:v>1.8792940203500304E-2</c:v>
                </c:pt>
                <c:pt idx="3770">
                  <c:v>1.4897389567497503E-2</c:v>
                </c:pt>
                <c:pt idx="3771">
                  <c:v>2.4104215429540631E-2</c:v>
                </c:pt>
                <c:pt idx="3772">
                  <c:v>2.5289075364851248E-2</c:v>
                </c:pt>
                <c:pt idx="3773">
                  <c:v>2.3076916926991702E-2</c:v>
                </c:pt>
                <c:pt idx="3774">
                  <c:v>1.8232341035729346E-2</c:v>
                </c:pt>
                <c:pt idx="3775">
                  <c:v>2.1509104383751865E-2</c:v>
                </c:pt>
                <c:pt idx="3776">
                  <c:v>2.528843129758563E-2</c:v>
                </c:pt>
                <c:pt idx="3777">
                  <c:v>1.8965260890729363E-2</c:v>
                </c:pt>
                <c:pt idx="3778">
                  <c:v>1.982706092043536E-2</c:v>
                </c:pt>
                <c:pt idx="3779">
                  <c:v>1.9910640394383131E-2</c:v>
                </c:pt>
                <c:pt idx="3780">
                  <c:v>1.2818167795481887E-2</c:v>
                </c:pt>
                <c:pt idx="3781">
                  <c:v>2.1124179306365849E-2</c:v>
                </c:pt>
                <c:pt idx="3782">
                  <c:v>2.2126115351866656E-2</c:v>
                </c:pt>
                <c:pt idx="3783">
                  <c:v>1.8536935564632484E-2</c:v>
                </c:pt>
                <c:pt idx="3784">
                  <c:v>2.1211794052019076E-2</c:v>
                </c:pt>
                <c:pt idx="3785">
                  <c:v>1.3067423353723408E-2</c:v>
                </c:pt>
                <c:pt idx="3786">
                  <c:v>1.8965240122405556E-2</c:v>
                </c:pt>
                <c:pt idx="3787">
                  <c:v>2.6264657348361649E-2</c:v>
                </c:pt>
                <c:pt idx="3788">
                  <c:v>1.9405190266560929E-2</c:v>
                </c:pt>
                <c:pt idx="3789">
                  <c:v>1.7848694859290845E-2</c:v>
                </c:pt>
                <c:pt idx="3790">
                  <c:v>2.7573365090701935E-2</c:v>
                </c:pt>
                <c:pt idx="3791">
                  <c:v>1.6441696384146009E-2</c:v>
                </c:pt>
                <c:pt idx="3792">
                  <c:v>1.6928557686823387E-2</c:v>
                </c:pt>
                <c:pt idx="3793">
                  <c:v>1.8345044061810839E-2</c:v>
                </c:pt>
                <c:pt idx="3794">
                  <c:v>1.8523676919371845E-2</c:v>
                </c:pt>
                <c:pt idx="3795">
                  <c:v>1.5331672132310587E-2</c:v>
                </c:pt>
                <c:pt idx="3796">
                  <c:v>2.694486978955753E-2</c:v>
                </c:pt>
                <c:pt idx="3797">
                  <c:v>1.9367900884820571E-2</c:v>
                </c:pt>
                <c:pt idx="3798">
                  <c:v>2.1374373627496297E-2</c:v>
                </c:pt>
                <c:pt idx="3799">
                  <c:v>2.5976893634363247E-2</c:v>
                </c:pt>
                <c:pt idx="3800">
                  <c:v>1.5884239858547367E-2</c:v>
                </c:pt>
                <c:pt idx="3801">
                  <c:v>2.0522337802812651E-2</c:v>
                </c:pt>
                <c:pt idx="3802">
                  <c:v>2.4962320750644577E-2</c:v>
                </c:pt>
                <c:pt idx="3803">
                  <c:v>1.7896592678447273E-2</c:v>
                </c:pt>
                <c:pt idx="3804">
                  <c:v>1.9483826373407995E-2</c:v>
                </c:pt>
                <c:pt idx="3805">
                  <c:v>2.1504702984911143E-2</c:v>
                </c:pt>
                <c:pt idx="3806">
                  <c:v>1.9146049187087517E-2</c:v>
                </c:pt>
                <c:pt idx="3807">
                  <c:v>2.0554605621175608E-2</c:v>
                </c:pt>
                <c:pt idx="3808">
                  <c:v>2.0420925095025584E-2</c:v>
                </c:pt>
                <c:pt idx="3809">
                  <c:v>1.8475750513466154E-2</c:v>
                </c:pt>
                <c:pt idx="3810">
                  <c:v>2.2000036720186977E-2</c:v>
                </c:pt>
                <c:pt idx="3811">
                  <c:v>6.906413383604944E-3</c:v>
                </c:pt>
                <c:pt idx="3812">
                  <c:v>2.1033984860242182E-2</c:v>
                </c:pt>
                <c:pt idx="3813">
                  <c:v>1.8194185758872407E-2</c:v>
                </c:pt>
                <c:pt idx="3814">
                  <c:v>1.263221542168463E-2</c:v>
                </c:pt>
                <c:pt idx="3815">
                  <c:v>3.0187826090576443E-2</c:v>
                </c:pt>
                <c:pt idx="3816">
                  <c:v>1.3545465862316848E-2</c:v>
                </c:pt>
                <c:pt idx="3817">
                  <c:v>1.9237585063823739E-2</c:v>
                </c:pt>
                <c:pt idx="3818">
                  <c:v>2.4715814866284099E-2</c:v>
                </c:pt>
                <c:pt idx="3819">
                  <c:v>1.484829261313176E-2</c:v>
                </c:pt>
                <c:pt idx="3820">
                  <c:v>1.442640259077348E-2</c:v>
                </c:pt>
                <c:pt idx="3821">
                  <c:v>2.6316047913451279E-2</c:v>
                </c:pt>
                <c:pt idx="3822">
                  <c:v>2.0467838365135344E-2</c:v>
                </c:pt>
                <c:pt idx="3823">
                  <c:v>3.3790414646124207E-2</c:v>
                </c:pt>
                <c:pt idx="3824">
                  <c:v>2.2327474099098538E-2</c:v>
                </c:pt>
                <c:pt idx="3825">
                  <c:v>1.3509265288199217E-2</c:v>
                </c:pt>
                <c:pt idx="3826">
                  <c:v>2.4603180471797072E-2</c:v>
                </c:pt>
                <c:pt idx="3827">
                  <c:v>2.7316292193130989E-2</c:v>
                </c:pt>
                <c:pt idx="3828">
                  <c:v>1.8198100687906109E-2</c:v>
                </c:pt>
                <c:pt idx="3829">
                  <c:v>2.6948066968649747E-2</c:v>
                </c:pt>
                <c:pt idx="3830">
                  <c:v>2.5030050137300086E-2</c:v>
                </c:pt>
                <c:pt idx="3831">
                  <c:v>1.4723603374808448E-2</c:v>
                </c:pt>
                <c:pt idx="3832">
                  <c:v>1.7420888452151242E-2</c:v>
                </c:pt>
                <c:pt idx="3833">
                  <c:v>2.0046315985758387E-2</c:v>
                </c:pt>
                <c:pt idx="3834">
                  <c:v>1.9728341631410767E-2</c:v>
                </c:pt>
                <c:pt idx="3835">
                  <c:v>2.1952741666183852E-2</c:v>
                </c:pt>
                <c:pt idx="3836">
                  <c:v>2.4624483660346461E-2</c:v>
                </c:pt>
                <c:pt idx="3837">
                  <c:v>1.7093952162383748E-2</c:v>
                </c:pt>
                <c:pt idx="3838">
                  <c:v>2.5042496035304413E-2</c:v>
                </c:pt>
                <c:pt idx="3839">
                  <c:v>1.9024711840361405E-2</c:v>
                </c:pt>
                <c:pt idx="3840">
                  <c:v>2.9006539592045681E-2</c:v>
                </c:pt>
                <c:pt idx="3841">
                  <c:v>2.5882618121524658E-2</c:v>
                </c:pt>
                <c:pt idx="3842">
                  <c:v>2.5391463425355715E-2</c:v>
                </c:pt>
                <c:pt idx="3843">
                  <c:v>2.4293636427314819E-2</c:v>
                </c:pt>
                <c:pt idx="3844">
                  <c:v>1.8692206346690061E-2</c:v>
                </c:pt>
                <c:pt idx="3845">
                  <c:v>1.2229814813124358E-2</c:v>
                </c:pt>
                <c:pt idx="3846">
                  <c:v>2.2155179290126562E-2</c:v>
                </c:pt>
                <c:pt idx="3847">
                  <c:v>2.6808257593898613E-2</c:v>
                </c:pt>
                <c:pt idx="3848">
                  <c:v>1.3030566757326846E-2</c:v>
                </c:pt>
                <c:pt idx="3849">
                  <c:v>2.9563235400868047E-2</c:v>
                </c:pt>
                <c:pt idx="3850">
                  <c:v>1.9870363613181622E-2</c:v>
                </c:pt>
                <c:pt idx="3851">
                  <c:v>2.1484055444045864E-2</c:v>
                </c:pt>
                <c:pt idx="3852">
                  <c:v>1.7640175931710505E-2</c:v>
                </c:pt>
                <c:pt idx="3853">
                  <c:v>1.7309873053045616E-2</c:v>
                </c:pt>
                <c:pt idx="3854">
                  <c:v>1.7816444835584588E-2</c:v>
                </c:pt>
                <c:pt idx="3855">
                  <c:v>1.6736918994343659E-2</c:v>
                </c:pt>
                <c:pt idx="3856">
                  <c:v>2.7330622873089877E-2</c:v>
                </c:pt>
                <c:pt idx="3857">
                  <c:v>2.7574400433224705E-2</c:v>
                </c:pt>
                <c:pt idx="3858">
                  <c:v>2.8921787260511041E-2</c:v>
                </c:pt>
                <c:pt idx="3859">
                  <c:v>1.1236267086735375E-2</c:v>
                </c:pt>
                <c:pt idx="3860">
                  <c:v>2.2836948551801184E-2</c:v>
                </c:pt>
                <c:pt idx="3861">
                  <c:v>1.3174655460665784E-2</c:v>
                </c:pt>
                <c:pt idx="3862">
                  <c:v>2.7740903839719395E-2</c:v>
                </c:pt>
                <c:pt idx="3863">
                  <c:v>2.2667054718669789E-2</c:v>
                </c:pt>
                <c:pt idx="3864">
                  <c:v>1.3820173331166986E-2</c:v>
                </c:pt>
                <c:pt idx="3865">
                  <c:v>1.5521887234280839E-2</c:v>
                </c:pt>
                <c:pt idx="3866">
                  <c:v>1.476925270393746E-2</c:v>
                </c:pt>
                <c:pt idx="3867">
                  <c:v>1.7101274720919466E-2</c:v>
                </c:pt>
                <c:pt idx="3868">
                  <c:v>1.7199044364920563E-2</c:v>
                </c:pt>
                <c:pt idx="3869">
                  <c:v>2.8285346430741719E-2</c:v>
                </c:pt>
                <c:pt idx="3870">
                  <c:v>2.192243661485745E-2</c:v>
                </c:pt>
                <c:pt idx="3871">
                  <c:v>1.8871945103668117E-2</c:v>
                </c:pt>
                <c:pt idx="3872">
                  <c:v>1.4757000069525414E-2</c:v>
                </c:pt>
                <c:pt idx="3873">
                  <c:v>1.8360200657021077E-2</c:v>
                </c:pt>
                <c:pt idx="3874">
                  <c:v>2.8155663813276732E-2</c:v>
                </c:pt>
                <c:pt idx="3875">
                  <c:v>2.148904677971878E-2</c:v>
                </c:pt>
                <c:pt idx="3876">
                  <c:v>1.6531322993505997E-2</c:v>
                </c:pt>
                <c:pt idx="3877">
                  <c:v>2.1010344337062475E-2</c:v>
                </c:pt>
                <c:pt idx="3878">
                  <c:v>1.8640038794082266E-2</c:v>
                </c:pt>
                <c:pt idx="3879">
                  <c:v>2.8088859316607501E-2</c:v>
                </c:pt>
                <c:pt idx="3880">
                  <c:v>2.3674562164489567E-2</c:v>
                </c:pt>
                <c:pt idx="3881">
                  <c:v>1.2347361574836145E-2</c:v>
                </c:pt>
                <c:pt idx="3882">
                  <c:v>2.6498952639136132E-2</c:v>
                </c:pt>
                <c:pt idx="3883">
                  <c:v>2.5293888052008568E-2</c:v>
                </c:pt>
                <c:pt idx="3884">
                  <c:v>2.6553083886842424E-2</c:v>
                </c:pt>
                <c:pt idx="3885">
                  <c:v>1.7670471388721923E-2</c:v>
                </c:pt>
                <c:pt idx="3886">
                  <c:v>1.9350260617606762E-2</c:v>
                </c:pt>
                <c:pt idx="3887">
                  <c:v>1.5860798461292892E-2</c:v>
                </c:pt>
                <c:pt idx="3888">
                  <c:v>2.8381444311683025E-2</c:v>
                </c:pt>
                <c:pt idx="3889">
                  <c:v>3.0225062003249255E-2</c:v>
                </c:pt>
                <c:pt idx="3890">
                  <c:v>2.2393978633799473E-2</c:v>
                </c:pt>
                <c:pt idx="3891">
                  <c:v>1.8648406868485772E-2</c:v>
                </c:pt>
                <c:pt idx="3892">
                  <c:v>2.019915908711847E-2</c:v>
                </c:pt>
                <c:pt idx="3893">
                  <c:v>2.2264309308653342E-2</c:v>
                </c:pt>
                <c:pt idx="3894">
                  <c:v>2.3351884479980118E-2</c:v>
                </c:pt>
                <c:pt idx="3895">
                  <c:v>1.7226107993356977E-2</c:v>
                </c:pt>
                <c:pt idx="3896">
                  <c:v>1.4529641884013624E-2</c:v>
                </c:pt>
                <c:pt idx="3897">
                  <c:v>1.6113681305781641E-2</c:v>
                </c:pt>
                <c:pt idx="3898">
                  <c:v>2.2445734994562368E-2</c:v>
                </c:pt>
                <c:pt idx="3899">
                  <c:v>2.1376155784640298E-2</c:v>
                </c:pt>
                <c:pt idx="3900">
                  <c:v>2.4547840106294648E-2</c:v>
                </c:pt>
                <c:pt idx="3901">
                  <c:v>2.5634089554638438E-2</c:v>
                </c:pt>
                <c:pt idx="3902">
                  <c:v>1.4206656424651055E-2</c:v>
                </c:pt>
                <c:pt idx="3903">
                  <c:v>2.6054940984348164E-2</c:v>
                </c:pt>
                <c:pt idx="3904">
                  <c:v>2.0015437854846628E-2</c:v>
                </c:pt>
                <c:pt idx="3905">
                  <c:v>2.0787288596782937E-2</c:v>
                </c:pt>
                <c:pt idx="3906">
                  <c:v>9.9982433881125286E-3</c:v>
                </c:pt>
                <c:pt idx="3907">
                  <c:v>1.4961690094399661E-2</c:v>
                </c:pt>
                <c:pt idx="3908">
                  <c:v>1.5882111683614811E-2</c:v>
                </c:pt>
                <c:pt idx="3909">
                  <c:v>2.3395162983912608E-2</c:v>
                </c:pt>
                <c:pt idx="3910">
                  <c:v>2.1918765630132821E-2</c:v>
                </c:pt>
                <c:pt idx="3911">
                  <c:v>2.851113822974459E-2</c:v>
                </c:pt>
                <c:pt idx="3912">
                  <c:v>1.0844070609364971E-2</c:v>
                </c:pt>
                <c:pt idx="3913">
                  <c:v>2.6074169066957819E-2</c:v>
                </c:pt>
                <c:pt idx="3914">
                  <c:v>2.5678957992019157E-2</c:v>
                </c:pt>
                <c:pt idx="3915">
                  <c:v>1.9860876347335445E-2</c:v>
                </c:pt>
                <c:pt idx="3916">
                  <c:v>2.5003657903780577E-2</c:v>
                </c:pt>
                <c:pt idx="3917">
                  <c:v>3.3305970718678156E-2</c:v>
                </c:pt>
                <c:pt idx="3918">
                  <c:v>2.5065931339789144E-2</c:v>
                </c:pt>
                <c:pt idx="3919">
                  <c:v>1.2212330183318753E-2</c:v>
                </c:pt>
                <c:pt idx="3920">
                  <c:v>2.2874860683311498E-2</c:v>
                </c:pt>
                <c:pt idx="3921">
                  <c:v>2.9500306018171118E-2</c:v>
                </c:pt>
                <c:pt idx="3922">
                  <c:v>1.4458209293909308E-2</c:v>
                </c:pt>
                <c:pt idx="3923">
                  <c:v>3.1662668472069992E-2</c:v>
                </c:pt>
                <c:pt idx="3924">
                  <c:v>1.3430024528544419E-2</c:v>
                </c:pt>
                <c:pt idx="3925">
                  <c:v>1.2556544081198766E-2</c:v>
                </c:pt>
                <c:pt idx="3926">
                  <c:v>1.7446668147942608E-2</c:v>
                </c:pt>
                <c:pt idx="3927">
                  <c:v>2.0513897639815037E-2</c:v>
                </c:pt>
                <c:pt idx="3928">
                  <c:v>2.0896935334421909E-2</c:v>
                </c:pt>
                <c:pt idx="3929">
                  <c:v>1.5580054260427179E-2</c:v>
                </c:pt>
                <c:pt idx="3930">
                  <c:v>2.6092689461181276E-2</c:v>
                </c:pt>
                <c:pt idx="3931">
                  <c:v>1.523347570052731E-2</c:v>
                </c:pt>
                <c:pt idx="3932">
                  <c:v>1.815287641224389E-2</c:v>
                </c:pt>
                <c:pt idx="3933">
                  <c:v>1.8597980932108248E-2</c:v>
                </c:pt>
                <c:pt idx="3934">
                  <c:v>2.3831580950929201E-2</c:v>
                </c:pt>
                <c:pt idx="3935">
                  <c:v>2.3450100827728252E-2</c:v>
                </c:pt>
                <c:pt idx="3936">
                  <c:v>3.0722666246655123E-2</c:v>
                </c:pt>
                <c:pt idx="3937">
                  <c:v>3.0637903465588253E-2</c:v>
                </c:pt>
                <c:pt idx="3938">
                  <c:v>2.7779877618920475E-2</c:v>
                </c:pt>
                <c:pt idx="3939">
                  <c:v>2.1411611201184531E-2</c:v>
                </c:pt>
                <c:pt idx="3940">
                  <c:v>2.1012570361057404E-2</c:v>
                </c:pt>
                <c:pt idx="3941">
                  <c:v>2.1431826712998096E-2</c:v>
                </c:pt>
                <c:pt idx="3942">
                  <c:v>2.9057597964149258E-2</c:v>
                </c:pt>
                <c:pt idx="3943">
                  <c:v>1.8372772514762409E-2</c:v>
                </c:pt>
                <c:pt idx="3944">
                  <c:v>2.5562825899407601E-2</c:v>
                </c:pt>
                <c:pt idx="3945">
                  <c:v>2.3331886709721816E-2</c:v>
                </c:pt>
                <c:pt idx="3946">
                  <c:v>2.7799014638376043E-2</c:v>
                </c:pt>
                <c:pt idx="3947">
                  <c:v>2.2722918157878594E-2</c:v>
                </c:pt>
                <c:pt idx="3948">
                  <c:v>1.6626697848354369E-2</c:v>
                </c:pt>
                <c:pt idx="3949">
                  <c:v>1.6693106353134438E-2</c:v>
                </c:pt>
                <c:pt idx="3950">
                  <c:v>1.8675516843542996E-2</c:v>
                </c:pt>
                <c:pt idx="3951">
                  <c:v>1.4361279138448859E-2</c:v>
                </c:pt>
                <c:pt idx="3952">
                  <c:v>3.0541326885160938E-2</c:v>
                </c:pt>
                <c:pt idx="3953">
                  <c:v>2.1700511582174672E-2</c:v>
                </c:pt>
                <c:pt idx="3954">
                  <c:v>2.216920662169402E-2</c:v>
                </c:pt>
                <c:pt idx="3955">
                  <c:v>1.833092607977296E-2</c:v>
                </c:pt>
                <c:pt idx="3956">
                  <c:v>2.535647266100672E-2</c:v>
                </c:pt>
                <c:pt idx="3957">
                  <c:v>2.4636011319870647E-2</c:v>
                </c:pt>
                <c:pt idx="3958">
                  <c:v>2.1204005398488674E-2</c:v>
                </c:pt>
                <c:pt idx="3959">
                  <c:v>3.1686299315187731E-2</c:v>
                </c:pt>
                <c:pt idx="3960">
                  <c:v>1.3511247257757319E-2</c:v>
                </c:pt>
                <c:pt idx="3961">
                  <c:v>1.8260942982664882E-2</c:v>
                </c:pt>
                <c:pt idx="3962">
                  <c:v>1.9805483467442497E-2</c:v>
                </c:pt>
                <c:pt idx="3963">
                  <c:v>2.6851343649681107E-2</c:v>
                </c:pt>
                <c:pt idx="3964">
                  <c:v>1.1569107841139617E-2</c:v>
                </c:pt>
                <c:pt idx="3965">
                  <c:v>1.8281838831055969E-2</c:v>
                </c:pt>
                <c:pt idx="3966">
                  <c:v>2.0184727687633793E-2</c:v>
                </c:pt>
                <c:pt idx="3967">
                  <c:v>1.7815950934007441E-2</c:v>
                </c:pt>
                <c:pt idx="3968">
                  <c:v>1.9114353609604656E-2</c:v>
                </c:pt>
                <c:pt idx="3969">
                  <c:v>2.152716482248487E-2</c:v>
                </c:pt>
                <c:pt idx="3970">
                  <c:v>2.0117033686131311E-2</c:v>
                </c:pt>
                <c:pt idx="3971">
                  <c:v>1.9177238173330093E-2</c:v>
                </c:pt>
                <c:pt idx="3972">
                  <c:v>2.0341209167091912E-2</c:v>
                </c:pt>
                <c:pt idx="3973">
                  <c:v>2.2399173915995139E-2</c:v>
                </c:pt>
                <c:pt idx="3974">
                  <c:v>1.326878510521389E-2</c:v>
                </c:pt>
                <c:pt idx="3975">
                  <c:v>1.2072260982800558E-2</c:v>
                </c:pt>
                <c:pt idx="3976">
                  <c:v>1.2970921288873833E-2</c:v>
                </c:pt>
                <c:pt idx="3977">
                  <c:v>7.0839263768610761E-3</c:v>
                </c:pt>
                <c:pt idx="3978">
                  <c:v>1.5897508528072764E-2</c:v>
                </c:pt>
                <c:pt idx="3979">
                  <c:v>2.0254418330760127E-2</c:v>
                </c:pt>
                <c:pt idx="3980">
                  <c:v>2.5977841151941943E-2</c:v>
                </c:pt>
                <c:pt idx="3981">
                  <c:v>2.1149643140557818E-2</c:v>
                </c:pt>
                <c:pt idx="3982">
                  <c:v>2.450058960076882E-2</c:v>
                </c:pt>
                <c:pt idx="3983">
                  <c:v>2.3006900935341142E-2</c:v>
                </c:pt>
                <c:pt idx="3984">
                  <c:v>2.5464529111585969E-2</c:v>
                </c:pt>
                <c:pt idx="3985">
                  <c:v>1.877082002970824E-2</c:v>
                </c:pt>
                <c:pt idx="3986">
                  <c:v>1.953190508264694E-2</c:v>
                </c:pt>
                <c:pt idx="3987">
                  <c:v>2.3844488334277145E-2</c:v>
                </c:pt>
                <c:pt idx="3988">
                  <c:v>1.5584616945440628E-2</c:v>
                </c:pt>
                <c:pt idx="3989">
                  <c:v>1.8069656599436754E-2</c:v>
                </c:pt>
                <c:pt idx="3990">
                  <c:v>2.034718270204371E-2</c:v>
                </c:pt>
                <c:pt idx="3991">
                  <c:v>1.7931180676276328E-2</c:v>
                </c:pt>
                <c:pt idx="3992">
                  <c:v>1.7211325515545297E-2</c:v>
                </c:pt>
                <c:pt idx="3993">
                  <c:v>1.6489655672829267E-2</c:v>
                </c:pt>
                <c:pt idx="3994">
                  <c:v>2.2697843583017248E-2</c:v>
                </c:pt>
                <c:pt idx="3995">
                  <c:v>1.6423885733930652E-2</c:v>
                </c:pt>
                <c:pt idx="3996">
                  <c:v>1.8997465596525653E-2</c:v>
                </c:pt>
                <c:pt idx="3997">
                  <c:v>2.9147398322987905E-2</c:v>
                </c:pt>
                <c:pt idx="3998">
                  <c:v>1.924005719779957E-2</c:v>
                </c:pt>
                <c:pt idx="3999">
                  <c:v>2.1446115896800535E-2</c:v>
                </c:pt>
                <c:pt idx="4000">
                  <c:v>2.0366504741578664E-2</c:v>
                </c:pt>
                <c:pt idx="4001">
                  <c:v>1.8326911776777994E-2</c:v>
                </c:pt>
                <c:pt idx="4002">
                  <c:v>2.5374574750830398E-2</c:v>
                </c:pt>
                <c:pt idx="4003">
                  <c:v>1.5479279137322763E-2</c:v>
                </c:pt>
                <c:pt idx="4004">
                  <c:v>2.1313522196609477E-2</c:v>
                </c:pt>
                <c:pt idx="4005">
                  <c:v>1.239995996982435E-2</c:v>
                </c:pt>
                <c:pt idx="4006">
                  <c:v>1.9136527543009707E-2</c:v>
                </c:pt>
                <c:pt idx="4007">
                  <c:v>2.0007083403529219E-2</c:v>
                </c:pt>
                <c:pt idx="4008">
                  <c:v>2.4345386644180074E-2</c:v>
                </c:pt>
                <c:pt idx="4009">
                  <c:v>1.7918751949791367E-2</c:v>
                </c:pt>
                <c:pt idx="4010">
                  <c:v>1.9963958638169754E-2</c:v>
                </c:pt>
                <c:pt idx="4011">
                  <c:v>2.1012778035693479E-2</c:v>
                </c:pt>
                <c:pt idx="4012">
                  <c:v>2.6943466647339459E-2</c:v>
                </c:pt>
                <c:pt idx="4013">
                  <c:v>1.9144687327041023E-2</c:v>
                </c:pt>
                <c:pt idx="4014">
                  <c:v>2.0738300290086057E-2</c:v>
                </c:pt>
                <c:pt idx="4015">
                  <c:v>2.6761400673371915E-2</c:v>
                </c:pt>
                <c:pt idx="4016">
                  <c:v>2.5528543146100806E-2</c:v>
                </c:pt>
                <c:pt idx="4017">
                  <c:v>1.5796359834183184E-2</c:v>
                </c:pt>
                <c:pt idx="4018">
                  <c:v>2.0100302368980888E-2</c:v>
                </c:pt>
                <c:pt idx="4019">
                  <c:v>1.8502102631230234E-2</c:v>
                </c:pt>
                <c:pt idx="4020">
                  <c:v>2.154370501616799E-2</c:v>
                </c:pt>
                <c:pt idx="4021">
                  <c:v>2.3693269190892846E-2</c:v>
                </c:pt>
                <c:pt idx="4022">
                  <c:v>2.1637638803201839E-2</c:v>
                </c:pt>
                <c:pt idx="4023">
                  <c:v>2.638818076035792E-2</c:v>
                </c:pt>
                <c:pt idx="4024">
                  <c:v>1.756674109194099E-2</c:v>
                </c:pt>
                <c:pt idx="4025">
                  <c:v>1.6177940219220806E-2</c:v>
                </c:pt>
                <c:pt idx="4026">
                  <c:v>8.6696384056245204E-3</c:v>
                </c:pt>
                <c:pt idx="4027">
                  <c:v>2.301164809352977E-2</c:v>
                </c:pt>
                <c:pt idx="4028">
                  <c:v>2.9452114217098983E-2</c:v>
                </c:pt>
                <c:pt idx="4029">
                  <c:v>2.1289072953921857E-2</c:v>
                </c:pt>
                <c:pt idx="4030">
                  <c:v>1.5668584988396465E-2</c:v>
                </c:pt>
                <c:pt idx="4031">
                  <c:v>1.2294063251794767E-2</c:v>
                </c:pt>
                <c:pt idx="4032">
                  <c:v>2.0102839279259713E-2</c:v>
                </c:pt>
                <c:pt idx="4033">
                  <c:v>2.1097956654729407E-2</c:v>
                </c:pt>
                <c:pt idx="4034">
                  <c:v>2.0732604997559037E-2</c:v>
                </c:pt>
                <c:pt idx="4035">
                  <c:v>2.1679804319166295E-2</c:v>
                </c:pt>
                <c:pt idx="4036">
                  <c:v>1.9823627455885971E-2</c:v>
                </c:pt>
                <c:pt idx="4037">
                  <c:v>2.1562791895711045E-2</c:v>
                </c:pt>
                <c:pt idx="4038">
                  <c:v>1.6342916987009369E-2</c:v>
                </c:pt>
                <c:pt idx="4039">
                  <c:v>2.94927209851856E-2</c:v>
                </c:pt>
                <c:pt idx="4040">
                  <c:v>1.2984863478062641E-2</c:v>
                </c:pt>
                <c:pt idx="4041">
                  <c:v>2.1743390065203459E-2</c:v>
                </c:pt>
                <c:pt idx="4042">
                  <c:v>1.9581366060565104E-2</c:v>
                </c:pt>
                <c:pt idx="4043">
                  <c:v>1.8971667185770556E-2</c:v>
                </c:pt>
                <c:pt idx="4044">
                  <c:v>2.6070194466317705E-2</c:v>
                </c:pt>
                <c:pt idx="4045">
                  <c:v>2.2279059346275647E-2</c:v>
                </c:pt>
                <c:pt idx="4046">
                  <c:v>1.7780721571769346E-2</c:v>
                </c:pt>
                <c:pt idx="4047">
                  <c:v>2.0186460178812361E-2</c:v>
                </c:pt>
                <c:pt idx="4048">
                  <c:v>2.3363317415948909E-2</c:v>
                </c:pt>
                <c:pt idx="4049">
                  <c:v>3.0576266440369409E-2</c:v>
                </c:pt>
                <c:pt idx="4050">
                  <c:v>3.132859334668775E-2</c:v>
                </c:pt>
                <c:pt idx="4051">
                  <c:v>2.2422674684427751E-2</c:v>
                </c:pt>
                <c:pt idx="4052">
                  <c:v>1.7284763269149465E-2</c:v>
                </c:pt>
                <c:pt idx="4053">
                  <c:v>2.3233242238092314E-2</c:v>
                </c:pt>
                <c:pt idx="4054">
                  <c:v>3.1840691786208318E-2</c:v>
                </c:pt>
                <c:pt idx="4055">
                  <c:v>1.7699614029225139E-2</c:v>
                </c:pt>
                <c:pt idx="4056">
                  <c:v>1.6367244900937286E-2</c:v>
                </c:pt>
                <c:pt idx="4057">
                  <c:v>3.1395902267200439E-2</c:v>
                </c:pt>
                <c:pt idx="4058">
                  <c:v>2.2260934604873911E-2</c:v>
                </c:pt>
                <c:pt idx="4059">
                  <c:v>2.045078439263865E-2</c:v>
                </c:pt>
                <c:pt idx="4060">
                  <c:v>2.2210092118782585E-2</c:v>
                </c:pt>
                <c:pt idx="4061">
                  <c:v>1.9606882560981854E-2</c:v>
                </c:pt>
                <c:pt idx="4062">
                  <c:v>2.6596312531220904E-2</c:v>
                </c:pt>
                <c:pt idx="4063">
                  <c:v>2.5780274718322276E-2</c:v>
                </c:pt>
                <c:pt idx="4064">
                  <c:v>2.7209105576169488E-2</c:v>
                </c:pt>
                <c:pt idx="4065">
                  <c:v>2.4526515849063752E-2</c:v>
                </c:pt>
                <c:pt idx="4066">
                  <c:v>2.5431748235405262E-2</c:v>
                </c:pt>
                <c:pt idx="4067">
                  <c:v>2.4425971412563776E-2</c:v>
                </c:pt>
                <c:pt idx="4068">
                  <c:v>1.9173409385363483E-2</c:v>
                </c:pt>
                <c:pt idx="4069">
                  <c:v>1.3982861214945148E-2</c:v>
                </c:pt>
                <c:pt idx="4070">
                  <c:v>2.8560399368995033E-2</c:v>
                </c:pt>
                <c:pt idx="4071">
                  <c:v>1.6153851178745814E-2</c:v>
                </c:pt>
                <c:pt idx="4072">
                  <c:v>3.0616608104910771E-2</c:v>
                </c:pt>
                <c:pt idx="4073">
                  <c:v>1.4781873117949441E-2</c:v>
                </c:pt>
                <c:pt idx="4074">
                  <c:v>2.341814914394108E-2</c:v>
                </c:pt>
                <c:pt idx="4075">
                  <c:v>1.4809374204509097E-2</c:v>
                </c:pt>
                <c:pt idx="4076">
                  <c:v>1.4846815020755053E-2</c:v>
                </c:pt>
                <c:pt idx="4077">
                  <c:v>2.6429746974505619E-2</c:v>
                </c:pt>
                <c:pt idx="4078">
                  <c:v>1.288517747777111E-2</c:v>
                </c:pt>
                <c:pt idx="4079">
                  <c:v>1.9842762758856065E-2</c:v>
                </c:pt>
                <c:pt idx="4080">
                  <c:v>1.5975303165918862E-2</c:v>
                </c:pt>
                <c:pt idx="4081">
                  <c:v>2.1472383126002789E-2</c:v>
                </c:pt>
                <c:pt idx="4082">
                  <c:v>2.1544530939846845E-2</c:v>
                </c:pt>
                <c:pt idx="4083">
                  <c:v>2.080222015706263E-2</c:v>
                </c:pt>
                <c:pt idx="4084">
                  <c:v>2.0957205112774983E-2</c:v>
                </c:pt>
                <c:pt idx="4085">
                  <c:v>2.3702561455735842E-2</c:v>
                </c:pt>
                <c:pt idx="4086">
                  <c:v>1.6550831164588192E-2</c:v>
                </c:pt>
                <c:pt idx="4087">
                  <c:v>2.4830480157009411E-2</c:v>
                </c:pt>
                <c:pt idx="4088">
                  <c:v>1.8406829959887135E-2</c:v>
                </c:pt>
                <c:pt idx="4089">
                  <c:v>1.9479602311224316E-2</c:v>
                </c:pt>
                <c:pt idx="4090">
                  <c:v>2.0966094656728898E-2</c:v>
                </c:pt>
                <c:pt idx="4091">
                  <c:v>2.3834073513477036E-2</c:v>
                </c:pt>
                <c:pt idx="4092">
                  <c:v>2.3573645424645986E-2</c:v>
                </c:pt>
                <c:pt idx="4093">
                  <c:v>2.2749484045282892E-2</c:v>
                </c:pt>
                <c:pt idx="4094">
                  <c:v>1.2589380216693147E-2</c:v>
                </c:pt>
                <c:pt idx="4095">
                  <c:v>1.6994240409528516E-2</c:v>
                </c:pt>
                <c:pt idx="4096">
                  <c:v>1.9098085673295656E-2</c:v>
                </c:pt>
                <c:pt idx="4097">
                  <c:v>1.9341681143106672E-2</c:v>
                </c:pt>
                <c:pt idx="4098">
                  <c:v>2.6472320322261694E-2</c:v>
                </c:pt>
                <c:pt idx="4099">
                  <c:v>1.3943876198605563E-2</c:v>
                </c:pt>
                <c:pt idx="4100">
                  <c:v>2.3283594533158827E-2</c:v>
                </c:pt>
                <c:pt idx="4101">
                  <c:v>1.8669692690867191E-2</c:v>
                </c:pt>
                <c:pt idx="4102">
                  <c:v>1.9038300433272513E-2</c:v>
                </c:pt>
                <c:pt idx="4103">
                  <c:v>1.4299739332093157E-2</c:v>
                </c:pt>
                <c:pt idx="4104">
                  <c:v>1.3275946040738461E-2</c:v>
                </c:pt>
                <c:pt idx="4105">
                  <c:v>1.7922931695107926E-2</c:v>
                </c:pt>
                <c:pt idx="4106">
                  <c:v>2.1828292328813143E-2</c:v>
                </c:pt>
                <c:pt idx="4107">
                  <c:v>1.5041211382093325E-2</c:v>
                </c:pt>
                <c:pt idx="4108">
                  <c:v>2.5311489170350147E-2</c:v>
                </c:pt>
                <c:pt idx="4109">
                  <c:v>2.6233122821030127E-2</c:v>
                </c:pt>
                <c:pt idx="4110">
                  <c:v>1.3700896975653402E-2</c:v>
                </c:pt>
                <c:pt idx="4111">
                  <c:v>2.8736911696314961E-2</c:v>
                </c:pt>
                <c:pt idx="4112">
                  <c:v>2.434319296615322E-2</c:v>
                </c:pt>
                <c:pt idx="4113">
                  <c:v>2.1445000209012521E-2</c:v>
                </c:pt>
                <c:pt idx="4114">
                  <c:v>1.4157287971354029E-2</c:v>
                </c:pt>
                <c:pt idx="4115">
                  <c:v>2.9536431473645115E-2</c:v>
                </c:pt>
                <c:pt idx="4116">
                  <c:v>3.0174624495188707E-2</c:v>
                </c:pt>
                <c:pt idx="4117">
                  <c:v>1.9908473562531975E-2</c:v>
                </c:pt>
                <c:pt idx="4118">
                  <c:v>2.0755600757319186E-2</c:v>
                </c:pt>
                <c:pt idx="4119">
                  <c:v>2.4619269261125835E-2</c:v>
                </c:pt>
                <c:pt idx="4120">
                  <c:v>2.8915719798569273E-2</c:v>
                </c:pt>
                <c:pt idx="4121">
                  <c:v>9.8363526005167141E-3</c:v>
                </c:pt>
                <c:pt idx="4122">
                  <c:v>2.286128207213621E-2</c:v>
                </c:pt>
                <c:pt idx="4123">
                  <c:v>2.4519800136087701E-2</c:v>
                </c:pt>
                <c:pt idx="4124">
                  <c:v>2.4438942115154745E-2</c:v>
                </c:pt>
                <c:pt idx="4125">
                  <c:v>1.9423527658568533E-2</c:v>
                </c:pt>
                <c:pt idx="4126">
                  <c:v>2.3906449099247586E-2</c:v>
                </c:pt>
                <c:pt idx="4127">
                  <c:v>2.8284343619912066E-2</c:v>
                </c:pt>
                <c:pt idx="4128">
                  <c:v>1.4994296012553969E-2</c:v>
                </c:pt>
                <c:pt idx="4129">
                  <c:v>1.9919960417624803E-2</c:v>
                </c:pt>
                <c:pt idx="4130">
                  <c:v>2.0393428772578326E-2</c:v>
                </c:pt>
                <c:pt idx="4131">
                  <c:v>2.5091256512260466E-2</c:v>
                </c:pt>
                <c:pt idx="4132">
                  <c:v>1.7340938090473032E-2</c:v>
                </c:pt>
                <c:pt idx="4133">
                  <c:v>1.8348236342805999E-2</c:v>
                </c:pt>
                <c:pt idx="4134">
                  <c:v>2.5380987297008696E-2</c:v>
                </c:pt>
                <c:pt idx="4135">
                  <c:v>1.9872060833079123E-2</c:v>
                </c:pt>
                <c:pt idx="4136">
                  <c:v>2.0407757353010137E-2</c:v>
                </c:pt>
                <c:pt idx="4137">
                  <c:v>1.8588327015255778E-2</c:v>
                </c:pt>
                <c:pt idx="4138">
                  <c:v>1.4345379031960259E-2</c:v>
                </c:pt>
                <c:pt idx="4139">
                  <c:v>2.0542590599952993E-2</c:v>
                </c:pt>
                <c:pt idx="4140">
                  <c:v>1.3675221599222744E-2</c:v>
                </c:pt>
                <c:pt idx="4141">
                  <c:v>1.1637000791757043E-2</c:v>
                </c:pt>
                <c:pt idx="4142">
                  <c:v>2.1256403687913462E-2</c:v>
                </c:pt>
                <c:pt idx="4143">
                  <c:v>2.2948843260079482E-2</c:v>
                </c:pt>
                <c:pt idx="4144">
                  <c:v>1.5694656716685663E-2</c:v>
                </c:pt>
                <c:pt idx="4145">
                  <c:v>3.0890032690140283E-2</c:v>
                </c:pt>
                <c:pt idx="4146">
                  <c:v>1.8375928452274197E-2</c:v>
                </c:pt>
                <c:pt idx="4147">
                  <c:v>2.9357488884148738E-2</c:v>
                </c:pt>
                <c:pt idx="4148">
                  <c:v>2.4169037813125356E-2</c:v>
                </c:pt>
                <c:pt idx="4149">
                  <c:v>2.6836423546967934E-2</c:v>
                </c:pt>
                <c:pt idx="4150">
                  <c:v>1.2589005279954331E-2</c:v>
                </c:pt>
                <c:pt idx="4151">
                  <c:v>1.64313340331326E-2</c:v>
                </c:pt>
                <c:pt idx="4152">
                  <c:v>2.0505687770084383E-2</c:v>
                </c:pt>
                <c:pt idx="4153">
                  <c:v>2.581711886803946E-2</c:v>
                </c:pt>
                <c:pt idx="4154">
                  <c:v>2.553342144684349E-2</c:v>
                </c:pt>
                <c:pt idx="4155">
                  <c:v>1.7921629823822987E-2</c:v>
                </c:pt>
                <c:pt idx="4156">
                  <c:v>1.6626503953968783E-2</c:v>
                </c:pt>
                <c:pt idx="4157">
                  <c:v>1.6994100976989543E-2</c:v>
                </c:pt>
                <c:pt idx="4158">
                  <c:v>1.8164529617566004E-2</c:v>
                </c:pt>
                <c:pt idx="4159">
                  <c:v>3.0437215156717143E-2</c:v>
                </c:pt>
                <c:pt idx="4160">
                  <c:v>1.6355572947679253E-2</c:v>
                </c:pt>
                <c:pt idx="4161">
                  <c:v>2.5872888040332599E-2</c:v>
                </c:pt>
                <c:pt idx="4162">
                  <c:v>1.0026396085825716E-2</c:v>
                </c:pt>
                <c:pt idx="4163">
                  <c:v>2.0607758227343745E-2</c:v>
                </c:pt>
                <c:pt idx="4164">
                  <c:v>2.3418976678136812E-2</c:v>
                </c:pt>
                <c:pt idx="4165">
                  <c:v>1.7120227295743834E-2</c:v>
                </c:pt>
                <c:pt idx="4166">
                  <c:v>1.4992407591084236E-2</c:v>
                </c:pt>
                <c:pt idx="4167">
                  <c:v>1.1372882691303024E-2</c:v>
                </c:pt>
                <c:pt idx="4168">
                  <c:v>1.8727484772227798E-2</c:v>
                </c:pt>
                <c:pt idx="4169">
                  <c:v>2.5910581784762445E-2</c:v>
                </c:pt>
                <c:pt idx="4170">
                  <c:v>2.3376553459718914E-2</c:v>
                </c:pt>
                <c:pt idx="4171">
                  <c:v>2.7110321724028191E-2</c:v>
                </c:pt>
                <c:pt idx="4172">
                  <c:v>2.9256341613979116E-2</c:v>
                </c:pt>
                <c:pt idx="4173">
                  <c:v>2.0325963369399687E-2</c:v>
                </c:pt>
                <c:pt idx="4174">
                  <c:v>1.7576596354864464E-2</c:v>
                </c:pt>
                <c:pt idx="4175">
                  <c:v>1.5587570955833617E-2</c:v>
                </c:pt>
                <c:pt idx="4176">
                  <c:v>9.9827681777016654E-3</c:v>
                </c:pt>
                <c:pt idx="4177">
                  <c:v>1.7142875280145114E-2</c:v>
                </c:pt>
                <c:pt idx="4178">
                  <c:v>2.1182965957500681E-2</c:v>
                </c:pt>
                <c:pt idx="4179">
                  <c:v>1.8675147193057285E-2</c:v>
                </c:pt>
                <c:pt idx="4180">
                  <c:v>1.3726260381941448E-2</c:v>
                </c:pt>
                <c:pt idx="4181">
                  <c:v>2.495366041393355E-2</c:v>
                </c:pt>
                <c:pt idx="4182">
                  <c:v>9.6223677977894419E-3</c:v>
                </c:pt>
                <c:pt idx="4183">
                  <c:v>2.5115887535788927E-2</c:v>
                </c:pt>
                <c:pt idx="4184">
                  <c:v>1.8395190870976234E-2</c:v>
                </c:pt>
                <c:pt idx="4185">
                  <c:v>2.0661507740952025E-2</c:v>
                </c:pt>
                <c:pt idx="4186">
                  <c:v>1.9142015037145362E-2</c:v>
                </c:pt>
                <c:pt idx="4187">
                  <c:v>2.3131461263082471E-2</c:v>
                </c:pt>
                <c:pt idx="4188">
                  <c:v>2.0416200668210219E-2</c:v>
                </c:pt>
                <c:pt idx="4189">
                  <c:v>2.0000366875311718E-2</c:v>
                </c:pt>
                <c:pt idx="4190">
                  <c:v>2.6468315590658969E-2</c:v>
                </c:pt>
                <c:pt idx="4191">
                  <c:v>1.4532109841181617E-2</c:v>
                </c:pt>
                <c:pt idx="4192">
                  <c:v>2.420498584633635E-2</c:v>
                </c:pt>
                <c:pt idx="4193">
                  <c:v>2.439213367052815E-2</c:v>
                </c:pt>
                <c:pt idx="4194">
                  <c:v>1.7923587305751519E-2</c:v>
                </c:pt>
                <c:pt idx="4195">
                  <c:v>1.5330529683978031E-2</c:v>
                </c:pt>
                <c:pt idx="4196">
                  <c:v>1.5102274027217932E-2</c:v>
                </c:pt>
                <c:pt idx="4197">
                  <c:v>2.5263258035756846E-2</c:v>
                </c:pt>
                <c:pt idx="4198">
                  <c:v>2.2886675810055129E-2</c:v>
                </c:pt>
                <c:pt idx="4199">
                  <c:v>2.0138383779406771E-2</c:v>
                </c:pt>
                <c:pt idx="4200">
                  <c:v>1.9644537013681847E-2</c:v>
                </c:pt>
                <c:pt idx="4201">
                  <c:v>2.3509747386311494E-2</c:v>
                </c:pt>
                <c:pt idx="4202">
                  <c:v>3.068795030008261E-2</c:v>
                </c:pt>
                <c:pt idx="4203">
                  <c:v>1.8047434603659561E-2</c:v>
                </c:pt>
                <c:pt idx="4204">
                  <c:v>2.4445925008585806E-2</c:v>
                </c:pt>
                <c:pt idx="4205">
                  <c:v>2.7796148924145163E-2</c:v>
                </c:pt>
                <c:pt idx="4206">
                  <c:v>2.6154390060995129E-2</c:v>
                </c:pt>
                <c:pt idx="4207">
                  <c:v>2.4437117157462759E-2</c:v>
                </c:pt>
                <c:pt idx="4208">
                  <c:v>2.0815423512237582E-2</c:v>
                </c:pt>
                <c:pt idx="4209">
                  <c:v>2.5145702495356245E-2</c:v>
                </c:pt>
                <c:pt idx="4210">
                  <c:v>2.6923903756829237E-2</c:v>
                </c:pt>
                <c:pt idx="4211">
                  <c:v>1.2123557760335302E-2</c:v>
                </c:pt>
                <c:pt idx="4212">
                  <c:v>2.2678905644673529E-2</c:v>
                </c:pt>
                <c:pt idx="4213">
                  <c:v>2.6524624260986014E-2</c:v>
                </c:pt>
                <c:pt idx="4214">
                  <c:v>1.5669715476545554E-2</c:v>
                </c:pt>
                <c:pt idx="4215">
                  <c:v>1.8296637172333308E-2</c:v>
                </c:pt>
                <c:pt idx="4216">
                  <c:v>2.4705311188914107E-2</c:v>
                </c:pt>
                <c:pt idx="4217">
                  <c:v>1.9980893312691875E-2</c:v>
                </c:pt>
                <c:pt idx="4218">
                  <c:v>2.0767655636712876E-2</c:v>
                </c:pt>
                <c:pt idx="4219">
                  <c:v>1.6490930649894976E-2</c:v>
                </c:pt>
                <c:pt idx="4220">
                  <c:v>2.5494576942870925E-2</c:v>
                </c:pt>
                <c:pt idx="4221">
                  <c:v>2.9446369561746052E-2</c:v>
                </c:pt>
                <c:pt idx="4222">
                  <c:v>2.8467176171369513E-2</c:v>
                </c:pt>
                <c:pt idx="4223">
                  <c:v>2.0181243800200397E-2</c:v>
                </c:pt>
                <c:pt idx="4224">
                  <c:v>2.9478342005609785E-2</c:v>
                </c:pt>
                <c:pt idx="4225">
                  <c:v>2.5891278808759275E-2</c:v>
                </c:pt>
                <c:pt idx="4226">
                  <c:v>2.5102319238738485E-2</c:v>
                </c:pt>
                <c:pt idx="4227">
                  <c:v>2.5687542565545542E-2</c:v>
                </c:pt>
                <c:pt idx="4228">
                  <c:v>3.1720301033063343E-2</c:v>
                </c:pt>
                <c:pt idx="4229">
                  <c:v>2.0259626802642993E-2</c:v>
                </c:pt>
                <c:pt idx="4230">
                  <c:v>2.4053151117532992E-2</c:v>
                </c:pt>
                <c:pt idx="4231">
                  <c:v>2.5339907352511841E-2</c:v>
                </c:pt>
                <c:pt idx="4232">
                  <c:v>1.9761466630833984E-2</c:v>
                </c:pt>
                <c:pt idx="4233">
                  <c:v>2.0376640777517996E-2</c:v>
                </c:pt>
                <c:pt idx="4234">
                  <c:v>2.1860925391950999E-2</c:v>
                </c:pt>
                <c:pt idx="4235">
                  <c:v>1.6793527376102312E-2</c:v>
                </c:pt>
                <c:pt idx="4236">
                  <c:v>2.6903585200159955E-2</c:v>
                </c:pt>
                <c:pt idx="4237">
                  <c:v>1.9364706527015271E-2</c:v>
                </c:pt>
                <c:pt idx="4238">
                  <c:v>1.6527792565958516E-2</c:v>
                </c:pt>
                <c:pt idx="4239">
                  <c:v>1.0839465131462766E-2</c:v>
                </c:pt>
                <c:pt idx="4240">
                  <c:v>1.8338679553847013E-2</c:v>
                </c:pt>
                <c:pt idx="4241">
                  <c:v>2.8226424196261424E-2</c:v>
                </c:pt>
                <c:pt idx="4242">
                  <c:v>1.8099561970691427E-2</c:v>
                </c:pt>
                <c:pt idx="4243">
                  <c:v>2.0825750433146387E-2</c:v>
                </c:pt>
                <c:pt idx="4244">
                  <c:v>2.0414252311795451E-2</c:v>
                </c:pt>
                <c:pt idx="4245">
                  <c:v>2.1913123253476767E-2</c:v>
                </c:pt>
                <c:pt idx="4246">
                  <c:v>2.1612108035585963E-2</c:v>
                </c:pt>
                <c:pt idx="4247">
                  <c:v>2.54848296224333E-2</c:v>
                </c:pt>
                <c:pt idx="4248">
                  <c:v>2.283349037301893E-2</c:v>
                </c:pt>
                <c:pt idx="4249">
                  <c:v>2.4468070919286846E-2</c:v>
                </c:pt>
                <c:pt idx="4250">
                  <c:v>2.2140996891621287E-2</c:v>
                </c:pt>
                <c:pt idx="4251">
                  <c:v>1.6538952657435477E-2</c:v>
                </c:pt>
                <c:pt idx="4252">
                  <c:v>2.0798540379373079E-2</c:v>
                </c:pt>
                <c:pt idx="4253">
                  <c:v>2.3888827019959806E-2</c:v>
                </c:pt>
                <c:pt idx="4254">
                  <c:v>2.8529601169831068E-2</c:v>
                </c:pt>
                <c:pt idx="4255">
                  <c:v>2.9006300264208223E-2</c:v>
                </c:pt>
                <c:pt idx="4256">
                  <c:v>2.5346231388015339E-2</c:v>
                </c:pt>
                <c:pt idx="4257">
                  <c:v>2.3260660326599264E-2</c:v>
                </c:pt>
                <c:pt idx="4258">
                  <c:v>2.7260362493395036E-2</c:v>
                </c:pt>
                <c:pt idx="4259">
                  <c:v>1.5677812424512626E-2</c:v>
                </c:pt>
                <c:pt idx="4260">
                  <c:v>2.0683971182510613E-2</c:v>
                </c:pt>
                <c:pt idx="4261">
                  <c:v>1.5883287364957921E-2</c:v>
                </c:pt>
                <c:pt idx="4262">
                  <c:v>2.0809161311517832E-2</c:v>
                </c:pt>
                <c:pt idx="4263">
                  <c:v>2.2533636406549776E-2</c:v>
                </c:pt>
                <c:pt idx="4264">
                  <c:v>1.7232890557387869E-2</c:v>
                </c:pt>
                <c:pt idx="4265">
                  <c:v>2.8714618460047706E-2</c:v>
                </c:pt>
                <c:pt idx="4266">
                  <c:v>2.7093847456710427E-2</c:v>
                </c:pt>
                <c:pt idx="4267">
                  <c:v>1.6294348976788092E-2</c:v>
                </c:pt>
                <c:pt idx="4268">
                  <c:v>2.6479255809197098E-2</c:v>
                </c:pt>
                <c:pt idx="4269">
                  <c:v>2.4459973491314152E-2</c:v>
                </c:pt>
                <c:pt idx="4270">
                  <c:v>2.0709678629883359E-2</c:v>
                </c:pt>
                <c:pt idx="4271">
                  <c:v>1.5029060981137009E-2</c:v>
                </c:pt>
                <c:pt idx="4272">
                  <c:v>2.0264921695901335E-2</c:v>
                </c:pt>
                <c:pt idx="4273">
                  <c:v>2.1617315553361181E-2</c:v>
                </c:pt>
                <c:pt idx="4274">
                  <c:v>2.190502531947798E-2</c:v>
                </c:pt>
                <c:pt idx="4275">
                  <c:v>1.5116886895047858E-2</c:v>
                </c:pt>
                <c:pt idx="4276">
                  <c:v>2.7883080343250446E-2</c:v>
                </c:pt>
                <c:pt idx="4277">
                  <c:v>2.0164016712186074E-2</c:v>
                </c:pt>
                <c:pt idx="4278">
                  <c:v>1.3781845732688399E-2</c:v>
                </c:pt>
                <c:pt idx="4279">
                  <c:v>3.2841857560194219E-2</c:v>
                </c:pt>
                <c:pt idx="4280">
                  <c:v>1.5913652264176313E-2</c:v>
                </c:pt>
                <c:pt idx="4281">
                  <c:v>9.2157279055099725E-3</c:v>
                </c:pt>
                <c:pt idx="4282">
                  <c:v>1.0844137701365218E-2</c:v>
                </c:pt>
                <c:pt idx="4283">
                  <c:v>2.9532928150938605E-2</c:v>
                </c:pt>
                <c:pt idx="4284">
                  <c:v>2.1377570562842955E-2</c:v>
                </c:pt>
                <c:pt idx="4285">
                  <c:v>2.4275574489945474E-2</c:v>
                </c:pt>
                <c:pt idx="4286">
                  <c:v>2.0614387218392219E-2</c:v>
                </c:pt>
                <c:pt idx="4287">
                  <c:v>2.00054927176017E-2</c:v>
                </c:pt>
                <c:pt idx="4288">
                  <c:v>1.1317447987212449E-2</c:v>
                </c:pt>
                <c:pt idx="4289">
                  <c:v>1.9886432985381841E-2</c:v>
                </c:pt>
                <c:pt idx="4290">
                  <c:v>1.8585826291213123E-2</c:v>
                </c:pt>
                <c:pt idx="4291">
                  <c:v>1.5463774739541247E-2</c:v>
                </c:pt>
                <c:pt idx="4292">
                  <c:v>2.5465173595292184E-2</c:v>
                </c:pt>
                <c:pt idx="4293">
                  <c:v>1.7783793795984208E-2</c:v>
                </c:pt>
                <c:pt idx="4294">
                  <c:v>2.4062943577563053E-2</c:v>
                </c:pt>
                <c:pt idx="4295">
                  <c:v>1.8856366133805643E-2</c:v>
                </c:pt>
                <c:pt idx="4296">
                  <c:v>1.8547445111813454E-2</c:v>
                </c:pt>
                <c:pt idx="4297">
                  <c:v>1.0855667656164032E-2</c:v>
                </c:pt>
                <c:pt idx="4298">
                  <c:v>1.6671178130770618E-2</c:v>
                </c:pt>
                <c:pt idx="4299">
                  <c:v>2.8688599797744633E-2</c:v>
                </c:pt>
                <c:pt idx="4300">
                  <c:v>2.5156709047557048E-2</c:v>
                </c:pt>
                <c:pt idx="4301">
                  <c:v>1.6042302270386919E-2</c:v>
                </c:pt>
                <c:pt idx="4302">
                  <c:v>1.4241029028911525E-2</c:v>
                </c:pt>
                <c:pt idx="4303">
                  <c:v>1.8648033277139906E-2</c:v>
                </c:pt>
                <c:pt idx="4304">
                  <c:v>2.8556238413827553E-2</c:v>
                </c:pt>
                <c:pt idx="4305">
                  <c:v>2.0801760782453136E-2</c:v>
                </c:pt>
                <c:pt idx="4306">
                  <c:v>1.3252882750588757E-2</c:v>
                </c:pt>
                <c:pt idx="4307">
                  <c:v>2.2608388868044317E-2</c:v>
                </c:pt>
                <c:pt idx="4308">
                  <c:v>2.537787725602459E-2</c:v>
                </c:pt>
                <c:pt idx="4309">
                  <c:v>2.5549497783578911E-2</c:v>
                </c:pt>
                <c:pt idx="4310">
                  <c:v>2.138233002437559E-2</c:v>
                </c:pt>
                <c:pt idx="4311">
                  <c:v>1.4566409472975527E-2</c:v>
                </c:pt>
                <c:pt idx="4312">
                  <c:v>2.1548181471442041E-2</c:v>
                </c:pt>
                <c:pt idx="4313">
                  <c:v>2.2023746259515732E-2</c:v>
                </c:pt>
                <c:pt idx="4314">
                  <c:v>3.0452471815290424E-2</c:v>
                </c:pt>
                <c:pt idx="4315">
                  <c:v>1.7475896934778277E-2</c:v>
                </c:pt>
                <c:pt idx="4316">
                  <c:v>1.9610959268041444E-2</c:v>
                </c:pt>
                <c:pt idx="4317">
                  <c:v>1.822483982175914E-2</c:v>
                </c:pt>
                <c:pt idx="4318">
                  <c:v>2.0989415709983208E-2</c:v>
                </c:pt>
                <c:pt idx="4319">
                  <c:v>1.9554831945816822E-2</c:v>
                </c:pt>
                <c:pt idx="4320">
                  <c:v>1.5633766832073296E-2</c:v>
                </c:pt>
                <c:pt idx="4321">
                  <c:v>1.5787424289732982E-2</c:v>
                </c:pt>
                <c:pt idx="4322">
                  <c:v>2.3340857451441807E-2</c:v>
                </c:pt>
                <c:pt idx="4323">
                  <c:v>1.194811530638421E-2</c:v>
                </c:pt>
                <c:pt idx="4324">
                  <c:v>2.0450483236326797E-2</c:v>
                </c:pt>
                <c:pt idx="4325">
                  <c:v>2.18536758156457E-2</c:v>
                </c:pt>
                <c:pt idx="4326">
                  <c:v>2.5849516278199283E-2</c:v>
                </c:pt>
                <c:pt idx="4327">
                  <c:v>2.6356441392695041E-2</c:v>
                </c:pt>
                <c:pt idx="4328">
                  <c:v>2.5109538206241473E-2</c:v>
                </c:pt>
                <c:pt idx="4329">
                  <c:v>2.2052573060933868E-2</c:v>
                </c:pt>
                <c:pt idx="4330">
                  <c:v>2.6467065513491452E-2</c:v>
                </c:pt>
                <c:pt idx="4331">
                  <c:v>3.0555075707740166E-2</c:v>
                </c:pt>
                <c:pt idx="4332">
                  <c:v>2.523062614375312E-2</c:v>
                </c:pt>
                <c:pt idx="4333">
                  <c:v>1.7448816943459625E-2</c:v>
                </c:pt>
                <c:pt idx="4334">
                  <c:v>1.9222500149636688E-2</c:v>
                </c:pt>
                <c:pt idx="4335">
                  <c:v>1.6111721962322099E-2</c:v>
                </c:pt>
                <c:pt idx="4336">
                  <c:v>3.0335617452306857E-2</c:v>
                </c:pt>
                <c:pt idx="4337">
                  <c:v>2.1796534527071372E-2</c:v>
                </c:pt>
                <c:pt idx="4338">
                  <c:v>1.5547110633941479E-2</c:v>
                </c:pt>
                <c:pt idx="4339">
                  <c:v>1.9233634255543017E-2</c:v>
                </c:pt>
                <c:pt idx="4340">
                  <c:v>1.9764665076049855E-2</c:v>
                </c:pt>
                <c:pt idx="4341">
                  <c:v>1.7615922306441059E-2</c:v>
                </c:pt>
                <c:pt idx="4342">
                  <c:v>1.3861626215613602E-2</c:v>
                </c:pt>
                <c:pt idx="4343">
                  <c:v>2.320773081354973E-2</c:v>
                </c:pt>
                <c:pt idx="4344">
                  <c:v>1.6160100842536107E-2</c:v>
                </c:pt>
                <c:pt idx="4345">
                  <c:v>2.5893685835951273E-2</c:v>
                </c:pt>
                <c:pt idx="4346">
                  <c:v>2.8856440472670285E-2</c:v>
                </c:pt>
                <c:pt idx="4347">
                  <c:v>2.0673327487937529E-2</c:v>
                </c:pt>
                <c:pt idx="4348">
                  <c:v>1.9382090134451323E-2</c:v>
                </c:pt>
                <c:pt idx="4349">
                  <c:v>2.534848216919762E-2</c:v>
                </c:pt>
                <c:pt idx="4350">
                  <c:v>2.056032789961354E-2</c:v>
                </c:pt>
                <c:pt idx="4351">
                  <c:v>2.0211635219236197E-2</c:v>
                </c:pt>
                <c:pt idx="4352">
                  <c:v>9.4103197173898267E-3</c:v>
                </c:pt>
                <c:pt idx="4353">
                  <c:v>2.5709937154014997E-2</c:v>
                </c:pt>
                <c:pt idx="4354">
                  <c:v>2.0002118034863164E-2</c:v>
                </c:pt>
                <c:pt idx="4355">
                  <c:v>1.9799160839702488E-2</c:v>
                </c:pt>
                <c:pt idx="4356">
                  <c:v>1.8214179251326484E-2</c:v>
                </c:pt>
                <c:pt idx="4357">
                  <c:v>2.0078860969845298E-2</c:v>
                </c:pt>
                <c:pt idx="4358">
                  <c:v>1.6507987182081102E-2</c:v>
                </c:pt>
                <c:pt idx="4359">
                  <c:v>2.6332240122318176E-2</c:v>
                </c:pt>
                <c:pt idx="4360">
                  <c:v>2.0423802157578948E-2</c:v>
                </c:pt>
                <c:pt idx="4361">
                  <c:v>1.4533097239818877E-2</c:v>
                </c:pt>
                <c:pt idx="4362">
                  <c:v>2.1694649890647587E-2</c:v>
                </c:pt>
                <c:pt idx="4363">
                  <c:v>2.1067991677176743E-2</c:v>
                </c:pt>
                <c:pt idx="4364">
                  <c:v>2.1435646273703538E-2</c:v>
                </c:pt>
                <c:pt idx="4365">
                  <c:v>2.1795169534428109E-2</c:v>
                </c:pt>
                <c:pt idx="4366">
                  <c:v>2.1899919733299827E-2</c:v>
                </c:pt>
                <c:pt idx="4367">
                  <c:v>1.4545987680590431E-2</c:v>
                </c:pt>
                <c:pt idx="4368">
                  <c:v>2.4563733717798762E-2</c:v>
                </c:pt>
                <c:pt idx="4369">
                  <c:v>2.3835105731951092E-2</c:v>
                </c:pt>
                <c:pt idx="4370">
                  <c:v>2.855667352782764E-2</c:v>
                </c:pt>
                <c:pt idx="4371">
                  <c:v>2.265818307037264E-2</c:v>
                </c:pt>
                <c:pt idx="4372">
                  <c:v>1.4958533229781759E-2</c:v>
                </c:pt>
                <c:pt idx="4373">
                  <c:v>2.5398403707127669E-2</c:v>
                </c:pt>
                <c:pt idx="4374">
                  <c:v>1.3174134848336409E-2</c:v>
                </c:pt>
                <c:pt idx="4375">
                  <c:v>1.2976916009218211E-2</c:v>
                </c:pt>
                <c:pt idx="4376">
                  <c:v>1.9357800680732666E-2</c:v>
                </c:pt>
                <c:pt idx="4377">
                  <c:v>2.274064180234869E-2</c:v>
                </c:pt>
                <c:pt idx="4378">
                  <c:v>1.855910614093138E-2</c:v>
                </c:pt>
                <c:pt idx="4379">
                  <c:v>2.5273269946088698E-2</c:v>
                </c:pt>
                <c:pt idx="4380">
                  <c:v>1.6686392360822228E-2</c:v>
                </c:pt>
                <c:pt idx="4381">
                  <c:v>2.8636018817610704E-2</c:v>
                </c:pt>
                <c:pt idx="4382">
                  <c:v>2.2273325997253915E-2</c:v>
                </c:pt>
                <c:pt idx="4383">
                  <c:v>2.2459825370289559E-2</c:v>
                </c:pt>
                <c:pt idx="4384">
                  <c:v>2.069864927961031E-2</c:v>
                </c:pt>
                <c:pt idx="4385">
                  <c:v>1.6945769925166138E-2</c:v>
                </c:pt>
                <c:pt idx="4386">
                  <c:v>1.6975688639386432E-2</c:v>
                </c:pt>
                <c:pt idx="4387">
                  <c:v>1.5839291620824945E-2</c:v>
                </c:pt>
                <c:pt idx="4388">
                  <c:v>2.7762412941323464E-2</c:v>
                </c:pt>
                <c:pt idx="4389">
                  <c:v>2.2203066044038981E-2</c:v>
                </c:pt>
                <c:pt idx="4390">
                  <c:v>1.3910186200159744E-2</c:v>
                </c:pt>
                <c:pt idx="4391">
                  <c:v>2.256493570778775E-2</c:v>
                </c:pt>
                <c:pt idx="4392">
                  <c:v>2.6997869736538102E-2</c:v>
                </c:pt>
                <c:pt idx="4393">
                  <c:v>1.9154741390647982E-2</c:v>
                </c:pt>
                <c:pt idx="4394">
                  <c:v>2.135662386800375E-2</c:v>
                </c:pt>
                <c:pt idx="4395">
                  <c:v>1.7947484083904463E-2</c:v>
                </c:pt>
                <c:pt idx="4396">
                  <c:v>2.7016057403465916E-2</c:v>
                </c:pt>
                <c:pt idx="4397">
                  <c:v>2.4985905039274066E-2</c:v>
                </c:pt>
                <c:pt idx="4398">
                  <c:v>1.5182056141038503E-2</c:v>
                </c:pt>
                <c:pt idx="4399">
                  <c:v>1.3057123202552633E-2</c:v>
                </c:pt>
                <c:pt idx="4400">
                  <c:v>1.5139018702453017E-2</c:v>
                </c:pt>
                <c:pt idx="4401">
                  <c:v>2.1031623238686972E-2</c:v>
                </c:pt>
                <c:pt idx="4402">
                  <c:v>1.7012215622122413E-2</c:v>
                </c:pt>
                <c:pt idx="4403">
                  <c:v>2.1781776825115704E-2</c:v>
                </c:pt>
                <c:pt idx="4404">
                  <c:v>2.4296341681819138E-2</c:v>
                </c:pt>
                <c:pt idx="4405">
                  <c:v>1.6564296668804424E-2</c:v>
                </c:pt>
                <c:pt idx="4406">
                  <c:v>2.4758206914043665E-2</c:v>
                </c:pt>
                <c:pt idx="4407">
                  <c:v>2.378199068770312E-2</c:v>
                </c:pt>
                <c:pt idx="4408">
                  <c:v>1.7012736723740412E-2</c:v>
                </c:pt>
                <c:pt idx="4409">
                  <c:v>1.9746340961385743E-2</c:v>
                </c:pt>
                <c:pt idx="4410">
                  <c:v>2.9219347397890463E-2</c:v>
                </c:pt>
                <c:pt idx="4411">
                  <c:v>1.870661285278466E-2</c:v>
                </c:pt>
                <c:pt idx="4412">
                  <c:v>1.8621575650540376E-2</c:v>
                </c:pt>
                <c:pt idx="4413">
                  <c:v>1.4020064223809499E-2</c:v>
                </c:pt>
                <c:pt idx="4414">
                  <c:v>2.343299047505313E-2</c:v>
                </c:pt>
                <c:pt idx="4415">
                  <c:v>2.3601098431887305E-2</c:v>
                </c:pt>
                <c:pt idx="4416">
                  <c:v>1.7286274143820755E-2</c:v>
                </c:pt>
                <c:pt idx="4417">
                  <c:v>1.4271781249311275E-2</c:v>
                </c:pt>
                <c:pt idx="4418">
                  <c:v>1.7961119152857561E-2</c:v>
                </c:pt>
                <c:pt idx="4419">
                  <c:v>2.2540874541021796E-2</c:v>
                </c:pt>
                <c:pt idx="4420">
                  <c:v>2.0974595374073514E-2</c:v>
                </c:pt>
                <c:pt idx="4421">
                  <c:v>1.4903386100833296E-2</c:v>
                </c:pt>
                <c:pt idx="4422">
                  <c:v>1.6614966670971079E-2</c:v>
                </c:pt>
                <c:pt idx="4423">
                  <c:v>2.9339218869209528E-2</c:v>
                </c:pt>
                <c:pt idx="4424">
                  <c:v>1.9516393052148025E-2</c:v>
                </c:pt>
                <c:pt idx="4425">
                  <c:v>2.7167570815267425E-2</c:v>
                </c:pt>
                <c:pt idx="4426">
                  <c:v>1.5489965132573304E-2</c:v>
                </c:pt>
                <c:pt idx="4427">
                  <c:v>1.84805739703373E-2</c:v>
                </c:pt>
                <c:pt idx="4428">
                  <c:v>2.1928583547502031E-2</c:v>
                </c:pt>
                <c:pt idx="4429">
                  <c:v>1.9035434563015451E-2</c:v>
                </c:pt>
                <c:pt idx="4430">
                  <c:v>1.7108298153961657E-2</c:v>
                </c:pt>
                <c:pt idx="4431">
                  <c:v>1.2758955585375608E-2</c:v>
                </c:pt>
                <c:pt idx="4432">
                  <c:v>2.2164156988870379E-2</c:v>
                </c:pt>
                <c:pt idx="4433">
                  <c:v>1.7706083399611598E-2</c:v>
                </c:pt>
                <c:pt idx="4434">
                  <c:v>2.1105817317491928E-2</c:v>
                </c:pt>
                <c:pt idx="4435">
                  <c:v>1.8007620890291735E-2</c:v>
                </c:pt>
                <c:pt idx="4436">
                  <c:v>2.5744767962699144E-2</c:v>
                </c:pt>
                <c:pt idx="4437">
                  <c:v>2.0347750174672857E-2</c:v>
                </c:pt>
                <c:pt idx="4438">
                  <c:v>1.2391644776730212E-2</c:v>
                </c:pt>
                <c:pt idx="4439">
                  <c:v>2.0255499821372404E-2</c:v>
                </c:pt>
                <c:pt idx="4440">
                  <c:v>1.4626010969560337E-2</c:v>
                </c:pt>
                <c:pt idx="4441">
                  <c:v>2.9731485178210677E-2</c:v>
                </c:pt>
                <c:pt idx="4442">
                  <c:v>2.762250090482031E-2</c:v>
                </c:pt>
                <c:pt idx="4443">
                  <c:v>2.3152026347304039E-2</c:v>
                </c:pt>
                <c:pt idx="4444">
                  <c:v>2.6077077886277875E-2</c:v>
                </c:pt>
                <c:pt idx="4445">
                  <c:v>1.7885940005497689E-2</c:v>
                </c:pt>
                <c:pt idx="4446">
                  <c:v>2.0759468890354991E-2</c:v>
                </c:pt>
                <c:pt idx="4447">
                  <c:v>1.9169649100113834E-2</c:v>
                </c:pt>
                <c:pt idx="4448">
                  <c:v>1.7394965828691537E-2</c:v>
                </c:pt>
                <c:pt idx="4449">
                  <c:v>2.5590967890501738E-2</c:v>
                </c:pt>
                <c:pt idx="4450">
                  <c:v>2.4270400434878034E-2</c:v>
                </c:pt>
                <c:pt idx="4451">
                  <c:v>1.9712844092906894E-2</c:v>
                </c:pt>
                <c:pt idx="4452">
                  <c:v>1.9006942616279249E-2</c:v>
                </c:pt>
                <c:pt idx="4453">
                  <c:v>1.5606524073219113E-2</c:v>
                </c:pt>
                <c:pt idx="4454">
                  <c:v>1.8360083154506008E-2</c:v>
                </c:pt>
                <c:pt idx="4455">
                  <c:v>1.8987085191274181E-2</c:v>
                </c:pt>
                <c:pt idx="4456">
                  <c:v>1.9198284470823453E-2</c:v>
                </c:pt>
                <c:pt idx="4457">
                  <c:v>1.8345196338550369E-2</c:v>
                </c:pt>
                <c:pt idx="4458">
                  <c:v>1.673123210350325E-2</c:v>
                </c:pt>
                <c:pt idx="4459">
                  <c:v>2.0299564460306778E-2</c:v>
                </c:pt>
                <c:pt idx="4460">
                  <c:v>1.6617171660936913E-2</c:v>
                </c:pt>
                <c:pt idx="4461">
                  <c:v>1.760502224667878E-2</c:v>
                </c:pt>
                <c:pt idx="4462">
                  <c:v>3.1969506649131965E-2</c:v>
                </c:pt>
                <c:pt idx="4463">
                  <c:v>1.8868552171040876E-2</c:v>
                </c:pt>
                <c:pt idx="4464">
                  <c:v>3.0336353114126899E-2</c:v>
                </c:pt>
                <c:pt idx="4465">
                  <c:v>1.6348666932185809E-2</c:v>
                </c:pt>
                <c:pt idx="4466">
                  <c:v>1.8871273621354458E-2</c:v>
                </c:pt>
                <c:pt idx="4467">
                  <c:v>2.137437560115827E-2</c:v>
                </c:pt>
                <c:pt idx="4468">
                  <c:v>1.0382916990241839E-2</c:v>
                </c:pt>
                <c:pt idx="4469">
                  <c:v>1.5808980956081964E-2</c:v>
                </c:pt>
                <c:pt idx="4470">
                  <c:v>1.864829341009128E-2</c:v>
                </c:pt>
                <c:pt idx="4471">
                  <c:v>1.2497174528447591E-2</c:v>
                </c:pt>
                <c:pt idx="4472">
                  <c:v>1.9357696249274827E-2</c:v>
                </c:pt>
                <c:pt idx="4473">
                  <c:v>3.034012870668348E-2</c:v>
                </c:pt>
                <c:pt idx="4474">
                  <c:v>2.3918146316988825E-2</c:v>
                </c:pt>
                <c:pt idx="4475">
                  <c:v>2.1949807143892254E-2</c:v>
                </c:pt>
                <c:pt idx="4476">
                  <c:v>9.0884900729108695E-3</c:v>
                </c:pt>
                <c:pt idx="4477">
                  <c:v>2.8155159808103885E-2</c:v>
                </c:pt>
                <c:pt idx="4478">
                  <c:v>1.5900463962858796E-2</c:v>
                </c:pt>
                <c:pt idx="4479">
                  <c:v>2.3561831933994894E-2</c:v>
                </c:pt>
                <c:pt idx="4480">
                  <c:v>1.7859813135194413E-2</c:v>
                </c:pt>
                <c:pt idx="4481">
                  <c:v>1.6835564172436708E-2</c:v>
                </c:pt>
                <c:pt idx="4482">
                  <c:v>9.0970010909238556E-3</c:v>
                </c:pt>
                <c:pt idx="4483">
                  <c:v>2.0798657042367996E-2</c:v>
                </c:pt>
                <c:pt idx="4484">
                  <c:v>2.0808813366590854E-2</c:v>
                </c:pt>
                <c:pt idx="4485">
                  <c:v>1.0880865242602586E-2</c:v>
                </c:pt>
                <c:pt idx="4486">
                  <c:v>1.3721913530104567E-2</c:v>
                </c:pt>
                <c:pt idx="4487">
                  <c:v>2.263866199852466E-2</c:v>
                </c:pt>
                <c:pt idx="4488">
                  <c:v>9.068493160096381E-3</c:v>
                </c:pt>
                <c:pt idx="4489">
                  <c:v>2.6284205671583995E-2</c:v>
                </c:pt>
                <c:pt idx="4490">
                  <c:v>2.9573296548297413E-2</c:v>
                </c:pt>
                <c:pt idx="4491">
                  <c:v>1.7773499203906289E-2</c:v>
                </c:pt>
                <c:pt idx="4492">
                  <c:v>1.9837414026632673E-2</c:v>
                </c:pt>
                <c:pt idx="4493">
                  <c:v>2.2900306386566753E-2</c:v>
                </c:pt>
                <c:pt idx="4494">
                  <c:v>2.2030844990582457E-2</c:v>
                </c:pt>
                <c:pt idx="4495">
                  <c:v>2.9445332128090248E-2</c:v>
                </c:pt>
                <c:pt idx="4496">
                  <c:v>2.3342905745107674E-2</c:v>
                </c:pt>
                <c:pt idx="4497">
                  <c:v>2.3176781369087116E-2</c:v>
                </c:pt>
                <c:pt idx="4498">
                  <c:v>2.5213400982787633E-2</c:v>
                </c:pt>
                <c:pt idx="4499">
                  <c:v>9.1545633264652967E-3</c:v>
                </c:pt>
                <c:pt idx="4500">
                  <c:v>2.1997636476190571E-2</c:v>
                </c:pt>
                <c:pt idx="4501">
                  <c:v>1.9855063380134895E-2</c:v>
                </c:pt>
                <c:pt idx="4502">
                  <c:v>2.8617264319228525E-2</c:v>
                </c:pt>
                <c:pt idx="4503">
                  <c:v>1.6341009623085784E-2</c:v>
                </c:pt>
                <c:pt idx="4504">
                  <c:v>1.6754330590681623E-2</c:v>
                </c:pt>
                <c:pt idx="4505">
                  <c:v>1.6885311966595682E-2</c:v>
                </c:pt>
                <c:pt idx="4506">
                  <c:v>2.7045995983826968E-2</c:v>
                </c:pt>
                <c:pt idx="4507">
                  <c:v>8.546774878339037E-3</c:v>
                </c:pt>
                <c:pt idx="4508">
                  <c:v>1.4592085931522371E-2</c:v>
                </c:pt>
                <c:pt idx="4509">
                  <c:v>2.2536435099914588E-2</c:v>
                </c:pt>
                <c:pt idx="4510">
                  <c:v>1.4338738312590636E-2</c:v>
                </c:pt>
                <c:pt idx="4511">
                  <c:v>1.4690219945505541E-2</c:v>
                </c:pt>
                <c:pt idx="4512">
                  <c:v>1.4349423123174382E-2</c:v>
                </c:pt>
                <c:pt idx="4513">
                  <c:v>2.3602412372660534E-2</c:v>
                </c:pt>
                <c:pt idx="4514">
                  <c:v>2.3882150282587538E-2</c:v>
                </c:pt>
                <c:pt idx="4515">
                  <c:v>1.803263864755739E-2</c:v>
                </c:pt>
                <c:pt idx="4516">
                  <c:v>1.7067897053761393E-2</c:v>
                </c:pt>
                <c:pt idx="4517">
                  <c:v>2.0110513981861054E-2</c:v>
                </c:pt>
                <c:pt idx="4518">
                  <c:v>2.7454819318303812E-2</c:v>
                </c:pt>
                <c:pt idx="4519">
                  <c:v>2.021833319039916E-2</c:v>
                </c:pt>
                <c:pt idx="4520">
                  <c:v>1.4667308164284826E-2</c:v>
                </c:pt>
                <c:pt idx="4521">
                  <c:v>2.1017330909228114E-2</c:v>
                </c:pt>
                <c:pt idx="4522">
                  <c:v>1.9896893299637206E-2</c:v>
                </c:pt>
                <c:pt idx="4523">
                  <c:v>2.3832779292662629E-2</c:v>
                </c:pt>
                <c:pt idx="4524">
                  <c:v>1.9070058088452684E-2</c:v>
                </c:pt>
                <c:pt idx="4525">
                  <c:v>1.554222638897885E-2</c:v>
                </c:pt>
                <c:pt idx="4526">
                  <c:v>2.4996435767867392E-2</c:v>
                </c:pt>
                <c:pt idx="4527">
                  <c:v>1.6101933596873372E-2</c:v>
                </c:pt>
                <c:pt idx="4528">
                  <c:v>2.3706734970217698E-2</c:v>
                </c:pt>
                <c:pt idx="4529">
                  <c:v>1.1456505693054345E-2</c:v>
                </c:pt>
                <c:pt idx="4530">
                  <c:v>2.4652379899272731E-2</c:v>
                </c:pt>
                <c:pt idx="4531">
                  <c:v>2.4842662319673407E-2</c:v>
                </c:pt>
                <c:pt idx="4532">
                  <c:v>1.9726362966181792E-2</c:v>
                </c:pt>
                <c:pt idx="4533">
                  <c:v>1.8403935029213305E-2</c:v>
                </c:pt>
                <c:pt idx="4534">
                  <c:v>2.5875712612248965E-2</c:v>
                </c:pt>
                <c:pt idx="4535">
                  <c:v>3.1148803099840239E-2</c:v>
                </c:pt>
                <c:pt idx="4536">
                  <c:v>2.4911350698868292E-2</c:v>
                </c:pt>
                <c:pt idx="4537">
                  <c:v>2.4530814024869972E-2</c:v>
                </c:pt>
                <c:pt idx="4538">
                  <c:v>1.7879009034578879E-2</c:v>
                </c:pt>
                <c:pt idx="4539">
                  <c:v>2.0241473699719362E-2</c:v>
                </c:pt>
                <c:pt idx="4540">
                  <c:v>2.2118462799298494E-2</c:v>
                </c:pt>
                <c:pt idx="4541">
                  <c:v>2.825662731114581E-2</c:v>
                </c:pt>
                <c:pt idx="4542">
                  <c:v>1.9485188519759507E-2</c:v>
                </c:pt>
                <c:pt idx="4543">
                  <c:v>1.1362083721433224E-2</c:v>
                </c:pt>
                <c:pt idx="4544">
                  <c:v>1.1505074975965469E-2</c:v>
                </c:pt>
                <c:pt idx="4545">
                  <c:v>2.625118844648542E-2</c:v>
                </c:pt>
                <c:pt idx="4546">
                  <c:v>2.0540368796581325E-2</c:v>
                </c:pt>
                <c:pt idx="4547">
                  <c:v>2.5172916059646697E-2</c:v>
                </c:pt>
                <c:pt idx="4548">
                  <c:v>1.6254458390056313E-2</c:v>
                </c:pt>
                <c:pt idx="4549">
                  <c:v>1.9242775646661457E-2</c:v>
                </c:pt>
                <c:pt idx="4550">
                  <c:v>2.5336280630065551E-2</c:v>
                </c:pt>
                <c:pt idx="4551">
                  <c:v>2.1000038275457544E-2</c:v>
                </c:pt>
                <c:pt idx="4552">
                  <c:v>1.6043486620608293E-2</c:v>
                </c:pt>
                <c:pt idx="4553">
                  <c:v>1.7262622182067786E-2</c:v>
                </c:pt>
                <c:pt idx="4554">
                  <c:v>1.7042593227094813E-2</c:v>
                </c:pt>
                <c:pt idx="4555">
                  <c:v>2.0526085751818399E-2</c:v>
                </c:pt>
                <c:pt idx="4556">
                  <c:v>2.7552497840989756E-2</c:v>
                </c:pt>
                <c:pt idx="4557">
                  <c:v>1.5970687270046389E-2</c:v>
                </c:pt>
                <c:pt idx="4558">
                  <c:v>2.4998084419751824E-2</c:v>
                </c:pt>
                <c:pt idx="4559">
                  <c:v>2.6143141421167485E-2</c:v>
                </c:pt>
                <c:pt idx="4560">
                  <c:v>2.2428324800162755E-2</c:v>
                </c:pt>
                <c:pt idx="4561">
                  <c:v>2.5629342709560105E-2</c:v>
                </c:pt>
                <c:pt idx="4562">
                  <c:v>1.2881035161555244E-2</c:v>
                </c:pt>
                <c:pt idx="4563">
                  <c:v>1.4390396132513814E-2</c:v>
                </c:pt>
                <c:pt idx="4564">
                  <c:v>2.701629877355002E-2</c:v>
                </c:pt>
                <c:pt idx="4565">
                  <c:v>1.8371841268244961E-2</c:v>
                </c:pt>
                <c:pt idx="4566">
                  <c:v>2.1055804149823037E-2</c:v>
                </c:pt>
                <c:pt idx="4567">
                  <c:v>1.8204135487515403E-2</c:v>
                </c:pt>
                <c:pt idx="4568">
                  <c:v>2.0662947823559437E-2</c:v>
                </c:pt>
                <c:pt idx="4569">
                  <c:v>1.0970327919361127E-2</c:v>
                </c:pt>
                <c:pt idx="4570">
                  <c:v>1.8591447204472818E-2</c:v>
                </c:pt>
                <c:pt idx="4571">
                  <c:v>2.424405652492765E-2</c:v>
                </c:pt>
                <c:pt idx="4572">
                  <c:v>2.4493610674483846E-2</c:v>
                </c:pt>
                <c:pt idx="4573">
                  <c:v>1.8197235941814632E-2</c:v>
                </c:pt>
                <c:pt idx="4574">
                  <c:v>1.8337512127414909E-2</c:v>
                </c:pt>
                <c:pt idx="4575">
                  <c:v>1.7285541090648567E-2</c:v>
                </c:pt>
                <c:pt idx="4576">
                  <c:v>2.3422213517760446E-2</c:v>
                </c:pt>
                <c:pt idx="4577">
                  <c:v>2.5093097586449044E-2</c:v>
                </c:pt>
                <c:pt idx="4578">
                  <c:v>2.8012804035167389E-2</c:v>
                </c:pt>
                <c:pt idx="4579">
                  <c:v>2.8695654308489638E-2</c:v>
                </c:pt>
                <c:pt idx="4580">
                  <c:v>2.6891735628920235E-2</c:v>
                </c:pt>
                <c:pt idx="4581">
                  <c:v>2.5323225297712356E-2</c:v>
                </c:pt>
                <c:pt idx="4582">
                  <c:v>2.368663019563301E-2</c:v>
                </c:pt>
                <c:pt idx="4583">
                  <c:v>1.8317194045239966E-2</c:v>
                </c:pt>
                <c:pt idx="4584">
                  <c:v>2.205943694425248E-2</c:v>
                </c:pt>
                <c:pt idx="4585">
                  <c:v>1.3961961246072171E-2</c:v>
                </c:pt>
                <c:pt idx="4586">
                  <c:v>2.1066446763709498E-2</c:v>
                </c:pt>
                <c:pt idx="4587">
                  <c:v>2.0229878605300147E-2</c:v>
                </c:pt>
                <c:pt idx="4588">
                  <c:v>2.6682616220783162E-2</c:v>
                </c:pt>
                <c:pt idx="4589">
                  <c:v>2.2221362432681243E-2</c:v>
                </c:pt>
                <c:pt idx="4590">
                  <c:v>2.4691353839484172E-2</c:v>
                </c:pt>
                <c:pt idx="4591">
                  <c:v>1.382268864086255E-2</c:v>
                </c:pt>
                <c:pt idx="4592">
                  <c:v>3.2569684114104075E-2</c:v>
                </c:pt>
                <c:pt idx="4593">
                  <c:v>1.9446606766595861E-2</c:v>
                </c:pt>
                <c:pt idx="4594">
                  <c:v>1.2275279477127969E-2</c:v>
                </c:pt>
                <c:pt idx="4595">
                  <c:v>2.1079542282806018E-2</c:v>
                </c:pt>
                <c:pt idx="4596">
                  <c:v>1.8087829947002601E-2</c:v>
                </c:pt>
                <c:pt idx="4597">
                  <c:v>1.3249342312400306E-2</c:v>
                </c:pt>
                <c:pt idx="4598">
                  <c:v>2.6002197069831898E-2</c:v>
                </c:pt>
                <c:pt idx="4599">
                  <c:v>1.1862679140527787E-2</c:v>
                </c:pt>
                <c:pt idx="4600">
                  <c:v>2.8293029899494677E-2</c:v>
                </c:pt>
                <c:pt idx="4601">
                  <c:v>1.876450224960648E-2</c:v>
                </c:pt>
                <c:pt idx="4602">
                  <c:v>2.9745379060860406E-2</c:v>
                </c:pt>
                <c:pt idx="4603">
                  <c:v>1.9027161065179904E-2</c:v>
                </c:pt>
                <c:pt idx="4604">
                  <c:v>2.6089665354437963E-2</c:v>
                </c:pt>
                <c:pt idx="4605">
                  <c:v>2.0863898180400246E-2</c:v>
                </c:pt>
                <c:pt idx="4606">
                  <c:v>1.5702333302576948E-2</c:v>
                </c:pt>
                <c:pt idx="4607">
                  <c:v>1.4619272916278663E-2</c:v>
                </c:pt>
                <c:pt idx="4608">
                  <c:v>1.7690561015296209E-2</c:v>
                </c:pt>
                <c:pt idx="4609">
                  <c:v>1.5006569988573384E-2</c:v>
                </c:pt>
                <c:pt idx="4610">
                  <c:v>2.1607847803138722E-2</c:v>
                </c:pt>
                <c:pt idx="4611">
                  <c:v>2.4554501731332154E-2</c:v>
                </c:pt>
                <c:pt idx="4612">
                  <c:v>1.9380781089076916E-2</c:v>
                </c:pt>
                <c:pt idx="4613">
                  <c:v>1.854671598352263E-2</c:v>
                </c:pt>
                <c:pt idx="4614">
                  <c:v>2.0834203797460607E-2</c:v>
                </c:pt>
                <c:pt idx="4615">
                  <c:v>1.8808857687391947E-2</c:v>
                </c:pt>
                <c:pt idx="4616">
                  <c:v>2.2818331741372336E-2</c:v>
                </c:pt>
                <c:pt idx="4617">
                  <c:v>1.5829190389674747E-2</c:v>
                </c:pt>
                <c:pt idx="4618">
                  <c:v>2.2418221407957593E-2</c:v>
                </c:pt>
                <c:pt idx="4619">
                  <c:v>1.570994836694627E-2</c:v>
                </c:pt>
                <c:pt idx="4620">
                  <c:v>2.5495183449209719E-2</c:v>
                </c:pt>
                <c:pt idx="4621">
                  <c:v>2.6430994238687285E-2</c:v>
                </c:pt>
                <c:pt idx="4622">
                  <c:v>1.9109292221422401E-2</c:v>
                </c:pt>
                <c:pt idx="4623">
                  <c:v>1.2639454033742857E-2</c:v>
                </c:pt>
                <c:pt idx="4624">
                  <c:v>2.101021772449942E-2</c:v>
                </c:pt>
                <c:pt idx="4625">
                  <c:v>2.1653666709955728E-2</c:v>
                </c:pt>
                <c:pt idx="4626">
                  <c:v>2.0349773955906168E-2</c:v>
                </c:pt>
                <c:pt idx="4627">
                  <c:v>1.4489698415131945E-2</c:v>
                </c:pt>
                <c:pt idx="4628">
                  <c:v>2.1467770933005614E-2</c:v>
                </c:pt>
                <c:pt idx="4629">
                  <c:v>2.6406466643674881E-2</c:v>
                </c:pt>
                <c:pt idx="4630">
                  <c:v>2.1166553020371626E-2</c:v>
                </c:pt>
                <c:pt idx="4631">
                  <c:v>1.7819160272453245E-2</c:v>
                </c:pt>
                <c:pt idx="4632">
                  <c:v>1.9638770939860769E-2</c:v>
                </c:pt>
                <c:pt idx="4633">
                  <c:v>3.2103542534423504E-2</c:v>
                </c:pt>
                <c:pt idx="4634">
                  <c:v>2.3686508471982452E-2</c:v>
                </c:pt>
                <c:pt idx="4635">
                  <c:v>2.0469005593462469E-2</c:v>
                </c:pt>
                <c:pt idx="4636">
                  <c:v>1.7016505746070887E-2</c:v>
                </c:pt>
                <c:pt idx="4637">
                  <c:v>1.3182663685344652E-2</c:v>
                </c:pt>
                <c:pt idx="4638">
                  <c:v>1.3721438024821246E-2</c:v>
                </c:pt>
                <c:pt idx="4639">
                  <c:v>2.0318173839882867E-2</c:v>
                </c:pt>
                <c:pt idx="4640">
                  <c:v>2.26005865772895E-2</c:v>
                </c:pt>
                <c:pt idx="4641">
                  <c:v>1.4535109909731295E-2</c:v>
                </c:pt>
                <c:pt idx="4642">
                  <c:v>1.5602642191032461E-2</c:v>
                </c:pt>
                <c:pt idx="4643">
                  <c:v>2.0332954565345139E-2</c:v>
                </c:pt>
                <c:pt idx="4644">
                  <c:v>2.4161255873266764E-2</c:v>
                </c:pt>
                <c:pt idx="4645">
                  <c:v>2.2515464241967216E-2</c:v>
                </c:pt>
                <c:pt idx="4646">
                  <c:v>2.4313139609929306E-2</c:v>
                </c:pt>
                <c:pt idx="4647">
                  <c:v>2.7063198660717432E-2</c:v>
                </c:pt>
                <c:pt idx="4648">
                  <c:v>2.0583292796534064E-2</c:v>
                </c:pt>
                <c:pt idx="4649">
                  <c:v>1.9003761845927915E-2</c:v>
                </c:pt>
                <c:pt idx="4650">
                  <c:v>1.9295334258593009E-2</c:v>
                </c:pt>
                <c:pt idx="4651">
                  <c:v>1.8498587998895644E-2</c:v>
                </c:pt>
                <c:pt idx="4652">
                  <c:v>2.3884017530571722E-2</c:v>
                </c:pt>
                <c:pt idx="4653">
                  <c:v>8.3713370994654927E-3</c:v>
                </c:pt>
                <c:pt idx="4654">
                  <c:v>1.4675429476773021E-2</c:v>
                </c:pt>
                <c:pt idx="4655">
                  <c:v>1.3236545503534654E-2</c:v>
                </c:pt>
                <c:pt idx="4656">
                  <c:v>1.8042490185910663E-2</c:v>
                </c:pt>
                <c:pt idx="4657">
                  <c:v>1.2727816086442944E-2</c:v>
                </c:pt>
                <c:pt idx="4658">
                  <c:v>1.9655194412381824E-2</c:v>
                </c:pt>
                <c:pt idx="4659">
                  <c:v>2.0448090565154339E-2</c:v>
                </c:pt>
                <c:pt idx="4660">
                  <c:v>1.1944673134294721E-2</c:v>
                </c:pt>
                <c:pt idx="4661">
                  <c:v>8.8683652092726752E-3</c:v>
                </c:pt>
                <c:pt idx="4662">
                  <c:v>1.8710768033055082E-2</c:v>
                </c:pt>
                <c:pt idx="4663">
                  <c:v>2.5376422585897573E-2</c:v>
                </c:pt>
                <c:pt idx="4664">
                  <c:v>2.6844303933089893E-2</c:v>
                </c:pt>
                <c:pt idx="4665">
                  <c:v>3.1141643756104408E-2</c:v>
                </c:pt>
                <c:pt idx="4666">
                  <c:v>2.6247038748689808E-2</c:v>
                </c:pt>
                <c:pt idx="4667">
                  <c:v>2.8062630983249057E-2</c:v>
                </c:pt>
                <c:pt idx="4668">
                  <c:v>2.0516872188573433E-2</c:v>
                </c:pt>
                <c:pt idx="4669">
                  <c:v>1.5574399415473006E-2</c:v>
                </c:pt>
                <c:pt idx="4670">
                  <c:v>2.3212022710474001E-2</c:v>
                </c:pt>
                <c:pt idx="4671">
                  <c:v>1.8137239494289369E-2</c:v>
                </c:pt>
                <c:pt idx="4672">
                  <c:v>2.630644213206975E-2</c:v>
                </c:pt>
                <c:pt idx="4673">
                  <c:v>2.4607191496419122E-2</c:v>
                </c:pt>
                <c:pt idx="4674">
                  <c:v>1.6478447526823418E-2</c:v>
                </c:pt>
                <c:pt idx="4675">
                  <c:v>2.7701032977155614E-2</c:v>
                </c:pt>
                <c:pt idx="4676">
                  <c:v>2.2411354495978739E-2</c:v>
                </c:pt>
                <c:pt idx="4677">
                  <c:v>2.750161662426262E-2</c:v>
                </c:pt>
                <c:pt idx="4678">
                  <c:v>2.7085621086987682E-2</c:v>
                </c:pt>
                <c:pt idx="4679">
                  <c:v>2.2493206758703498E-2</c:v>
                </c:pt>
                <c:pt idx="4680">
                  <c:v>2.0073374311986827E-2</c:v>
                </c:pt>
                <c:pt idx="4681">
                  <c:v>1.9716704081514116E-2</c:v>
                </c:pt>
                <c:pt idx="4682">
                  <c:v>2.4415218173361994E-2</c:v>
                </c:pt>
                <c:pt idx="4683">
                  <c:v>2.8316696656835016E-2</c:v>
                </c:pt>
                <c:pt idx="4684">
                  <c:v>1.8590994105850349E-2</c:v>
                </c:pt>
                <c:pt idx="4685">
                  <c:v>2.0739946180511129E-2</c:v>
                </c:pt>
                <c:pt idx="4686">
                  <c:v>2.6478430159013265E-2</c:v>
                </c:pt>
                <c:pt idx="4687">
                  <c:v>2.2071663189131886E-2</c:v>
                </c:pt>
                <c:pt idx="4688">
                  <c:v>3.008421902536788E-2</c:v>
                </c:pt>
                <c:pt idx="4689">
                  <c:v>2.0934628477965893E-2</c:v>
                </c:pt>
                <c:pt idx="4690">
                  <c:v>9.1098033340041469E-3</c:v>
                </c:pt>
                <c:pt idx="4691">
                  <c:v>1.2413656435213204E-2</c:v>
                </c:pt>
                <c:pt idx="4692">
                  <c:v>1.6191478333256022E-2</c:v>
                </c:pt>
                <c:pt idx="4693">
                  <c:v>1.7051824035553498E-2</c:v>
                </c:pt>
                <c:pt idx="4694">
                  <c:v>2.0015978208473485E-2</c:v>
                </c:pt>
                <c:pt idx="4695">
                  <c:v>2.9768292027144604E-2</c:v>
                </c:pt>
                <c:pt idx="4696">
                  <c:v>2.1109138707962345E-2</c:v>
                </c:pt>
                <c:pt idx="4697">
                  <c:v>1.9227920911261881E-2</c:v>
                </c:pt>
                <c:pt idx="4698">
                  <c:v>1.7163785398427153E-2</c:v>
                </c:pt>
                <c:pt idx="4699">
                  <c:v>1.9768867307069064E-2</c:v>
                </c:pt>
                <c:pt idx="4700">
                  <c:v>2.1901434027514974E-2</c:v>
                </c:pt>
                <c:pt idx="4701">
                  <c:v>2.3194900840737297E-2</c:v>
                </c:pt>
                <c:pt idx="4702">
                  <c:v>2.5117851370131658E-2</c:v>
                </c:pt>
                <c:pt idx="4703">
                  <c:v>2.0215564278440519E-2</c:v>
                </c:pt>
                <c:pt idx="4704">
                  <c:v>2.2066950193200582E-2</c:v>
                </c:pt>
                <c:pt idx="4705">
                  <c:v>3.5296119598602203E-2</c:v>
                </c:pt>
                <c:pt idx="4706">
                  <c:v>1.8179185362231544E-2</c:v>
                </c:pt>
                <c:pt idx="4707">
                  <c:v>2.0719115336658964E-2</c:v>
                </c:pt>
                <c:pt idx="4708">
                  <c:v>1.0866598602671543E-2</c:v>
                </c:pt>
                <c:pt idx="4709">
                  <c:v>2.391827698310884E-2</c:v>
                </c:pt>
                <c:pt idx="4710">
                  <c:v>2.2059605092683832E-2</c:v>
                </c:pt>
                <c:pt idx="4711">
                  <c:v>2.1730268524787964E-2</c:v>
                </c:pt>
                <c:pt idx="4712">
                  <c:v>1.5604894202771299E-2</c:v>
                </c:pt>
                <c:pt idx="4713">
                  <c:v>2.3277391211659296E-2</c:v>
                </c:pt>
                <c:pt idx="4714">
                  <c:v>2.0063844520528798E-2</c:v>
                </c:pt>
                <c:pt idx="4715">
                  <c:v>2.0763497558379519E-2</c:v>
                </c:pt>
                <c:pt idx="4716">
                  <c:v>1.3242677884140599E-2</c:v>
                </c:pt>
                <c:pt idx="4717">
                  <c:v>1.3660348656568349E-2</c:v>
                </c:pt>
                <c:pt idx="4718">
                  <c:v>2.152462287403735E-2</c:v>
                </c:pt>
                <c:pt idx="4719">
                  <c:v>1.4809854098581262E-2</c:v>
                </c:pt>
                <c:pt idx="4720">
                  <c:v>2.2704574063990502E-2</c:v>
                </c:pt>
                <c:pt idx="4721">
                  <c:v>2.368535723993322E-2</c:v>
                </c:pt>
                <c:pt idx="4722">
                  <c:v>1.474796337586236E-2</c:v>
                </c:pt>
                <c:pt idx="4723">
                  <c:v>1.5060176443471344E-2</c:v>
                </c:pt>
                <c:pt idx="4724">
                  <c:v>2.140303158161011E-2</c:v>
                </c:pt>
                <c:pt idx="4725">
                  <c:v>1.8478739435896077E-2</c:v>
                </c:pt>
                <c:pt idx="4726">
                  <c:v>2.8257295326375782E-2</c:v>
                </c:pt>
                <c:pt idx="4727">
                  <c:v>2.0114828497325394E-2</c:v>
                </c:pt>
                <c:pt idx="4728">
                  <c:v>1.0605993144661175E-2</c:v>
                </c:pt>
                <c:pt idx="4729">
                  <c:v>1.6532532130121035E-2</c:v>
                </c:pt>
                <c:pt idx="4730">
                  <c:v>2.9448794702172217E-2</c:v>
                </c:pt>
                <c:pt idx="4731">
                  <c:v>1.8895599382895659E-2</c:v>
                </c:pt>
                <c:pt idx="4732">
                  <c:v>1.8976887483543863E-2</c:v>
                </c:pt>
                <c:pt idx="4733">
                  <c:v>2.0502024191052882E-2</c:v>
                </c:pt>
                <c:pt idx="4734">
                  <c:v>2.0817730760311157E-2</c:v>
                </c:pt>
                <c:pt idx="4735">
                  <c:v>2.3609183078230254E-2</c:v>
                </c:pt>
                <c:pt idx="4736">
                  <c:v>2.292958819226372E-2</c:v>
                </c:pt>
                <c:pt idx="4737">
                  <c:v>2.3465788540586879E-2</c:v>
                </c:pt>
                <c:pt idx="4738">
                  <c:v>2.4372894037412975E-2</c:v>
                </c:pt>
                <c:pt idx="4739">
                  <c:v>1.5647526335892007E-2</c:v>
                </c:pt>
                <c:pt idx="4740">
                  <c:v>2.2396900074423375E-2</c:v>
                </c:pt>
                <c:pt idx="4741">
                  <c:v>1.9695127566489841E-2</c:v>
                </c:pt>
                <c:pt idx="4742">
                  <c:v>1.7813280240933142E-2</c:v>
                </c:pt>
                <c:pt idx="4743">
                  <c:v>2.790763416137839E-2</c:v>
                </c:pt>
                <c:pt idx="4744">
                  <c:v>3.1203987456166902E-2</c:v>
                </c:pt>
                <c:pt idx="4745">
                  <c:v>1.2499170895990308E-2</c:v>
                </c:pt>
                <c:pt idx="4746">
                  <c:v>1.8810883611933765E-2</c:v>
                </c:pt>
                <c:pt idx="4747">
                  <c:v>1.5818661961157766E-2</c:v>
                </c:pt>
                <c:pt idx="4748">
                  <c:v>1.6563500114098025E-2</c:v>
                </c:pt>
                <c:pt idx="4749">
                  <c:v>2.2197103176417744E-2</c:v>
                </c:pt>
                <c:pt idx="4750">
                  <c:v>1.7627994512398881E-2</c:v>
                </c:pt>
                <c:pt idx="4751">
                  <c:v>2.3814910566031779E-2</c:v>
                </c:pt>
                <c:pt idx="4752">
                  <c:v>2.4763794000936968E-2</c:v>
                </c:pt>
                <c:pt idx="4753">
                  <c:v>2.254674295740124E-2</c:v>
                </c:pt>
                <c:pt idx="4754">
                  <c:v>1.5169044214941297E-2</c:v>
                </c:pt>
                <c:pt idx="4755">
                  <c:v>2.622846307863895E-2</c:v>
                </c:pt>
                <c:pt idx="4756">
                  <c:v>1.0569845763767899E-2</c:v>
                </c:pt>
                <c:pt idx="4757">
                  <c:v>2.4873995979077419E-2</c:v>
                </c:pt>
                <c:pt idx="4758">
                  <c:v>1.9753692178489518E-2</c:v>
                </c:pt>
                <c:pt idx="4759">
                  <c:v>1.7762961413711951E-2</c:v>
                </c:pt>
                <c:pt idx="4760">
                  <c:v>2.2466746101644765E-2</c:v>
                </c:pt>
                <c:pt idx="4761">
                  <c:v>2.5162833707067726E-2</c:v>
                </c:pt>
                <c:pt idx="4762">
                  <c:v>2.0620112041299744E-2</c:v>
                </c:pt>
                <c:pt idx="4763">
                  <c:v>2.7350882340417139E-2</c:v>
                </c:pt>
                <c:pt idx="4764">
                  <c:v>2.2967897009792883E-2</c:v>
                </c:pt>
                <c:pt idx="4765">
                  <c:v>8.0198906546050872E-3</c:v>
                </c:pt>
                <c:pt idx="4766">
                  <c:v>1.9459280005191322E-2</c:v>
                </c:pt>
                <c:pt idx="4767">
                  <c:v>2.5761277038698856E-2</c:v>
                </c:pt>
                <c:pt idx="4768">
                  <c:v>3.229044800610506E-2</c:v>
                </c:pt>
                <c:pt idx="4769">
                  <c:v>2.0883883339565694E-2</c:v>
                </c:pt>
                <c:pt idx="4770">
                  <c:v>2.6847259145980525E-2</c:v>
                </c:pt>
                <c:pt idx="4771">
                  <c:v>1.5263799524859123E-2</c:v>
                </c:pt>
                <c:pt idx="4772">
                  <c:v>1.54346918046653E-2</c:v>
                </c:pt>
                <c:pt idx="4773">
                  <c:v>2.7824591006550256E-2</c:v>
                </c:pt>
                <c:pt idx="4774">
                  <c:v>2.1731305611705026E-2</c:v>
                </c:pt>
                <c:pt idx="4775">
                  <c:v>2.1042767540856811E-2</c:v>
                </c:pt>
                <c:pt idx="4776">
                  <c:v>2.828104203696238E-2</c:v>
                </c:pt>
                <c:pt idx="4777">
                  <c:v>1.3669790022128557E-2</c:v>
                </c:pt>
                <c:pt idx="4778">
                  <c:v>2.1570556892057481E-2</c:v>
                </c:pt>
                <c:pt idx="4779">
                  <c:v>1.9207767589854624E-2</c:v>
                </c:pt>
                <c:pt idx="4780">
                  <c:v>2.5054246502950871E-2</c:v>
                </c:pt>
                <c:pt idx="4781">
                  <c:v>1.5053416862116264E-2</c:v>
                </c:pt>
                <c:pt idx="4782">
                  <c:v>2.0658841740644147E-2</c:v>
                </c:pt>
                <c:pt idx="4783">
                  <c:v>1.576135281936521E-2</c:v>
                </c:pt>
                <c:pt idx="4784">
                  <c:v>1.5465440803016395E-2</c:v>
                </c:pt>
                <c:pt idx="4785">
                  <c:v>2.5216648282976324E-2</c:v>
                </c:pt>
                <c:pt idx="4786">
                  <c:v>1.5987611015496069E-2</c:v>
                </c:pt>
                <c:pt idx="4787">
                  <c:v>2.4788446193127121E-2</c:v>
                </c:pt>
                <c:pt idx="4788">
                  <c:v>1.8930171384030213E-2</c:v>
                </c:pt>
                <c:pt idx="4789">
                  <c:v>2.5697878043498053E-2</c:v>
                </c:pt>
                <c:pt idx="4790">
                  <c:v>1.9984231150314589E-2</c:v>
                </c:pt>
                <c:pt idx="4791">
                  <c:v>1.4717031527030904E-2</c:v>
                </c:pt>
                <c:pt idx="4792">
                  <c:v>1.5691843252121692E-2</c:v>
                </c:pt>
                <c:pt idx="4793">
                  <c:v>2.7278936893649425E-2</c:v>
                </c:pt>
                <c:pt idx="4794">
                  <c:v>2.7972628936133843E-2</c:v>
                </c:pt>
                <c:pt idx="4795">
                  <c:v>2.1899519003899155E-2</c:v>
                </c:pt>
                <c:pt idx="4796">
                  <c:v>2.6489524010624946E-2</c:v>
                </c:pt>
                <c:pt idx="4797">
                  <c:v>2.9899251978361262E-2</c:v>
                </c:pt>
                <c:pt idx="4798">
                  <c:v>2.1577483416799725E-2</c:v>
                </c:pt>
                <c:pt idx="4799">
                  <c:v>1.6889034394259962E-2</c:v>
                </c:pt>
                <c:pt idx="4800">
                  <c:v>2.0255467866184308E-2</c:v>
                </c:pt>
                <c:pt idx="4801">
                  <c:v>1.5915365056732002E-2</c:v>
                </c:pt>
                <c:pt idx="4802">
                  <c:v>2.8241251760817192E-2</c:v>
                </c:pt>
                <c:pt idx="4803">
                  <c:v>2.5989670628274571E-2</c:v>
                </c:pt>
                <c:pt idx="4804">
                  <c:v>1.7632529227454185E-2</c:v>
                </c:pt>
                <c:pt idx="4805">
                  <c:v>2.260250310016805E-2</c:v>
                </c:pt>
                <c:pt idx="4806">
                  <c:v>1.7270356574016061E-2</c:v>
                </c:pt>
                <c:pt idx="4807">
                  <c:v>1.3312380067638144E-2</c:v>
                </c:pt>
                <c:pt idx="4808">
                  <c:v>2.7196645755502985E-2</c:v>
                </c:pt>
                <c:pt idx="4809">
                  <c:v>2.0710418779134942E-2</c:v>
                </c:pt>
                <c:pt idx="4810">
                  <c:v>2.6633052624393562E-2</c:v>
                </c:pt>
                <c:pt idx="4811">
                  <c:v>2.2818683470278468E-2</c:v>
                </c:pt>
                <c:pt idx="4812">
                  <c:v>1.4032998631212372E-2</c:v>
                </c:pt>
                <c:pt idx="4813">
                  <c:v>2.9112606158160505E-2</c:v>
                </c:pt>
                <c:pt idx="4814">
                  <c:v>1.8710411704369559E-2</c:v>
                </c:pt>
                <c:pt idx="4815">
                  <c:v>1.8978351635225106E-2</c:v>
                </c:pt>
                <c:pt idx="4816">
                  <c:v>1.6875104099154544E-2</c:v>
                </c:pt>
                <c:pt idx="4817">
                  <c:v>2.3891005492000749E-2</c:v>
                </c:pt>
                <c:pt idx="4818">
                  <c:v>1.9291519997202598E-2</c:v>
                </c:pt>
                <c:pt idx="4819">
                  <c:v>3.1955528628923972E-2</c:v>
                </c:pt>
                <c:pt idx="4820">
                  <c:v>1.9928326257261181E-2</c:v>
                </c:pt>
                <c:pt idx="4821">
                  <c:v>1.8656141170357507E-2</c:v>
                </c:pt>
                <c:pt idx="4822">
                  <c:v>1.2157525502160874E-2</c:v>
                </c:pt>
                <c:pt idx="4823">
                  <c:v>1.5467275964577127E-2</c:v>
                </c:pt>
                <c:pt idx="4824">
                  <c:v>2.0099974193855202E-2</c:v>
                </c:pt>
                <c:pt idx="4825">
                  <c:v>1.349844825138238E-2</c:v>
                </c:pt>
                <c:pt idx="4826">
                  <c:v>2.693184772258746E-2</c:v>
                </c:pt>
                <c:pt idx="4827">
                  <c:v>1.3868974853069239E-2</c:v>
                </c:pt>
                <c:pt idx="4828">
                  <c:v>2.2496186712775933E-2</c:v>
                </c:pt>
                <c:pt idx="4829">
                  <c:v>1.2304688541098318E-2</c:v>
                </c:pt>
                <c:pt idx="4830">
                  <c:v>1.7406834518684661E-2</c:v>
                </c:pt>
                <c:pt idx="4831">
                  <c:v>1.0850330786289032E-2</c:v>
                </c:pt>
                <c:pt idx="4832">
                  <c:v>2.4047912284045687E-2</c:v>
                </c:pt>
                <c:pt idx="4833">
                  <c:v>2.025458434188266E-2</c:v>
                </c:pt>
                <c:pt idx="4834">
                  <c:v>1.8622054172230174E-2</c:v>
                </c:pt>
                <c:pt idx="4835">
                  <c:v>2.8323892012676332E-2</c:v>
                </c:pt>
                <c:pt idx="4836">
                  <c:v>1.2957010352235154E-2</c:v>
                </c:pt>
                <c:pt idx="4837">
                  <c:v>2.7216822048623159E-2</c:v>
                </c:pt>
                <c:pt idx="4838">
                  <c:v>2.441697843005276E-2</c:v>
                </c:pt>
                <c:pt idx="4839">
                  <c:v>2.5851758007339763E-2</c:v>
                </c:pt>
                <c:pt idx="4840">
                  <c:v>2.3334463000373715E-2</c:v>
                </c:pt>
                <c:pt idx="4841">
                  <c:v>1.7590432146967084E-2</c:v>
                </c:pt>
                <c:pt idx="4842">
                  <c:v>1.9042159549545534E-2</c:v>
                </c:pt>
                <c:pt idx="4843">
                  <c:v>1.9818706378852986E-2</c:v>
                </c:pt>
                <c:pt idx="4844">
                  <c:v>1.4619008708346294E-2</c:v>
                </c:pt>
                <c:pt idx="4845">
                  <c:v>2.0676674117094666E-2</c:v>
                </c:pt>
                <c:pt idx="4846">
                  <c:v>1.9043320748372113E-2</c:v>
                </c:pt>
                <c:pt idx="4847">
                  <c:v>1.9419657464577019E-2</c:v>
                </c:pt>
                <c:pt idx="4848">
                  <c:v>2.1217338442484246E-2</c:v>
                </c:pt>
                <c:pt idx="4849">
                  <c:v>1.1542703579717772E-2</c:v>
                </c:pt>
                <c:pt idx="4850">
                  <c:v>2.3281098411493808E-2</c:v>
                </c:pt>
                <c:pt idx="4851">
                  <c:v>1.6302363794544146E-2</c:v>
                </c:pt>
                <c:pt idx="4852">
                  <c:v>1.905135538556129E-2</c:v>
                </c:pt>
                <c:pt idx="4853">
                  <c:v>2.2982414988144479E-2</c:v>
                </c:pt>
                <c:pt idx="4854">
                  <c:v>1.6537998242492392E-2</c:v>
                </c:pt>
                <c:pt idx="4855">
                  <c:v>3.1183721421651503E-2</c:v>
                </c:pt>
                <c:pt idx="4856">
                  <c:v>1.3845671889439097E-2</c:v>
                </c:pt>
                <c:pt idx="4857">
                  <c:v>1.6841907176574262E-2</c:v>
                </c:pt>
                <c:pt idx="4858">
                  <c:v>2.2500453539109261E-2</c:v>
                </c:pt>
                <c:pt idx="4859">
                  <c:v>2.343199538504365E-2</c:v>
                </c:pt>
                <c:pt idx="4860">
                  <c:v>1.7227695520508051E-2</c:v>
                </c:pt>
                <c:pt idx="4861">
                  <c:v>2.4673196802035953E-2</c:v>
                </c:pt>
                <c:pt idx="4862">
                  <c:v>1.6828082979275752E-2</c:v>
                </c:pt>
                <c:pt idx="4863">
                  <c:v>2.3638063225746582E-2</c:v>
                </c:pt>
                <c:pt idx="4864">
                  <c:v>1.8152009595180194E-2</c:v>
                </c:pt>
                <c:pt idx="4865">
                  <c:v>2.0016476228548907E-2</c:v>
                </c:pt>
                <c:pt idx="4866">
                  <c:v>2.1598213573104756E-2</c:v>
                </c:pt>
                <c:pt idx="4867">
                  <c:v>1.8527663614488557E-2</c:v>
                </c:pt>
                <c:pt idx="4868">
                  <c:v>2.6421147414275196E-2</c:v>
                </c:pt>
                <c:pt idx="4869">
                  <c:v>1.8448743659122031E-2</c:v>
                </c:pt>
                <c:pt idx="4870">
                  <c:v>2.5194040387772062E-2</c:v>
                </c:pt>
                <c:pt idx="4871">
                  <c:v>2.0730833552684704E-2</c:v>
                </c:pt>
                <c:pt idx="4872">
                  <c:v>2.0431169975330482E-2</c:v>
                </c:pt>
                <c:pt idx="4873">
                  <c:v>1.9252988521954485E-2</c:v>
                </c:pt>
                <c:pt idx="4874">
                  <c:v>2.5417772306382022E-2</c:v>
                </c:pt>
                <c:pt idx="4875">
                  <c:v>1.0184166269943789E-2</c:v>
                </c:pt>
                <c:pt idx="4876">
                  <c:v>1.7224662388773883E-2</c:v>
                </c:pt>
                <c:pt idx="4877">
                  <c:v>7.6163666468747771E-3</c:v>
                </c:pt>
                <c:pt idx="4878">
                  <c:v>2.6388402234108058E-2</c:v>
                </c:pt>
                <c:pt idx="4879">
                  <c:v>2.8725884429323501E-2</c:v>
                </c:pt>
                <c:pt idx="4880">
                  <c:v>2.5773411140485293E-2</c:v>
                </c:pt>
                <c:pt idx="4881">
                  <c:v>1.7832080818770295E-2</c:v>
                </c:pt>
                <c:pt idx="4882">
                  <c:v>1.8709848737120265E-2</c:v>
                </c:pt>
                <c:pt idx="4883">
                  <c:v>1.9611881630098294E-2</c:v>
                </c:pt>
                <c:pt idx="4884">
                  <c:v>1.4834990288565476E-2</c:v>
                </c:pt>
                <c:pt idx="4885">
                  <c:v>1.8724808820116252E-2</c:v>
                </c:pt>
                <c:pt idx="4886">
                  <c:v>1.863557076684158E-2</c:v>
                </c:pt>
                <c:pt idx="4887">
                  <c:v>1.9830705284675003E-2</c:v>
                </c:pt>
                <c:pt idx="4888">
                  <c:v>1.9910537308208673E-2</c:v>
                </c:pt>
                <c:pt idx="4889">
                  <c:v>2.2226766629177237E-2</c:v>
                </c:pt>
                <c:pt idx="4890">
                  <c:v>9.3189274955863266E-3</c:v>
                </c:pt>
                <c:pt idx="4891">
                  <c:v>1.9084625617156181E-2</c:v>
                </c:pt>
                <c:pt idx="4892">
                  <c:v>2.0688459141727997E-2</c:v>
                </c:pt>
                <c:pt idx="4893">
                  <c:v>1.9474303879613134E-2</c:v>
                </c:pt>
                <c:pt idx="4894">
                  <c:v>1.8750463813952262E-2</c:v>
                </c:pt>
                <c:pt idx="4895">
                  <c:v>2.0160551974758217E-2</c:v>
                </c:pt>
                <c:pt idx="4896">
                  <c:v>2.4261993425245272E-2</c:v>
                </c:pt>
                <c:pt idx="4897">
                  <c:v>3.2367680790294201E-2</c:v>
                </c:pt>
                <c:pt idx="4898">
                  <c:v>2.7236974300789158E-2</c:v>
                </c:pt>
                <c:pt idx="4899">
                  <c:v>2.5175798557003991E-2</c:v>
                </c:pt>
                <c:pt idx="4900">
                  <c:v>1.7879988339538296E-2</c:v>
                </c:pt>
                <c:pt idx="4901">
                  <c:v>2.2453985076433841E-2</c:v>
                </c:pt>
                <c:pt idx="4902">
                  <c:v>1.5635921049063278E-2</c:v>
                </c:pt>
                <c:pt idx="4903">
                  <c:v>1.8178781752339713E-2</c:v>
                </c:pt>
                <c:pt idx="4904">
                  <c:v>2.3584636709620702E-2</c:v>
                </c:pt>
                <c:pt idx="4905">
                  <c:v>1.794908279062743E-2</c:v>
                </c:pt>
                <c:pt idx="4906">
                  <c:v>1.2757933499620351E-2</c:v>
                </c:pt>
                <c:pt idx="4907">
                  <c:v>2.1138741989742964E-2</c:v>
                </c:pt>
                <c:pt idx="4908">
                  <c:v>1.862942807825152E-2</c:v>
                </c:pt>
                <c:pt idx="4909">
                  <c:v>1.9060636073636693E-2</c:v>
                </c:pt>
                <c:pt idx="4910">
                  <c:v>1.7747912840590064E-2</c:v>
                </c:pt>
                <c:pt idx="4911">
                  <c:v>2.1235999819006139E-2</c:v>
                </c:pt>
                <c:pt idx="4912">
                  <c:v>2.1692640351727417E-2</c:v>
                </c:pt>
                <c:pt idx="4913">
                  <c:v>2.1953917493676291E-2</c:v>
                </c:pt>
                <c:pt idx="4914">
                  <c:v>1.9937926271123257E-2</c:v>
                </c:pt>
                <c:pt idx="4915">
                  <c:v>2.079310543093308E-2</c:v>
                </c:pt>
                <c:pt idx="4916">
                  <c:v>1.6875979017318472E-2</c:v>
                </c:pt>
                <c:pt idx="4917">
                  <c:v>2.7473184692545057E-2</c:v>
                </c:pt>
                <c:pt idx="4918">
                  <c:v>1.6439446285974716E-2</c:v>
                </c:pt>
                <c:pt idx="4919">
                  <c:v>2.7424634312192608E-2</c:v>
                </c:pt>
                <c:pt idx="4920">
                  <c:v>2.1963830522633433E-2</c:v>
                </c:pt>
                <c:pt idx="4921">
                  <c:v>1.6008818072131857E-2</c:v>
                </c:pt>
                <c:pt idx="4922">
                  <c:v>1.809020352567902E-2</c:v>
                </c:pt>
                <c:pt idx="4923">
                  <c:v>1.5964459268521365E-2</c:v>
                </c:pt>
                <c:pt idx="4924">
                  <c:v>2.5673849361839009E-2</c:v>
                </c:pt>
                <c:pt idx="4925">
                  <c:v>3.0051740439528858E-2</c:v>
                </c:pt>
                <c:pt idx="4926">
                  <c:v>1.5122770137065103E-2</c:v>
                </c:pt>
                <c:pt idx="4927">
                  <c:v>2.363310872984957E-2</c:v>
                </c:pt>
                <c:pt idx="4928">
                  <c:v>1.83680126695096E-2</c:v>
                </c:pt>
                <c:pt idx="4929">
                  <c:v>1.952568979511897E-2</c:v>
                </c:pt>
                <c:pt idx="4930">
                  <c:v>2.1961095263888966E-2</c:v>
                </c:pt>
                <c:pt idx="4931">
                  <c:v>2.8392622324592512E-2</c:v>
                </c:pt>
                <c:pt idx="4932">
                  <c:v>2.4052714003344761E-2</c:v>
                </c:pt>
                <c:pt idx="4933">
                  <c:v>2.6853416882742412E-2</c:v>
                </c:pt>
                <c:pt idx="4934">
                  <c:v>2.3830695664397938E-2</c:v>
                </c:pt>
                <c:pt idx="4935">
                  <c:v>1.7643581470289785E-2</c:v>
                </c:pt>
                <c:pt idx="4936">
                  <c:v>6.8447521485679192E-3</c:v>
                </c:pt>
                <c:pt idx="4937">
                  <c:v>2.7570700491417556E-2</c:v>
                </c:pt>
                <c:pt idx="4938">
                  <c:v>1.7347934725607243E-2</c:v>
                </c:pt>
                <c:pt idx="4939">
                  <c:v>1.878962866467123E-2</c:v>
                </c:pt>
                <c:pt idx="4940">
                  <c:v>1.4800301874578068E-2</c:v>
                </c:pt>
                <c:pt idx="4941">
                  <c:v>1.8166520761769851E-2</c:v>
                </c:pt>
                <c:pt idx="4942">
                  <c:v>2.0203350396822892E-2</c:v>
                </c:pt>
                <c:pt idx="4943">
                  <c:v>1.9429358869574302E-2</c:v>
                </c:pt>
                <c:pt idx="4944">
                  <c:v>2.4856486794254631E-2</c:v>
                </c:pt>
                <c:pt idx="4945">
                  <c:v>1.4327809849524684E-2</c:v>
                </c:pt>
                <c:pt idx="4946">
                  <c:v>2.0725204656298016E-2</c:v>
                </c:pt>
                <c:pt idx="4947">
                  <c:v>1.5463924146275907E-2</c:v>
                </c:pt>
                <c:pt idx="4948">
                  <c:v>1.7022849335453914E-2</c:v>
                </c:pt>
                <c:pt idx="4949">
                  <c:v>1.5457800183670899E-2</c:v>
                </c:pt>
                <c:pt idx="4950">
                  <c:v>1.9966075086380229E-2</c:v>
                </c:pt>
                <c:pt idx="4951">
                  <c:v>2.3628536279442437E-2</c:v>
                </c:pt>
                <c:pt idx="4952">
                  <c:v>2.2048655963969391E-2</c:v>
                </c:pt>
                <c:pt idx="4953">
                  <c:v>2.0428767615787033E-2</c:v>
                </c:pt>
                <c:pt idx="4954">
                  <c:v>1.0524676289704119E-2</c:v>
                </c:pt>
                <c:pt idx="4955">
                  <c:v>2.5053866699952049E-2</c:v>
                </c:pt>
                <c:pt idx="4956">
                  <c:v>2.9570631606005735E-2</c:v>
                </c:pt>
                <c:pt idx="4957">
                  <c:v>2.734303359528972E-2</c:v>
                </c:pt>
                <c:pt idx="4958">
                  <c:v>1.9847908912727034E-2</c:v>
                </c:pt>
                <c:pt idx="4959">
                  <c:v>2.1902345116476242E-2</c:v>
                </c:pt>
                <c:pt idx="4960">
                  <c:v>1.1081230497964832E-2</c:v>
                </c:pt>
                <c:pt idx="4961">
                  <c:v>1.6121832523172178E-2</c:v>
                </c:pt>
                <c:pt idx="4962">
                  <c:v>1.6072535841675915E-2</c:v>
                </c:pt>
                <c:pt idx="4963">
                  <c:v>1.7049920341545604E-2</c:v>
                </c:pt>
                <c:pt idx="4964">
                  <c:v>1.3589918043350647E-2</c:v>
                </c:pt>
                <c:pt idx="4965">
                  <c:v>1.9958701395723373E-2</c:v>
                </c:pt>
                <c:pt idx="4966">
                  <c:v>2.0644526513112389E-2</c:v>
                </c:pt>
                <c:pt idx="4967">
                  <c:v>2.0325346425987656E-2</c:v>
                </c:pt>
                <c:pt idx="4968">
                  <c:v>1.9850768732500381E-2</c:v>
                </c:pt>
                <c:pt idx="4969">
                  <c:v>1.7931483384664475E-2</c:v>
                </c:pt>
                <c:pt idx="4970">
                  <c:v>1.8739240503050651E-2</c:v>
                </c:pt>
                <c:pt idx="4971">
                  <c:v>1.4129543136628812E-2</c:v>
                </c:pt>
                <c:pt idx="4972">
                  <c:v>2.2124146599806018E-2</c:v>
                </c:pt>
                <c:pt idx="4973">
                  <c:v>1.5628658636360981E-2</c:v>
                </c:pt>
                <c:pt idx="4974">
                  <c:v>1.8430241445825925E-2</c:v>
                </c:pt>
                <c:pt idx="4975">
                  <c:v>2.1621268650269823E-2</c:v>
                </c:pt>
                <c:pt idx="4976">
                  <c:v>2.7381949352707765E-2</c:v>
                </c:pt>
                <c:pt idx="4977">
                  <c:v>2.4213391525902558E-2</c:v>
                </c:pt>
                <c:pt idx="4978">
                  <c:v>1.4667664588332234E-2</c:v>
                </c:pt>
                <c:pt idx="4979">
                  <c:v>2.2772000634131432E-2</c:v>
                </c:pt>
                <c:pt idx="4980">
                  <c:v>2.0868624111078208E-2</c:v>
                </c:pt>
                <c:pt idx="4981">
                  <c:v>2.1901004048137222E-2</c:v>
                </c:pt>
                <c:pt idx="4982">
                  <c:v>2.3530226866556137E-2</c:v>
                </c:pt>
                <c:pt idx="4983">
                  <c:v>1.2797691051691269E-2</c:v>
                </c:pt>
                <c:pt idx="4984">
                  <c:v>2.3776094937316049E-2</c:v>
                </c:pt>
                <c:pt idx="4985">
                  <c:v>2.3646408865047666E-2</c:v>
                </c:pt>
                <c:pt idx="4986">
                  <c:v>2.1719227510639778E-2</c:v>
                </c:pt>
                <c:pt idx="4987">
                  <c:v>1.8214378817150483E-2</c:v>
                </c:pt>
                <c:pt idx="4988">
                  <c:v>2.1412999093460099E-2</c:v>
                </c:pt>
                <c:pt idx="4989">
                  <c:v>2.4239911989596387E-2</c:v>
                </c:pt>
                <c:pt idx="4990">
                  <c:v>1.9594287252240997E-2</c:v>
                </c:pt>
                <c:pt idx="4991">
                  <c:v>1.501429968291856E-2</c:v>
                </c:pt>
                <c:pt idx="4992">
                  <c:v>1.8346068194505349E-2</c:v>
                </c:pt>
                <c:pt idx="4993">
                  <c:v>2.2773441291460111E-2</c:v>
                </c:pt>
                <c:pt idx="4994">
                  <c:v>2.5743407887520338E-2</c:v>
                </c:pt>
                <c:pt idx="4995">
                  <c:v>2.9978281139000699E-2</c:v>
                </c:pt>
                <c:pt idx="4996">
                  <c:v>3.0358326386030695E-2</c:v>
                </c:pt>
                <c:pt idx="4997">
                  <c:v>2.2585314816353667E-2</c:v>
                </c:pt>
                <c:pt idx="4998">
                  <c:v>1.7993264467572597E-2</c:v>
                </c:pt>
                <c:pt idx="4999">
                  <c:v>1.9702819465284526E-2</c:v>
                </c:pt>
                <c:pt idx="5000">
                  <c:v>2.0782596373051195E-2</c:v>
                </c:pt>
                <c:pt idx="5001">
                  <c:v>1.1878924793026716E-2</c:v>
                </c:pt>
                <c:pt idx="5002">
                  <c:v>2.0163052037636884E-2</c:v>
                </c:pt>
                <c:pt idx="5003">
                  <c:v>1.338617727335252E-2</c:v>
                </c:pt>
                <c:pt idx="5004">
                  <c:v>2.4179531287751459E-2</c:v>
                </c:pt>
                <c:pt idx="5005">
                  <c:v>1.4777448115887956E-2</c:v>
                </c:pt>
                <c:pt idx="5006">
                  <c:v>1.6646331315216607E-2</c:v>
                </c:pt>
                <c:pt idx="5007">
                  <c:v>2.3292624652418735E-2</c:v>
                </c:pt>
                <c:pt idx="5008">
                  <c:v>2.1917030576200067E-2</c:v>
                </c:pt>
                <c:pt idx="5009">
                  <c:v>1.8914526231633564E-2</c:v>
                </c:pt>
                <c:pt idx="5010">
                  <c:v>2.2224478481425638E-2</c:v>
                </c:pt>
                <c:pt idx="5011">
                  <c:v>1.022366071887987E-2</c:v>
                </c:pt>
                <c:pt idx="5012">
                  <c:v>1.7033766841896884E-2</c:v>
                </c:pt>
                <c:pt idx="5013">
                  <c:v>2.1168548525847323E-2</c:v>
                </c:pt>
                <c:pt idx="5014">
                  <c:v>9.1516970637535965E-3</c:v>
                </c:pt>
                <c:pt idx="5015">
                  <c:v>1.9173771354184937E-2</c:v>
                </c:pt>
                <c:pt idx="5016">
                  <c:v>2.2848368188931607E-2</c:v>
                </c:pt>
                <c:pt idx="5017">
                  <c:v>2.0048983218171949E-2</c:v>
                </c:pt>
                <c:pt idx="5018">
                  <c:v>1.4958567939201636E-2</c:v>
                </c:pt>
                <c:pt idx="5019">
                  <c:v>1.2042550675944896E-2</c:v>
                </c:pt>
                <c:pt idx="5020">
                  <c:v>1.6043161494961697E-2</c:v>
                </c:pt>
                <c:pt idx="5021">
                  <c:v>1.6560033038290192E-2</c:v>
                </c:pt>
                <c:pt idx="5022">
                  <c:v>3.0405710161307054E-2</c:v>
                </c:pt>
                <c:pt idx="5023">
                  <c:v>1.5974151687038557E-2</c:v>
                </c:pt>
                <c:pt idx="5024">
                  <c:v>2.7156888729002272E-2</c:v>
                </c:pt>
                <c:pt idx="5025">
                  <c:v>2.2990079943786455E-2</c:v>
                </c:pt>
                <c:pt idx="5026">
                  <c:v>2.1129379394064358E-2</c:v>
                </c:pt>
                <c:pt idx="5027">
                  <c:v>2.6248625730678442E-2</c:v>
                </c:pt>
                <c:pt idx="5028">
                  <c:v>1.6185298541321617E-2</c:v>
                </c:pt>
                <c:pt idx="5029">
                  <c:v>1.8974474505238179E-2</c:v>
                </c:pt>
                <c:pt idx="5030">
                  <c:v>2.4280066414769982E-2</c:v>
                </c:pt>
                <c:pt idx="5031">
                  <c:v>2.0960749301352929E-2</c:v>
                </c:pt>
                <c:pt idx="5032">
                  <c:v>1.3467098025689191E-2</c:v>
                </c:pt>
                <c:pt idx="5033">
                  <c:v>2.3251816303618549E-2</c:v>
                </c:pt>
                <c:pt idx="5034">
                  <c:v>1.7651004901973459E-2</c:v>
                </c:pt>
                <c:pt idx="5035">
                  <c:v>1.5766023904264688E-2</c:v>
                </c:pt>
                <c:pt idx="5036">
                  <c:v>1.1862696112208384E-2</c:v>
                </c:pt>
                <c:pt idx="5037">
                  <c:v>7.804417469637559E-3</c:v>
                </c:pt>
                <c:pt idx="5038">
                  <c:v>2.3020037952920361E-2</c:v>
                </c:pt>
                <c:pt idx="5039">
                  <c:v>2.8236072543264486E-2</c:v>
                </c:pt>
                <c:pt idx="5040">
                  <c:v>1.8164781125608081E-2</c:v>
                </c:pt>
                <c:pt idx="5041">
                  <c:v>1.8098943808602892E-2</c:v>
                </c:pt>
                <c:pt idx="5042">
                  <c:v>3.1907359496868883E-2</c:v>
                </c:pt>
                <c:pt idx="5043">
                  <c:v>1.9836244039835818E-2</c:v>
                </c:pt>
                <c:pt idx="5044">
                  <c:v>2.3528695810196815E-2</c:v>
                </c:pt>
                <c:pt idx="5045">
                  <c:v>9.2585949451710389E-3</c:v>
                </c:pt>
                <c:pt idx="5046">
                  <c:v>1.8472441630577395E-2</c:v>
                </c:pt>
                <c:pt idx="5047">
                  <c:v>1.2068019285823947E-2</c:v>
                </c:pt>
                <c:pt idx="5048">
                  <c:v>1.7176133858190827E-2</c:v>
                </c:pt>
                <c:pt idx="5049">
                  <c:v>1.8879805100390657E-2</c:v>
                </c:pt>
                <c:pt idx="5050">
                  <c:v>1.2147755279457505E-2</c:v>
                </c:pt>
                <c:pt idx="5051">
                  <c:v>2.1476657601665918E-2</c:v>
                </c:pt>
                <c:pt idx="5052">
                  <c:v>2.3543741455960335E-2</c:v>
                </c:pt>
                <c:pt idx="5053">
                  <c:v>2.8766449851588997E-2</c:v>
                </c:pt>
                <c:pt idx="5054">
                  <c:v>2.1191573997608085E-2</c:v>
                </c:pt>
                <c:pt idx="5055">
                  <c:v>1.9181457128068222E-2</c:v>
                </c:pt>
                <c:pt idx="5056">
                  <c:v>1.6220476903947931E-2</c:v>
                </c:pt>
                <c:pt idx="5057">
                  <c:v>1.2659220309872885E-2</c:v>
                </c:pt>
                <c:pt idx="5058">
                  <c:v>1.6370831027649902E-2</c:v>
                </c:pt>
                <c:pt idx="5059">
                  <c:v>1.5025745990895215E-2</c:v>
                </c:pt>
                <c:pt idx="5060">
                  <c:v>2.2946826404326794E-2</c:v>
                </c:pt>
                <c:pt idx="5061">
                  <c:v>2.7188188673236104E-2</c:v>
                </c:pt>
                <c:pt idx="5062">
                  <c:v>2.7940722328744481E-2</c:v>
                </c:pt>
                <c:pt idx="5063">
                  <c:v>2.782368782285935E-2</c:v>
                </c:pt>
                <c:pt idx="5064">
                  <c:v>7.4565341949431995E-3</c:v>
                </c:pt>
                <c:pt idx="5065">
                  <c:v>1.9763626074932698E-2</c:v>
                </c:pt>
                <c:pt idx="5066">
                  <c:v>1.8853622253149627E-2</c:v>
                </c:pt>
                <c:pt idx="5067">
                  <c:v>1.9779255573495205E-2</c:v>
                </c:pt>
                <c:pt idx="5068">
                  <c:v>2.3842157127268025E-2</c:v>
                </c:pt>
                <c:pt idx="5069">
                  <c:v>1.8103080943153764E-2</c:v>
                </c:pt>
                <c:pt idx="5070">
                  <c:v>1.8168825190222629E-2</c:v>
                </c:pt>
                <c:pt idx="5071">
                  <c:v>2.1046153599257912E-2</c:v>
                </c:pt>
                <c:pt idx="5072">
                  <c:v>2.4893559057769743E-2</c:v>
                </c:pt>
                <c:pt idx="5073">
                  <c:v>2.7060858119795965E-2</c:v>
                </c:pt>
                <c:pt idx="5074">
                  <c:v>2.1960754979423666E-2</c:v>
                </c:pt>
                <c:pt idx="5075">
                  <c:v>2.1296135956501202E-2</c:v>
                </c:pt>
                <c:pt idx="5076">
                  <c:v>2.1111492438694472E-2</c:v>
                </c:pt>
                <c:pt idx="5077">
                  <c:v>2.1820616225730401E-2</c:v>
                </c:pt>
                <c:pt idx="5078">
                  <c:v>2.2271160201112531E-2</c:v>
                </c:pt>
                <c:pt idx="5079">
                  <c:v>2.1550811567868932E-2</c:v>
                </c:pt>
                <c:pt idx="5080">
                  <c:v>1.9363345234907955E-2</c:v>
                </c:pt>
                <c:pt idx="5081">
                  <c:v>2.4996032383471298E-2</c:v>
                </c:pt>
                <c:pt idx="5082">
                  <c:v>2.3227713562452606E-2</c:v>
                </c:pt>
                <c:pt idx="5083">
                  <c:v>1.9522004413509306E-2</c:v>
                </c:pt>
                <c:pt idx="5084">
                  <c:v>2.2684211442523722E-2</c:v>
                </c:pt>
                <c:pt idx="5085">
                  <c:v>2.5941500702524919E-2</c:v>
                </c:pt>
                <c:pt idx="5086">
                  <c:v>2.0406499531111382E-2</c:v>
                </c:pt>
                <c:pt idx="5087">
                  <c:v>1.8510800195460107E-2</c:v>
                </c:pt>
                <c:pt idx="5088">
                  <c:v>2.4234439371856153E-2</c:v>
                </c:pt>
                <c:pt idx="5089">
                  <c:v>2.1271350375973479E-2</c:v>
                </c:pt>
                <c:pt idx="5090">
                  <c:v>1.5062417047130842E-2</c:v>
                </c:pt>
                <c:pt idx="5091">
                  <c:v>1.0440455590102215E-2</c:v>
                </c:pt>
                <c:pt idx="5092">
                  <c:v>1.4912747621444091E-2</c:v>
                </c:pt>
                <c:pt idx="5093">
                  <c:v>2.8071319447996367E-2</c:v>
                </c:pt>
                <c:pt idx="5094">
                  <c:v>1.527103288776285E-2</c:v>
                </c:pt>
                <c:pt idx="5095">
                  <c:v>1.9721163995176424E-2</c:v>
                </c:pt>
                <c:pt idx="5096">
                  <c:v>2.5874305640430369E-2</c:v>
                </c:pt>
                <c:pt idx="5097">
                  <c:v>2.8902103349084381E-2</c:v>
                </c:pt>
                <c:pt idx="5098">
                  <c:v>2.3857721070976175E-2</c:v>
                </c:pt>
                <c:pt idx="5099">
                  <c:v>2.4935875477647793E-2</c:v>
                </c:pt>
                <c:pt idx="5100">
                  <c:v>1.4448889560365788E-2</c:v>
                </c:pt>
                <c:pt idx="5101">
                  <c:v>2.7778430364307567E-2</c:v>
                </c:pt>
                <c:pt idx="5102">
                  <c:v>2.8856513189890139E-2</c:v>
                </c:pt>
                <c:pt idx="5103">
                  <c:v>1.5188980009074659E-2</c:v>
                </c:pt>
                <c:pt idx="5104">
                  <c:v>2.885226891652613E-2</c:v>
                </c:pt>
                <c:pt idx="5105">
                  <c:v>2.2531206399732148E-2</c:v>
                </c:pt>
                <c:pt idx="5106">
                  <c:v>2.3045449025048077E-2</c:v>
                </c:pt>
                <c:pt idx="5107">
                  <c:v>2.5086234371584963E-2</c:v>
                </c:pt>
                <c:pt idx="5108">
                  <c:v>3.219692048389864E-2</c:v>
                </c:pt>
                <c:pt idx="5109">
                  <c:v>1.5147206693219301E-2</c:v>
                </c:pt>
                <c:pt idx="5110">
                  <c:v>2.1851925040090526E-2</c:v>
                </c:pt>
                <c:pt idx="5111">
                  <c:v>2.7480573726009951E-2</c:v>
                </c:pt>
                <c:pt idx="5112">
                  <c:v>2.0373068402771904E-2</c:v>
                </c:pt>
                <c:pt idx="5113">
                  <c:v>1.8639732664497401E-2</c:v>
                </c:pt>
                <c:pt idx="5114">
                  <c:v>1.5394348120040221E-2</c:v>
                </c:pt>
                <c:pt idx="5115">
                  <c:v>3.0962010765972742E-2</c:v>
                </c:pt>
                <c:pt idx="5116">
                  <c:v>1.5241550107896733E-2</c:v>
                </c:pt>
                <c:pt idx="5117">
                  <c:v>1.8065839736336183E-2</c:v>
                </c:pt>
                <c:pt idx="5118">
                  <c:v>2.6608469931210715E-2</c:v>
                </c:pt>
                <c:pt idx="5119">
                  <c:v>2.2065903734510017E-2</c:v>
                </c:pt>
                <c:pt idx="5120">
                  <c:v>6.6377376774695209E-3</c:v>
                </c:pt>
                <c:pt idx="5121">
                  <c:v>2.0986823572755362E-2</c:v>
                </c:pt>
                <c:pt idx="5122">
                  <c:v>1.9274268484240784E-2</c:v>
                </c:pt>
                <c:pt idx="5123">
                  <c:v>2.3024305265657203E-2</c:v>
                </c:pt>
                <c:pt idx="5124">
                  <c:v>1.5079638998079101E-2</c:v>
                </c:pt>
                <c:pt idx="5125">
                  <c:v>1.1931373722352669E-2</c:v>
                </c:pt>
                <c:pt idx="5126">
                  <c:v>2.1610147092740593E-2</c:v>
                </c:pt>
                <c:pt idx="5127">
                  <c:v>2.2223989525577824E-2</c:v>
                </c:pt>
                <c:pt idx="5128">
                  <c:v>1.7237765597841223E-2</c:v>
                </c:pt>
                <c:pt idx="5129">
                  <c:v>2.1192908191941771E-2</c:v>
                </c:pt>
                <c:pt idx="5130">
                  <c:v>2.1850611066492085E-2</c:v>
                </c:pt>
                <c:pt idx="5131">
                  <c:v>1.9166429363580675E-2</c:v>
                </c:pt>
                <c:pt idx="5132">
                  <c:v>1.9630844723968151E-2</c:v>
                </c:pt>
                <c:pt idx="5133">
                  <c:v>3.2451183991008506E-2</c:v>
                </c:pt>
                <c:pt idx="5134">
                  <c:v>1.8212367560116478E-2</c:v>
                </c:pt>
                <c:pt idx="5135">
                  <c:v>1.8691511475075875E-2</c:v>
                </c:pt>
                <c:pt idx="5136">
                  <c:v>1.3729289754065881E-2</c:v>
                </c:pt>
                <c:pt idx="5137">
                  <c:v>2.2935533395900147E-2</c:v>
                </c:pt>
                <c:pt idx="5138">
                  <c:v>1.8526128035512311E-2</c:v>
                </c:pt>
                <c:pt idx="5139">
                  <c:v>2.6251518635334686E-2</c:v>
                </c:pt>
                <c:pt idx="5140">
                  <c:v>1.8096511606679303E-2</c:v>
                </c:pt>
                <c:pt idx="5141">
                  <c:v>1.9909020255282506E-2</c:v>
                </c:pt>
                <c:pt idx="5142">
                  <c:v>2.1506915151171705E-2</c:v>
                </c:pt>
                <c:pt idx="5143">
                  <c:v>1.7937656533145326E-2</c:v>
                </c:pt>
                <c:pt idx="5144">
                  <c:v>2.0024212787214155E-2</c:v>
                </c:pt>
                <c:pt idx="5145">
                  <c:v>2.253879582019102E-2</c:v>
                </c:pt>
                <c:pt idx="5146">
                  <c:v>1.5465782518623728E-2</c:v>
                </c:pt>
                <c:pt idx="5147">
                  <c:v>2.0873934252082955E-2</c:v>
                </c:pt>
                <c:pt idx="5148">
                  <c:v>2.4733100754641493E-2</c:v>
                </c:pt>
                <c:pt idx="5149">
                  <c:v>2.0741813222348218E-2</c:v>
                </c:pt>
                <c:pt idx="5150">
                  <c:v>1.3101527554987908E-2</c:v>
                </c:pt>
                <c:pt idx="5151">
                  <c:v>1.6320572506957613E-2</c:v>
                </c:pt>
                <c:pt idx="5152">
                  <c:v>2.0249636012751787E-2</c:v>
                </c:pt>
                <c:pt idx="5153">
                  <c:v>2.3881304441143544E-2</c:v>
                </c:pt>
                <c:pt idx="5154">
                  <c:v>1.6989405761917084E-2</c:v>
                </c:pt>
                <c:pt idx="5155">
                  <c:v>2.0858842257776018E-2</c:v>
                </c:pt>
                <c:pt idx="5156">
                  <c:v>1.2006061114400272E-2</c:v>
                </c:pt>
                <c:pt idx="5157">
                  <c:v>1.2097187322089384E-2</c:v>
                </c:pt>
                <c:pt idx="5158">
                  <c:v>2.1339253936074928E-2</c:v>
                </c:pt>
                <c:pt idx="5159">
                  <c:v>2.7725721918352649E-2</c:v>
                </c:pt>
                <c:pt idx="5160">
                  <c:v>2.2438527959824529E-2</c:v>
                </c:pt>
                <c:pt idx="5161">
                  <c:v>1.6360090464319858E-2</c:v>
                </c:pt>
                <c:pt idx="5162">
                  <c:v>2.2128804235751039E-2</c:v>
                </c:pt>
                <c:pt idx="5163">
                  <c:v>2.0181032202621282E-2</c:v>
                </c:pt>
                <c:pt idx="5164">
                  <c:v>2.334512203870108E-2</c:v>
                </c:pt>
                <c:pt idx="5165">
                  <c:v>2.5692544797601705E-2</c:v>
                </c:pt>
                <c:pt idx="5166">
                  <c:v>1.6301305419419574E-2</c:v>
                </c:pt>
                <c:pt idx="5167">
                  <c:v>1.8845051507265155E-2</c:v>
                </c:pt>
                <c:pt idx="5168">
                  <c:v>1.4239999298549376E-2</c:v>
                </c:pt>
                <c:pt idx="5169">
                  <c:v>1.978452910958816E-2</c:v>
                </c:pt>
                <c:pt idx="5170">
                  <c:v>2.1901765785466376E-2</c:v>
                </c:pt>
                <c:pt idx="5171">
                  <c:v>2.0897715997252958E-2</c:v>
                </c:pt>
                <c:pt idx="5172">
                  <c:v>2.5836463734307383E-2</c:v>
                </c:pt>
                <c:pt idx="5173">
                  <c:v>2.0500604447034543E-2</c:v>
                </c:pt>
                <c:pt idx="5174">
                  <c:v>2.1961773103918975E-2</c:v>
                </c:pt>
                <c:pt idx="5175">
                  <c:v>2.0292794710144699E-2</c:v>
                </c:pt>
                <c:pt idx="5176">
                  <c:v>2.1959282433174642E-2</c:v>
                </c:pt>
                <c:pt idx="5177">
                  <c:v>1.2346978516068375E-2</c:v>
                </c:pt>
                <c:pt idx="5178">
                  <c:v>2.7016108198846211E-2</c:v>
                </c:pt>
                <c:pt idx="5179">
                  <c:v>2.1022565155629142E-2</c:v>
                </c:pt>
                <c:pt idx="5180">
                  <c:v>1.9308032973401494E-2</c:v>
                </c:pt>
                <c:pt idx="5181">
                  <c:v>2.0027287148428871E-2</c:v>
                </c:pt>
                <c:pt idx="5182">
                  <c:v>2.5055203237016321E-2</c:v>
                </c:pt>
                <c:pt idx="5183">
                  <c:v>2.1970929247253638E-2</c:v>
                </c:pt>
                <c:pt idx="5184">
                  <c:v>1.8408267148333955E-2</c:v>
                </c:pt>
                <c:pt idx="5185">
                  <c:v>2.7599926119672442E-2</c:v>
                </c:pt>
                <c:pt idx="5186">
                  <c:v>2.1997177881262008E-2</c:v>
                </c:pt>
                <c:pt idx="5187">
                  <c:v>1.8577151848197034E-2</c:v>
                </c:pt>
                <c:pt idx="5188">
                  <c:v>1.7648890590503705E-2</c:v>
                </c:pt>
                <c:pt idx="5189">
                  <c:v>2.5515828422627448E-2</c:v>
                </c:pt>
                <c:pt idx="5190">
                  <c:v>1.8331106705291783E-2</c:v>
                </c:pt>
                <c:pt idx="5191">
                  <c:v>2.1112376747805601E-2</c:v>
                </c:pt>
                <c:pt idx="5192">
                  <c:v>1.3293653629945987E-2</c:v>
                </c:pt>
                <c:pt idx="5193">
                  <c:v>1.7817853652279315E-2</c:v>
                </c:pt>
                <c:pt idx="5194">
                  <c:v>2.0187025936164189E-2</c:v>
                </c:pt>
                <c:pt idx="5195">
                  <c:v>2.7477009356939606E-2</c:v>
                </c:pt>
                <c:pt idx="5196">
                  <c:v>2.1533626064484251E-2</c:v>
                </c:pt>
                <c:pt idx="5197">
                  <c:v>1.5101917243402107E-2</c:v>
                </c:pt>
                <c:pt idx="5198">
                  <c:v>1.9347139863083253E-2</c:v>
                </c:pt>
                <c:pt idx="5199">
                  <c:v>1.7496404403472866E-2</c:v>
                </c:pt>
                <c:pt idx="5200">
                  <c:v>1.5780423508213411E-2</c:v>
                </c:pt>
                <c:pt idx="5201">
                  <c:v>1.3540652216919052E-2</c:v>
                </c:pt>
                <c:pt idx="5202">
                  <c:v>1.1156421905144707E-2</c:v>
                </c:pt>
                <c:pt idx="5203">
                  <c:v>2.4843563090385164E-2</c:v>
                </c:pt>
                <c:pt idx="5204">
                  <c:v>2.0668397750998799E-2</c:v>
                </c:pt>
                <c:pt idx="5205">
                  <c:v>1.9794854825921117E-2</c:v>
                </c:pt>
                <c:pt idx="5206">
                  <c:v>2.1409832157299385E-2</c:v>
                </c:pt>
                <c:pt idx="5207">
                  <c:v>1.8922186180351262E-2</c:v>
                </c:pt>
                <c:pt idx="5208">
                  <c:v>1.9550120257780679E-2</c:v>
                </c:pt>
                <c:pt idx="5209">
                  <c:v>3.5730243050919472E-2</c:v>
                </c:pt>
                <c:pt idx="5210">
                  <c:v>1.9678171945075221E-2</c:v>
                </c:pt>
                <c:pt idx="5211">
                  <c:v>2.253052459705502E-2</c:v>
                </c:pt>
                <c:pt idx="5212">
                  <c:v>2.297881546196066E-2</c:v>
                </c:pt>
                <c:pt idx="5213">
                  <c:v>1.5774367442208566E-2</c:v>
                </c:pt>
                <c:pt idx="5214">
                  <c:v>1.5225964464427122E-2</c:v>
                </c:pt>
                <c:pt idx="5215">
                  <c:v>2.1975844425087987E-2</c:v>
                </c:pt>
                <c:pt idx="5216">
                  <c:v>1.3372872736839302E-2</c:v>
                </c:pt>
                <c:pt idx="5217">
                  <c:v>2.1595382896421381E-2</c:v>
                </c:pt>
                <c:pt idx="5218">
                  <c:v>2.1902422366118703E-2</c:v>
                </c:pt>
                <c:pt idx="5219">
                  <c:v>2.2695144637046763E-2</c:v>
                </c:pt>
                <c:pt idx="5220">
                  <c:v>1.5389969205772526E-2</c:v>
                </c:pt>
                <c:pt idx="5221">
                  <c:v>1.864425757317276E-2</c:v>
                </c:pt>
                <c:pt idx="5222">
                  <c:v>1.4642377999701438E-2</c:v>
                </c:pt>
                <c:pt idx="5223">
                  <c:v>2.6331086328943168E-2</c:v>
                </c:pt>
                <c:pt idx="5224">
                  <c:v>1.7830030205057905E-2</c:v>
                </c:pt>
                <c:pt idx="5225">
                  <c:v>1.6685435565611088E-2</c:v>
                </c:pt>
                <c:pt idx="5226">
                  <c:v>2.5418548819424222E-2</c:v>
                </c:pt>
                <c:pt idx="5227">
                  <c:v>1.7846941870202675E-2</c:v>
                </c:pt>
                <c:pt idx="5228">
                  <c:v>2.0795848490428596E-2</c:v>
                </c:pt>
                <c:pt idx="5229">
                  <c:v>1.5867532303882548E-2</c:v>
                </c:pt>
                <c:pt idx="5230">
                  <c:v>1.9662225567546588E-2</c:v>
                </c:pt>
                <c:pt idx="5231">
                  <c:v>2.2067462818817621E-2</c:v>
                </c:pt>
                <c:pt idx="5232">
                  <c:v>2.1975391162933029E-2</c:v>
                </c:pt>
                <c:pt idx="5233">
                  <c:v>1.8318735692460234E-2</c:v>
                </c:pt>
                <c:pt idx="5234">
                  <c:v>2.3210454111618678E-2</c:v>
                </c:pt>
                <c:pt idx="5235">
                  <c:v>2.9987122413082639E-2</c:v>
                </c:pt>
                <c:pt idx="5236">
                  <c:v>2.231184911928517E-2</c:v>
                </c:pt>
                <c:pt idx="5237">
                  <c:v>1.9024091510786181E-2</c:v>
                </c:pt>
                <c:pt idx="5238">
                  <c:v>2.9211945237778376E-2</c:v>
                </c:pt>
                <c:pt idx="5239">
                  <c:v>2.0425751746551861E-2</c:v>
                </c:pt>
                <c:pt idx="5240">
                  <c:v>2.5814397395423523E-2</c:v>
                </c:pt>
                <c:pt idx="5241">
                  <c:v>2.137363154042116E-2</c:v>
                </c:pt>
                <c:pt idx="5242">
                  <c:v>2.3267202954307585E-2</c:v>
                </c:pt>
                <c:pt idx="5243">
                  <c:v>1.549085581462507E-2</c:v>
                </c:pt>
                <c:pt idx="5244">
                  <c:v>2.003703650131148E-2</c:v>
                </c:pt>
                <c:pt idx="5245">
                  <c:v>2.8480827900702277E-2</c:v>
                </c:pt>
                <c:pt idx="5246">
                  <c:v>2.9415091688543879E-2</c:v>
                </c:pt>
                <c:pt idx="5247">
                  <c:v>2.5347131894761371E-2</c:v>
                </c:pt>
                <c:pt idx="5248">
                  <c:v>1.5079614561195848E-2</c:v>
                </c:pt>
                <c:pt idx="5249">
                  <c:v>1.9327988569338633E-2</c:v>
                </c:pt>
                <c:pt idx="5250">
                  <c:v>1.4520863462056794E-2</c:v>
                </c:pt>
                <c:pt idx="5251">
                  <c:v>2.0897970869787195E-2</c:v>
                </c:pt>
                <c:pt idx="5252">
                  <c:v>1.3256417192043839E-2</c:v>
                </c:pt>
                <c:pt idx="5253">
                  <c:v>1.309838392160889E-2</c:v>
                </c:pt>
                <c:pt idx="5254">
                  <c:v>2.144947070146689E-2</c:v>
                </c:pt>
                <c:pt idx="5255">
                  <c:v>1.0474362558802403E-2</c:v>
                </c:pt>
                <c:pt idx="5256">
                  <c:v>1.5176978280973509E-2</c:v>
                </c:pt>
                <c:pt idx="5257">
                  <c:v>1.7303447780437936E-2</c:v>
                </c:pt>
                <c:pt idx="5258">
                  <c:v>1.4500328777200949E-2</c:v>
                </c:pt>
                <c:pt idx="5259">
                  <c:v>2.2689101296142981E-2</c:v>
                </c:pt>
                <c:pt idx="5260">
                  <c:v>7.1060415428383615E-3</c:v>
                </c:pt>
                <c:pt idx="5261">
                  <c:v>2.190578780547232E-2</c:v>
                </c:pt>
                <c:pt idx="5262">
                  <c:v>2.5816419350109136E-2</c:v>
                </c:pt>
                <c:pt idx="5263">
                  <c:v>1.2719623515863985E-2</c:v>
                </c:pt>
                <c:pt idx="5264">
                  <c:v>1.3770419925433031E-2</c:v>
                </c:pt>
                <c:pt idx="5265">
                  <c:v>2.2358826527543479E-2</c:v>
                </c:pt>
                <c:pt idx="5266">
                  <c:v>3.4463480593284163E-2</c:v>
                </c:pt>
                <c:pt idx="5267">
                  <c:v>2.7057769101110071E-2</c:v>
                </c:pt>
                <c:pt idx="5268">
                  <c:v>1.8260731970756314E-2</c:v>
                </c:pt>
                <c:pt idx="5269">
                  <c:v>1.9907160003777902E-2</c:v>
                </c:pt>
                <c:pt idx="5270">
                  <c:v>2.4343017284386065E-2</c:v>
                </c:pt>
                <c:pt idx="5271">
                  <c:v>2.0809723678404966E-2</c:v>
                </c:pt>
                <c:pt idx="5272">
                  <c:v>2.3060833317764557E-2</c:v>
                </c:pt>
                <c:pt idx="5273">
                  <c:v>2.5681708194228194E-2</c:v>
                </c:pt>
                <c:pt idx="5274">
                  <c:v>1.88638726637319E-2</c:v>
                </c:pt>
                <c:pt idx="5275">
                  <c:v>2.592988158011297E-2</c:v>
                </c:pt>
                <c:pt idx="5276">
                  <c:v>2.2783776372953118E-2</c:v>
                </c:pt>
                <c:pt idx="5277">
                  <c:v>1.8546245726410372E-2</c:v>
                </c:pt>
                <c:pt idx="5278">
                  <c:v>2.2891700795353638E-2</c:v>
                </c:pt>
                <c:pt idx="5279">
                  <c:v>2.9019033059762365E-2</c:v>
                </c:pt>
                <c:pt idx="5280">
                  <c:v>2.7565127111131869E-2</c:v>
                </c:pt>
                <c:pt idx="5281">
                  <c:v>1.9181790168242965E-2</c:v>
                </c:pt>
                <c:pt idx="5282">
                  <c:v>2.2484212009854156E-2</c:v>
                </c:pt>
                <c:pt idx="5283">
                  <c:v>1.5567862443478013E-2</c:v>
                </c:pt>
                <c:pt idx="5284">
                  <c:v>2.0320046643812779E-2</c:v>
                </c:pt>
                <c:pt idx="5285">
                  <c:v>2.8919623339638691E-2</c:v>
                </c:pt>
                <c:pt idx="5286">
                  <c:v>1.7422730563058444E-2</c:v>
                </c:pt>
                <c:pt idx="5287">
                  <c:v>2.5203201241392786E-2</c:v>
                </c:pt>
                <c:pt idx="5288">
                  <c:v>2.4717039045010221E-2</c:v>
                </c:pt>
                <c:pt idx="5289">
                  <c:v>1.3966926758895541E-2</c:v>
                </c:pt>
                <c:pt idx="5290">
                  <c:v>1.663823629327852E-2</c:v>
                </c:pt>
                <c:pt idx="5291">
                  <c:v>2.609538660104159E-2</c:v>
                </c:pt>
                <c:pt idx="5292">
                  <c:v>2.0389718518058431E-2</c:v>
                </c:pt>
                <c:pt idx="5293">
                  <c:v>1.6705048914815709E-2</c:v>
                </c:pt>
                <c:pt idx="5294">
                  <c:v>2.4181836367047141E-2</c:v>
                </c:pt>
                <c:pt idx="5295">
                  <c:v>1.5392199969103701E-2</c:v>
                </c:pt>
                <c:pt idx="5296">
                  <c:v>2.3508653916660713E-2</c:v>
                </c:pt>
                <c:pt idx="5297">
                  <c:v>1.9842564606897387E-2</c:v>
                </c:pt>
                <c:pt idx="5298">
                  <c:v>3.139097869769418E-2</c:v>
                </c:pt>
                <c:pt idx="5299">
                  <c:v>2.033726226686617E-2</c:v>
                </c:pt>
                <c:pt idx="5300">
                  <c:v>2.191522053055776E-2</c:v>
                </c:pt>
                <c:pt idx="5301">
                  <c:v>2.0471373843389387E-2</c:v>
                </c:pt>
                <c:pt idx="5302">
                  <c:v>1.8822369933011958E-2</c:v>
                </c:pt>
                <c:pt idx="5303">
                  <c:v>2.3998981365716768E-2</c:v>
                </c:pt>
                <c:pt idx="5304">
                  <c:v>1.3184925781234624E-2</c:v>
                </c:pt>
                <c:pt idx="5305">
                  <c:v>1.4916037082935305E-2</c:v>
                </c:pt>
                <c:pt idx="5306">
                  <c:v>1.5410719648541446E-2</c:v>
                </c:pt>
                <c:pt idx="5307">
                  <c:v>2.9661666594073384E-2</c:v>
                </c:pt>
                <c:pt idx="5308">
                  <c:v>2.3917843438246454E-2</c:v>
                </c:pt>
                <c:pt idx="5309">
                  <c:v>1.9540504462658089E-2</c:v>
                </c:pt>
                <c:pt idx="5310">
                  <c:v>2.5326009613031386E-2</c:v>
                </c:pt>
                <c:pt idx="5311">
                  <c:v>1.9800057248112936E-2</c:v>
                </c:pt>
                <c:pt idx="5312">
                  <c:v>1.8754963354856002E-2</c:v>
                </c:pt>
                <c:pt idx="5313">
                  <c:v>8.982172163494704E-3</c:v>
                </c:pt>
                <c:pt idx="5314">
                  <c:v>2.1647781110853904E-2</c:v>
                </c:pt>
                <c:pt idx="5315">
                  <c:v>1.8455808470735219E-2</c:v>
                </c:pt>
                <c:pt idx="5316">
                  <c:v>2.2656380813717913E-2</c:v>
                </c:pt>
                <c:pt idx="5317">
                  <c:v>1.3773981016513509E-2</c:v>
                </c:pt>
                <c:pt idx="5318">
                  <c:v>2.9156352650674691E-2</c:v>
                </c:pt>
                <c:pt idx="5319">
                  <c:v>1.4819601507214876E-2</c:v>
                </c:pt>
                <c:pt idx="5320">
                  <c:v>1.6347096995994591E-2</c:v>
                </c:pt>
                <c:pt idx="5321">
                  <c:v>2.1444025735978686E-2</c:v>
                </c:pt>
                <c:pt idx="5322">
                  <c:v>2.6852409988587119E-2</c:v>
                </c:pt>
                <c:pt idx="5323">
                  <c:v>1.4599127374430976E-2</c:v>
                </c:pt>
                <c:pt idx="5324">
                  <c:v>2.2829372973467973E-2</c:v>
                </c:pt>
                <c:pt idx="5325">
                  <c:v>1.8441598876345808E-2</c:v>
                </c:pt>
                <c:pt idx="5326">
                  <c:v>2.4206674807915475E-2</c:v>
                </c:pt>
                <c:pt idx="5327">
                  <c:v>1.6526040798182162E-2</c:v>
                </c:pt>
                <c:pt idx="5328">
                  <c:v>2.4225896904997258E-2</c:v>
                </c:pt>
                <c:pt idx="5329">
                  <c:v>1.7720504801012706E-2</c:v>
                </c:pt>
                <c:pt idx="5330">
                  <c:v>2.3726732378417568E-2</c:v>
                </c:pt>
                <c:pt idx="5331">
                  <c:v>2.5667045192460838E-2</c:v>
                </c:pt>
                <c:pt idx="5332">
                  <c:v>1.4973102697876533E-2</c:v>
                </c:pt>
                <c:pt idx="5333">
                  <c:v>1.4713571721447726E-2</c:v>
                </c:pt>
                <c:pt idx="5334">
                  <c:v>1.9095749819757226E-2</c:v>
                </c:pt>
                <c:pt idx="5335">
                  <c:v>1.4410505670494428E-2</c:v>
                </c:pt>
                <c:pt idx="5336">
                  <c:v>2.3217585201464271E-2</c:v>
                </c:pt>
                <c:pt idx="5337">
                  <c:v>1.2048393862082131E-2</c:v>
                </c:pt>
                <c:pt idx="5338">
                  <c:v>2.3366471512842511E-2</c:v>
                </c:pt>
                <c:pt idx="5339">
                  <c:v>2.0301101078583867E-2</c:v>
                </c:pt>
                <c:pt idx="5340">
                  <c:v>2.1233768550388138E-2</c:v>
                </c:pt>
                <c:pt idx="5341">
                  <c:v>1.5792593811008969E-2</c:v>
                </c:pt>
                <c:pt idx="5342">
                  <c:v>2.6000705487568568E-2</c:v>
                </c:pt>
                <c:pt idx="5343">
                  <c:v>1.9049980227548322E-2</c:v>
                </c:pt>
                <c:pt idx="5344">
                  <c:v>2.0773477975216618E-2</c:v>
                </c:pt>
                <c:pt idx="5345">
                  <c:v>1.9725454070574501E-2</c:v>
                </c:pt>
                <c:pt idx="5346">
                  <c:v>1.9658552758139748E-2</c:v>
                </c:pt>
                <c:pt idx="5347">
                  <c:v>2.3608813654517079E-2</c:v>
                </c:pt>
                <c:pt idx="5348">
                  <c:v>2.0924394473192505E-2</c:v>
                </c:pt>
                <c:pt idx="5349">
                  <c:v>2.1451250909571399E-2</c:v>
                </c:pt>
                <c:pt idx="5350">
                  <c:v>1.1054444277187492E-2</c:v>
                </c:pt>
                <c:pt idx="5351">
                  <c:v>2.0766221811124974E-2</c:v>
                </c:pt>
                <c:pt idx="5352">
                  <c:v>2.7613579648033085E-2</c:v>
                </c:pt>
                <c:pt idx="5353">
                  <c:v>2.0749882965856205E-2</c:v>
                </c:pt>
                <c:pt idx="5354">
                  <c:v>2.6614142506742145E-2</c:v>
                </c:pt>
                <c:pt idx="5355">
                  <c:v>2.981633231492857E-2</c:v>
                </c:pt>
                <c:pt idx="5356">
                  <c:v>1.9329606809290634E-2</c:v>
                </c:pt>
                <c:pt idx="5357">
                  <c:v>1.4004363724457895E-2</c:v>
                </c:pt>
                <c:pt idx="5358">
                  <c:v>1.1329757631543699E-2</c:v>
                </c:pt>
                <c:pt idx="5359">
                  <c:v>1.520589931316018E-2</c:v>
                </c:pt>
                <c:pt idx="5360">
                  <c:v>2.6292862122235916E-2</c:v>
                </c:pt>
                <c:pt idx="5361">
                  <c:v>1.6509366631444099E-2</c:v>
                </c:pt>
                <c:pt idx="5362">
                  <c:v>2.7568373066883138E-2</c:v>
                </c:pt>
                <c:pt idx="5363">
                  <c:v>2.3526098230827585E-2</c:v>
                </c:pt>
                <c:pt idx="5364">
                  <c:v>2.967228261345695E-2</c:v>
                </c:pt>
                <c:pt idx="5365">
                  <c:v>1.7201562746362895E-2</c:v>
                </c:pt>
                <c:pt idx="5366">
                  <c:v>2.1600441602501078E-2</c:v>
                </c:pt>
                <c:pt idx="5367">
                  <c:v>1.4148451915737615E-2</c:v>
                </c:pt>
                <c:pt idx="5368">
                  <c:v>2.1328611671747238E-2</c:v>
                </c:pt>
                <c:pt idx="5369">
                  <c:v>1.4566845265847714E-2</c:v>
                </c:pt>
                <c:pt idx="5370">
                  <c:v>1.8498255585739448E-2</c:v>
                </c:pt>
                <c:pt idx="5371">
                  <c:v>2.7084024978681662E-2</c:v>
                </c:pt>
                <c:pt idx="5372">
                  <c:v>2.4211224288733953E-2</c:v>
                </c:pt>
                <c:pt idx="5373">
                  <c:v>2.0390710396154213E-2</c:v>
                </c:pt>
                <c:pt idx="5374">
                  <c:v>1.9085390887846408E-2</c:v>
                </c:pt>
                <c:pt idx="5375">
                  <c:v>1.350465539946355E-2</c:v>
                </c:pt>
                <c:pt idx="5376">
                  <c:v>2.1999467399699921E-2</c:v>
                </c:pt>
                <c:pt idx="5377">
                  <c:v>2.0909499297258296E-2</c:v>
                </c:pt>
                <c:pt idx="5378">
                  <c:v>2.9128710108626062E-2</c:v>
                </c:pt>
                <c:pt idx="5379">
                  <c:v>1.6628542820077433E-2</c:v>
                </c:pt>
                <c:pt idx="5380">
                  <c:v>1.6055126629657593E-2</c:v>
                </c:pt>
                <c:pt idx="5381">
                  <c:v>2.0025665748322676E-2</c:v>
                </c:pt>
                <c:pt idx="5382">
                  <c:v>2.4511865495248947E-2</c:v>
                </c:pt>
                <c:pt idx="5383">
                  <c:v>1.9578472775836932E-2</c:v>
                </c:pt>
                <c:pt idx="5384">
                  <c:v>2.0990493463945346E-2</c:v>
                </c:pt>
                <c:pt idx="5385">
                  <c:v>1.4568573567627365E-2</c:v>
                </c:pt>
                <c:pt idx="5386">
                  <c:v>1.2291457194965985E-2</c:v>
                </c:pt>
                <c:pt idx="5387">
                  <c:v>1.7405167060022545E-2</c:v>
                </c:pt>
                <c:pt idx="5388">
                  <c:v>2.1369051290033161E-2</c:v>
                </c:pt>
                <c:pt idx="5389">
                  <c:v>1.6198781545118696E-2</c:v>
                </c:pt>
                <c:pt idx="5390">
                  <c:v>1.466161882878524E-2</c:v>
                </c:pt>
                <c:pt idx="5391">
                  <c:v>2.4946092756590751E-2</c:v>
                </c:pt>
                <c:pt idx="5392">
                  <c:v>3.2804571624021547E-2</c:v>
                </c:pt>
                <c:pt idx="5393">
                  <c:v>1.9447976847213562E-2</c:v>
                </c:pt>
                <c:pt idx="5394">
                  <c:v>2.1212184377380143E-2</c:v>
                </c:pt>
                <c:pt idx="5395">
                  <c:v>2.8975806223859552E-2</c:v>
                </c:pt>
                <c:pt idx="5396">
                  <c:v>2.0766631827886038E-2</c:v>
                </c:pt>
                <c:pt idx="5397">
                  <c:v>1.9284233037346953E-2</c:v>
                </c:pt>
                <c:pt idx="5398">
                  <c:v>1.8844962489833462E-2</c:v>
                </c:pt>
                <c:pt idx="5399">
                  <c:v>2.4933823246506698E-2</c:v>
                </c:pt>
                <c:pt idx="5400">
                  <c:v>2.4930681733987388E-2</c:v>
                </c:pt>
                <c:pt idx="5401">
                  <c:v>2.9843009348428141E-2</c:v>
                </c:pt>
                <c:pt idx="5402">
                  <c:v>2.0855149924175476E-2</c:v>
                </c:pt>
                <c:pt idx="5403">
                  <c:v>1.5370942897351369E-2</c:v>
                </c:pt>
                <c:pt idx="5404">
                  <c:v>2.2759202248185673E-2</c:v>
                </c:pt>
                <c:pt idx="5405">
                  <c:v>2.7679534282409476E-2</c:v>
                </c:pt>
                <c:pt idx="5406">
                  <c:v>2.0041308960047292E-2</c:v>
                </c:pt>
                <c:pt idx="5407">
                  <c:v>2.4778874345156781E-2</c:v>
                </c:pt>
                <c:pt idx="5408">
                  <c:v>1.7899432189674415E-2</c:v>
                </c:pt>
                <c:pt idx="5409">
                  <c:v>2.0798823735867708E-2</c:v>
                </c:pt>
                <c:pt idx="5410">
                  <c:v>2.285416882373097E-2</c:v>
                </c:pt>
                <c:pt idx="5411">
                  <c:v>1.7808909612241523E-2</c:v>
                </c:pt>
                <c:pt idx="5412">
                  <c:v>2.0382321609783462E-2</c:v>
                </c:pt>
                <c:pt idx="5413">
                  <c:v>2.1373879697116537E-2</c:v>
                </c:pt>
                <c:pt idx="5414">
                  <c:v>1.3079231545626069E-2</c:v>
                </c:pt>
                <c:pt idx="5415">
                  <c:v>1.644455830345698E-2</c:v>
                </c:pt>
                <c:pt idx="5416">
                  <c:v>1.8616460215553233E-2</c:v>
                </c:pt>
                <c:pt idx="5417">
                  <c:v>2.1821779830582193E-2</c:v>
                </c:pt>
                <c:pt idx="5418">
                  <c:v>1.9094347439725455E-2</c:v>
                </c:pt>
                <c:pt idx="5419">
                  <c:v>1.8397317513901158E-2</c:v>
                </c:pt>
                <c:pt idx="5420">
                  <c:v>1.9264097996422088E-2</c:v>
                </c:pt>
                <c:pt idx="5421">
                  <c:v>2.0814483568233826E-2</c:v>
                </c:pt>
                <c:pt idx="5422">
                  <c:v>2.5636155430203394E-2</c:v>
                </c:pt>
                <c:pt idx="5423">
                  <c:v>2.1154157632855226E-2</c:v>
                </c:pt>
                <c:pt idx="5424">
                  <c:v>2.006330009958154E-2</c:v>
                </c:pt>
                <c:pt idx="5425">
                  <c:v>3.0100257915651699E-2</c:v>
                </c:pt>
                <c:pt idx="5426">
                  <c:v>2.1116830914650851E-2</c:v>
                </c:pt>
                <c:pt idx="5427">
                  <c:v>2.0607312297416337E-2</c:v>
                </c:pt>
                <c:pt idx="5428">
                  <c:v>2.5134325158987374E-2</c:v>
                </c:pt>
                <c:pt idx="5429">
                  <c:v>1.8442928623015657E-2</c:v>
                </c:pt>
                <c:pt idx="5430">
                  <c:v>1.1279991550793242E-2</c:v>
                </c:pt>
                <c:pt idx="5431">
                  <c:v>2.1609349807680277E-2</c:v>
                </c:pt>
                <c:pt idx="5432">
                  <c:v>2.8957342668188897E-2</c:v>
                </c:pt>
                <c:pt idx="5433">
                  <c:v>2.578889163139976E-2</c:v>
                </c:pt>
                <c:pt idx="5434">
                  <c:v>2.023970302004283E-2</c:v>
                </c:pt>
                <c:pt idx="5435">
                  <c:v>2.1227688142116646E-2</c:v>
                </c:pt>
                <c:pt idx="5436">
                  <c:v>2.6223685604742503E-2</c:v>
                </c:pt>
                <c:pt idx="5437">
                  <c:v>1.9787301783594339E-2</c:v>
                </c:pt>
                <c:pt idx="5438">
                  <c:v>1.777115610620043E-2</c:v>
                </c:pt>
                <c:pt idx="5439">
                  <c:v>2.324931685880878E-2</c:v>
                </c:pt>
                <c:pt idx="5440">
                  <c:v>1.125413638843592E-2</c:v>
                </c:pt>
                <c:pt idx="5441">
                  <c:v>8.6857478546863015E-3</c:v>
                </c:pt>
                <c:pt idx="5442">
                  <c:v>2.3083339091724588E-2</c:v>
                </c:pt>
                <c:pt idx="5443">
                  <c:v>1.2320951141673434E-2</c:v>
                </c:pt>
                <c:pt idx="5444">
                  <c:v>2.1612761083773455E-2</c:v>
                </c:pt>
                <c:pt idx="5445">
                  <c:v>1.4947306261016334E-2</c:v>
                </c:pt>
                <c:pt idx="5446">
                  <c:v>1.4008141229394092E-2</c:v>
                </c:pt>
                <c:pt idx="5447">
                  <c:v>2.059280012230737E-2</c:v>
                </c:pt>
                <c:pt idx="5448">
                  <c:v>2.1709326673167793E-2</c:v>
                </c:pt>
                <c:pt idx="5449">
                  <c:v>2.0509808798411879E-2</c:v>
                </c:pt>
                <c:pt idx="5450">
                  <c:v>1.9721734260046045E-2</c:v>
                </c:pt>
                <c:pt idx="5451">
                  <c:v>2.3136369599184439E-2</c:v>
                </c:pt>
                <c:pt idx="5452">
                  <c:v>1.757218413129915E-2</c:v>
                </c:pt>
                <c:pt idx="5453">
                  <c:v>2.4859166499085518E-2</c:v>
                </c:pt>
                <c:pt idx="5454">
                  <c:v>1.6604388021189978E-2</c:v>
                </c:pt>
                <c:pt idx="5455">
                  <c:v>2.3715866674867154E-2</c:v>
                </c:pt>
                <c:pt idx="5456">
                  <c:v>1.4403706962119168E-2</c:v>
                </c:pt>
                <c:pt idx="5457">
                  <c:v>2.5653290767021407E-2</c:v>
                </c:pt>
                <c:pt idx="5458">
                  <c:v>1.9043683613059824E-2</c:v>
                </c:pt>
                <c:pt idx="5459">
                  <c:v>1.7798873739531151E-2</c:v>
                </c:pt>
                <c:pt idx="5460">
                  <c:v>1.772904527427362E-2</c:v>
                </c:pt>
                <c:pt idx="5461">
                  <c:v>1.1382851772286937E-2</c:v>
                </c:pt>
                <c:pt idx="5462">
                  <c:v>2.3305632039625601E-2</c:v>
                </c:pt>
                <c:pt idx="5463">
                  <c:v>1.6478435396617638E-2</c:v>
                </c:pt>
                <c:pt idx="5464">
                  <c:v>2.0983793452256056E-2</c:v>
                </c:pt>
                <c:pt idx="5465">
                  <c:v>1.7159118111342901E-2</c:v>
                </c:pt>
                <c:pt idx="5466">
                  <c:v>1.7445847828306844E-2</c:v>
                </c:pt>
                <c:pt idx="5467">
                  <c:v>1.6376460319035099E-2</c:v>
                </c:pt>
                <c:pt idx="5468">
                  <c:v>1.7863393486634228E-2</c:v>
                </c:pt>
                <c:pt idx="5469">
                  <c:v>1.1241810498373014E-2</c:v>
                </c:pt>
                <c:pt idx="5470">
                  <c:v>2.1103954213879915E-2</c:v>
                </c:pt>
                <c:pt idx="5471">
                  <c:v>2.6510875301797413E-2</c:v>
                </c:pt>
                <c:pt idx="5472">
                  <c:v>2.4106160678143002E-2</c:v>
                </c:pt>
                <c:pt idx="5473">
                  <c:v>1.5775256206327415E-2</c:v>
                </c:pt>
                <c:pt idx="5474">
                  <c:v>1.3752092697346245E-2</c:v>
                </c:pt>
                <c:pt idx="5475">
                  <c:v>2.5951273081200744E-2</c:v>
                </c:pt>
                <c:pt idx="5476">
                  <c:v>2.0821496410410374E-2</c:v>
                </c:pt>
                <c:pt idx="5477">
                  <c:v>2.4965216939274552E-2</c:v>
                </c:pt>
                <c:pt idx="5478">
                  <c:v>2.6346749086885411E-2</c:v>
                </c:pt>
                <c:pt idx="5479">
                  <c:v>2.1119231764248243E-2</c:v>
                </c:pt>
                <c:pt idx="5480">
                  <c:v>1.7819985258472646E-2</c:v>
                </c:pt>
                <c:pt idx="5481">
                  <c:v>2.4817825491161946E-2</c:v>
                </c:pt>
                <c:pt idx="5482">
                  <c:v>1.995542507715933E-2</c:v>
                </c:pt>
                <c:pt idx="5483">
                  <c:v>1.8737017891163447E-2</c:v>
                </c:pt>
                <c:pt idx="5484">
                  <c:v>2.2512626719485763E-2</c:v>
                </c:pt>
                <c:pt idx="5485">
                  <c:v>2.2626578130889911E-2</c:v>
                </c:pt>
                <c:pt idx="5486">
                  <c:v>1.9971343031674103E-2</c:v>
                </c:pt>
                <c:pt idx="5487">
                  <c:v>1.9403825615809975E-2</c:v>
                </c:pt>
                <c:pt idx="5488">
                  <c:v>1.3298007970501478E-2</c:v>
                </c:pt>
                <c:pt idx="5489">
                  <c:v>2.0370348988499376E-2</c:v>
                </c:pt>
                <c:pt idx="5490">
                  <c:v>1.5300632012095946E-2</c:v>
                </c:pt>
                <c:pt idx="5491">
                  <c:v>2.4337662412567303E-2</c:v>
                </c:pt>
                <c:pt idx="5492">
                  <c:v>1.3906033659460096E-2</c:v>
                </c:pt>
                <c:pt idx="5493">
                  <c:v>3.2142726531764323E-2</c:v>
                </c:pt>
                <c:pt idx="5494">
                  <c:v>1.3140714814912236E-2</c:v>
                </c:pt>
                <c:pt idx="5495">
                  <c:v>1.2940461814257674E-2</c:v>
                </c:pt>
                <c:pt idx="5496">
                  <c:v>1.8885843794842913E-2</c:v>
                </c:pt>
                <c:pt idx="5497">
                  <c:v>2.6532746865220121E-2</c:v>
                </c:pt>
                <c:pt idx="5498">
                  <c:v>1.8980878334592329E-2</c:v>
                </c:pt>
                <c:pt idx="5499">
                  <c:v>1.6452300646959739E-2</c:v>
                </c:pt>
                <c:pt idx="5500">
                  <c:v>1.0985685659638419E-2</c:v>
                </c:pt>
                <c:pt idx="5501">
                  <c:v>1.2790651579530701E-2</c:v>
                </c:pt>
                <c:pt idx="5502">
                  <c:v>2.332335299039287E-2</c:v>
                </c:pt>
                <c:pt idx="5503">
                  <c:v>2.0795881293054472E-2</c:v>
                </c:pt>
                <c:pt idx="5504">
                  <c:v>2.2936417581673776E-2</c:v>
                </c:pt>
                <c:pt idx="5505">
                  <c:v>1.8895663269354671E-2</c:v>
                </c:pt>
                <c:pt idx="5506">
                  <c:v>2.8955828029516188E-2</c:v>
                </c:pt>
                <c:pt idx="5507">
                  <c:v>2.5625198250901805E-2</c:v>
                </c:pt>
                <c:pt idx="5508">
                  <c:v>2.3065190251911373E-2</c:v>
                </c:pt>
                <c:pt idx="5509">
                  <c:v>1.9386418229394908E-2</c:v>
                </c:pt>
                <c:pt idx="5510">
                  <c:v>2.1372080398806566E-2</c:v>
                </c:pt>
                <c:pt idx="5511">
                  <c:v>2.7732321533359569E-2</c:v>
                </c:pt>
                <c:pt idx="5512">
                  <c:v>2.8691511316423439E-2</c:v>
                </c:pt>
                <c:pt idx="5513">
                  <c:v>2.6235284847282738E-2</c:v>
                </c:pt>
                <c:pt idx="5514">
                  <c:v>2.2828245145161574E-2</c:v>
                </c:pt>
                <c:pt idx="5515">
                  <c:v>2.5404802205817902E-2</c:v>
                </c:pt>
                <c:pt idx="5516">
                  <c:v>2.7365813688369885E-2</c:v>
                </c:pt>
                <c:pt idx="5517">
                  <c:v>2.5130688443110165E-2</c:v>
                </c:pt>
                <c:pt idx="5518">
                  <c:v>2.4989516927166198E-2</c:v>
                </c:pt>
                <c:pt idx="5519">
                  <c:v>1.7219465556336279E-2</c:v>
                </c:pt>
                <c:pt idx="5520">
                  <c:v>2.3901705766010604E-2</c:v>
                </c:pt>
                <c:pt idx="5521">
                  <c:v>2.0554205475970633E-2</c:v>
                </c:pt>
                <c:pt idx="5522">
                  <c:v>1.6276913324770385E-2</c:v>
                </c:pt>
                <c:pt idx="5523">
                  <c:v>1.6008888438142417E-2</c:v>
                </c:pt>
                <c:pt idx="5524">
                  <c:v>2.4644450342574002E-2</c:v>
                </c:pt>
                <c:pt idx="5525">
                  <c:v>2.2344244885915597E-2</c:v>
                </c:pt>
                <c:pt idx="5526">
                  <c:v>2.1080588550794067E-2</c:v>
                </c:pt>
                <c:pt idx="5527">
                  <c:v>2.556903334805366E-2</c:v>
                </c:pt>
                <c:pt idx="5528">
                  <c:v>1.2320978264761466E-2</c:v>
                </c:pt>
                <c:pt idx="5529">
                  <c:v>1.3620331202147874E-2</c:v>
                </c:pt>
                <c:pt idx="5530">
                  <c:v>2.4813770465995269E-2</c:v>
                </c:pt>
                <c:pt idx="5531">
                  <c:v>2.0934527323165746E-2</c:v>
                </c:pt>
                <c:pt idx="5532">
                  <c:v>3.3112797309492181E-2</c:v>
                </c:pt>
                <c:pt idx="5533">
                  <c:v>1.3864796874394202E-2</c:v>
                </c:pt>
                <c:pt idx="5534">
                  <c:v>2.1684796747282464E-2</c:v>
                </c:pt>
                <c:pt idx="5535">
                  <c:v>2.6242914489813949E-2</c:v>
                </c:pt>
                <c:pt idx="5536">
                  <c:v>2.1927357422888056E-2</c:v>
                </c:pt>
                <c:pt idx="5537">
                  <c:v>1.1207134731781665E-2</c:v>
                </c:pt>
                <c:pt idx="5538">
                  <c:v>1.5502985114771948E-2</c:v>
                </c:pt>
                <c:pt idx="5539">
                  <c:v>1.3381054875819465E-2</c:v>
                </c:pt>
                <c:pt idx="5540">
                  <c:v>1.9883943276316506E-2</c:v>
                </c:pt>
                <c:pt idx="5541">
                  <c:v>1.4584813570401886E-2</c:v>
                </c:pt>
                <c:pt idx="5542">
                  <c:v>1.7927250841563054E-2</c:v>
                </c:pt>
                <c:pt idx="5543">
                  <c:v>2.1578717118263854E-2</c:v>
                </c:pt>
                <c:pt idx="5544">
                  <c:v>2.0514288428677585E-2</c:v>
                </c:pt>
                <c:pt idx="5545">
                  <c:v>1.1556684679205599E-2</c:v>
                </c:pt>
                <c:pt idx="5546">
                  <c:v>1.9235682077550276E-2</c:v>
                </c:pt>
                <c:pt idx="5547">
                  <c:v>2.8682694685320285E-2</c:v>
                </c:pt>
                <c:pt idx="5548">
                  <c:v>1.6550348143969339E-2</c:v>
                </c:pt>
                <c:pt idx="5549">
                  <c:v>1.9366273864775602E-2</c:v>
                </c:pt>
                <c:pt idx="5550">
                  <c:v>1.5173391554074964E-2</c:v>
                </c:pt>
                <c:pt idx="5551">
                  <c:v>2.1059524357100894E-2</c:v>
                </c:pt>
                <c:pt idx="5552">
                  <c:v>1.9643374235116577E-2</c:v>
                </c:pt>
                <c:pt idx="5553">
                  <c:v>1.8540615229983824E-2</c:v>
                </c:pt>
                <c:pt idx="5554">
                  <c:v>2.3299008065864622E-2</c:v>
                </c:pt>
                <c:pt idx="5555">
                  <c:v>2.2985798912005844E-2</c:v>
                </c:pt>
                <c:pt idx="5556">
                  <c:v>2.519462462073566E-2</c:v>
                </c:pt>
                <c:pt idx="5557">
                  <c:v>1.3668318863711552E-2</c:v>
                </c:pt>
                <c:pt idx="5558">
                  <c:v>1.1027068932964939E-2</c:v>
                </c:pt>
                <c:pt idx="5559">
                  <c:v>1.9945666415136103E-2</c:v>
                </c:pt>
                <c:pt idx="5560">
                  <c:v>1.658862202308942E-2</c:v>
                </c:pt>
                <c:pt idx="5561">
                  <c:v>2.0877836104592717E-2</c:v>
                </c:pt>
                <c:pt idx="5562">
                  <c:v>2.4009145916227066E-2</c:v>
                </c:pt>
                <c:pt idx="5563">
                  <c:v>2.7281232263586773E-2</c:v>
                </c:pt>
                <c:pt idx="5564">
                  <c:v>2.7445242355766682E-2</c:v>
                </c:pt>
                <c:pt idx="5565">
                  <c:v>2.1386786319427118E-2</c:v>
                </c:pt>
                <c:pt idx="5566">
                  <c:v>1.7271785490992834E-2</c:v>
                </c:pt>
                <c:pt idx="5567">
                  <c:v>2.4263316262513625E-2</c:v>
                </c:pt>
                <c:pt idx="5568">
                  <c:v>2.2600765913704E-2</c:v>
                </c:pt>
                <c:pt idx="5569">
                  <c:v>1.9035673955819968E-2</c:v>
                </c:pt>
                <c:pt idx="5570">
                  <c:v>1.7460121606980742E-2</c:v>
                </c:pt>
                <c:pt idx="5571">
                  <c:v>1.5968694166330292E-2</c:v>
                </c:pt>
                <c:pt idx="5572">
                  <c:v>2.1102916123113342E-2</c:v>
                </c:pt>
                <c:pt idx="5573">
                  <c:v>1.9008430246909996E-2</c:v>
                </c:pt>
                <c:pt idx="5574">
                  <c:v>2.2709575834386694E-2</c:v>
                </c:pt>
                <c:pt idx="5575">
                  <c:v>2.1485431613104424E-2</c:v>
                </c:pt>
                <c:pt idx="5576">
                  <c:v>1.0450481700915951E-2</c:v>
                </c:pt>
                <c:pt idx="5577">
                  <c:v>2.6654711285766568E-2</c:v>
                </c:pt>
                <c:pt idx="5578">
                  <c:v>2.1615532194315046E-2</c:v>
                </c:pt>
                <c:pt idx="5579">
                  <c:v>2.9631050051749885E-2</c:v>
                </c:pt>
                <c:pt idx="5580">
                  <c:v>2.5952323746170607E-2</c:v>
                </c:pt>
                <c:pt idx="5581">
                  <c:v>1.5208391512577357E-2</c:v>
                </c:pt>
                <c:pt idx="5582">
                  <c:v>2.4022311320829506E-2</c:v>
                </c:pt>
                <c:pt idx="5583">
                  <c:v>2.3764286289846934E-2</c:v>
                </c:pt>
                <c:pt idx="5584">
                  <c:v>1.4534791173206538E-2</c:v>
                </c:pt>
                <c:pt idx="5585">
                  <c:v>2.2387927060127225E-2</c:v>
                </c:pt>
                <c:pt idx="5586">
                  <c:v>1.9825941989034944E-2</c:v>
                </c:pt>
                <c:pt idx="5587">
                  <c:v>1.9123006654828092E-2</c:v>
                </c:pt>
                <c:pt idx="5588">
                  <c:v>2.4597891608188739E-2</c:v>
                </c:pt>
                <c:pt idx="5589">
                  <c:v>1.3688878364656189E-2</c:v>
                </c:pt>
                <c:pt idx="5590">
                  <c:v>2.5263590735812545E-2</c:v>
                </c:pt>
                <c:pt idx="5591">
                  <c:v>2.5800683701774012E-2</c:v>
                </c:pt>
                <c:pt idx="5592">
                  <c:v>1.6968827288017151E-2</c:v>
                </c:pt>
                <c:pt idx="5593">
                  <c:v>2.7807093562935176E-2</c:v>
                </c:pt>
                <c:pt idx="5594">
                  <c:v>2.7401957382685384E-2</c:v>
                </c:pt>
                <c:pt idx="5595">
                  <c:v>2.2476010398272964E-2</c:v>
                </c:pt>
                <c:pt idx="5596">
                  <c:v>2.3195325731639578E-2</c:v>
                </c:pt>
                <c:pt idx="5597">
                  <c:v>1.2854735784119997E-2</c:v>
                </c:pt>
                <c:pt idx="5598">
                  <c:v>1.7490786107121986E-2</c:v>
                </c:pt>
                <c:pt idx="5599">
                  <c:v>2.8306852133678485E-2</c:v>
                </c:pt>
                <c:pt idx="5600">
                  <c:v>2.3629421673940637E-2</c:v>
                </c:pt>
                <c:pt idx="5601">
                  <c:v>2.361208620305617E-2</c:v>
                </c:pt>
                <c:pt idx="5602">
                  <c:v>1.3230181530669993E-2</c:v>
                </c:pt>
                <c:pt idx="5603">
                  <c:v>1.8819865853767805E-2</c:v>
                </c:pt>
                <c:pt idx="5604">
                  <c:v>2.2605067228658401E-2</c:v>
                </c:pt>
                <c:pt idx="5605">
                  <c:v>2.7207299431253745E-2</c:v>
                </c:pt>
                <c:pt idx="5606">
                  <c:v>2.2714192361104994E-2</c:v>
                </c:pt>
                <c:pt idx="5607">
                  <c:v>1.5383923675270592E-2</c:v>
                </c:pt>
                <c:pt idx="5608">
                  <c:v>2.2321805933426701E-2</c:v>
                </c:pt>
                <c:pt idx="5609">
                  <c:v>2.7214891266392753E-2</c:v>
                </c:pt>
                <c:pt idx="5610">
                  <c:v>2.9205128746983812E-2</c:v>
                </c:pt>
                <c:pt idx="5611">
                  <c:v>2.2485662072896061E-2</c:v>
                </c:pt>
                <c:pt idx="5612">
                  <c:v>2.2021070671610903E-2</c:v>
                </c:pt>
                <c:pt idx="5613">
                  <c:v>2.8472873553985322E-2</c:v>
                </c:pt>
                <c:pt idx="5614">
                  <c:v>1.9998369668367908E-2</c:v>
                </c:pt>
                <c:pt idx="5615">
                  <c:v>2.2746908662713103E-2</c:v>
                </c:pt>
                <c:pt idx="5616">
                  <c:v>2.0386055690179136E-2</c:v>
                </c:pt>
                <c:pt idx="5617">
                  <c:v>2.6268993533474255E-2</c:v>
                </c:pt>
                <c:pt idx="5618">
                  <c:v>1.7934878705112692E-2</c:v>
                </c:pt>
                <c:pt idx="5619">
                  <c:v>1.8195812097292055E-2</c:v>
                </c:pt>
                <c:pt idx="5620">
                  <c:v>1.5297992138620098E-2</c:v>
                </c:pt>
                <c:pt idx="5621">
                  <c:v>1.5322901343130411E-2</c:v>
                </c:pt>
                <c:pt idx="5622">
                  <c:v>2.6239906183079417E-2</c:v>
                </c:pt>
                <c:pt idx="5623">
                  <c:v>1.6962133962433179E-2</c:v>
                </c:pt>
                <c:pt idx="5624">
                  <c:v>1.3336570523970366E-2</c:v>
                </c:pt>
                <c:pt idx="5625">
                  <c:v>2.2425938483481577E-2</c:v>
                </c:pt>
                <c:pt idx="5626">
                  <c:v>2.8044283219482984E-2</c:v>
                </c:pt>
                <c:pt idx="5627">
                  <c:v>1.2347469812289551E-2</c:v>
                </c:pt>
                <c:pt idx="5628">
                  <c:v>2.4715432778676789E-2</c:v>
                </c:pt>
                <c:pt idx="5629">
                  <c:v>1.1086924357246914E-2</c:v>
                </c:pt>
                <c:pt idx="5630">
                  <c:v>1.2730410731913767E-2</c:v>
                </c:pt>
                <c:pt idx="5631">
                  <c:v>1.9009953132202904E-2</c:v>
                </c:pt>
                <c:pt idx="5632">
                  <c:v>1.2992649305501241E-2</c:v>
                </c:pt>
                <c:pt idx="5633">
                  <c:v>2.580574146649478E-2</c:v>
                </c:pt>
                <c:pt idx="5634">
                  <c:v>2.8334945556873322E-2</c:v>
                </c:pt>
                <c:pt idx="5635">
                  <c:v>1.6245099600652024E-2</c:v>
                </c:pt>
                <c:pt idx="5636">
                  <c:v>1.5401864745676827E-2</c:v>
                </c:pt>
                <c:pt idx="5637">
                  <c:v>1.4985186350869923E-2</c:v>
                </c:pt>
                <c:pt idx="5638">
                  <c:v>1.3695889717490244E-2</c:v>
                </c:pt>
                <c:pt idx="5639">
                  <c:v>2.954349673321352E-2</c:v>
                </c:pt>
                <c:pt idx="5640">
                  <c:v>1.4891151561943806E-2</c:v>
                </c:pt>
                <c:pt idx="5641">
                  <c:v>1.5079425739684592E-2</c:v>
                </c:pt>
                <c:pt idx="5642">
                  <c:v>1.4321406618496724E-2</c:v>
                </c:pt>
                <c:pt idx="5643">
                  <c:v>1.6308112026054616E-2</c:v>
                </c:pt>
                <c:pt idx="5644">
                  <c:v>2.3511478244513224E-2</c:v>
                </c:pt>
                <c:pt idx="5645">
                  <c:v>2.0622250939155075E-2</c:v>
                </c:pt>
                <c:pt idx="5646">
                  <c:v>2.4034156755647497E-2</c:v>
                </c:pt>
                <c:pt idx="5647">
                  <c:v>2.0755994447994863E-2</c:v>
                </c:pt>
                <c:pt idx="5648">
                  <c:v>2.353685238845353E-2</c:v>
                </c:pt>
                <c:pt idx="5649">
                  <c:v>3.1976991809595519E-2</c:v>
                </c:pt>
                <c:pt idx="5650">
                  <c:v>2.2870137264377158E-2</c:v>
                </c:pt>
                <c:pt idx="5651">
                  <c:v>2.0273696899088658E-2</c:v>
                </c:pt>
                <c:pt idx="5652">
                  <c:v>2.4269086400448055E-2</c:v>
                </c:pt>
                <c:pt idx="5653">
                  <c:v>2.3084782719411768E-2</c:v>
                </c:pt>
                <c:pt idx="5654">
                  <c:v>2.27186136248386E-2</c:v>
                </c:pt>
                <c:pt idx="5655">
                  <c:v>1.6620492934045869E-2</c:v>
                </c:pt>
                <c:pt idx="5656">
                  <c:v>2.7243368587038682E-2</c:v>
                </c:pt>
                <c:pt idx="5657">
                  <c:v>2.1329136343353896E-2</c:v>
                </c:pt>
                <c:pt idx="5658">
                  <c:v>2.8005553914881673E-2</c:v>
                </c:pt>
                <c:pt idx="5659">
                  <c:v>2.5433711112833268E-2</c:v>
                </c:pt>
                <c:pt idx="5660">
                  <c:v>2.4781208779837055E-2</c:v>
                </c:pt>
                <c:pt idx="5661">
                  <c:v>2.4113509259439884E-2</c:v>
                </c:pt>
                <c:pt idx="5662">
                  <c:v>2.2097974362499224E-2</c:v>
                </c:pt>
                <c:pt idx="5663">
                  <c:v>2.0403344998729186E-2</c:v>
                </c:pt>
                <c:pt idx="5664">
                  <c:v>1.8153887132300674E-2</c:v>
                </c:pt>
                <c:pt idx="5665">
                  <c:v>2.246197117270203E-2</c:v>
                </c:pt>
                <c:pt idx="5666">
                  <c:v>1.8870350335182001E-2</c:v>
                </c:pt>
                <c:pt idx="5667">
                  <c:v>1.4120206591413803E-2</c:v>
                </c:pt>
                <c:pt idx="5668">
                  <c:v>1.8804362404887299E-2</c:v>
                </c:pt>
                <c:pt idx="5669">
                  <c:v>2.3726821202190294E-2</c:v>
                </c:pt>
                <c:pt idx="5670">
                  <c:v>1.4031365300852621E-2</c:v>
                </c:pt>
                <c:pt idx="5671">
                  <c:v>2.4800166120326633E-2</c:v>
                </c:pt>
                <c:pt idx="5672">
                  <c:v>1.9270553100678642E-2</c:v>
                </c:pt>
                <c:pt idx="5673">
                  <c:v>2.93370245580565E-2</c:v>
                </c:pt>
                <c:pt idx="5674">
                  <c:v>1.9925636818353888E-2</c:v>
                </c:pt>
                <c:pt idx="5675">
                  <c:v>2.6968210474579663E-2</c:v>
                </c:pt>
                <c:pt idx="5676">
                  <c:v>2.3663746935753016E-2</c:v>
                </c:pt>
                <c:pt idx="5677">
                  <c:v>3.0395379076114122E-2</c:v>
                </c:pt>
                <c:pt idx="5678">
                  <c:v>2.0896537445931906E-2</c:v>
                </c:pt>
                <c:pt idx="5679">
                  <c:v>1.3596511610665548E-2</c:v>
                </c:pt>
                <c:pt idx="5680">
                  <c:v>2.1895351715137235E-2</c:v>
                </c:pt>
                <c:pt idx="5681">
                  <c:v>1.8533026293758657E-2</c:v>
                </c:pt>
                <c:pt idx="5682">
                  <c:v>1.2204763292974319E-2</c:v>
                </c:pt>
                <c:pt idx="5683">
                  <c:v>2.9721676100185113E-2</c:v>
                </c:pt>
                <c:pt idx="5684">
                  <c:v>2.0669267402808843E-2</c:v>
                </c:pt>
                <c:pt idx="5685">
                  <c:v>2.1061665065078096E-2</c:v>
                </c:pt>
                <c:pt idx="5686">
                  <c:v>2.6772468637661823E-2</c:v>
                </c:pt>
                <c:pt idx="5687">
                  <c:v>2.8367648447013706E-2</c:v>
                </c:pt>
                <c:pt idx="5688">
                  <c:v>2.7951614432885692E-2</c:v>
                </c:pt>
                <c:pt idx="5689">
                  <c:v>1.5089432731380342E-2</c:v>
                </c:pt>
                <c:pt idx="5690">
                  <c:v>2.1585563934182969E-2</c:v>
                </c:pt>
                <c:pt idx="5691">
                  <c:v>2.1124986200736377E-2</c:v>
                </c:pt>
                <c:pt idx="5692">
                  <c:v>1.3471767063994725E-2</c:v>
                </c:pt>
                <c:pt idx="5693">
                  <c:v>2.2184670809515909E-2</c:v>
                </c:pt>
                <c:pt idx="5694">
                  <c:v>1.9260214548902133E-2</c:v>
                </c:pt>
                <c:pt idx="5695">
                  <c:v>2.6697714210718652E-2</c:v>
                </c:pt>
                <c:pt idx="5696">
                  <c:v>2.9897659845185453E-2</c:v>
                </c:pt>
                <c:pt idx="5697">
                  <c:v>1.3241012769839019E-2</c:v>
                </c:pt>
                <c:pt idx="5698">
                  <c:v>2.6967757003987337E-2</c:v>
                </c:pt>
                <c:pt idx="5699">
                  <c:v>1.979126897107001E-2</c:v>
                </c:pt>
                <c:pt idx="5700">
                  <c:v>1.5734905303760274E-2</c:v>
                </c:pt>
                <c:pt idx="5701">
                  <c:v>2.0932209997040388E-2</c:v>
                </c:pt>
                <c:pt idx="5702">
                  <c:v>2.8213448682412563E-2</c:v>
                </c:pt>
                <c:pt idx="5703">
                  <c:v>1.6125293661589667E-2</c:v>
                </c:pt>
                <c:pt idx="5704">
                  <c:v>2.2325689212606963E-2</c:v>
                </c:pt>
                <c:pt idx="5705">
                  <c:v>1.78266240704434E-2</c:v>
                </c:pt>
                <c:pt idx="5706">
                  <c:v>1.9426429949113228E-2</c:v>
                </c:pt>
                <c:pt idx="5707">
                  <c:v>1.7315104139050505E-2</c:v>
                </c:pt>
                <c:pt idx="5708">
                  <c:v>2.0935872320937167E-2</c:v>
                </c:pt>
                <c:pt idx="5709">
                  <c:v>1.8594826584929378E-2</c:v>
                </c:pt>
                <c:pt idx="5710">
                  <c:v>9.1079738868102521E-3</c:v>
                </c:pt>
                <c:pt idx="5711">
                  <c:v>2.3892372875492306E-2</c:v>
                </c:pt>
                <c:pt idx="5712">
                  <c:v>1.8424502231418734E-2</c:v>
                </c:pt>
                <c:pt idx="5713">
                  <c:v>1.5032825731387464E-2</c:v>
                </c:pt>
                <c:pt idx="5714">
                  <c:v>2.9877871354928823E-2</c:v>
                </c:pt>
                <c:pt idx="5715">
                  <c:v>1.7259431066502597E-2</c:v>
                </c:pt>
                <c:pt idx="5716">
                  <c:v>2.351193778105554E-2</c:v>
                </c:pt>
                <c:pt idx="5717">
                  <c:v>1.2177256571210587E-2</c:v>
                </c:pt>
                <c:pt idx="5718">
                  <c:v>9.0341802200785588E-3</c:v>
                </c:pt>
                <c:pt idx="5719">
                  <c:v>1.7814706908231295E-2</c:v>
                </c:pt>
                <c:pt idx="5720">
                  <c:v>2.0631744533539626E-2</c:v>
                </c:pt>
                <c:pt idx="5721">
                  <c:v>1.8940680506516473E-2</c:v>
                </c:pt>
                <c:pt idx="5722">
                  <c:v>2.4223744409513394E-2</c:v>
                </c:pt>
                <c:pt idx="5723">
                  <c:v>1.3008953188742591E-2</c:v>
                </c:pt>
                <c:pt idx="5724">
                  <c:v>1.2146872354181104E-2</c:v>
                </c:pt>
                <c:pt idx="5725">
                  <c:v>1.6326221403843252E-2</c:v>
                </c:pt>
                <c:pt idx="5726">
                  <c:v>1.7161892792440209E-2</c:v>
                </c:pt>
                <c:pt idx="5727">
                  <c:v>2.0615561737478375E-2</c:v>
                </c:pt>
                <c:pt idx="5728">
                  <c:v>1.6967877239570613E-2</c:v>
                </c:pt>
                <c:pt idx="5729">
                  <c:v>2.3673853186740888E-2</c:v>
                </c:pt>
                <c:pt idx="5730">
                  <c:v>2.1851256992155215E-2</c:v>
                </c:pt>
                <c:pt idx="5731">
                  <c:v>2.1342254834762275E-2</c:v>
                </c:pt>
                <c:pt idx="5732">
                  <c:v>2.6180139996988493E-2</c:v>
                </c:pt>
                <c:pt idx="5733">
                  <c:v>1.6108422210841786E-2</c:v>
                </c:pt>
                <c:pt idx="5734">
                  <c:v>2.820892618848992E-2</c:v>
                </c:pt>
                <c:pt idx="5735">
                  <c:v>2.1625103978280172E-2</c:v>
                </c:pt>
                <c:pt idx="5736">
                  <c:v>8.5839709370666584E-3</c:v>
                </c:pt>
                <c:pt idx="5737">
                  <c:v>2.2999294873690606E-2</c:v>
                </c:pt>
                <c:pt idx="5738">
                  <c:v>1.7597848880332456E-2</c:v>
                </c:pt>
                <c:pt idx="5739">
                  <c:v>1.9183389118638542E-2</c:v>
                </c:pt>
                <c:pt idx="5740">
                  <c:v>2.9213741999977855E-2</c:v>
                </c:pt>
                <c:pt idx="5741">
                  <c:v>7.5634705921493652E-3</c:v>
                </c:pt>
                <c:pt idx="5742">
                  <c:v>2.5375775868658922E-2</c:v>
                </c:pt>
                <c:pt idx="5743">
                  <c:v>2.3333045863549336E-2</c:v>
                </c:pt>
                <c:pt idx="5744">
                  <c:v>2.2040685087781495E-2</c:v>
                </c:pt>
                <c:pt idx="5745">
                  <c:v>2.1525933733107971E-2</c:v>
                </c:pt>
                <c:pt idx="5746">
                  <c:v>2.6934432055142128E-2</c:v>
                </c:pt>
                <c:pt idx="5747">
                  <c:v>1.6469109761404331E-2</c:v>
                </c:pt>
                <c:pt idx="5748">
                  <c:v>2.4356114725580184E-2</c:v>
                </c:pt>
                <c:pt idx="5749">
                  <c:v>2.6230880957671131E-2</c:v>
                </c:pt>
                <c:pt idx="5750">
                  <c:v>2.1017220289224432E-2</c:v>
                </c:pt>
                <c:pt idx="5751">
                  <c:v>2.3638344033259817E-2</c:v>
                </c:pt>
                <c:pt idx="5752">
                  <c:v>1.9718406397155819E-2</c:v>
                </c:pt>
                <c:pt idx="5753">
                  <c:v>1.2636604997812903E-2</c:v>
                </c:pt>
                <c:pt idx="5754">
                  <c:v>2.607134590799403E-2</c:v>
                </c:pt>
                <c:pt idx="5755">
                  <c:v>2.5266712242064733E-2</c:v>
                </c:pt>
                <c:pt idx="5756">
                  <c:v>2.782630485440557E-2</c:v>
                </c:pt>
                <c:pt idx="5757">
                  <c:v>1.3600691840436748E-2</c:v>
                </c:pt>
                <c:pt idx="5758">
                  <c:v>1.8763141930134328E-2</c:v>
                </c:pt>
                <c:pt idx="5759">
                  <c:v>2.5141369853825583E-2</c:v>
                </c:pt>
                <c:pt idx="5760">
                  <c:v>2.2124185462096234E-2</c:v>
                </c:pt>
                <c:pt idx="5761">
                  <c:v>2.8153845483395779E-2</c:v>
                </c:pt>
                <c:pt idx="5762">
                  <c:v>1.8135932126753768E-2</c:v>
                </c:pt>
                <c:pt idx="5763">
                  <c:v>3.0616712212947681E-2</c:v>
                </c:pt>
                <c:pt idx="5764">
                  <c:v>2.6363070261372513E-2</c:v>
                </c:pt>
                <c:pt idx="5765">
                  <c:v>1.9375710482909012E-2</c:v>
                </c:pt>
                <c:pt idx="5766">
                  <c:v>2.4552133182261314E-2</c:v>
                </c:pt>
                <c:pt idx="5767">
                  <c:v>2.8353631158144453E-2</c:v>
                </c:pt>
                <c:pt idx="5768">
                  <c:v>2.6933237957450964E-2</c:v>
                </c:pt>
                <c:pt idx="5769">
                  <c:v>1.3277520282938271E-2</c:v>
                </c:pt>
                <c:pt idx="5770">
                  <c:v>1.4594118328974904E-2</c:v>
                </c:pt>
                <c:pt idx="5771">
                  <c:v>2.2363543367586138E-2</c:v>
                </c:pt>
                <c:pt idx="5772">
                  <c:v>2.5727106148506457E-2</c:v>
                </c:pt>
                <c:pt idx="5773">
                  <c:v>1.7573516126740116E-2</c:v>
                </c:pt>
                <c:pt idx="5774">
                  <c:v>2.0982425892261392E-2</c:v>
                </c:pt>
                <c:pt idx="5775">
                  <c:v>1.9448679426450524E-2</c:v>
                </c:pt>
                <c:pt idx="5776">
                  <c:v>2.7514206188105128E-2</c:v>
                </c:pt>
                <c:pt idx="5777">
                  <c:v>2.0642989273386658E-2</c:v>
                </c:pt>
                <c:pt idx="5778">
                  <c:v>1.4926013456976285E-2</c:v>
                </c:pt>
                <c:pt idx="5779">
                  <c:v>2.1552685384518957E-2</c:v>
                </c:pt>
                <c:pt idx="5780">
                  <c:v>1.4635147941739059E-2</c:v>
                </c:pt>
                <c:pt idx="5781">
                  <c:v>2.1233469620418839E-2</c:v>
                </c:pt>
                <c:pt idx="5782">
                  <c:v>2.2435623079666515E-2</c:v>
                </c:pt>
                <c:pt idx="5783">
                  <c:v>1.6481409809027063E-2</c:v>
                </c:pt>
                <c:pt idx="5784">
                  <c:v>2.1385364840653585E-2</c:v>
                </c:pt>
                <c:pt idx="5785">
                  <c:v>2.3431498489857459E-2</c:v>
                </c:pt>
                <c:pt idx="5786">
                  <c:v>2.6826115958882683E-2</c:v>
                </c:pt>
                <c:pt idx="5787">
                  <c:v>2.5334407811013385E-2</c:v>
                </c:pt>
                <c:pt idx="5788">
                  <c:v>1.9711985885269179E-2</c:v>
                </c:pt>
                <c:pt idx="5789">
                  <c:v>2.2581357766879355E-2</c:v>
                </c:pt>
                <c:pt idx="5790">
                  <c:v>1.2861332204849401E-2</c:v>
                </c:pt>
                <c:pt idx="5791">
                  <c:v>2.1061968537165694E-2</c:v>
                </c:pt>
                <c:pt idx="5792">
                  <c:v>2.4014746974591619E-2</c:v>
                </c:pt>
                <c:pt idx="5793">
                  <c:v>1.7088027168192996E-2</c:v>
                </c:pt>
                <c:pt idx="5794">
                  <c:v>2.0458741836384849E-2</c:v>
                </c:pt>
                <c:pt idx="5795">
                  <c:v>1.073990220137082E-2</c:v>
                </c:pt>
                <c:pt idx="5796">
                  <c:v>1.699397081402957E-2</c:v>
                </c:pt>
                <c:pt idx="5797">
                  <c:v>1.5406313301383638E-2</c:v>
                </c:pt>
                <c:pt idx="5798">
                  <c:v>2.2519120062327837E-2</c:v>
                </c:pt>
                <c:pt idx="5799">
                  <c:v>1.6141604936807438E-2</c:v>
                </c:pt>
                <c:pt idx="5800">
                  <c:v>2.2728221504181204E-2</c:v>
                </c:pt>
                <c:pt idx="5801">
                  <c:v>2.2897407751158092E-2</c:v>
                </c:pt>
                <c:pt idx="5802">
                  <c:v>2.0407664289776247E-2</c:v>
                </c:pt>
                <c:pt idx="5803">
                  <c:v>1.4855370838273022E-2</c:v>
                </c:pt>
                <c:pt idx="5804">
                  <c:v>1.8376281248494372E-2</c:v>
                </c:pt>
                <c:pt idx="5805">
                  <c:v>2.509929233099208E-2</c:v>
                </c:pt>
                <c:pt idx="5806">
                  <c:v>1.9292552899167977E-2</c:v>
                </c:pt>
                <c:pt idx="5807">
                  <c:v>2.4952603611990417E-2</c:v>
                </c:pt>
                <c:pt idx="5808">
                  <c:v>2.6425988584139179E-2</c:v>
                </c:pt>
                <c:pt idx="5809">
                  <c:v>1.4995712351531076E-2</c:v>
                </c:pt>
                <c:pt idx="5810">
                  <c:v>2.6926951415526562E-2</c:v>
                </c:pt>
                <c:pt idx="5811">
                  <c:v>1.4312338073842787E-2</c:v>
                </c:pt>
                <c:pt idx="5812">
                  <c:v>2.3158737833494369E-2</c:v>
                </c:pt>
                <c:pt idx="5813">
                  <c:v>2.164501238925326E-2</c:v>
                </c:pt>
                <c:pt idx="5814">
                  <c:v>2.4381642909976065E-2</c:v>
                </c:pt>
                <c:pt idx="5815">
                  <c:v>2.9308645612099192E-2</c:v>
                </c:pt>
                <c:pt idx="5816">
                  <c:v>1.2666898944983396E-2</c:v>
                </c:pt>
                <c:pt idx="5817">
                  <c:v>2.4584593552400145E-2</c:v>
                </c:pt>
                <c:pt idx="5818">
                  <c:v>2.2374823784842526E-2</c:v>
                </c:pt>
                <c:pt idx="5819">
                  <c:v>2.7589348329799566E-2</c:v>
                </c:pt>
                <c:pt idx="5820">
                  <c:v>2.6482228842786375E-2</c:v>
                </c:pt>
                <c:pt idx="5821">
                  <c:v>1.9908336469035042E-2</c:v>
                </c:pt>
                <c:pt idx="5822">
                  <c:v>2.0298295663140911E-2</c:v>
                </c:pt>
                <c:pt idx="5823">
                  <c:v>1.5966441340620453E-2</c:v>
                </c:pt>
                <c:pt idx="5824">
                  <c:v>2.0247397086570192E-2</c:v>
                </c:pt>
                <c:pt idx="5825">
                  <c:v>2.0434461605122668E-2</c:v>
                </c:pt>
                <c:pt idx="5826">
                  <c:v>2.1974191770042787E-2</c:v>
                </c:pt>
                <c:pt idx="5827">
                  <c:v>1.9546640053081581E-2</c:v>
                </c:pt>
                <c:pt idx="5828">
                  <c:v>1.3765810294048261E-2</c:v>
                </c:pt>
                <c:pt idx="5829">
                  <c:v>2.0749489622349029E-2</c:v>
                </c:pt>
                <c:pt idx="5830">
                  <c:v>2.2347722691221615E-2</c:v>
                </c:pt>
                <c:pt idx="5831">
                  <c:v>2.3907849456970769E-2</c:v>
                </c:pt>
                <c:pt idx="5832">
                  <c:v>1.8416847813242359E-2</c:v>
                </c:pt>
                <c:pt idx="5833">
                  <c:v>2.0531366382944886E-2</c:v>
                </c:pt>
                <c:pt idx="5834">
                  <c:v>2.6448613500415712E-2</c:v>
                </c:pt>
                <c:pt idx="5835">
                  <c:v>1.9077044855575754E-2</c:v>
                </c:pt>
                <c:pt idx="5836">
                  <c:v>1.8421675641553295E-2</c:v>
                </c:pt>
                <c:pt idx="5837">
                  <c:v>2.2913224350496343E-2</c:v>
                </c:pt>
                <c:pt idx="5838">
                  <c:v>1.7734337469862284E-2</c:v>
                </c:pt>
                <c:pt idx="5839">
                  <c:v>2.521473668850354E-2</c:v>
                </c:pt>
                <c:pt idx="5840">
                  <c:v>2.209815823636373E-2</c:v>
                </c:pt>
                <c:pt idx="5841">
                  <c:v>3.0211520892571245E-2</c:v>
                </c:pt>
                <c:pt idx="5842">
                  <c:v>1.1303004466331396E-2</c:v>
                </c:pt>
                <c:pt idx="5843">
                  <c:v>1.4800125621466481E-2</c:v>
                </c:pt>
                <c:pt idx="5844">
                  <c:v>1.95717041594245E-2</c:v>
                </c:pt>
                <c:pt idx="5845">
                  <c:v>2.0115640781622545E-2</c:v>
                </c:pt>
                <c:pt idx="5846">
                  <c:v>1.0841071965593023E-2</c:v>
                </c:pt>
                <c:pt idx="5847">
                  <c:v>1.5893621504706631E-2</c:v>
                </c:pt>
                <c:pt idx="5848">
                  <c:v>2.4575297554392243E-2</c:v>
                </c:pt>
                <c:pt idx="5849">
                  <c:v>2.0560478132335261E-2</c:v>
                </c:pt>
                <c:pt idx="5850">
                  <c:v>2.0491605160280348E-2</c:v>
                </c:pt>
                <c:pt idx="5851">
                  <c:v>2.5788403194669025E-2</c:v>
                </c:pt>
                <c:pt idx="5852">
                  <c:v>2.0812858872568975E-2</c:v>
                </c:pt>
                <c:pt idx="5853">
                  <c:v>2.568346361365104E-2</c:v>
                </c:pt>
                <c:pt idx="5854">
                  <c:v>2.8678237249304159E-2</c:v>
                </c:pt>
                <c:pt idx="5855">
                  <c:v>1.9391762982949E-2</c:v>
                </c:pt>
                <c:pt idx="5856">
                  <c:v>2.0615934760143916E-2</c:v>
                </c:pt>
                <c:pt idx="5857">
                  <c:v>1.510608217827419E-2</c:v>
                </c:pt>
                <c:pt idx="5858">
                  <c:v>2.3147152720887354E-2</c:v>
                </c:pt>
                <c:pt idx="5859">
                  <c:v>1.972328888683612E-2</c:v>
                </c:pt>
                <c:pt idx="5860">
                  <c:v>2.1500020728564342E-2</c:v>
                </c:pt>
                <c:pt idx="5861">
                  <c:v>2.3524451873064078E-2</c:v>
                </c:pt>
                <c:pt idx="5862">
                  <c:v>1.695371966897951E-2</c:v>
                </c:pt>
                <c:pt idx="5863">
                  <c:v>2.2421984688018117E-2</c:v>
                </c:pt>
                <c:pt idx="5864">
                  <c:v>2.1915994616187331E-2</c:v>
                </c:pt>
                <c:pt idx="5865">
                  <c:v>2.0987798569001286E-2</c:v>
                </c:pt>
                <c:pt idx="5866">
                  <c:v>2.4581398668639891E-2</c:v>
                </c:pt>
                <c:pt idx="5867">
                  <c:v>2.5741171644328407E-2</c:v>
                </c:pt>
                <c:pt idx="5868">
                  <c:v>2.0887556754517544E-2</c:v>
                </c:pt>
                <c:pt idx="5869">
                  <c:v>2.1065880781990662E-2</c:v>
                </c:pt>
                <c:pt idx="5870">
                  <c:v>1.4326484655866927E-2</c:v>
                </c:pt>
                <c:pt idx="5871">
                  <c:v>1.3559284846395389E-2</c:v>
                </c:pt>
                <c:pt idx="5872">
                  <c:v>8.1442001864972628E-3</c:v>
                </c:pt>
                <c:pt idx="5873">
                  <c:v>2.0802996530089924E-2</c:v>
                </c:pt>
                <c:pt idx="5874">
                  <c:v>2.7493927986776984E-2</c:v>
                </c:pt>
                <c:pt idx="5875">
                  <c:v>2.2077045532415126E-2</c:v>
                </c:pt>
                <c:pt idx="5876">
                  <c:v>2.1650939788028269E-2</c:v>
                </c:pt>
                <c:pt idx="5877">
                  <c:v>1.8471783781187169E-2</c:v>
                </c:pt>
                <c:pt idx="5878">
                  <c:v>1.8155276877853125E-2</c:v>
                </c:pt>
                <c:pt idx="5879">
                  <c:v>2.2004194522227471E-2</c:v>
                </c:pt>
                <c:pt idx="5880">
                  <c:v>2.380386017291573E-2</c:v>
                </c:pt>
                <c:pt idx="5881">
                  <c:v>2.2263248275449652E-2</c:v>
                </c:pt>
                <c:pt idx="5882">
                  <c:v>2.0404051129633834E-2</c:v>
                </c:pt>
                <c:pt idx="5883">
                  <c:v>1.5074394873142742E-2</c:v>
                </c:pt>
                <c:pt idx="5884">
                  <c:v>2.2264642422495335E-2</c:v>
                </c:pt>
                <c:pt idx="5885">
                  <c:v>1.709420364542738E-2</c:v>
                </c:pt>
                <c:pt idx="5886">
                  <c:v>2.2058935679837629E-2</c:v>
                </c:pt>
                <c:pt idx="5887">
                  <c:v>2.0424561280800259E-2</c:v>
                </c:pt>
                <c:pt idx="5888">
                  <c:v>2.6528367209642433E-2</c:v>
                </c:pt>
                <c:pt idx="5889">
                  <c:v>2.0660585408754917E-2</c:v>
                </c:pt>
                <c:pt idx="5890">
                  <c:v>2.4709558083897642E-2</c:v>
                </c:pt>
                <c:pt idx="5891">
                  <c:v>1.5138382344823495E-2</c:v>
                </c:pt>
                <c:pt idx="5892">
                  <c:v>1.9700394929282564E-2</c:v>
                </c:pt>
                <c:pt idx="5893">
                  <c:v>2.0121363546668127E-2</c:v>
                </c:pt>
                <c:pt idx="5894">
                  <c:v>3.2515481292207368E-2</c:v>
                </c:pt>
                <c:pt idx="5895">
                  <c:v>1.2460853241646554E-2</c:v>
                </c:pt>
                <c:pt idx="5896">
                  <c:v>2.0842418029959543E-2</c:v>
                </c:pt>
                <c:pt idx="5897">
                  <c:v>2.7937937058619629E-2</c:v>
                </c:pt>
                <c:pt idx="5898">
                  <c:v>1.8851398327056332E-2</c:v>
                </c:pt>
                <c:pt idx="5899">
                  <c:v>1.859778432697486E-2</c:v>
                </c:pt>
                <c:pt idx="5900">
                  <c:v>1.5002046712873959E-2</c:v>
                </c:pt>
                <c:pt idx="5901">
                  <c:v>1.2588650711438214E-2</c:v>
                </c:pt>
                <c:pt idx="5902">
                  <c:v>1.3441889860523129E-2</c:v>
                </c:pt>
                <c:pt idx="5903">
                  <c:v>2.0113066146044724E-2</c:v>
                </c:pt>
                <c:pt idx="5904">
                  <c:v>1.8337006138683259E-2</c:v>
                </c:pt>
                <c:pt idx="5905">
                  <c:v>1.760579373355738E-2</c:v>
                </c:pt>
                <c:pt idx="5906">
                  <c:v>1.8749838120768511E-2</c:v>
                </c:pt>
                <c:pt idx="5907">
                  <c:v>2.095282008950089E-2</c:v>
                </c:pt>
                <c:pt idx="5908">
                  <c:v>1.6857826333264964E-2</c:v>
                </c:pt>
                <c:pt idx="5909">
                  <c:v>1.8386701224881216E-2</c:v>
                </c:pt>
                <c:pt idx="5910">
                  <c:v>1.2741040388319604E-2</c:v>
                </c:pt>
                <c:pt idx="5911">
                  <c:v>1.636750024403185E-2</c:v>
                </c:pt>
                <c:pt idx="5912">
                  <c:v>1.7452541176493482E-2</c:v>
                </c:pt>
                <c:pt idx="5913">
                  <c:v>1.9957393677852785E-2</c:v>
                </c:pt>
                <c:pt idx="5914">
                  <c:v>1.8982440242865196E-2</c:v>
                </c:pt>
                <c:pt idx="5915">
                  <c:v>2.3201596775254164E-2</c:v>
                </c:pt>
                <c:pt idx="5916">
                  <c:v>2.3395171612469488E-2</c:v>
                </c:pt>
                <c:pt idx="5917">
                  <c:v>2.137689172222465E-2</c:v>
                </c:pt>
                <c:pt idx="5918">
                  <c:v>2.0033592894111017E-2</c:v>
                </c:pt>
                <c:pt idx="5919">
                  <c:v>2.2196122823872878E-2</c:v>
                </c:pt>
                <c:pt idx="5920">
                  <c:v>2.0794005595957357E-2</c:v>
                </c:pt>
                <c:pt idx="5921">
                  <c:v>2.283458797334742E-2</c:v>
                </c:pt>
                <c:pt idx="5922">
                  <c:v>2.4035884516693085E-2</c:v>
                </c:pt>
                <c:pt idx="5923">
                  <c:v>2.349300734907658E-2</c:v>
                </c:pt>
                <c:pt idx="5924">
                  <c:v>1.5415734105581426E-2</c:v>
                </c:pt>
                <c:pt idx="5925">
                  <c:v>1.8459502749892834E-2</c:v>
                </c:pt>
                <c:pt idx="5926">
                  <c:v>2.6433961466401357E-2</c:v>
                </c:pt>
                <c:pt idx="5927">
                  <c:v>2.2605347222133504E-2</c:v>
                </c:pt>
                <c:pt idx="5928">
                  <c:v>2.3652294326316291E-2</c:v>
                </c:pt>
                <c:pt idx="5929">
                  <c:v>3.1117861142203381E-2</c:v>
                </c:pt>
                <c:pt idx="5930">
                  <c:v>1.6310902221194811E-2</c:v>
                </c:pt>
                <c:pt idx="5931">
                  <c:v>2.1417658833233075E-2</c:v>
                </c:pt>
                <c:pt idx="5932">
                  <c:v>2.1137707645178805E-2</c:v>
                </c:pt>
                <c:pt idx="5933">
                  <c:v>1.9595506174122923E-2</c:v>
                </c:pt>
                <c:pt idx="5934">
                  <c:v>2.0352082440203652E-2</c:v>
                </c:pt>
                <c:pt idx="5935">
                  <c:v>1.9800375861630564E-2</c:v>
                </c:pt>
                <c:pt idx="5936">
                  <c:v>2.2040296100092158E-2</c:v>
                </c:pt>
                <c:pt idx="5937">
                  <c:v>2.4892783675663881E-2</c:v>
                </c:pt>
                <c:pt idx="5938">
                  <c:v>2.1539707573083391E-2</c:v>
                </c:pt>
                <c:pt idx="5939">
                  <c:v>2.6673448188898698E-2</c:v>
                </c:pt>
                <c:pt idx="5940">
                  <c:v>1.0930003303177935E-2</c:v>
                </c:pt>
                <c:pt idx="5941">
                  <c:v>2.2121691353196846E-2</c:v>
                </c:pt>
                <c:pt idx="5942">
                  <c:v>1.5496052821626624E-2</c:v>
                </c:pt>
                <c:pt idx="5943">
                  <c:v>2.7553087486520522E-2</c:v>
                </c:pt>
                <c:pt idx="5944">
                  <c:v>2.1125299740808332E-2</c:v>
                </c:pt>
                <c:pt idx="5945">
                  <c:v>2.5452358865204111E-2</c:v>
                </c:pt>
                <c:pt idx="5946">
                  <c:v>1.4866228759008896E-2</c:v>
                </c:pt>
                <c:pt idx="5947">
                  <c:v>1.6151191594759737E-2</c:v>
                </c:pt>
                <c:pt idx="5948">
                  <c:v>2.9806199917382765E-2</c:v>
                </c:pt>
                <c:pt idx="5949">
                  <c:v>2.3690032901874672E-2</c:v>
                </c:pt>
                <c:pt idx="5950">
                  <c:v>2.8944564422302362E-2</c:v>
                </c:pt>
                <c:pt idx="5951">
                  <c:v>1.483783038049542E-2</c:v>
                </c:pt>
                <c:pt idx="5952">
                  <c:v>2.112534772793262E-2</c:v>
                </c:pt>
                <c:pt idx="5953">
                  <c:v>1.0997460702240221E-2</c:v>
                </c:pt>
                <c:pt idx="5954">
                  <c:v>2.4351993109177093E-2</c:v>
                </c:pt>
                <c:pt idx="5955">
                  <c:v>3.228927708193273E-2</c:v>
                </c:pt>
                <c:pt idx="5956">
                  <c:v>2.4690461731976743E-2</c:v>
                </c:pt>
                <c:pt idx="5957">
                  <c:v>1.8723619003777128E-2</c:v>
                </c:pt>
                <c:pt idx="5958">
                  <c:v>2.4397637629721226E-2</c:v>
                </c:pt>
                <c:pt idx="5959">
                  <c:v>2.2688920685616249E-2</c:v>
                </c:pt>
                <c:pt idx="5960">
                  <c:v>2.6975376644238633E-2</c:v>
                </c:pt>
                <c:pt idx="5961">
                  <c:v>1.3565815857590448E-2</c:v>
                </c:pt>
                <c:pt idx="5962">
                  <c:v>1.7609173014567464E-2</c:v>
                </c:pt>
                <c:pt idx="5963">
                  <c:v>1.6652729686120433E-2</c:v>
                </c:pt>
                <c:pt idx="5964">
                  <c:v>1.7050549875047151E-2</c:v>
                </c:pt>
                <c:pt idx="5965">
                  <c:v>2.4401232943935435E-2</c:v>
                </c:pt>
                <c:pt idx="5966">
                  <c:v>2.3842262260213101E-2</c:v>
                </c:pt>
                <c:pt idx="5967">
                  <c:v>1.9465549985295198E-2</c:v>
                </c:pt>
                <c:pt idx="5968">
                  <c:v>2.8346018038167928E-2</c:v>
                </c:pt>
                <c:pt idx="5969">
                  <c:v>2.8374158071507297E-2</c:v>
                </c:pt>
                <c:pt idx="5970">
                  <c:v>2.0065723036145105E-2</c:v>
                </c:pt>
                <c:pt idx="5971">
                  <c:v>2.1355661281047409E-2</c:v>
                </c:pt>
                <c:pt idx="5972">
                  <c:v>1.3994727490643153E-2</c:v>
                </c:pt>
                <c:pt idx="5973">
                  <c:v>2.4450976633257682E-2</c:v>
                </c:pt>
                <c:pt idx="5974">
                  <c:v>2.2729194893484357E-2</c:v>
                </c:pt>
                <c:pt idx="5975">
                  <c:v>2.0231910877773478E-2</c:v>
                </c:pt>
                <c:pt idx="5976">
                  <c:v>1.9315406856427214E-2</c:v>
                </c:pt>
                <c:pt idx="5977">
                  <c:v>1.5231950118309783E-2</c:v>
                </c:pt>
                <c:pt idx="5978">
                  <c:v>3.1424790165550671E-2</c:v>
                </c:pt>
                <c:pt idx="5979">
                  <c:v>1.5387647861338647E-2</c:v>
                </c:pt>
                <c:pt idx="5980">
                  <c:v>3.0476067009641332E-2</c:v>
                </c:pt>
                <c:pt idx="5981">
                  <c:v>2.4318484821816169E-2</c:v>
                </c:pt>
                <c:pt idx="5982">
                  <c:v>2.4059449450414251E-2</c:v>
                </c:pt>
                <c:pt idx="5983">
                  <c:v>2.8874576822274699E-2</c:v>
                </c:pt>
                <c:pt idx="5984">
                  <c:v>1.8265620728239274E-2</c:v>
                </c:pt>
                <c:pt idx="5985">
                  <c:v>2.3247991977443271E-2</c:v>
                </c:pt>
                <c:pt idx="5986">
                  <c:v>1.9823529989154917E-2</c:v>
                </c:pt>
                <c:pt idx="5987">
                  <c:v>1.953516544775262E-2</c:v>
                </c:pt>
                <c:pt idx="5988">
                  <c:v>2.2069549597401518E-2</c:v>
                </c:pt>
                <c:pt idx="5989">
                  <c:v>1.6428971146384443E-2</c:v>
                </c:pt>
                <c:pt idx="5990">
                  <c:v>2.1183983387219725E-2</c:v>
                </c:pt>
                <c:pt idx="5991">
                  <c:v>3.0841072427422882E-2</c:v>
                </c:pt>
                <c:pt idx="5992">
                  <c:v>1.8359831567557942E-2</c:v>
                </c:pt>
                <c:pt idx="5993">
                  <c:v>1.192627524811688E-2</c:v>
                </c:pt>
                <c:pt idx="5994">
                  <c:v>2.5158973216832366E-2</c:v>
                </c:pt>
                <c:pt idx="5995">
                  <c:v>2.6614995478600599E-2</c:v>
                </c:pt>
                <c:pt idx="5996">
                  <c:v>2.6746003517401581E-2</c:v>
                </c:pt>
                <c:pt idx="5997">
                  <c:v>1.7572421065950635E-2</c:v>
                </c:pt>
                <c:pt idx="5998">
                  <c:v>1.9997789920471621E-2</c:v>
                </c:pt>
                <c:pt idx="5999">
                  <c:v>2.7388186350288675E-2</c:v>
                </c:pt>
                <c:pt idx="6000">
                  <c:v>2.1785328398646657E-2</c:v>
                </c:pt>
                <c:pt idx="6001">
                  <c:v>1.9139100308888098E-2</c:v>
                </c:pt>
                <c:pt idx="6002">
                  <c:v>2.7558137677632922E-2</c:v>
                </c:pt>
                <c:pt idx="6003">
                  <c:v>1.8962868967869789E-2</c:v>
                </c:pt>
                <c:pt idx="6004">
                  <c:v>2.8455308131545714E-2</c:v>
                </c:pt>
                <c:pt idx="6005">
                  <c:v>1.9933849647351658E-2</c:v>
                </c:pt>
                <c:pt idx="6006">
                  <c:v>2.2414624877813226E-2</c:v>
                </c:pt>
                <c:pt idx="6007">
                  <c:v>1.1320046817847838E-2</c:v>
                </c:pt>
                <c:pt idx="6008">
                  <c:v>1.6439034108644328E-2</c:v>
                </c:pt>
                <c:pt idx="6009">
                  <c:v>2.0738663633713895E-2</c:v>
                </c:pt>
                <c:pt idx="6010">
                  <c:v>2.7374189313768886E-2</c:v>
                </c:pt>
                <c:pt idx="6011">
                  <c:v>2.5772558501418019E-2</c:v>
                </c:pt>
                <c:pt idx="6012">
                  <c:v>1.7597757776387613E-2</c:v>
                </c:pt>
                <c:pt idx="6013">
                  <c:v>1.839537154928601E-2</c:v>
                </c:pt>
                <c:pt idx="6014">
                  <c:v>2.7948024202323805E-2</c:v>
                </c:pt>
                <c:pt idx="6015">
                  <c:v>2.1363783813572547E-2</c:v>
                </c:pt>
                <c:pt idx="6016">
                  <c:v>1.4675497513037804E-2</c:v>
                </c:pt>
                <c:pt idx="6017">
                  <c:v>2.6418002625862642E-2</c:v>
                </c:pt>
                <c:pt idx="6018">
                  <c:v>2.5944940823082373E-2</c:v>
                </c:pt>
                <c:pt idx="6019">
                  <c:v>2.184172922001705E-2</c:v>
                </c:pt>
                <c:pt idx="6020">
                  <c:v>1.21177311705906E-2</c:v>
                </c:pt>
                <c:pt idx="6021">
                  <c:v>2.4061748857970827E-2</c:v>
                </c:pt>
                <c:pt idx="6022">
                  <c:v>1.6103840822861672E-2</c:v>
                </c:pt>
                <c:pt idx="6023">
                  <c:v>1.7303681536858736E-2</c:v>
                </c:pt>
                <c:pt idx="6024">
                  <c:v>2.6248893367522324E-2</c:v>
                </c:pt>
                <c:pt idx="6025">
                  <c:v>1.6308100205760487E-2</c:v>
                </c:pt>
                <c:pt idx="6026">
                  <c:v>2.067641558842797E-2</c:v>
                </c:pt>
                <c:pt idx="6027">
                  <c:v>1.8611334979611788E-2</c:v>
                </c:pt>
                <c:pt idx="6028">
                  <c:v>2.3874971151674571E-2</c:v>
                </c:pt>
                <c:pt idx="6029">
                  <c:v>2.0584133173560972E-2</c:v>
                </c:pt>
                <c:pt idx="6030">
                  <c:v>2.4924972416649187E-2</c:v>
                </c:pt>
                <c:pt idx="6031">
                  <c:v>1.7692988608805804E-2</c:v>
                </c:pt>
                <c:pt idx="6032">
                  <c:v>1.7020598922118456E-2</c:v>
                </c:pt>
                <c:pt idx="6033">
                  <c:v>2.3470059773679885E-2</c:v>
                </c:pt>
                <c:pt idx="6034">
                  <c:v>8.3403693083781236E-3</c:v>
                </c:pt>
                <c:pt idx="6035">
                  <c:v>2.3453034899217462E-2</c:v>
                </c:pt>
                <c:pt idx="6036">
                  <c:v>1.6949354010481622E-2</c:v>
                </c:pt>
                <c:pt idx="6037">
                  <c:v>1.7993341558295919E-2</c:v>
                </c:pt>
                <c:pt idx="6038">
                  <c:v>2.4700678157670203E-2</c:v>
                </c:pt>
                <c:pt idx="6039">
                  <c:v>1.8361886190947335E-2</c:v>
                </c:pt>
                <c:pt idx="6040">
                  <c:v>1.6972935515641274E-2</c:v>
                </c:pt>
                <c:pt idx="6041">
                  <c:v>2.3580095897905828E-2</c:v>
                </c:pt>
                <c:pt idx="6042">
                  <c:v>1.6882869115471398E-2</c:v>
                </c:pt>
                <c:pt idx="6043">
                  <c:v>1.8649621206739658E-2</c:v>
                </c:pt>
                <c:pt idx="6044">
                  <c:v>2.0374575171192642E-2</c:v>
                </c:pt>
                <c:pt idx="6045">
                  <c:v>2.1576098840446423E-2</c:v>
                </c:pt>
                <c:pt idx="6046">
                  <c:v>2.1404765508363677E-2</c:v>
                </c:pt>
                <c:pt idx="6047">
                  <c:v>1.1524644049457432E-2</c:v>
                </c:pt>
                <c:pt idx="6048">
                  <c:v>1.6747421004394029E-2</c:v>
                </c:pt>
                <c:pt idx="6049">
                  <c:v>2.5366740238126406E-2</c:v>
                </c:pt>
                <c:pt idx="6050">
                  <c:v>2.2775915434903909E-2</c:v>
                </c:pt>
                <c:pt idx="6051">
                  <c:v>1.8485528983372843E-2</c:v>
                </c:pt>
                <c:pt idx="6052">
                  <c:v>1.9019087173060657E-2</c:v>
                </c:pt>
                <c:pt idx="6053">
                  <c:v>1.8959639192902847E-2</c:v>
                </c:pt>
                <c:pt idx="6054">
                  <c:v>1.8490065579582337E-2</c:v>
                </c:pt>
                <c:pt idx="6055">
                  <c:v>1.2031609336837447E-2</c:v>
                </c:pt>
                <c:pt idx="6056">
                  <c:v>1.9006818598071282E-2</c:v>
                </c:pt>
                <c:pt idx="6057">
                  <c:v>2.7787682438815596E-2</c:v>
                </c:pt>
                <c:pt idx="6058">
                  <c:v>1.5113754019436994E-2</c:v>
                </c:pt>
                <c:pt idx="6059">
                  <c:v>1.5935659781657313E-2</c:v>
                </c:pt>
                <c:pt idx="6060">
                  <c:v>3.051625639084599E-2</c:v>
                </c:pt>
                <c:pt idx="6061">
                  <c:v>1.8803971342488002E-2</c:v>
                </c:pt>
                <c:pt idx="6062">
                  <c:v>2.6803477819185656E-2</c:v>
                </c:pt>
                <c:pt idx="6063">
                  <c:v>1.5147545463839991E-2</c:v>
                </c:pt>
                <c:pt idx="6064">
                  <c:v>2.4730373162714252E-2</c:v>
                </c:pt>
                <c:pt idx="6065">
                  <c:v>2.6151191778151953E-2</c:v>
                </c:pt>
                <c:pt idx="6066">
                  <c:v>2.1207847408714939E-2</c:v>
                </c:pt>
                <c:pt idx="6067">
                  <c:v>2.675925607297569E-2</c:v>
                </c:pt>
                <c:pt idx="6068">
                  <c:v>1.7017342566014698E-2</c:v>
                </c:pt>
                <c:pt idx="6069">
                  <c:v>2.5984716495563453E-2</c:v>
                </c:pt>
                <c:pt idx="6070">
                  <c:v>1.6310006655293873E-2</c:v>
                </c:pt>
                <c:pt idx="6071">
                  <c:v>2.217371522940087E-2</c:v>
                </c:pt>
                <c:pt idx="6072">
                  <c:v>1.8502369210512789E-2</c:v>
                </c:pt>
                <c:pt idx="6073">
                  <c:v>1.6962240539965492E-2</c:v>
                </c:pt>
                <c:pt idx="6074">
                  <c:v>2.4254862741831643E-2</c:v>
                </c:pt>
                <c:pt idx="6075">
                  <c:v>2.2411560790450355E-2</c:v>
                </c:pt>
                <c:pt idx="6076">
                  <c:v>2.3170291672589341E-2</c:v>
                </c:pt>
                <c:pt idx="6077">
                  <c:v>2.2571113741339056E-2</c:v>
                </c:pt>
                <c:pt idx="6078">
                  <c:v>1.9301829182893249E-2</c:v>
                </c:pt>
                <c:pt idx="6079">
                  <c:v>2.467210017324846E-2</c:v>
                </c:pt>
                <c:pt idx="6080">
                  <c:v>2.3507900621796723E-2</c:v>
                </c:pt>
                <c:pt idx="6081">
                  <c:v>1.6226717022397748E-2</c:v>
                </c:pt>
                <c:pt idx="6082">
                  <c:v>2.1434300716891019E-2</c:v>
                </c:pt>
                <c:pt idx="6083">
                  <c:v>2.6123299647190262E-2</c:v>
                </c:pt>
                <c:pt idx="6084">
                  <c:v>9.6767269322556703E-3</c:v>
                </c:pt>
                <c:pt idx="6085">
                  <c:v>1.6798942634165939E-2</c:v>
                </c:pt>
                <c:pt idx="6086">
                  <c:v>2.3970168425170635E-2</c:v>
                </c:pt>
                <c:pt idx="6087">
                  <c:v>2.0255954089361865E-2</c:v>
                </c:pt>
                <c:pt idx="6088">
                  <c:v>1.8896914985623556E-2</c:v>
                </c:pt>
                <c:pt idx="6089">
                  <c:v>2.3681707440916234E-2</c:v>
                </c:pt>
                <c:pt idx="6090">
                  <c:v>2.0932860466771279E-2</c:v>
                </c:pt>
                <c:pt idx="6091">
                  <c:v>1.4764181119302446E-2</c:v>
                </c:pt>
                <c:pt idx="6092">
                  <c:v>1.9009329090494319E-2</c:v>
                </c:pt>
                <c:pt idx="6093">
                  <c:v>1.4707064093930413E-2</c:v>
                </c:pt>
                <c:pt idx="6094">
                  <c:v>1.9645433573702083E-2</c:v>
                </c:pt>
                <c:pt idx="6095">
                  <c:v>1.8850194137427778E-2</c:v>
                </c:pt>
                <c:pt idx="6096">
                  <c:v>2.0450671076674445E-2</c:v>
                </c:pt>
                <c:pt idx="6097">
                  <c:v>2.0889811306831159E-2</c:v>
                </c:pt>
                <c:pt idx="6098">
                  <c:v>9.2779126333994537E-3</c:v>
                </c:pt>
                <c:pt idx="6099">
                  <c:v>2.2139933434143631E-2</c:v>
                </c:pt>
                <c:pt idx="6100">
                  <c:v>2.5712778497254653E-2</c:v>
                </c:pt>
                <c:pt idx="6101">
                  <c:v>2.5161264976834592E-2</c:v>
                </c:pt>
                <c:pt idx="6102">
                  <c:v>2.6582181563601578E-2</c:v>
                </c:pt>
                <c:pt idx="6103">
                  <c:v>1.4800227720085905E-2</c:v>
                </c:pt>
                <c:pt idx="6104">
                  <c:v>2.2035365767174533E-2</c:v>
                </c:pt>
                <c:pt idx="6105">
                  <c:v>1.3554950980519955E-2</c:v>
                </c:pt>
                <c:pt idx="6106">
                  <c:v>2.608039531364861E-2</c:v>
                </c:pt>
                <c:pt idx="6107">
                  <c:v>2.7472404643808252E-2</c:v>
                </c:pt>
                <c:pt idx="6108">
                  <c:v>1.9178537438228171E-2</c:v>
                </c:pt>
                <c:pt idx="6109">
                  <c:v>1.8928153792608794E-2</c:v>
                </c:pt>
                <c:pt idx="6110">
                  <c:v>2.3538332925297969E-2</c:v>
                </c:pt>
                <c:pt idx="6111">
                  <c:v>2.2183459930719161E-2</c:v>
                </c:pt>
                <c:pt idx="6112">
                  <c:v>2.0668011414508091E-2</c:v>
                </c:pt>
                <c:pt idx="6113">
                  <c:v>2.5163532832892077E-2</c:v>
                </c:pt>
                <c:pt idx="6114">
                  <c:v>2.2276430494073868E-2</c:v>
                </c:pt>
                <c:pt idx="6115">
                  <c:v>2.7288461585057183E-2</c:v>
                </c:pt>
                <c:pt idx="6116">
                  <c:v>9.490978095058035E-3</c:v>
                </c:pt>
                <c:pt idx="6117">
                  <c:v>2.2675586690250053E-2</c:v>
                </c:pt>
                <c:pt idx="6118">
                  <c:v>2.0856477352979623E-2</c:v>
                </c:pt>
                <c:pt idx="6119">
                  <c:v>2.4812405777330633E-2</c:v>
                </c:pt>
                <c:pt idx="6120">
                  <c:v>2.5066482433468484E-2</c:v>
                </c:pt>
                <c:pt idx="6121">
                  <c:v>2.6603943953339124E-2</c:v>
                </c:pt>
                <c:pt idx="6122">
                  <c:v>2.3070481369547344E-2</c:v>
                </c:pt>
                <c:pt idx="6123">
                  <c:v>1.517642882079173E-2</c:v>
                </c:pt>
                <c:pt idx="6124">
                  <c:v>1.627256798421509E-2</c:v>
                </c:pt>
                <c:pt idx="6125">
                  <c:v>2.1549459265203682E-2</c:v>
                </c:pt>
                <c:pt idx="6126">
                  <c:v>2.0868001123405068E-2</c:v>
                </c:pt>
                <c:pt idx="6127">
                  <c:v>1.2275163189956811E-2</c:v>
                </c:pt>
                <c:pt idx="6128">
                  <c:v>2.1945913687016365E-2</c:v>
                </c:pt>
                <c:pt idx="6129">
                  <c:v>2.3970653355109374E-2</c:v>
                </c:pt>
                <c:pt idx="6130">
                  <c:v>1.3072594212081045E-2</c:v>
                </c:pt>
                <c:pt idx="6131">
                  <c:v>2.8465217155785746E-2</c:v>
                </c:pt>
                <c:pt idx="6132">
                  <c:v>1.5825034172855298E-2</c:v>
                </c:pt>
                <c:pt idx="6133">
                  <c:v>3.0229568415653191E-2</c:v>
                </c:pt>
                <c:pt idx="6134">
                  <c:v>2.4711404826839665E-2</c:v>
                </c:pt>
                <c:pt idx="6135">
                  <c:v>1.9418417420224137E-2</c:v>
                </c:pt>
                <c:pt idx="6136">
                  <c:v>1.7156842921648475E-2</c:v>
                </c:pt>
                <c:pt idx="6137">
                  <c:v>1.9372784451742356E-2</c:v>
                </c:pt>
                <c:pt idx="6138">
                  <c:v>1.9475130318361896E-2</c:v>
                </c:pt>
                <c:pt idx="6139">
                  <c:v>3.185001536888634E-2</c:v>
                </c:pt>
                <c:pt idx="6140">
                  <c:v>1.7961385826282126E-2</c:v>
                </c:pt>
                <c:pt idx="6141">
                  <c:v>1.3757032845948886E-2</c:v>
                </c:pt>
                <c:pt idx="6142">
                  <c:v>2.4562820703057965E-2</c:v>
                </c:pt>
                <c:pt idx="6143">
                  <c:v>2.4557799488331492E-2</c:v>
                </c:pt>
                <c:pt idx="6144">
                  <c:v>1.9631290487242874E-2</c:v>
                </c:pt>
                <c:pt idx="6145">
                  <c:v>2.3204776274095059E-2</c:v>
                </c:pt>
                <c:pt idx="6146">
                  <c:v>1.298203026828163E-2</c:v>
                </c:pt>
                <c:pt idx="6147">
                  <c:v>2.4475863859017941E-2</c:v>
                </c:pt>
                <c:pt idx="6148">
                  <c:v>1.9400709807681653E-2</c:v>
                </c:pt>
                <c:pt idx="6149">
                  <c:v>2.5853772371126175E-2</c:v>
                </c:pt>
                <c:pt idx="6150">
                  <c:v>1.1950420367749874E-2</c:v>
                </c:pt>
                <c:pt idx="6151">
                  <c:v>1.7732742477282838E-2</c:v>
                </c:pt>
                <c:pt idx="6152">
                  <c:v>2.1123436856024413E-2</c:v>
                </c:pt>
                <c:pt idx="6153">
                  <c:v>1.6117765287350563E-2</c:v>
                </c:pt>
                <c:pt idx="6154">
                  <c:v>2.8335550466827616E-2</c:v>
                </c:pt>
                <c:pt idx="6155">
                  <c:v>1.8648552515916728E-2</c:v>
                </c:pt>
                <c:pt idx="6156">
                  <c:v>1.0351521163140965E-2</c:v>
                </c:pt>
                <c:pt idx="6157">
                  <c:v>2.0755847969876354E-2</c:v>
                </c:pt>
                <c:pt idx="6158">
                  <c:v>2.2630788724232808E-2</c:v>
                </c:pt>
                <c:pt idx="6159">
                  <c:v>2.069207647661496E-2</c:v>
                </c:pt>
                <c:pt idx="6160">
                  <c:v>1.3261980279456211E-2</c:v>
                </c:pt>
                <c:pt idx="6161">
                  <c:v>1.6089921890035455E-2</c:v>
                </c:pt>
                <c:pt idx="6162">
                  <c:v>2.218471115733392E-2</c:v>
                </c:pt>
                <c:pt idx="6163">
                  <c:v>1.1855918383136793E-2</c:v>
                </c:pt>
                <c:pt idx="6164">
                  <c:v>1.7419985926367065E-2</c:v>
                </c:pt>
                <c:pt idx="6165">
                  <c:v>1.7838887683504709E-2</c:v>
                </c:pt>
                <c:pt idx="6166">
                  <c:v>1.7947047984700447E-2</c:v>
                </c:pt>
                <c:pt idx="6167">
                  <c:v>2.7862607669268617E-2</c:v>
                </c:pt>
                <c:pt idx="6168">
                  <c:v>1.7325467698916783E-2</c:v>
                </c:pt>
                <c:pt idx="6169">
                  <c:v>2.1491303590975487E-2</c:v>
                </c:pt>
                <c:pt idx="6170">
                  <c:v>3.0805553802687187E-2</c:v>
                </c:pt>
                <c:pt idx="6171">
                  <c:v>1.913551116330579E-2</c:v>
                </c:pt>
                <c:pt idx="6172">
                  <c:v>2.9150534816216832E-2</c:v>
                </c:pt>
                <c:pt idx="6173">
                  <c:v>2.3535214147616709E-2</c:v>
                </c:pt>
                <c:pt idx="6174">
                  <c:v>1.4149951146929074E-2</c:v>
                </c:pt>
                <c:pt idx="6175">
                  <c:v>2.4735520972009539E-2</c:v>
                </c:pt>
                <c:pt idx="6176">
                  <c:v>2.3046303364808861E-2</c:v>
                </c:pt>
                <c:pt idx="6177">
                  <c:v>1.6925171757583318E-2</c:v>
                </c:pt>
                <c:pt idx="6178">
                  <c:v>1.9686258163431728E-2</c:v>
                </c:pt>
                <c:pt idx="6179">
                  <c:v>1.7962567136887334E-2</c:v>
                </c:pt>
                <c:pt idx="6180">
                  <c:v>3.124002205215376E-2</c:v>
                </c:pt>
                <c:pt idx="6181">
                  <c:v>1.5277670018944344E-2</c:v>
                </c:pt>
                <c:pt idx="6182">
                  <c:v>1.9518277912947878E-2</c:v>
                </c:pt>
                <c:pt idx="6183">
                  <c:v>1.5346689170097799E-2</c:v>
                </c:pt>
                <c:pt idx="6184">
                  <c:v>1.9600758168078561E-2</c:v>
                </c:pt>
                <c:pt idx="6185">
                  <c:v>2.3767009318490358E-2</c:v>
                </c:pt>
                <c:pt idx="6186">
                  <c:v>1.9168182562573164E-2</c:v>
                </c:pt>
                <c:pt idx="6187">
                  <c:v>1.6351663807712635E-2</c:v>
                </c:pt>
                <c:pt idx="6188">
                  <c:v>2.0744301276886954E-2</c:v>
                </c:pt>
                <c:pt idx="6189">
                  <c:v>2.0861315950724723E-2</c:v>
                </c:pt>
                <c:pt idx="6190">
                  <c:v>1.5520235546675526E-2</c:v>
                </c:pt>
                <c:pt idx="6191">
                  <c:v>1.9252333345571471E-2</c:v>
                </c:pt>
                <c:pt idx="6192">
                  <c:v>1.8285388834071683E-2</c:v>
                </c:pt>
                <c:pt idx="6193">
                  <c:v>1.7135809489425103E-2</c:v>
                </c:pt>
                <c:pt idx="6194">
                  <c:v>2.2087677613882466E-2</c:v>
                </c:pt>
                <c:pt idx="6195">
                  <c:v>1.4837747901659266E-2</c:v>
                </c:pt>
                <c:pt idx="6196">
                  <c:v>1.761395063239956E-2</c:v>
                </c:pt>
                <c:pt idx="6197">
                  <c:v>2.1839764701653823E-2</c:v>
                </c:pt>
                <c:pt idx="6198">
                  <c:v>1.9994546684315252E-2</c:v>
                </c:pt>
                <c:pt idx="6199">
                  <c:v>1.1719071535088662E-2</c:v>
                </c:pt>
                <c:pt idx="6200">
                  <c:v>1.2320387537200687E-2</c:v>
                </c:pt>
                <c:pt idx="6201">
                  <c:v>2.2212710519978304E-2</c:v>
                </c:pt>
                <c:pt idx="6202">
                  <c:v>2.5776542638762424E-2</c:v>
                </c:pt>
                <c:pt idx="6203">
                  <c:v>2.8761663858200715E-2</c:v>
                </c:pt>
                <c:pt idx="6204">
                  <c:v>2.3898302120600963E-2</c:v>
                </c:pt>
                <c:pt idx="6205">
                  <c:v>1.8614386939705341E-2</c:v>
                </c:pt>
                <c:pt idx="6206">
                  <c:v>2.5626750224690548E-2</c:v>
                </c:pt>
                <c:pt idx="6207">
                  <c:v>2.4252477304254019E-2</c:v>
                </c:pt>
                <c:pt idx="6208">
                  <c:v>2.2951034725005912E-2</c:v>
                </c:pt>
                <c:pt idx="6209">
                  <c:v>1.7368163212126083E-2</c:v>
                </c:pt>
                <c:pt idx="6210">
                  <c:v>2.7127522602894895E-2</c:v>
                </c:pt>
                <c:pt idx="6211">
                  <c:v>1.3175465250029534E-2</c:v>
                </c:pt>
                <c:pt idx="6212">
                  <c:v>2.0664285897395263E-2</c:v>
                </c:pt>
                <c:pt idx="6213">
                  <c:v>2.0503334971336093E-2</c:v>
                </c:pt>
                <c:pt idx="6214">
                  <c:v>2.8761893248746485E-2</c:v>
                </c:pt>
                <c:pt idx="6215">
                  <c:v>2.3611350361206089E-2</c:v>
                </c:pt>
                <c:pt idx="6216">
                  <c:v>1.6470501685154446E-2</c:v>
                </c:pt>
                <c:pt idx="6217">
                  <c:v>2.616857802959071E-2</c:v>
                </c:pt>
                <c:pt idx="6218">
                  <c:v>2.144492037607711E-2</c:v>
                </c:pt>
                <c:pt idx="6219">
                  <c:v>3.0343175778499949E-2</c:v>
                </c:pt>
                <c:pt idx="6220">
                  <c:v>2.804611672549269E-2</c:v>
                </c:pt>
                <c:pt idx="6221">
                  <c:v>1.3596659185185083E-2</c:v>
                </c:pt>
                <c:pt idx="6222">
                  <c:v>1.8001663490780251E-2</c:v>
                </c:pt>
                <c:pt idx="6223">
                  <c:v>2.2119161841738514E-2</c:v>
                </c:pt>
                <c:pt idx="6224">
                  <c:v>1.1446130784867906E-2</c:v>
                </c:pt>
                <c:pt idx="6225">
                  <c:v>2.1470727665354215E-2</c:v>
                </c:pt>
                <c:pt idx="6226">
                  <c:v>2.7595385058974117E-2</c:v>
                </c:pt>
                <c:pt idx="6227">
                  <c:v>2.2099159564590871E-2</c:v>
                </c:pt>
                <c:pt idx="6228">
                  <c:v>2.208235098938573E-2</c:v>
                </c:pt>
                <c:pt idx="6229">
                  <c:v>2.4219569826470777E-2</c:v>
                </c:pt>
                <c:pt idx="6230">
                  <c:v>1.8537155278518378E-2</c:v>
                </c:pt>
                <c:pt idx="6231">
                  <c:v>2.0157374483125837E-2</c:v>
                </c:pt>
                <c:pt idx="6232">
                  <c:v>2.0292542935771259E-2</c:v>
                </c:pt>
                <c:pt idx="6233">
                  <c:v>1.92136342778624E-2</c:v>
                </c:pt>
                <c:pt idx="6234">
                  <c:v>2.1777968940303063E-2</c:v>
                </c:pt>
                <c:pt idx="6235">
                  <c:v>1.3414915347250148E-2</c:v>
                </c:pt>
                <c:pt idx="6236">
                  <c:v>2.2664036090897899E-2</c:v>
                </c:pt>
                <c:pt idx="6237">
                  <c:v>1.1631558797566454E-2</c:v>
                </c:pt>
                <c:pt idx="6238">
                  <c:v>1.1526937442613121E-2</c:v>
                </c:pt>
                <c:pt idx="6239">
                  <c:v>2.0300088743946183E-2</c:v>
                </c:pt>
                <c:pt idx="6240">
                  <c:v>2.0608447546393033E-2</c:v>
                </c:pt>
                <c:pt idx="6241">
                  <c:v>2.7251776101010844E-2</c:v>
                </c:pt>
                <c:pt idx="6242">
                  <c:v>1.8065011806133319E-2</c:v>
                </c:pt>
                <c:pt idx="6243">
                  <c:v>1.9176248731079155E-2</c:v>
                </c:pt>
                <c:pt idx="6244">
                  <c:v>1.864043306354193E-2</c:v>
                </c:pt>
                <c:pt idx="6245">
                  <c:v>1.8182286127989444E-2</c:v>
                </c:pt>
                <c:pt idx="6246">
                  <c:v>1.5868892930228515E-2</c:v>
                </c:pt>
                <c:pt idx="6247">
                  <c:v>2.7060176941014959E-2</c:v>
                </c:pt>
                <c:pt idx="6248">
                  <c:v>1.7446591489028492E-2</c:v>
                </c:pt>
                <c:pt idx="6249">
                  <c:v>2.902354366565062E-2</c:v>
                </c:pt>
                <c:pt idx="6250">
                  <c:v>1.7326494576620114E-2</c:v>
                </c:pt>
                <c:pt idx="6251">
                  <c:v>1.4307535364284585E-2</c:v>
                </c:pt>
                <c:pt idx="6252">
                  <c:v>1.6295845254820876E-2</c:v>
                </c:pt>
                <c:pt idx="6253">
                  <c:v>1.3066344077638882E-2</c:v>
                </c:pt>
                <c:pt idx="6254">
                  <c:v>1.5681870855244265E-2</c:v>
                </c:pt>
                <c:pt idx="6255">
                  <c:v>2.3565962414229605E-2</c:v>
                </c:pt>
                <c:pt idx="6256">
                  <c:v>1.3793747928652631E-2</c:v>
                </c:pt>
                <c:pt idx="6257">
                  <c:v>1.2686811176409973E-2</c:v>
                </c:pt>
                <c:pt idx="6258">
                  <c:v>1.980874588051958E-2</c:v>
                </c:pt>
                <c:pt idx="6259">
                  <c:v>2.6287664223346299E-2</c:v>
                </c:pt>
                <c:pt idx="6260">
                  <c:v>3.1414538862853607E-2</c:v>
                </c:pt>
                <c:pt idx="6261">
                  <c:v>1.7137387600953513E-2</c:v>
                </c:pt>
                <c:pt idx="6262">
                  <c:v>2.3246981857048096E-2</c:v>
                </c:pt>
                <c:pt idx="6263">
                  <c:v>1.7178236689288043E-2</c:v>
                </c:pt>
                <c:pt idx="6264">
                  <c:v>2.261289532137524E-2</c:v>
                </c:pt>
                <c:pt idx="6265">
                  <c:v>1.5724227783527868E-2</c:v>
                </c:pt>
                <c:pt idx="6266">
                  <c:v>2.212252426866438E-2</c:v>
                </c:pt>
                <c:pt idx="6267">
                  <c:v>1.5696987463675146E-2</c:v>
                </c:pt>
                <c:pt idx="6268">
                  <c:v>1.7727280366806347E-2</c:v>
                </c:pt>
                <c:pt idx="6269">
                  <c:v>1.4356214754757384E-2</c:v>
                </c:pt>
                <c:pt idx="6270">
                  <c:v>2.862347188829794E-2</c:v>
                </c:pt>
                <c:pt idx="6271">
                  <c:v>1.4968737424285766E-2</c:v>
                </c:pt>
                <c:pt idx="6272">
                  <c:v>2.1446346095265544E-2</c:v>
                </c:pt>
                <c:pt idx="6273">
                  <c:v>2.2311474445364354E-2</c:v>
                </c:pt>
                <c:pt idx="6274">
                  <c:v>2.7743295948148547E-2</c:v>
                </c:pt>
                <c:pt idx="6275">
                  <c:v>2.0173681592519234E-2</c:v>
                </c:pt>
                <c:pt idx="6276">
                  <c:v>2.2834193972905072E-2</c:v>
                </c:pt>
                <c:pt idx="6277">
                  <c:v>2.6989595261491084E-2</c:v>
                </c:pt>
                <c:pt idx="6278">
                  <c:v>1.1519456736633609E-2</c:v>
                </c:pt>
                <c:pt idx="6279">
                  <c:v>2.2692533676577441E-2</c:v>
                </c:pt>
                <c:pt idx="6280">
                  <c:v>2.6740466738114164E-2</c:v>
                </c:pt>
                <c:pt idx="6281">
                  <c:v>2.3299108335241195E-2</c:v>
                </c:pt>
                <c:pt idx="6282">
                  <c:v>1.8346635059182156E-2</c:v>
                </c:pt>
                <c:pt idx="6283">
                  <c:v>1.956929626307484E-2</c:v>
                </c:pt>
                <c:pt idx="6284">
                  <c:v>1.9386636800682484E-2</c:v>
                </c:pt>
                <c:pt idx="6285">
                  <c:v>1.5993036059875707E-2</c:v>
                </c:pt>
                <c:pt idx="6286">
                  <c:v>2.0143543068001701E-2</c:v>
                </c:pt>
                <c:pt idx="6287">
                  <c:v>2.4340818497230781E-2</c:v>
                </c:pt>
                <c:pt idx="6288">
                  <c:v>2.2295587206970974E-2</c:v>
                </c:pt>
                <c:pt idx="6289">
                  <c:v>1.2579617177680497E-2</c:v>
                </c:pt>
                <c:pt idx="6290">
                  <c:v>2.9473049826570577E-2</c:v>
                </c:pt>
                <c:pt idx="6291">
                  <c:v>2.0577398786761236E-2</c:v>
                </c:pt>
                <c:pt idx="6292">
                  <c:v>2.7283310422945482E-2</c:v>
                </c:pt>
                <c:pt idx="6293">
                  <c:v>3.1498585175531828E-2</c:v>
                </c:pt>
                <c:pt idx="6294">
                  <c:v>1.5525073564030514E-2</c:v>
                </c:pt>
                <c:pt idx="6295">
                  <c:v>2.4081939051340123E-2</c:v>
                </c:pt>
                <c:pt idx="6296">
                  <c:v>1.7562735901746812E-2</c:v>
                </c:pt>
                <c:pt idx="6297">
                  <c:v>1.9926900051247694E-2</c:v>
                </c:pt>
                <c:pt idx="6298">
                  <c:v>1.8844122595494336E-2</c:v>
                </c:pt>
                <c:pt idx="6299">
                  <c:v>2.6236754407924629E-2</c:v>
                </c:pt>
                <c:pt idx="6300">
                  <c:v>2.1777943416804557E-2</c:v>
                </c:pt>
                <c:pt idx="6301">
                  <c:v>2.151024479053636E-2</c:v>
                </c:pt>
                <c:pt idx="6302">
                  <c:v>2.1951319762180909E-2</c:v>
                </c:pt>
                <c:pt idx="6303">
                  <c:v>2.0557500590168691E-2</c:v>
                </c:pt>
                <c:pt idx="6304">
                  <c:v>1.0939878692854886E-2</c:v>
                </c:pt>
                <c:pt idx="6305">
                  <c:v>1.8887082657099083E-2</c:v>
                </c:pt>
                <c:pt idx="6306">
                  <c:v>2.232537728637498E-2</c:v>
                </c:pt>
                <c:pt idx="6307">
                  <c:v>2.0628912169479811E-2</c:v>
                </c:pt>
                <c:pt idx="6308">
                  <c:v>2.9050039349241927E-2</c:v>
                </c:pt>
                <c:pt idx="6309">
                  <c:v>1.6957519766416344E-2</c:v>
                </c:pt>
                <c:pt idx="6310">
                  <c:v>2.0007415983137575E-2</c:v>
                </c:pt>
                <c:pt idx="6311">
                  <c:v>1.5415823009350994E-2</c:v>
                </c:pt>
                <c:pt idx="6312">
                  <c:v>2.1478219685590376E-2</c:v>
                </c:pt>
                <c:pt idx="6313">
                  <c:v>1.7568984385263765E-2</c:v>
                </c:pt>
                <c:pt idx="6314">
                  <c:v>2.8677395750366347E-2</c:v>
                </c:pt>
                <c:pt idx="6315">
                  <c:v>1.882252519191038E-2</c:v>
                </c:pt>
                <c:pt idx="6316">
                  <c:v>2.2198332370024332E-2</c:v>
                </c:pt>
                <c:pt idx="6317">
                  <c:v>2.8770244400287606E-2</c:v>
                </c:pt>
                <c:pt idx="6318">
                  <c:v>2.2009178036920402E-2</c:v>
                </c:pt>
                <c:pt idx="6319">
                  <c:v>2.106736784932103E-2</c:v>
                </c:pt>
                <c:pt idx="6320">
                  <c:v>1.8479502321413478E-2</c:v>
                </c:pt>
                <c:pt idx="6321">
                  <c:v>1.6019152807684563E-2</c:v>
                </c:pt>
                <c:pt idx="6322">
                  <c:v>2.0067116448948069E-2</c:v>
                </c:pt>
                <c:pt idx="6323">
                  <c:v>1.7428882296654631E-2</c:v>
                </c:pt>
                <c:pt idx="6324">
                  <c:v>2.2076810477175409E-2</c:v>
                </c:pt>
                <c:pt idx="6325">
                  <c:v>2.9620617465143093E-2</c:v>
                </c:pt>
                <c:pt idx="6326">
                  <c:v>2.4036234255954844E-2</c:v>
                </c:pt>
                <c:pt idx="6327">
                  <c:v>2.6353499580581519E-2</c:v>
                </c:pt>
                <c:pt idx="6328">
                  <c:v>2.7116311005712091E-2</c:v>
                </c:pt>
                <c:pt idx="6329">
                  <c:v>2.4733934623856781E-2</c:v>
                </c:pt>
                <c:pt idx="6330">
                  <c:v>2.2676579438750778E-2</c:v>
                </c:pt>
                <c:pt idx="6331">
                  <c:v>2.0396689513196366E-2</c:v>
                </c:pt>
                <c:pt idx="6332">
                  <c:v>3.1760925797013527E-2</c:v>
                </c:pt>
                <c:pt idx="6333">
                  <c:v>2.4648958389838473E-2</c:v>
                </c:pt>
                <c:pt idx="6334">
                  <c:v>2.2084342918478266E-2</c:v>
                </c:pt>
                <c:pt idx="6335">
                  <c:v>2.028062386472862E-2</c:v>
                </c:pt>
                <c:pt idx="6336">
                  <c:v>1.7325388048346803E-2</c:v>
                </c:pt>
                <c:pt idx="6337">
                  <c:v>1.3918669505032857E-2</c:v>
                </c:pt>
                <c:pt idx="6338">
                  <c:v>1.9508537465799409E-2</c:v>
                </c:pt>
                <c:pt idx="6339">
                  <c:v>2.3790978948067268E-2</c:v>
                </c:pt>
                <c:pt idx="6340">
                  <c:v>1.3364336973944273E-2</c:v>
                </c:pt>
                <c:pt idx="6341">
                  <c:v>1.6353820232631336E-2</c:v>
                </c:pt>
                <c:pt idx="6342">
                  <c:v>1.5862178167847837E-2</c:v>
                </c:pt>
                <c:pt idx="6343">
                  <c:v>2.1061355874011055E-2</c:v>
                </c:pt>
                <c:pt idx="6344">
                  <c:v>2.8237940196956361E-2</c:v>
                </c:pt>
                <c:pt idx="6345">
                  <c:v>2.24509650230501E-2</c:v>
                </c:pt>
                <c:pt idx="6346">
                  <c:v>1.5709405741624279E-2</c:v>
                </c:pt>
                <c:pt idx="6347">
                  <c:v>2.273833473746021E-2</c:v>
                </c:pt>
                <c:pt idx="6348">
                  <c:v>2.0695019217363816E-2</c:v>
                </c:pt>
                <c:pt idx="6349">
                  <c:v>1.7526679157450868E-2</c:v>
                </c:pt>
                <c:pt idx="6350">
                  <c:v>1.333443648151289E-2</c:v>
                </c:pt>
                <c:pt idx="6351">
                  <c:v>1.2389039626797306E-2</c:v>
                </c:pt>
                <c:pt idx="6352">
                  <c:v>1.2466969771177693E-2</c:v>
                </c:pt>
                <c:pt idx="6353">
                  <c:v>2.0698866145719991E-2</c:v>
                </c:pt>
                <c:pt idx="6354">
                  <c:v>1.1804484857361828E-2</c:v>
                </c:pt>
                <c:pt idx="6355">
                  <c:v>1.9986032082541724E-2</c:v>
                </c:pt>
                <c:pt idx="6356">
                  <c:v>9.0391533103425844E-3</c:v>
                </c:pt>
                <c:pt idx="6357">
                  <c:v>1.9960020498320828E-2</c:v>
                </c:pt>
                <c:pt idx="6358">
                  <c:v>1.9064959388537042E-2</c:v>
                </c:pt>
                <c:pt idx="6359">
                  <c:v>1.5013026388342949E-2</c:v>
                </c:pt>
                <c:pt idx="6360">
                  <c:v>2.783266781394016E-2</c:v>
                </c:pt>
                <c:pt idx="6361">
                  <c:v>2.2790109839343473E-2</c:v>
                </c:pt>
                <c:pt idx="6362">
                  <c:v>1.5405506814898438E-2</c:v>
                </c:pt>
                <c:pt idx="6363">
                  <c:v>2.0432747669102178E-2</c:v>
                </c:pt>
                <c:pt idx="6364">
                  <c:v>2.5672536479137684E-2</c:v>
                </c:pt>
                <c:pt idx="6365">
                  <c:v>1.9057930885054877E-2</c:v>
                </c:pt>
                <c:pt idx="6366">
                  <c:v>1.2947958108243816E-2</c:v>
                </c:pt>
                <c:pt idx="6367">
                  <c:v>2.1822453415180059E-2</c:v>
                </c:pt>
                <c:pt idx="6368">
                  <c:v>3.2768280226252493E-2</c:v>
                </c:pt>
                <c:pt idx="6369">
                  <c:v>2.1360242054623498E-2</c:v>
                </c:pt>
                <c:pt idx="6370">
                  <c:v>2.7933628429761492E-2</c:v>
                </c:pt>
                <c:pt idx="6371">
                  <c:v>2.2484114147432406E-2</c:v>
                </c:pt>
                <c:pt idx="6372">
                  <c:v>2.087279401089406E-2</c:v>
                </c:pt>
                <c:pt idx="6373">
                  <c:v>1.3062219067348611E-2</c:v>
                </c:pt>
                <c:pt idx="6374">
                  <c:v>1.8640309832689692E-2</c:v>
                </c:pt>
                <c:pt idx="6375">
                  <c:v>2.3131044458064395E-2</c:v>
                </c:pt>
                <c:pt idx="6376">
                  <c:v>1.8039331766061643E-2</c:v>
                </c:pt>
                <c:pt idx="6377">
                  <c:v>2.2876441581724132E-2</c:v>
                </c:pt>
                <c:pt idx="6378">
                  <c:v>1.7129738098399211E-2</c:v>
                </c:pt>
                <c:pt idx="6379">
                  <c:v>1.6999894777609471E-2</c:v>
                </c:pt>
                <c:pt idx="6380">
                  <c:v>1.3599242029154504E-2</c:v>
                </c:pt>
                <c:pt idx="6381">
                  <c:v>2.93557174805801E-2</c:v>
                </c:pt>
                <c:pt idx="6382">
                  <c:v>1.8029828567548211E-2</c:v>
                </c:pt>
                <c:pt idx="6383">
                  <c:v>1.722632935418611E-2</c:v>
                </c:pt>
                <c:pt idx="6384">
                  <c:v>1.3206891606470575E-2</c:v>
                </c:pt>
                <c:pt idx="6385">
                  <c:v>2.064262374706145E-2</c:v>
                </c:pt>
                <c:pt idx="6386">
                  <c:v>1.5416996970097609E-2</c:v>
                </c:pt>
                <c:pt idx="6387">
                  <c:v>2.6343506420048332E-2</c:v>
                </c:pt>
                <c:pt idx="6388">
                  <c:v>1.6643699702333051E-2</c:v>
                </c:pt>
                <c:pt idx="6389">
                  <c:v>2.1489150001986076E-2</c:v>
                </c:pt>
                <c:pt idx="6390">
                  <c:v>9.2550142792708449E-3</c:v>
                </c:pt>
                <c:pt idx="6391">
                  <c:v>2.069578251153428E-2</c:v>
                </c:pt>
                <c:pt idx="6392">
                  <c:v>2.4359891144902394E-2</c:v>
                </c:pt>
                <c:pt idx="6393">
                  <c:v>2.068430439231448E-2</c:v>
                </c:pt>
                <c:pt idx="6394">
                  <c:v>1.340311700050502E-2</c:v>
                </c:pt>
                <c:pt idx="6395">
                  <c:v>1.6208785727530844E-2</c:v>
                </c:pt>
                <c:pt idx="6396">
                  <c:v>2.4006099720877763E-2</c:v>
                </c:pt>
                <c:pt idx="6397">
                  <c:v>2.405479057935965E-2</c:v>
                </c:pt>
                <c:pt idx="6398">
                  <c:v>2.6086483941620782E-2</c:v>
                </c:pt>
                <c:pt idx="6399">
                  <c:v>1.2410282773874589E-2</c:v>
                </c:pt>
                <c:pt idx="6400">
                  <c:v>1.8440730865309146E-2</c:v>
                </c:pt>
                <c:pt idx="6401">
                  <c:v>1.4039995262942341E-2</c:v>
                </c:pt>
                <c:pt idx="6402">
                  <c:v>2.0325044998557945E-2</c:v>
                </c:pt>
                <c:pt idx="6403">
                  <c:v>1.8354900741914926E-2</c:v>
                </c:pt>
                <c:pt idx="6404">
                  <c:v>2.1783686096134902E-2</c:v>
                </c:pt>
                <c:pt idx="6405">
                  <c:v>1.4869140538911092E-2</c:v>
                </c:pt>
                <c:pt idx="6406">
                  <c:v>1.7685322523021855E-2</c:v>
                </c:pt>
                <c:pt idx="6407">
                  <c:v>2.2177384761918439E-2</c:v>
                </c:pt>
                <c:pt idx="6408">
                  <c:v>1.0657349545305762E-2</c:v>
                </c:pt>
                <c:pt idx="6409">
                  <c:v>2.6334444438569801E-2</c:v>
                </c:pt>
                <c:pt idx="6410">
                  <c:v>2.3627946394898212E-2</c:v>
                </c:pt>
                <c:pt idx="6411">
                  <c:v>2.6581760075958319E-2</c:v>
                </c:pt>
                <c:pt idx="6412">
                  <c:v>1.4750151957292755E-2</c:v>
                </c:pt>
                <c:pt idx="6413">
                  <c:v>1.2521674878954822E-2</c:v>
                </c:pt>
                <c:pt idx="6414">
                  <c:v>1.4254913538591849E-2</c:v>
                </c:pt>
                <c:pt idx="6415">
                  <c:v>2.1514262492034236E-2</c:v>
                </c:pt>
                <c:pt idx="6416">
                  <c:v>1.9037037859154532E-2</c:v>
                </c:pt>
                <c:pt idx="6417">
                  <c:v>1.5833023639237716E-2</c:v>
                </c:pt>
                <c:pt idx="6418">
                  <c:v>2.0945838702454648E-2</c:v>
                </c:pt>
                <c:pt idx="6419">
                  <c:v>3.1183906691966353E-2</c:v>
                </c:pt>
                <c:pt idx="6420">
                  <c:v>2.2438642547943987E-2</c:v>
                </c:pt>
                <c:pt idx="6421">
                  <c:v>2.1198017594401444E-2</c:v>
                </c:pt>
                <c:pt idx="6422">
                  <c:v>2.2776542113972023E-2</c:v>
                </c:pt>
                <c:pt idx="6423">
                  <c:v>1.856521637687493E-2</c:v>
                </c:pt>
                <c:pt idx="6424">
                  <c:v>3.0815988298084827E-2</c:v>
                </c:pt>
                <c:pt idx="6425">
                  <c:v>2.2242565271714615E-2</c:v>
                </c:pt>
                <c:pt idx="6426">
                  <c:v>1.9349714265106111E-2</c:v>
                </c:pt>
                <c:pt idx="6427">
                  <c:v>1.9830493311451827E-2</c:v>
                </c:pt>
                <c:pt idx="6428">
                  <c:v>2.5512798903439472E-2</c:v>
                </c:pt>
                <c:pt idx="6429">
                  <c:v>3.038628569907377E-2</c:v>
                </c:pt>
                <c:pt idx="6430">
                  <c:v>1.8815702786969743E-2</c:v>
                </c:pt>
                <c:pt idx="6431">
                  <c:v>2.1623576820516993E-2</c:v>
                </c:pt>
                <c:pt idx="6432">
                  <c:v>2.2949748455280999E-2</c:v>
                </c:pt>
                <c:pt idx="6433">
                  <c:v>2.1904820687975814E-2</c:v>
                </c:pt>
                <c:pt idx="6434">
                  <c:v>2.4937951239433723E-2</c:v>
                </c:pt>
                <c:pt idx="6435">
                  <c:v>2.574108874582913E-2</c:v>
                </c:pt>
                <c:pt idx="6436">
                  <c:v>2.1927119176131233E-2</c:v>
                </c:pt>
                <c:pt idx="6437">
                  <c:v>1.5870972304182468E-2</c:v>
                </c:pt>
                <c:pt idx="6438">
                  <c:v>2.339317889075259E-2</c:v>
                </c:pt>
                <c:pt idx="6439">
                  <c:v>1.5746056724996196E-2</c:v>
                </c:pt>
                <c:pt idx="6440">
                  <c:v>2.0995691352921918E-2</c:v>
                </c:pt>
                <c:pt idx="6441">
                  <c:v>1.8648281086636267E-2</c:v>
                </c:pt>
                <c:pt idx="6442">
                  <c:v>2.6711357529732655E-2</c:v>
                </c:pt>
                <c:pt idx="6443">
                  <c:v>2.5021136778165545E-2</c:v>
                </c:pt>
                <c:pt idx="6444">
                  <c:v>1.3867561389782165E-2</c:v>
                </c:pt>
                <c:pt idx="6445">
                  <c:v>2.2821147802275361E-2</c:v>
                </c:pt>
                <c:pt idx="6446">
                  <c:v>3.0712289242238212E-2</c:v>
                </c:pt>
                <c:pt idx="6447">
                  <c:v>2.8680861913427995E-2</c:v>
                </c:pt>
                <c:pt idx="6448">
                  <c:v>1.4588232090415227E-2</c:v>
                </c:pt>
                <c:pt idx="6449">
                  <c:v>1.5495947891844305E-2</c:v>
                </c:pt>
                <c:pt idx="6450">
                  <c:v>1.990371484262057E-2</c:v>
                </c:pt>
                <c:pt idx="6451">
                  <c:v>2.5311125095593398E-2</c:v>
                </c:pt>
                <c:pt idx="6452">
                  <c:v>2.0125129479796677E-2</c:v>
                </c:pt>
                <c:pt idx="6453">
                  <c:v>1.9245592354068121E-2</c:v>
                </c:pt>
                <c:pt idx="6454">
                  <c:v>2.0228535694362469E-2</c:v>
                </c:pt>
                <c:pt idx="6455">
                  <c:v>1.8764765268308718E-2</c:v>
                </c:pt>
                <c:pt idx="6456">
                  <c:v>9.5061993734092062E-3</c:v>
                </c:pt>
                <c:pt idx="6457">
                  <c:v>1.0628144475155844E-2</c:v>
                </c:pt>
                <c:pt idx="6458">
                  <c:v>1.9283367876729383E-2</c:v>
                </c:pt>
                <c:pt idx="6459">
                  <c:v>1.9347402629104744E-2</c:v>
                </c:pt>
                <c:pt idx="6460">
                  <c:v>1.6629438807446224E-2</c:v>
                </c:pt>
                <c:pt idx="6461">
                  <c:v>1.9169838546670832E-2</c:v>
                </c:pt>
                <c:pt idx="6462">
                  <c:v>1.7627999277763647E-2</c:v>
                </c:pt>
                <c:pt idx="6463">
                  <c:v>1.3282500776231394E-2</c:v>
                </c:pt>
                <c:pt idx="6464">
                  <c:v>2.1519157559591835E-2</c:v>
                </c:pt>
                <c:pt idx="6465">
                  <c:v>2.0349283579130586E-2</c:v>
                </c:pt>
                <c:pt idx="6466">
                  <c:v>2.6136493143992398E-2</c:v>
                </c:pt>
                <c:pt idx="6467">
                  <c:v>1.9832912581276771E-2</c:v>
                </c:pt>
                <c:pt idx="6468">
                  <c:v>1.7458323243524698E-2</c:v>
                </c:pt>
                <c:pt idx="6469">
                  <c:v>1.5360184326593402E-2</c:v>
                </c:pt>
                <c:pt idx="6470">
                  <c:v>2.2741004497033875E-2</c:v>
                </c:pt>
                <c:pt idx="6471">
                  <c:v>2.4909065964175789E-2</c:v>
                </c:pt>
                <c:pt idx="6472">
                  <c:v>2.0224910287717439E-2</c:v>
                </c:pt>
                <c:pt idx="6473">
                  <c:v>2.7591343239655598E-2</c:v>
                </c:pt>
                <c:pt idx="6474">
                  <c:v>1.7843485383631199E-2</c:v>
                </c:pt>
                <c:pt idx="6475">
                  <c:v>2.1105424097548588E-2</c:v>
                </c:pt>
                <c:pt idx="6476">
                  <c:v>2.1843917516039257E-2</c:v>
                </c:pt>
                <c:pt idx="6477">
                  <c:v>2.0537844967257694E-2</c:v>
                </c:pt>
                <c:pt idx="6478">
                  <c:v>2.1622342126865771E-2</c:v>
                </c:pt>
                <c:pt idx="6479">
                  <c:v>2.0135986821091106E-2</c:v>
                </c:pt>
                <c:pt idx="6480">
                  <c:v>1.6717782144904166E-2</c:v>
                </c:pt>
                <c:pt idx="6481">
                  <c:v>2.0277147263107705E-2</c:v>
                </c:pt>
                <c:pt idx="6482">
                  <c:v>2.4006581255321374E-2</c:v>
                </c:pt>
                <c:pt idx="6483">
                  <c:v>1.6061247742454467E-2</c:v>
                </c:pt>
                <c:pt idx="6484">
                  <c:v>1.6485737201389308E-2</c:v>
                </c:pt>
                <c:pt idx="6485">
                  <c:v>1.9186712040278373E-2</c:v>
                </c:pt>
                <c:pt idx="6486">
                  <c:v>1.8208321415235422E-2</c:v>
                </c:pt>
                <c:pt idx="6487">
                  <c:v>2.3103436145436543E-2</c:v>
                </c:pt>
                <c:pt idx="6488">
                  <c:v>1.14827405054495E-2</c:v>
                </c:pt>
                <c:pt idx="6489">
                  <c:v>1.6920704714076373E-2</c:v>
                </c:pt>
                <c:pt idx="6490">
                  <c:v>2.1984453301313298E-2</c:v>
                </c:pt>
                <c:pt idx="6491">
                  <c:v>2.1872048728143308E-2</c:v>
                </c:pt>
                <c:pt idx="6492">
                  <c:v>3.2050881749912045E-2</c:v>
                </c:pt>
                <c:pt idx="6493">
                  <c:v>2.5292279467927507E-2</c:v>
                </c:pt>
                <c:pt idx="6494">
                  <c:v>2.3353797513120743E-2</c:v>
                </c:pt>
                <c:pt idx="6495">
                  <c:v>2.8044651244632297E-2</c:v>
                </c:pt>
                <c:pt idx="6496">
                  <c:v>1.1486622157609481E-2</c:v>
                </c:pt>
                <c:pt idx="6497">
                  <c:v>2.3672439624177283E-2</c:v>
                </c:pt>
                <c:pt idx="6498">
                  <c:v>2.3439575129011965E-2</c:v>
                </c:pt>
                <c:pt idx="6499">
                  <c:v>2.3344163677663534E-2</c:v>
                </c:pt>
                <c:pt idx="6500">
                  <c:v>1.5331899312917277E-2</c:v>
                </c:pt>
                <c:pt idx="6501">
                  <c:v>2.434681180244596E-2</c:v>
                </c:pt>
                <c:pt idx="6502">
                  <c:v>2.1641695225514242E-2</c:v>
                </c:pt>
                <c:pt idx="6503">
                  <c:v>1.9378677068498273E-2</c:v>
                </c:pt>
                <c:pt idx="6504">
                  <c:v>1.3402612641432797E-2</c:v>
                </c:pt>
                <c:pt idx="6505">
                  <c:v>1.2813571632876643E-2</c:v>
                </c:pt>
                <c:pt idx="6506">
                  <c:v>1.4398610507935714E-2</c:v>
                </c:pt>
                <c:pt idx="6507">
                  <c:v>2.2107899193353781E-2</c:v>
                </c:pt>
                <c:pt idx="6508">
                  <c:v>1.2802484136974199E-2</c:v>
                </c:pt>
                <c:pt idx="6509">
                  <c:v>1.8725993061004038E-2</c:v>
                </c:pt>
                <c:pt idx="6510">
                  <c:v>2.8132899048274488E-2</c:v>
                </c:pt>
                <c:pt idx="6511">
                  <c:v>2.0753868849723765E-2</c:v>
                </c:pt>
                <c:pt idx="6512">
                  <c:v>1.662890111308073E-2</c:v>
                </c:pt>
                <c:pt idx="6513">
                  <c:v>1.8162020391257177E-2</c:v>
                </c:pt>
                <c:pt idx="6514">
                  <c:v>1.9707503780827449E-2</c:v>
                </c:pt>
                <c:pt idx="6515">
                  <c:v>1.5070735164998544E-2</c:v>
                </c:pt>
                <c:pt idx="6516">
                  <c:v>2.554902265809245E-2</c:v>
                </c:pt>
                <c:pt idx="6517">
                  <c:v>2.4268995528956686E-2</c:v>
                </c:pt>
                <c:pt idx="6518">
                  <c:v>1.4799790705517898E-2</c:v>
                </c:pt>
                <c:pt idx="6519">
                  <c:v>2.5645682961268162E-2</c:v>
                </c:pt>
                <c:pt idx="6520">
                  <c:v>1.5822776636942745E-2</c:v>
                </c:pt>
                <c:pt idx="6521">
                  <c:v>2.1957893390781288E-2</c:v>
                </c:pt>
                <c:pt idx="6522">
                  <c:v>2.3403909535100381E-2</c:v>
                </c:pt>
                <c:pt idx="6523">
                  <c:v>1.8404664215736936E-2</c:v>
                </c:pt>
                <c:pt idx="6524">
                  <c:v>1.3598444395766043E-2</c:v>
                </c:pt>
                <c:pt idx="6525">
                  <c:v>1.6663238841470814E-2</c:v>
                </c:pt>
                <c:pt idx="6526">
                  <c:v>2.6623109472941549E-2</c:v>
                </c:pt>
                <c:pt idx="6527">
                  <c:v>2.5018180378059116E-2</c:v>
                </c:pt>
                <c:pt idx="6528">
                  <c:v>1.7814753064667819E-2</c:v>
                </c:pt>
                <c:pt idx="6529">
                  <c:v>1.4866078015923932E-2</c:v>
                </c:pt>
                <c:pt idx="6530">
                  <c:v>1.2040554879780715E-2</c:v>
                </c:pt>
                <c:pt idx="6531">
                  <c:v>2.901164472905092E-2</c:v>
                </c:pt>
                <c:pt idx="6532">
                  <c:v>3.4396141311911897E-2</c:v>
                </c:pt>
                <c:pt idx="6533">
                  <c:v>1.8108037659922319E-2</c:v>
                </c:pt>
                <c:pt idx="6534">
                  <c:v>2.0901540743334564E-2</c:v>
                </c:pt>
                <c:pt idx="6535">
                  <c:v>2.1870575400264745E-2</c:v>
                </c:pt>
                <c:pt idx="6536">
                  <c:v>1.7048974105148593E-2</c:v>
                </c:pt>
                <c:pt idx="6537">
                  <c:v>3.1141798257961158E-2</c:v>
                </c:pt>
                <c:pt idx="6538">
                  <c:v>1.9586682953465464E-2</c:v>
                </c:pt>
                <c:pt idx="6539">
                  <c:v>2.3881391755787976E-2</c:v>
                </c:pt>
                <c:pt idx="6540">
                  <c:v>1.7598906729447989E-2</c:v>
                </c:pt>
                <c:pt idx="6541">
                  <c:v>1.8769606355409908E-2</c:v>
                </c:pt>
                <c:pt idx="6542">
                  <c:v>1.9205956620869359E-2</c:v>
                </c:pt>
                <c:pt idx="6543">
                  <c:v>2.222494765176683E-2</c:v>
                </c:pt>
                <c:pt idx="6544">
                  <c:v>1.9874787163348513E-2</c:v>
                </c:pt>
                <c:pt idx="6545">
                  <c:v>3.0129172925109887E-2</c:v>
                </c:pt>
                <c:pt idx="6546">
                  <c:v>2.0787752990332642E-2</c:v>
                </c:pt>
                <c:pt idx="6547">
                  <c:v>1.7993195475616758E-2</c:v>
                </c:pt>
                <c:pt idx="6548">
                  <c:v>1.7435123653968668E-2</c:v>
                </c:pt>
                <c:pt idx="6549">
                  <c:v>2.4313867993528113E-2</c:v>
                </c:pt>
                <c:pt idx="6550">
                  <c:v>2.5543278988016435E-2</c:v>
                </c:pt>
                <c:pt idx="6551">
                  <c:v>2.0705668041660019E-2</c:v>
                </c:pt>
                <c:pt idx="6552">
                  <c:v>2.5555575547222899E-2</c:v>
                </c:pt>
                <c:pt idx="6553">
                  <c:v>1.3703954027980771E-2</c:v>
                </c:pt>
                <c:pt idx="6554">
                  <c:v>2.1134217920373514E-2</c:v>
                </c:pt>
                <c:pt idx="6555">
                  <c:v>1.8156568193884372E-2</c:v>
                </c:pt>
                <c:pt idx="6556">
                  <c:v>1.9236150035753824E-2</c:v>
                </c:pt>
                <c:pt idx="6557">
                  <c:v>3.177739779278891E-2</c:v>
                </c:pt>
                <c:pt idx="6558">
                  <c:v>1.9974324105454015E-2</c:v>
                </c:pt>
                <c:pt idx="6559">
                  <c:v>1.8545690963217121E-2</c:v>
                </c:pt>
                <c:pt idx="6560">
                  <c:v>2.1501050320518099E-2</c:v>
                </c:pt>
                <c:pt idx="6561">
                  <c:v>2.100960181909475E-2</c:v>
                </c:pt>
                <c:pt idx="6562">
                  <c:v>1.5590456285860243E-2</c:v>
                </c:pt>
                <c:pt idx="6563">
                  <c:v>1.9686319660962938E-2</c:v>
                </c:pt>
                <c:pt idx="6564">
                  <c:v>2.7947312143520864E-2</c:v>
                </c:pt>
                <c:pt idx="6565">
                  <c:v>1.6210540265885497E-2</c:v>
                </c:pt>
                <c:pt idx="6566">
                  <c:v>1.3905129526814965E-2</c:v>
                </c:pt>
                <c:pt idx="6567">
                  <c:v>1.055105272057363E-2</c:v>
                </c:pt>
                <c:pt idx="6568">
                  <c:v>1.0389170835281158E-2</c:v>
                </c:pt>
                <c:pt idx="6569">
                  <c:v>3.04657920451347E-2</c:v>
                </c:pt>
                <c:pt idx="6570">
                  <c:v>2.0160644848304335E-2</c:v>
                </c:pt>
                <c:pt idx="6571">
                  <c:v>2.3656505279890268E-2</c:v>
                </c:pt>
                <c:pt idx="6572">
                  <c:v>1.2830961821477804E-2</c:v>
                </c:pt>
                <c:pt idx="6573">
                  <c:v>2.1516215308021561E-2</c:v>
                </c:pt>
                <c:pt idx="6574">
                  <c:v>1.8409095871206548E-2</c:v>
                </c:pt>
                <c:pt idx="6575">
                  <c:v>2.1659930631799298E-2</c:v>
                </c:pt>
                <c:pt idx="6576">
                  <c:v>2.1976323798827149E-2</c:v>
                </c:pt>
                <c:pt idx="6577">
                  <c:v>1.5793566899454728E-2</c:v>
                </c:pt>
                <c:pt idx="6578">
                  <c:v>2.0763054349270216E-2</c:v>
                </c:pt>
                <c:pt idx="6579">
                  <c:v>1.5054489873911435E-2</c:v>
                </c:pt>
                <c:pt idx="6580">
                  <c:v>2.2254120736200297E-2</c:v>
                </c:pt>
                <c:pt idx="6581">
                  <c:v>2.2563609724531499E-2</c:v>
                </c:pt>
                <c:pt idx="6582">
                  <c:v>1.8639878450000747E-2</c:v>
                </c:pt>
                <c:pt idx="6583">
                  <c:v>1.7332689664710292E-2</c:v>
                </c:pt>
                <c:pt idx="6584">
                  <c:v>1.9392130738213699E-2</c:v>
                </c:pt>
                <c:pt idx="6585">
                  <c:v>1.8119761563412044E-2</c:v>
                </c:pt>
                <c:pt idx="6586">
                  <c:v>1.2239060281407189E-2</c:v>
                </c:pt>
                <c:pt idx="6587">
                  <c:v>2.3183852197032936E-2</c:v>
                </c:pt>
                <c:pt idx="6588">
                  <c:v>1.8326478617651194E-2</c:v>
                </c:pt>
                <c:pt idx="6589">
                  <c:v>2.2829038468163775E-2</c:v>
                </c:pt>
                <c:pt idx="6590">
                  <c:v>1.5548183340313795E-2</c:v>
                </c:pt>
                <c:pt idx="6591">
                  <c:v>2.0467571700387342E-2</c:v>
                </c:pt>
                <c:pt idx="6592">
                  <c:v>2.0435016283902381E-2</c:v>
                </c:pt>
                <c:pt idx="6593">
                  <c:v>1.9755933665506369E-2</c:v>
                </c:pt>
                <c:pt idx="6594">
                  <c:v>1.752972175452467E-2</c:v>
                </c:pt>
                <c:pt idx="6595">
                  <c:v>1.5580778216631428E-2</c:v>
                </c:pt>
                <c:pt idx="6596">
                  <c:v>2.3120116843480996E-2</c:v>
                </c:pt>
                <c:pt idx="6597">
                  <c:v>2.1828771368897694E-2</c:v>
                </c:pt>
                <c:pt idx="6598">
                  <c:v>2.6152663590404968E-2</c:v>
                </c:pt>
                <c:pt idx="6599">
                  <c:v>1.831453308684397E-2</c:v>
                </c:pt>
                <c:pt idx="6600">
                  <c:v>2.5986091854304262E-2</c:v>
                </c:pt>
                <c:pt idx="6601">
                  <c:v>1.96198490458382E-2</c:v>
                </c:pt>
                <c:pt idx="6602">
                  <c:v>2.2037186829740256E-2</c:v>
                </c:pt>
                <c:pt idx="6603">
                  <c:v>2.0390017048146105E-2</c:v>
                </c:pt>
                <c:pt idx="6604">
                  <c:v>1.828401033249492E-2</c:v>
                </c:pt>
                <c:pt idx="6605">
                  <c:v>1.2930408452048937E-2</c:v>
                </c:pt>
                <c:pt idx="6606">
                  <c:v>1.8312764280871911E-2</c:v>
                </c:pt>
                <c:pt idx="6607">
                  <c:v>1.6685183172646958E-2</c:v>
                </c:pt>
                <c:pt idx="6608">
                  <c:v>1.6826868186090676E-2</c:v>
                </c:pt>
                <c:pt idx="6609">
                  <c:v>8.6749721777186813E-3</c:v>
                </c:pt>
                <c:pt idx="6610">
                  <c:v>2.3578017590571251E-2</c:v>
                </c:pt>
                <c:pt idx="6611">
                  <c:v>1.8989843015351445E-2</c:v>
                </c:pt>
                <c:pt idx="6612">
                  <c:v>1.4292565182193094E-2</c:v>
                </c:pt>
                <c:pt idx="6613">
                  <c:v>2.0980220752978056E-2</c:v>
                </c:pt>
                <c:pt idx="6614">
                  <c:v>1.8855318186658365E-2</c:v>
                </c:pt>
                <c:pt idx="6615">
                  <c:v>2.158033317835337E-2</c:v>
                </c:pt>
                <c:pt idx="6616">
                  <c:v>9.2820546274232051E-3</c:v>
                </c:pt>
                <c:pt idx="6617">
                  <c:v>2.3631020465639255E-2</c:v>
                </c:pt>
                <c:pt idx="6618">
                  <c:v>1.2568219419921428E-2</c:v>
                </c:pt>
                <c:pt idx="6619">
                  <c:v>2.0998173944800379E-2</c:v>
                </c:pt>
                <c:pt idx="6620">
                  <c:v>1.8748369535888022E-2</c:v>
                </c:pt>
                <c:pt idx="6621">
                  <c:v>2.7624601535819027E-2</c:v>
                </c:pt>
                <c:pt idx="6622">
                  <c:v>3.0625471709507829E-2</c:v>
                </c:pt>
                <c:pt idx="6623">
                  <c:v>2.1718673951141406E-2</c:v>
                </c:pt>
                <c:pt idx="6624">
                  <c:v>2.1247283221209414E-2</c:v>
                </c:pt>
                <c:pt idx="6625">
                  <c:v>2.159904278000389E-2</c:v>
                </c:pt>
                <c:pt idx="6626">
                  <c:v>2.1116028040822181E-2</c:v>
                </c:pt>
                <c:pt idx="6627">
                  <c:v>1.808958254010589E-2</c:v>
                </c:pt>
                <c:pt idx="6628">
                  <c:v>1.4847160929438987E-2</c:v>
                </c:pt>
                <c:pt idx="6629">
                  <c:v>3.0527129618462188E-2</c:v>
                </c:pt>
                <c:pt idx="6630">
                  <c:v>1.6885801229576204E-2</c:v>
                </c:pt>
                <c:pt idx="6631">
                  <c:v>2.5030735224491216E-2</c:v>
                </c:pt>
                <c:pt idx="6632">
                  <c:v>2.0686802628698171E-2</c:v>
                </c:pt>
                <c:pt idx="6633">
                  <c:v>1.7114658385683122E-2</c:v>
                </c:pt>
                <c:pt idx="6634">
                  <c:v>1.6089791420491655E-2</c:v>
                </c:pt>
                <c:pt idx="6635">
                  <c:v>1.6701055533282407E-2</c:v>
                </c:pt>
                <c:pt idx="6636">
                  <c:v>1.8104557638012119E-2</c:v>
                </c:pt>
                <c:pt idx="6637">
                  <c:v>2.5735351307496584E-2</c:v>
                </c:pt>
                <c:pt idx="6638">
                  <c:v>3.2485128826690385E-2</c:v>
                </c:pt>
                <c:pt idx="6639">
                  <c:v>2.7488386664115651E-2</c:v>
                </c:pt>
                <c:pt idx="6640">
                  <c:v>3.0572165373103369E-2</c:v>
                </c:pt>
                <c:pt idx="6641">
                  <c:v>2.484983720831007E-2</c:v>
                </c:pt>
                <c:pt idx="6642">
                  <c:v>2.4992891890383194E-2</c:v>
                </c:pt>
                <c:pt idx="6643">
                  <c:v>2.4690031581958351E-2</c:v>
                </c:pt>
                <c:pt idx="6644">
                  <c:v>1.6659018907543142E-2</c:v>
                </c:pt>
                <c:pt idx="6645">
                  <c:v>2.3681377689263119E-2</c:v>
                </c:pt>
                <c:pt idx="6646">
                  <c:v>1.3300931904975773E-2</c:v>
                </c:pt>
                <c:pt idx="6647">
                  <c:v>2.3231005156347156E-2</c:v>
                </c:pt>
                <c:pt idx="6648">
                  <c:v>2.9014547937351472E-2</c:v>
                </c:pt>
                <c:pt idx="6649">
                  <c:v>2.6102738471075033E-2</c:v>
                </c:pt>
                <c:pt idx="6650">
                  <c:v>2.2491589336777966E-2</c:v>
                </c:pt>
                <c:pt idx="6651">
                  <c:v>2.7638354056726315E-2</c:v>
                </c:pt>
                <c:pt idx="6652">
                  <c:v>2.2358674402592024E-2</c:v>
                </c:pt>
                <c:pt idx="6653">
                  <c:v>2.0087706555991205E-2</c:v>
                </c:pt>
                <c:pt idx="6654">
                  <c:v>1.7359422193212001E-2</c:v>
                </c:pt>
                <c:pt idx="6655">
                  <c:v>2.3222855736904267E-2</c:v>
                </c:pt>
                <c:pt idx="6656">
                  <c:v>1.9444491420820303E-2</c:v>
                </c:pt>
                <c:pt idx="6657">
                  <c:v>2.3926667923983531E-2</c:v>
                </c:pt>
                <c:pt idx="6658">
                  <c:v>2.4620604547428777E-2</c:v>
                </c:pt>
                <c:pt idx="6659">
                  <c:v>1.4188618635421512E-2</c:v>
                </c:pt>
                <c:pt idx="6660">
                  <c:v>2.1801035506700865E-2</c:v>
                </c:pt>
                <c:pt idx="6661">
                  <c:v>1.8412888481279581E-2</c:v>
                </c:pt>
                <c:pt idx="6662">
                  <c:v>1.6382040344863145E-2</c:v>
                </c:pt>
                <c:pt idx="6663">
                  <c:v>2.7842796998563148E-2</c:v>
                </c:pt>
                <c:pt idx="6664">
                  <c:v>9.4884852649762402E-3</c:v>
                </c:pt>
                <c:pt idx="6665">
                  <c:v>2.4229571510022294E-2</c:v>
                </c:pt>
                <c:pt idx="6666">
                  <c:v>1.7940392127690545E-2</c:v>
                </c:pt>
                <c:pt idx="6667">
                  <c:v>2.462882272193874E-2</c:v>
                </c:pt>
                <c:pt idx="6668">
                  <c:v>1.9088274579192863E-2</c:v>
                </c:pt>
                <c:pt idx="6669">
                  <c:v>2.5815441298887451E-2</c:v>
                </c:pt>
                <c:pt idx="6670">
                  <c:v>1.7201721892689131E-2</c:v>
                </c:pt>
                <c:pt idx="6671">
                  <c:v>1.491078698247459E-2</c:v>
                </c:pt>
                <c:pt idx="6672">
                  <c:v>1.8355157485977075E-2</c:v>
                </c:pt>
                <c:pt idx="6673">
                  <c:v>2.2002431619077431E-2</c:v>
                </c:pt>
                <c:pt idx="6674">
                  <c:v>2.2510374067350354E-2</c:v>
                </c:pt>
                <c:pt idx="6675">
                  <c:v>3.0115604135372041E-2</c:v>
                </c:pt>
                <c:pt idx="6676">
                  <c:v>2.2881933440554992E-2</c:v>
                </c:pt>
                <c:pt idx="6677">
                  <c:v>2.1642800746765022E-2</c:v>
                </c:pt>
                <c:pt idx="6678">
                  <c:v>1.7229097620872887E-2</c:v>
                </c:pt>
                <c:pt idx="6679">
                  <c:v>2.8440283331850467E-2</c:v>
                </c:pt>
                <c:pt idx="6680">
                  <c:v>1.7168317921802803E-2</c:v>
                </c:pt>
                <c:pt idx="6681">
                  <c:v>2.1686085948360259E-2</c:v>
                </c:pt>
                <c:pt idx="6682">
                  <c:v>1.9186783809013772E-2</c:v>
                </c:pt>
                <c:pt idx="6683">
                  <c:v>1.8161829698844532E-2</c:v>
                </c:pt>
                <c:pt idx="6684">
                  <c:v>2.7322796288714733E-2</c:v>
                </c:pt>
                <c:pt idx="6685">
                  <c:v>1.988205192633077E-2</c:v>
                </c:pt>
                <c:pt idx="6686">
                  <c:v>1.4179811907539074E-2</c:v>
                </c:pt>
                <c:pt idx="6687">
                  <c:v>2.2015062577674802E-2</c:v>
                </c:pt>
                <c:pt idx="6688">
                  <c:v>2.0169270480206912E-2</c:v>
                </c:pt>
                <c:pt idx="6689">
                  <c:v>2.0588466244662706E-2</c:v>
                </c:pt>
                <c:pt idx="6690">
                  <c:v>2.3265102921228298E-2</c:v>
                </c:pt>
                <c:pt idx="6691">
                  <c:v>1.9161975570338673E-2</c:v>
                </c:pt>
                <c:pt idx="6692">
                  <c:v>1.6812111600712797E-2</c:v>
                </c:pt>
                <c:pt idx="6693">
                  <c:v>1.2832234376164077E-2</c:v>
                </c:pt>
                <c:pt idx="6694">
                  <c:v>2.6997408009596262E-2</c:v>
                </c:pt>
                <c:pt idx="6695">
                  <c:v>2.8872624164580273E-2</c:v>
                </c:pt>
                <c:pt idx="6696">
                  <c:v>1.5922448503937838E-2</c:v>
                </c:pt>
                <c:pt idx="6697">
                  <c:v>2.0610910295525101E-2</c:v>
                </c:pt>
                <c:pt idx="6698">
                  <c:v>2.1055857168827047E-2</c:v>
                </c:pt>
                <c:pt idx="6699">
                  <c:v>2.0727605877553221E-2</c:v>
                </c:pt>
                <c:pt idx="6700">
                  <c:v>2.3619251204077651E-2</c:v>
                </c:pt>
                <c:pt idx="6701">
                  <c:v>1.833009477466159E-2</c:v>
                </c:pt>
                <c:pt idx="6702">
                  <c:v>2.2267810590463597E-2</c:v>
                </c:pt>
                <c:pt idx="6703">
                  <c:v>2.4160349088993494E-2</c:v>
                </c:pt>
                <c:pt idx="6704">
                  <c:v>3.0311622750565672E-2</c:v>
                </c:pt>
                <c:pt idx="6705">
                  <c:v>1.9691146211565383E-2</c:v>
                </c:pt>
                <c:pt idx="6706">
                  <c:v>8.5299385219274083E-3</c:v>
                </c:pt>
                <c:pt idx="6707">
                  <c:v>2.0605732033593789E-2</c:v>
                </c:pt>
                <c:pt idx="6708">
                  <c:v>2.3893401965119899E-2</c:v>
                </c:pt>
                <c:pt idx="6709">
                  <c:v>2.4358448522080672E-2</c:v>
                </c:pt>
                <c:pt idx="6710">
                  <c:v>2.47658814340482E-2</c:v>
                </c:pt>
                <c:pt idx="6711">
                  <c:v>2.3028850654922134E-2</c:v>
                </c:pt>
                <c:pt idx="6712">
                  <c:v>2.4562589314428531E-2</c:v>
                </c:pt>
                <c:pt idx="6713">
                  <c:v>1.5921642873704123E-2</c:v>
                </c:pt>
                <c:pt idx="6714">
                  <c:v>2.4932636830611091E-2</c:v>
                </c:pt>
                <c:pt idx="6715">
                  <c:v>2.4056761231053374E-2</c:v>
                </c:pt>
                <c:pt idx="6716">
                  <c:v>2.3097611442848151E-2</c:v>
                </c:pt>
                <c:pt idx="6717">
                  <c:v>1.0554517514143753E-2</c:v>
                </c:pt>
                <c:pt idx="6718">
                  <c:v>1.5285872722017663E-2</c:v>
                </c:pt>
                <c:pt idx="6719">
                  <c:v>2.2377323755298474E-2</c:v>
                </c:pt>
                <c:pt idx="6720">
                  <c:v>1.6529747113554177E-2</c:v>
                </c:pt>
                <c:pt idx="6721">
                  <c:v>2.9412174226709064E-2</c:v>
                </c:pt>
                <c:pt idx="6722">
                  <c:v>2.0328438605094347E-2</c:v>
                </c:pt>
                <c:pt idx="6723">
                  <c:v>2.4662197419923523E-2</c:v>
                </c:pt>
                <c:pt idx="6724">
                  <c:v>2.6168166881009872E-2</c:v>
                </c:pt>
                <c:pt idx="6725">
                  <c:v>2.0234112342558033E-2</c:v>
                </c:pt>
                <c:pt idx="6726">
                  <c:v>1.8014997037873914E-2</c:v>
                </c:pt>
                <c:pt idx="6727">
                  <c:v>1.5563827916911008E-2</c:v>
                </c:pt>
                <c:pt idx="6728">
                  <c:v>2.3511179543239304E-2</c:v>
                </c:pt>
                <c:pt idx="6729">
                  <c:v>2.9684956492741613E-2</c:v>
                </c:pt>
                <c:pt idx="6730">
                  <c:v>1.6587234106341758E-2</c:v>
                </c:pt>
                <c:pt idx="6731">
                  <c:v>3.0629322057123376E-2</c:v>
                </c:pt>
                <c:pt idx="6732">
                  <c:v>2.081383377061731E-2</c:v>
                </c:pt>
                <c:pt idx="6733">
                  <c:v>2.8348365381197206E-2</c:v>
                </c:pt>
                <c:pt idx="6734">
                  <c:v>3.2575555866907684E-2</c:v>
                </c:pt>
                <c:pt idx="6735">
                  <c:v>2.7162566197702936E-2</c:v>
                </c:pt>
                <c:pt idx="6736">
                  <c:v>1.1954653014385384E-2</c:v>
                </c:pt>
                <c:pt idx="6737">
                  <c:v>2.1935296362659142E-2</c:v>
                </c:pt>
                <c:pt idx="6738">
                  <c:v>1.9253828683624349E-2</c:v>
                </c:pt>
                <c:pt idx="6739">
                  <c:v>1.6348144704602881E-2</c:v>
                </c:pt>
                <c:pt idx="6740">
                  <c:v>2.8328890964497595E-2</c:v>
                </c:pt>
                <c:pt idx="6741">
                  <c:v>2.3404823192789807E-2</c:v>
                </c:pt>
                <c:pt idx="6742">
                  <c:v>3.12964018089903E-2</c:v>
                </c:pt>
                <c:pt idx="6743">
                  <c:v>2.4189836722430434E-2</c:v>
                </c:pt>
                <c:pt idx="6744">
                  <c:v>1.8294251328106463E-2</c:v>
                </c:pt>
                <c:pt idx="6745">
                  <c:v>1.4502913126469581E-2</c:v>
                </c:pt>
                <c:pt idx="6746">
                  <c:v>2.3455250683190463E-2</c:v>
                </c:pt>
                <c:pt idx="6747">
                  <c:v>2.8737645204033765E-2</c:v>
                </c:pt>
                <c:pt idx="6748">
                  <c:v>1.8598637009867712E-2</c:v>
                </c:pt>
                <c:pt idx="6749">
                  <c:v>3.1487236170751609E-2</c:v>
                </c:pt>
                <c:pt idx="6750">
                  <c:v>1.6462555209921612E-2</c:v>
                </c:pt>
                <c:pt idx="6751">
                  <c:v>2.1258513695480329E-2</c:v>
                </c:pt>
                <c:pt idx="6752">
                  <c:v>2.5301243332859553E-2</c:v>
                </c:pt>
                <c:pt idx="6753">
                  <c:v>1.6700198419098103E-2</c:v>
                </c:pt>
                <c:pt idx="6754">
                  <c:v>1.6891188206806639E-2</c:v>
                </c:pt>
                <c:pt idx="6755">
                  <c:v>1.5732382484456783E-2</c:v>
                </c:pt>
                <c:pt idx="6756">
                  <c:v>1.6546994460238783E-2</c:v>
                </c:pt>
                <c:pt idx="6757">
                  <c:v>1.6953766824577672E-2</c:v>
                </c:pt>
                <c:pt idx="6758">
                  <c:v>2.4383605760974175E-2</c:v>
                </c:pt>
                <c:pt idx="6759">
                  <c:v>1.1209845428486326E-2</c:v>
                </c:pt>
                <c:pt idx="6760">
                  <c:v>2.3831231682002813E-2</c:v>
                </c:pt>
                <c:pt idx="6761">
                  <c:v>3.0822785778431498E-2</c:v>
                </c:pt>
                <c:pt idx="6762">
                  <c:v>3.4249822769420783E-2</c:v>
                </c:pt>
                <c:pt idx="6763">
                  <c:v>2.7834518460669255E-2</c:v>
                </c:pt>
                <c:pt idx="6764">
                  <c:v>2.3329519400004148E-2</c:v>
                </c:pt>
                <c:pt idx="6765">
                  <c:v>2.3007288451504446E-2</c:v>
                </c:pt>
                <c:pt idx="6766">
                  <c:v>1.2071527157836069E-2</c:v>
                </c:pt>
                <c:pt idx="6767">
                  <c:v>1.9517854114427219E-2</c:v>
                </c:pt>
                <c:pt idx="6768">
                  <c:v>2.3113227937205112E-2</c:v>
                </c:pt>
                <c:pt idx="6769">
                  <c:v>7.0778231824718098E-3</c:v>
                </c:pt>
                <c:pt idx="6770">
                  <c:v>2.0279681157420584E-2</c:v>
                </c:pt>
                <c:pt idx="6771">
                  <c:v>2.1778781512128954E-2</c:v>
                </c:pt>
                <c:pt idx="6772">
                  <c:v>2.8584961079976649E-2</c:v>
                </c:pt>
                <c:pt idx="6773">
                  <c:v>2.1267185930935874E-2</c:v>
                </c:pt>
                <c:pt idx="6774">
                  <c:v>2.3121311058981676E-2</c:v>
                </c:pt>
                <c:pt idx="6775">
                  <c:v>1.5087786672970775E-2</c:v>
                </c:pt>
                <c:pt idx="6776">
                  <c:v>1.8134035568995972E-2</c:v>
                </c:pt>
                <c:pt idx="6777">
                  <c:v>1.4914972832263401E-2</c:v>
                </c:pt>
                <c:pt idx="6778">
                  <c:v>1.7835878416167041E-2</c:v>
                </c:pt>
                <c:pt idx="6779">
                  <c:v>2.2845066275513418E-2</c:v>
                </c:pt>
                <c:pt idx="6780">
                  <c:v>1.817421447621223E-2</c:v>
                </c:pt>
                <c:pt idx="6781">
                  <c:v>2.9422984780878333E-2</c:v>
                </c:pt>
                <c:pt idx="6782">
                  <c:v>2.8628817879727254E-2</c:v>
                </c:pt>
                <c:pt idx="6783">
                  <c:v>2.1395348873768386E-2</c:v>
                </c:pt>
                <c:pt idx="6784">
                  <c:v>2.3277852689260338E-2</c:v>
                </c:pt>
                <c:pt idx="6785">
                  <c:v>2.0294378014169251E-2</c:v>
                </c:pt>
                <c:pt idx="6786">
                  <c:v>2.3147126156072506E-2</c:v>
                </c:pt>
                <c:pt idx="6787">
                  <c:v>2.1784843686469983E-2</c:v>
                </c:pt>
                <c:pt idx="6788">
                  <c:v>2.2622132634447956E-2</c:v>
                </c:pt>
                <c:pt idx="6789">
                  <c:v>2.1138217775893857E-2</c:v>
                </c:pt>
                <c:pt idx="6790">
                  <c:v>2.3455667080150597E-2</c:v>
                </c:pt>
                <c:pt idx="6791">
                  <c:v>1.3155161277836121E-2</c:v>
                </c:pt>
                <c:pt idx="6792">
                  <c:v>7.7606625592066929E-3</c:v>
                </c:pt>
                <c:pt idx="6793">
                  <c:v>2.1947990942440362E-2</c:v>
                </c:pt>
                <c:pt idx="6794">
                  <c:v>2.4214768889323366E-2</c:v>
                </c:pt>
                <c:pt idx="6795">
                  <c:v>2.0298404775149839E-2</c:v>
                </c:pt>
                <c:pt idx="6796">
                  <c:v>1.6665961812851897E-2</c:v>
                </c:pt>
                <c:pt idx="6797">
                  <c:v>2.7349279216126357E-2</c:v>
                </c:pt>
                <c:pt idx="6798">
                  <c:v>2.7812793409938443E-2</c:v>
                </c:pt>
                <c:pt idx="6799">
                  <c:v>1.9087914915253856E-2</c:v>
                </c:pt>
                <c:pt idx="6800">
                  <c:v>1.7938328179281891E-2</c:v>
                </c:pt>
                <c:pt idx="6801">
                  <c:v>2.7760872162395752E-2</c:v>
                </c:pt>
                <c:pt idx="6802">
                  <c:v>2.5003728817443824E-2</c:v>
                </c:pt>
                <c:pt idx="6803">
                  <c:v>2.2679144278020511E-2</c:v>
                </c:pt>
                <c:pt idx="6804">
                  <c:v>2.3431555235672336E-2</c:v>
                </c:pt>
                <c:pt idx="6805">
                  <c:v>2.357671777453876E-2</c:v>
                </c:pt>
                <c:pt idx="6806">
                  <c:v>2.074581468224191E-2</c:v>
                </c:pt>
                <c:pt idx="6807">
                  <c:v>2.0199102991015669E-2</c:v>
                </c:pt>
                <c:pt idx="6808">
                  <c:v>1.2824975617185264E-2</c:v>
                </c:pt>
                <c:pt idx="6809">
                  <c:v>2.1767487304846508E-2</c:v>
                </c:pt>
                <c:pt idx="6810">
                  <c:v>1.8142091208998078E-2</c:v>
                </c:pt>
                <c:pt idx="6811">
                  <c:v>2.1498671494342952E-2</c:v>
                </c:pt>
                <c:pt idx="6812">
                  <c:v>1.1022950831416144E-2</c:v>
                </c:pt>
                <c:pt idx="6813">
                  <c:v>2.0638244100321577E-2</c:v>
                </c:pt>
                <c:pt idx="6814">
                  <c:v>2.1789444888434824E-2</c:v>
                </c:pt>
                <c:pt idx="6815">
                  <c:v>2.7582468692083667E-2</c:v>
                </c:pt>
                <c:pt idx="6816">
                  <c:v>1.7390154522461548E-2</c:v>
                </c:pt>
                <c:pt idx="6817">
                  <c:v>2.8485877401488936E-2</c:v>
                </c:pt>
                <c:pt idx="6818">
                  <c:v>2.7195352427417201E-2</c:v>
                </c:pt>
                <c:pt idx="6819">
                  <c:v>1.5823464427180599E-2</c:v>
                </c:pt>
                <c:pt idx="6820">
                  <c:v>1.3471394894951166E-2</c:v>
                </c:pt>
                <c:pt idx="6821">
                  <c:v>1.4475314666483705E-2</c:v>
                </c:pt>
                <c:pt idx="6822">
                  <c:v>1.2345438549871676E-2</c:v>
                </c:pt>
                <c:pt idx="6823">
                  <c:v>1.3937311331343939E-2</c:v>
                </c:pt>
                <c:pt idx="6824">
                  <c:v>1.7561099930281973E-2</c:v>
                </c:pt>
                <c:pt idx="6825">
                  <c:v>2.1387775578594333E-2</c:v>
                </c:pt>
                <c:pt idx="6826">
                  <c:v>8.1369255583635253E-3</c:v>
                </c:pt>
                <c:pt idx="6827">
                  <c:v>2.8326867340336955E-2</c:v>
                </c:pt>
                <c:pt idx="6828">
                  <c:v>1.4840938808792118E-2</c:v>
                </c:pt>
                <c:pt idx="6829">
                  <c:v>2.7860718861719341E-2</c:v>
                </c:pt>
                <c:pt idx="6830">
                  <c:v>1.7844182894963877E-2</c:v>
                </c:pt>
                <c:pt idx="6831">
                  <c:v>1.6913529407515941E-2</c:v>
                </c:pt>
                <c:pt idx="6832">
                  <c:v>1.26423823167958E-2</c:v>
                </c:pt>
                <c:pt idx="6833">
                  <c:v>2.3965656710149129E-2</c:v>
                </c:pt>
                <c:pt idx="6834">
                  <c:v>2.1981744029766735E-2</c:v>
                </c:pt>
                <c:pt idx="6835">
                  <c:v>1.8241558205392062E-2</c:v>
                </c:pt>
                <c:pt idx="6836">
                  <c:v>2.4420607545376338E-2</c:v>
                </c:pt>
                <c:pt idx="6837">
                  <c:v>8.516992012093225E-3</c:v>
                </c:pt>
                <c:pt idx="6838">
                  <c:v>2.8185891074821799E-2</c:v>
                </c:pt>
                <c:pt idx="6839">
                  <c:v>1.4811779238570596E-2</c:v>
                </c:pt>
                <c:pt idx="6840">
                  <c:v>2.1906123359377125E-2</c:v>
                </c:pt>
                <c:pt idx="6841">
                  <c:v>2.0075071538685856E-2</c:v>
                </c:pt>
                <c:pt idx="6842">
                  <c:v>2.8771279694341238E-2</c:v>
                </c:pt>
                <c:pt idx="6843">
                  <c:v>2.1454885448730542E-2</c:v>
                </c:pt>
                <c:pt idx="6844">
                  <c:v>2.154864225412878E-2</c:v>
                </c:pt>
                <c:pt idx="6845">
                  <c:v>1.9513429458724134E-2</c:v>
                </c:pt>
                <c:pt idx="6846">
                  <c:v>2.293668388589673E-2</c:v>
                </c:pt>
                <c:pt idx="6847">
                  <c:v>2.1240717920761123E-2</c:v>
                </c:pt>
                <c:pt idx="6848">
                  <c:v>2.330130658741528E-2</c:v>
                </c:pt>
                <c:pt idx="6849">
                  <c:v>1.3436000812137635E-2</c:v>
                </c:pt>
                <c:pt idx="6850">
                  <c:v>2.9336684679376786E-2</c:v>
                </c:pt>
                <c:pt idx="6851">
                  <c:v>1.4453711267706854E-2</c:v>
                </c:pt>
                <c:pt idx="6852">
                  <c:v>2.1761394891277486E-2</c:v>
                </c:pt>
                <c:pt idx="6853">
                  <c:v>1.5388561245129169E-2</c:v>
                </c:pt>
                <c:pt idx="6854">
                  <c:v>3.0628174655841695E-2</c:v>
                </c:pt>
                <c:pt idx="6855">
                  <c:v>1.9339470486611381E-2</c:v>
                </c:pt>
                <c:pt idx="6856">
                  <c:v>2.7347526275684948E-2</c:v>
                </c:pt>
                <c:pt idx="6857">
                  <c:v>2.0633268219840437E-2</c:v>
                </c:pt>
                <c:pt idx="6858">
                  <c:v>1.65621422757781E-2</c:v>
                </c:pt>
                <c:pt idx="6859">
                  <c:v>1.6543410411513103E-2</c:v>
                </c:pt>
                <c:pt idx="6860">
                  <c:v>1.3593565500121764E-2</c:v>
                </c:pt>
                <c:pt idx="6861">
                  <c:v>3.1873147116423244E-2</c:v>
                </c:pt>
                <c:pt idx="6862">
                  <c:v>2.8980342985051064E-2</c:v>
                </c:pt>
                <c:pt idx="6863">
                  <c:v>1.6113189764297382E-2</c:v>
                </c:pt>
                <c:pt idx="6864">
                  <c:v>2.1830875079209906E-2</c:v>
                </c:pt>
                <c:pt idx="6865">
                  <c:v>2.047097600713953E-2</c:v>
                </c:pt>
                <c:pt idx="6866">
                  <c:v>2.2076431590876459E-2</c:v>
                </c:pt>
                <c:pt idx="6867">
                  <c:v>2.7438530743698578E-2</c:v>
                </c:pt>
                <c:pt idx="6868">
                  <c:v>1.9254304821853606E-2</c:v>
                </c:pt>
                <c:pt idx="6869">
                  <c:v>2.1395067091455208E-2</c:v>
                </c:pt>
                <c:pt idx="6870">
                  <c:v>2.6713035319075686E-2</c:v>
                </c:pt>
                <c:pt idx="6871">
                  <c:v>1.9479945991177514E-2</c:v>
                </c:pt>
                <c:pt idx="6872">
                  <c:v>2.3599353495051673E-2</c:v>
                </c:pt>
                <c:pt idx="6873">
                  <c:v>1.9000708384197987E-2</c:v>
                </c:pt>
                <c:pt idx="6874">
                  <c:v>2.2904262728058424E-2</c:v>
                </c:pt>
                <c:pt idx="6875">
                  <c:v>3.098739864974389E-2</c:v>
                </c:pt>
                <c:pt idx="6876">
                  <c:v>2.1387574928149619E-2</c:v>
                </c:pt>
                <c:pt idx="6877">
                  <c:v>1.7617287305787172E-2</c:v>
                </c:pt>
                <c:pt idx="6878">
                  <c:v>2.0427997643885549E-2</c:v>
                </c:pt>
                <c:pt idx="6879">
                  <c:v>1.8233457840875801E-2</c:v>
                </c:pt>
                <c:pt idx="6880">
                  <c:v>1.9745446819472857E-2</c:v>
                </c:pt>
                <c:pt idx="6881">
                  <c:v>1.7720691828291793E-2</c:v>
                </c:pt>
                <c:pt idx="6882">
                  <c:v>1.8816737026833431E-2</c:v>
                </c:pt>
                <c:pt idx="6883">
                  <c:v>1.4830783456724244E-2</c:v>
                </c:pt>
                <c:pt idx="6884">
                  <c:v>1.9920603378544649E-2</c:v>
                </c:pt>
                <c:pt idx="6885">
                  <c:v>2.4625568631022148E-2</c:v>
                </c:pt>
                <c:pt idx="6886">
                  <c:v>2.6243124277284362E-2</c:v>
                </c:pt>
                <c:pt idx="6887">
                  <c:v>2.6749956803742252E-2</c:v>
                </c:pt>
                <c:pt idx="6888">
                  <c:v>2.1459747613256117E-2</c:v>
                </c:pt>
                <c:pt idx="6889">
                  <c:v>1.9032105098894036E-2</c:v>
                </c:pt>
                <c:pt idx="6890">
                  <c:v>1.32068860671203E-2</c:v>
                </c:pt>
                <c:pt idx="6891">
                  <c:v>1.9020726294057943E-2</c:v>
                </c:pt>
                <c:pt idx="6892">
                  <c:v>1.711568247308971E-2</c:v>
                </c:pt>
                <c:pt idx="6893">
                  <c:v>1.8322890743592737E-2</c:v>
                </c:pt>
                <c:pt idx="6894">
                  <c:v>1.3792470250549638E-2</c:v>
                </c:pt>
                <c:pt idx="6895">
                  <c:v>2.388907990634628E-2</c:v>
                </c:pt>
                <c:pt idx="6896">
                  <c:v>1.2351527447396406E-2</c:v>
                </c:pt>
                <c:pt idx="6897">
                  <c:v>2.1351456081883401E-2</c:v>
                </c:pt>
                <c:pt idx="6898">
                  <c:v>1.5425939661543247E-2</c:v>
                </c:pt>
                <c:pt idx="6899">
                  <c:v>2.1920205376119162E-2</c:v>
                </c:pt>
                <c:pt idx="6900">
                  <c:v>1.6239965733555611E-2</c:v>
                </c:pt>
                <c:pt idx="6901">
                  <c:v>1.9677565041441004E-2</c:v>
                </c:pt>
                <c:pt idx="6902">
                  <c:v>2.3236281573885471E-2</c:v>
                </c:pt>
                <c:pt idx="6903">
                  <c:v>1.8086212585426156E-2</c:v>
                </c:pt>
                <c:pt idx="6904">
                  <c:v>2.145620722714478E-2</c:v>
                </c:pt>
                <c:pt idx="6905">
                  <c:v>9.2926824938378873E-3</c:v>
                </c:pt>
                <c:pt idx="6906">
                  <c:v>1.7507150392585224E-2</c:v>
                </c:pt>
                <c:pt idx="6907">
                  <c:v>2.3493559983253975E-2</c:v>
                </c:pt>
                <c:pt idx="6908">
                  <c:v>2.4244686706398122E-2</c:v>
                </c:pt>
                <c:pt idx="6909">
                  <c:v>2.2879572850381068E-2</c:v>
                </c:pt>
                <c:pt idx="6910">
                  <c:v>2.1770839829968656E-2</c:v>
                </c:pt>
                <c:pt idx="6911">
                  <c:v>2.4554373452220765E-2</c:v>
                </c:pt>
                <c:pt idx="6912">
                  <c:v>2.0211217468353568E-2</c:v>
                </c:pt>
                <c:pt idx="6913">
                  <c:v>2.2780069096509901E-2</c:v>
                </c:pt>
                <c:pt idx="6914">
                  <c:v>1.9591483642832731E-2</c:v>
                </c:pt>
                <c:pt idx="6915">
                  <c:v>1.7796848757994553E-2</c:v>
                </c:pt>
                <c:pt idx="6916">
                  <c:v>2.2755240113175999E-2</c:v>
                </c:pt>
                <c:pt idx="6917">
                  <c:v>8.7497997564780546E-3</c:v>
                </c:pt>
                <c:pt idx="6918">
                  <c:v>1.7601803391651197E-2</c:v>
                </c:pt>
                <c:pt idx="6919">
                  <c:v>2.1069315655086615E-2</c:v>
                </c:pt>
                <c:pt idx="6920">
                  <c:v>1.5045788048914658E-2</c:v>
                </c:pt>
                <c:pt idx="6921">
                  <c:v>1.4167070262072983E-2</c:v>
                </c:pt>
                <c:pt idx="6922">
                  <c:v>2.2762760086593899E-2</c:v>
                </c:pt>
                <c:pt idx="6923">
                  <c:v>2.9021389942683242E-2</c:v>
                </c:pt>
                <c:pt idx="6924">
                  <c:v>1.4306778883869166E-2</c:v>
                </c:pt>
                <c:pt idx="6925">
                  <c:v>3.1516339384536032E-2</c:v>
                </c:pt>
                <c:pt idx="6926">
                  <c:v>1.8968731272024867E-2</c:v>
                </c:pt>
                <c:pt idx="6927">
                  <c:v>2.6829338765828829E-2</c:v>
                </c:pt>
                <c:pt idx="6928">
                  <c:v>2.4757081805842067E-2</c:v>
                </c:pt>
                <c:pt idx="6929">
                  <c:v>2.4885144447171409E-2</c:v>
                </c:pt>
                <c:pt idx="6930">
                  <c:v>2.047285806472247E-2</c:v>
                </c:pt>
                <c:pt idx="6931">
                  <c:v>2.4160074188477244E-2</c:v>
                </c:pt>
                <c:pt idx="6932">
                  <c:v>1.3890611543086623E-2</c:v>
                </c:pt>
                <c:pt idx="6933">
                  <c:v>2.3332161132213612E-2</c:v>
                </c:pt>
                <c:pt idx="6934">
                  <c:v>1.5671866282735578E-2</c:v>
                </c:pt>
                <c:pt idx="6935">
                  <c:v>2.5067989342352558E-2</c:v>
                </c:pt>
                <c:pt idx="6936">
                  <c:v>1.5769736662356253E-2</c:v>
                </c:pt>
                <c:pt idx="6937">
                  <c:v>1.6663159107412978E-2</c:v>
                </c:pt>
                <c:pt idx="6938">
                  <c:v>2.0625132419019553E-2</c:v>
                </c:pt>
                <c:pt idx="6939">
                  <c:v>2.3942719842103381E-2</c:v>
                </c:pt>
                <c:pt idx="6940">
                  <c:v>2.1082522385460642E-2</c:v>
                </c:pt>
                <c:pt idx="6941">
                  <c:v>1.5702840780413108E-2</c:v>
                </c:pt>
                <c:pt idx="6942">
                  <c:v>1.700377775312031E-2</c:v>
                </c:pt>
                <c:pt idx="6943">
                  <c:v>2.4409096341462336E-2</c:v>
                </c:pt>
                <c:pt idx="6944">
                  <c:v>2.7592551524072591E-2</c:v>
                </c:pt>
                <c:pt idx="6945">
                  <c:v>2.0530767511751265E-2</c:v>
                </c:pt>
                <c:pt idx="6946">
                  <c:v>1.8863519893636667E-2</c:v>
                </c:pt>
                <c:pt idx="6947">
                  <c:v>2.5875366978088718E-2</c:v>
                </c:pt>
                <c:pt idx="6948">
                  <c:v>2.2376911658801256E-2</c:v>
                </c:pt>
                <c:pt idx="6949">
                  <c:v>1.4557512718748963E-2</c:v>
                </c:pt>
                <c:pt idx="6950">
                  <c:v>1.3771256790634578E-2</c:v>
                </c:pt>
                <c:pt idx="6951">
                  <c:v>2.2887573686151866E-2</c:v>
                </c:pt>
                <c:pt idx="6952">
                  <c:v>2.8021694232945555E-2</c:v>
                </c:pt>
                <c:pt idx="6953">
                  <c:v>1.9733366230600492E-2</c:v>
                </c:pt>
                <c:pt idx="6954">
                  <c:v>2.7033934173183723E-2</c:v>
                </c:pt>
                <c:pt idx="6955">
                  <c:v>1.8922668411819808E-2</c:v>
                </c:pt>
                <c:pt idx="6956">
                  <c:v>2.3596947351335426E-2</c:v>
                </c:pt>
                <c:pt idx="6957">
                  <c:v>1.5227951967891925E-2</c:v>
                </c:pt>
                <c:pt idx="6958">
                  <c:v>1.4479306779322541E-2</c:v>
                </c:pt>
                <c:pt idx="6959">
                  <c:v>2.9611984344355181E-2</c:v>
                </c:pt>
                <c:pt idx="6960">
                  <c:v>2.7428632946646464E-2</c:v>
                </c:pt>
                <c:pt idx="6961">
                  <c:v>2.0484255443791406E-2</c:v>
                </c:pt>
                <c:pt idx="6962">
                  <c:v>3.3249935080207627E-2</c:v>
                </c:pt>
                <c:pt idx="6963">
                  <c:v>2.0710971707512512E-2</c:v>
                </c:pt>
                <c:pt idx="6964">
                  <c:v>2.2380824385329474E-2</c:v>
                </c:pt>
                <c:pt idx="6965">
                  <c:v>2.1371072508187018E-2</c:v>
                </c:pt>
                <c:pt idx="6966">
                  <c:v>2.0153717389496364E-2</c:v>
                </c:pt>
                <c:pt idx="6967">
                  <c:v>2.5091755077958494E-2</c:v>
                </c:pt>
                <c:pt idx="6968">
                  <c:v>1.156847024627137E-2</c:v>
                </c:pt>
                <c:pt idx="6969">
                  <c:v>2.4002320953428892E-2</c:v>
                </c:pt>
                <c:pt idx="6970">
                  <c:v>1.7252793113724234E-2</c:v>
                </c:pt>
                <c:pt idx="6971">
                  <c:v>1.4958837571788142E-2</c:v>
                </c:pt>
                <c:pt idx="6972">
                  <c:v>2.1028005055288304E-2</c:v>
                </c:pt>
                <c:pt idx="6973">
                  <c:v>1.581696330529524E-2</c:v>
                </c:pt>
                <c:pt idx="6974">
                  <c:v>2.467176564526246E-2</c:v>
                </c:pt>
                <c:pt idx="6975">
                  <c:v>2.0168520747966434E-2</c:v>
                </c:pt>
                <c:pt idx="6976">
                  <c:v>2.6727667252189207E-2</c:v>
                </c:pt>
                <c:pt idx="6977">
                  <c:v>1.7751243897929269E-2</c:v>
                </c:pt>
                <c:pt idx="6978">
                  <c:v>2.5027811565476996E-2</c:v>
                </c:pt>
                <c:pt idx="6979">
                  <c:v>1.8935230030160868E-2</c:v>
                </c:pt>
                <c:pt idx="6980">
                  <c:v>3.2686926897020664E-2</c:v>
                </c:pt>
                <c:pt idx="6981">
                  <c:v>1.6657566421320422E-2</c:v>
                </c:pt>
                <c:pt idx="6982">
                  <c:v>1.9480487757430894E-2</c:v>
                </c:pt>
                <c:pt idx="6983">
                  <c:v>2.1015240439025695E-2</c:v>
                </c:pt>
                <c:pt idx="6984">
                  <c:v>1.344476478722776E-2</c:v>
                </c:pt>
                <c:pt idx="6985">
                  <c:v>1.9809110982688512E-2</c:v>
                </c:pt>
                <c:pt idx="6986">
                  <c:v>2.3763334785268726E-2</c:v>
                </c:pt>
                <c:pt idx="6987">
                  <c:v>1.9997391915853216E-2</c:v>
                </c:pt>
                <c:pt idx="6988">
                  <c:v>1.8823520252424512E-2</c:v>
                </c:pt>
                <c:pt idx="6989">
                  <c:v>1.6885201843224864E-2</c:v>
                </c:pt>
                <c:pt idx="6990">
                  <c:v>2.3176217379900506E-2</c:v>
                </c:pt>
                <c:pt idx="6991">
                  <c:v>1.9618486346386924E-2</c:v>
                </c:pt>
                <c:pt idx="6992">
                  <c:v>2.048627245775414E-2</c:v>
                </c:pt>
                <c:pt idx="6993">
                  <c:v>2.7161636436528417E-2</c:v>
                </c:pt>
                <c:pt idx="6994">
                  <c:v>2.5310136677028725E-2</c:v>
                </c:pt>
                <c:pt idx="6995">
                  <c:v>2.5060338013168856E-2</c:v>
                </c:pt>
                <c:pt idx="6996">
                  <c:v>1.162636412184989E-2</c:v>
                </c:pt>
                <c:pt idx="6997">
                  <c:v>2.7785349929959496E-2</c:v>
                </c:pt>
                <c:pt idx="6998">
                  <c:v>7.2085805335653855E-3</c:v>
                </c:pt>
                <c:pt idx="6999">
                  <c:v>2.2656333959630418E-2</c:v>
                </c:pt>
                <c:pt idx="7000">
                  <c:v>2.2346848140268629E-2</c:v>
                </c:pt>
                <c:pt idx="7001">
                  <c:v>2.3216637541669163E-2</c:v>
                </c:pt>
                <c:pt idx="7002">
                  <c:v>1.9298515375191842E-2</c:v>
                </c:pt>
                <c:pt idx="7003">
                  <c:v>1.2703739970539467E-2</c:v>
                </c:pt>
                <c:pt idx="7004">
                  <c:v>1.8203470769776887E-2</c:v>
                </c:pt>
                <c:pt idx="7005">
                  <c:v>1.6727409805754257E-2</c:v>
                </c:pt>
                <c:pt idx="7006">
                  <c:v>2.7208880234089221E-2</c:v>
                </c:pt>
                <c:pt idx="7007">
                  <c:v>2.3941894706854195E-2</c:v>
                </c:pt>
                <c:pt idx="7008">
                  <c:v>1.9345542543941472E-2</c:v>
                </c:pt>
                <c:pt idx="7009">
                  <c:v>2.251454047616544E-2</c:v>
                </c:pt>
                <c:pt idx="7010">
                  <c:v>2.618907616509257E-2</c:v>
                </c:pt>
                <c:pt idx="7011">
                  <c:v>2.499573937243969E-2</c:v>
                </c:pt>
                <c:pt idx="7012">
                  <c:v>1.9899817815807477E-2</c:v>
                </c:pt>
                <c:pt idx="7013">
                  <c:v>2.7947875795598272E-2</c:v>
                </c:pt>
                <c:pt idx="7014">
                  <c:v>2.3772835739623265E-2</c:v>
                </c:pt>
                <c:pt idx="7015">
                  <c:v>1.9758683759646241E-2</c:v>
                </c:pt>
                <c:pt idx="7016">
                  <c:v>1.9031986046601931E-2</c:v>
                </c:pt>
                <c:pt idx="7017">
                  <c:v>3.2201351011182502E-2</c:v>
                </c:pt>
                <c:pt idx="7018">
                  <c:v>1.0152778198545888E-2</c:v>
                </c:pt>
                <c:pt idx="7019">
                  <c:v>1.553253743705689E-2</c:v>
                </c:pt>
                <c:pt idx="7020">
                  <c:v>1.9646527569444711E-2</c:v>
                </c:pt>
                <c:pt idx="7021">
                  <c:v>2.376208173365825E-2</c:v>
                </c:pt>
                <c:pt idx="7022">
                  <c:v>2.085754393479641E-2</c:v>
                </c:pt>
                <c:pt idx="7023">
                  <c:v>2.5832670421680814E-2</c:v>
                </c:pt>
                <c:pt idx="7024">
                  <c:v>2.1630780849159498E-2</c:v>
                </c:pt>
                <c:pt idx="7025">
                  <c:v>1.7479074056384603E-2</c:v>
                </c:pt>
                <c:pt idx="7026">
                  <c:v>1.4360341833899254E-2</c:v>
                </c:pt>
                <c:pt idx="7027">
                  <c:v>2.2904904613380721E-2</c:v>
                </c:pt>
                <c:pt idx="7028">
                  <c:v>1.4941494751166311E-2</c:v>
                </c:pt>
                <c:pt idx="7029">
                  <c:v>1.6074762780549055E-2</c:v>
                </c:pt>
                <c:pt idx="7030">
                  <c:v>2.1841573040248047E-2</c:v>
                </c:pt>
                <c:pt idx="7031">
                  <c:v>1.7734973095234356E-2</c:v>
                </c:pt>
                <c:pt idx="7032">
                  <c:v>3.1204847299898704E-2</c:v>
                </c:pt>
                <c:pt idx="7033">
                  <c:v>2.7198869376580601E-2</c:v>
                </c:pt>
                <c:pt idx="7034">
                  <c:v>2.5465913881187581E-2</c:v>
                </c:pt>
                <c:pt idx="7035">
                  <c:v>2.7424399328477886E-2</c:v>
                </c:pt>
                <c:pt idx="7036">
                  <c:v>2.1475305030378262E-2</c:v>
                </c:pt>
                <c:pt idx="7037">
                  <c:v>1.9373689817644226E-2</c:v>
                </c:pt>
                <c:pt idx="7038">
                  <c:v>1.3327788574597616E-2</c:v>
                </c:pt>
                <c:pt idx="7039">
                  <c:v>3.0006706294955113E-2</c:v>
                </c:pt>
                <c:pt idx="7040">
                  <c:v>1.8004742294446555E-2</c:v>
                </c:pt>
                <c:pt idx="7041">
                  <c:v>1.5678701757387656E-2</c:v>
                </c:pt>
                <c:pt idx="7042">
                  <c:v>2.2379712005399691E-2</c:v>
                </c:pt>
                <c:pt idx="7043">
                  <c:v>2.6223358387957502E-2</c:v>
                </c:pt>
                <c:pt idx="7044">
                  <c:v>2.6944578743626671E-2</c:v>
                </c:pt>
                <c:pt idx="7045">
                  <c:v>1.288412439641028E-2</c:v>
                </c:pt>
                <c:pt idx="7046">
                  <c:v>1.5554574097547789E-2</c:v>
                </c:pt>
                <c:pt idx="7047">
                  <c:v>2.1044762613646469E-2</c:v>
                </c:pt>
                <c:pt idx="7048">
                  <c:v>1.7828589554724251E-2</c:v>
                </c:pt>
                <c:pt idx="7049">
                  <c:v>2.5495411234657515E-2</c:v>
                </c:pt>
                <c:pt idx="7050">
                  <c:v>2.1718914506790185E-2</c:v>
                </c:pt>
                <c:pt idx="7051">
                  <c:v>2.2191269329406686E-2</c:v>
                </c:pt>
                <c:pt idx="7052">
                  <c:v>1.690295602263955E-2</c:v>
                </c:pt>
                <c:pt idx="7053">
                  <c:v>1.6760625932861019E-2</c:v>
                </c:pt>
                <c:pt idx="7054">
                  <c:v>2.4506031984470749E-2</c:v>
                </c:pt>
                <c:pt idx="7055">
                  <c:v>2.1649531239288342E-2</c:v>
                </c:pt>
                <c:pt idx="7056">
                  <c:v>1.4362525175025918E-2</c:v>
                </c:pt>
                <c:pt idx="7057">
                  <c:v>2.5957184697967477E-2</c:v>
                </c:pt>
                <c:pt idx="7058">
                  <c:v>2.1687312224180973E-2</c:v>
                </c:pt>
                <c:pt idx="7059">
                  <c:v>1.358248729370827E-2</c:v>
                </c:pt>
                <c:pt idx="7060">
                  <c:v>1.6464722386998094E-2</c:v>
                </c:pt>
                <c:pt idx="7061">
                  <c:v>1.4533725237338452E-2</c:v>
                </c:pt>
                <c:pt idx="7062">
                  <c:v>2.2768117684096163E-2</c:v>
                </c:pt>
                <c:pt idx="7063">
                  <c:v>9.0279524663852903E-3</c:v>
                </c:pt>
                <c:pt idx="7064">
                  <c:v>2.3793635680321078E-2</c:v>
                </c:pt>
                <c:pt idx="7065">
                  <c:v>2.0847532080626369E-2</c:v>
                </c:pt>
                <c:pt idx="7066">
                  <c:v>2.0877147504482663E-2</c:v>
                </c:pt>
                <c:pt idx="7067">
                  <c:v>1.5424899110692317E-2</c:v>
                </c:pt>
                <c:pt idx="7068">
                  <c:v>2.5832723771290155E-2</c:v>
                </c:pt>
                <c:pt idx="7069">
                  <c:v>9.7729551167639057E-3</c:v>
                </c:pt>
                <c:pt idx="7070">
                  <c:v>2.3102018721897676E-2</c:v>
                </c:pt>
                <c:pt idx="7071">
                  <c:v>2.0607036765784448E-2</c:v>
                </c:pt>
                <c:pt idx="7072">
                  <c:v>2.5581749747272571E-2</c:v>
                </c:pt>
                <c:pt idx="7073">
                  <c:v>1.3590335728307935E-2</c:v>
                </c:pt>
                <c:pt idx="7074">
                  <c:v>1.6720615463457152E-2</c:v>
                </c:pt>
                <c:pt idx="7075">
                  <c:v>1.8021710258472955E-2</c:v>
                </c:pt>
                <c:pt idx="7076">
                  <c:v>2.0059188278962189E-2</c:v>
                </c:pt>
                <c:pt idx="7077">
                  <c:v>2.3121391887425347E-2</c:v>
                </c:pt>
                <c:pt idx="7078">
                  <c:v>1.6972608251859186E-2</c:v>
                </c:pt>
                <c:pt idx="7079">
                  <c:v>1.5466277081571313E-2</c:v>
                </c:pt>
                <c:pt idx="7080">
                  <c:v>2.7325617948302017E-2</c:v>
                </c:pt>
                <c:pt idx="7081">
                  <c:v>3.1586579641353106E-2</c:v>
                </c:pt>
                <c:pt idx="7082">
                  <c:v>2.115698254325335E-2</c:v>
                </c:pt>
                <c:pt idx="7083">
                  <c:v>2.5180230528526602E-2</c:v>
                </c:pt>
                <c:pt idx="7084">
                  <c:v>1.5285083377747095E-2</c:v>
                </c:pt>
                <c:pt idx="7085">
                  <c:v>2.6783660521668383E-2</c:v>
                </c:pt>
                <c:pt idx="7086">
                  <c:v>1.826626519907007E-2</c:v>
                </c:pt>
                <c:pt idx="7087">
                  <c:v>2.1847596773457195E-2</c:v>
                </c:pt>
                <c:pt idx="7088">
                  <c:v>1.3012969441920834E-2</c:v>
                </c:pt>
                <c:pt idx="7089">
                  <c:v>2.8775941927608954E-2</c:v>
                </c:pt>
                <c:pt idx="7090">
                  <c:v>1.9714785242282103E-2</c:v>
                </c:pt>
                <c:pt idx="7091">
                  <c:v>3.0277754926466643E-2</c:v>
                </c:pt>
                <c:pt idx="7092">
                  <c:v>1.9248033634658133E-2</c:v>
                </c:pt>
                <c:pt idx="7093">
                  <c:v>2.4706841988979412E-2</c:v>
                </c:pt>
                <c:pt idx="7094">
                  <c:v>1.7637275103158996E-2</c:v>
                </c:pt>
                <c:pt idx="7095">
                  <c:v>2.2831906895157454E-2</c:v>
                </c:pt>
                <c:pt idx="7096">
                  <c:v>2.7829222493218477E-2</c:v>
                </c:pt>
                <c:pt idx="7097">
                  <c:v>1.5908977690879338E-2</c:v>
                </c:pt>
                <c:pt idx="7098">
                  <c:v>2.3438721986307549E-2</c:v>
                </c:pt>
                <c:pt idx="7099">
                  <c:v>2.4292395838283971E-2</c:v>
                </c:pt>
                <c:pt idx="7100">
                  <c:v>2.5118106634284036E-2</c:v>
                </c:pt>
                <c:pt idx="7101">
                  <c:v>1.9366863999416707E-2</c:v>
                </c:pt>
                <c:pt idx="7102">
                  <c:v>2.7282765947236279E-2</c:v>
                </c:pt>
                <c:pt idx="7103">
                  <c:v>1.5531584581558684E-2</c:v>
                </c:pt>
                <c:pt idx="7104">
                  <c:v>2.0070007789860091E-2</c:v>
                </c:pt>
                <c:pt idx="7105">
                  <c:v>2.4511856082636042E-2</c:v>
                </c:pt>
                <c:pt idx="7106">
                  <c:v>2.2862610737883825E-2</c:v>
                </c:pt>
                <c:pt idx="7107">
                  <c:v>2.2859737984190796E-2</c:v>
                </c:pt>
                <c:pt idx="7108">
                  <c:v>2.883944236604721E-2</c:v>
                </c:pt>
                <c:pt idx="7109">
                  <c:v>2.8263997390275193E-2</c:v>
                </c:pt>
                <c:pt idx="7110">
                  <c:v>2.0081601608345628E-2</c:v>
                </c:pt>
                <c:pt idx="7111">
                  <c:v>2.1408615382794635E-2</c:v>
                </c:pt>
                <c:pt idx="7112">
                  <c:v>2.9304601137114288E-2</c:v>
                </c:pt>
                <c:pt idx="7113">
                  <c:v>2.4152950360960407E-2</c:v>
                </c:pt>
                <c:pt idx="7114">
                  <c:v>1.7560355407817935E-2</c:v>
                </c:pt>
                <c:pt idx="7115">
                  <c:v>2.6327380662874801E-2</c:v>
                </c:pt>
                <c:pt idx="7116">
                  <c:v>1.9933003566404969E-2</c:v>
                </c:pt>
                <c:pt idx="7117">
                  <c:v>2.1860998787246635E-2</c:v>
                </c:pt>
                <c:pt idx="7118">
                  <c:v>2.1520969274918388E-2</c:v>
                </c:pt>
                <c:pt idx="7119">
                  <c:v>2.9602130423586344E-2</c:v>
                </c:pt>
                <c:pt idx="7120">
                  <c:v>2.3748449712143287E-2</c:v>
                </c:pt>
                <c:pt idx="7121">
                  <c:v>1.9128294929292557E-2</c:v>
                </c:pt>
                <c:pt idx="7122">
                  <c:v>8.2475401185641943E-3</c:v>
                </c:pt>
                <c:pt idx="7123">
                  <c:v>2.6487664250796759E-2</c:v>
                </c:pt>
                <c:pt idx="7124">
                  <c:v>2.5939726856557616E-2</c:v>
                </c:pt>
                <c:pt idx="7125">
                  <c:v>2.2116625602740525E-2</c:v>
                </c:pt>
                <c:pt idx="7126">
                  <c:v>1.8445009248597967E-2</c:v>
                </c:pt>
                <c:pt idx="7127">
                  <c:v>1.6525662988815026E-2</c:v>
                </c:pt>
                <c:pt idx="7128">
                  <c:v>2.0841692022933452E-2</c:v>
                </c:pt>
                <c:pt idx="7129">
                  <c:v>1.1809849941906174E-2</c:v>
                </c:pt>
                <c:pt idx="7130">
                  <c:v>2.7396382271296725E-2</c:v>
                </c:pt>
                <c:pt idx="7131">
                  <c:v>1.3063590713882928E-2</c:v>
                </c:pt>
                <c:pt idx="7132">
                  <c:v>2.3102083494348474E-2</c:v>
                </c:pt>
                <c:pt idx="7133">
                  <c:v>2.1493313007278997E-2</c:v>
                </c:pt>
                <c:pt idx="7134">
                  <c:v>1.9203185424334766E-2</c:v>
                </c:pt>
                <c:pt idx="7135">
                  <c:v>1.5907602963115365E-2</c:v>
                </c:pt>
                <c:pt idx="7136">
                  <c:v>2.5742201719303654E-2</c:v>
                </c:pt>
                <c:pt idx="7137">
                  <c:v>1.8596578602802515E-2</c:v>
                </c:pt>
                <c:pt idx="7138">
                  <c:v>1.4869578839579985E-2</c:v>
                </c:pt>
                <c:pt idx="7139">
                  <c:v>1.9391083481665392E-2</c:v>
                </c:pt>
                <c:pt idx="7140">
                  <c:v>1.9246434985504803E-2</c:v>
                </c:pt>
                <c:pt idx="7141">
                  <c:v>1.9734031627244946E-2</c:v>
                </c:pt>
                <c:pt idx="7142">
                  <c:v>2.1099498301505704E-2</c:v>
                </c:pt>
                <c:pt idx="7143">
                  <c:v>1.9540738141885908E-2</c:v>
                </c:pt>
                <c:pt idx="7144">
                  <c:v>1.4650417590676318E-2</c:v>
                </c:pt>
                <c:pt idx="7145">
                  <c:v>1.3361492941033871E-2</c:v>
                </c:pt>
                <c:pt idx="7146">
                  <c:v>2.1780072043544148E-2</c:v>
                </c:pt>
                <c:pt idx="7147">
                  <c:v>2.555484535946477E-2</c:v>
                </c:pt>
                <c:pt idx="7148">
                  <c:v>1.7662627112783935E-2</c:v>
                </c:pt>
                <c:pt idx="7149">
                  <c:v>1.2768613420615953E-2</c:v>
                </c:pt>
                <c:pt idx="7150">
                  <c:v>1.944236811640581E-2</c:v>
                </c:pt>
                <c:pt idx="7151">
                  <c:v>1.7096137952519699E-2</c:v>
                </c:pt>
                <c:pt idx="7152">
                  <c:v>1.4087102403760869E-2</c:v>
                </c:pt>
                <c:pt idx="7153">
                  <c:v>2.1194080400272722E-2</c:v>
                </c:pt>
                <c:pt idx="7154">
                  <c:v>2.8731105811178454E-2</c:v>
                </c:pt>
                <c:pt idx="7155">
                  <c:v>8.7668767590676853E-3</c:v>
                </c:pt>
                <c:pt idx="7156">
                  <c:v>3.0632541642430032E-2</c:v>
                </c:pt>
                <c:pt idx="7157">
                  <c:v>2.1808155686510736E-2</c:v>
                </c:pt>
                <c:pt idx="7158">
                  <c:v>2.0809210691653656E-2</c:v>
                </c:pt>
                <c:pt idx="7159">
                  <c:v>2.4367461770273768E-2</c:v>
                </c:pt>
                <c:pt idx="7160">
                  <c:v>2.4516890486397096E-2</c:v>
                </c:pt>
                <c:pt idx="7161">
                  <c:v>1.7277269327444819E-2</c:v>
                </c:pt>
                <c:pt idx="7162">
                  <c:v>1.8421304283765847E-2</c:v>
                </c:pt>
                <c:pt idx="7163">
                  <c:v>1.9951834966119672E-2</c:v>
                </c:pt>
                <c:pt idx="7164">
                  <c:v>1.6540576849796432E-2</c:v>
                </c:pt>
                <c:pt idx="7165">
                  <c:v>1.7203383288967807E-2</c:v>
                </c:pt>
                <c:pt idx="7166">
                  <c:v>1.6162132533679759E-2</c:v>
                </c:pt>
                <c:pt idx="7167">
                  <c:v>2.8207824229355319E-2</c:v>
                </c:pt>
                <c:pt idx="7168">
                  <c:v>2.8738441355895601E-2</c:v>
                </c:pt>
                <c:pt idx="7169">
                  <c:v>1.8597523553602214E-2</c:v>
                </c:pt>
                <c:pt idx="7170">
                  <c:v>2.6052822214362663E-2</c:v>
                </c:pt>
                <c:pt idx="7171">
                  <c:v>1.9828478375424518E-2</c:v>
                </c:pt>
                <c:pt idx="7172">
                  <c:v>2.9718617800191499E-2</c:v>
                </c:pt>
                <c:pt idx="7173">
                  <c:v>1.2192274423038031E-2</c:v>
                </c:pt>
                <c:pt idx="7174">
                  <c:v>2.1865020451173806E-2</c:v>
                </c:pt>
                <c:pt idx="7175">
                  <c:v>1.2622769352907811E-2</c:v>
                </c:pt>
                <c:pt idx="7176">
                  <c:v>5.6779678740688797E-3</c:v>
                </c:pt>
                <c:pt idx="7177">
                  <c:v>2.1732334905799379E-2</c:v>
                </c:pt>
                <c:pt idx="7178">
                  <c:v>2.6417854171032467E-2</c:v>
                </c:pt>
                <c:pt idx="7179">
                  <c:v>1.6603565525682408E-2</c:v>
                </c:pt>
                <c:pt idx="7180">
                  <c:v>1.5499154517077743E-2</c:v>
                </c:pt>
                <c:pt idx="7181">
                  <c:v>1.5438931742868199E-2</c:v>
                </c:pt>
                <c:pt idx="7182">
                  <c:v>1.8408174436745913E-2</c:v>
                </c:pt>
                <c:pt idx="7183">
                  <c:v>1.3797266124221155E-2</c:v>
                </c:pt>
                <c:pt idx="7184">
                  <c:v>2.281799830181731E-2</c:v>
                </c:pt>
                <c:pt idx="7185">
                  <c:v>1.8313923243348882E-2</c:v>
                </c:pt>
                <c:pt idx="7186">
                  <c:v>1.9628291464298737E-2</c:v>
                </c:pt>
                <c:pt idx="7187">
                  <c:v>2.3486855923462911E-2</c:v>
                </c:pt>
                <c:pt idx="7188">
                  <c:v>2.0464792901140099E-2</c:v>
                </c:pt>
                <c:pt idx="7189">
                  <c:v>1.7798780619159037E-2</c:v>
                </c:pt>
                <c:pt idx="7190">
                  <c:v>2.9191073867965676E-2</c:v>
                </c:pt>
                <c:pt idx="7191">
                  <c:v>2.1233416915357496E-2</c:v>
                </c:pt>
                <c:pt idx="7192">
                  <c:v>1.1943406849410303E-2</c:v>
                </c:pt>
                <c:pt idx="7193">
                  <c:v>2.2222396991616281E-2</c:v>
                </c:pt>
                <c:pt idx="7194">
                  <c:v>1.5782737319004057E-2</c:v>
                </c:pt>
                <c:pt idx="7195">
                  <c:v>1.4203201781593313E-2</c:v>
                </c:pt>
                <c:pt idx="7196">
                  <c:v>1.4863944401883522E-2</c:v>
                </c:pt>
                <c:pt idx="7197">
                  <c:v>2.5071763059856655E-2</c:v>
                </c:pt>
                <c:pt idx="7198">
                  <c:v>2.2627245584154076E-2</c:v>
                </c:pt>
                <c:pt idx="7199">
                  <c:v>2.4960963038882775E-2</c:v>
                </c:pt>
                <c:pt idx="7200">
                  <c:v>1.9905606430924382E-2</c:v>
                </c:pt>
                <c:pt idx="7201">
                  <c:v>2.661258754688749E-2</c:v>
                </c:pt>
                <c:pt idx="7202">
                  <c:v>3.3675934130697097E-2</c:v>
                </c:pt>
                <c:pt idx="7203">
                  <c:v>1.7371689494737559E-2</c:v>
                </c:pt>
                <c:pt idx="7204">
                  <c:v>2.7779679525132831E-2</c:v>
                </c:pt>
                <c:pt idx="7205">
                  <c:v>2.6442775435065579E-2</c:v>
                </c:pt>
                <c:pt idx="7206">
                  <c:v>2.3990956325045821E-2</c:v>
                </c:pt>
                <c:pt idx="7207">
                  <c:v>2.6722279148732927E-2</c:v>
                </c:pt>
                <c:pt idx="7208">
                  <c:v>1.3657123288176316E-2</c:v>
                </c:pt>
                <c:pt idx="7209">
                  <c:v>2.6639063379979427E-2</c:v>
                </c:pt>
                <c:pt idx="7210">
                  <c:v>1.7227276362008492E-2</c:v>
                </c:pt>
                <c:pt idx="7211">
                  <c:v>1.8068341959328611E-2</c:v>
                </c:pt>
                <c:pt idx="7212">
                  <c:v>1.9662116209259096E-2</c:v>
                </c:pt>
                <c:pt idx="7213">
                  <c:v>1.4225719352897043E-2</c:v>
                </c:pt>
                <c:pt idx="7214">
                  <c:v>1.7521117625810892E-2</c:v>
                </c:pt>
                <c:pt idx="7215">
                  <c:v>2.8214287421187232E-2</c:v>
                </c:pt>
                <c:pt idx="7216">
                  <c:v>1.3974625998150471E-2</c:v>
                </c:pt>
                <c:pt idx="7217">
                  <c:v>1.5856222096227671E-2</c:v>
                </c:pt>
                <c:pt idx="7218">
                  <c:v>2.5388739684553921E-2</c:v>
                </c:pt>
                <c:pt idx="7219">
                  <c:v>2.2553724234475159E-2</c:v>
                </c:pt>
                <c:pt idx="7220">
                  <c:v>1.1258080628845575E-2</c:v>
                </c:pt>
                <c:pt idx="7221">
                  <c:v>2.275464369037878E-2</c:v>
                </c:pt>
                <c:pt idx="7222">
                  <c:v>2.5203472244804646E-2</c:v>
                </c:pt>
                <c:pt idx="7223">
                  <c:v>2.1077860290342525E-2</c:v>
                </c:pt>
                <c:pt idx="7224">
                  <c:v>2.5922682788427107E-2</c:v>
                </c:pt>
                <c:pt idx="7225">
                  <c:v>2.0924081571522982E-2</c:v>
                </c:pt>
                <c:pt idx="7226">
                  <c:v>6.0605881447053497E-3</c:v>
                </c:pt>
                <c:pt idx="7227">
                  <c:v>2.2649446485232021E-2</c:v>
                </c:pt>
                <c:pt idx="7228">
                  <c:v>1.9953005463206948E-2</c:v>
                </c:pt>
                <c:pt idx="7229">
                  <c:v>2.234473141226704E-2</c:v>
                </c:pt>
                <c:pt idx="7230">
                  <c:v>2.0707755484066916E-2</c:v>
                </c:pt>
                <c:pt idx="7231">
                  <c:v>2.6218613298068093E-2</c:v>
                </c:pt>
                <c:pt idx="7232">
                  <c:v>2.0130297094479218E-2</c:v>
                </c:pt>
                <c:pt idx="7233">
                  <c:v>1.2787399156975762E-2</c:v>
                </c:pt>
                <c:pt idx="7234">
                  <c:v>2.6456142209299975E-2</c:v>
                </c:pt>
                <c:pt idx="7235">
                  <c:v>2.3095085902561881E-2</c:v>
                </c:pt>
                <c:pt idx="7236">
                  <c:v>1.8027748927756965E-2</c:v>
                </c:pt>
                <c:pt idx="7237">
                  <c:v>1.9631301304595086E-2</c:v>
                </c:pt>
                <c:pt idx="7238">
                  <c:v>2.3932094170663856E-2</c:v>
                </c:pt>
                <c:pt idx="7239">
                  <c:v>1.7012930056191131E-2</c:v>
                </c:pt>
                <c:pt idx="7240">
                  <c:v>1.4765991990254756E-2</c:v>
                </c:pt>
                <c:pt idx="7241">
                  <c:v>1.2894590829170586E-2</c:v>
                </c:pt>
                <c:pt idx="7242">
                  <c:v>1.9053689555241792E-2</c:v>
                </c:pt>
                <c:pt idx="7243">
                  <c:v>1.9567071214941681E-2</c:v>
                </c:pt>
                <c:pt idx="7244">
                  <c:v>2.388993710457285E-2</c:v>
                </c:pt>
                <c:pt idx="7245">
                  <c:v>2.1358400493751838E-2</c:v>
                </c:pt>
                <c:pt idx="7246">
                  <c:v>1.8811471422412785E-2</c:v>
                </c:pt>
                <c:pt idx="7247">
                  <c:v>1.7314236596451114E-2</c:v>
                </c:pt>
                <c:pt idx="7248">
                  <c:v>1.9084827883333155E-2</c:v>
                </c:pt>
                <c:pt idx="7249">
                  <c:v>2.5641769428592372E-2</c:v>
                </c:pt>
                <c:pt idx="7250">
                  <c:v>2.1239190443345435E-2</c:v>
                </c:pt>
                <c:pt idx="7251">
                  <c:v>1.5177916119231985E-2</c:v>
                </c:pt>
                <c:pt idx="7252">
                  <c:v>1.8449915467547262E-2</c:v>
                </c:pt>
                <c:pt idx="7253">
                  <c:v>2.1989533498880068E-2</c:v>
                </c:pt>
                <c:pt idx="7254">
                  <c:v>2.320710670131252E-2</c:v>
                </c:pt>
                <c:pt idx="7255">
                  <c:v>1.1749203008205143E-2</c:v>
                </c:pt>
                <c:pt idx="7256">
                  <c:v>1.4465321300125379E-2</c:v>
                </c:pt>
                <c:pt idx="7257">
                  <c:v>2.2848734788433897E-2</c:v>
                </c:pt>
                <c:pt idx="7258">
                  <c:v>2.5425064797314302E-2</c:v>
                </c:pt>
                <c:pt idx="7259">
                  <c:v>2.3518239116466905E-2</c:v>
                </c:pt>
                <c:pt idx="7260">
                  <c:v>1.5892031024720952E-2</c:v>
                </c:pt>
                <c:pt idx="7261">
                  <c:v>2.5154942276106883E-2</c:v>
                </c:pt>
                <c:pt idx="7262">
                  <c:v>1.7777300606293914E-2</c:v>
                </c:pt>
                <c:pt idx="7263">
                  <c:v>2.5835380848899143E-2</c:v>
                </c:pt>
                <c:pt idx="7264">
                  <c:v>2.1564621921086196E-2</c:v>
                </c:pt>
                <c:pt idx="7265">
                  <c:v>2.2548735323365474E-2</c:v>
                </c:pt>
                <c:pt idx="7266">
                  <c:v>2.950738794514883E-2</c:v>
                </c:pt>
                <c:pt idx="7267">
                  <c:v>2.8501065241092145E-2</c:v>
                </c:pt>
                <c:pt idx="7268">
                  <c:v>1.8213081513462698E-2</c:v>
                </c:pt>
                <c:pt idx="7269">
                  <c:v>2.2746547787776301E-2</c:v>
                </c:pt>
                <c:pt idx="7270">
                  <c:v>1.5995894504713178E-2</c:v>
                </c:pt>
                <c:pt idx="7271">
                  <c:v>1.4280922783457302E-2</c:v>
                </c:pt>
                <c:pt idx="7272">
                  <c:v>2.0049054423710667E-2</c:v>
                </c:pt>
                <c:pt idx="7273">
                  <c:v>1.9276074134554406E-2</c:v>
                </c:pt>
                <c:pt idx="7274">
                  <c:v>1.5141094493879338E-2</c:v>
                </c:pt>
                <c:pt idx="7275">
                  <c:v>1.8389468671987631E-2</c:v>
                </c:pt>
                <c:pt idx="7276">
                  <c:v>2.1231751240013707E-2</c:v>
                </c:pt>
                <c:pt idx="7277">
                  <c:v>2.7903976256906642E-2</c:v>
                </c:pt>
                <c:pt idx="7278">
                  <c:v>1.8004030832397926E-2</c:v>
                </c:pt>
                <c:pt idx="7279">
                  <c:v>3.1953728223115638E-2</c:v>
                </c:pt>
                <c:pt idx="7280">
                  <c:v>1.741249150069079E-2</c:v>
                </c:pt>
                <c:pt idx="7281">
                  <c:v>2.8294115935079973E-2</c:v>
                </c:pt>
                <c:pt idx="7282">
                  <c:v>1.6247992675583647E-2</c:v>
                </c:pt>
                <c:pt idx="7283">
                  <c:v>2.5165553804840125E-2</c:v>
                </c:pt>
                <c:pt idx="7284">
                  <c:v>2.0547589040715915E-2</c:v>
                </c:pt>
                <c:pt idx="7285">
                  <c:v>2.149905268473485E-2</c:v>
                </c:pt>
                <c:pt idx="7286">
                  <c:v>2.3473207243754936E-2</c:v>
                </c:pt>
                <c:pt idx="7287">
                  <c:v>1.721342063208544E-2</c:v>
                </c:pt>
                <c:pt idx="7288">
                  <c:v>1.7317046552197381E-2</c:v>
                </c:pt>
                <c:pt idx="7289">
                  <c:v>2.2126575907200102E-2</c:v>
                </c:pt>
                <c:pt idx="7290">
                  <c:v>1.8239484199011866E-2</c:v>
                </c:pt>
                <c:pt idx="7291">
                  <c:v>2.5903577623656318E-2</c:v>
                </c:pt>
                <c:pt idx="7292">
                  <c:v>2.4598689952747652E-2</c:v>
                </c:pt>
                <c:pt idx="7293">
                  <c:v>1.9790217160344441E-2</c:v>
                </c:pt>
                <c:pt idx="7294">
                  <c:v>1.5707461234045282E-2</c:v>
                </c:pt>
                <c:pt idx="7295">
                  <c:v>2.0880518339519358E-2</c:v>
                </c:pt>
                <c:pt idx="7296">
                  <c:v>2.7524501667921746E-2</c:v>
                </c:pt>
                <c:pt idx="7297">
                  <c:v>1.9868116759273892E-2</c:v>
                </c:pt>
                <c:pt idx="7298">
                  <c:v>3.2468193446729805E-2</c:v>
                </c:pt>
                <c:pt idx="7299">
                  <c:v>2.3287027263729429E-2</c:v>
                </c:pt>
                <c:pt idx="7300">
                  <c:v>1.4380450160901923E-2</c:v>
                </c:pt>
                <c:pt idx="7301">
                  <c:v>1.7554218828045871E-2</c:v>
                </c:pt>
                <c:pt idx="7302">
                  <c:v>1.4921199620342608E-2</c:v>
                </c:pt>
                <c:pt idx="7303">
                  <c:v>2.0634091284641838E-2</c:v>
                </c:pt>
                <c:pt idx="7304">
                  <c:v>3.0641233824940054E-2</c:v>
                </c:pt>
                <c:pt idx="7305">
                  <c:v>1.9536408127999099E-2</c:v>
                </c:pt>
                <c:pt idx="7306">
                  <c:v>1.9003681520280785E-2</c:v>
                </c:pt>
                <c:pt idx="7307">
                  <c:v>1.3966509394910703E-2</c:v>
                </c:pt>
                <c:pt idx="7308">
                  <c:v>2.2355583400641903E-2</c:v>
                </c:pt>
                <c:pt idx="7309">
                  <c:v>1.9432180181680251E-2</c:v>
                </c:pt>
                <c:pt idx="7310">
                  <c:v>2.8795311540475821E-2</c:v>
                </c:pt>
                <c:pt idx="7311">
                  <c:v>2.8787103256810668E-2</c:v>
                </c:pt>
                <c:pt idx="7312">
                  <c:v>9.3171695851745461E-3</c:v>
                </c:pt>
                <c:pt idx="7313">
                  <c:v>1.9956164213354294E-2</c:v>
                </c:pt>
                <c:pt idx="7314">
                  <c:v>1.8119209277049547E-2</c:v>
                </c:pt>
                <c:pt idx="7315">
                  <c:v>2.4250721164838361E-2</c:v>
                </c:pt>
                <c:pt idx="7316">
                  <c:v>2.8165037901366537E-2</c:v>
                </c:pt>
                <c:pt idx="7317">
                  <c:v>1.2701315659546302E-2</c:v>
                </c:pt>
                <c:pt idx="7318">
                  <c:v>1.5655372972399707E-2</c:v>
                </c:pt>
                <c:pt idx="7319">
                  <c:v>1.788209970415168E-2</c:v>
                </c:pt>
                <c:pt idx="7320">
                  <c:v>2.2831160519125086E-2</c:v>
                </c:pt>
                <c:pt idx="7321">
                  <c:v>1.6445875608141022E-2</c:v>
                </c:pt>
                <c:pt idx="7322">
                  <c:v>2.4229141668660199E-2</c:v>
                </c:pt>
                <c:pt idx="7323">
                  <c:v>1.4721390881852339E-2</c:v>
                </c:pt>
                <c:pt idx="7324">
                  <c:v>2.255943592257911E-2</c:v>
                </c:pt>
                <c:pt idx="7325">
                  <c:v>1.8271103426180747E-2</c:v>
                </c:pt>
                <c:pt idx="7326">
                  <c:v>1.8448803118658028E-2</c:v>
                </c:pt>
                <c:pt idx="7327">
                  <c:v>1.9594769910745408E-2</c:v>
                </c:pt>
                <c:pt idx="7328">
                  <c:v>2.1465079312684134E-2</c:v>
                </c:pt>
                <c:pt idx="7329">
                  <c:v>2.4216456534543254E-2</c:v>
                </c:pt>
                <c:pt idx="7330">
                  <c:v>2.2352027523977882E-2</c:v>
                </c:pt>
                <c:pt idx="7331">
                  <c:v>2.3668884191517352E-2</c:v>
                </c:pt>
                <c:pt idx="7332">
                  <c:v>1.6395757276357361E-2</c:v>
                </c:pt>
                <c:pt idx="7333">
                  <c:v>2.4724106947267545E-2</c:v>
                </c:pt>
                <c:pt idx="7334">
                  <c:v>2.1321693859193039E-2</c:v>
                </c:pt>
                <c:pt idx="7335">
                  <c:v>2.728439663561736E-2</c:v>
                </c:pt>
                <c:pt idx="7336">
                  <c:v>2.0349079260018478E-2</c:v>
                </c:pt>
                <c:pt idx="7337">
                  <c:v>1.6255440480220523E-2</c:v>
                </c:pt>
                <c:pt idx="7338">
                  <c:v>2.606107216259489E-2</c:v>
                </c:pt>
                <c:pt idx="7339">
                  <c:v>2.542020766689327E-2</c:v>
                </c:pt>
                <c:pt idx="7340">
                  <c:v>2.2265173493721514E-2</c:v>
                </c:pt>
                <c:pt idx="7341">
                  <c:v>1.9470971166711402E-2</c:v>
                </c:pt>
                <c:pt idx="7342">
                  <c:v>1.6800018845541581E-2</c:v>
                </c:pt>
                <c:pt idx="7343">
                  <c:v>1.6623337679316577E-2</c:v>
                </c:pt>
                <c:pt idx="7344">
                  <c:v>2.1504198169430375E-2</c:v>
                </c:pt>
                <c:pt idx="7345">
                  <c:v>2.0368913645116473E-2</c:v>
                </c:pt>
                <c:pt idx="7346">
                  <c:v>2.016147403760267E-2</c:v>
                </c:pt>
                <c:pt idx="7347">
                  <c:v>2.2379806704195534E-2</c:v>
                </c:pt>
                <c:pt idx="7348">
                  <c:v>2.8441339358103387E-2</c:v>
                </c:pt>
                <c:pt idx="7349">
                  <c:v>2.3313597357328235E-2</c:v>
                </c:pt>
                <c:pt idx="7350">
                  <c:v>1.9628503841426184E-2</c:v>
                </c:pt>
                <c:pt idx="7351">
                  <c:v>2.0010760147811196E-2</c:v>
                </c:pt>
                <c:pt idx="7352">
                  <c:v>1.2477276408780286E-2</c:v>
                </c:pt>
                <c:pt idx="7353">
                  <c:v>1.6754699545172193E-2</c:v>
                </c:pt>
                <c:pt idx="7354">
                  <c:v>1.4448277326927968E-2</c:v>
                </c:pt>
                <c:pt idx="7355">
                  <c:v>2.4678324297337243E-2</c:v>
                </c:pt>
                <c:pt idx="7356">
                  <c:v>2.1007213518066056E-2</c:v>
                </c:pt>
                <c:pt idx="7357">
                  <c:v>1.875503455234194E-2</c:v>
                </c:pt>
                <c:pt idx="7358">
                  <c:v>2.6750604129592685E-2</c:v>
                </c:pt>
                <c:pt idx="7359">
                  <c:v>2.0568791736269201E-2</c:v>
                </c:pt>
                <c:pt idx="7360">
                  <c:v>2.1394146838745992E-2</c:v>
                </c:pt>
                <c:pt idx="7361">
                  <c:v>1.5562648725029635E-2</c:v>
                </c:pt>
                <c:pt idx="7362">
                  <c:v>1.5646055636397704E-2</c:v>
                </c:pt>
                <c:pt idx="7363">
                  <c:v>2.6764123907388322E-2</c:v>
                </c:pt>
                <c:pt idx="7364">
                  <c:v>1.9283301714622732E-2</c:v>
                </c:pt>
                <c:pt idx="7365">
                  <c:v>1.496212347359881E-2</c:v>
                </c:pt>
                <c:pt idx="7366">
                  <c:v>1.8660442940873181E-2</c:v>
                </c:pt>
                <c:pt idx="7367">
                  <c:v>2.7180671961014868E-2</c:v>
                </c:pt>
                <c:pt idx="7368">
                  <c:v>1.980402680322051E-2</c:v>
                </c:pt>
                <c:pt idx="7369">
                  <c:v>1.7885602147671618E-2</c:v>
                </c:pt>
                <c:pt idx="7370">
                  <c:v>1.9402500539628068E-2</c:v>
                </c:pt>
                <c:pt idx="7371">
                  <c:v>1.4379514931789962E-2</c:v>
                </c:pt>
                <c:pt idx="7372">
                  <c:v>1.7250283587216302E-2</c:v>
                </c:pt>
                <c:pt idx="7373">
                  <c:v>2.0971012507548504E-2</c:v>
                </c:pt>
                <c:pt idx="7374">
                  <c:v>1.0013463378720187E-2</c:v>
                </c:pt>
                <c:pt idx="7375">
                  <c:v>1.8689061183244569E-2</c:v>
                </c:pt>
                <c:pt idx="7376">
                  <c:v>2.618120381227166E-2</c:v>
                </c:pt>
                <c:pt idx="7377">
                  <c:v>1.7191417302159083E-2</c:v>
                </c:pt>
                <c:pt idx="7378">
                  <c:v>1.9815673468735112E-2</c:v>
                </c:pt>
                <c:pt idx="7379">
                  <c:v>2.0424174356910116E-2</c:v>
                </c:pt>
                <c:pt idx="7380">
                  <c:v>1.4400763443263418E-2</c:v>
                </c:pt>
                <c:pt idx="7381">
                  <c:v>2.3187864870703581E-2</c:v>
                </c:pt>
                <c:pt idx="7382">
                  <c:v>7.2442092769001189E-3</c:v>
                </c:pt>
                <c:pt idx="7383">
                  <c:v>1.9018553655637115E-2</c:v>
                </c:pt>
                <c:pt idx="7384">
                  <c:v>2.3158061914471947E-2</c:v>
                </c:pt>
                <c:pt idx="7385">
                  <c:v>2.4435556632888836E-2</c:v>
                </c:pt>
                <c:pt idx="7386">
                  <c:v>1.5288759735425679E-2</c:v>
                </c:pt>
                <c:pt idx="7387">
                  <c:v>1.4641824775936297E-2</c:v>
                </c:pt>
                <c:pt idx="7388">
                  <c:v>2.8440074614434513E-2</c:v>
                </c:pt>
                <c:pt idx="7389">
                  <c:v>2.1006194871667543E-2</c:v>
                </c:pt>
                <c:pt idx="7390">
                  <c:v>1.4603315395552352E-2</c:v>
                </c:pt>
                <c:pt idx="7391">
                  <c:v>9.2885425085911157E-3</c:v>
                </c:pt>
                <c:pt idx="7392">
                  <c:v>1.8366556303310039E-2</c:v>
                </c:pt>
                <c:pt idx="7393">
                  <c:v>2.2860941375022745E-2</c:v>
                </c:pt>
                <c:pt idx="7394">
                  <c:v>2.9518441990946078E-2</c:v>
                </c:pt>
                <c:pt idx="7395">
                  <c:v>1.9063655027644202E-2</c:v>
                </c:pt>
                <c:pt idx="7396">
                  <c:v>1.1665156734251081E-2</c:v>
                </c:pt>
                <c:pt idx="7397">
                  <c:v>2.0061580971513154E-2</c:v>
                </c:pt>
                <c:pt idx="7398">
                  <c:v>1.9166932780471598E-2</c:v>
                </c:pt>
                <c:pt idx="7399">
                  <c:v>2.5314864557549582E-2</c:v>
                </c:pt>
                <c:pt idx="7400">
                  <c:v>2.9754975061247111E-2</c:v>
                </c:pt>
                <c:pt idx="7401">
                  <c:v>1.2355906990798379E-2</c:v>
                </c:pt>
                <c:pt idx="7402">
                  <c:v>2.6161772981948304E-2</c:v>
                </c:pt>
                <c:pt idx="7403">
                  <c:v>1.7173003897517303E-2</c:v>
                </c:pt>
                <c:pt idx="7404">
                  <c:v>2.5735048928640571E-2</c:v>
                </c:pt>
                <c:pt idx="7405">
                  <c:v>1.785780545693684E-2</c:v>
                </c:pt>
                <c:pt idx="7406">
                  <c:v>2.7101515182402308E-2</c:v>
                </c:pt>
                <c:pt idx="7407">
                  <c:v>2.9013464693787752E-2</c:v>
                </c:pt>
                <c:pt idx="7408">
                  <c:v>2.9084352559971258E-2</c:v>
                </c:pt>
                <c:pt idx="7409">
                  <c:v>1.5904510445794613E-2</c:v>
                </c:pt>
                <c:pt idx="7410">
                  <c:v>2.3371480182526647E-2</c:v>
                </c:pt>
                <c:pt idx="7411">
                  <c:v>3.2392435367656756E-2</c:v>
                </c:pt>
                <c:pt idx="7412">
                  <c:v>1.9209677782329723E-2</c:v>
                </c:pt>
                <c:pt idx="7413">
                  <c:v>2.2650960082967343E-2</c:v>
                </c:pt>
                <c:pt idx="7414">
                  <c:v>1.8085267756501204E-2</c:v>
                </c:pt>
                <c:pt idx="7415">
                  <c:v>2.1727100718262039E-2</c:v>
                </c:pt>
                <c:pt idx="7416">
                  <c:v>2.0278599280098897E-2</c:v>
                </c:pt>
                <c:pt idx="7417">
                  <c:v>2.2500677305981098E-2</c:v>
                </c:pt>
                <c:pt idx="7418">
                  <c:v>2.4187695185075471E-2</c:v>
                </c:pt>
                <c:pt idx="7419">
                  <c:v>1.8919662288870563E-2</c:v>
                </c:pt>
                <c:pt idx="7420">
                  <c:v>2.6059862698714381E-2</c:v>
                </c:pt>
                <c:pt idx="7421">
                  <c:v>2.6321101667457731E-2</c:v>
                </c:pt>
                <c:pt idx="7422">
                  <c:v>2.2614257335996278E-2</c:v>
                </c:pt>
                <c:pt idx="7423">
                  <c:v>2.4833953214529275E-2</c:v>
                </c:pt>
                <c:pt idx="7424">
                  <c:v>2.4875914348596085E-2</c:v>
                </c:pt>
                <c:pt idx="7425">
                  <c:v>1.4401376438384055E-2</c:v>
                </c:pt>
                <c:pt idx="7426">
                  <c:v>2.042324106686327E-2</c:v>
                </c:pt>
                <c:pt idx="7427">
                  <c:v>2.490599549228014E-2</c:v>
                </c:pt>
                <c:pt idx="7428">
                  <c:v>1.6017524838028048E-2</c:v>
                </c:pt>
                <c:pt idx="7429">
                  <c:v>1.8516613299739221E-2</c:v>
                </c:pt>
                <c:pt idx="7430">
                  <c:v>2.1644064601854751E-2</c:v>
                </c:pt>
                <c:pt idx="7431">
                  <c:v>3.0437347277182267E-2</c:v>
                </c:pt>
                <c:pt idx="7432">
                  <c:v>1.6500003290284376E-2</c:v>
                </c:pt>
                <c:pt idx="7433">
                  <c:v>2.1780475375332849E-2</c:v>
                </c:pt>
                <c:pt idx="7434">
                  <c:v>2.2413964862652819E-2</c:v>
                </c:pt>
                <c:pt idx="7435">
                  <c:v>2.4524472244759399E-2</c:v>
                </c:pt>
                <c:pt idx="7436">
                  <c:v>1.1011504946050507E-2</c:v>
                </c:pt>
                <c:pt idx="7437">
                  <c:v>2.4741411355352003E-2</c:v>
                </c:pt>
                <c:pt idx="7438">
                  <c:v>1.7584390369832788E-2</c:v>
                </c:pt>
                <c:pt idx="7439">
                  <c:v>2.4927826910888389E-2</c:v>
                </c:pt>
                <c:pt idx="7440">
                  <c:v>2.7260297127687835E-2</c:v>
                </c:pt>
                <c:pt idx="7441">
                  <c:v>1.9492229450090666E-2</c:v>
                </c:pt>
                <c:pt idx="7442">
                  <c:v>3.0562750648040655E-2</c:v>
                </c:pt>
                <c:pt idx="7443">
                  <c:v>2.9580431370741636E-2</c:v>
                </c:pt>
                <c:pt idx="7444">
                  <c:v>1.6367261940114855E-2</c:v>
                </c:pt>
                <c:pt idx="7445">
                  <c:v>1.0667606194842862E-2</c:v>
                </c:pt>
                <c:pt idx="7446">
                  <c:v>2.0810844105629927E-2</c:v>
                </c:pt>
                <c:pt idx="7447">
                  <c:v>1.7952835671770841E-2</c:v>
                </c:pt>
                <c:pt idx="7448">
                  <c:v>3.030415204465748E-2</c:v>
                </c:pt>
                <c:pt idx="7449">
                  <c:v>1.6575318725195236E-2</c:v>
                </c:pt>
                <c:pt idx="7450">
                  <c:v>1.6869868897596479E-2</c:v>
                </c:pt>
                <c:pt idx="7451">
                  <c:v>2.0592468667717252E-2</c:v>
                </c:pt>
                <c:pt idx="7452">
                  <c:v>1.5800819999182113E-2</c:v>
                </c:pt>
                <c:pt idx="7453">
                  <c:v>2.1031218337504695E-2</c:v>
                </c:pt>
                <c:pt idx="7454">
                  <c:v>2.2695336774509148E-2</c:v>
                </c:pt>
                <c:pt idx="7455">
                  <c:v>2.1838728463317032E-2</c:v>
                </c:pt>
                <c:pt idx="7456">
                  <c:v>2.4121662339554744E-2</c:v>
                </c:pt>
                <c:pt idx="7457">
                  <c:v>2.1103312855731415E-2</c:v>
                </c:pt>
                <c:pt idx="7458">
                  <c:v>1.9278752314643269E-2</c:v>
                </c:pt>
                <c:pt idx="7459">
                  <c:v>1.6626737020742126E-2</c:v>
                </c:pt>
                <c:pt idx="7460">
                  <c:v>2.1383853277840648E-2</c:v>
                </c:pt>
                <c:pt idx="7461">
                  <c:v>2.0140915005340862E-2</c:v>
                </c:pt>
                <c:pt idx="7462">
                  <c:v>9.563811881381782E-3</c:v>
                </c:pt>
                <c:pt idx="7463">
                  <c:v>1.9795629540084504E-2</c:v>
                </c:pt>
                <c:pt idx="7464">
                  <c:v>1.1873237418466447E-2</c:v>
                </c:pt>
                <c:pt idx="7465">
                  <c:v>2.4014790242156192E-2</c:v>
                </c:pt>
                <c:pt idx="7466">
                  <c:v>1.3453802084664228E-2</c:v>
                </c:pt>
                <c:pt idx="7467">
                  <c:v>2.2826020307018625E-2</c:v>
                </c:pt>
                <c:pt idx="7468">
                  <c:v>2.4931671880115292E-2</c:v>
                </c:pt>
                <c:pt idx="7469">
                  <c:v>2.2261730130675929E-2</c:v>
                </c:pt>
                <c:pt idx="7470">
                  <c:v>1.8490591484844058E-2</c:v>
                </c:pt>
                <c:pt idx="7471">
                  <c:v>1.7024333979804285E-2</c:v>
                </c:pt>
                <c:pt idx="7472">
                  <c:v>1.9717452131740504E-2</c:v>
                </c:pt>
                <c:pt idx="7473">
                  <c:v>2.0493577733937791E-2</c:v>
                </c:pt>
                <c:pt idx="7474">
                  <c:v>1.7796176059644453E-2</c:v>
                </c:pt>
                <c:pt idx="7475">
                  <c:v>1.2393625387595409E-2</c:v>
                </c:pt>
                <c:pt idx="7476">
                  <c:v>2.208912043272182E-2</c:v>
                </c:pt>
                <c:pt idx="7477">
                  <c:v>2.191020675100663E-2</c:v>
                </c:pt>
                <c:pt idx="7478">
                  <c:v>2.4753020181132304E-2</c:v>
                </c:pt>
                <c:pt idx="7479">
                  <c:v>2.3272552784306868E-2</c:v>
                </c:pt>
                <c:pt idx="7480">
                  <c:v>2.5186133295586156E-2</c:v>
                </c:pt>
                <c:pt idx="7481">
                  <c:v>1.7688771327587595E-2</c:v>
                </c:pt>
                <c:pt idx="7482">
                  <c:v>1.4976001377362047E-2</c:v>
                </c:pt>
                <c:pt idx="7483">
                  <c:v>1.7161664883922997E-2</c:v>
                </c:pt>
                <c:pt idx="7484">
                  <c:v>1.844129312160837E-2</c:v>
                </c:pt>
                <c:pt idx="7485">
                  <c:v>2.0605523217541083E-2</c:v>
                </c:pt>
                <c:pt idx="7486">
                  <c:v>2.3350621378339327E-2</c:v>
                </c:pt>
                <c:pt idx="7487">
                  <c:v>1.3004848621786261E-2</c:v>
                </c:pt>
                <c:pt idx="7488">
                  <c:v>2.2873423994962901E-2</c:v>
                </c:pt>
                <c:pt idx="7489">
                  <c:v>2.3961947047326914E-2</c:v>
                </c:pt>
                <c:pt idx="7490">
                  <c:v>1.9945465711709329E-2</c:v>
                </c:pt>
                <c:pt idx="7491">
                  <c:v>1.7254439049804109E-2</c:v>
                </c:pt>
                <c:pt idx="7492">
                  <c:v>1.0232187055889392E-2</c:v>
                </c:pt>
                <c:pt idx="7493">
                  <c:v>1.6269521329779386E-2</c:v>
                </c:pt>
                <c:pt idx="7494">
                  <c:v>2.0665634442901273E-2</c:v>
                </c:pt>
                <c:pt idx="7495">
                  <c:v>2.4549683339768237E-2</c:v>
                </c:pt>
                <c:pt idx="7496">
                  <c:v>1.86947282714644E-2</c:v>
                </c:pt>
                <c:pt idx="7497">
                  <c:v>2.1698348216060669E-2</c:v>
                </c:pt>
                <c:pt idx="7498">
                  <c:v>1.9158460007635471E-2</c:v>
                </c:pt>
                <c:pt idx="7499">
                  <c:v>1.461353156392874E-2</c:v>
                </c:pt>
                <c:pt idx="7500">
                  <c:v>2.0144895426131987E-2</c:v>
                </c:pt>
                <c:pt idx="7501">
                  <c:v>2.6978978536673519E-2</c:v>
                </c:pt>
                <c:pt idx="7502">
                  <c:v>1.7642317113489622E-2</c:v>
                </c:pt>
                <c:pt idx="7503">
                  <c:v>2.7838336338556209E-2</c:v>
                </c:pt>
                <c:pt idx="7504">
                  <c:v>1.3736692808425939E-2</c:v>
                </c:pt>
                <c:pt idx="7505">
                  <c:v>9.317238674490573E-3</c:v>
                </c:pt>
                <c:pt idx="7506">
                  <c:v>1.8218927112108291E-2</c:v>
                </c:pt>
                <c:pt idx="7507">
                  <c:v>1.5247770739840294E-2</c:v>
                </c:pt>
                <c:pt idx="7508">
                  <c:v>1.2741955399837629E-2</c:v>
                </c:pt>
                <c:pt idx="7509">
                  <c:v>2.8442109801596508E-2</c:v>
                </c:pt>
                <c:pt idx="7510">
                  <c:v>1.6374297341967912E-2</c:v>
                </c:pt>
                <c:pt idx="7511">
                  <c:v>2.5149201347570638E-2</c:v>
                </c:pt>
                <c:pt idx="7512">
                  <c:v>2.4679098396419897E-2</c:v>
                </c:pt>
                <c:pt idx="7513">
                  <c:v>2.232080765601939E-2</c:v>
                </c:pt>
                <c:pt idx="7514">
                  <c:v>1.3079111503213685E-2</c:v>
                </c:pt>
                <c:pt idx="7515">
                  <c:v>2.3773532207674027E-2</c:v>
                </c:pt>
                <c:pt idx="7516">
                  <c:v>2.7265017439940385E-2</c:v>
                </c:pt>
                <c:pt idx="7517">
                  <c:v>9.3925513588812345E-3</c:v>
                </c:pt>
                <c:pt idx="7518">
                  <c:v>2.6964230409267757E-2</c:v>
                </c:pt>
                <c:pt idx="7519">
                  <c:v>2.1512434014907905E-2</c:v>
                </c:pt>
                <c:pt idx="7520">
                  <c:v>2.276779556286198E-2</c:v>
                </c:pt>
                <c:pt idx="7521">
                  <c:v>1.3699901267533059E-2</c:v>
                </c:pt>
                <c:pt idx="7522">
                  <c:v>1.5551536016667554E-2</c:v>
                </c:pt>
                <c:pt idx="7523">
                  <c:v>1.6518608400970337E-2</c:v>
                </c:pt>
                <c:pt idx="7524">
                  <c:v>2.181201688583408E-2</c:v>
                </c:pt>
                <c:pt idx="7525">
                  <c:v>2.310893666117788E-2</c:v>
                </c:pt>
                <c:pt idx="7526">
                  <c:v>2.2491998460640969E-2</c:v>
                </c:pt>
                <c:pt idx="7527">
                  <c:v>1.7163254662068382E-2</c:v>
                </c:pt>
                <c:pt idx="7528">
                  <c:v>2.5300254668206245E-2</c:v>
                </c:pt>
                <c:pt idx="7529">
                  <c:v>1.8947632610198783E-2</c:v>
                </c:pt>
                <c:pt idx="7530">
                  <c:v>2.6420252263501864E-2</c:v>
                </c:pt>
                <c:pt idx="7531">
                  <c:v>1.7846631811540163E-2</c:v>
                </c:pt>
                <c:pt idx="7532">
                  <c:v>2.2608980777065496E-2</c:v>
                </c:pt>
                <c:pt idx="7533">
                  <c:v>1.9111322610739299E-2</c:v>
                </c:pt>
                <c:pt idx="7534">
                  <c:v>1.5602595624659661E-2</c:v>
                </c:pt>
                <c:pt idx="7535">
                  <c:v>2.1072844135293957E-2</c:v>
                </c:pt>
                <c:pt idx="7536">
                  <c:v>2.3479359077307364E-2</c:v>
                </c:pt>
                <c:pt idx="7537">
                  <c:v>2.8521728168452786E-2</c:v>
                </c:pt>
                <c:pt idx="7538">
                  <c:v>2.9957798677166796E-2</c:v>
                </c:pt>
                <c:pt idx="7539">
                  <c:v>1.8401175518482287E-2</c:v>
                </c:pt>
                <c:pt idx="7540">
                  <c:v>2.3904175716755398E-2</c:v>
                </c:pt>
                <c:pt idx="7541">
                  <c:v>2.2104288769350722E-2</c:v>
                </c:pt>
                <c:pt idx="7542">
                  <c:v>1.7717771010870517E-2</c:v>
                </c:pt>
                <c:pt idx="7543">
                  <c:v>1.9082377091624858E-2</c:v>
                </c:pt>
                <c:pt idx="7544">
                  <c:v>3.0860946591705841E-2</c:v>
                </c:pt>
                <c:pt idx="7545">
                  <c:v>2.0942594765423081E-2</c:v>
                </c:pt>
                <c:pt idx="7546">
                  <c:v>3.0932331261791578E-2</c:v>
                </c:pt>
                <c:pt idx="7547">
                  <c:v>2.2280602967851469E-2</c:v>
                </c:pt>
                <c:pt idx="7548">
                  <c:v>1.5716547593279808E-2</c:v>
                </c:pt>
                <c:pt idx="7549">
                  <c:v>2.4995695899253448E-2</c:v>
                </c:pt>
                <c:pt idx="7550">
                  <c:v>1.9554478969794127E-2</c:v>
                </c:pt>
                <c:pt idx="7551">
                  <c:v>2.3217951562111802E-2</c:v>
                </c:pt>
                <c:pt idx="7552">
                  <c:v>2.8450118711149275E-2</c:v>
                </c:pt>
                <c:pt idx="7553">
                  <c:v>1.5733413259930645E-2</c:v>
                </c:pt>
                <c:pt idx="7554">
                  <c:v>1.7354207312654312E-2</c:v>
                </c:pt>
                <c:pt idx="7555">
                  <c:v>2.0291212443582375E-2</c:v>
                </c:pt>
                <c:pt idx="7556">
                  <c:v>3.1271695141014237E-2</c:v>
                </c:pt>
                <c:pt idx="7557">
                  <c:v>2.1267489307767885E-2</c:v>
                </c:pt>
                <c:pt idx="7558">
                  <c:v>2.0161100494948979E-2</c:v>
                </c:pt>
                <c:pt idx="7559">
                  <c:v>2.2806531915353655E-2</c:v>
                </c:pt>
                <c:pt idx="7560">
                  <c:v>2.4933386417158358E-2</c:v>
                </c:pt>
                <c:pt idx="7561">
                  <c:v>1.8738601123258411E-2</c:v>
                </c:pt>
                <c:pt idx="7562">
                  <c:v>2.368294633555967E-2</c:v>
                </c:pt>
                <c:pt idx="7563">
                  <c:v>2.1542322813856318E-2</c:v>
                </c:pt>
                <c:pt idx="7564">
                  <c:v>2.0392996841338225E-2</c:v>
                </c:pt>
                <c:pt idx="7565">
                  <c:v>1.9448431062625848E-2</c:v>
                </c:pt>
                <c:pt idx="7566">
                  <c:v>1.6585183782791273E-2</c:v>
                </c:pt>
                <c:pt idx="7567">
                  <c:v>2.5983418067876605E-2</c:v>
                </c:pt>
                <c:pt idx="7568">
                  <c:v>2.4078399598815171E-2</c:v>
                </c:pt>
                <c:pt idx="7569">
                  <c:v>2.2360898962844107E-2</c:v>
                </c:pt>
                <c:pt idx="7570">
                  <c:v>2.0526307902366682E-2</c:v>
                </c:pt>
                <c:pt idx="7571">
                  <c:v>1.7616627922728861E-2</c:v>
                </c:pt>
                <c:pt idx="7572">
                  <c:v>2.1984947810145462E-2</c:v>
                </c:pt>
                <c:pt idx="7573">
                  <c:v>2.0525885119673962E-2</c:v>
                </c:pt>
                <c:pt idx="7574">
                  <c:v>1.9137150113631658E-2</c:v>
                </c:pt>
                <c:pt idx="7575">
                  <c:v>2.4026485044554763E-2</c:v>
                </c:pt>
                <c:pt idx="7576">
                  <c:v>1.6749710213877132E-2</c:v>
                </c:pt>
                <c:pt idx="7577">
                  <c:v>1.9837050161265683E-2</c:v>
                </c:pt>
                <c:pt idx="7578">
                  <c:v>2.1794242946257432E-2</c:v>
                </c:pt>
                <c:pt idx="7579">
                  <c:v>2.6722328385849307E-2</c:v>
                </c:pt>
                <c:pt idx="7580">
                  <c:v>1.8483836923234243E-2</c:v>
                </c:pt>
                <c:pt idx="7581">
                  <c:v>2.0532911453056361E-2</c:v>
                </c:pt>
                <c:pt idx="7582">
                  <c:v>2.9829431381001151E-2</c:v>
                </c:pt>
                <c:pt idx="7583">
                  <c:v>2.1387891072755353E-2</c:v>
                </c:pt>
                <c:pt idx="7584">
                  <c:v>3.0709340161848987E-2</c:v>
                </c:pt>
                <c:pt idx="7585">
                  <c:v>2.5663243253838133E-2</c:v>
                </c:pt>
                <c:pt idx="7586">
                  <c:v>2.4439343588059492E-2</c:v>
                </c:pt>
                <c:pt idx="7587">
                  <c:v>1.6188780745960467E-2</c:v>
                </c:pt>
                <c:pt idx="7588">
                  <c:v>1.9419600935781548E-2</c:v>
                </c:pt>
                <c:pt idx="7589">
                  <c:v>1.8426675182612495E-2</c:v>
                </c:pt>
                <c:pt idx="7590">
                  <c:v>1.2564370971965807E-2</c:v>
                </c:pt>
                <c:pt idx="7591">
                  <c:v>1.9771914202721206E-2</c:v>
                </c:pt>
                <c:pt idx="7592">
                  <c:v>1.7274446760948851E-2</c:v>
                </c:pt>
                <c:pt idx="7593">
                  <c:v>2.0106209750421569E-2</c:v>
                </c:pt>
                <c:pt idx="7594">
                  <c:v>2.0894634007703264E-2</c:v>
                </c:pt>
                <c:pt idx="7595">
                  <c:v>2.1047952670578837E-2</c:v>
                </c:pt>
                <c:pt idx="7596">
                  <c:v>2.0053283143904994E-2</c:v>
                </c:pt>
                <c:pt idx="7597">
                  <c:v>1.4081912267316896E-2</c:v>
                </c:pt>
                <c:pt idx="7598">
                  <c:v>2.2867213472170286E-2</c:v>
                </c:pt>
                <c:pt idx="7599">
                  <c:v>1.7835999237027372E-2</c:v>
                </c:pt>
                <c:pt idx="7600">
                  <c:v>2.2269336640729359E-2</c:v>
                </c:pt>
                <c:pt idx="7601">
                  <c:v>1.5803479398176938E-2</c:v>
                </c:pt>
                <c:pt idx="7602">
                  <c:v>2.2206267887602299E-2</c:v>
                </c:pt>
                <c:pt idx="7603">
                  <c:v>2.2977505206197908E-2</c:v>
                </c:pt>
                <c:pt idx="7604">
                  <c:v>2.4482507695093757E-2</c:v>
                </c:pt>
                <c:pt idx="7605">
                  <c:v>2.159494774778329E-2</c:v>
                </c:pt>
                <c:pt idx="7606">
                  <c:v>2.3950175755958154E-2</c:v>
                </c:pt>
                <c:pt idx="7607">
                  <c:v>2.2820397801145437E-2</c:v>
                </c:pt>
                <c:pt idx="7608">
                  <c:v>2.5513707104624944E-2</c:v>
                </c:pt>
                <c:pt idx="7609">
                  <c:v>1.7314986926775688E-2</c:v>
                </c:pt>
                <c:pt idx="7610">
                  <c:v>2.0557939034267853E-2</c:v>
                </c:pt>
                <c:pt idx="7611">
                  <c:v>2.7842773961000523E-2</c:v>
                </c:pt>
                <c:pt idx="7612">
                  <c:v>1.4144008836301481E-2</c:v>
                </c:pt>
                <c:pt idx="7613">
                  <c:v>1.0574497288187056E-2</c:v>
                </c:pt>
                <c:pt idx="7614">
                  <c:v>2.7856552829050141E-2</c:v>
                </c:pt>
                <c:pt idx="7615">
                  <c:v>1.893860221912266E-2</c:v>
                </c:pt>
                <c:pt idx="7616">
                  <c:v>1.9202209946489079E-2</c:v>
                </c:pt>
                <c:pt idx="7617">
                  <c:v>1.9806709350094341E-2</c:v>
                </c:pt>
                <c:pt idx="7618">
                  <c:v>1.8111330709528632E-2</c:v>
                </c:pt>
                <c:pt idx="7619">
                  <c:v>2.9272132229375501E-2</c:v>
                </c:pt>
                <c:pt idx="7620">
                  <c:v>2.3548139568692103E-2</c:v>
                </c:pt>
                <c:pt idx="7621">
                  <c:v>1.6702059090258625E-2</c:v>
                </c:pt>
                <c:pt idx="7622">
                  <c:v>2.0955448450536811E-2</c:v>
                </c:pt>
                <c:pt idx="7623">
                  <c:v>2.4969187168986346E-2</c:v>
                </c:pt>
                <c:pt idx="7624">
                  <c:v>2.032260972757657E-2</c:v>
                </c:pt>
                <c:pt idx="7625">
                  <c:v>2.2917019832216022E-2</c:v>
                </c:pt>
                <c:pt idx="7626">
                  <c:v>2.6850020375357986E-2</c:v>
                </c:pt>
                <c:pt idx="7627">
                  <c:v>1.3732073094115187E-2</c:v>
                </c:pt>
                <c:pt idx="7628">
                  <c:v>1.6241289985513947E-2</c:v>
                </c:pt>
                <c:pt idx="7629">
                  <c:v>1.2611105303331288E-2</c:v>
                </c:pt>
                <c:pt idx="7630">
                  <c:v>5.9745460933059054E-3</c:v>
                </c:pt>
                <c:pt idx="7631">
                  <c:v>1.9362867906509495E-2</c:v>
                </c:pt>
                <c:pt idx="7632">
                  <c:v>2.0011690987056008E-2</c:v>
                </c:pt>
                <c:pt idx="7633">
                  <c:v>2.1631620748725058E-2</c:v>
                </c:pt>
                <c:pt idx="7634">
                  <c:v>2.7518481211547093E-2</c:v>
                </c:pt>
                <c:pt idx="7635">
                  <c:v>2.6435875677461015E-2</c:v>
                </c:pt>
                <c:pt idx="7636">
                  <c:v>1.6573169828674836E-2</c:v>
                </c:pt>
                <c:pt idx="7637">
                  <c:v>1.7774322949026339E-2</c:v>
                </c:pt>
                <c:pt idx="7638">
                  <c:v>2.7374255646749585E-2</c:v>
                </c:pt>
                <c:pt idx="7639">
                  <c:v>2.1375508057202498E-2</c:v>
                </c:pt>
                <c:pt idx="7640">
                  <c:v>1.7284567828586138E-2</c:v>
                </c:pt>
                <c:pt idx="7641">
                  <c:v>1.9456554880947281E-2</c:v>
                </c:pt>
                <c:pt idx="7642">
                  <c:v>2.7867217406718152E-2</c:v>
                </c:pt>
                <c:pt idx="7643">
                  <c:v>2.177287453136946E-2</c:v>
                </c:pt>
                <c:pt idx="7644">
                  <c:v>2.0929090749309938E-2</c:v>
                </c:pt>
                <c:pt idx="7645">
                  <c:v>2.1397695260769331E-2</c:v>
                </c:pt>
                <c:pt idx="7646">
                  <c:v>2.2349838051461832E-2</c:v>
                </c:pt>
                <c:pt idx="7647">
                  <c:v>1.6893396527913229E-2</c:v>
                </c:pt>
                <c:pt idx="7648">
                  <c:v>1.9935217353270016E-2</c:v>
                </c:pt>
                <c:pt idx="7649">
                  <c:v>2.1873202561428717E-2</c:v>
                </c:pt>
                <c:pt idx="7650">
                  <c:v>1.9830974159801805E-2</c:v>
                </c:pt>
                <c:pt idx="7651">
                  <c:v>1.5469685116500343E-2</c:v>
                </c:pt>
                <c:pt idx="7652">
                  <c:v>1.0551325070631102E-2</c:v>
                </c:pt>
                <c:pt idx="7653">
                  <c:v>2.7291543101649267E-2</c:v>
                </c:pt>
                <c:pt idx="7654">
                  <c:v>2.7330951463441534E-2</c:v>
                </c:pt>
                <c:pt idx="7655">
                  <c:v>2.0207015513441326E-2</c:v>
                </c:pt>
                <c:pt idx="7656">
                  <c:v>1.0852586486167754E-2</c:v>
                </c:pt>
                <c:pt idx="7657">
                  <c:v>1.5594523541047007E-2</c:v>
                </c:pt>
                <c:pt idx="7658">
                  <c:v>2.1196213016635393E-2</c:v>
                </c:pt>
                <c:pt idx="7659">
                  <c:v>1.8075691444748725E-2</c:v>
                </c:pt>
                <c:pt idx="7660">
                  <c:v>2.4764973020579725E-2</c:v>
                </c:pt>
                <c:pt idx="7661">
                  <c:v>1.8334432061961635E-2</c:v>
                </c:pt>
                <c:pt idx="7662">
                  <c:v>2.4480610709423378E-2</c:v>
                </c:pt>
                <c:pt idx="7663">
                  <c:v>1.3562565520843022E-2</c:v>
                </c:pt>
                <c:pt idx="7664">
                  <c:v>1.5191727370365908E-2</c:v>
                </c:pt>
                <c:pt idx="7665">
                  <c:v>1.6621268535246408E-2</c:v>
                </c:pt>
                <c:pt idx="7666">
                  <c:v>2.485845332345326E-2</c:v>
                </c:pt>
                <c:pt idx="7667">
                  <c:v>2.9164964664211049E-2</c:v>
                </c:pt>
                <c:pt idx="7668">
                  <c:v>2.3570321222735738E-2</c:v>
                </c:pt>
                <c:pt idx="7669">
                  <c:v>1.6525653137234312E-2</c:v>
                </c:pt>
                <c:pt idx="7670">
                  <c:v>2.3286138307757498E-2</c:v>
                </c:pt>
                <c:pt idx="7671">
                  <c:v>2.2978558827053425E-2</c:v>
                </c:pt>
                <c:pt idx="7672">
                  <c:v>1.141240031759492E-2</c:v>
                </c:pt>
                <c:pt idx="7673">
                  <c:v>1.9598353511737568E-2</c:v>
                </c:pt>
                <c:pt idx="7674">
                  <c:v>2.714485988482716E-2</c:v>
                </c:pt>
                <c:pt idx="7675">
                  <c:v>2.3784383145962661E-2</c:v>
                </c:pt>
                <c:pt idx="7676">
                  <c:v>2.467480942888196E-2</c:v>
                </c:pt>
                <c:pt idx="7677">
                  <c:v>2.1224372690407906E-2</c:v>
                </c:pt>
                <c:pt idx="7678">
                  <c:v>2.8711441596960242E-2</c:v>
                </c:pt>
                <c:pt idx="7679">
                  <c:v>2.1973494991272661E-2</c:v>
                </c:pt>
                <c:pt idx="7680">
                  <c:v>2.772388842142395E-2</c:v>
                </c:pt>
                <c:pt idx="7681">
                  <c:v>3.0207741190300778E-2</c:v>
                </c:pt>
                <c:pt idx="7682">
                  <c:v>2.4294943680422343E-2</c:v>
                </c:pt>
                <c:pt idx="7683">
                  <c:v>2.9981703920548386E-2</c:v>
                </c:pt>
                <c:pt idx="7684">
                  <c:v>1.5857588916795649E-2</c:v>
                </c:pt>
                <c:pt idx="7685">
                  <c:v>2.6317390845861273E-2</c:v>
                </c:pt>
                <c:pt idx="7686">
                  <c:v>1.8805815507592725E-2</c:v>
                </c:pt>
                <c:pt idx="7687">
                  <c:v>2.1708497757897932E-2</c:v>
                </c:pt>
                <c:pt idx="7688">
                  <c:v>1.3932077043046274E-2</c:v>
                </c:pt>
                <c:pt idx="7689">
                  <c:v>2.3262970848759834E-2</c:v>
                </c:pt>
                <c:pt idx="7690">
                  <c:v>2.8568392663927449E-2</c:v>
                </c:pt>
                <c:pt idx="7691">
                  <c:v>1.9084543423060832E-2</c:v>
                </c:pt>
                <c:pt idx="7692">
                  <c:v>1.6523703254038985E-2</c:v>
                </c:pt>
                <c:pt idx="7693">
                  <c:v>2.4851642160989361E-2</c:v>
                </c:pt>
                <c:pt idx="7694">
                  <c:v>2.3253845258737579E-2</c:v>
                </c:pt>
                <c:pt idx="7695">
                  <c:v>2.3100243803307517E-2</c:v>
                </c:pt>
                <c:pt idx="7696">
                  <c:v>1.8830620199642472E-2</c:v>
                </c:pt>
                <c:pt idx="7697">
                  <c:v>2.252911710787036E-2</c:v>
                </c:pt>
                <c:pt idx="7698">
                  <c:v>2.2571997444361207E-2</c:v>
                </c:pt>
                <c:pt idx="7699">
                  <c:v>1.4893288954757899E-2</c:v>
                </c:pt>
                <c:pt idx="7700">
                  <c:v>2.0903624135232113E-2</c:v>
                </c:pt>
                <c:pt idx="7701">
                  <c:v>1.6970513986855264E-2</c:v>
                </c:pt>
                <c:pt idx="7702">
                  <c:v>2.0780113578458475E-2</c:v>
                </c:pt>
                <c:pt idx="7703">
                  <c:v>2.5072914140304492E-2</c:v>
                </c:pt>
                <c:pt idx="7704">
                  <c:v>2.8375260821668996E-2</c:v>
                </c:pt>
                <c:pt idx="7705">
                  <c:v>2.6524077511781045E-2</c:v>
                </c:pt>
                <c:pt idx="7706">
                  <c:v>2.8002390733777908E-2</c:v>
                </c:pt>
                <c:pt idx="7707">
                  <c:v>2.1755542835004592E-2</c:v>
                </c:pt>
                <c:pt idx="7708">
                  <c:v>1.9168086375026937E-2</c:v>
                </c:pt>
                <c:pt idx="7709">
                  <c:v>1.3339151316838455E-2</c:v>
                </c:pt>
                <c:pt idx="7710">
                  <c:v>3.4313910446897258E-2</c:v>
                </c:pt>
                <c:pt idx="7711">
                  <c:v>1.7144784360309664E-2</c:v>
                </c:pt>
                <c:pt idx="7712">
                  <c:v>1.9014705197560312E-2</c:v>
                </c:pt>
                <c:pt idx="7713">
                  <c:v>1.9935436560164683E-2</c:v>
                </c:pt>
                <c:pt idx="7714">
                  <c:v>1.9159562979744221E-2</c:v>
                </c:pt>
                <c:pt idx="7715">
                  <c:v>2.1832883153005481E-2</c:v>
                </c:pt>
                <c:pt idx="7716">
                  <c:v>2.1750390651040393E-2</c:v>
                </c:pt>
                <c:pt idx="7717">
                  <c:v>2.4441322037351498E-2</c:v>
                </c:pt>
                <c:pt idx="7718">
                  <c:v>2.248408717829568E-2</c:v>
                </c:pt>
                <c:pt idx="7719">
                  <c:v>2.3478540603629233E-2</c:v>
                </c:pt>
                <c:pt idx="7720">
                  <c:v>2.8524849169920763E-2</c:v>
                </c:pt>
                <c:pt idx="7721">
                  <c:v>2.1632496987983831E-2</c:v>
                </c:pt>
                <c:pt idx="7722">
                  <c:v>1.9084020298417163E-2</c:v>
                </c:pt>
                <c:pt idx="7723">
                  <c:v>2.5608619394314931E-2</c:v>
                </c:pt>
                <c:pt idx="7724">
                  <c:v>1.0693520105262876E-2</c:v>
                </c:pt>
                <c:pt idx="7725">
                  <c:v>3.0972510227215776E-2</c:v>
                </c:pt>
                <c:pt idx="7726">
                  <c:v>1.2643998415915774E-2</c:v>
                </c:pt>
                <c:pt idx="7727">
                  <c:v>2.2075389627343442E-2</c:v>
                </c:pt>
                <c:pt idx="7728">
                  <c:v>3.2589467451865743E-2</c:v>
                </c:pt>
                <c:pt idx="7729">
                  <c:v>2.6507565925063273E-2</c:v>
                </c:pt>
                <c:pt idx="7730">
                  <c:v>2.2817377374144816E-2</c:v>
                </c:pt>
                <c:pt idx="7731">
                  <c:v>2.6416087916584938E-2</c:v>
                </c:pt>
                <c:pt idx="7732">
                  <c:v>2.7970926762507078E-2</c:v>
                </c:pt>
                <c:pt idx="7733">
                  <c:v>1.9068539576784914E-2</c:v>
                </c:pt>
                <c:pt idx="7734">
                  <c:v>1.5277826256747673E-2</c:v>
                </c:pt>
                <c:pt idx="7735">
                  <c:v>2.0882092479163099E-2</c:v>
                </c:pt>
                <c:pt idx="7736">
                  <c:v>2.032660253104825E-2</c:v>
                </c:pt>
                <c:pt idx="7737">
                  <c:v>1.9791676663184099E-2</c:v>
                </c:pt>
                <c:pt idx="7738">
                  <c:v>3.0568258475614195E-2</c:v>
                </c:pt>
                <c:pt idx="7739">
                  <c:v>2.1127469011325783E-2</c:v>
                </c:pt>
                <c:pt idx="7740">
                  <c:v>1.72757198022369E-2</c:v>
                </c:pt>
                <c:pt idx="7741">
                  <c:v>1.6363938402783218E-2</c:v>
                </c:pt>
                <c:pt idx="7742">
                  <c:v>1.1847456355946777E-2</c:v>
                </c:pt>
                <c:pt idx="7743">
                  <c:v>2.1409435470421345E-2</c:v>
                </c:pt>
                <c:pt idx="7744">
                  <c:v>2.3613768177045864E-2</c:v>
                </c:pt>
                <c:pt idx="7745">
                  <c:v>2.505858754629986E-2</c:v>
                </c:pt>
                <c:pt idx="7746">
                  <c:v>2.2393042814947528E-2</c:v>
                </c:pt>
                <c:pt idx="7747">
                  <c:v>1.4792973287388836E-2</c:v>
                </c:pt>
                <c:pt idx="7748">
                  <c:v>1.6365046517291773E-2</c:v>
                </c:pt>
                <c:pt idx="7749">
                  <c:v>2.2512787938823192E-2</c:v>
                </c:pt>
                <c:pt idx="7750">
                  <c:v>1.8873967947364692E-2</c:v>
                </c:pt>
                <c:pt idx="7751">
                  <c:v>2.4405703522443402E-2</c:v>
                </c:pt>
                <c:pt idx="7752">
                  <c:v>2.5776759315472762E-2</c:v>
                </c:pt>
                <c:pt idx="7753">
                  <c:v>2.4349258777277036E-2</c:v>
                </c:pt>
                <c:pt idx="7754">
                  <c:v>2.0093151583949895E-2</c:v>
                </c:pt>
                <c:pt idx="7755">
                  <c:v>2.0984694013731313E-2</c:v>
                </c:pt>
                <c:pt idx="7756">
                  <c:v>2.0370759335473825E-2</c:v>
                </c:pt>
                <c:pt idx="7757">
                  <c:v>2.2963384792006655E-2</c:v>
                </c:pt>
                <c:pt idx="7758">
                  <c:v>1.228004426485586E-2</c:v>
                </c:pt>
                <c:pt idx="7759">
                  <c:v>2.8385771598086553E-2</c:v>
                </c:pt>
                <c:pt idx="7760">
                  <c:v>2.1230289495700876E-2</c:v>
                </c:pt>
                <c:pt idx="7761">
                  <c:v>1.7679978637693338E-2</c:v>
                </c:pt>
                <c:pt idx="7762">
                  <c:v>2.6875323074449689E-2</c:v>
                </c:pt>
                <c:pt idx="7763">
                  <c:v>1.9556814722045405E-2</c:v>
                </c:pt>
                <c:pt idx="7764">
                  <c:v>2.4119557188918634E-2</c:v>
                </c:pt>
                <c:pt idx="7765">
                  <c:v>1.8037383550363148E-2</c:v>
                </c:pt>
                <c:pt idx="7766">
                  <c:v>1.8891749113187577E-2</c:v>
                </c:pt>
                <c:pt idx="7767">
                  <c:v>2.0521873662783255E-2</c:v>
                </c:pt>
                <c:pt idx="7768">
                  <c:v>1.4497392845523756E-2</c:v>
                </c:pt>
                <c:pt idx="7769">
                  <c:v>2.0346613016442607E-2</c:v>
                </c:pt>
                <c:pt idx="7770">
                  <c:v>2.5907674978785458E-2</c:v>
                </c:pt>
                <c:pt idx="7771">
                  <c:v>2.362093851854118E-2</c:v>
                </c:pt>
                <c:pt idx="7772">
                  <c:v>2.5360596098357856E-2</c:v>
                </c:pt>
                <c:pt idx="7773">
                  <c:v>1.7040379918707535E-2</c:v>
                </c:pt>
                <c:pt idx="7774">
                  <c:v>1.6771102073542692E-2</c:v>
                </c:pt>
                <c:pt idx="7775">
                  <c:v>1.7227024729453814E-2</c:v>
                </c:pt>
                <c:pt idx="7776">
                  <c:v>1.863912466356912E-2</c:v>
                </c:pt>
                <c:pt idx="7777">
                  <c:v>2.7314198465424655E-2</c:v>
                </c:pt>
                <c:pt idx="7778">
                  <c:v>2.4201150980274561E-2</c:v>
                </c:pt>
                <c:pt idx="7779">
                  <c:v>2.4706032830741215E-2</c:v>
                </c:pt>
                <c:pt idx="7780">
                  <c:v>2.554966118197077E-2</c:v>
                </c:pt>
                <c:pt idx="7781">
                  <c:v>2.185898832560117E-2</c:v>
                </c:pt>
                <c:pt idx="7782">
                  <c:v>2.7564335650833834E-2</c:v>
                </c:pt>
                <c:pt idx="7783">
                  <c:v>1.8381246773947917E-2</c:v>
                </c:pt>
                <c:pt idx="7784">
                  <c:v>1.1278740377537365E-2</c:v>
                </c:pt>
                <c:pt idx="7785">
                  <c:v>2.0545845960923646E-2</c:v>
                </c:pt>
                <c:pt idx="7786">
                  <c:v>1.4953493035315114E-2</c:v>
                </c:pt>
                <c:pt idx="7787">
                  <c:v>2.1545090784915108E-2</c:v>
                </c:pt>
                <c:pt idx="7788">
                  <c:v>1.8478069233677043E-2</c:v>
                </c:pt>
                <c:pt idx="7789">
                  <c:v>1.8676262278836807E-2</c:v>
                </c:pt>
                <c:pt idx="7790">
                  <c:v>1.5473734814146363E-2</c:v>
                </c:pt>
                <c:pt idx="7791">
                  <c:v>2.678167333483053E-2</c:v>
                </c:pt>
                <c:pt idx="7792">
                  <c:v>1.4673571603041086E-2</c:v>
                </c:pt>
                <c:pt idx="7793">
                  <c:v>2.5145622105815453E-2</c:v>
                </c:pt>
                <c:pt idx="7794">
                  <c:v>2.2757060387487427E-2</c:v>
                </c:pt>
                <c:pt idx="7795">
                  <c:v>2.179082046767785E-2</c:v>
                </c:pt>
                <c:pt idx="7796">
                  <c:v>2.0893856067011378E-2</c:v>
                </c:pt>
                <c:pt idx="7797">
                  <c:v>2.1834288712950678E-2</c:v>
                </c:pt>
                <c:pt idx="7798">
                  <c:v>1.6560862624923175E-2</c:v>
                </c:pt>
                <c:pt idx="7799">
                  <c:v>2.0452425547451997E-2</c:v>
                </c:pt>
                <c:pt idx="7800">
                  <c:v>2.7728905358092484E-2</c:v>
                </c:pt>
                <c:pt idx="7801">
                  <c:v>1.7756576732572985E-2</c:v>
                </c:pt>
                <c:pt idx="7802">
                  <c:v>2.2853263172702677E-2</c:v>
                </c:pt>
                <c:pt idx="7803">
                  <c:v>2.154581349714688E-2</c:v>
                </c:pt>
                <c:pt idx="7804">
                  <c:v>1.0240861611220295E-2</c:v>
                </c:pt>
                <c:pt idx="7805">
                  <c:v>1.8459578951062823E-2</c:v>
                </c:pt>
                <c:pt idx="7806">
                  <c:v>1.0301625598935923E-2</c:v>
                </c:pt>
                <c:pt idx="7807">
                  <c:v>2.354157128646631E-2</c:v>
                </c:pt>
                <c:pt idx="7808">
                  <c:v>2.3765171118966352E-2</c:v>
                </c:pt>
                <c:pt idx="7809">
                  <c:v>2.0431815992813424E-2</c:v>
                </c:pt>
                <c:pt idx="7810">
                  <c:v>2.685034647237567E-2</c:v>
                </c:pt>
                <c:pt idx="7811">
                  <c:v>1.5001353681782823E-2</c:v>
                </c:pt>
                <c:pt idx="7812">
                  <c:v>1.3635111799202428E-2</c:v>
                </c:pt>
                <c:pt idx="7813">
                  <c:v>1.6464280094455691E-2</c:v>
                </c:pt>
                <c:pt idx="7814">
                  <c:v>2.3335612389508636E-2</c:v>
                </c:pt>
                <c:pt idx="7815">
                  <c:v>2.0176846152208383E-2</c:v>
                </c:pt>
                <c:pt idx="7816">
                  <c:v>1.4075875640910469E-2</c:v>
                </c:pt>
                <c:pt idx="7817">
                  <c:v>1.7390016457006323E-2</c:v>
                </c:pt>
                <c:pt idx="7818">
                  <c:v>2.8089194546002488E-2</c:v>
                </c:pt>
                <c:pt idx="7819">
                  <c:v>2.6006580593430507E-2</c:v>
                </c:pt>
                <c:pt idx="7820">
                  <c:v>1.3957457571543789E-2</c:v>
                </c:pt>
                <c:pt idx="7821">
                  <c:v>1.279116260716911E-2</c:v>
                </c:pt>
                <c:pt idx="7822">
                  <c:v>1.9475401165457172E-2</c:v>
                </c:pt>
                <c:pt idx="7823">
                  <c:v>1.9891556106058111E-2</c:v>
                </c:pt>
                <c:pt idx="7824">
                  <c:v>3.3127505789605612E-2</c:v>
                </c:pt>
                <c:pt idx="7825">
                  <c:v>1.9983955817102338E-2</c:v>
                </c:pt>
                <c:pt idx="7826">
                  <c:v>1.1964339304764855E-2</c:v>
                </c:pt>
                <c:pt idx="7827">
                  <c:v>1.207389374606882E-2</c:v>
                </c:pt>
                <c:pt idx="7828">
                  <c:v>2.1270397014751235E-2</c:v>
                </c:pt>
                <c:pt idx="7829">
                  <c:v>2.2654663804345658E-2</c:v>
                </c:pt>
                <c:pt idx="7830">
                  <c:v>2.3585027179477643E-2</c:v>
                </c:pt>
                <c:pt idx="7831">
                  <c:v>1.5289715608011092E-2</c:v>
                </c:pt>
                <c:pt idx="7832">
                  <c:v>1.2640709071571745E-2</c:v>
                </c:pt>
                <c:pt idx="7833">
                  <c:v>2.0032338246761112E-2</c:v>
                </c:pt>
                <c:pt idx="7834">
                  <c:v>1.5284119212889148E-2</c:v>
                </c:pt>
                <c:pt idx="7835">
                  <c:v>1.0819072734403967E-2</c:v>
                </c:pt>
                <c:pt idx="7836">
                  <c:v>1.8643745614407847E-2</c:v>
                </c:pt>
                <c:pt idx="7837">
                  <c:v>1.6482099281649384E-2</c:v>
                </c:pt>
                <c:pt idx="7838">
                  <c:v>2.2069038022443886E-2</c:v>
                </c:pt>
                <c:pt idx="7839">
                  <c:v>2.722369698133113E-2</c:v>
                </c:pt>
                <c:pt idx="7840">
                  <c:v>2.397762362313437E-2</c:v>
                </c:pt>
                <c:pt idx="7841">
                  <c:v>1.701868228559604E-2</c:v>
                </c:pt>
                <c:pt idx="7842">
                  <c:v>2.1272525364749377E-2</c:v>
                </c:pt>
                <c:pt idx="7843">
                  <c:v>2.3614631188097125E-2</c:v>
                </c:pt>
                <c:pt idx="7844">
                  <c:v>2.3154114570605667E-2</c:v>
                </c:pt>
                <c:pt idx="7845">
                  <c:v>1.9060190915039035E-2</c:v>
                </c:pt>
                <c:pt idx="7846">
                  <c:v>2.716249754386867E-2</c:v>
                </c:pt>
                <c:pt idx="7847">
                  <c:v>2.0703867572792998E-2</c:v>
                </c:pt>
                <c:pt idx="7848">
                  <c:v>2.2172739098457891E-2</c:v>
                </c:pt>
                <c:pt idx="7849">
                  <c:v>1.7014995579133087E-2</c:v>
                </c:pt>
                <c:pt idx="7850">
                  <c:v>1.9472373562191968E-2</c:v>
                </c:pt>
                <c:pt idx="7851">
                  <c:v>1.5468805712064907E-2</c:v>
                </c:pt>
                <c:pt idx="7852">
                  <c:v>3.0375729922898449E-2</c:v>
                </c:pt>
                <c:pt idx="7853">
                  <c:v>2.320180327037729E-2</c:v>
                </c:pt>
                <c:pt idx="7854">
                  <c:v>1.9876440289343551E-2</c:v>
                </c:pt>
                <c:pt idx="7855">
                  <c:v>1.9428954624234662E-2</c:v>
                </c:pt>
                <c:pt idx="7856">
                  <c:v>1.8766590890461034E-2</c:v>
                </c:pt>
                <c:pt idx="7857">
                  <c:v>2.9256737312047816E-2</c:v>
                </c:pt>
                <c:pt idx="7858">
                  <c:v>1.6577411469627323E-2</c:v>
                </c:pt>
                <c:pt idx="7859">
                  <c:v>1.9157815161729375E-2</c:v>
                </c:pt>
                <c:pt idx="7860">
                  <c:v>1.7619570214339263E-2</c:v>
                </c:pt>
                <c:pt idx="7861">
                  <c:v>3.2124542777028482E-2</c:v>
                </c:pt>
                <c:pt idx="7862">
                  <c:v>1.338611231503159E-2</c:v>
                </c:pt>
                <c:pt idx="7863">
                  <c:v>2.1838598750488925E-2</c:v>
                </c:pt>
                <c:pt idx="7864">
                  <c:v>2.3326033869027034E-2</c:v>
                </c:pt>
                <c:pt idx="7865">
                  <c:v>1.8692843436945258E-2</c:v>
                </c:pt>
                <c:pt idx="7866">
                  <c:v>1.9978522661348058E-2</c:v>
                </c:pt>
                <c:pt idx="7867">
                  <c:v>2.2518201191827524E-2</c:v>
                </c:pt>
                <c:pt idx="7868">
                  <c:v>2.071875970264616E-2</c:v>
                </c:pt>
                <c:pt idx="7869">
                  <c:v>1.2586777928642016E-2</c:v>
                </c:pt>
                <c:pt idx="7870">
                  <c:v>2.0198807931876443E-2</c:v>
                </c:pt>
                <c:pt idx="7871">
                  <c:v>2.1453898652106358E-2</c:v>
                </c:pt>
                <c:pt idx="7872">
                  <c:v>1.2560025172941023E-2</c:v>
                </c:pt>
                <c:pt idx="7873">
                  <c:v>2.4987330616477618E-2</c:v>
                </c:pt>
                <c:pt idx="7874">
                  <c:v>2.1374865362799741E-2</c:v>
                </c:pt>
                <c:pt idx="7875">
                  <c:v>2.7985368913020822E-2</c:v>
                </c:pt>
                <c:pt idx="7876">
                  <c:v>1.3183504038042596E-2</c:v>
                </c:pt>
                <c:pt idx="7877">
                  <c:v>2.6846849228179911E-2</c:v>
                </c:pt>
                <c:pt idx="7878">
                  <c:v>1.586228670214317E-2</c:v>
                </c:pt>
                <c:pt idx="7879">
                  <c:v>2.752088086257954E-2</c:v>
                </c:pt>
                <c:pt idx="7880">
                  <c:v>1.785156410382728E-2</c:v>
                </c:pt>
                <c:pt idx="7881">
                  <c:v>2.2824744701668148E-2</c:v>
                </c:pt>
                <c:pt idx="7882">
                  <c:v>2.0507899804003374E-2</c:v>
                </c:pt>
                <c:pt idx="7883">
                  <c:v>1.8569458810981734E-2</c:v>
                </c:pt>
                <c:pt idx="7884">
                  <c:v>2.3916179337810553E-2</c:v>
                </c:pt>
                <c:pt idx="7885">
                  <c:v>2.569803125725182E-2</c:v>
                </c:pt>
                <c:pt idx="7886">
                  <c:v>1.3543788360397324E-2</c:v>
                </c:pt>
                <c:pt idx="7887">
                  <c:v>1.6015245063428774E-2</c:v>
                </c:pt>
                <c:pt idx="7888">
                  <c:v>1.4036270214318806E-2</c:v>
                </c:pt>
                <c:pt idx="7889">
                  <c:v>1.042142843895982E-2</c:v>
                </c:pt>
                <c:pt idx="7890">
                  <c:v>1.8230455920893576E-2</c:v>
                </c:pt>
                <c:pt idx="7891">
                  <c:v>2.7268010010367223E-2</c:v>
                </c:pt>
                <c:pt idx="7892">
                  <c:v>1.6252314796272406E-2</c:v>
                </c:pt>
                <c:pt idx="7893">
                  <c:v>2.1133365177027887E-2</c:v>
                </c:pt>
                <c:pt idx="7894">
                  <c:v>3.0971369354597728E-2</c:v>
                </c:pt>
                <c:pt idx="7895">
                  <c:v>1.5578410767519714E-2</c:v>
                </c:pt>
                <c:pt idx="7896">
                  <c:v>2.0590969616024846E-2</c:v>
                </c:pt>
                <c:pt idx="7897">
                  <c:v>2.5723692604096193E-2</c:v>
                </c:pt>
                <c:pt idx="7898">
                  <c:v>1.917790455194978E-2</c:v>
                </c:pt>
                <c:pt idx="7899">
                  <c:v>2.1935196267094333E-2</c:v>
                </c:pt>
                <c:pt idx="7900">
                  <c:v>2.4489198159506051E-2</c:v>
                </c:pt>
                <c:pt idx="7901">
                  <c:v>2.1804972639045885E-2</c:v>
                </c:pt>
                <c:pt idx="7902">
                  <c:v>1.8167315739613832E-2</c:v>
                </c:pt>
                <c:pt idx="7903">
                  <c:v>2.1624520526807328E-2</c:v>
                </c:pt>
                <c:pt idx="7904">
                  <c:v>1.442570944526673E-2</c:v>
                </c:pt>
                <c:pt idx="7905">
                  <c:v>1.1844005693076025E-2</c:v>
                </c:pt>
                <c:pt idx="7906">
                  <c:v>2.247232742425179E-2</c:v>
                </c:pt>
                <c:pt idx="7907">
                  <c:v>2.6379485356742963E-2</c:v>
                </c:pt>
                <c:pt idx="7908">
                  <c:v>1.4845221063050409E-2</c:v>
                </c:pt>
                <c:pt idx="7909">
                  <c:v>2.3366306705641941E-2</c:v>
                </c:pt>
                <c:pt idx="7910">
                  <c:v>2.0506642800712321E-2</c:v>
                </c:pt>
                <c:pt idx="7911">
                  <c:v>2.0710316347957076E-2</c:v>
                </c:pt>
                <c:pt idx="7912">
                  <c:v>1.3977618624450823E-2</c:v>
                </c:pt>
                <c:pt idx="7913">
                  <c:v>3.1672764388822189E-2</c:v>
                </c:pt>
                <c:pt idx="7914">
                  <c:v>1.6735682994058927E-2</c:v>
                </c:pt>
                <c:pt idx="7915">
                  <c:v>1.878589634028837E-2</c:v>
                </c:pt>
                <c:pt idx="7916">
                  <c:v>3.0457992129726302E-2</c:v>
                </c:pt>
                <c:pt idx="7917">
                  <c:v>2.3457761315813883E-2</c:v>
                </c:pt>
                <c:pt idx="7918">
                  <c:v>1.8851708213245055E-2</c:v>
                </c:pt>
                <c:pt idx="7919">
                  <c:v>1.422798792509433E-2</c:v>
                </c:pt>
                <c:pt idx="7920">
                  <c:v>1.9898126067171597E-2</c:v>
                </c:pt>
                <c:pt idx="7921">
                  <c:v>1.7713592131839876E-2</c:v>
                </c:pt>
                <c:pt idx="7922">
                  <c:v>1.8660826500671083E-2</c:v>
                </c:pt>
                <c:pt idx="7923">
                  <c:v>1.6789926403331393E-2</c:v>
                </c:pt>
                <c:pt idx="7924">
                  <c:v>2.1656945726483211E-2</c:v>
                </c:pt>
                <c:pt idx="7925">
                  <c:v>2.2653586076521522E-2</c:v>
                </c:pt>
                <c:pt idx="7926">
                  <c:v>1.9076057425170115E-2</c:v>
                </c:pt>
                <c:pt idx="7927">
                  <c:v>2.433532132803589E-2</c:v>
                </c:pt>
                <c:pt idx="7928">
                  <c:v>2.724888456796095E-2</c:v>
                </c:pt>
                <c:pt idx="7929">
                  <c:v>2.7903132462650616E-2</c:v>
                </c:pt>
                <c:pt idx="7930">
                  <c:v>2.0754004530039335E-2</c:v>
                </c:pt>
                <c:pt idx="7931">
                  <c:v>1.0114517305797989E-2</c:v>
                </c:pt>
                <c:pt idx="7932">
                  <c:v>2.3208414008386049E-2</c:v>
                </c:pt>
                <c:pt idx="7933">
                  <c:v>2.7098898873184209E-2</c:v>
                </c:pt>
                <c:pt idx="7934">
                  <c:v>2.1217016429636172E-2</c:v>
                </c:pt>
                <c:pt idx="7935">
                  <c:v>2.2331214537115038E-2</c:v>
                </c:pt>
                <c:pt idx="7936">
                  <c:v>2.3185279493524526E-2</c:v>
                </c:pt>
                <c:pt idx="7937">
                  <c:v>2.0203905334171435E-2</c:v>
                </c:pt>
                <c:pt idx="7938">
                  <c:v>2.6106067630371314E-2</c:v>
                </c:pt>
                <c:pt idx="7939">
                  <c:v>1.6131379400792754E-2</c:v>
                </c:pt>
                <c:pt idx="7940">
                  <c:v>1.5574341778113818E-2</c:v>
                </c:pt>
                <c:pt idx="7941">
                  <c:v>1.7919543712285036E-2</c:v>
                </c:pt>
                <c:pt idx="7942">
                  <c:v>2.7112188523784556E-2</c:v>
                </c:pt>
                <c:pt idx="7943">
                  <c:v>1.6525947542388696E-2</c:v>
                </c:pt>
                <c:pt idx="7944">
                  <c:v>1.7207958785919301E-2</c:v>
                </c:pt>
                <c:pt idx="7945">
                  <c:v>2.0451591795489912E-2</c:v>
                </c:pt>
                <c:pt idx="7946">
                  <c:v>1.2942575370862141E-2</c:v>
                </c:pt>
                <c:pt idx="7947">
                  <c:v>2.3605131615378271E-2</c:v>
                </c:pt>
                <c:pt idx="7948">
                  <c:v>1.8165822408054463E-2</c:v>
                </c:pt>
                <c:pt idx="7949">
                  <c:v>2.0769547124956572E-2</c:v>
                </c:pt>
                <c:pt idx="7950">
                  <c:v>2.5437017619596693E-2</c:v>
                </c:pt>
                <c:pt idx="7951">
                  <c:v>1.7399693485415712E-2</c:v>
                </c:pt>
                <c:pt idx="7952">
                  <c:v>2.0270542558051781E-2</c:v>
                </c:pt>
                <c:pt idx="7953">
                  <c:v>1.4322926715851508E-2</c:v>
                </c:pt>
                <c:pt idx="7954">
                  <c:v>2.7267555068095691E-2</c:v>
                </c:pt>
                <c:pt idx="7955">
                  <c:v>1.631900067354124E-2</c:v>
                </c:pt>
                <c:pt idx="7956">
                  <c:v>3.2191638042129191E-2</c:v>
                </c:pt>
                <c:pt idx="7957">
                  <c:v>2.9952904834377306E-2</c:v>
                </c:pt>
                <c:pt idx="7958">
                  <c:v>1.8801886686977184E-2</c:v>
                </c:pt>
                <c:pt idx="7959">
                  <c:v>2.3989761978190527E-2</c:v>
                </c:pt>
                <c:pt idx="7960">
                  <c:v>1.3155665254173776E-2</c:v>
                </c:pt>
                <c:pt idx="7961">
                  <c:v>2.0444315447991822E-2</c:v>
                </c:pt>
                <c:pt idx="7962">
                  <c:v>1.5106980910830622E-2</c:v>
                </c:pt>
                <c:pt idx="7963">
                  <c:v>2.5190293824636972E-2</c:v>
                </c:pt>
                <c:pt idx="7964">
                  <c:v>2.0135292516506909E-2</c:v>
                </c:pt>
                <c:pt idx="7965">
                  <c:v>2.5513110759710127E-2</c:v>
                </c:pt>
                <c:pt idx="7966">
                  <c:v>2.62820630946035E-2</c:v>
                </c:pt>
                <c:pt idx="7967">
                  <c:v>2.6203325078856272E-2</c:v>
                </c:pt>
                <c:pt idx="7968">
                  <c:v>2.3712377254414201E-2</c:v>
                </c:pt>
                <c:pt idx="7969">
                  <c:v>1.656139276711649E-2</c:v>
                </c:pt>
                <c:pt idx="7970">
                  <c:v>2.1000479357592198E-2</c:v>
                </c:pt>
                <c:pt idx="7971">
                  <c:v>2.1563613108666717E-2</c:v>
                </c:pt>
                <c:pt idx="7972">
                  <c:v>1.8690946349344144E-2</c:v>
                </c:pt>
                <c:pt idx="7973">
                  <c:v>1.9755473294860902E-2</c:v>
                </c:pt>
                <c:pt idx="7974">
                  <c:v>1.4894688774045029E-2</c:v>
                </c:pt>
                <c:pt idx="7975">
                  <c:v>1.2142445834266363E-2</c:v>
                </c:pt>
                <c:pt idx="7976">
                  <c:v>2.1890547196373858E-2</c:v>
                </c:pt>
                <c:pt idx="7977">
                  <c:v>2.9580335697271001E-2</c:v>
                </c:pt>
                <c:pt idx="7978">
                  <c:v>1.7167529588615955E-2</c:v>
                </c:pt>
                <c:pt idx="7979">
                  <c:v>2.3737615616252952E-2</c:v>
                </c:pt>
                <c:pt idx="7980">
                  <c:v>2.6123630601354628E-2</c:v>
                </c:pt>
                <c:pt idx="7981">
                  <c:v>2.2140901862580567E-2</c:v>
                </c:pt>
                <c:pt idx="7982">
                  <c:v>2.5919139396976307E-2</c:v>
                </c:pt>
                <c:pt idx="7983">
                  <c:v>2.7756714879848689E-2</c:v>
                </c:pt>
                <c:pt idx="7984">
                  <c:v>2.0154087840468626E-2</c:v>
                </c:pt>
                <c:pt idx="7985">
                  <c:v>1.594449799277433E-2</c:v>
                </c:pt>
                <c:pt idx="7986">
                  <c:v>1.8131561662612067E-2</c:v>
                </c:pt>
                <c:pt idx="7987">
                  <c:v>1.8445369846320458E-2</c:v>
                </c:pt>
                <c:pt idx="7988">
                  <c:v>2.5767404799316659E-2</c:v>
                </c:pt>
                <c:pt idx="7989">
                  <c:v>2.7992867924108419E-2</c:v>
                </c:pt>
                <c:pt idx="7990">
                  <c:v>1.5968565593993834E-2</c:v>
                </c:pt>
                <c:pt idx="7991">
                  <c:v>2.3245489322984744E-2</c:v>
                </c:pt>
                <c:pt idx="7992">
                  <c:v>2.0682150247391399E-2</c:v>
                </c:pt>
                <c:pt idx="7993">
                  <c:v>2.5111120520864318E-2</c:v>
                </c:pt>
                <c:pt idx="7994">
                  <c:v>2.2487999163110509E-2</c:v>
                </c:pt>
                <c:pt idx="7995">
                  <c:v>2.0712719319300851E-2</c:v>
                </c:pt>
                <c:pt idx="7996">
                  <c:v>2.6509455026088861E-2</c:v>
                </c:pt>
                <c:pt idx="7997">
                  <c:v>6.366119281283009E-3</c:v>
                </c:pt>
                <c:pt idx="7998">
                  <c:v>2.4357794726166476E-2</c:v>
                </c:pt>
                <c:pt idx="7999">
                  <c:v>2.2445289459755331E-2</c:v>
                </c:pt>
                <c:pt idx="8000">
                  <c:v>2.5230680520905394E-2</c:v>
                </c:pt>
                <c:pt idx="8001">
                  <c:v>3.0561338382934313E-2</c:v>
                </c:pt>
                <c:pt idx="8002">
                  <c:v>2.1242449942796157E-2</c:v>
                </c:pt>
                <c:pt idx="8003">
                  <c:v>1.8849242957907734E-2</c:v>
                </c:pt>
                <c:pt idx="8004">
                  <c:v>1.7603078573506497E-2</c:v>
                </c:pt>
                <c:pt idx="8005">
                  <c:v>1.7077815953593166E-2</c:v>
                </c:pt>
                <c:pt idx="8006">
                  <c:v>1.5998758841031597E-2</c:v>
                </c:pt>
                <c:pt idx="8007">
                  <c:v>1.8210140176056239E-2</c:v>
                </c:pt>
                <c:pt idx="8008">
                  <c:v>2.0402947485415039E-2</c:v>
                </c:pt>
                <c:pt idx="8009">
                  <c:v>2.7984978341909685E-2</c:v>
                </c:pt>
                <c:pt idx="8010">
                  <c:v>2.2927070457047637E-2</c:v>
                </c:pt>
                <c:pt idx="8011">
                  <c:v>2.5739681699742133E-2</c:v>
                </c:pt>
                <c:pt idx="8012">
                  <c:v>2.0294890353757308E-2</c:v>
                </c:pt>
                <c:pt idx="8013">
                  <c:v>9.7516692977947933E-3</c:v>
                </c:pt>
                <c:pt idx="8014">
                  <c:v>1.5131130893886395E-2</c:v>
                </c:pt>
                <c:pt idx="8015">
                  <c:v>2.0885285803976094E-2</c:v>
                </c:pt>
                <c:pt idx="8016">
                  <c:v>2.2863932540004923E-2</c:v>
                </c:pt>
                <c:pt idx="8017">
                  <c:v>3.0495819316583371E-2</c:v>
                </c:pt>
                <c:pt idx="8018">
                  <c:v>3.0371972355686252E-2</c:v>
                </c:pt>
                <c:pt idx="8019">
                  <c:v>1.3117246541990094E-2</c:v>
                </c:pt>
                <c:pt idx="8020">
                  <c:v>2.571005533040701E-2</c:v>
                </c:pt>
                <c:pt idx="8021">
                  <c:v>1.76249776642863E-2</c:v>
                </c:pt>
                <c:pt idx="8022">
                  <c:v>1.3253973110974981E-2</c:v>
                </c:pt>
                <c:pt idx="8023">
                  <c:v>2.3472656048750432E-2</c:v>
                </c:pt>
                <c:pt idx="8024">
                  <c:v>2.1665277181444197E-2</c:v>
                </c:pt>
                <c:pt idx="8025">
                  <c:v>2.1986351541924774E-2</c:v>
                </c:pt>
                <c:pt idx="8026">
                  <c:v>2.0218036334296134E-2</c:v>
                </c:pt>
                <c:pt idx="8027">
                  <c:v>2.202615800075948E-2</c:v>
                </c:pt>
                <c:pt idx="8028">
                  <c:v>2.0651859361351887E-2</c:v>
                </c:pt>
                <c:pt idx="8029">
                  <c:v>2.0687745218347355E-2</c:v>
                </c:pt>
                <c:pt idx="8030">
                  <c:v>2.2562938119378814E-2</c:v>
                </c:pt>
                <c:pt idx="8031">
                  <c:v>1.9279191708158148E-2</c:v>
                </c:pt>
                <c:pt idx="8032">
                  <c:v>2.3417741787580579E-2</c:v>
                </c:pt>
                <c:pt idx="8033">
                  <c:v>2.3740681830691113E-2</c:v>
                </c:pt>
                <c:pt idx="8034">
                  <c:v>2.2530784304873503E-2</c:v>
                </c:pt>
                <c:pt idx="8035">
                  <c:v>1.3428848687006906E-2</c:v>
                </c:pt>
                <c:pt idx="8036">
                  <c:v>2.6915810341899646E-2</c:v>
                </c:pt>
                <c:pt idx="8037">
                  <c:v>1.4781745842423992E-2</c:v>
                </c:pt>
                <c:pt idx="8038">
                  <c:v>1.8967887660661341E-2</c:v>
                </c:pt>
                <c:pt idx="8039">
                  <c:v>3.1010925066244144E-2</c:v>
                </c:pt>
                <c:pt idx="8040">
                  <c:v>2.9584770959580363E-2</c:v>
                </c:pt>
                <c:pt idx="8041">
                  <c:v>1.667014430369013E-2</c:v>
                </c:pt>
                <c:pt idx="8042">
                  <c:v>2.1331948690994047E-2</c:v>
                </c:pt>
                <c:pt idx="8043">
                  <c:v>1.6088677435646306E-2</c:v>
                </c:pt>
                <c:pt idx="8044">
                  <c:v>2.1520069888670713E-2</c:v>
                </c:pt>
                <c:pt idx="8045">
                  <c:v>2.092095337128537E-2</c:v>
                </c:pt>
                <c:pt idx="8046">
                  <c:v>2.5744347664098381E-2</c:v>
                </c:pt>
                <c:pt idx="8047">
                  <c:v>2.8387061396921202E-2</c:v>
                </c:pt>
                <c:pt idx="8048">
                  <c:v>2.5558408784098288E-2</c:v>
                </c:pt>
                <c:pt idx="8049">
                  <c:v>2.197181054811884E-2</c:v>
                </c:pt>
                <c:pt idx="8050">
                  <c:v>2.1459595070867258E-2</c:v>
                </c:pt>
                <c:pt idx="8051">
                  <c:v>2.7710719785253319E-2</c:v>
                </c:pt>
                <c:pt idx="8052">
                  <c:v>2.1620943054953209E-2</c:v>
                </c:pt>
                <c:pt idx="8053">
                  <c:v>2.3111223962605024E-2</c:v>
                </c:pt>
                <c:pt idx="8054">
                  <c:v>1.8830929292705946E-2</c:v>
                </c:pt>
                <c:pt idx="8055">
                  <c:v>1.9384449760271046E-2</c:v>
                </c:pt>
                <c:pt idx="8056">
                  <c:v>1.9125014084270454E-2</c:v>
                </c:pt>
                <c:pt idx="8057">
                  <c:v>1.6952774643476259E-2</c:v>
                </c:pt>
                <c:pt idx="8058">
                  <c:v>1.4293874547743102E-2</c:v>
                </c:pt>
                <c:pt idx="8059">
                  <c:v>2.5702314884812255E-2</c:v>
                </c:pt>
                <c:pt idx="8060">
                  <c:v>2.7606138257094407E-2</c:v>
                </c:pt>
                <c:pt idx="8061">
                  <c:v>2.3310930602490447E-2</c:v>
                </c:pt>
                <c:pt idx="8062">
                  <c:v>1.6113740066093528E-2</c:v>
                </c:pt>
                <c:pt idx="8063">
                  <c:v>1.5856850761081159E-2</c:v>
                </c:pt>
                <c:pt idx="8064">
                  <c:v>1.1788870803411476E-2</c:v>
                </c:pt>
                <c:pt idx="8065">
                  <c:v>2.3832504551252052E-2</c:v>
                </c:pt>
                <c:pt idx="8066">
                  <c:v>2.2467363956135557E-2</c:v>
                </c:pt>
                <c:pt idx="8067">
                  <c:v>2.1344879631154431E-2</c:v>
                </c:pt>
                <c:pt idx="8068">
                  <c:v>2.071542410285351E-2</c:v>
                </c:pt>
                <c:pt idx="8069">
                  <c:v>2.3640126616154344E-2</c:v>
                </c:pt>
                <c:pt idx="8070">
                  <c:v>1.7880102338424821E-2</c:v>
                </c:pt>
                <c:pt idx="8071">
                  <c:v>2.1468391543491377E-2</c:v>
                </c:pt>
                <c:pt idx="8072">
                  <c:v>1.8764998293853648E-2</c:v>
                </c:pt>
                <c:pt idx="8073">
                  <c:v>2.3796048234469534E-2</c:v>
                </c:pt>
                <c:pt idx="8074">
                  <c:v>1.37621317366305E-2</c:v>
                </c:pt>
                <c:pt idx="8075">
                  <c:v>2.3062430524199692E-2</c:v>
                </c:pt>
                <c:pt idx="8076">
                  <c:v>7.7050561038454427E-3</c:v>
                </c:pt>
                <c:pt idx="8077">
                  <c:v>1.9109392486097634E-2</c:v>
                </c:pt>
                <c:pt idx="8078">
                  <c:v>2.59721748309595E-2</c:v>
                </c:pt>
                <c:pt idx="8079">
                  <c:v>2.5310830342013032E-2</c:v>
                </c:pt>
                <c:pt idx="8080">
                  <c:v>2.6393393756056947E-2</c:v>
                </c:pt>
                <c:pt idx="8081">
                  <c:v>2.6767914374534373E-2</c:v>
                </c:pt>
                <c:pt idx="8082">
                  <c:v>1.943723144472027E-2</c:v>
                </c:pt>
                <c:pt idx="8083">
                  <c:v>1.6002942533710346E-2</c:v>
                </c:pt>
                <c:pt idx="8084">
                  <c:v>1.8276423692221936E-2</c:v>
                </c:pt>
                <c:pt idx="8085">
                  <c:v>2.1432157071127521E-2</c:v>
                </c:pt>
                <c:pt idx="8086">
                  <c:v>2.1237703278164898E-2</c:v>
                </c:pt>
                <c:pt idx="8087">
                  <c:v>2.4063211346018847E-2</c:v>
                </c:pt>
                <c:pt idx="8088">
                  <c:v>1.5708050224027045E-2</c:v>
                </c:pt>
                <c:pt idx="8089">
                  <c:v>1.9902889866821996E-2</c:v>
                </c:pt>
                <c:pt idx="8090">
                  <c:v>1.448377658475385E-2</c:v>
                </c:pt>
                <c:pt idx="8091">
                  <c:v>2.1441919520238488E-2</c:v>
                </c:pt>
                <c:pt idx="8092">
                  <c:v>2.1038648765912642E-2</c:v>
                </c:pt>
                <c:pt idx="8093">
                  <c:v>1.5914646256877069E-2</c:v>
                </c:pt>
                <c:pt idx="8094">
                  <c:v>2.5384739868207128E-2</c:v>
                </c:pt>
                <c:pt idx="8095">
                  <c:v>1.4526524228111267E-2</c:v>
                </c:pt>
                <c:pt idx="8096">
                  <c:v>2.4715153759658201E-2</c:v>
                </c:pt>
                <c:pt idx="8097">
                  <c:v>1.9338963180072111E-2</c:v>
                </c:pt>
                <c:pt idx="8098">
                  <c:v>1.4768634281581691E-2</c:v>
                </c:pt>
                <c:pt idx="8099">
                  <c:v>1.1584620216806937E-2</c:v>
                </c:pt>
                <c:pt idx="8100">
                  <c:v>2.2277980947980298E-2</c:v>
                </c:pt>
                <c:pt idx="8101">
                  <c:v>1.7201821995692992E-2</c:v>
                </c:pt>
                <c:pt idx="8102">
                  <c:v>2.6995139273908772E-2</c:v>
                </c:pt>
                <c:pt idx="8103">
                  <c:v>2.4288375629651783E-2</c:v>
                </c:pt>
                <c:pt idx="8104">
                  <c:v>1.3232956249810838E-2</c:v>
                </c:pt>
                <c:pt idx="8105">
                  <c:v>2.3515407203622982E-2</c:v>
                </c:pt>
                <c:pt idx="8106">
                  <c:v>2.1310436156227772E-2</c:v>
                </c:pt>
                <c:pt idx="8107">
                  <c:v>2.4313468111740361E-2</c:v>
                </c:pt>
                <c:pt idx="8108">
                  <c:v>1.1831838100026873E-2</c:v>
                </c:pt>
                <c:pt idx="8109">
                  <c:v>2.3134830817658599E-2</c:v>
                </c:pt>
                <c:pt idx="8110">
                  <c:v>1.974653218600974E-2</c:v>
                </c:pt>
                <c:pt idx="8111">
                  <c:v>1.7663286864506245E-2</c:v>
                </c:pt>
                <c:pt idx="8112">
                  <c:v>2.4253681543446017E-2</c:v>
                </c:pt>
                <c:pt idx="8113">
                  <c:v>2.2071273660589349E-2</c:v>
                </c:pt>
                <c:pt idx="8114">
                  <c:v>2.2644998707395444E-2</c:v>
                </c:pt>
                <c:pt idx="8115">
                  <c:v>2.35716033800581E-2</c:v>
                </c:pt>
                <c:pt idx="8116">
                  <c:v>1.378911603548362E-2</c:v>
                </c:pt>
                <c:pt idx="8117">
                  <c:v>2.4228646973025184E-2</c:v>
                </c:pt>
                <c:pt idx="8118">
                  <c:v>2.397102114354533E-2</c:v>
                </c:pt>
                <c:pt idx="8119">
                  <c:v>2.2874124101022561E-2</c:v>
                </c:pt>
                <c:pt idx="8120">
                  <c:v>2.3290023227487782E-2</c:v>
                </c:pt>
                <c:pt idx="8121">
                  <c:v>1.5781521339543747E-2</c:v>
                </c:pt>
                <c:pt idx="8122">
                  <c:v>1.9228356783808759E-2</c:v>
                </c:pt>
                <c:pt idx="8123">
                  <c:v>1.738035088629325E-2</c:v>
                </c:pt>
                <c:pt idx="8124">
                  <c:v>1.8782920978963967E-2</c:v>
                </c:pt>
                <c:pt idx="8125">
                  <c:v>2.1395232858969632E-2</c:v>
                </c:pt>
                <c:pt idx="8126">
                  <c:v>1.6554589291856416E-2</c:v>
                </c:pt>
                <c:pt idx="8127">
                  <c:v>1.396487568605673E-2</c:v>
                </c:pt>
                <c:pt idx="8128">
                  <c:v>2.5270985911502827E-2</c:v>
                </c:pt>
                <c:pt idx="8129">
                  <c:v>1.609150844887676E-2</c:v>
                </c:pt>
                <c:pt idx="8130">
                  <c:v>2.4222959646132032E-2</c:v>
                </c:pt>
                <c:pt idx="8131">
                  <c:v>2.5483752253295244E-2</c:v>
                </c:pt>
                <c:pt idx="8132">
                  <c:v>1.6152961958842089E-2</c:v>
                </c:pt>
                <c:pt idx="8133">
                  <c:v>2.6539188834754601E-2</c:v>
                </c:pt>
                <c:pt idx="8134">
                  <c:v>2.8712062581358742E-2</c:v>
                </c:pt>
                <c:pt idx="8135">
                  <c:v>2.7754368045444719E-2</c:v>
                </c:pt>
                <c:pt idx="8136">
                  <c:v>2.2635719872837641E-2</c:v>
                </c:pt>
                <c:pt idx="8137">
                  <c:v>1.5473277763551434E-2</c:v>
                </c:pt>
                <c:pt idx="8138">
                  <c:v>1.8514068623812902E-2</c:v>
                </c:pt>
                <c:pt idx="8139">
                  <c:v>1.8519356284629862E-2</c:v>
                </c:pt>
                <c:pt idx="8140">
                  <c:v>1.4449162327977577E-2</c:v>
                </c:pt>
                <c:pt idx="8141">
                  <c:v>1.6729062743717264E-2</c:v>
                </c:pt>
                <c:pt idx="8142">
                  <c:v>2.7949877695102942E-2</c:v>
                </c:pt>
                <c:pt idx="8143">
                  <c:v>1.9954420173714474E-2</c:v>
                </c:pt>
                <c:pt idx="8144">
                  <c:v>2.5340379502992123E-2</c:v>
                </c:pt>
                <c:pt idx="8145">
                  <c:v>2.4088246417405486E-2</c:v>
                </c:pt>
                <c:pt idx="8146">
                  <c:v>2.3555992984650519E-2</c:v>
                </c:pt>
                <c:pt idx="8147">
                  <c:v>2.9352314429626054E-2</c:v>
                </c:pt>
                <c:pt idx="8148">
                  <c:v>2.3618411083045451E-2</c:v>
                </c:pt>
                <c:pt idx="8149">
                  <c:v>1.4582946836170696E-2</c:v>
                </c:pt>
                <c:pt idx="8150">
                  <c:v>2.0543836847594716E-2</c:v>
                </c:pt>
                <c:pt idx="8151">
                  <c:v>1.8935973645462734E-2</c:v>
                </c:pt>
                <c:pt idx="8152">
                  <c:v>1.6475262550826306E-2</c:v>
                </c:pt>
                <c:pt idx="8153">
                  <c:v>1.1925539900512061E-2</c:v>
                </c:pt>
                <c:pt idx="8154">
                  <c:v>1.1682605782954436E-2</c:v>
                </c:pt>
                <c:pt idx="8155">
                  <c:v>2.2699977705929339E-2</c:v>
                </c:pt>
                <c:pt idx="8156">
                  <c:v>1.6881329868367403E-2</c:v>
                </c:pt>
                <c:pt idx="8157">
                  <c:v>1.8279044602199201E-2</c:v>
                </c:pt>
                <c:pt idx="8158">
                  <c:v>2.0470674079134468E-2</c:v>
                </c:pt>
                <c:pt idx="8159">
                  <c:v>1.6832237818788665E-2</c:v>
                </c:pt>
                <c:pt idx="8160">
                  <c:v>1.6427447506688318E-2</c:v>
                </c:pt>
                <c:pt idx="8161">
                  <c:v>1.2149488782362831E-2</c:v>
                </c:pt>
                <c:pt idx="8162">
                  <c:v>3.0446416035214374E-2</c:v>
                </c:pt>
                <c:pt idx="8163">
                  <c:v>1.849516792484104E-2</c:v>
                </c:pt>
                <c:pt idx="8164">
                  <c:v>2.2178936035053436E-2</c:v>
                </c:pt>
                <c:pt idx="8165">
                  <c:v>8.7694166492829004E-3</c:v>
                </c:pt>
                <c:pt idx="8166">
                  <c:v>3.119930091980859E-2</c:v>
                </c:pt>
                <c:pt idx="8167">
                  <c:v>2.5370619105185697E-2</c:v>
                </c:pt>
                <c:pt idx="8168">
                  <c:v>2.6374446659299604E-2</c:v>
                </c:pt>
                <c:pt idx="8169">
                  <c:v>1.5040687654131971E-2</c:v>
                </c:pt>
                <c:pt idx="8170">
                  <c:v>1.5516233567058668E-2</c:v>
                </c:pt>
                <c:pt idx="8171">
                  <c:v>2.7876617380626634E-2</c:v>
                </c:pt>
                <c:pt idx="8172">
                  <c:v>2.0184586326566372E-2</c:v>
                </c:pt>
                <c:pt idx="8173">
                  <c:v>1.8923175534019971E-2</c:v>
                </c:pt>
                <c:pt idx="8174">
                  <c:v>1.304712901374556E-2</c:v>
                </c:pt>
                <c:pt idx="8175">
                  <c:v>1.6854155400463425E-2</c:v>
                </c:pt>
                <c:pt idx="8176">
                  <c:v>2.1549721947759368E-2</c:v>
                </c:pt>
                <c:pt idx="8177">
                  <c:v>1.7421912693151492E-2</c:v>
                </c:pt>
                <c:pt idx="8178">
                  <c:v>2.1823647515955259E-2</c:v>
                </c:pt>
                <c:pt idx="8179">
                  <c:v>3.0764537740105707E-2</c:v>
                </c:pt>
                <c:pt idx="8180">
                  <c:v>1.3128396960990989E-2</c:v>
                </c:pt>
                <c:pt idx="8181">
                  <c:v>2.1693348878814023E-2</c:v>
                </c:pt>
                <c:pt idx="8182">
                  <c:v>2.3717139463608764E-2</c:v>
                </c:pt>
                <c:pt idx="8183">
                  <c:v>1.7466329392742373E-2</c:v>
                </c:pt>
                <c:pt idx="8184">
                  <c:v>2.1500705921885417E-2</c:v>
                </c:pt>
                <c:pt idx="8185">
                  <c:v>1.6561609908776274E-2</c:v>
                </c:pt>
                <c:pt idx="8186">
                  <c:v>1.4168661576886111E-2</c:v>
                </c:pt>
                <c:pt idx="8187">
                  <c:v>3.2519638000026919E-2</c:v>
                </c:pt>
                <c:pt idx="8188">
                  <c:v>1.9898428073290311E-2</c:v>
                </c:pt>
                <c:pt idx="8189">
                  <c:v>1.8529219863102468E-2</c:v>
                </c:pt>
                <c:pt idx="8190">
                  <c:v>2.3285512506298144E-2</c:v>
                </c:pt>
                <c:pt idx="8191">
                  <c:v>1.9830345081017622E-2</c:v>
                </c:pt>
                <c:pt idx="8192">
                  <c:v>2.2594734538934843E-2</c:v>
                </c:pt>
                <c:pt idx="8193">
                  <c:v>9.5672662610894396E-3</c:v>
                </c:pt>
                <c:pt idx="8194">
                  <c:v>2.0695396776697562E-2</c:v>
                </c:pt>
                <c:pt idx="8195">
                  <c:v>2.379499084606429E-2</c:v>
                </c:pt>
                <c:pt idx="8196">
                  <c:v>2.7297405181169222E-2</c:v>
                </c:pt>
                <c:pt idx="8197">
                  <c:v>1.8162186198973116E-2</c:v>
                </c:pt>
                <c:pt idx="8198">
                  <c:v>1.9164457672605936E-2</c:v>
                </c:pt>
                <c:pt idx="8199">
                  <c:v>2.2575203590781572E-2</c:v>
                </c:pt>
                <c:pt idx="8200">
                  <c:v>2.1910269142379566E-2</c:v>
                </c:pt>
                <c:pt idx="8201">
                  <c:v>1.9035903903017355E-2</c:v>
                </c:pt>
                <c:pt idx="8202">
                  <c:v>1.6894668193763993E-2</c:v>
                </c:pt>
                <c:pt idx="8203">
                  <c:v>2.1445310245073783E-2</c:v>
                </c:pt>
                <c:pt idx="8204">
                  <c:v>2.1978400173175556E-2</c:v>
                </c:pt>
                <c:pt idx="8205">
                  <c:v>3.0054348772896939E-2</c:v>
                </c:pt>
                <c:pt idx="8206">
                  <c:v>1.5009520693548956E-2</c:v>
                </c:pt>
                <c:pt idx="8207">
                  <c:v>2.2540495652261225E-2</c:v>
                </c:pt>
                <c:pt idx="8208">
                  <c:v>2.6524130559293979E-2</c:v>
                </c:pt>
                <c:pt idx="8209">
                  <c:v>1.7275477995349748E-2</c:v>
                </c:pt>
                <c:pt idx="8210">
                  <c:v>2.1748052686366589E-2</c:v>
                </c:pt>
                <c:pt idx="8211">
                  <c:v>2.0597466569808973E-2</c:v>
                </c:pt>
                <c:pt idx="8212">
                  <c:v>2.049571867586561E-2</c:v>
                </c:pt>
                <c:pt idx="8213">
                  <c:v>2.0207285910044046E-2</c:v>
                </c:pt>
                <c:pt idx="8214">
                  <c:v>1.9983279381741478E-2</c:v>
                </c:pt>
                <c:pt idx="8215">
                  <c:v>1.984751415724572E-2</c:v>
                </c:pt>
                <c:pt idx="8216">
                  <c:v>2.249551764953827E-2</c:v>
                </c:pt>
                <c:pt idx="8217">
                  <c:v>2.4105653991405133E-2</c:v>
                </c:pt>
                <c:pt idx="8218">
                  <c:v>1.9871522256843539E-2</c:v>
                </c:pt>
                <c:pt idx="8219">
                  <c:v>2.5916343623508913E-2</c:v>
                </c:pt>
                <c:pt idx="8220">
                  <c:v>2.4047366593205232E-2</c:v>
                </c:pt>
                <c:pt idx="8221">
                  <c:v>1.90963104948863E-2</c:v>
                </c:pt>
                <c:pt idx="8222">
                  <c:v>2.4879659850797552E-2</c:v>
                </c:pt>
                <c:pt idx="8223">
                  <c:v>1.1121664189427245E-2</c:v>
                </c:pt>
                <c:pt idx="8224">
                  <c:v>2.5410443801755812E-2</c:v>
                </c:pt>
                <c:pt idx="8225">
                  <c:v>2.2863240405040602E-2</c:v>
                </c:pt>
                <c:pt idx="8226">
                  <c:v>1.5280258479628668E-2</c:v>
                </c:pt>
                <c:pt idx="8227">
                  <c:v>2.2066526210899162E-2</c:v>
                </c:pt>
                <c:pt idx="8228">
                  <c:v>2.6674612402431824E-2</c:v>
                </c:pt>
                <c:pt idx="8229">
                  <c:v>1.2866208151346255E-2</c:v>
                </c:pt>
                <c:pt idx="8230">
                  <c:v>2.0684340060072689E-2</c:v>
                </c:pt>
                <c:pt idx="8231">
                  <c:v>1.3591501656190434E-2</c:v>
                </c:pt>
                <c:pt idx="8232">
                  <c:v>1.4928245890114506E-2</c:v>
                </c:pt>
                <c:pt idx="8233">
                  <c:v>2.6069664465183325E-2</c:v>
                </c:pt>
                <c:pt idx="8234">
                  <c:v>2.5623651714291693E-2</c:v>
                </c:pt>
                <c:pt idx="8235">
                  <c:v>2.1492541274829448E-2</c:v>
                </c:pt>
                <c:pt idx="8236">
                  <c:v>3.1897757158654866E-2</c:v>
                </c:pt>
                <c:pt idx="8237">
                  <c:v>1.8003118384516282E-2</c:v>
                </c:pt>
                <c:pt idx="8238">
                  <c:v>2.1312450966545726E-2</c:v>
                </c:pt>
                <c:pt idx="8239">
                  <c:v>1.4480176666570607E-2</c:v>
                </c:pt>
                <c:pt idx="8240">
                  <c:v>2.4370653800670893E-2</c:v>
                </c:pt>
                <c:pt idx="8241">
                  <c:v>1.8810165940942116E-2</c:v>
                </c:pt>
                <c:pt idx="8242">
                  <c:v>1.4497510750520821E-2</c:v>
                </c:pt>
                <c:pt idx="8243">
                  <c:v>1.3057690557895435E-2</c:v>
                </c:pt>
                <c:pt idx="8244">
                  <c:v>1.8818121033042617E-2</c:v>
                </c:pt>
                <c:pt idx="8245">
                  <c:v>2.353405677707885E-2</c:v>
                </c:pt>
                <c:pt idx="8246">
                  <c:v>2.0491629823287141E-2</c:v>
                </c:pt>
                <c:pt idx="8247">
                  <c:v>2.1196752120248116E-2</c:v>
                </c:pt>
                <c:pt idx="8248">
                  <c:v>1.7981380799262224E-2</c:v>
                </c:pt>
                <c:pt idx="8249">
                  <c:v>1.164376408964665E-2</c:v>
                </c:pt>
                <c:pt idx="8250">
                  <c:v>1.5540540964305891E-2</c:v>
                </c:pt>
                <c:pt idx="8251">
                  <c:v>2.3941658805454881E-2</c:v>
                </c:pt>
                <c:pt idx="8252">
                  <c:v>2.1200420852745379E-2</c:v>
                </c:pt>
                <c:pt idx="8253">
                  <c:v>1.6323703652080437E-2</c:v>
                </c:pt>
                <c:pt idx="8254">
                  <c:v>1.8683961043230099E-2</c:v>
                </c:pt>
                <c:pt idx="8255">
                  <c:v>1.9380760351610023E-2</c:v>
                </c:pt>
                <c:pt idx="8256">
                  <c:v>2.7192738904496062E-2</c:v>
                </c:pt>
                <c:pt idx="8257">
                  <c:v>2.237156646867677E-2</c:v>
                </c:pt>
                <c:pt idx="8258">
                  <c:v>1.8544916925385055E-2</c:v>
                </c:pt>
                <c:pt idx="8259">
                  <c:v>2.1917279523422806E-2</c:v>
                </c:pt>
                <c:pt idx="8260">
                  <c:v>2.2285930029464676E-2</c:v>
                </c:pt>
                <c:pt idx="8261">
                  <c:v>1.9318806650196276E-2</c:v>
                </c:pt>
                <c:pt idx="8262">
                  <c:v>2.0539579660739365E-2</c:v>
                </c:pt>
                <c:pt idx="8263">
                  <c:v>2.4202812722659277E-2</c:v>
                </c:pt>
                <c:pt idx="8264">
                  <c:v>8.4028238025975442E-3</c:v>
                </c:pt>
                <c:pt idx="8265">
                  <c:v>2.1794421401039592E-2</c:v>
                </c:pt>
                <c:pt idx="8266">
                  <c:v>1.9793928226613286E-2</c:v>
                </c:pt>
                <c:pt idx="8267">
                  <c:v>1.6437088910377984E-2</c:v>
                </c:pt>
                <c:pt idx="8268">
                  <c:v>1.765911776541948E-2</c:v>
                </c:pt>
                <c:pt idx="8269">
                  <c:v>1.6742101314599411E-2</c:v>
                </c:pt>
                <c:pt idx="8270">
                  <c:v>1.6802357942790259E-2</c:v>
                </c:pt>
                <c:pt idx="8271">
                  <c:v>1.5884219205920602E-2</c:v>
                </c:pt>
                <c:pt idx="8272">
                  <c:v>1.4226026710583119E-2</c:v>
                </c:pt>
                <c:pt idx="8273">
                  <c:v>2.7480903995636768E-2</c:v>
                </c:pt>
                <c:pt idx="8274">
                  <c:v>3.0283177206381205E-2</c:v>
                </c:pt>
                <c:pt idx="8275">
                  <c:v>2.0339151350395122E-2</c:v>
                </c:pt>
                <c:pt idx="8276">
                  <c:v>2.2527132372791168E-2</c:v>
                </c:pt>
                <c:pt idx="8277">
                  <c:v>2.8123190429154642E-2</c:v>
                </c:pt>
                <c:pt idx="8278">
                  <c:v>2.9410572364988445E-2</c:v>
                </c:pt>
                <c:pt idx="8279">
                  <c:v>2.4374011947752613E-2</c:v>
                </c:pt>
                <c:pt idx="8280">
                  <c:v>2.027649503176937E-2</c:v>
                </c:pt>
                <c:pt idx="8281">
                  <c:v>1.9649483672008028E-2</c:v>
                </c:pt>
                <c:pt idx="8282">
                  <c:v>3.0690033517700388E-2</c:v>
                </c:pt>
                <c:pt idx="8283">
                  <c:v>2.5109259977058263E-2</c:v>
                </c:pt>
                <c:pt idx="8284">
                  <c:v>1.9927709415837738E-2</c:v>
                </c:pt>
                <c:pt idx="8285">
                  <c:v>8.3919492842311292E-3</c:v>
                </c:pt>
                <c:pt idx="8286">
                  <c:v>2.2640008084116609E-2</c:v>
                </c:pt>
                <c:pt idx="8287">
                  <c:v>1.9703096521783828E-2</c:v>
                </c:pt>
                <c:pt idx="8288">
                  <c:v>2.2188332973275247E-2</c:v>
                </c:pt>
                <c:pt idx="8289">
                  <c:v>2.830222240274248E-2</c:v>
                </c:pt>
                <c:pt idx="8290">
                  <c:v>2.8122616612062949E-2</c:v>
                </c:pt>
                <c:pt idx="8291">
                  <c:v>1.8161183856980338E-2</c:v>
                </c:pt>
                <c:pt idx="8292">
                  <c:v>2.071333611466938E-2</c:v>
                </c:pt>
                <c:pt idx="8293">
                  <c:v>2.5639197975646354E-2</c:v>
                </c:pt>
                <c:pt idx="8294">
                  <c:v>1.3211327568970135E-2</c:v>
                </c:pt>
                <c:pt idx="8295">
                  <c:v>1.8391252779983817E-2</c:v>
                </c:pt>
                <c:pt idx="8296">
                  <c:v>2.0488056536745125E-2</c:v>
                </c:pt>
                <c:pt idx="8297">
                  <c:v>1.5520602000804616E-2</c:v>
                </c:pt>
                <c:pt idx="8298">
                  <c:v>2.5596866443097888E-2</c:v>
                </c:pt>
                <c:pt idx="8299">
                  <c:v>2.5983311104814402E-2</c:v>
                </c:pt>
                <c:pt idx="8300">
                  <c:v>1.0344531970921642E-2</c:v>
                </c:pt>
                <c:pt idx="8301">
                  <c:v>1.3064423270527068E-2</c:v>
                </c:pt>
                <c:pt idx="8302">
                  <c:v>2.2395334008668073E-2</c:v>
                </c:pt>
                <c:pt idx="8303">
                  <c:v>2.1078536858302962E-2</c:v>
                </c:pt>
                <c:pt idx="8304">
                  <c:v>1.9848346270683027E-2</c:v>
                </c:pt>
                <c:pt idx="8305">
                  <c:v>1.7765402665621932E-2</c:v>
                </c:pt>
                <c:pt idx="8306">
                  <c:v>2.1025829034756752E-2</c:v>
                </c:pt>
                <c:pt idx="8307">
                  <c:v>2.2044113653249209E-2</c:v>
                </c:pt>
                <c:pt idx="8308">
                  <c:v>1.8011752085987386E-2</c:v>
                </c:pt>
                <c:pt idx="8309">
                  <c:v>1.4363675085316123E-2</c:v>
                </c:pt>
                <c:pt idx="8310">
                  <c:v>1.7827164998756737E-2</c:v>
                </c:pt>
                <c:pt idx="8311">
                  <c:v>2.5251136780178349E-2</c:v>
                </c:pt>
                <c:pt idx="8312">
                  <c:v>1.6369733648517199E-2</c:v>
                </c:pt>
                <c:pt idx="8313">
                  <c:v>1.9938747821348683E-2</c:v>
                </c:pt>
                <c:pt idx="8314">
                  <c:v>1.2973521716939681E-2</c:v>
                </c:pt>
                <c:pt idx="8315">
                  <c:v>2.1389476649039476E-2</c:v>
                </c:pt>
                <c:pt idx="8316">
                  <c:v>1.9198731946261312E-2</c:v>
                </c:pt>
                <c:pt idx="8317">
                  <c:v>2.0736071043495469E-2</c:v>
                </c:pt>
                <c:pt idx="8318">
                  <c:v>2.1326686425000199E-2</c:v>
                </c:pt>
                <c:pt idx="8319">
                  <c:v>3.4290249406723435E-2</c:v>
                </c:pt>
                <c:pt idx="8320">
                  <c:v>2.6914356088777364E-2</c:v>
                </c:pt>
                <c:pt idx="8321">
                  <c:v>1.3121328895815364E-2</c:v>
                </c:pt>
                <c:pt idx="8322">
                  <c:v>2.1317693296846921E-2</c:v>
                </c:pt>
                <c:pt idx="8323">
                  <c:v>1.7621574307904321E-2</c:v>
                </c:pt>
                <c:pt idx="8324">
                  <c:v>1.7428949411758841E-2</c:v>
                </c:pt>
                <c:pt idx="8325">
                  <c:v>2.0765869145042248E-2</c:v>
                </c:pt>
                <c:pt idx="8326">
                  <c:v>2.2336332495041401E-2</c:v>
                </c:pt>
                <c:pt idx="8327">
                  <c:v>2.5806693564027119E-2</c:v>
                </c:pt>
                <c:pt idx="8328">
                  <c:v>2.4917153081811885E-2</c:v>
                </c:pt>
                <c:pt idx="8329">
                  <c:v>2.5764238621227963E-2</c:v>
                </c:pt>
                <c:pt idx="8330">
                  <c:v>2.8249892016282061E-2</c:v>
                </c:pt>
                <c:pt idx="8331">
                  <c:v>1.9875150474613548E-2</c:v>
                </c:pt>
                <c:pt idx="8332">
                  <c:v>2.4552885717715037E-2</c:v>
                </c:pt>
                <c:pt idx="8333">
                  <c:v>1.7779356956113795E-2</c:v>
                </c:pt>
                <c:pt idx="8334">
                  <c:v>2.0665182412973684E-2</c:v>
                </c:pt>
                <c:pt idx="8335">
                  <c:v>2.8612982991184192E-2</c:v>
                </c:pt>
                <c:pt idx="8336">
                  <c:v>1.9301176392560772E-2</c:v>
                </c:pt>
                <c:pt idx="8337">
                  <c:v>1.6080583762646813E-2</c:v>
                </c:pt>
                <c:pt idx="8338">
                  <c:v>2.4839963854485968E-2</c:v>
                </c:pt>
                <c:pt idx="8339">
                  <c:v>2.4666112811238091E-2</c:v>
                </c:pt>
                <c:pt idx="8340">
                  <c:v>1.7929767437478331E-2</c:v>
                </c:pt>
                <c:pt idx="8341">
                  <c:v>1.8031347201344444E-2</c:v>
                </c:pt>
                <c:pt idx="8342">
                  <c:v>1.8249973706925993E-2</c:v>
                </c:pt>
                <c:pt idx="8343">
                  <c:v>2.1559596025547457E-2</c:v>
                </c:pt>
                <c:pt idx="8344">
                  <c:v>1.5312510132637593E-2</c:v>
                </c:pt>
                <c:pt idx="8345">
                  <c:v>2.1528307176453158E-2</c:v>
                </c:pt>
                <c:pt idx="8346">
                  <c:v>2.4170979488102207E-2</c:v>
                </c:pt>
                <c:pt idx="8347">
                  <c:v>1.4861189360395273E-2</c:v>
                </c:pt>
                <c:pt idx="8348">
                  <c:v>1.9759967863818215E-2</c:v>
                </c:pt>
                <c:pt idx="8349">
                  <c:v>3.0714784263942307E-2</c:v>
                </c:pt>
                <c:pt idx="8350">
                  <c:v>1.5466745826949563E-2</c:v>
                </c:pt>
                <c:pt idx="8351">
                  <c:v>2.8089817431535578E-2</c:v>
                </c:pt>
                <c:pt idx="8352">
                  <c:v>1.212676318062522E-2</c:v>
                </c:pt>
                <c:pt idx="8353">
                  <c:v>1.6999091454838494E-2</c:v>
                </c:pt>
                <c:pt idx="8354">
                  <c:v>3.0484373730755056E-2</c:v>
                </c:pt>
                <c:pt idx="8355">
                  <c:v>2.6155570415121537E-2</c:v>
                </c:pt>
                <c:pt idx="8356">
                  <c:v>1.4491224310003208E-2</c:v>
                </c:pt>
                <c:pt idx="8357">
                  <c:v>1.96007729708675E-2</c:v>
                </c:pt>
                <c:pt idx="8358">
                  <c:v>1.9254439166240395E-2</c:v>
                </c:pt>
                <c:pt idx="8359">
                  <c:v>2.1344271703138084E-2</c:v>
                </c:pt>
                <c:pt idx="8360">
                  <c:v>2.812737391542789E-2</c:v>
                </c:pt>
                <c:pt idx="8361">
                  <c:v>2.0127280915499458E-2</c:v>
                </c:pt>
                <c:pt idx="8362">
                  <c:v>2.1860743840663471E-2</c:v>
                </c:pt>
                <c:pt idx="8363">
                  <c:v>2.191129884629945E-2</c:v>
                </c:pt>
                <c:pt idx="8364">
                  <c:v>1.8280091691667309E-2</c:v>
                </c:pt>
                <c:pt idx="8365">
                  <c:v>1.8738230727697595E-2</c:v>
                </c:pt>
                <c:pt idx="8366">
                  <c:v>2.520539281351851E-2</c:v>
                </c:pt>
                <c:pt idx="8367">
                  <c:v>1.8562583849723001E-2</c:v>
                </c:pt>
                <c:pt idx="8368">
                  <c:v>1.6148454345716129E-2</c:v>
                </c:pt>
                <c:pt idx="8369">
                  <c:v>1.8779832868434064E-2</c:v>
                </c:pt>
                <c:pt idx="8370">
                  <c:v>1.5055946312831258E-2</c:v>
                </c:pt>
                <c:pt idx="8371">
                  <c:v>1.9337764944740782E-2</c:v>
                </c:pt>
                <c:pt idx="8372">
                  <c:v>2.0247506489315614E-2</c:v>
                </c:pt>
                <c:pt idx="8373">
                  <c:v>3.1449255364119633E-2</c:v>
                </c:pt>
                <c:pt idx="8374">
                  <c:v>1.2722765562182804E-2</c:v>
                </c:pt>
                <c:pt idx="8375">
                  <c:v>2.1546881890930816E-2</c:v>
                </c:pt>
                <c:pt idx="8376">
                  <c:v>1.4984625595586483E-2</c:v>
                </c:pt>
                <c:pt idx="8377">
                  <c:v>1.5291371326153984E-2</c:v>
                </c:pt>
                <c:pt idx="8378">
                  <c:v>2.4046596317127918E-2</c:v>
                </c:pt>
                <c:pt idx="8379">
                  <c:v>2.3957550897791856E-2</c:v>
                </c:pt>
                <c:pt idx="8380">
                  <c:v>2.0032405022209397E-2</c:v>
                </c:pt>
                <c:pt idx="8381">
                  <c:v>2.4634007124294883E-2</c:v>
                </c:pt>
                <c:pt idx="8382">
                  <c:v>1.7261326829444396E-2</c:v>
                </c:pt>
                <c:pt idx="8383">
                  <c:v>2.042521591389233E-2</c:v>
                </c:pt>
                <c:pt idx="8384">
                  <c:v>2.0851117938487033E-2</c:v>
                </c:pt>
                <c:pt idx="8385">
                  <c:v>2.5692465913179467E-2</c:v>
                </c:pt>
                <c:pt idx="8386">
                  <c:v>2.6862661519148845E-2</c:v>
                </c:pt>
                <c:pt idx="8387">
                  <c:v>2.5353148827072548E-2</c:v>
                </c:pt>
                <c:pt idx="8388">
                  <c:v>1.1951841028712024E-2</c:v>
                </c:pt>
                <c:pt idx="8389">
                  <c:v>2.3300985983168626E-2</c:v>
                </c:pt>
                <c:pt idx="8390">
                  <c:v>1.7258450931185068E-2</c:v>
                </c:pt>
                <c:pt idx="8391">
                  <c:v>2.1526747981644914E-2</c:v>
                </c:pt>
                <c:pt idx="8392">
                  <c:v>1.9042296320690599E-2</c:v>
                </c:pt>
                <c:pt idx="8393">
                  <c:v>1.7716754177602732E-2</c:v>
                </c:pt>
                <c:pt idx="8394">
                  <c:v>2.3523005705747647E-2</c:v>
                </c:pt>
                <c:pt idx="8395">
                  <c:v>2.2445737555498044E-2</c:v>
                </c:pt>
                <c:pt idx="8396">
                  <c:v>1.7688173000496507E-2</c:v>
                </c:pt>
                <c:pt idx="8397">
                  <c:v>2.5481330862002924E-2</c:v>
                </c:pt>
                <c:pt idx="8398">
                  <c:v>2.5284789187240714E-2</c:v>
                </c:pt>
                <c:pt idx="8399">
                  <c:v>2.5155926458092469E-2</c:v>
                </c:pt>
                <c:pt idx="8400">
                  <c:v>2.4662469609265554E-2</c:v>
                </c:pt>
                <c:pt idx="8401">
                  <c:v>2.4553969839064365E-2</c:v>
                </c:pt>
                <c:pt idx="8402">
                  <c:v>1.5300510391829066E-2</c:v>
                </c:pt>
                <c:pt idx="8403">
                  <c:v>2.5130438816916369E-2</c:v>
                </c:pt>
                <c:pt idx="8404">
                  <c:v>2.2530787302019031E-2</c:v>
                </c:pt>
                <c:pt idx="8405">
                  <c:v>2.657904312401331E-2</c:v>
                </c:pt>
                <c:pt idx="8406">
                  <c:v>1.3319692050538278E-2</c:v>
                </c:pt>
                <c:pt idx="8407">
                  <c:v>2.2560042484373551E-2</c:v>
                </c:pt>
                <c:pt idx="8408">
                  <c:v>2.4186790165149998E-2</c:v>
                </c:pt>
                <c:pt idx="8409">
                  <c:v>2.1403127292507935E-2</c:v>
                </c:pt>
                <c:pt idx="8410">
                  <c:v>1.5540938341412807E-2</c:v>
                </c:pt>
                <c:pt idx="8411">
                  <c:v>1.9055913908415802E-2</c:v>
                </c:pt>
                <c:pt idx="8412">
                  <c:v>1.3763249396723267E-2</c:v>
                </c:pt>
                <c:pt idx="8413">
                  <c:v>2.4956089302977387E-2</c:v>
                </c:pt>
                <c:pt idx="8414">
                  <c:v>2.9205969705828699E-2</c:v>
                </c:pt>
                <c:pt idx="8415">
                  <c:v>2.6753050449458516E-2</c:v>
                </c:pt>
                <c:pt idx="8416">
                  <c:v>1.5199539955401581E-2</c:v>
                </c:pt>
                <c:pt idx="8417">
                  <c:v>2.4605803845067852E-2</c:v>
                </c:pt>
                <c:pt idx="8418">
                  <c:v>2.3614713586609555E-2</c:v>
                </c:pt>
                <c:pt idx="8419">
                  <c:v>2.0866759121909731E-2</c:v>
                </c:pt>
                <c:pt idx="8420">
                  <c:v>2.0258991702240006E-2</c:v>
                </c:pt>
                <c:pt idx="8421">
                  <c:v>2.101622194030147E-2</c:v>
                </c:pt>
                <c:pt idx="8422">
                  <c:v>2.1857717747216718E-2</c:v>
                </c:pt>
                <c:pt idx="8423">
                  <c:v>1.9141042494526989E-2</c:v>
                </c:pt>
                <c:pt idx="8424">
                  <c:v>2.2389527464463422E-2</c:v>
                </c:pt>
                <c:pt idx="8425">
                  <c:v>2.5135882109260113E-2</c:v>
                </c:pt>
                <c:pt idx="8426">
                  <c:v>1.1440889887746261E-2</c:v>
                </c:pt>
                <c:pt idx="8427">
                  <c:v>1.3720974060812716E-2</c:v>
                </c:pt>
                <c:pt idx="8428">
                  <c:v>2.2214144127451159E-2</c:v>
                </c:pt>
                <c:pt idx="8429">
                  <c:v>1.2669456888314216E-2</c:v>
                </c:pt>
                <c:pt idx="8430">
                  <c:v>2.9568204274859296E-2</c:v>
                </c:pt>
                <c:pt idx="8431">
                  <c:v>2.010925226994012E-2</c:v>
                </c:pt>
                <c:pt idx="8432">
                  <c:v>2.2574700884911078E-2</c:v>
                </c:pt>
                <c:pt idx="8433">
                  <c:v>1.5459631884255335E-2</c:v>
                </c:pt>
                <c:pt idx="8434">
                  <c:v>2.3554600239781565E-2</c:v>
                </c:pt>
                <c:pt idx="8435">
                  <c:v>2.5675007048937451E-2</c:v>
                </c:pt>
                <c:pt idx="8436">
                  <c:v>1.8074135590124461E-2</c:v>
                </c:pt>
                <c:pt idx="8437">
                  <c:v>1.7967190982151528E-2</c:v>
                </c:pt>
                <c:pt idx="8438">
                  <c:v>1.8926154462689321E-2</c:v>
                </c:pt>
                <c:pt idx="8439">
                  <c:v>2.3652587160793298E-2</c:v>
                </c:pt>
                <c:pt idx="8440">
                  <c:v>2.0976416615923657E-2</c:v>
                </c:pt>
                <c:pt idx="8441">
                  <c:v>1.8135246853024534E-2</c:v>
                </c:pt>
                <c:pt idx="8442">
                  <c:v>1.8192794665164623E-2</c:v>
                </c:pt>
                <c:pt idx="8443">
                  <c:v>2.3616522871681984E-2</c:v>
                </c:pt>
                <c:pt idx="8444">
                  <c:v>2.5256799502810168E-2</c:v>
                </c:pt>
                <c:pt idx="8445">
                  <c:v>2.7992314630599025E-2</c:v>
                </c:pt>
                <c:pt idx="8446">
                  <c:v>2.68249252051442E-2</c:v>
                </c:pt>
                <c:pt idx="8447">
                  <c:v>2.2644251677806176E-2</c:v>
                </c:pt>
                <c:pt idx="8448">
                  <c:v>2.0829914101896774E-2</c:v>
                </c:pt>
                <c:pt idx="8449">
                  <c:v>2.7424714127495968E-2</c:v>
                </c:pt>
                <c:pt idx="8450">
                  <c:v>1.5294813335917997E-2</c:v>
                </c:pt>
                <c:pt idx="8451">
                  <c:v>1.9162612454179138E-2</c:v>
                </c:pt>
                <c:pt idx="8452">
                  <c:v>1.3881816525402775E-2</c:v>
                </c:pt>
                <c:pt idx="8453">
                  <c:v>2.6928683407616904E-2</c:v>
                </c:pt>
                <c:pt idx="8454">
                  <c:v>3.0408561818880887E-2</c:v>
                </c:pt>
                <c:pt idx="8455">
                  <c:v>1.9455566505082227E-2</c:v>
                </c:pt>
                <c:pt idx="8456">
                  <c:v>2.2245280094030533E-2</c:v>
                </c:pt>
                <c:pt idx="8457">
                  <c:v>2.1373392511109066E-2</c:v>
                </c:pt>
                <c:pt idx="8458">
                  <c:v>1.3768647003812381E-2</c:v>
                </c:pt>
                <c:pt idx="8459">
                  <c:v>1.4888644568790941E-2</c:v>
                </c:pt>
                <c:pt idx="8460">
                  <c:v>2.5734307092457567E-2</c:v>
                </c:pt>
                <c:pt idx="8461">
                  <c:v>2.0312650420524245E-2</c:v>
                </c:pt>
                <c:pt idx="8462">
                  <c:v>2.3917120902805265E-2</c:v>
                </c:pt>
                <c:pt idx="8463">
                  <c:v>1.9424558218224558E-2</c:v>
                </c:pt>
                <c:pt idx="8464">
                  <c:v>9.8064668822174482E-3</c:v>
                </c:pt>
                <c:pt idx="8465">
                  <c:v>2.9217378550007382E-2</c:v>
                </c:pt>
                <c:pt idx="8466">
                  <c:v>1.7285180403473675E-2</c:v>
                </c:pt>
                <c:pt idx="8467">
                  <c:v>2.6901242991438527E-2</c:v>
                </c:pt>
                <c:pt idx="8468">
                  <c:v>2.1058191133190879E-2</c:v>
                </c:pt>
                <c:pt idx="8469">
                  <c:v>1.5939803148207549E-2</c:v>
                </c:pt>
                <c:pt idx="8470">
                  <c:v>2.9142395565309991E-2</c:v>
                </c:pt>
                <c:pt idx="8471">
                  <c:v>1.8404861531737468E-2</c:v>
                </c:pt>
                <c:pt idx="8472">
                  <c:v>2.0584106128384155E-2</c:v>
                </c:pt>
                <c:pt idx="8473">
                  <c:v>2.2811192749533738E-2</c:v>
                </c:pt>
                <c:pt idx="8474">
                  <c:v>3.0624822081839084E-2</c:v>
                </c:pt>
                <c:pt idx="8475">
                  <c:v>1.9952885609750563E-2</c:v>
                </c:pt>
                <c:pt idx="8476">
                  <c:v>1.7977217790305498E-2</c:v>
                </c:pt>
                <c:pt idx="8477">
                  <c:v>3.1128936401197845E-2</c:v>
                </c:pt>
                <c:pt idx="8478">
                  <c:v>1.6992734973962063E-2</c:v>
                </c:pt>
                <c:pt idx="8479">
                  <c:v>2.0393790008663169E-2</c:v>
                </c:pt>
                <c:pt idx="8480">
                  <c:v>2.141121645914057E-2</c:v>
                </c:pt>
                <c:pt idx="8481">
                  <c:v>1.3056334053775133E-2</c:v>
                </c:pt>
                <c:pt idx="8482">
                  <c:v>2.7023860477263639E-2</c:v>
                </c:pt>
                <c:pt idx="8483">
                  <c:v>2.5072924988738747E-2</c:v>
                </c:pt>
                <c:pt idx="8484">
                  <c:v>1.9585347724580135E-2</c:v>
                </c:pt>
                <c:pt idx="8485">
                  <c:v>2.1288935319321755E-2</c:v>
                </c:pt>
                <c:pt idx="8486">
                  <c:v>2.3037977328210845E-2</c:v>
                </c:pt>
                <c:pt idx="8487">
                  <c:v>1.467486637281566E-2</c:v>
                </c:pt>
                <c:pt idx="8488">
                  <c:v>2.0801943406381598E-2</c:v>
                </c:pt>
                <c:pt idx="8489">
                  <c:v>1.7441022991859997E-2</c:v>
                </c:pt>
                <c:pt idx="8490">
                  <c:v>2.1248235235085261E-2</c:v>
                </c:pt>
                <c:pt idx="8491">
                  <c:v>1.7205827869891756E-2</c:v>
                </c:pt>
                <c:pt idx="8492">
                  <c:v>1.7461174759948496E-2</c:v>
                </c:pt>
                <c:pt idx="8493">
                  <c:v>1.6009146805535751E-2</c:v>
                </c:pt>
                <c:pt idx="8494">
                  <c:v>2.5112026018039385E-2</c:v>
                </c:pt>
                <c:pt idx="8495">
                  <c:v>2.0129749384086102E-2</c:v>
                </c:pt>
                <c:pt idx="8496">
                  <c:v>1.5299430041440205E-2</c:v>
                </c:pt>
                <c:pt idx="8497">
                  <c:v>1.9503762673364788E-2</c:v>
                </c:pt>
                <c:pt idx="8498">
                  <c:v>2.4280620171614045E-2</c:v>
                </c:pt>
                <c:pt idx="8499">
                  <c:v>1.8509769898715011E-2</c:v>
                </c:pt>
                <c:pt idx="8500">
                  <c:v>2.6514354676155587E-2</c:v>
                </c:pt>
                <c:pt idx="8501">
                  <c:v>1.9459903861568061E-2</c:v>
                </c:pt>
                <c:pt idx="8502">
                  <c:v>1.3869350751773245E-2</c:v>
                </c:pt>
                <c:pt idx="8503">
                  <c:v>2.7091832196584217E-2</c:v>
                </c:pt>
                <c:pt idx="8504">
                  <c:v>2.2994160691110391E-2</c:v>
                </c:pt>
                <c:pt idx="8505">
                  <c:v>2.3150565420004741E-2</c:v>
                </c:pt>
                <c:pt idx="8506">
                  <c:v>1.6759472784590525E-2</c:v>
                </c:pt>
                <c:pt idx="8507">
                  <c:v>2.4390935692867318E-2</c:v>
                </c:pt>
                <c:pt idx="8508">
                  <c:v>1.8861248390820151E-2</c:v>
                </c:pt>
                <c:pt idx="8509">
                  <c:v>3.0261052692684361E-2</c:v>
                </c:pt>
                <c:pt idx="8510">
                  <c:v>2.2551522208077379E-2</c:v>
                </c:pt>
                <c:pt idx="8511">
                  <c:v>2.6097334206324489E-2</c:v>
                </c:pt>
                <c:pt idx="8512">
                  <c:v>1.8923027921047358E-2</c:v>
                </c:pt>
                <c:pt idx="8513">
                  <c:v>1.6661089149463855E-2</c:v>
                </c:pt>
                <c:pt idx="8514">
                  <c:v>2.8982259977167735E-2</c:v>
                </c:pt>
                <c:pt idx="8515">
                  <c:v>2.0911170956239483E-2</c:v>
                </c:pt>
                <c:pt idx="8516">
                  <c:v>2.1166956027255567E-2</c:v>
                </c:pt>
                <c:pt idx="8517">
                  <c:v>1.8265992120612771E-2</c:v>
                </c:pt>
                <c:pt idx="8518">
                  <c:v>2.5575844015682376E-2</c:v>
                </c:pt>
                <c:pt idx="8519">
                  <c:v>1.9271735679684078E-2</c:v>
                </c:pt>
                <c:pt idx="8520">
                  <c:v>1.6821127057817513E-2</c:v>
                </c:pt>
                <c:pt idx="8521">
                  <c:v>1.2558076536053694E-2</c:v>
                </c:pt>
                <c:pt idx="8522">
                  <c:v>2.5509421137516718E-2</c:v>
                </c:pt>
                <c:pt idx="8523">
                  <c:v>1.9002853552881976E-2</c:v>
                </c:pt>
                <c:pt idx="8524">
                  <c:v>1.7288197109755175E-2</c:v>
                </c:pt>
                <c:pt idx="8525">
                  <c:v>3.211342593103432E-2</c:v>
                </c:pt>
                <c:pt idx="8526">
                  <c:v>1.6292089271385236E-2</c:v>
                </c:pt>
                <c:pt idx="8527">
                  <c:v>3.0033246863768185E-2</c:v>
                </c:pt>
                <c:pt idx="8528">
                  <c:v>2.0585990813591984E-2</c:v>
                </c:pt>
                <c:pt idx="8529">
                  <c:v>2.6005717459719635E-2</c:v>
                </c:pt>
                <c:pt idx="8530">
                  <c:v>2.1229345890834549E-2</c:v>
                </c:pt>
                <c:pt idx="8531">
                  <c:v>2.4173446362865079E-2</c:v>
                </c:pt>
                <c:pt idx="8532">
                  <c:v>1.8393271051284334E-2</c:v>
                </c:pt>
                <c:pt idx="8533">
                  <c:v>9.9522343172028811E-3</c:v>
                </c:pt>
                <c:pt idx="8534">
                  <c:v>2.1619961952454261E-2</c:v>
                </c:pt>
                <c:pt idx="8535">
                  <c:v>1.7924235956818996E-2</c:v>
                </c:pt>
                <c:pt idx="8536">
                  <c:v>2.2194341600396881E-2</c:v>
                </c:pt>
                <c:pt idx="8537">
                  <c:v>1.8179264413215414E-2</c:v>
                </c:pt>
                <c:pt idx="8538">
                  <c:v>1.8089612530437289E-2</c:v>
                </c:pt>
                <c:pt idx="8539">
                  <c:v>1.3765240070843099E-2</c:v>
                </c:pt>
                <c:pt idx="8540">
                  <c:v>2.3926084099614355E-2</c:v>
                </c:pt>
                <c:pt idx="8541">
                  <c:v>1.947175903107538E-2</c:v>
                </c:pt>
                <c:pt idx="8542">
                  <c:v>1.1916740236153404E-2</c:v>
                </c:pt>
                <c:pt idx="8543">
                  <c:v>2.1964520283215595E-2</c:v>
                </c:pt>
                <c:pt idx="8544">
                  <c:v>2.0896973145304823E-2</c:v>
                </c:pt>
                <c:pt idx="8545">
                  <c:v>1.86673048373476E-2</c:v>
                </c:pt>
                <c:pt idx="8546">
                  <c:v>2.6094585855257844E-2</c:v>
                </c:pt>
                <c:pt idx="8547">
                  <c:v>2.219267331427565E-2</c:v>
                </c:pt>
                <c:pt idx="8548">
                  <c:v>1.7518981994082292E-2</c:v>
                </c:pt>
                <c:pt idx="8549">
                  <c:v>2.9382521604163582E-2</c:v>
                </c:pt>
                <c:pt idx="8550">
                  <c:v>2.4237611928190114E-2</c:v>
                </c:pt>
                <c:pt idx="8551">
                  <c:v>2.3297371560437413E-2</c:v>
                </c:pt>
                <c:pt idx="8552">
                  <c:v>2.8397243661736515E-2</c:v>
                </c:pt>
                <c:pt idx="8553">
                  <c:v>2.3314124518263826E-2</c:v>
                </c:pt>
                <c:pt idx="8554">
                  <c:v>1.1526506783795132E-2</c:v>
                </c:pt>
                <c:pt idx="8555">
                  <c:v>1.7236804761572334E-2</c:v>
                </c:pt>
                <c:pt idx="8556">
                  <c:v>1.8438914471183059E-2</c:v>
                </c:pt>
                <c:pt idx="8557">
                  <c:v>2.011396486633666E-2</c:v>
                </c:pt>
                <c:pt idx="8558">
                  <c:v>2.425404287199313E-2</c:v>
                </c:pt>
                <c:pt idx="8559">
                  <c:v>2.0765192901503041E-2</c:v>
                </c:pt>
                <c:pt idx="8560">
                  <c:v>2.2383311216360908E-2</c:v>
                </c:pt>
                <c:pt idx="8561">
                  <c:v>2.5414157562276263E-2</c:v>
                </c:pt>
                <c:pt idx="8562">
                  <c:v>1.4131315587986646E-2</c:v>
                </c:pt>
                <c:pt idx="8563">
                  <c:v>2.1390483227348388E-2</c:v>
                </c:pt>
                <c:pt idx="8564">
                  <c:v>2.71319506505972E-2</c:v>
                </c:pt>
                <c:pt idx="8565">
                  <c:v>2.1505458434378528E-2</c:v>
                </c:pt>
                <c:pt idx="8566">
                  <c:v>1.4201142008401434E-2</c:v>
                </c:pt>
                <c:pt idx="8567">
                  <c:v>1.816482499491405E-2</c:v>
                </c:pt>
                <c:pt idx="8568">
                  <c:v>2.111659387579903E-2</c:v>
                </c:pt>
                <c:pt idx="8569">
                  <c:v>9.0294426468016456E-3</c:v>
                </c:pt>
                <c:pt idx="8570">
                  <c:v>3.1139311126157504E-2</c:v>
                </c:pt>
                <c:pt idx="8571">
                  <c:v>2.920807155843622E-2</c:v>
                </c:pt>
                <c:pt idx="8572">
                  <c:v>2.0380312213390858E-2</c:v>
                </c:pt>
                <c:pt idx="8573">
                  <c:v>1.7905408514570668E-2</c:v>
                </c:pt>
                <c:pt idx="8574">
                  <c:v>1.1871643061796278E-2</c:v>
                </c:pt>
                <c:pt idx="8575">
                  <c:v>2.4317861423465762E-2</c:v>
                </c:pt>
                <c:pt idx="8576">
                  <c:v>2.3582742019509523E-2</c:v>
                </c:pt>
                <c:pt idx="8577">
                  <c:v>2.4031728647578594E-2</c:v>
                </c:pt>
                <c:pt idx="8578">
                  <c:v>1.8563791396321725E-2</c:v>
                </c:pt>
                <c:pt idx="8579">
                  <c:v>1.3020750917024353E-2</c:v>
                </c:pt>
                <c:pt idx="8580">
                  <c:v>1.353943361321366E-2</c:v>
                </c:pt>
                <c:pt idx="8581">
                  <c:v>2.5625416669353848E-2</c:v>
                </c:pt>
                <c:pt idx="8582">
                  <c:v>1.6468165017442613E-2</c:v>
                </c:pt>
                <c:pt idx="8583">
                  <c:v>1.9513670247333054E-2</c:v>
                </c:pt>
                <c:pt idx="8584">
                  <c:v>2.4676523876879429E-2</c:v>
                </c:pt>
                <c:pt idx="8585">
                  <c:v>2.1947345760422537E-2</c:v>
                </c:pt>
                <c:pt idx="8586">
                  <c:v>2.1339381038415321E-2</c:v>
                </c:pt>
                <c:pt idx="8587">
                  <c:v>2.7988503534341749E-2</c:v>
                </c:pt>
                <c:pt idx="8588">
                  <c:v>1.9453691580360297E-2</c:v>
                </c:pt>
                <c:pt idx="8589">
                  <c:v>2.2445640122958025E-2</c:v>
                </c:pt>
                <c:pt idx="8590">
                  <c:v>1.5824964846649515E-2</c:v>
                </c:pt>
                <c:pt idx="8591">
                  <c:v>1.6715782503027788E-2</c:v>
                </c:pt>
                <c:pt idx="8592">
                  <c:v>3.0278755157494411E-2</c:v>
                </c:pt>
                <c:pt idx="8593">
                  <c:v>2.5826254031147029E-2</c:v>
                </c:pt>
                <c:pt idx="8594">
                  <c:v>1.6511249602542029E-2</c:v>
                </c:pt>
                <c:pt idx="8595">
                  <c:v>2.3092640938842227E-2</c:v>
                </c:pt>
                <c:pt idx="8596">
                  <c:v>1.8017267740316721E-2</c:v>
                </c:pt>
                <c:pt idx="8597">
                  <c:v>2.2011789671342562E-2</c:v>
                </c:pt>
                <c:pt idx="8598">
                  <c:v>2.0695465228656125E-2</c:v>
                </c:pt>
                <c:pt idx="8599">
                  <c:v>2.2605045176876348E-2</c:v>
                </c:pt>
                <c:pt idx="8600">
                  <c:v>1.2299564969355789E-2</c:v>
                </c:pt>
                <c:pt idx="8601">
                  <c:v>2.1434226277255389E-2</c:v>
                </c:pt>
                <c:pt idx="8602">
                  <c:v>1.6303566362951074E-2</c:v>
                </c:pt>
                <c:pt idx="8603">
                  <c:v>2.0501650915474907E-2</c:v>
                </c:pt>
                <c:pt idx="8604">
                  <c:v>2.1730017300689602E-2</c:v>
                </c:pt>
                <c:pt idx="8605">
                  <c:v>2.569041309711792E-2</c:v>
                </c:pt>
                <c:pt idx="8606">
                  <c:v>2.4593121517404143E-2</c:v>
                </c:pt>
                <c:pt idx="8607">
                  <c:v>1.5617546438360847E-2</c:v>
                </c:pt>
                <c:pt idx="8608">
                  <c:v>2.4803696453479299E-2</c:v>
                </c:pt>
                <c:pt idx="8609">
                  <c:v>2.2043340400379887E-2</c:v>
                </c:pt>
                <c:pt idx="8610">
                  <c:v>1.9216859409274832E-2</c:v>
                </c:pt>
                <c:pt idx="8611">
                  <c:v>2.7993998103312857E-2</c:v>
                </c:pt>
                <c:pt idx="8612">
                  <c:v>1.6713143938004913E-2</c:v>
                </c:pt>
                <c:pt idx="8613">
                  <c:v>1.5821516381868402E-2</c:v>
                </c:pt>
                <c:pt idx="8614">
                  <c:v>2.4952415929502519E-2</c:v>
                </c:pt>
                <c:pt idx="8615">
                  <c:v>2.7717885138910665E-2</c:v>
                </c:pt>
                <c:pt idx="8616">
                  <c:v>2.1253034142789711E-2</c:v>
                </c:pt>
                <c:pt idx="8617">
                  <c:v>1.7004685730749064E-2</c:v>
                </c:pt>
                <c:pt idx="8618">
                  <c:v>1.608939069159597E-2</c:v>
                </c:pt>
                <c:pt idx="8619">
                  <c:v>3.0133649297817876E-2</c:v>
                </c:pt>
                <c:pt idx="8620">
                  <c:v>2.5684024006249986E-2</c:v>
                </c:pt>
                <c:pt idx="8621">
                  <c:v>2.38366399043464E-2</c:v>
                </c:pt>
                <c:pt idx="8622">
                  <c:v>1.1026265423936681E-2</c:v>
                </c:pt>
                <c:pt idx="8623">
                  <c:v>1.9186860145614017E-2</c:v>
                </c:pt>
                <c:pt idx="8624">
                  <c:v>1.6954302482193626E-2</c:v>
                </c:pt>
                <c:pt idx="8625">
                  <c:v>2.1915785844529943E-2</c:v>
                </c:pt>
                <c:pt idx="8626">
                  <c:v>2.1274023104027786E-2</c:v>
                </c:pt>
                <c:pt idx="8627">
                  <c:v>2.0070514253283298E-2</c:v>
                </c:pt>
                <c:pt idx="8628">
                  <c:v>2.7203827240841555E-2</c:v>
                </c:pt>
                <c:pt idx="8629">
                  <c:v>2.0481548672936067E-2</c:v>
                </c:pt>
                <c:pt idx="8630">
                  <c:v>2.4315091058645114E-2</c:v>
                </c:pt>
                <c:pt idx="8631">
                  <c:v>1.5089995380465347E-2</c:v>
                </c:pt>
                <c:pt idx="8632">
                  <c:v>2.643206447779857E-2</c:v>
                </c:pt>
                <c:pt idx="8633">
                  <c:v>1.5504380166240558E-2</c:v>
                </c:pt>
                <c:pt idx="8634">
                  <c:v>1.0640536520608198E-2</c:v>
                </c:pt>
                <c:pt idx="8635">
                  <c:v>2.0639263584804692E-2</c:v>
                </c:pt>
                <c:pt idx="8636">
                  <c:v>2.3697267396949898E-2</c:v>
                </c:pt>
                <c:pt idx="8637">
                  <c:v>2.5490631942934557E-2</c:v>
                </c:pt>
                <c:pt idx="8638">
                  <c:v>2.5347923971482205E-2</c:v>
                </c:pt>
                <c:pt idx="8639">
                  <c:v>2.22351342553119E-2</c:v>
                </c:pt>
                <c:pt idx="8640">
                  <c:v>2.2489204158337266E-2</c:v>
                </c:pt>
                <c:pt idx="8641">
                  <c:v>2.1634218850975519E-2</c:v>
                </c:pt>
                <c:pt idx="8642">
                  <c:v>2.4912675969351483E-2</c:v>
                </c:pt>
                <c:pt idx="8643">
                  <c:v>2.0369345005451643E-2</c:v>
                </c:pt>
                <c:pt idx="8644">
                  <c:v>2.2526348090808165E-2</c:v>
                </c:pt>
                <c:pt idx="8645">
                  <c:v>2.4722376615605349E-2</c:v>
                </c:pt>
                <c:pt idx="8646">
                  <c:v>1.7967013758464805E-2</c:v>
                </c:pt>
                <c:pt idx="8647">
                  <c:v>2.5650001086874503E-2</c:v>
                </c:pt>
                <c:pt idx="8648">
                  <c:v>2.5429149303801822E-2</c:v>
                </c:pt>
                <c:pt idx="8649">
                  <c:v>2.2225223260769502E-2</c:v>
                </c:pt>
                <c:pt idx="8650">
                  <c:v>2.7022061907430485E-2</c:v>
                </c:pt>
                <c:pt idx="8651">
                  <c:v>1.7185165442099568E-2</c:v>
                </c:pt>
                <c:pt idx="8652">
                  <c:v>2.1100340631850085E-2</c:v>
                </c:pt>
                <c:pt idx="8653">
                  <c:v>2.6172312108409139E-2</c:v>
                </c:pt>
                <c:pt idx="8654">
                  <c:v>2.3364081989538783E-2</c:v>
                </c:pt>
                <c:pt idx="8655">
                  <c:v>1.6106370764677976E-2</c:v>
                </c:pt>
                <c:pt idx="8656">
                  <c:v>2.9643438524177532E-2</c:v>
                </c:pt>
                <c:pt idx="8657">
                  <c:v>2.6573803087132707E-2</c:v>
                </c:pt>
                <c:pt idx="8658">
                  <c:v>1.5777761286355729E-2</c:v>
                </c:pt>
                <c:pt idx="8659">
                  <c:v>2.092085733867844E-2</c:v>
                </c:pt>
                <c:pt idx="8660">
                  <c:v>1.5996979205255231E-2</c:v>
                </c:pt>
                <c:pt idx="8661">
                  <c:v>1.5913910901032044E-2</c:v>
                </c:pt>
                <c:pt idx="8662">
                  <c:v>2.0057773048733154E-2</c:v>
                </c:pt>
                <c:pt idx="8663">
                  <c:v>1.8737883141798941E-2</c:v>
                </c:pt>
                <c:pt idx="8664">
                  <c:v>1.9178752716581912E-2</c:v>
                </c:pt>
                <c:pt idx="8665">
                  <c:v>1.5696221923397775E-2</c:v>
                </c:pt>
                <c:pt idx="8666">
                  <c:v>1.3149542670548294E-2</c:v>
                </c:pt>
                <c:pt idx="8667">
                  <c:v>1.8130813532332292E-2</c:v>
                </c:pt>
                <c:pt idx="8668">
                  <c:v>2.3020210342143035E-2</c:v>
                </c:pt>
                <c:pt idx="8669">
                  <c:v>1.3408715602554187E-2</c:v>
                </c:pt>
                <c:pt idx="8670">
                  <c:v>1.7302934753123261E-2</c:v>
                </c:pt>
                <c:pt idx="8671">
                  <c:v>1.8940377101178359E-2</c:v>
                </c:pt>
                <c:pt idx="8672">
                  <c:v>2.7401755887421022E-2</c:v>
                </c:pt>
                <c:pt idx="8673">
                  <c:v>1.6302468916298801E-2</c:v>
                </c:pt>
                <c:pt idx="8674">
                  <c:v>2.2904863389577226E-2</c:v>
                </c:pt>
                <c:pt idx="8675">
                  <c:v>1.3563480886455878E-2</c:v>
                </c:pt>
                <c:pt idx="8676">
                  <c:v>1.8561926352343959E-2</c:v>
                </c:pt>
                <c:pt idx="8677">
                  <c:v>1.5515598916282635E-2</c:v>
                </c:pt>
                <c:pt idx="8678">
                  <c:v>1.9791008507621319E-2</c:v>
                </c:pt>
                <c:pt idx="8679">
                  <c:v>2.4659500162072249E-2</c:v>
                </c:pt>
                <c:pt idx="8680">
                  <c:v>2.4903613091956427E-2</c:v>
                </c:pt>
                <c:pt idx="8681">
                  <c:v>2.2217875183070324E-2</c:v>
                </c:pt>
                <c:pt idx="8682">
                  <c:v>2.5073322209937271E-2</c:v>
                </c:pt>
                <c:pt idx="8683">
                  <c:v>1.9286093962729782E-2</c:v>
                </c:pt>
                <c:pt idx="8684">
                  <c:v>1.5552065982723389E-2</c:v>
                </c:pt>
                <c:pt idx="8685">
                  <c:v>3.3182845054170303E-2</c:v>
                </c:pt>
                <c:pt idx="8686">
                  <c:v>2.7564561857451986E-2</c:v>
                </c:pt>
                <c:pt idx="8687">
                  <c:v>1.570986151326989E-2</c:v>
                </c:pt>
                <c:pt idx="8688">
                  <c:v>1.8972459901823238E-2</c:v>
                </c:pt>
                <c:pt idx="8689">
                  <c:v>1.7297124394072352E-2</c:v>
                </c:pt>
                <c:pt idx="8690">
                  <c:v>3.2511115081609053E-2</c:v>
                </c:pt>
                <c:pt idx="8691">
                  <c:v>2.493630320486985E-2</c:v>
                </c:pt>
                <c:pt idx="8692">
                  <c:v>2.7063131666985339E-2</c:v>
                </c:pt>
                <c:pt idx="8693">
                  <c:v>1.2406021175837112E-2</c:v>
                </c:pt>
                <c:pt idx="8694">
                  <c:v>1.332553275955683E-2</c:v>
                </c:pt>
                <c:pt idx="8695">
                  <c:v>1.6260814630405029E-2</c:v>
                </c:pt>
                <c:pt idx="8696">
                  <c:v>1.6686113598125257E-2</c:v>
                </c:pt>
                <c:pt idx="8697">
                  <c:v>2.035991348737564E-2</c:v>
                </c:pt>
                <c:pt idx="8698">
                  <c:v>1.9985837389507835E-2</c:v>
                </c:pt>
                <c:pt idx="8699">
                  <c:v>3.0713878787355788E-2</c:v>
                </c:pt>
                <c:pt idx="8700">
                  <c:v>2.9288002602508582E-2</c:v>
                </c:pt>
                <c:pt idx="8701">
                  <c:v>2.1702480597746373E-2</c:v>
                </c:pt>
                <c:pt idx="8702">
                  <c:v>2.65984474096417E-2</c:v>
                </c:pt>
                <c:pt idx="8703">
                  <c:v>2.2513787783619597E-2</c:v>
                </c:pt>
                <c:pt idx="8704">
                  <c:v>1.9640751549016643E-2</c:v>
                </c:pt>
                <c:pt idx="8705">
                  <c:v>1.8882465074211131E-2</c:v>
                </c:pt>
                <c:pt idx="8706">
                  <c:v>1.6580248319944139E-2</c:v>
                </c:pt>
                <c:pt idx="8707">
                  <c:v>2.2065060679848428E-2</c:v>
                </c:pt>
                <c:pt idx="8708">
                  <c:v>2.4799294501140028E-2</c:v>
                </c:pt>
                <c:pt idx="8709">
                  <c:v>2.9868757720044232E-2</c:v>
                </c:pt>
                <c:pt idx="8710">
                  <c:v>1.6048445817258256E-2</c:v>
                </c:pt>
                <c:pt idx="8711">
                  <c:v>2.6656021062093811E-2</c:v>
                </c:pt>
                <c:pt idx="8712">
                  <c:v>1.4904088305125183E-2</c:v>
                </c:pt>
                <c:pt idx="8713">
                  <c:v>1.2203249551778803E-2</c:v>
                </c:pt>
                <c:pt idx="8714">
                  <c:v>1.1583303246153975E-2</c:v>
                </c:pt>
                <c:pt idx="8715">
                  <c:v>2.0852084026603906E-2</c:v>
                </c:pt>
                <c:pt idx="8716">
                  <c:v>2.2344087073726822E-2</c:v>
                </c:pt>
                <c:pt idx="8717">
                  <c:v>2.0635855679799052E-2</c:v>
                </c:pt>
                <c:pt idx="8718">
                  <c:v>2.1680179681847375E-2</c:v>
                </c:pt>
                <c:pt idx="8719">
                  <c:v>1.9276963787600337E-2</c:v>
                </c:pt>
                <c:pt idx="8720">
                  <c:v>2.7815266979795566E-2</c:v>
                </c:pt>
                <c:pt idx="8721">
                  <c:v>1.8424183987141532E-2</c:v>
                </c:pt>
                <c:pt idx="8722">
                  <c:v>2.6057411563885531E-2</c:v>
                </c:pt>
                <c:pt idx="8723">
                  <c:v>9.7585438363428697E-3</c:v>
                </c:pt>
                <c:pt idx="8724">
                  <c:v>2.0559973682259917E-2</c:v>
                </c:pt>
                <c:pt idx="8725">
                  <c:v>2.5160640975295571E-2</c:v>
                </c:pt>
                <c:pt idx="8726">
                  <c:v>2.6156401721659811E-2</c:v>
                </c:pt>
                <c:pt idx="8727">
                  <c:v>2.3794958223413785E-2</c:v>
                </c:pt>
                <c:pt idx="8728">
                  <c:v>2.1564795356216235E-2</c:v>
                </c:pt>
                <c:pt idx="8729">
                  <c:v>1.4323303703635486E-2</c:v>
                </c:pt>
                <c:pt idx="8730">
                  <c:v>2.6734404826054575E-2</c:v>
                </c:pt>
                <c:pt idx="8731">
                  <c:v>1.3924334862698213E-2</c:v>
                </c:pt>
                <c:pt idx="8732">
                  <c:v>2.8089938712173267E-2</c:v>
                </c:pt>
                <c:pt idx="8733">
                  <c:v>2.0197350947879607E-2</c:v>
                </c:pt>
                <c:pt idx="8734">
                  <c:v>1.9123678641061608E-2</c:v>
                </c:pt>
                <c:pt idx="8735">
                  <c:v>2.3745243694220427E-2</c:v>
                </c:pt>
                <c:pt idx="8736">
                  <c:v>2.0032107420982981E-2</c:v>
                </c:pt>
                <c:pt idx="8737">
                  <c:v>1.4390717139340339E-2</c:v>
                </c:pt>
                <c:pt idx="8738">
                  <c:v>1.6270629341968545E-2</c:v>
                </c:pt>
                <c:pt idx="8739">
                  <c:v>1.7958606214518662E-2</c:v>
                </c:pt>
                <c:pt idx="8740">
                  <c:v>2.0023766262069625E-2</c:v>
                </c:pt>
                <c:pt idx="8741">
                  <c:v>2.312762609815729E-2</c:v>
                </c:pt>
                <c:pt idx="8742">
                  <c:v>2.8979301511755765E-2</c:v>
                </c:pt>
                <c:pt idx="8743">
                  <c:v>1.4527769206980602E-2</c:v>
                </c:pt>
                <c:pt idx="8744">
                  <c:v>2.3834447848560349E-2</c:v>
                </c:pt>
                <c:pt idx="8745">
                  <c:v>2.7661720051313704E-2</c:v>
                </c:pt>
                <c:pt idx="8746">
                  <c:v>2.0625743774617095E-2</c:v>
                </c:pt>
                <c:pt idx="8747">
                  <c:v>2.5078373624215396E-2</c:v>
                </c:pt>
                <c:pt idx="8748">
                  <c:v>2.2282625029708548E-2</c:v>
                </c:pt>
                <c:pt idx="8749">
                  <c:v>3.2845733313875289E-2</c:v>
                </c:pt>
                <c:pt idx="8750">
                  <c:v>1.776945988729161E-2</c:v>
                </c:pt>
                <c:pt idx="8751">
                  <c:v>2.1946869879074783E-2</c:v>
                </c:pt>
                <c:pt idx="8752">
                  <c:v>2.1793960745907649E-2</c:v>
                </c:pt>
                <c:pt idx="8753">
                  <c:v>2.6448854263237523E-2</c:v>
                </c:pt>
                <c:pt idx="8754">
                  <c:v>2.1736083755521194E-2</c:v>
                </c:pt>
                <c:pt idx="8755">
                  <c:v>2.3621975741187615E-2</c:v>
                </c:pt>
                <c:pt idx="8756">
                  <c:v>1.8757749112273799E-2</c:v>
                </c:pt>
                <c:pt idx="8757">
                  <c:v>2.331067897363099E-2</c:v>
                </c:pt>
                <c:pt idx="8758">
                  <c:v>2.1803566426790606E-2</c:v>
                </c:pt>
                <c:pt idx="8759">
                  <c:v>1.4147738456108002E-2</c:v>
                </c:pt>
                <c:pt idx="8760">
                  <c:v>1.9198363926072416E-2</c:v>
                </c:pt>
                <c:pt idx="8761">
                  <c:v>2.1707651334096651E-2</c:v>
                </c:pt>
                <c:pt idx="8762">
                  <c:v>1.7590111975311646E-2</c:v>
                </c:pt>
                <c:pt idx="8763">
                  <c:v>7.9738237592734771E-3</c:v>
                </c:pt>
                <c:pt idx="8764">
                  <c:v>1.701053896308545E-2</c:v>
                </c:pt>
                <c:pt idx="8765">
                  <c:v>2.0316676554081148E-2</c:v>
                </c:pt>
                <c:pt idx="8766">
                  <c:v>2.4029256641863082E-2</c:v>
                </c:pt>
                <c:pt idx="8767">
                  <c:v>2.8651851671579562E-2</c:v>
                </c:pt>
                <c:pt idx="8768">
                  <c:v>2.232762908533726E-2</c:v>
                </c:pt>
                <c:pt idx="8769">
                  <c:v>2.5845356741729553E-2</c:v>
                </c:pt>
                <c:pt idx="8770">
                  <c:v>3.0121624005823334E-2</c:v>
                </c:pt>
                <c:pt idx="8771">
                  <c:v>2.6795467922834271E-2</c:v>
                </c:pt>
                <c:pt idx="8772">
                  <c:v>2.0956221599892775E-2</c:v>
                </c:pt>
                <c:pt idx="8773">
                  <c:v>1.9245672813566907E-2</c:v>
                </c:pt>
                <c:pt idx="8774">
                  <c:v>2.4037084141438902E-2</c:v>
                </c:pt>
                <c:pt idx="8775">
                  <c:v>1.6001521628294973E-2</c:v>
                </c:pt>
                <c:pt idx="8776">
                  <c:v>1.2208420110983876E-2</c:v>
                </c:pt>
                <c:pt idx="8777">
                  <c:v>1.8587192343704519E-2</c:v>
                </c:pt>
                <c:pt idx="8778">
                  <c:v>1.8357619028060601E-2</c:v>
                </c:pt>
                <c:pt idx="8779">
                  <c:v>2.1108981361701785E-2</c:v>
                </c:pt>
                <c:pt idx="8780">
                  <c:v>2.6257195523536454E-2</c:v>
                </c:pt>
                <c:pt idx="8781">
                  <c:v>2.3933060729881175E-2</c:v>
                </c:pt>
                <c:pt idx="8782">
                  <c:v>1.8995523081661095E-2</c:v>
                </c:pt>
                <c:pt idx="8783">
                  <c:v>1.7894511001422825E-2</c:v>
                </c:pt>
                <c:pt idx="8784">
                  <c:v>2.2954583132505355E-2</c:v>
                </c:pt>
                <c:pt idx="8785">
                  <c:v>1.8578766154954903E-2</c:v>
                </c:pt>
                <c:pt idx="8786">
                  <c:v>2.8257694444895592E-2</c:v>
                </c:pt>
                <c:pt idx="8787">
                  <c:v>2.9239291393026157E-2</c:v>
                </c:pt>
                <c:pt idx="8788">
                  <c:v>2.6658063232806447E-2</c:v>
                </c:pt>
                <c:pt idx="8789">
                  <c:v>1.808409185732571E-2</c:v>
                </c:pt>
                <c:pt idx="8790">
                  <c:v>1.8349390776064067E-2</c:v>
                </c:pt>
                <c:pt idx="8791">
                  <c:v>2.2986325975555034E-2</c:v>
                </c:pt>
                <c:pt idx="8792">
                  <c:v>2.4745973358340528E-2</c:v>
                </c:pt>
                <c:pt idx="8793">
                  <c:v>2.2180454739080667E-2</c:v>
                </c:pt>
                <c:pt idx="8794">
                  <c:v>1.478082219832069E-2</c:v>
                </c:pt>
                <c:pt idx="8795">
                  <c:v>2.5648489787652558E-2</c:v>
                </c:pt>
                <c:pt idx="8796">
                  <c:v>2.1325025526242887E-2</c:v>
                </c:pt>
                <c:pt idx="8797">
                  <c:v>2.7722017554594403E-2</c:v>
                </c:pt>
                <c:pt idx="8798">
                  <c:v>1.9074486165833793E-2</c:v>
                </c:pt>
                <c:pt idx="8799">
                  <c:v>2.8083473397778003E-2</c:v>
                </c:pt>
                <c:pt idx="8800">
                  <c:v>2.2676375396341823E-2</c:v>
                </c:pt>
                <c:pt idx="8801">
                  <c:v>2.5313919517010067E-2</c:v>
                </c:pt>
                <c:pt idx="8802">
                  <c:v>1.9581143945501457E-2</c:v>
                </c:pt>
                <c:pt idx="8803">
                  <c:v>2.4538734977277855E-2</c:v>
                </c:pt>
                <c:pt idx="8804">
                  <c:v>2.5527682842288117E-2</c:v>
                </c:pt>
                <c:pt idx="8805">
                  <c:v>2.1884022757417718E-2</c:v>
                </c:pt>
                <c:pt idx="8806">
                  <c:v>1.3395066954352644E-2</c:v>
                </c:pt>
                <c:pt idx="8807">
                  <c:v>1.7182723797031521E-2</c:v>
                </c:pt>
                <c:pt idx="8808">
                  <c:v>2.0761909815189043E-2</c:v>
                </c:pt>
                <c:pt idx="8809">
                  <c:v>2.175647376778387E-2</c:v>
                </c:pt>
                <c:pt idx="8810">
                  <c:v>2.4094995362802636E-2</c:v>
                </c:pt>
                <c:pt idx="8811">
                  <c:v>9.1931223993044781E-3</c:v>
                </c:pt>
                <c:pt idx="8812">
                  <c:v>1.9139325326425174E-2</c:v>
                </c:pt>
                <c:pt idx="8813">
                  <c:v>1.046217441216463E-2</c:v>
                </c:pt>
                <c:pt idx="8814">
                  <c:v>1.808898067886202E-2</c:v>
                </c:pt>
                <c:pt idx="8815">
                  <c:v>2.2623611747351596E-2</c:v>
                </c:pt>
                <c:pt idx="8816">
                  <c:v>1.8187228151844984E-2</c:v>
                </c:pt>
                <c:pt idx="8817">
                  <c:v>2.2162549584056709E-2</c:v>
                </c:pt>
                <c:pt idx="8818">
                  <c:v>1.479420495695569E-2</c:v>
                </c:pt>
                <c:pt idx="8819">
                  <c:v>2.0705114772219355E-2</c:v>
                </c:pt>
                <c:pt idx="8820">
                  <c:v>2.2494201063638898E-2</c:v>
                </c:pt>
                <c:pt idx="8821">
                  <c:v>1.9498517884475951E-2</c:v>
                </c:pt>
                <c:pt idx="8822">
                  <c:v>2.0132678006836168E-2</c:v>
                </c:pt>
                <c:pt idx="8823">
                  <c:v>2.0990884054681934E-2</c:v>
                </c:pt>
                <c:pt idx="8824">
                  <c:v>1.6895050002909594E-2</c:v>
                </c:pt>
                <c:pt idx="8825">
                  <c:v>1.8636041587680136E-2</c:v>
                </c:pt>
                <c:pt idx="8826">
                  <c:v>2.7983684177883914E-2</c:v>
                </c:pt>
                <c:pt idx="8827">
                  <c:v>2.8135335961046812E-2</c:v>
                </c:pt>
                <c:pt idx="8828">
                  <c:v>2.0757569164371117E-2</c:v>
                </c:pt>
                <c:pt idx="8829">
                  <c:v>2.6021954024362512E-2</c:v>
                </c:pt>
                <c:pt idx="8830">
                  <c:v>2.2930602629898725E-2</c:v>
                </c:pt>
                <c:pt idx="8831">
                  <c:v>1.5277305640456897E-2</c:v>
                </c:pt>
                <c:pt idx="8832">
                  <c:v>1.891185386189332E-2</c:v>
                </c:pt>
                <c:pt idx="8833">
                  <c:v>1.7267943426522943E-2</c:v>
                </c:pt>
                <c:pt idx="8834">
                  <c:v>2.3520362442702131E-2</c:v>
                </c:pt>
                <c:pt idx="8835">
                  <c:v>2.1274233481762071E-2</c:v>
                </c:pt>
                <c:pt idx="8836">
                  <c:v>2.4407584831738278E-2</c:v>
                </c:pt>
                <c:pt idx="8837">
                  <c:v>1.3026982586281653E-2</c:v>
                </c:pt>
                <c:pt idx="8838">
                  <c:v>2.4800574898277326E-2</c:v>
                </c:pt>
                <c:pt idx="8839">
                  <c:v>1.6029303561952778E-2</c:v>
                </c:pt>
                <c:pt idx="8840">
                  <c:v>1.6872557930379332E-2</c:v>
                </c:pt>
                <c:pt idx="8841">
                  <c:v>2.2054284208929343E-2</c:v>
                </c:pt>
                <c:pt idx="8842">
                  <c:v>2.5858828602641146E-2</c:v>
                </c:pt>
                <c:pt idx="8843">
                  <c:v>1.9878550759683401E-2</c:v>
                </c:pt>
                <c:pt idx="8844">
                  <c:v>2.0779571380089037E-2</c:v>
                </c:pt>
                <c:pt idx="8845">
                  <c:v>2.130520317723919E-2</c:v>
                </c:pt>
                <c:pt idx="8846">
                  <c:v>1.99613619708333E-2</c:v>
                </c:pt>
                <c:pt idx="8847">
                  <c:v>1.6431336256556649E-2</c:v>
                </c:pt>
                <c:pt idx="8848">
                  <c:v>1.9627221960756815E-2</c:v>
                </c:pt>
                <c:pt idx="8849">
                  <c:v>2.0408142072502355E-2</c:v>
                </c:pt>
                <c:pt idx="8850">
                  <c:v>1.4215668523660414E-2</c:v>
                </c:pt>
                <c:pt idx="8851">
                  <c:v>2.4456125109530255E-2</c:v>
                </c:pt>
                <c:pt idx="8852">
                  <c:v>3.1908058453712099E-2</c:v>
                </c:pt>
                <c:pt idx="8853">
                  <c:v>2.5752405210090513E-2</c:v>
                </c:pt>
                <c:pt idx="8854">
                  <c:v>2.4133694930194047E-2</c:v>
                </c:pt>
                <c:pt idx="8855">
                  <c:v>1.6948216453000493E-2</c:v>
                </c:pt>
                <c:pt idx="8856">
                  <c:v>2.248217367652413E-2</c:v>
                </c:pt>
                <c:pt idx="8857">
                  <c:v>1.8203546213699698E-2</c:v>
                </c:pt>
                <c:pt idx="8858">
                  <c:v>2.3761147579946781E-2</c:v>
                </c:pt>
                <c:pt idx="8859">
                  <c:v>2.389200691287538E-2</c:v>
                </c:pt>
                <c:pt idx="8860">
                  <c:v>1.8996632193645592E-2</c:v>
                </c:pt>
                <c:pt idx="8861">
                  <c:v>2.6401612826489444E-2</c:v>
                </c:pt>
                <c:pt idx="8862">
                  <c:v>1.9685588927361521E-2</c:v>
                </c:pt>
                <c:pt idx="8863">
                  <c:v>2.3283212881900311E-2</c:v>
                </c:pt>
                <c:pt idx="8864">
                  <c:v>1.6327750095486222E-2</c:v>
                </c:pt>
                <c:pt idx="8865">
                  <c:v>1.6409834712241542E-2</c:v>
                </c:pt>
                <c:pt idx="8866">
                  <c:v>2.0634513135984554E-2</c:v>
                </c:pt>
                <c:pt idx="8867">
                  <c:v>1.8186141386050479E-2</c:v>
                </c:pt>
                <c:pt idx="8868">
                  <c:v>1.1820744035754527E-2</c:v>
                </c:pt>
                <c:pt idx="8869">
                  <c:v>1.7443901921833312E-2</c:v>
                </c:pt>
                <c:pt idx="8870">
                  <c:v>1.9631752118635114E-2</c:v>
                </c:pt>
                <c:pt idx="8871">
                  <c:v>1.9659641357471117E-2</c:v>
                </c:pt>
                <c:pt idx="8872">
                  <c:v>1.8776481137262858E-2</c:v>
                </c:pt>
                <c:pt idx="8873">
                  <c:v>2.1274332549535022E-2</c:v>
                </c:pt>
                <c:pt idx="8874">
                  <c:v>1.0508976147828858E-2</c:v>
                </c:pt>
                <c:pt idx="8875">
                  <c:v>9.0310799541785409E-3</c:v>
                </c:pt>
                <c:pt idx="8876">
                  <c:v>1.6629091854174136E-2</c:v>
                </c:pt>
                <c:pt idx="8877">
                  <c:v>2.183865946682368E-2</c:v>
                </c:pt>
                <c:pt idx="8878">
                  <c:v>2.4319768999034683E-2</c:v>
                </c:pt>
                <c:pt idx="8879">
                  <c:v>3.5720656781258894E-2</c:v>
                </c:pt>
                <c:pt idx="8880">
                  <c:v>2.0048270333696726E-2</c:v>
                </c:pt>
                <c:pt idx="8881">
                  <c:v>1.9317738057357231E-2</c:v>
                </c:pt>
                <c:pt idx="8882">
                  <c:v>1.818836533847042E-2</c:v>
                </c:pt>
                <c:pt idx="8883">
                  <c:v>2.0552248021417828E-2</c:v>
                </c:pt>
                <c:pt idx="8884">
                  <c:v>2.6569086977299788E-2</c:v>
                </c:pt>
                <c:pt idx="8885">
                  <c:v>1.451881088994024E-2</c:v>
                </c:pt>
                <c:pt idx="8886">
                  <c:v>1.3719103474573219E-2</c:v>
                </c:pt>
                <c:pt idx="8887">
                  <c:v>2.071724253668418E-2</c:v>
                </c:pt>
                <c:pt idx="8888">
                  <c:v>1.7352608987807425E-2</c:v>
                </c:pt>
                <c:pt idx="8889">
                  <c:v>1.4792111791891667E-2</c:v>
                </c:pt>
                <c:pt idx="8890">
                  <c:v>2.6859660212773463E-2</c:v>
                </c:pt>
                <c:pt idx="8891">
                  <c:v>2.0919906097465354E-2</c:v>
                </c:pt>
                <c:pt idx="8892">
                  <c:v>2.328572651378704E-2</c:v>
                </c:pt>
                <c:pt idx="8893">
                  <c:v>1.9234504253797274E-2</c:v>
                </c:pt>
                <c:pt idx="8894">
                  <c:v>3.0475394795397071E-2</c:v>
                </c:pt>
                <c:pt idx="8895">
                  <c:v>1.4458384196501382E-2</c:v>
                </c:pt>
                <c:pt idx="8896">
                  <c:v>1.7866764824288429E-2</c:v>
                </c:pt>
                <c:pt idx="8897">
                  <c:v>9.2259865170763334E-3</c:v>
                </c:pt>
                <c:pt idx="8898">
                  <c:v>2.5160795311678391E-2</c:v>
                </c:pt>
                <c:pt idx="8899">
                  <c:v>3.0631675085492617E-2</c:v>
                </c:pt>
                <c:pt idx="8900">
                  <c:v>2.1515695116978137E-2</c:v>
                </c:pt>
                <c:pt idx="8901">
                  <c:v>3.0159860383484473E-2</c:v>
                </c:pt>
                <c:pt idx="8902">
                  <c:v>2.0232105436811084E-2</c:v>
                </c:pt>
                <c:pt idx="8903">
                  <c:v>8.3858030281958283E-3</c:v>
                </c:pt>
                <c:pt idx="8904">
                  <c:v>2.336155150889135E-2</c:v>
                </c:pt>
                <c:pt idx="8905">
                  <c:v>2.6461383139241252E-2</c:v>
                </c:pt>
                <c:pt idx="8906">
                  <c:v>1.9780070270117595E-2</c:v>
                </c:pt>
                <c:pt idx="8907">
                  <c:v>2.1786670275601133E-2</c:v>
                </c:pt>
                <c:pt idx="8908">
                  <c:v>1.5460812389883094E-2</c:v>
                </c:pt>
                <c:pt idx="8909">
                  <c:v>1.2071006676827121E-2</c:v>
                </c:pt>
                <c:pt idx="8910">
                  <c:v>2.6602544770716174E-2</c:v>
                </c:pt>
                <c:pt idx="8911">
                  <c:v>1.7253605070466686E-2</c:v>
                </c:pt>
                <c:pt idx="8912">
                  <c:v>2.3506115489709729E-2</c:v>
                </c:pt>
                <c:pt idx="8913">
                  <c:v>2.1717068248523836E-2</c:v>
                </c:pt>
                <c:pt idx="8914">
                  <c:v>1.5230438619242427E-2</c:v>
                </c:pt>
                <c:pt idx="8915">
                  <c:v>1.4948172320782278E-2</c:v>
                </c:pt>
                <c:pt idx="8916">
                  <c:v>2.1211550770529754E-2</c:v>
                </c:pt>
                <c:pt idx="8917">
                  <c:v>2.5356040977017741E-2</c:v>
                </c:pt>
                <c:pt idx="8918">
                  <c:v>2.8769167461603681E-2</c:v>
                </c:pt>
                <c:pt idx="8919">
                  <c:v>1.9053516536980876E-2</c:v>
                </c:pt>
                <c:pt idx="8920">
                  <c:v>2.0897032224355017E-2</c:v>
                </c:pt>
                <c:pt idx="8921">
                  <c:v>3.2336105221476008E-2</c:v>
                </c:pt>
                <c:pt idx="8922">
                  <c:v>1.9050970598015513E-2</c:v>
                </c:pt>
                <c:pt idx="8923">
                  <c:v>1.5309905772781355E-2</c:v>
                </c:pt>
                <c:pt idx="8924">
                  <c:v>1.4879942201066917E-2</c:v>
                </c:pt>
                <c:pt idx="8925">
                  <c:v>1.3815834175628545E-2</c:v>
                </c:pt>
                <c:pt idx="8926">
                  <c:v>1.6385200064506562E-2</c:v>
                </c:pt>
                <c:pt idx="8927">
                  <c:v>1.9198463743055942E-2</c:v>
                </c:pt>
                <c:pt idx="8928">
                  <c:v>1.2340145196444715E-2</c:v>
                </c:pt>
                <c:pt idx="8929">
                  <c:v>2.1132445389681564E-2</c:v>
                </c:pt>
                <c:pt idx="8930">
                  <c:v>2.1909999440000008E-2</c:v>
                </c:pt>
                <c:pt idx="8931">
                  <c:v>2.5169910489961207E-2</c:v>
                </c:pt>
                <c:pt idx="8932">
                  <c:v>2.0455243820564979E-2</c:v>
                </c:pt>
                <c:pt idx="8933">
                  <c:v>1.4091969112624595E-2</c:v>
                </c:pt>
                <c:pt idx="8934">
                  <c:v>1.9343011872557072E-2</c:v>
                </c:pt>
                <c:pt idx="8935">
                  <c:v>1.2880413496969889E-2</c:v>
                </c:pt>
                <c:pt idx="8936">
                  <c:v>2.2649423571839605E-2</c:v>
                </c:pt>
                <c:pt idx="8937">
                  <c:v>1.448807511940416E-2</c:v>
                </c:pt>
                <c:pt idx="8938">
                  <c:v>1.6363801004571608E-2</c:v>
                </c:pt>
                <c:pt idx="8939">
                  <c:v>1.5810669185319304E-2</c:v>
                </c:pt>
                <c:pt idx="8940">
                  <c:v>1.6616237768850593E-2</c:v>
                </c:pt>
                <c:pt idx="8941">
                  <c:v>1.8950088639914084E-2</c:v>
                </c:pt>
                <c:pt idx="8942">
                  <c:v>2.0918963762684296E-2</c:v>
                </c:pt>
                <c:pt idx="8943">
                  <c:v>2.1544563280366354E-2</c:v>
                </c:pt>
                <c:pt idx="8944">
                  <c:v>3.3833687158724098E-2</c:v>
                </c:pt>
                <c:pt idx="8945">
                  <c:v>1.9892088620607422E-2</c:v>
                </c:pt>
                <c:pt idx="8946">
                  <c:v>1.7599678732861793E-2</c:v>
                </c:pt>
                <c:pt idx="8947">
                  <c:v>3.1795395533930466E-2</c:v>
                </c:pt>
                <c:pt idx="8948">
                  <c:v>2.0751013320678149E-2</c:v>
                </c:pt>
                <c:pt idx="8949">
                  <c:v>2.6726809442948522E-2</c:v>
                </c:pt>
                <c:pt idx="8950">
                  <c:v>2.4525653196108596E-2</c:v>
                </c:pt>
                <c:pt idx="8951">
                  <c:v>1.7439559834692094E-2</c:v>
                </c:pt>
                <c:pt idx="8952">
                  <c:v>3.0115490434998921E-2</c:v>
                </c:pt>
                <c:pt idx="8953">
                  <c:v>1.206447496401023E-2</c:v>
                </c:pt>
                <c:pt idx="8954">
                  <c:v>1.5870377096538765E-2</c:v>
                </c:pt>
                <c:pt idx="8955">
                  <c:v>1.5410383323593815E-2</c:v>
                </c:pt>
                <c:pt idx="8956">
                  <c:v>2.042197770080038E-2</c:v>
                </c:pt>
                <c:pt idx="8957">
                  <c:v>2.429044396892064E-2</c:v>
                </c:pt>
                <c:pt idx="8958">
                  <c:v>3.4690039306883746E-2</c:v>
                </c:pt>
                <c:pt idx="8959">
                  <c:v>1.8801348651333091E-2</c:v>
                </c:pt>
                <c:pt idx="8960">
                  <c:v>2.2779313565927672E-2</c:v>
                </c:pt>
                <c:pt idx="8961">
                  <c:v>2.1692056069167423E-2</c:v>
                </c:pt>
                <c:pt idx="8962">
                  <c:v>2.2764580628267219E-2</c:v>
                </c:pt>
                <c:pt idx="8963">
                  <c:v>1.7308109508007947E-2</c:v>
                </c:pt>
                <c:pt idx="8964">
                  <c:v>1.4340138921233609E-2</c:v>
                </c:pt>
                <c:pt idx="8965">
                  <c:v>2.8251311586918036E-2</c:v>
                </c:pt>
                <c:pt idx="8966">
                  <c:v>2.3613602310260055E-2</c:v>
                </c:pt>
                <c:pt idx="8967">
                  <c:v>2.3879307432538879E-2</c:v>
                </c:pt>
                <c:pt idx="8968">
                  <c:v>1.6306357722467489E-2</c:v>
                </c:pt>
                <c:pt idx="8969">
                  <c:v>1.8529115517710644E-2</c:v>
                </c:pt>
                <c:pt idx="8970">
                  <c:v>1.7146554428020908E-2</c:v>
                </c:pt>
                <c:pt idx="8971">
                  <c:v>1.7071315055882455E-2</c:v>
                </c:pt>
                <c:pt idx="8972">
                  <c:v>2.3102585527130376E-2</c:v>
                </c:pt>
                <c:pt idx="8973">
                  <c:v>1.602988783980409E-2</c:v>
                </c:pt>
                <c:pt idx="8974">
                  <c:v>2.1297443073011981E-2</c:v>
                </c:pt>
                <c:pt idx="8975">
                  <c:v>2.601734728169031E-2</c:v>
                </c:pt>
                <c:pt idx="8976">
                  <c:v>2.1953065716382635E-2</c:v>
                </c:pt>
                <c:pt idx="8977">
                  <c:v>1.8225859597911499E-2</c:v>
                </c:pt>
                <c:pt idx="8978">
                  <c:v>1.6443790918498291E-2</c:v>
                </c:pt>
                <c:pt idx="8979">
                  <c:v>1.5207720423791321E-2</c:v>
                </c:pt>
                <c:pt idx="8980">
                  <c:v>1.5725753747124586E-2</c:v>
                </c:pt>
                <c:pt idx="8981">
                  <c:v>1.2149662282789291E-2</c:v>
                </c:pt>
                <c:pt idx="8982">
                  <c:v>2.6279468446130019E-2</c:v>
                </c:pt>
                <c:pt idx="8983">
                  <c:v>2.7728191206399772E-2</c:v>
                </c:pt>
                <c:pt idx="8984">
                  <c:v>2.9240302178462973E-2</c:v>
                </c:pt>
                <c:pt idx="8985">
                  <c:v>1.8329353502621278E-2</c:v>
                </c:pt>
                <c:pt idx="8986">
                  <c:v>2.3627165925289548E-2</c:v>
                </c:pt>
                <c:pt idx="8987">
                  <c:v>3.014624959480839E-2</c:v>
                </c:pt>
                <c:pt idx="8988">
                  <c:v>2.9708015895080927E-2</c:v>
                </c:pt>
                <c:pt idx="8989">
                  <c:v>2.3056605443842741E-2</c:v>
                </c:pt>
                <c:pt idx="8990">
                  <c:v>2.2424215115870977E-2</c:v>
                </c:pt>
                <c:pt idx="8991">
                  <c:v>2.3778248718100289E-2</c:v>
                </c:pt>
                <c:pt idx="8992">
                  <c:v>2.902603215572078E-2</c:v>
                </c:pt>
                <c:pt idx="8993">
                  <c:v>1.9386328746989125E-2</c:v>
                </c:pt>
                <c:pt idx="8994">
                  <c:v>2.6600311118370384E-2</c:v>
                </c:pt>
                <c:pt idx="8995">
                  <c:v>2.6463104872960264E-2</c:v>
                </c:pt>
                <c:pt idx="8996">
                  <c:v>2.1157844381564032E-2</c:v>
                </c:pt>
                <c:pt idx="8997">
                  <c:v>1.8775911008416975E-2</c:v>
                </c:pt>
                <c:pt idx="8998">
                  <c:v>2.5480922440526039E-2</c:v>
                </c:pt>
                <c:pt idx="8999">
                  <c:v>2.5857987178643953E-2</c:v>
                </c:pt>
                <c:pt idx="9000">
                  <c:v>2.2484672446622514E-2</c:v>
                </c:pt>
                <c:pt idx="9001">
                  <c:v>2.7136275571761889E-2</c:v>
                </c:pt>
                <c:pt idx="9002">
                  <c:v>2.1277370274134722E-2</c:v>
                </c:pt>
                <c:pt idx="9003">
                  <c:v>2.7263422626029675E-2</c:v>
                </c:pt>
                <c:pt idx="9004">
                  <c:v>1.8433841489150896E-2</c:v>
                </c:pt>
                <c:pt idx="9005">
                  <c:v>1.9504438160453597E-2</c:v>
                </c:pt>
                <c:pt idx="9006">
                  <c:v>2.652980958756718E-2</c:v>
                </c:pt>
                <c:pt idx="9007">
                  <c:v>2.1290894107313676E-2</c:v>
                </c:pt>
                <c:pt idx="9008">
                  <c:v>2.0135538068041497E-2</c:v>
                </c:pt>
                <c:pt idx="9009">
                  <c:v>1.1017992346952308E-2</c:v>
                </c:pt>
                <c:pt idx="9010">
                  <c:v>1.471402451948507E-2</c:v>
                </c:pt>
                <c:pt idx="9011">
                  <c:v>1.015553248528832E-2</c:v>
                </c:pt>
                <c:pt idx="9012">
                  <c:v>2.1727995175476654E-2</c:v>
                </c:pt>
                <c:pt idx="9013">
                  <c:v>2.4861411120182138E-2</c:v>
                </c:pt>
                <c:pt idx="9014">
                  <c:v>2.9403751041258922E-2</c:v>
                </c:pt>
                <c:pt idx="9015">
                  <c:v>1.9564340771648529E-2</c:v>
                </c:pt>
                <c:pt idx="9016">
                  <c:v>2.0617461039820806E-2</c:v>
                </c:pt>
                <c:pt idx="9017">
                  <c:v>3.0620891957684464E-2</c:v>
                </c:pt>
                <c:pt idx="9018">
                  <c:v>1.7541078336541165E-2</c:v>
                </c:pt>
                <c:pt idx="9019">
                  <c:v>2.2546002463259416E-2</c:v>
                </c:pt>
                <c:pt idx="9020">
                  <c:v>1.3882086962332337E-2</c:v>
                </c:pt>
                <c:pt idx="9021">
                  <c:v>1.5173683671827799E-2</c:v>
                </c:pt>
                <c:pt idx="9022">
                  <c:v>2.6235412464664813E-2</c:v>
                </c:pt>
                <c:pt idx="9023">
                  <c:v>1.6424509361916865E-2</c:v>
                </c:pt>
                <c:pt idx="9024">
                  <c:v>1.7401938692151338E-2</c:v>
                </c:pt>
                <c:pt idx="9025">
                  <c:v>1.9344696403888521E-2</c:v>
                </c:pt>
                <c:pt idx="9026">
                  <c:v>2.6246087565523615E-2</c:v>
                </c:pt>
                <c:pt idx="9027">
                  <c:v>2.3002934493307835E-2</c:v>
                </c:pt>
                <c:pt idx="9028">
                  <c:v>2.0786167817046827E-2</c:v>
                </c:pt>
                <c:pt idx="9029">
                  <c:v>1.8029001503830026E-2</c:v>
                </c:pt>
                <c:pt idx="9030">
                  <c:v>9.3036059332871415E-3</c:v>
                </c:pt>
                <c:pt idx="9031">
                  <c:v>2.4376061289862857E-2</c:v>
                </c:pt>
                <c:pt idx="9032">
                  <c:v>2.1210200959989194E-2</c:v>
                </c:pt>
                <c:pt idx="9033">
                  <c:v>1.9717374933476153E-2</c:v>
                </c:pt>
                <c:pt idx="9034">
                  <c:v>2.3937275963453415E-2</c:v>
                </c:pt>
                <c:pt idx="9035">
                  <c:v>2.544826303657443E-2</c:v>
                </c:pt>
                <c:pt idx="9036">
                  <c:v>8.6072199028216848E-3</c:v>
                </c:pt>
                <c:pt idx="9037">
                  <c:v>1.6539674043501928E-2</c:v>
                </c:pt>
                <c:pt idx="9038">
                  <c:v>1.9078190767820087E-2</c:v>
                </c:pt>
                <c:pt idx="9039">
                  <c:v>2.1241220307827616E-2</c:v>
                </c:pt>
                <c:pt idx="9040">
                  <c:v>2.0782135257596635E-2</c:v>
                </c:pt>
                <c:pt idx="9041">
                  <c:v>2.5193057964283914E-2</c:v>
                </c:pt>
                <c:pt idx="9042">
                  <c:v>2.3134263319514681E-2</c:v>
                </c:pt>
                <c:pt idx="9043">
                  <c:v>2.7021358985065819E-2</c:v>
                </c:pt>
                <c:pt idx="9044">
                  <c:v>2.2561712497131663E-2</c:v>
                </c:pt>
                <c:pt idx="9045">
                  <c:v>2.1352799000874275E-2</c:v>
                </c:pt>
                <c:pt idx="9046">
                  <c:v>1.7570067748845321E-2</c:v>
                </c:pt>
                <c:pt idx="9047">
                  <c:v>2.6477871169471204E-2</c:v>
                </c:pt>
                <c:pt idx="9048">
                  <c:v>3.247454294208748E-2</c:v>
                </c:pt>
                <c:pt idx="9049">
                  <c:v>2.5509877558093957E-2</c:v>
                </c:pt>
                <c:pt idx="9050">
                  <c:v>1.3277983187835379E-2</c:v>
                </c:pt>
                <c:pt idx="9051">
                  <c:v>2.7640349448321347E-2</c:v>
                </c:pt>
                <c:pt idx="9052">
                  <c:v>2.5650504845647439E-2</c:v>
                </c:pt>
                <c:pt idx="9053">
                  <c:v>2.0666950463590725E-2</c:v>
                </c:pt>
                <c:pt idx="9054">
                  <c:v>1.5159735894860256E-2</c:v>
                </c:pt>
                <c:pt idx="9055">
                  <c:v>2.0433529355157388E-2</c:v>
                </c:pt>
                <c:pt idx="9056">
                  <c:v>2.4308101045556564E-2</c:v>
                </c:pt>
                <c:pt idx="9057">
                  <c:v>2.2352340969793109E-2</c:v>
                </c:pt>
                <c:pt idx="9058">
                  <c:v>1.152540160126066E-2</c:v>
                </c:pt>
                <c:pt idx="9059">
                  <c:v>1.7423420372769009E-2</c:v>
                </c:pt>
                <c:pt idx="9060">
                  <c:v>2.512895691187399E-2</c:v>
                </c:pt>
                <c:pt idx="9061">
                  <c:v>1.3921769047500424E-2</c:v>
                </c:pt>
                <c:pt idx="9062">
                  <c:v>2.5650411378989203E-2</c:v>
                </c:pt>
                <c:pt idx="9063">
                  <c:v>1.7396837204614667E-2</c:v>
                </c:pt>
                <c:pt idx="9064">
                  <c:v>2.3646716953145078E-2</c:v>
                </c:pt>
                <c:pt idx="9065">
                  <c:v>1.7752824704193908E-2</c:v>
                </c:pt>
                <c:pt idx="9066">
                  <c:v>1.4382941042698258E-2</c:v>
                </c:pt>
                <c:pt idx="9067">
                  <c:v>3.2725700783332118E-2</c:v>
                </c:pt>
                <c:pt idx="9068">
                  <c:v>2.658651430741317E-2</c:v>
                </c:pt>
                <c:pt idx="9069">
                  <c:v>1.6975156473961021E-2</c:v>
                </c:pt>
                <c:pt idx="9070">
                  <c:v>2.4494058932414173E-2</c:v>
                </c:pt>
                <c:pt idx="9071">
                  <c:v>2.6469189722364103E-2</c:v>
                </c:pt>
                <c:pt idx="9072">
                  <c:v>1.3535511856401679E-2</c:v>
                </c:pt>
                <c:pt idx="9073">
                  <c:v>2.8983803336854831E-2</c:v>
                </c:pt>
                <c:pt idx="9074">
                  <c:v>1.6769773857129806E-2</c:v>
                </c:pt>
                <c:pt idx="9075">
                  <c:v>2.0130724259263735E-2</c:v>
                </c:pt>
                <c:pt idx="9076">
                  <c:v>2.5369318224999056E-2</c:v>
                </c:pt>
                <c:pt idx="9077">
                  <c:v>2.4657020594790961E-2</c:v>
                </c:pt>
                <c:pt idx="9078">
                  <c:v>1.6468853822259644E-2</c:v>
                </c:pt>
                <c:pt idx="9079">
                  <c:v>2.2965243492583911E-2</c:v>
                </c:pt>
                <c:pt idx="9080">
                  <c:v>1.9776529154938972E-2</c:v>
                </c:pt>
                <c:pt idx="9081">
                  <c:v>2.1000523620504148E-2</c:v>
                </c:pt>
                <c:pt idx="9082">
                  <c:v>1.8327639493398707E-2</c:v>
                </c:pt>
                <c:pt idx="9083">
                  <c:v>2.2683921580330238E-2</c:v>
                </c:pt>
                <c:pt idx="9084">
                  <c:v>1.4259554749399401E-2</c:v>
                </c:pt>
                <c:pt idx="9085">
                  <c:v>1.8127123576069722E-2</c:v>
                </c:pt>
                <c:pt idx="9086">
                  <c:v>1.507139547886175E-2</c:v>
                </c:pt>
                <c:pt idx="9087">
                  <c:v>2.5382927181984639E-2</c:v>
                </c:pt>
                <c:pt idx="9088">
                  <c:v>1.2626952702976271E-2</c:v>
                </c:pt>
                <c:pt idx="9089">
                  <c:v>1.1456967745819056E-2</c:v>
                </c:pt>
                <c:pt idx="9090">
                  <c:v>1.4575443058173432E-2</c:v>
                </c:pt>
                <c:pt idx="9091">
                  <c:v>2.2563588990856767E-2</c:v>
                </c:pt>
                <c:pt idx="9092">
                  <c:v>1.7335137926132539E-2</c:v>
                </c:pt>
                <c:pt idx="9093">
                  <c:v>2.0287628018776843E-2</c:v>
                </c:pt>
                <c:pt idx="9094">
                  <c:v>2.883907549831239E-2</c:v>
                </c:pt>
                <c:pt idx="9095">
                  <c:v>2.2525810872665544E-2</c:v>
                </c:pt>
                <c:pt idx="9096">
                  <c:v>1.6395942884373148E-2</c:v>
                </c:pt>
                <c:pt idx="9097">
                  <c:v>2.4355969336117361E-2</c:v>
                </c:pt>
                <c:pt idx="9098">
                  <c:v>1.2361744609850758E-2</c:v>
                </c:pt>
                <c:pt idx="9099">
                  <c:v>2.2143954476470551E-2</c:v>
                </c:pt>
                <c:pt idx="9100">
                  <c:v>1.7910683897009668E-2</c:v>
                </c:pt>
                <c:pt idx="9101">
                  <c:v>2.1838937947982372E-2</c:v>
                </c:pt>
                <c:pt idx="9102">
                  <c:v>2.6129923291870642E-2</c:v>
                </c:pt>
                <c:pt idx="9103">
                  <c:v>2.682123561559592E-2</c:v>
                </c:pt>
                <c:pt idx="9104">
                  <c:v>2.0139476737679712E-2</c:v>
                </c:pt>
                <c:pt idx="9105">
                  <c:v>1.4303039159377699E-2</c:v>
                </c:pt>
                <c:pt idx="9106">
                  <c:v>1.6996926817088264E-2</c:v>
                </c:pt>
                <c:pt idx="9107">
                  <c:v>1.516186063970471E-2</c:v>
                </c:pt>
                <c:pt idx="9108">
                  <c:v>1.8554927535417196E-2</c:v>
                </c:pt>
                <c:pt idx="9109">
                  <c:v>1.8521975643974758E-2</c:v>
                </c:pt>
                <c:pt idx="9110">
                  <c:v>2.8323677565795461E-2</c:v>
                </c:pt>
                <c:pt idx="9111">
                  <c:v>1.3952273784516959E-2</c:v>
                </c:pt>
                <c:pt idx="9112">
                  <c:v>1.984463769283925E-2</c:v>
                </c:pt>
                <c:pt idx="9113">
                  <c:v>1.5584878368272419E-2</c:v>
                </c:pt>
                <c:pt idx="9114">
                  <c:v>1.737589862011733E-2</c:v>
                </c:pt>
                <c:pt idx="9115">
                  <c:v>1.5359970281010656E-2</c:v>
                </c:pt>
                <c:pt idx="9116">
                  <c:v>2.1179648054690695E-2</c:v>
                </c:pt>
                <c:pt idx="9117">
                  <c:v>2.2220464725684765E-2</c:v>
                </c:pt>
                <c:pt idx="9118">
                  <c:v>1.6072348069014437E-2</c:v>
                </c:pt>
                <c:pt idx="9119">
                  <c:v>1.6974507746284413E-2</c:v>
                </c:pt>
                <c:pt idx="9120">
                  <c:v>1.8805327983765108E-2</c:v>
                </c:pt>
                <c:pt idx="9121">
                  <c:v>2.0524143074253067E-2</c:v>
                </c:pt>
                <c:pt idx="9122">
                  <c:v>2.0291657026611377E-2</c:v>
                </c:pt>
                <c:pt idx="9123">
                  <c:v>2.6617118921574083E-2</c:v>
                </c:pt>
                <c:pt idx="9124">
                  <c:v>1.1608463466249549E-2</c:v>
                </c:pt>
                <c:pt idx="9125">
                  <c:v>1.8478317257674473E-2</c:v>
                </c:pt>
                <c:pt idx="9126">
                  <c:v>1.899832389950467E-2</c:v>
                </c:pt>
                <c:pt idx="9127">
                  <c:v>2.0630383669515039E-2</c:v>
                </c:pt>
                <c:pt idx="9128">
                  <c:v>1.499373433253913E-2</c:v>
                </c:pt>
                <c:pt idx="9129">
                  <c:v>2.515822598417139E-2</c:v>
                </c:pt>
                <c:pt idx="9130">
                  <c:v>1.5949155017768803E-2</c:v>
                </c:pt>
                <c:pt idx="9131">
                  <c:v>1.6196957553251911E-2</c:v>
                </c:pt>
                <c:pt idx="9132">
                  <c:v>1.8393425619093889E-2</c:v>
                </c:pt>
                <c:pt idx="9133">
                  <c:v>2.6703536638210672E-2</c:v>
                </c:pt>
                <c:pt idx="9134">
                  <c:v>2.0540028904329252E-2</c:v>
                </c:pt>
                <c:pt idx="9135">
                  <c:v>8.3056239262937828E-3</c:v>
                </c:pt>
                <c:pt idx="9136">
                  <c:v>2.9216841122056816E-2</c:v>
                </c:pt>
                <c:pt idx="9137">
                  <c:v>1.7654482537383519E-2</c:v>
                </c:pt>
                <c:pt idx="9138">
                  <c:v>2.4333724010612186E-2</c:v>
                </c:pt>
                <c:pt idx="9139">
                  <c:v>1.7144245014904115E-2</c:v>
                </c:pt>
                <c:pt idx="9140">
                  <c:v>1.5512474824596306E-2</c:v>
                </c:pt>
                <c:pt idx="9141">
                  <c:v>2.0531378939202517E-2</c:v>
                </c:pt>
                <c:pt idx="9142">
                  <c:v>1.642255727317174E-2</c:v>
                </c:pt>
                <c:pt idx="9143">
                  <c:v>2.9595773315192381E-2</c:v>
                </c:pt>
                <c:pt idx="9144">
                  <c:v>2.428946122688954E-2</c:v>
                </c:pt>
                <c:pt idx="9145">
                  <c:v>1.8609797320960984E-2</c:v>
                </c:pt>
                <c:pt idx="9146">
                  <c:v>1.4381014632871059E-2</c:v>
                </c:pt>
                <c:pt idx="9147">
                  <c:v>2.5241257082914338E-2</c:v>
                </c:pt>
                <c:pt idx="9148">
                  <c:v>2.7076446349967739E-2</c:v>
                </c:pt>
                <c:pt idx="9149">
                  <c:v>9.7215685733105951E-3</c:v>
                </c:pt>
                <c:pt idx="9150">
                  <c:v>2.5906306388102956E-2</c:v>
                </c:pt>
                <c:pt idx="9151">
                  <c:v>2.2795492991374726E-2</c:v>
                </c:pt>
                <c:pt idx="9152">
                  <c:v>2.2335862249020382E-2</c:v>
                </c:pt>
                <c:pt idx="9153">
                  <c:v>1.8614816104318969E-2</c:v>
                </c:pt>
                <c:pt idx="9154">
                  <c:v>1.4778864713847829E-2</c:v>
                </c:pt>
                <c:pt idx="9155">
                  <c:v>1.8226959628642164E-2</c:v>
                </c:pt>
                <c:pt idx="9156">
                  <c:v>2.1564658044220107E-2</c:v>
                </c:pt>
                <c:pt idx="9157">
                  <c:v>2.3227929109153226E-2</c:v>
                </c:pt>
                <c:pt idx="9158">
                  <c:v>2.3846047183636816E-2</c:v>
                </c:pt>
                <c:pt idx="9159">
                  <c:v>1.4182372177585615E-2</c:v>
                </c:pt>
                <c:pt idx="9160">
                  <c:v>2.0090576237421446E-2</c:v>
                </c:pt>
                <c:pt idx="9161">
                  <c:v>1.8602768477078056E-2</c:v>
                </c:pt>
                <c:pt idx="9162">
                  <c:v>1.1242157876503065E-2</c:v>
                </c:pt>
                <c:pt idx="9163">
                  <c:v>1.4819059054587653E-2</c:v>
                </c:pt>
                <c:pt idx="9164">
                  <c:v>2.1709400575991428E-2</c:v>
                </c:pt>
                <c:pt idx="9165">
                  <c:v>1.994047879508383E-2</c:v>
                </c:pt>
                <c:pt idx="9166">
                  <c:v>1.9491021267686079E-2</c:v>
                </c:pt>
                <c:pt idx="9167">
                  <c:v>2.3543953919517149E-2</c:v>
                </c:pt>
                <c:pt idx="9168">
                  <c:v>1.4857543268058724E-2</c:v>
                </c:pt>
                <c:pt idx="9169">
                  <c:v>3.4585778881692709E-2</c:v>
                </c:pt>
                <c:pt idx="9170">
                  <c:v>2.1477949010664389E-2</c:v>
                </c:pt>
                <c:pt idx="9171">
                  <c:v>2.27032416398283E-2</c:v>
                </c:pt>
                <c:pt idx="9172">
                  <c:v>1.5768437220539742E-2</c:v>
                </c:pt>
                <c:pt idx="9173">
                  <c:v>2.8518968164474433E-2</c:v>
                </c:pt>
                <c:pt idx="9174">
                  <c:v>1.9219795272516622E-2</c:v>
                </c:pt>
                <c:pt idx="9175">
                  <c:v>1.8012175138742544E-2</c:v>
                </c:pt>
                <c:pt idx="9176">
                  <c:v>2.2361398247329779E-2</c:v>
                </c:pt>
                <c:pt idx="9177">
                  <c:v>2.1510040863682991E-2</c:v>
                </c:pt>
                <c:pt idx="9178">
                  <c:v>2.0997172068279835E-2</c:v>
                </c:pt>
                <c:pt idx="9179">
                  <c:v>1.5100646131386751E-2</c:v>
                </c:pt>
                <c:pt idx="9180">
                  <c:v>2.0596683764767476E-2</c:v>
                </c:pt>
                <c:pt idx="9181">
                  <c:v>2.5108923126525958E-2</c:v>
                </c:pt>
                <c:pt idx="9182">
                  <c:v>2.7781659703789225E-2</c:v>
                </c:pt>
                <c:pt idx="9183">
                  <c:v>2.4092940277996217E-2</c:v>
                </c:pt>
                <c:pt idx="9184">
                  <c:v>1.7582358949690589E-2</c:v>
                </c:pt>
                <c:pt idx="9185">
                  <c:v>1.5845160449307248E-2</c:v>
                </c:pt>
                <c:pt idx="9186">
                  <c:v>2.1085203921071764E-2</c:v>
                </c:pt>
                <c:pt idx="9187">
                  <c:v>2.1965961965141976E-2</c:v>
                </c:pt>
                <c:pt idx="9188">
                  <c:v>3.0767501875986189E-2</c:v>
                </c:pt>
                <c:pt idx="9189">
                  <c:v>2.1164158057548007E-2</c:v>
                </c:pt>
                <c:pt idx="9190">
                  <c:v>1.81673451095954E-2</c:v>
                </c:pt>
                <c:pt idx="9191">
                  <c:v>1.5614165931094867E-2</c:v>
                </c:pt>
                <c:pt idx="9192">
                  <c:v>3.006704932607801E-2</c:v>
                </c:pt>
                <c:pt idx="9193">
                  <c:v>1.0967960963762024E-2</c:v>
                </c:pt>
                <c:pt idx="9194">
                  <c:v>1.4502064742258302E-2</c:v>
                </c:pt>
                <c:pt idx="9195">
                  <c:v>1.7873611560541108E-2</c:v>
                </c:pt>
                <c:pt idx="9196">
                  <c:v>2.1034200302355383E-2</c:v>
                </c:pt>
                <c:pt idx="9197">
                  <c:v>2.2639156773124881E-2</c:v>
                </c:pt>
                <c:pt idx="9198">
                  <c:v>1.7265484582052931E-2</c:v>
                </c:pt>
                <c:pt idx="9199">
                  <c:v>2.3015004036431481E-2</c:v>
                </c:pt>
                <c:pt idx="9200">
                  <c:v>1.6509634724444895E-2</c:v>
                </c:pt>
                <c:pt idx="9201">
                  <c:v>2.6085373445768206E-2</c:v>
                </c:pt>
                <c:pt idx="9202">
                  <c:v>1.6213999520975367E-2</c:v>
                </c:pt>
                <c:pt idx="9203">
                  <c:v>2.6738739219514338E-2</c:v>
                </c:pt>
                <c:pt idx="9204">
                  <c:v>2.4624181033445276E-2</c:v>
                </c:pt>
                <c:pt idx="9205">
                  <c:v>2.1949076263954703E-2</c:v>
                </c:pt>
                <c:pt idx="9206">
                  <c:v>1.9800172197277414E-2</c:v>
                </c:pt>
                <c:pt idx="9207">
                  <c:v>1.0869504435826301E-2</c:v>
                </c:pt>
                <c:pt idx="9208">
                  <c:v>1.646214946708564E-2</c:v>
                </c:pt>
                <c:pt idx="9209">
                  <c:v>1.344480971930094E-2</c:v>
                </c:pt>
                <c:pt idx="9210">
                  <c:v>3.2653817653018433E-2</c:v>
                </c:pt>
                <c:pt idx="9211">
                  <c:v>2.5139104634486528E-2</c:v>
                </c:pt>
                <c:pt idx="9212">
                  <c:v>1.4836605049616416E-2</c:v>
                </c:pt>
                <c:pt idx="9213">
                  <c:v>2.8435239724527692E-2</c:v>
                </c:pt>
                <c:pt idx="9214">
                  <c:v>1.6632745932490256E-2</c:v>
                </c:pt>
                <c:pt idx="9215">
                  <c:v>2.1645876599818745E-2</c:v>
                </c:pt>
                <c:pt idx="9216">
                  <c:v>2.4778906209732471E-2</c:v>
                </c:pt>
                <c:pt idx="9217">
                  <c:v>1.6161621649713513E-2</c:v>
                </c:pt>
                <c:pt idx="9218">
                  <c:v>3.1486867932459493E-2</c:v>
                </c:pt>
                <c:pt idx="9219">
                  <c:v>2.5257697032317387E-2</c:v>
                </c:pt>
                <c:pt idx="9220">
                  <c:v>1.3647106468757005E-2</c:v>
                </c:pt>
                <c:pt idx="9221">
                  <c:v>1.6934107113959283E-2</c:v>
                </c:pt>
                <c:pt idx="9222">
                  <c:v>1.3707134759030357E-2</c:v>
                </c:pt>
                <c:pt idx="9223">
                  <c:v>1.3644142838105023E-2</c:v>
                </c:pt>
                <c:pt idx="9224">
                  <c:v>1.9407910103863904E-2</c:v>
                </c:pt>
                <c:pt idx="9225">
                  <c:v>3.0180087405591853E-2</c:v>
                </c:pt>
                <c:pt idx="9226">
                  <c:v>2.0974446430952101E-2</c:v>
                </c:pt>
                <c:pt idx="9227">
                  <c:v>1.1506283059530404E-2</c:v>
                </c:pt>
                <c:pt idx="9228">
                  <c:v>2.009195569800384E-2</c:v>
                </c:pt>
                <c:pt idx="9229">
                  <c:v>1.2029812673205201E-2</c:v>
                </c:pt>
                <c:pt idx="9230">
                  <c:v>1.6531573111268349E-2</c:v>
                </c:pt>
                <c:pt idx="9231">
                  <c:v>2.6459578279320578E-2</c:v>
                </c:pt>
                <c:pt idx="9232">
                  <c:v>2.0861158886104951E-2</c:v>
                </c:pt>
                <c:pt idx="9233">
                  <c:v>1.3176864446059115E-2</c:v>
                </c:pt>
                <c:pt idx="9234">
                  <c:v>2.100128499128533E-2</c:v>
                </c:pt>
                <c:pt idx="9235">
                  <c:v>2.8281768118426649E-2</c:v>
                </c:pt>
                <c:pt idx="9236">
                  <c:v>1.1183944471255022E-2</c:v>
                </c:pt>
                <c:pt idx="9237">
                  <c:v>8.9192719117445231E-3</c:v>
                </c:pt>
                <c:pt idx="9238">
                  <c:v>2.1912423885734458E-2</c:v>
                </c:pt>
                <c:pt idx="9239">
                  <c:v>1.9898929827172979E-2</c:v>
                </c:pt>
                <c:pt idx="9240">
                  <c:v>2.2464648584638879E-2</c:v>
                </c:pt>
                <c:pt idx="9241">
                  <c:v>1.3082154868302491E-2</c:v>
                </c:pt>
                <c:pt idx="9242">
                  <c:v>2.5468526803499991E-2</c:v>
                </c:pt>
                <c:pt idx="9243">
                  <c:v>2.2237141123832904E-2</c:v>
                </c:pt>
                <c:pt idx="9244">
                  <c:v>1.4500814901926758E-2</c:v>
                </c:pt>
                <c:pt idx="9245">
                  <c:v>2.167356984528946E-2</c:v>
                </c:pt>
                <c:pt idx="9246">
                  <c:v>2.5536114455178262E-2</c:v>
                </c:pt>
                <c:pt idx="9247">
                  <c:v>2.184977366182482E-2</c:v>
                </c:pt>
                <c:pt idx="9248">
                  <c:v>2.5929733414649971E-2</c:v>
                </c:pt>
                <c:pt idx="9249">
                  <c:v>1.3068496326339572E-2</c:v>
                </c:pt>
                <c:pt idx="9250">
                  <c:v>2.6628369956219693E-2</c:v>
                </c:pt>
                <c:pt idx="9251">
                  <c:v>2.3642551223568377E-2</c:v>
                </c:pt>
                <c:pt idx="9252">
                  <c:v>9.4198379787996667E-3</c:v>
                </c:pt>
                <c:pt idx="9253">
                  <c:v>2.1363500090006357E-2</c:v>
                </c:pt>
                <c:pt idx="9254">
                  <c:v>1.7643714380729661E-2</c:v>
                </c:pt>
                <c:pt idx="9255">
                  <c:v>1.5171124576950003E-2</c:v>
                </c:pt>
                <c:pt idx="9256">
                  <c:v>1.766749278841119E-2</c:v>
                </c:pt>
                <c:pt idx="9257">
                  <c:v>1.9251440001080315E-2</c:v>
                </c:pt>
                <c:pt idx="9258">
                  <c:v>1.3578312503733144E-2</c:v>
                </c:pt>
                <c:pt idx="9259">
                  <c:v>2.618279881978651E-2</c:v>
                </c:pt>
                <c:pt idx="9260">
                  <c:v>2.5090355231842852E-2</c:v>
                </c:pt>
                <c:pt idx="9261">
                  <c:v>1.298546586206183E-2</c:v>
                </c:pt>
                <c:pt idx="9262">
                  <c:v>1.9919069284495047E-2</c:v>
                </c:pt>
                <c:pt idx="9263">
                  <c:v>2.0190690302445958E-2</c:v>
                </c:pt>
                <c:pt idx="9264">
                  <c:v>2.4386719369705313E-2</c:v>
                </c:pt>
                <c:pt idx="9265">
                  <c:v>2.9965120891132391E-2</c:v>
                </c:pt>
                <c:pt idx="9266">
                  <c:v>2.1190681273751313E-2</c:v>
                </c:pt>
                <c:pt idx="9267">
                  <c:v>1.5620127664661627E-2</c:v>
                </c:pt>
                <c:pt idx="9268">
                  <c:v>2.0449867548003368E-2</c:v>
                </c:pt>
                <c:pt idx="9269">
                  <c:v>1.9646880267386056E-2</c:v>
                </c:pt>
                <c:pt idx="9270">
                  <c:v>2.6879327148330232E-2</c:v>
                </c:pt>
                <c:pt idx="9271">
                  <c:v>2.2554775036147223E-2</c:v>
                </c:pt>
                <c:pt idx="9272">
                  <c:v>1.9340185689988444E-2</c:v>
                </c:pt>
                <c:pt idx="9273">
                  <c:v>2.158225166958419E-2</c:v>
                </c:pt>
                <c:pt idx="9274">
                  <c:v>2.3160981292772193E-2</c:v>
                </c:pt>
                <c:pt idx="9275">
                  <c:v>2.4740675599409352E-2</c:v>
                </c:pt>
                <c:pt idx="9276">
                  <c:v>2.5293405524840426E-2</c:v>
                </c:pt>
                <c:pt idx="9277">
                  <c:v>2.1734528696274503E-2</c:v>
                </c:pt>
                <c:pt idx="9278">
                  <c:v>1.5285927584887041E-2</c:v>
                </c:pt>
                <c:pt idx="9279">
                  <c:v>2.6432579155696485E-2</c:v>
                </c:pt>
                <c:pt idx="9280">
                  <c:v>2.182739439752529E-2</c:v>
                </c:pt>
                <c:pt idx="9281">
                  <c:v>1.926076821101292E-2</c:v>
                </c:pt>
                <c:pt idx="9282">
                  <c:v>1.4023705437040906E-2</c:v>
                </c:pt>
                <c:pt idx="9283">
                  <c:v>2.1840567521205272E-2</c:v>
                </c:pt>
                <c:pt idx="9284">
                  <c:v>1.3750593442403116E-2</c:v>
                </c:pt>
                <c:pt idx="9285">
                  <c:v>2.6760107554892151E-2</c:v>
                </c:pt>
                <c:pt idx="9286">
                  <c:v>1.5584538771588521E-2</c:v>
                </c:pt>
                <c:pt idx="9287">
                  <c:v>2.4567510459760869E-2</c:v>
                </c:pt>
                <c:pt idx="9288">
                  <c:v>2.622469152394721E-2</c:v>
                </c:pt>
                <c:pt idx="9289">
                  <c:v>2.2494877698603571E-2</c:v>
                </c:pt>
                <c:pt idx="9290">
                  <c:v>1.8653849921421453E-2</c:v>
                </c:pt>
                <c:pt idx="9291">
                  <c:v>2.0110375592979464E-2</c:v>
                </c:pt>
                <c:pt idx="9292">
                  <c:v>2.0268183266143505E-2</c:v>
                </c:pt>
                <c:pt idx="9293">
                  <c:v>1.1271605401352811E-2</c:v>
                </c:pt>
                <c:pt idx="9294">
                  <c:v>1.2276192992815373E-2</c:v>
                </c:pt>
                <c:pt idx="9295">
                  <c:v>1.5166570408420512E-2</c:v>
                </c:pt>
                <c:pt idx="9296">
                  <c:v>1.196776623329307E-2</c:v>
                </c:pt>
                <c:pt idx="9297">
                  <c:v>2.8031517933707728E-2</c:v>
                </c:pt>
                <c:pt idx="9298">
                  <c:v>1.8374003891304801E-2</c:v>
                </c:pt>
                <c:pt idx="9299">
                  <c:v>1.8298614433600813E-2</c:v>
                </c:pt>
                <c:pt idx="9300">
                  <c:v>2.4541167853495437E-2</c:v>
                </c:pt>
                <c:pt idx="9301">
                  <c:v>1.8118151369343201E-2</c:v>
                </c:pt>
                <c:pt idx="9302">
                  <c:v>2.1113365958220526E-2</c:v>
                </c:pt>
                <c:pt idx="9303">
                  <c:v>1.9222478135040168E-2</c:v>
                </c:pt>
                <c:pt idx="9304">
                  <c:v>1.0574339884583828E-2</c:v>
                </c:pt>
                <c:pt idx="9305">
                  <c:v>1.7327330090765841E-2</c:v>
                </c:pt>
                <c:pt idx="9306">
                  <c:v>2.8296873114610242E-2</c:v>
                </c:pt>
                <c:pt idx="9307">
                  <c:v>2.4722574649366877E-2</c:v>
                </c:pt>
                <c:pt idx="9308">
                  <c:v>2.0344694036259652E-2</c:v>
                </c:pt>
                <c:pt idx="9309">
                  <c:v>3.0030261595514553E-2</c:v>
                </c:pt>
                <c:pt idx="9310">
                  <c:v>2.0816923620929795E-2</c:v>
                </c:pt>
                <c:pt idx="9311">
                  <c:v>2.2102491243140916E-2</c:v>
                </c:pt>
                <c:pt idx="9312">
                  <c:v>2.2570921719716041E-2</c:v>
                </c:pt>
                <c:pt idx="9313">
                  <c:v>1.9605151011602782E-2</c:v>
                </c:pt>
                <c:pt idx="9314">
                  <c:v>1.8321490446970241E-2</c:v>
                </c:pt>
                <c:pt idx="9315">
                  <c:v>1.295647195918369E-2</c:v>
                </c:pt>
                <c:pt idx="9316">
                  <c:v>2.343311465650539E-2</c:v>
                </c:pt>
                <c:pt idx="9317">
                  <c:v>2.5834856846984871E-2</c:v>
                </c:pt>
                <c:pt idx="9318">
                  <c:v>6.6109383251773254E-3</c:v>
                </c:pt>
                <c:pt idx="9319">
                  <c:v>2.0871983938288062E-2</c:v>
                </c:pt>
                <c:pt idx="9320">
                  <c:v>1.9501063660266493E-2</c:v>
                </c:pt>
                <c:pt idx="9321">
                  <c:v>1.4743831434584173E-2</c:v>
                </c:pt>
                <c:pt idx="9322">
                  <c:v>2.5240383465769074E-2</c:v>
                </c:pt>
                <c:pt idx="9323">
                  <c:v>2.1348425913826376E-2</c:v>
                </c:pt>
                <c:pt idx="9324">
                  <c:v>1.7788845054673673E-2</c:v>
                </c:pt>
                <c:pt idx="9325">
                  <c:v>1.872043064246056E-2</c:v>
                </c:pt>
                <c:pt idx="9326">
                  <c:v>1.6638129951692719E-2</c:v>
                </c:pt>
                <c:pt idx="9327">
                  <c:v>2.8007185583448342E-2</c:v>
                </c:pt>
                <c:pt idx="9328">
                  <c:v>2.0462508452868323E-2</c:v>
                </c:pt>
                <c:pt idx="9329">
                  <c:v>1.4460237469075012E-2</c:v>
                </c:pt>
                <c:pt idx="9330">
                  <c:v>2.108985835920802E-2</c:v>
                </c:pt>
                <c:pt idx="9331">
                  <c:v>2.4816809552039569E-2</c:v>
                </c:pt>
                <c:pt idx="9332">
                  <c:v>2.3343402679213893E-2</c:v>
                </c:pt>
                <c:pt idx="9333">
                  <c:v>2.3130759935990682E-2</c:v>
                </c:pt>
                <c:pt idx="9334">
                  <c:v>2.1766648849010951E-2</c:v>
                </c:pt>
                <c:pt idx="9335">
                  <c:v>1.7628489352911378E-2</c:v>
                </c:pt>
                <c:pt idx="9336">
                  <c:v>2.1984823490245137E-2</c:v>
                </c:pt>
                <c:pt idx="9337">
                  <c:v>2.1868690065064648E-2</c:v>
                </c:pt>
                <c:pt idx="9338">
                  <c:v>2.4541345315466243E-2</c:v>
                </c:pt>
                <c:pt idx="9339">
                  <c:v>2.4304642084535498E-2</c:v>
                </c:pt>
                <c:pt idx="9340">
                  <c:v>2.1086963653711304E-2</c:v>
                </c:pt>
                <c:pt idx="9341">
                  <c:v>2.1608008908825221E-2</c:v>
                </c:pt>
                <c:pt idx="9342">
                  <c:v>2.1418539448608494E-2</c:v>
                </c:pt>
                <c:pt idx="9343">
                  <c:v>2.2690745875208102E-2</c:v>
                </c:pt>
                <c:pt idx="9344">
                  <c:v>2.3797621431796659E-2</c:v>
                </c:pt>
                <c:pt idx="9345">
                  <c:v>1.6717867975753344E-2</c:v>
                </c:pt>
                <c:pt idx="9346">
                  <c:v>2.6950305108894082E-2</c:v>
                </c:pt>
                <c:pt idx="9347">
                  <c:v>1.5027294018469965E-2</c:v>
                </c:pt>
                <c:pt idx="9348">
                  <c:v>1.9161270670166063E-2</c:v>
                </c:pt>
                <c:pt idx="9349">
                  <c:v>1.2866043344446782E-2</c:v>
                </c:pt>
                <c:pt idx="9350">
                  <c:v>1.409667713816035E-2</c:v>
                </c:pt>
                <c:pt idx="9351">
                  <c:v>1.4331153077754635E-2</c:v>
                </c:pt>
                <c:pt idx="9352">
                  <c:v>1.2061839529126209E-2</c:v>
                </c:pt>
                <c:pt idx="9353">
                  <c:v>2.0231523029074355E-2</c:v>
                </c:pt>
                <c:pt idx="9354">
                  <c:v>1.6775193868196384E-2</c:v>
                </c:pt>
                <c:pt idx="9355">
                  <c:v>2.6675167798772274E-2</c:v>
                </c:pt>
                <c:pt idx="9356">
                  <c:v>2.7772382338610128E-2</c:v>
                </c:pt>
                <c:pt idx="9357">
                  <c:v>2.2999294243510444E-2</c:v>
                </c:pt>
                <c:pt idx="9358">
                  <c:v>1.4711591450729332E-2</c:v>
                </c:pt>
                <c:pt idx="9359">
                  <c:v>1.8853866602882262E-2</c:v>
                </c:pt>
                <c:pt idx="9360">
                  <c:v>1.811356733619203E-2</c:v>
                </c:pt>
                <c:pt idx="9361">
                  <c:v>8.7273109323618547E-3</c:v>
                </c:pt>
                <c:pt idx="9362">
                  <c:v>1.8845172806254556E-2</c:v>
                </c:pt>
                <c:pt idx="9363">
                  <c:v>2.6819270554029547E-2</c:v>
                </c:pt>
                <c:pt idx="9364">
                  <c:v>1.9396216946209313E-2</c:v>
                </c:pt>
                <c:pt idx="9365">
                  <c:v>2.3490811965126208E-2</c:v>
                </c:pt>
                <c:pt idx="9366">
                  <c:v>7.1689878140733816E-3</c:v>
                </c:pt>
                <c:pt idx="9367">
                  <c:v>2.0309613167524908E-2</c:v>
                </c:pt>
                <c:pt idx="9368">
                  <c:v>1.8087685134419825E-2</c:v>
                </c:pt>
                <c:pt idx="9369">
                  <c:v>1.4890034290293406E-2</c:v>
                </c:pt>
                <c:pt idx="9370">
                  <c:v>2.9295516750783904E-2</c:v>
                </c:pt>
                <c:pt idx="9371">
                  <c:v>1.7320495709195836E-2</c:v>
                </c:pt>
                <c:pt idx="9372">
                  <c:v>1.8949820285016225E-2</c:v>
                </c:pt>
                <c:pt idx="9373">
                  <c:v>1.797118879591314E-2</c:v>
                </c:pt>
                <c:pt idx="9374">
                  <c:v>2.4855795132050461E-2</c:v>
                </c:pt>
                <c:pt idx="9375">
                  <c:v>2.795069000050155E-2</c:v>
                </c:pt>
                <c:pt idx="9376">
                  <c:v>2.4078346357104319E-2</c:v>
                </c:pt>
                <c:pt idx="9377">
                  <c:v>2.4669101286678229E-2</c:v>
                </c:pt>
                <c:pt idx="9378">
                  <c:v>2.634205768231582E-2</c:v>
                </c:pt>
                <c:pt idx="9379">
                  <c:v>3.1352681720624692E-2</c:v>
                </c:pt>
                <c:pt idx="9380">
                  <c:v>1.3554849868640802E-2</c:v>
                </c:pt>
                <c:pt idx="9381">
                  <c:v>2.8136959150924963E-2</c:v>
                </c:pt>
                <c:pt idx="9382">
                  <c:v>1.6046770440410939E-2</c:v>
                </c:pt>
                <c:pt idx="9383">
                  <c:v>2.9305670423811218E-2</c:v>
                </c:pt>
                <c:pt idx="9384">
                  <c:v>1.6643781866005611E-2</c:v>
                </c:pt>
                <c:pt idx="9385">
                  <c:v>1.3448859072495767E-2</c:v>
                </c:pt>
                <c:pt idx="9386">
                  <c:v>2.9169965148746813E-2</c:v>
                </c:pt>
                <c:pt idx="9387">
                  <c:v>2.6665440125474213E-2</c:v>
                </c:pt>
                <c:pt idx="9388">
                  <c:v>2.6785518741983587E-2</c:v>
                </c:pt>
                <c:pt idx="9389">
                  <c:v>2.1418615716849269E-2</c:v>
                </c:pt>
                <c:pt idx="9390">
                  <c:v>3.0227233568149985E-2</c:v>
                </c:pt>
                <c:pt idx="9391">
                  <c:v>2.7061109979437829E-2</c:v>
                </c:pt>
                <c:pt idx="9392">
                  <c:v>2.3835104654925953E-2</c:v>
                </c:pt>
                <c:pt idx="9393">
                  <c:v>3.2193563274637703E-2</c:v>
                </c:pt>
                <c:pt idx="9394">
                  <c:v>2.4084307178170679E-2</c:v>
                </c:pt>
                <c:pt idx="9395">
                  <c:v>2.3749586373401844E-2</c:v>
                </c:pt>
                <c:pt idx="9396">
                  <c:v>2.244533819812617E-2</c:v>
                </c:pt>
                <c:pt idx="9397">
                  <c:v>2.396298891834011E-2</c:v>
                </c:pt>
                <c:pt idx="9398">
                  <c:v>2.591048705379707E-2</c:v>
                </c:pt>
                <c:pt idx="9399">
                  <c:v>2.3788149785856888E-2</c:v>
                </c:pt>
                <c:pt idx="9400">
                  <c:v>2.0531110776306847E-2</c:v>
                </c:pt>
                <c:pt idx="9401">
                  <c:v>2.2704980974345756E-2</c:v>
                </c:pt>
                <c:pt idx="9402">
                  <c:v>1.3299178091462674E-2</c:v>
                </c:pt>
                <c:pt idx="9403">
                  <c:v>1.7403338229151466E-2</c:v>
                </c:pt>
                <c:pt idx="9404">
                  <c:v>2.1015784653070559E-2</c:v>
                </c:pt>
                <c:pt idx="9405">
                  <c:v>1.5421823040417918E-2</c:v>
                </c:pt>
                <c:pt idx="9406">
                  <c:v>9.9440394547758073E-3</c:v>
                </c:pt>
                <c:pt idx="9407">
                  <c:v>2.4359665657077832E-2</c:v>
                </c:pt>
                <c:pt idx="9408">
                  <c:v>2.3723080711180157E-2</c:v>
                </c:pt>
                <c:pt idx="9409">
                  <c:v>2.6372473178414804E-2</c:v>
                </c:pt>
                <c:pt idx="9410">
                  <c:v>1.5762740853981178E-2</c:v>
                </c:pt>
                <c:pt idx="9411">
                  <c:v>2.1778260092513078E-2</c:v>
                </c:pt>
                <c:pt idx="9412">
                  <c:v>2.5125479305374735E-2</c:v>
                </c:pt>
                <c:pt idx="9413">
                  <c:v>2.5529358328698952E-2</c:v>
                </c:pt>
                <c:pt idx="9414">
                  <c:v>1.8652600166006443E-2</c:v>
                </c:pt>
                <c:pt idx="9415">
                  <c:v>1.9362284572210311E-2</c:v>
                </c:pt>
                <c:pt idx="9416">
                  <c:v>2.0820712420933356E-2</c:v>
                </c:pt>
                <c:pt idx="9417">
                  <c:v>1.9101123244208196E-2</c:v>
                </c:pt>
                <c:pt idx="9418">
                  <c:v>1.8031378816105437E-2</c:v>
                </c:pt>
                <c:pt idx="9419">
                  <c:v>1.9811248718379471E-2</c:v>
                </c:pt>
                <c:pt idx="9420">
                  <c:v>2.474099389365516E-2</c:v>
                </c:pt>
                <c:pt idx="9421">
                  <c:v>2.5754586807232721E-2</c:v>
                </c:pt>
                <c:pt idx="9422">
                  <c:v>1.8773856926773677E-2</c:v>
                </c:pt>
                <c:pt idx="9423">
                  <c:v>1.6371700300814827E-2</c:v>
                </c:pt>
                <c:pt idx="9424">
                  <c:v>2.2603174164613268E-2</c:v>
                </c:pt>
                <c:pt idx="9425">
                  <c:v>2.1162507045662096E-2</c:v>
                </c:pt>
                <c:pt idx="9426">
                  <c:v>1.4693644642698277E-2</c:v>
                </c:pt>
                <c:pt idx="9427">
                  <c:v>2.6152099678376381E-2</c:v>
                </c:pt>
                <c:pt idx="9428">
                  <c:v>1.713993184589693E-2</c:v>
                </c:pt>
                <c:pt idx="9429">
                  <c:v>2.8813287528175524E-2</c:v>
                </c:pt>
                <c:pt idx="9430">
                  <c:v>1.9179520544367237E-2</c:v>
                </c:pt>
                <c:pt idx="9431">
                  <c:v>1.2308798097540935E-2</c:v>
                </c:pt>
                <c:pt idx="9432">
                  <c:v>2.0977228916392813E-2</c:v>
                </c:pt>
                <c:pt idx="9433">
                  <c:v>1.5827558680698343E-2</c:v>
                </c:pt>
                <c:pt idx="9434">
                  <c:v>2.0326474241139744E-2</c:v>
                </c:pt>
                <c:pt idx="9435">
                  <c:v>2.0951779126413359E-2</c:v>
                </c:pt>
                <c:pt idx="9436">
                  <c:v>1.4168901591780025E-2</c:v>
                </c:pt>
                <c:pt idx="9437">
                  <c:v>1.595376401723575E-2</c:v>
                </c:pt>
                <c:pt idx="9438">
                  <c:v>2.4828610219639863E-2</c:v>
                </c:pt>
                <c:pt idx="9439">
                  <c:v>2.2690249669724737E-2</c:v>
                </c:pt>
                <c:pt idx="9440">
                  <c:v>1.9724066412367982E-2</c:v>
                </c:pt>
                <c:pt idx="9441">
                  <c:v>1.7841555160564106E-2</c:v>
                </c:pt>
                <c:pt idx="9442">
                  <c:v>1.5502050619276411E-2</c:v>
                </c:pt>
                <c:pt idx="9443">
                  <c:v>2.5742688251072548E-2</c:v>
                </c:pt>
                <c:pt idx="9444">
                  <c:v>1.3864189190962634E-2</c:v>
                </c:pt>
                <c:pt idx="9445">
                  <c:v>2.6783391317504911E-2</c:v>
                </c:pt>
                <c:pt idx="9446">
                  <c:v>1.8555416245619051E-2</c:v>
                </c:pt>
                <c:pt idx="9447">
                  <c:v>1.01663042973868E-2</c:v>
                </c:pt>
                <c:pt idx="9448">
                  <c:v>1.8869363859352797E-2</c:v>
                </c:pt>
                <c:pt idx="9449">
                  <c:v>2.579143513711786E-2</c:v>
                </c:pt>
                <c:pt idx="9450">
                  <c:v>2.7825449046869628E-2</c:v>
                </c:pt>
                <c:pt idx="9451">
                  <c:v>2.2330292891355904E-2</c:v>
                </c:pt>
                <c:pt idx="9452">
                  <c:v>2.5028071960787969E-2</c:v>
                </c:pt>
                <c:pt idx="9453">
                  <c:v>9.5082965029125617E-3</c:v>
                </c:pt>
                <c:pt idx="9454">
                  <c:v>2.0498528827128146E-2</c:v>
                </c:pt>
                <c:pt idx="9455">
                  <c:v>2.5322774846227535E-2</c:v>
                </c:pt>
                <c:pt idx="9456">
                  <c:v>1.4296953341318402E-2</c:v>
                </c:pt>
                <c:pt idx="9457">
                  <c:v>1.3851561366857083E-2</c:v>
                </c:pt>
                <c:pt idx="9458">
                  <c:v>2.2387525249287638E-2</c:v>
                </c:pt>
                <c:pt idx="9459">
                  <c:v>2.000218106314948E-2</c:v>
                </c:pt>
                <c:pt idx="9460">
                  <c:v>1.67961501082632E-2</c:v>
                </c:pt>
                <c:pt idx="9461">
                  <c:v>2.3950154456357751E-2</c:v>
                </c:pt>
                <c:pt idx="9462">
                  <c:v>2.8820221889117204E-2</c:v>
                </c:pt>
                <c:pt idx="9463">
                  <c:v>1.4318340137770577E-2</c:v>
                </c:pt>
                <c:pt idx="9464">
                  <c:v>2.3738473235085336E-2</c:v>
                </c:pt>
                <c:pt idx="9465">
                  <c:v>1.7076885137138141E-2</c:v>
                </c:pt>
                <c:pt idx="9466">
                  <c:v>2.0951010808518453E-2</c:v>
                </c:pt>
                <c:pt idx="9467">
                  <c:v>2.2269472566451204E-2</c:v>
                </c:pt>
                <c:pt idx="9468">
                  <c:v>2.0859779900415393E-2</c:v>
                </c:pt>
                <c:pt idx="9469">
                  <c:v>1.1171404016344193E-2</c:v>
                </c:pt>
                <c:pt idx="9470">
                  <c:v>2.1299717386021225E-2</c:v>
                </c:pt>
                <c:pt idx="9471">
                  <c:v>1.7994598254388153E-2</c:v>
                </c:pt>
                <c:pt idx="9472">
                  <c:v>2.0248309453213945E-2</c:v>
                </c:pt>
                <c:pt idx="9473">
                  <c:v>2.1959335086664575E-2</c:v>
                </c:pt>
                <c:pt idx="9474">
                  <c:v>2.3789286266265752E-2</c:v>
                </c:pt>
                <c:pt idx="9475">
                  <c:v>1.7584708649116588E-2</c:v>
                </c:pt>
                <c:pt idx="9476">
                  <c:v>2.1992524786349936E-2</c:v>
                </c:pt>
                <c:pt idx="9477">
                  <c:v>2.3479835090801052E-2</c:v>
                </c:pt>
                <c:pt idx="9478">
                  <c:v>1.3511256864870549E-2</c:v>
                </c:pt>
                <c:pt idx="9479">
                  <c:v>2.6030078426273258E-2</c:v>
                </c:pt>
                <c:pt idx="9480">
                  <c:v>1.7557967272261804E-2</c:v>
                </c:pt>
                <c:pt idx="9481">
                  <c:v>2.2923948087312719E-2</c:v>
                </c:pt>
                <c:pt idx="9482">
                  <c:v>1.5745845812392432E-2</c:v>
                </c:pt>
                <c:pt idx="9483">
                  <c:v>1.8510941447650843E-2</c:v>
                </c:pt>
                <c:pt idx="9484">
                  <c:v>2.4784215908006176E-2</c:v>
                </c:pt>
                <c:pt idx="9485">
                  <c:v>2.853662032443556E-2</c:v>
                </c:pt>
                <c:pt idx="9486">
                  <c:v>2.5765422597160029E-2</c:v>
                </c:pt>
                <c:pt idx="9487">
                  <c:v>2.1566135910708516E-2</c:v>
                </c:pt>
                <c:pt idx="9488">
                  <c:v>3.0341325523771598E-2</c:v>
                </c:pt>
                <c:pt idx="9489">
                  <c:v>2.8308541371312317E-2</c:v>
                </c:pt>
                <c:pt idx="9490">
                  <c:v>2.2831292671753132E-2</c:v>
                </c:pt>
                <c:pt idx="9491">
                  <c:v>1.9031391447136285E-2</c:v>
                </c:pt>
                <c:pt idx="9492">
                  <c:v>1.6492813719798261E-2</c:v>
                </c:pt>
                <c:pt idx="9493">
                  <c:v>2.1518459243916033E-2</c:v>
                </c:pt>
                <c:pt idx="9494">
                  <c:v>2.3001327308094521E-2</c:v>
                </c:pt>
                <c:pt idx="9495">
                  <c:v>2.071651946498888E-2</c:v>
                </c:pt>
                <c:pt idx="9496">
                  <c:v>2.6135582346338636E-2</c:v>
                </c:pt>
                <c:pt idx="9497">
                  <c:v>1.8689545286490111E-2</c:v>
                </c:pt>
                <c:pt idx="9498">
                  <c:v>2.4124142131237779E-2</c:v>
                </c:pt>
                <c:pt idx="9499">
                  <c:v>3.0468806615513124E-2</c:v>
                </c:pt>
                <c:pt idx="9500">
                  <c:v>2.396379255309419E-2</c:v>
                </c:pt>
                <c:pt idx="9501">
                  <c:v>1.4128126229587562E-2</c:v>
                </c:pt>
                <c:pt idx="9502">
                  <c:v>2.0177581394228532E-2</c:v>
                </c:pt>
                <c:pt idx="9503">
                  <c:v>1.9727499051822452E-2</c:v>
                </c:pt>
                <c:pt idx="9504">
                  <c:v>2.8459918720304497E-2</c:v>
                </c:pt>
                <c:pt idx="9505">
                  <c:v>2.6352984105764109E-2</c:v>
                </c:pt>
                <c:pt idx="9506">
                  <c:v>2.1290527555784096E-2</c:v>
                </c:pt>
                <c:pt idx="9507">
                  <c:v>2.3482420973557166E-2</c:v>
                </c:pt>
                <c:pt idx="9508">
                  <c:v>2.832540228425599E-2</c:v>
                </c:pt>
                <c:pt idx="9509">
                  <c:v>2.9096797222125E-2</c:v>
                </c:pt>
                <c:pt idx="9510">
                  <c:v>1.4026236428366192E-2</c:v>
                </c:pt>
                <c:pt idx="9511">
                  <c:v>1.9059721407107599E-2</c:v>
                </c:pt>
                <c:pt idx="9512">
                  <c:v>1.8214666239940662E-2</c:v>
                </c:pt>
                <c:pt idx="9513">
                  <c:v>1.6873844556451488E-2</c:v>
                </c:pt>
                <c:pt idx="9514">
                  <c:v>2.3326761994420374E-2</c:v>
                </c:pt>
                <c:pt idx="9515">
                  <c:v>1.9529820195036129E-2</c:v>
                </c:pt>
                <c:pt idx="9516">
                  <c:v>1.4617161778487254E-2</c:v>
                </c:pt>
                <c:pt idx="9517">
                  <c:v>2.0040868568297267E-2</c:v>
                </c:pt>
                <c:pt idx="9518">
                  <c:v>1.971533574098756E-2</c:v>
                </c:pt>
                <c:pt idx="9519">
                  <c:v>1.7049434902529047E-2</c:v>
                </c:pt>
                <c:pt idx="9520">
                  <c:v>2.3578923908122246E-2</c:v>
                </c:pt>
                <c:pt idx="9521">
                  <c:v>1.4308443107659611E-2</c:v>
                </c:pt>
                <c:pt idx="9522">
                  <c:v>2.1614239825917078E-2</c:v>
                </c:pt>
                <c:pt idx="9523">
                  <c:v>1.8849136964238476E-2</c:v>
                </c:pt>
                <c:pt idx="9524">
                  <c:v>2.0676258341820818E-2</c:v>
                </c:pt>
                <c:pt idx="9525">
                  <c:v>1.5624365780509266E-2</c:v>
                </c:pt>
                <c:pt idx="9526">
                  <c:v>1.356832908891753E-2</c:v>
                </c:pt>
                <c:pt idx="9527">
                  <c:v>1.5400025129112312E-2</c:v>
                </c:pt>
                <c:pt idx="9528">
                  <c:v>1.6086537673418031E-2</c:v>
                </c:pt>
                <c:pt idx="9529">
                  <c:v>1.8424663589747425E-2</c:v>
                </c:pt>
                <c:pt idx="9530">
                  <c:v>3.1472261203288485E-2</c:v>
                </c:pt>
                <c:pt idx="9531">
                  <c:v>2.363198725592144E-2</c:v>
                </c:pt>
                <c:pt idx="9532">
                  <c:v>2.3550283035482948E-2</c:v>
                </c:pt>
                <c:pt idx="9533">
                  <c:v>1.22746161273245E-2</c:v>
                </c:pt>
                <c:pt idx="9534">
                  <c:v>1.6989395283847925E-2</c:v>
                </c:pt>
                <c:pt idx="9535">
                  <c:v>2.59234984387199E-2</c:v>
                </c:pt>
                <c:pt idx="9536">
                  <c:v>1.5557127191753315E-2</c:v>
                </c:pt>
                <c:pt idx="9537">
                  <c:v>1.7665304263977902E-2</c:v>
                </c:pt>
                <c:pt idx="9538">
                  <c:v>1.1126858324517144E-2</c:v>
                </c:pt>
                <c:pt idx="9539">
                  <c:v>1.8288927412988428E-2</c:v>
                </c:pt>
                <c:pt idx="9540">
                  <c:v>2.0852181206546413E-2</c:v>
                </c:pt>
                <c:pt idx="9541">
                  <c:v>2.4229841926342751E-2</c:v>
                </c:pt>
                <c:pt idx="9542">
                  <c:v>2.0570435343580482E-2</c:v>
                </c:pt>
                <c:pt idx="9543">
                  <c:v>1.6961049288957857E-2</c:v>
                </c:pt>
                <c:pt idx="9544">
                  <c:v>2.6979423733178767E-2</c:v>
                </c:pt>
                <c:pt idx="9545">
                  <c:v>1.4518575968534984E-2</c:v>
                </c:pt>
                <c:pt idx="9546">
                  <c:v>7.4866875222066821E-3</c:v>
                </c:pt>
                <c:pt idx="9547">
                  <c:v>2.2420216816352978E-2</c:v>
                </c:pt>
                <c:pt idx="9548">
                  <c:v>2.7752562623178711E-2</c:v>
                </c:pt>
                <c:pt idx="9549">
                  <c:v>2.5274821492074134E-2</c:v>
                </c:pt>
                <c:pt idx="9550">
                  <c:v>1.6077410272523535E-2</c:v>
                </c:pt>
                <c:pt idx="9551">
                  <c:v>2.494206353395071E-2</c:v>
                </c:pt>
                <c:pt idx="9552">
                  <c:v>1.9429820422234831E-2</c:v>
                </c:pt>
                <c:pt idx="9553">
                  <c:v>2.1241805083672786E-2</c:v>
                </c:pt>
                <c:pt idx="9554">
                  <c:v>2.0989051884974384E-2</c:v>
                </c:pt>
                <c:pt idx="9555">
                  <c:v>1.9279559464100746E-2</c:v>
                </c:pt>
                <c:pt idx="9556">
                  <c:v>1.9040550776506376E-2</c:v>
                </c:pt>
                <c:pt idx="9557">
                  <c:v>1.2709758459214338E-2</c:v>
                </c:pt>
                <c:pt idx="9558">
                  <c:v>2.2973582711856465E-2</c:v>
                </c:pt>
                <c:pt idx="9559">
                  <c:v>1.7355257490759855E-2</c:v>
                </c:pt>
                <c:pt idx="9560">
                  <c:v>1.9604287600115101E-2</c:v>
                </c:pt>
                <c:pt idx="9561">
                  <c:v>2.4633084146993313E-2</c:v>
                </c:pt>
                <c:pt idx="9562">
                  <c:v>1.9500700012045208E-2</c:v>
                </c:pt>
                <c:pt idx="9563">
                  <c:v>2.3196364897969921E-2</c:v>
                </c:pt>
                <c:pt idx="9564">
                  <c:v>1.8493634615704434E-2</c:v>
                </c:pt>
                <c:pt idx="9565">
                  <c:v>2.2040337826418122E-2</c:v>
                </c:pt>
                <c:pt idx="9566">
                  <c:v>2.1463341873672822E-2</c:v>
                </c:pt>
                <c:pt idx="9567">
                  <c:v>2.3352165503671085E-2</c:v>
                </c:pt>
                <c:pt idx="9568">
                  <c:v>1.5355532502416953E-2</c:v>
                </c:pt>
                <c:pt idx="9569">
                  <c:v>1.7864097386889148E-2</c:v>
                </c:pt>
                <c:pt idx="9570">
                  <c:v>2.3046793883270154E-2</c:v>
                </c:pt>
                <c:pt idx="9571">
                  <c:v>2.2769803492346224E-2</c:v>
                </c:pt>
                <c:pt idx="9572">
                  <c:v>2.26860630361332E-2</c:v>
                </c:pt>
                <c:pt idx="9573">
                  <c:v>1.7371282285250356E-2</c:v>
                </c:pt>
                <c:pt idx="9574">
                  <c:v>3.0022325170329201E-2</c:v>
                </c:pt>
                <c:pt idx="9575">
                  <c:v>1.4841975986116012E-2</c:v>
                </c:pt>
                <c:pt idx="9576">
                  <c:v>2.3162822641013277E-2</c:v>
                </c:pt>
                <c:pt idx="9577">
                  <c:v>2.4989331177494984E-2</c:v>
                </c:pt>
                <c:pt idx="9578">
                  <c:v>1.9431580108890744E-2</c:v>
                </c:pt>
                <c:pt idx="9579">
                  <c:v>1.3657750241304572E-2</c:v>
                </c:pt>
                <c:pt idx="9580">
                  <c:v>2.0856061157054129E-2</c:v>
                </c:pt>
                <c:pt idx="9581">
                  <c:v>1.2046425590945407E-2</c:v>
                </c:pt>
                <c:pt idx="9582">
                  <c:v>2.930018259764498E-2</c:v>
                </c:pt>
                <c:pt idx="9583">
                  <c:v>2.3531939617488652E-2</c:v>
                </c:pt>
                <c:pt idx="9584">
                  <c:v>1.9502377118098213E-2</c:v>
                </c:pt>
                <c:pt idx="9585">
                  <c:v>1.6096240697401943E-2</c:v>
                </c:pt>
                <c:pt idx="9586">
                  <c:v>2.4666495159535486E-2</c:v>
                </c:pt>
                <c:pt idx="9587">
                  <c:v>2.0568551540028741E-2</c:v>
                </c:pt>
                <c:pt idx="9588">
                  <c:v>1.7005214058867478E-2</c:v>
                </c:pt>
                <c:pt idx="9589">
                  <c:v>1.6473631663118032E-2</c:v>
                </c:pt>
                <c:pt idx="9590">
                  <c:v>2.523792724073972E-2</c:v>
                </c:pt>
                <c:pt idx="9591">
                  <c:v>2.5268244955194887E-2</c:v>
                </c:pt>
                <c:pt idx="9592">
                  <c:v>1.9840833432383749E-2</c:v>
                </c:pt>
                <c:pt idx="9593">
                  <c:v>2.5021086949790876E-2</c:v>
                </c:pt>
                <c:pt idx="9594">
                  <c:v>1.9699384612361776E-2</c:v>
                </c:pt>
                <c:pt idx="9595">
                  <c:v>1.5037269563879328E-2</c:v>
                </c:pt>
                <c:pt idx="9596">
                  <c:v>1.6523421010237061E-2</c:v>
                </c:pt>
                <c:pt idx="9597">
                  <c:v>2.3431099170119277E-2</c:v>
                </c:pt>
                <c:pt idx="9598">
                  <c:v>1.2000350863208222E-2</c:v>
                </c:pt>
                <c:pt idx="9599">
                  <c:v>1.8484512470780517E-2</c:v>
                </c:pt>
                <c:pt idx="9600">
                  <c:v>2.037944823609697E-2</c:v>
                </c:pt>
                <c:pt idx="9601">
                  <c:v>2.4318318501255237E-2</c:v>
                </c:pt>
                <c:pt idx="9602">
                  <c:v>1.5355869479332714E-2</c:v>
                </c:pt>
                <c:pt idx="9603">
                  <c:v>2.3749333402185963E-2</c:v>
                </c:pt>
                <c:pt idx="9604">
                  <c:v>1.739119410695349E-2</c:v>
                </c:pt>
                <c:pt idx="9605">
                  <c:v>2.461268384037936E-2</c:v>
                </c:pt>
                <c:pt idx="9606">
                  <c:v>1.8010963853189302E-2</c:v>
                </c:pt>
                <c:pt idx="9607">
                  <c:v>2.4028705901673462E-2</c:v>
                </c:pt>
                <c:pt idx="9608">
                  <c:v>2.0323985080613234E-2</c:v>
                </c:pt>
                <c:pt idx="9609">
                  <c:v>2.2594765356198421E-2</c:v>
                </c:pt>
                <c:pt idx="9610">
                  <c:v>1.9843970460276247E-2</c:v>
                </c:pt>
                <c:pt idx="9611">
                  <c:v>2.0393716752452204E-2</c:v>
                </c:pt>
                <c:pt idx="9612">
                  <c:v>2.7570698634582821E-2</c:v>
                </c:pt>
                <c:pt idx="9613">
                  <c:v>2.8618365468022839E-2</c:v>
                </c:pt>
                <c:pt idx="9614">
                  <c:v>1.9351615655678858E-2</c:v>
                </c:pt>
                <c:pt idx="9615">
                  <c:v>9.0656874895545612E-3</c:v>
                </c:pt>
                <c:pt idx="9616">
                  <c:v>1.8095643143083366E-2</c:v>
                </c:pt>
                <c:pt idx="9617">
                  <c:v>1.9529993116983793E-2</c:v>
                </c:pt>
                <c:pt idx="9618">
                  <c:v>1.7034181998196715E-2</c:v>
                </c:pt>
                <c:pt idx="9619">
                  <c:v>2.9088096778211579E-2</c:v>
                </c:pt>
                <c:pt idx="9620">
                  <c:v>2.4350757546657005E-2</c:v>
                </c:pt>
                <c:pt idx="9621">
                  <c:v>1.9874608065710356E-2</c:v>
                </c:pt>
                <c:pt idx="9622">
                  <c:v>2.3323279341796239E-2</c:v>
                </c:pt>
                <c:pt idx="9623">
                  <c:v>2.5137440577814914E-2</c:v>
                </c:pt>
                <c:pt idx="9624">
                  <c:v>1.7553932593070646E-2</c:v>
                </c:pt>
                <c:pt idx="9625">
                  <c:v>2.3390498287297501E-2</c:v>
                </c:pt>
                <c:pt idx="9626">
                  <c:v>1.6009958577860535E-2</c:v>
                </c:pt>
                <c:pt idx="9627">
                  <c:v>2.3890815934912692E-2</c:v>
                </c:pt>
                <c:pt idx="9628">
                  <c:v>3.0463673147563722E-2</c:v>
                </c:pt>
                <c:pt idx="9629">
                  <c:v>1.3986658422920158E-2</c:v>
                </c:pt>
                <c:pt idx="9630">
                  <c:v>2.4065249924256474E-2</c:v>
                </c:pt>
                <c:pt idx="9631">
                  <c:v>2.4896270975730366E-2</c:v>
                </c:pt>
                <c:pt idx="9632">
                  <c:v>1.3761281639110997E-2</c:v>
                </c:pt>
                <c:pt idx="9633">
                  <c:v>1.5540540305922852E-2</c:v>
                </c:pt>
                <c:pt idx="9634">
                  <c:v>2.564575469132381E-2</c:v>
                </c:pt>
                <c:pt idx="9635">
                  <c:v>1.575619895420232E-2</c:v>
                </c:pt>
                <c:pt idx="9636">
                  <c:v>1.9020685337215817E-2</c:v>
                </c:pt>
                <c:pt idx="9637">
                  <c:v>1.9302005459131431E-2</c:v>
                </c:pt>
                <c:pt idx="9638">
                  <c:v>1.7232494584845572E-2</c:v>
                </c:pt>
                <c:pt idx="9639">
                  <c:v>2.3704550757089073E-2</c:v>
                </c:pt>
                <c:pt idx="9640">
                  <c:v>2.1539240863235692E-2</c:v>
                </c:pt>
                <c:pt idx="9641">
                  <c:v>2.6726356415288019E-2</c:v>
                </c:pt>
                <c:pt idx="9642">
                  <c:v>1.6376553373962224E-2</c:v>
                </c:pt>
                <c:pt idx="9643">
                  <c:v>2.2106500719240203E-2</c:v>
                </c:pt>
                <c:pt idx="9644">
                  <c:v>2.6382626995378938E-2</c:v>
                </c:pt>
                <c:pt idx="9645">
                  <c:v>2.8332148367482348E-2</c:v>
                </c:pt>
                <c:pt idx="9646">
                  <c:v>2.7527918197023583E-2</c:v>
                </c:pt>
                <c:pt idx="9647">
                  <c:v>2.5941513811846721E-2</c:v>
                </c:pt>
                <c:pt idx="9648">
                  <c:v>2.2574152210938562E-2</c:v>
                </c:pt>
                <c:pt idx="9649">
                  <c:v>1.1675769300640435E-2</c:v>
                </c:pt>
                <c:pt idx="9650">
                  <c:v>2.2134265308422132E-2</c:v>
                </c:pt>
                <c:pt idx="9651">
                  <c:v>3.0188490680306872E-2</c:v>
                </c:pt>
                <c:pt idx="9652">
                  <c:v>1.9872860055710078E-2</c:v>
                </c:pt>
                <c:pt idx="9653">
                  <c:v>2.238449100264487E-2</c:v>
                </c:pt>
                <c:pt idx="9654">
                  <c:v>2.5279584804880482E-2</c:v>
                </c:pt>
                <c:pt idx="9655">
                  <c:v>2.1908048051061758E-2</c:v>
                </c:pt>
                <c:pt idx="9656">
                  <c:v>1.4850364321366012E-2</c:v>
                </c:pt>
                <c:pt idx="9657">
                  <c:v>1.6059473551762498E-2</c:v>
                </c:pt>
                <c:pt idx="9658">
                  <c:v>1.7061091503530648E-2</c:v>
                </c:pt>
                <c:pt idx="9659">
                  <c:v>2.11265429594121E-2</c:v>
                </c:pt>
                <c:pt idx="9660">
                  <c:v>2.2977985993779412E-2</c:v>
                </c:pt>
                <c:pt idx="9661">
                  <c:v>2.1580971495817072E-2</c:v>
                </c:pt>
                <c:pt idx="9662">
                  <c:v>1.9583497027662339E-2</c:v>
                </c:pt>
                <c:pt idx="9663">
                  <c:v>1.7994469006456133E-2</c:v>
                </c:pt>
                <c:pt idx="9664">
                  <c:v>1.3155342218256394E-2</c:v>
                </c:pt>
                <c:pt idx="9665">
                  <c:v>1.5334453859157937E-2</c:v>
                </c:pt>
                <c:pt idx="9666">
                  <c:v>1.9736477834972982E-2</c:v>
                </c:pt>
                <c:pt idx="9667">
                  <c:v>2.3771212014588618E-2</c:v>
                </c:pt>
                <c:pt idx="9668">
                  <c:v>9.7535955643186859E-3</c:v>
                </c:pt>
                <c:pt idx="9669">
                  <c:v>1.784627044731945E-2</c:v>
                </c:pt>
                <c:pt idx="9670">
                  <c:v>2.3215156488402982E-2</c:v>
                </c:pt>
                <c:pt idx="9671">
                  <c:v>1.8421955130686098E-2</c:v>
                </c:pt>
                <c:pt idx="9672">
                  <c:v>1.4447029050366978E-2</c:v>
                </c:pt>
                <c:pt idx="9673">
                  <c:v>2.243674784896613E-2</c:v>
                </c:pt>
                <c:pt idx="9674">
                  <c:v>1.9903444248188219E-2</c:v>
                </c:pt>
                <c:pt idx="9675">
                  <c:v>1.8085452613323904E-2</c:v>
                </c:pt>
                <c:pt idx="9676">
                  <c:v>3.1244027286512301E-2</c:v>
                </c:pt>
                <c:pt idx="9677">
                  <c:v>2.3454918079571174E-2</c:v>
                </c:pt>
                <c:pt idx="9678">
                  <c:v>2.225622197048481E-2</c:v>
                </c:pt>
                <c:pt idx="9679">
                  <c:v>1.7667950930249331E-2</c:v>
                </c:pt>
                <c:pt idx="9680">
                  <c:v>2.0431415786370054E-2</c:v>
                </c:pt>
                <c:pt idx="9681">
                  <c:v>2.0093226604795129E-2</c:v>
                </c:pt>
                <c:pt idx="9682">
                  <c:v>2.7820579839765377E-2</c:v>
                </c:pt>
                <c:pt idx="9683">
                  <c:v>2.1971480466219086E-2</c:v>
                </c:pt>
                <c:pt idx="9684">
                  <c:v>2.0910303186443695E-2</c:v>
                </c:pt>
                <c:pt idx="9685">
                  <c:v>1.3735812044417288E-2</c:v>
                </c:pt>
                <c:pt idx="9686">
                  <c:v>2.2729225211073921E-2</c:v>
                </c:pt>
                <c:pt idx="9687">
                  <c:v>1.7381846952794398E-2</c:v>
                </c:pt>
                <c:pt idx="9688">
                  <c:v>2.4410197671289699E-2</c:v>
                </c:pt>
                <c:pt idx="9689">
                  <c:v>1.4378029556636964E-2</c:v>
                </c:pt>
                <c:pt idx="9690">
                  <c:v>3.1298132084402061E-2</c:v>
                </c:pt>
                <c:pt idx="9691">
                  <c:v>1.892240802870641E-2</c:v>
                </c:pt>
                <c:pt idx="9692">
                  <c:v>1.6192355171017359E-2</c:v>
                </c:pt>
                <c:pt idx="9693">
                  <c:v>2.1511878588053479E-2</c:v>
                </c:pt>
                <c:pt idx="9694">
                  <c:v>2.8177068233503712E-2</c:v>
                </c:pt>
                <c:pt idx="9695">
                  <c:v>2.0935399204842938E-2</c:v>
                </c:pt>
                <c:pt idx="9696">
                  <c:v>1.9358969687540264E-2</c:v>
                </c:pt>
                <c:pt idx="9697">
                  <c:v>1.7783033508433948E-2</c:v>
                </c:pt>
                <c:pt idx="9698">
                  <c:v>2.2198894989955264E-2</c:v>
                </c:pt>
                <c:pt idx="9699">
                  <c:v>1.3024782574221745E-2</c:v>
                </c:pt>
                <c:pt idx="9700">
                  <c:v>2.669631928045349E-2</c:v>
                </c:pt>
                <c:pt idx="9701">
                  <c:v>2.2543242041355674E-2</c:v>
                </c:pt>
                <c:pt idx="9702">
                  <c:v>2.0305433227650469E-2</c:v>
                </c:pt>
                <c:pt idx="9703">
                  <c:v>2.480246654662906E-2</c:v>
                </c:pt>
                <c:pt idx="9704">
                  <c:v>2.9410594226282009E-2</c:v>
                </c:pt>
                <c:pt idx="9705">
                  <c:v>1.5213088873930669E-2</c:v>
                </c:pt>
                <c:pt idx="9706">
                  <c:v>2.010949246802397E-2</c:v>
                </c:pt>
                <c:pt idx="9707">
                  <c:v>2.3367623655418474E-2</c:v>
                </c:pt>
                <c:pt idx="9708">
                  <c:v>2.197316681706752E-2</c:v>
                </c:pt>
                <c:pt idx="9709">
                  <c:v>2.2870415857265305E-2</c:v>
                </c:pt>
                <c:pt idx="9710">
                  <c:v>1.6058712465436175E-2</c:v>
                </c:pt>
                <c:pt idx="9711">
                  <c:v>2.9727958171888377E-2</c:v>
                </c:pt>
                <c:pt idx="9712">
                  <c:v>2.9521756258287735E-2</c:v>
                </c:pt>
                <c:pt idx="9713">
                  <c:v>2.4767146691954907E-2</c:v>
                </c:pt>
                <c:pt idx="9714">
                  <c:v>1.2792658618534222E-2</c:v>
                </c:pt>
                <c:pt idx="9715">
                  <c:v>2.2351436149414539E-2</c:v>
                </c:pt>
                <c:pt idx="9716">
                  <c:v>2.9970402582853967E-2</c:v>
                </c:pt>
                <c:pt idx="9717">
                  <c:v>1.8365996467222593E-2</c:v>
                </c:pt>
                <c:pt idx="9718">
                  <c:v>2.6017146059965461E-2</c:v>
                </c:pt>
                <c:pt idx="9719">
                  <c:v>2.0415492342086103E-2</c:v>
                </c:pt>
                <c:pt idx="9720">
                  <c:v>1.8430454204472636E-2</c:v>
                </c:pt>
                <c:pt idx="9721">
                  <c:v>1.6933751919928568E-2</c:v>
                </c:pt>
                <c:pt idx="9722">
                  <c:v>1.4665575965966345E-2</c:v>
                </c:pt>
                <c:pt idx="9723">
                  <c:v>1.0597313403169752E-2</c:v>
                </c:pt>
                <c:pt idx="9724">
                  <c:v>1.9385411793810148E-2</c:v>
                </c:pt>
                <c:pt idx="9725">
                  <c:v>2.1193003539376531E-2</c:v>
                </c:pt>
                <c:pt idx="9726">
                  <c:v>2.3484331858351207E-2</c:v>
                </c:pt>
                <c:pt idx="9727">
                  <c:v>2.0561816295702747E-2</c:v>
                </c:pt>
                <c:pt idx="9728">
                  <c:v>1.8866333267575437E-2</c:v>
                </c:pt>
                <c:pt idx="9729">
                  <c:v>1.688248483071789E-2</c:v>
                </c:pt>
                <c:pt idx="9730">
                  <c:v>1.7372394210871868E-2</c:v>
                </c:pt>
                <c:pt idx="9731">
                  <c:v>2.3238544465995003E-2</c:v>
                </c:pt>
                <c:pt idx="9732">
                  <c:v>2.0114887175857209E-2</c:v>
                </c:pt>
                <c:pt idx="9733">
                  <c:v>1.1628577450498966E-2</c:v>
                </c:pt>
                <c:pt idx="9734">
                  <c:v>1.6476934950877899E-2</c:v>
                </c:pt>
                <c:pt idx="9735">
                  <c:v>2.1470286246427696E-2</c:v>
                </c:pt>
                <c:pt idx="9736">
                  <c:v>2.3907665092802375E-2</c:v>
                </c:pt>
                <c:pt idx="9737">
                  <c:v>2.0730073763994758E-2</c:v>
                </c:pt>
                <c:pt idx="9738">
                  <c:v>1.6194091549576423E-2</c:v>
                </c:pt>
                <c:pt idx="9739">
                  <c:v>1.3861750586604289E-2</c:v>
                </c:pt>
                <c:pt idx="9740">
                  <c:v>2.6070410775893085E-2</c:v>
                </c:pt>
                <c:pt idx="9741">
                  <c:v>2.844369457085023E-2</c:v>
                </c:pt>
                <c:pt idx="9742">
                  <c:v>1.1277136885310485E-2</c:v>
                </c:pt>
                <c:pt idx="9743">
                  <c:v>3.0577877587902483E-2</c:v>
                </c:pt>
                <c:pt idx="9744">
                  <c:v>2.4331882389693034E-2</c:v>
                </c:pt>
                <c:pt idx="9745">
                  <c:v>2.1164405993130624E-2</c:v>
                </c:pt>
                <c:pt idx="9746">
                  <c:v>2.7909250334416075E-2</c:v>
                </c:pt>
                <c:pt idx="9747">
                  <c:v>2.4023656047587848E-2</c:v>
                </c:pt>
                <c:pt idx="9748">
                  <c:v>1.480400368681354E-2</c:v>
                </c:pt>
                <c:pt idx="9749">
                  <c:v>1.8167365457296476E-2</c:v>
                </c:pt>
                <c:pt idx="9750">
                  <c:v>1.2958840702833489E-2</c:v>
                </c:pt>
                <c:pt idx="9751">
                  <c:v>1.0782636150635971E-2</c:v>
                </c:pt>
                <c:pt idx="9752">
                  <c:v>2.2071883249362979E-2</c:v>
                </c:pt>
                <c:pt idx="9753">
                  <c:v>1.5262761997471782E-2</c:v>
                </c:pt>
                <c:pt idx="9754">
                  <c:v>2.5254301520401336E-2</c:v>
                </c:pt>
                <c:pt idx="9755">
                  <c:v>2.6195507231827182E-2</c:v>
                </c:pt>
                <c:pt idx="9756">
                  <c:v>2.0407089527906555E-2</c:v>
                </c:pt>
                <c:pt idx="9757">
                  <c:v>1.7037019658499575E-2</c:v>
                </c:pt>
                <c:pt idx="9758">
                  <c:v>2.2463269833921169E-2</c:v>
                </c:pt>
                <c:pt idx="9759">
                  <c:v>2.2312216119854122E-2</c:v>
                </c:pt>
                <c:pt idx="9760">
                  <c:v>8.059570220288732E-3</c:v>
                </c:pt>
                <c:pt idx="9761">
                  <c:v>1.5707359839869161E-2</c:v>
                </c:pt>
                <c:pt idx="9762">
                  <c:v>1.8698408916162278E-2</c:v>
                </c:pt>
                <c:pt idx="9763">
                  <c:v>1.8921935476026542E-2</c:v>
                </c:pt>
                <c:pt idx="9764">
                  <c:v>2.4312595193165521E-2</c:v>
                </c:pt>
                <c:pt idx="9765">
                  <c:v>2.1919256214330888E-2</c:v>
                </c:pt>
                <c:pt idx="9766">
                  <c:v>2.1476044602354791E-2</c:v>
                </c:pt>
                <c:pt idx="9767">
                  <c:v>2.0780082592989638E-2</c:v>
                </c:pt>
                <c:pt idx="9768">
                  <c:v>2.368172735671218E-2</c:v>
                </c:pt>
                <c:pt idx="9769">
                  <c:v>2.4019651732949183E-2</c:v>
                </c:pt>
                <c:pt idx="9770">
                  <c:v>1.3198891312998116E-2</c:v>
                </c:pt>
                <c:pt idx="9771">
                  <c:v>2.0349001129760961E-2</c:v>
                </c:pt>
                <c:pt idx="9772">
                  <c:v>1.6411186501342906E-2</c:v>
                </c:pt>
                <c:pt idx="9773">
                  <c:v>1.8860346987215029E-2</c:v>
                </c:pt>
                <c:pt idx="9774">
                  <c:v>1.6756137257844871E-2</c:v>
                </c:pt>
                <c:pt idx="9775">
                  <c:v>2.4535249604353358E-2</c:v>
                </c:pt>
                <c:pt idx="9776">
                  <c:v>1.6759363955928849E-2</c:v>
                </c:pt>
                <c:pt idx="9777">
                  <c:v>1.06173315270074E-2</c:v>
                </c:pt>
                <c:pt idx="9778">
                  <c:v>1.9528684026079213E-2</c:v>
                </c:pt>
                <c:pt idx="9779">
                  <c:v>1.7079702971631028E-2</c:v>
                </c:pt>
                <c:pt idx="9780">
                  <c:v>1.6523017074844732E-2</c:v>
                </c:pt>
                <c:pt idx="9781">
                  <c:v>2.158406938995136E-2</c:v>
                </c:pt>
                <c:pt idx="9782">
                  <c:v>1.3014006855378814E-2</c:v>
                </c:pt>
                <c:pt idx="9783">
                  <c:v>1.9483492892801019E-2</c:v>
                </c:pt>
                <c:pt idx="9784">
                  <c:v>2.2746420419219249E-2</c:v>
                </c:pt>
                <c:pt idx="9785">
                  <c:v>3.0077800407625803E-2</c:v>
                </c:pt>
                <c:pt idx="9786">
                  <c:v>2.00085250679857E-2</c:v>
                </c:pt>
                <c:pt idx="9787">
                  <c:v>2.2135419704892873E-2</c:v>
                </c:pt>
                <c:pt idx="9788">
                  <c:v>3.2387516132902062E-2</c:v>
                </c:pt>
                <c:pt idx="9789">
                  <c:v>2.7291956071386035E-2</c:v>
                </c:pt>
                <c:pt idx="9790">
                  <c:v>3.1327871451778767E-2</c:v>
                </c:pt>
                <c:pt idx="9791">
                  <c:v>2.1373828273973151E-2</c:v>
                </c:pt>
                <c:pt idx="9792">
                  <c:v>2.0404069826588499E-2</c:v>
                </c:pt>
                <c:pt idx="9793">
                  <c:v>2.6130501306151126E-2</c:v>
                </c:pt>
                <c:pt idx="9794">
                  <c:v>1.9008378254272026E-2</c:v>
                </c:pt>
                <c:pt idx="9795">
                  <c:v>3.0338923794586872E-2</c:v>
                </c:pt>
                <c:pt idx="9796">
                  <c:v>2.6582831841247892E-2</c:v>
                </c:pt>
                <c:pt idx="9797">
                  <c:v>2.5007724891182102E-2</c:v>
                </c:pt>
                <c:pt idx="9798">
                  <c:v>2.2694484337518989E-2</c:v>
                </c:pt>
                <c:pt idx="9799">
                  <c:v>2.073980806114098E-2</c:v>
                </c:pt>
                <c:pt idx="9800">
                  <c:v>2.5048414252187026E-2</c:v>
                </c:pt>
                <c:pt idx="9801">
                  <c:v>2.3825327053856614E-2</c:v>
                </c:pt>
                <c:pt idx="9802">
                  <c:v>1.6532091181426505E-2</c:v>
                </c:pt>
                <c:pt idx="9803">
                  <c:v>2.2299067453165917E-2</c:v>
                </c:pt>
                <c:pt idx="9804">
                  <c:v>2.4161347352417262E-2</c:v>
                </c:pt>
                <c:pt idx="9805">
                  <c:v>2.4013001087405228E-2</c:v>
                </c:pt>
                <c:pt idx="9806">
                  <c:v>2.2578423702957703E-2</c:v>
                </c:pt>
                <c:pt idx="9807">
                  <c:v>2.2958642213114219E-2</c:v>
                </c:pt>
                <c:pt idx="9808">
                  <c:v>2.7248162200274016E-2</c:v>
                </c:pt>
                <c:pt idx="9809">
                  <c:v>1.7889702778099557E-2</c:v>
                </c:pt>
                <c:pt idx="9810">
                  <c:v>1.4795544774094713E-2</c:v>
                </c:pt>
                <c:pt idx="9811">
                  <c:v>1.9344010081889674E-2</c:v>
                </c:pt>
                <c:pt idx="9812">
                  <c:v>2.8456358166529704E-2</c:v>
                </c:pt>
                <c:pt idx="9813">
                  <c:v>2.4712438351646264E-2</c:v>
                </c:pt>
                <c:pt idx="9814">
                  <c:v>1.8642734292656692E-2</c:v>
                </c:pt>
                <c:pt idx="9815">
                  <c:v>1.7152873491498466E-2</c:v>
                </c:pt>
                <c:pt idx="9816">
                  <c:v>2.5205517181911014E-2</c:v>
                </c:pt>
                <c:pt idx="9817">
                  <c:v>2.1796907470442169E-2</c:v>
                </c:pt>
                <c:pt idx="9818">
                  <c:v>1.9104809440392116E-2</c:v>
                </c:pt>
                <c:pt idx="9819">
                  <c:v>2.146814921403966E-2</c:v>
                </c:pt>
                <c:pt idx="9820">
                  <c:v>1.593445683607227E-2</c:v>
                </c:pt>
                <c:pt idx="9821">
                  <c:v>2.3745524531990917E-2</c:v>
                </c:pt>
                <c:pt idx="9822">
                  <c:v>2.832189726938137E-2</c:v>
                </c:pt>
                <c:pt idx="9823">
                  <c:v>2.8122655971844684E-2</c:v>
                </c:pt>
                <c:pt idx="9824">
                  <c:v>2.0900552243199064E-2</c:v>
                </c:pt>
                <c:pt idx="9825">
                  <c:v>1.3547485581037449E-2</c:v>
                </c:pt>
                <c:pt idx="9826">
                  <c:v>3.1678524003545469E-2</c:v>
                </c:pt>
                <c:pt idx="9827">
                  <c:v>2.4129573378526122E-2</c:v>
                </c:pt>
                <c:pt idx="9828">
                  <c:v>2.6593766405208517E-2</c:v>
                </c:pt>
                <c:pt idx="9829">
                  <c:v>1.5199616647157268E-2</c:v>
                </c:pt>
                <c:pt idx="9830">
                  <c:v>1.9899741946380733E-2</c:v>
                </c:pt>
                <c:pt idx="9831">
                  <c:v>1.7113912942436443E-2</c:v>
                </c:pt>
                <c:pt idx="9832">
                  <c:v>1.5782644574428871E-2</c:v>
                </c:pt>
                <c:pt idx="9833">
                  <c:v>2.3950310020994313E-2</c:v>
                </c:pt>
                <c:pt idx="9834">
                  <c:v>2.3761897494882642E-2</c:v>
                </c:pt>
                <c:pt idx="9835">
                  <c:v>2.2947980063549214E-2</c:v>
                </c:pt>
                <c:pt idx="9836">
                  <c:v>1.481172122521297E-2</c:v>
                </c:pt>
                <c:pt idx="9837">
                  <c:v>1.9221890997518268E-2</c:v>
                </c:pt>
                <c:pt idx="9838">
                  <c:v>1.8691207024843337E-2</c:v>
                </c:pt>
                <c:pt idx="9839">
                  <c:v>1.413154827389845E-2</c:v>
                </c:pt>
                <c:pt idx="9840">
                  <c:v>1.9039851115854475E-2</c:v>
                </c:pt>
                <c:pt idx="9841">
                  <c:v>2.156326017039471E-2</c:v>
                </c:pt>
                <c:pt idx="9842">
                  <c:v>1.7032633788398473E-2</c:v>
                </c:pt>
                <c:pt idx="9843">
                  <c:v>1.6589717434947235E-2</c:v>
                </c:pt>
                <c:pt idx="9844">
                  <c:v>1.9685022706228454E-2</c:v>
                </c:pt>
                <c:pt idx="9845">
                  <c:v>2.4419791745023848E-2</c:v>
                </c:pt>
                <c:pt idx="9846">
                  <c:v>3.1236786883589794E-2</c:v>
                </c:pt>
                <c:pt idx="9847">
                  <c:v>2.4872263336116897E-2</c:v>
                </c:pt>
                <c:pt idx="9848">
                  <c:v>1.3143174095976149E-2</c:v>
                </c:pt>
                <c:pt idx="9849">
                  <c:v>1.8948052799077467E-2</c:v>
                </c:pt>
                <c:pt idx="9850">
                  <c:v>1.7118276117452463E-2</c:v>
                </c:pt>
                <c:pt idx="9851">
                  <c:v>2.9137433719145945E-2</c:v>
                </c:pt>
                <c:pt idx="9852">
                  <c:v>2.4347730322432384E-2</c:v>
                </c:pt>
                <c:pt idx="9853">
                  <c:v>2.0953020356161575E-2</c:v>
                </c:pt>
                <c:pt idx="9854">
                  <c:v>1.9941635598568576E-2</c:v>
                </c:pt>
                <c:pt idx="9855">
                  <c:v>2.3672618273011807E-2</c:v>
                </c:pt>
                <c:pt idx="9856">
                  <c:v>1.7297329245725791E-2</c:v>
                </c:pt>
                <c:pt idx="9857">
                  <c:v>1.7823737528609915E-2</c:v>
                </c:pt>
                <c:pt idx="9858">
                  <c:v>2.808838691434289E-2</c:v>
                </c:pt>
                <c:pt idx="9859">
                  <c:v>1.8695978431727222E-2</c:v>
                </c:pt>
                <c:pt idx="9860">
                  <c:v>1.9056385884692516E-2</c:v>
                </c:pt>
                <c:pt idx="9861">
                  <c:v>2.0118481605760942E-2</c:v>
                </c:pt>
                <c:pt idx="9862">
                  <c:v>1.0954178023613101E-2</c:v>
                </c:pt>
                <c:pt idx="9863">
                  <c:v>2.5810254702151272E-2</c:v>
                </c:pt>
                <c:pt idx="9864">
                  <c:v>1.7224310663664276E-2</c:v>
                </c:pt>
                <c:pt idx="9865">
                  <c:v>2.2269616822263756E-2</c:v>
                </c:pt>
                <c:pt idx="9866">
                  <c:v>1.6037106409707888E-2</c:v>
                </c:pt>
                <c:pt idx="9867">
                  <c:v>1.8710604170518459E-2</c:v>
                </c:pt>
                <c:pt idx="9868">
                  <c:v>2.711601118530306E-2</c:v>
                </c:pt>
                <c:pt idx="9869">
                  <c:v>2.3782649197609917E-2</c:v>
                </c:pt>
                <c:pt idx="9870">
                  <c:v>2.225792142245607E-2</c:v>
                </c:pt>
                <c:pt idx="9871">
                  <c:v>2.494523442220959E-2</c:v>
                </c:pt>
                <c:pt idx="9872">
                  <c:v>1.5450850294122138E-2</c:v>
                </c:pt>
                <c:pt idx="9873">
                  <c:v>2.3586819793385259E-2</c:v>
                </c:pt>
                <c:pt idx="9874">
                  <c:v>2.9380904821241172E-2</c:v>
                </c:pt>
                <c:pt idx="9875">
                  <c:v>2.0457527590030243E-2</c:v>
                </c:pt>
                <c:pt idx="9876">
                  <c:v>1.48138998410614E-2</c:v>
                </c:pt>
                <c:pt idx="9877">
                  <c:v>2.3234204902133349E-2</c:v>
                </c:pt>
                <c:pt idx="9878">
                  <c:v>2.6181287785117698E-2</c:v>
                </c:pt>
                <c:pt idx="9879">
                  <c:v>2.4405861874496573E-2</c:v>
                </c:pt>
                <c:pt idx="9880">
                  <c:v>2.4280866110934857E-2</c:v>
                </c:pt>
                <c:pt idx="9881">
                  <c:v>1.7991762914291765E-2</c:v>
                </c:pt>
                <c:pt idx="9882">
                  <c:v>1.376579303714979E-2</c:v>
                </c:pt>
                <c:pt idx="9883">
                  <c:v>2.0585737691108337E-2</c:v>
                </c:pt>
                <c:pt idx="9884">
                  <c:v>1.7651207042360461E-2</c:v>
                </c:pt>
                <c:pt idx="9885">
                  <c:v>1.640669921579167E-2</c:v>
                </c:pt>
                <c:pt idx="9886">
                  <c:v>2.6193267382190466E-2</c:v>
                </c:pt>
                <c:pt idx="9887">
                  <c:v>1.7688653917556738E-2</c:v>
                </c:pt>
                <c:pt idx="9888">
                  <c:v>3.0959314616257221E-2</c:v>
                </c:pt>
                <c:pt idx="9889">
                  <c:v>2.3058664019797084E-2</c:v>
                </c:pt>
                <c:pt idx="9890">
                  <c:v>1.2908259290688772E-2</c:v>
                </c:pt>
                <c:pt idx="9891">
                  <c:v>2.3982654698084766E-2</c:v>
                </c:pt>
                <c:pt idx="9892">
                  <c:v>1.3762497717828835E-2</c:v>
                </c:pt>
                <c:pt idx="9893">
                  <c:v>2.1313695004920655E-2</c:v>
                </c:pt>
                <c:pt idx="9894">
                  <c:v>2.3951983835763982E-2</c:v>
                </c:pt>
                <c:pt idx="9895">
                  <c:v>1.5300228190205944E-2</c:v>
                </c:pt>
                <c:pt idx="9896">
                  <c:v>2.5253931426549095E-2</c:v>
                </c:pt>
                <c:pt idx="9897">
                  <c:v>1.9658347237078273E-2</c:v>
                </c:pt>
                <c:pt idx="9898">
                  <c:v>2.2845528581530109E-2</c:v>
                </c:pt>
                <c:pt idx="9899">
                  <c:v>1.7274133890071316E-2</c:v>
                </c:pt>
                <c:pt idx="9900">
                  <c:v>2.4898257762275264E-2</c:v>
                </c:pt>
                <c:pt idx="9901">
                  <c:v>1.5201137359810553E-2</c:v>
                </c:pt>
                <c:pt idx="9902">
                  <c:v>2.3974518845995756E-2</c:v>
                </c:pt>
                <c:pt idx="9903">
                  <c:v>2.6822315123794557E-2</c:v>
                </c:pt>
                <c:pt idx="9904">
                  <c:v>2.4267740053395631E-2</c:v>
                </c:pt>
                <c:pt idx="9905">
                  <c:v>2.6135104892395421E-2</c:v>
                </c:pt>
                <c:pt idx="9906">
                  <c:v>1.8596824970554281E-2</c:v>
                </c:pt>
                <c:pt idx="9907">
                  <c:v>1.3545147811095861E-2</c:v>
                </c:pt>
                <c:pt idx="9908">
                  <c:v>1.9626068066951233E-2</c:v>
                </c:pt>
                <c:pt idx="9909">
                  <c:v>1.5935964244519769E-2</c:v>
                </c:pt>
                <c:pt idx="9910">
                  <c:v>1.9661622437150281E-2</c:v>
                </c:pt>
                <c:pt idx="9911">
                  <c:v>1.1626144287415728E-2</c:v>
                </c:pt>
                <c:pt idx="9912">
                  <c:v>2.4236251932334633E-2</c:v>
                </c:pt>
                <c:pt idx="9913">
                  <c:v>1.7939905048151589E-2</c:v>
                </c:pt>
                <c:pt idx="9914">
                  <c:v>2.2764141692299344E-2</c:v>
                </c:pt>
                <c:pt idx="9915">
                  <c:v>1.0361178886680814E-2</c:v>
                </c:pt>
                <c:pt idx="9916">
                  <c:v>2.3298465020651617E-2</c:v>
                </c:pt>
                <c:pt idx="9917">
                  <c:v>2.0068724604010598E-2</c:v>
                </c:pt>
                <c:pt idx="9918">
                  <c:v>1.9236620367308874E-2</c:v>
                </c:pt>
                <c:pt idx="9919">
                  <c:v>2.1326825126670251E-2</c:v>
                </c:pt>
                <c:pt idx="9920">
                  <c:v>2.3762631923401563E-2</c:v>
                </c:pt>
                <c:pt idx="9921">
                  <c:v>1.9400423981238254E-2</c:v>
                </c:pt>
                <c:pt idx="9922">
                  <c:v>2.5563234236588545E-2</c:v>
                </c:pt>
                <c:pt idx="9923">
                  <c:v>1.3748502112169931E-2</c:v>
                </c:pt>
                <c:pt idx="9924">
                  <c:v>2.1606221188897178E-2</c:v>
                </c:pt>
                <c:pt idx="9925">
                  <c:v>2.1458701673582575E-2</c:v>
                </c:pt>
                <c:pt idx="9926">
                  <c:v>2.0731660358442167E-2</c:v>
                </c:pt>
                <c:pt idx="9927">
                  <c:v>1.594177181915514E-2</c:v>
                </c:pt>
                <c:pt idx="9928">
                  <c:v>3.2449923142258905E-2</c:v>
                </c:pt>
                <c:pt idx="9929">
                  <c:v>1.9421833924084281E-2</c:v>
                </c:pt>
                <c:pt idx="9930">
                  <c:v>2.7528785314204059E-2</c:v>
                </c:pt>
                <c:pt idx="9931">
                  <c:v>1.4861665823842843E-2</c:v>
                </c:pt>
                <c:pt idx="9932">
                  <c:v>1.6788032038327402E-2</c:v>
                </c:pt>
                <c:pt idx="9933">
                  <c:v>2.9305549374401864E-2</c:v>
                </c:pt>
                <c:pt idx="9934">
                  <c:v>3.0943540775448902E-2</c:v>
                </c:pt>
                <c:pt idx="9935">
                  <c:v>1.4627224455042616E-2</c:v>
                </c:pt>
                <c:pt idx="9936">
                  <c:v>3.065760317030224E-2</c:v>
                </c:pt>
                <c:pt idx="9937">
                  <c:v>2.7462717755159058E-2</c:v>
                </c:pt>
                <c:pt idx="9938">
                  <c:v>2.9211517843349258E-2</c:v>
                </c:pt>
                <c:pt idx="9939">
                  <c:v>2.2340375287238239E-2</c:v>
                </c:pt>
                <c:pt idx="9940">
                  <c:v>1.680789733211276E-2</c:v>
                </c:pt>
                <c:pt idx="9941">
                  <c:v>2.6076132890673023E-2</c:v>
                </c:pt>
                <c:pt idx="9942">
                  <c:v>1.9732211862849361E-2</c:v>
                </c:pt>
                <c:pt idx="9943">
                  <c:v>2.4226794465820288E-2</c:v>
                </c:pt>
                <c:pt idx="9944">
                  <c:v>2.0747421560716513E-2</c:v>
                </c:pt>
                <c:pt idx="9945">
                  <c:v>1.8156921186724014E-2</c:v>
                </c:pt>
                <c:pt idx="9946">
                  <c:v>1.9074885510838833E-2</c:v>
                </c:pt>
                <c:pt idx="9947">
                  <c:v>2.0562483242536008E-2</c:v>
                </c:pt>
                <c:pt idx="9948">
                  <c:v>2.4945198238089134E-2</c:v>
                </c:pt>
                <c:pt idx="9949">
                  <c:v>1.883428067809792E-2</c:v>
                </c:pt>
                <c:pt idx="9950">
                  <c:v>1.5251598888059232E-2</c:v>
                </c:pt>
                <c:pt idx="9951">
                  <c:v>2.6376719875022613E-2</c:v>
                </c:pt>
                <c:pt idx="9952">
                  <c:v>1.230679910149265E-2</c:v>
                </c:pt>
                <c:pt idx="9953">
                  <c:v>1.4630967702203703E-2</c:v>
                </c:pt>
                <c:pt idx="9954">
                  <c:v>2.6593033130303541E-2</c:v>
                </c:pt>
                <c:pt idx="9955">
                  <c:v>1.3553605904598118E-2</c:v>
                </c:pt>
                <c:pt idx="9956">
                  <c:v>2.3533629617401176E-2</c:v>
                </c:pt>
                <c:pt idx="9957">
                  <c:v>1.959693470707018E-2</c:v>
                </c:pt>
                <c:pt idx="9958">
                  <c:v>1.4660118849382064E-2</c:v>
                </c:pt>
                <c:pt idx="9959">
                  <c:v>1.9388273323824125E-2</c:v>
                </c:pt>
                <c:pt idx="9960">
                  <c:v>2.0535265233783098E-2</c:v>
                </c:pt>
                <c:pt idx="9961">
                  <c:v>2.5153081735828156E-2</c:v>
                </c:pt>
                <c:pt idx="9962">
                  <c:v>1.2379441234675914E-2</c:v>
                </c:pt>
                <c:pt idx="9963">
                  <c:v>2.002977768393855E-2</c:v>
                </c:pt>
                <c:pt idx="9964">
                  <c:v>2.5223245452039546E-2</c:v>
                </c:pt>
                <c:pt idx="9965">
                  <c:v>2.3786842384194287E-2</c:v>
                </c:pt>
                <c:pt idx="9966">
                  <c:v>2.7663992778918074E-2</c:v>
                </c:pt>
                <c:pt idx="9967">
                  <c:v>2.8703680812272325E-2</c:v>
                </c:pt>
                <c:pt idx="9968">
                  <c:v>1.5403189566275561E-2</c:v>
                </c:pt>
                <c:pt idx="9969">
                  <c:v>1.4115287709837672E-2</c:v>
                </c:pt>
                <c:pt idx="9970">
                  <c:v>1.5232022275329254E-2</c:v>
                </c:pt>
                <c:pt idx="9971">
                  <c:v>1.0077107761764551E-2</c:v>
                </c:pt>
                <c:pt idx="9972">
                  <c:v>2.1935023338932619E-2</c:v>
                </c:pt>
                <c:pt idx="9973">
                  <c:v>2.1569774483717993E-2</c:v>
                </c:pt>
                <c:pt idx="9974">
                  <c:v>1.7690456925981802E-2</c:v>
                </c:pt>
                <c:pt idx="9975">
                  <c:v>2.125072716242353E-2</c:v>
                </c:pt>
                <c:pt idx="9976">
                  <c:v>1.1826531759667667E-2</c:v>
                </c:pt>
                <c:pt idx="9977">
                  <c:v>1.4010017284977463E-2</c:v>
                </c:pt>
                <c:pt idx="9978">
                  <c:v>2.1672293165440414E-2</c:v>
                </c:pt>
                <c:pt idx="9979">
                  <c:v>1.4014166524963671E-2</c:v>
                </c:pt>
                <c:pt idx="9980">
                  <c:v>2.2459613478806227E-2</c:v>
                </c:pt>
                <c:pt idx="9981">
                  <c:v>2.1262794254283821E-2</c:v>
                </c:pt>
                <c:pt idx="9982">
                  <c:v>1.7752290629603564E-2</c:v>
                </c:pt>
                <c:pt idx="9983">
                  <c:v>2.5590751002793424E-2</c:v>
                </c:pt>
                <c:pt idx="9984">
                  <c:v>2.1426499441266955E-2</c:v>
                </c:pt>
                <c:pt idx="9985">
                  <c:v>2.2641060253323114E-2</c:v>
                </c:pt>
                <c:pt idx="9986">
                  <c:v>1.7084987747691481E-2</c:v>
                </c:pt>
                <c:pt idx="9987">
                  <c:v>2.7368858085247305E-2</c:v>
                </c:pt>
                <c:pt idx="9988">
                  <c:v>2.2733574876727471E-2</c:v>
                </c:pt>
                <c:pt idx="9989">
                  <c:v>1.1171722011240804E-2</c:v>
                </c:pt>
                <c:pt idx="9990">
                  <c:v>2.1248557311583153E-2</c:v>
                </c:pt>
                <c:pt idx="9991">
                  <c:v>2.5444309718869629E-2</c:v>
                </c:pt>
                <c:pt idx="9992">
                  <c:v>1.5448910910494135E-2</c:v>
                </c:pt>
                <c:pt idx="9993">
                  <c:v>2.0049325407821259E-2</c:v>
                </c:pt>
                <c:pt idx="9994">
                  <c:v>2.2949549029376855E-2</c:v>
                </c:pt>
                <c:pt idx="9995">
                  <c:v>1.8018647658857103E-2</c:v>
                </c:pt>
                <c:pt idx="9996">
                  <c:v>1.8742787760320127E-2</c:v>
                </c:pt>
                <c:pt idx="9997">
                  <c:v>1.6798022458231681E-2</c:v>
                </c:pt>
                <c:pt idx="9998">
                  <c:v>1.8990118206679545E-2</c:v>
                </c:pt>
                <c:pt idx="9999">
                  <c:v>2.7493420427677915E-2</c:v>
                </c:pt>
                <c:pt idx="10000">
                  <c:v>2.3177445170119697E-2</c:v>
                </c:pt>
              </c:numCache>
            </c:numRef>
          </c:yVal>
          <c:smooth val="0"/>
          <c:extLst>
            <c:ext xmlns:c16="http://schemas.microsoft.com/office/drawing/2014/chart" uri="{C3380CC4-5D6E-409C-BE32-E72D297353CC}">
              <c16:uniqueId val="{00000000-D733-447E-B1A2-2F11121012EC}"/>
            </c:ext>
          </c:extLst>
        </c:ser>
        <c:dLbls>
          <c:showLegendKey val="0"/>
          <c:showVal val="0"/>
          <c:showCatName val="0"/>
          <c:showSerName val="0"/>
          <c:showPercent val="0"/>
          <c:showBubbleSize val="0"/>
        </c:dLbls>
        <c:axId val="330913232"/>
        <c:axId val="330913648"/>
      </c:scatterChart>
      <c:valAx>
        <c:axId val="330913232"/>
        <c:scaling>
          <c:orientation val="minMax"/>
        </c:scaling>
        <c:delete val="0"/>
        <c:axPos val="b"/>
        <c:title>
          <c:tx>
            <c:rich>
              <a:bodyPr rot="0" spcFirstLastPara="1" vertOverflow="ellipsis" vert="horz" wrap="square" anchor="ctr" anchorCtr="1"/>
              <a:lstStyle/>
              <a:p>
                <a:pPr algn="ctr" rtl="0">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Portfolio volatility</a:t>
                </a:r>
              </a:p>
            </c:rich>
          </c:tx>
          <c:overlay val="0"/>
          <c:spPr>
            <a:noFill/>
            <a:ln>
              <a:noFill/>
            </a:ln>
            <a:effectLst/>
          </c:spPr>
          <c:txPr>
            <a:bodyPr rot="0" spcFirstLastPara="1" vertOverflow="ellipsis" vert="horz" wrap="square" anchor="ctr" anchorCtr="1"/>
            <a:lstStyle/>
            <a:p>
              <a:pPr algn="ctr" rtl="0">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crossAx val="330913648"/>
        <c:crosses val="autoZero"/>
        <c:crossBetween val="midCat"/>
      </c:valAx>
      <c:valAx>
        <c:axId val="330913648"/>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Portfolio expected return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crossAx val="3309132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lineMarker"/>
        <c:varyColors val="0"/>
        <c:ser>
          <c:idx val="0"/>
          <c:order val="0"/>
          <c:tx>
            <c:strRef>
              <c:f>Sheet1!$M$26</c:f>
              <c:strCache>
                <c:ptCount val="1"/>
                <c:pt idx="0">
                  <c:v>10-Year US Bond Return</c:v>
                </c:pt>
              </c:strCache>
            </c:strRef>
          </c:tx>
          <c:spPr>
            <a:ln w="25400" cap="rnd">
              <a:noFill/>
              <a:round/>
            </a:ln>
            <a:effectLst/>
          </c:spPr>
          <c:marker>
            <c:symbol val="circle"/>
            <c:size val="5"/>
            <c:spPr>
              <a:solidFill>
                <a:schemeClr val="tx1"/>
              </a:solidFill>
              <a:ln w="9525">
                <a:solidFill>
                  <a:schemeClr val="dk1">
                    <a:tint val="88500"/>
                  </a:schemeClr>
                </a:solidFill>
              </a:ln>
              <a:effectLst/>
            </c:spPr>
          </c:marker>
          <c:xVal>
            <c:numRef>
              <c:f>Sheet1!$M$28</c:f>
              <c:numCache>
                <c:formatCode>0%</c:formatCode>
                <c:ptCount val="1"/>
                <c:pt idx="0">
                  <c:v>8.0696625273424302E-3</c:v>
                </c:pt>
              </c:numCache>
            </c:numRef>
          </c:xVal>
          <c:yVal>
            <c:numRef>
              <c:f>Sheet1!$M$27</c:f>
              <c:numCache>
                <c:formatCode>0%</c:formatCode>
                <c:ptCount val="1"/>
                <c:pt idx="0">
                  <c:v>5.1794464220403097E-3</c:v>
                </c:pt>
              </c:numCache>
            </c:numRef>
          </c:yVal>
          <c:smooth val="0"/>
          <c:extLst>
            <c:ext xmlns:c16="http://schemas.microsoft.com/office/drawing/2014/chart" uri="{C3380CC4-5D6E-409C-BE32-E72D297353CC}">
              <c16:uniqueId val="{00000000-D09E-4B46-B1CB-44C67B45C5E3}"/>
            </c:ext>
          </c:extLst>
        </c:ser>
        <c:ser>
          <c:idx val="1"/>
          <c:order val="1"/>
          <c:tx>
            <c:strRef>
              <c:f>Sheet1!$N$26</c:f>
              <c:strCache>
                <c:ptCount val="1"/>
                <c:pt idx="0">
                  <c:v>S&amp;P 500 Return</c:v>
                </c:pt>
              </c:strCache>
            </c:strRef>
          </c:tx>
          <c:spPr>
            <a:ln w="25400" cap="rnd">
              <a:noFill/>
              <a:round/>
            </a:ln>
            <a:effectLst/>
          </c:spPr>
          <c:marker>
            <c:symbol val="circle"/>
            <c:size val="5"/>
            <c:spPr>
              <a:solidFill>
                <a:schemeClr val="bg1">
                  <a:lumMod val="85000"/>
                </a:schemeClr>
              </a:solidFill>
              <a:ln w="9525">
                <a:solidFill>
                  <a:schemeClr val="dk1">
                    <a:tint val="55000"/>
                  </a:schemeClr>
                </a:solidFill>
              </a:ln>
              <a:effectLst/>
            </c:spPr>
          </c:marker>
          <c:xVal>
            <c:numRef>
              <c:f>Sheet1!$N$28</c:f>
              <c:numCache>
                <c:formatCode>0%</c:formatCode>
                <c:ptCount val="1"/>
                <c:pt idx="0">
                  <c:v>7.0335895768736265E-2</c:v>
                </c:pt>
              </c:numCache>
            </c:numRef>
          </c:xVal>
          <c:yVal>
            <c:numRef>
              <c:f>Sheet1!$N$27</c:f>
              <c:numCache>
                <c:formatCode>0%</c:formatCode>
                <c:ptCount val="1"/>
                <c:pt idx="0">
                  <c:v>3.6551482978773482E-2</c:v>
                </c:pt>
              </c:numCache>
            </c:numRef>
          </c:yVal>
          <c:smooth val="0"/>
          <c:extLst>
            <c:ext xmlns:c16="http://schemas.microsoft.com/office/drawing/2014/chart" uri="{C3380CC4-5D6E-409C-BE32-E72D297353CC}">
              <c16:uniqueId val="{00000001-D09E-4B46-B1CB-44C67B45C5E3}"/>
            </c:ext>
          </c:extLst>
        </c:ser>
        <c:ser>
          <c:idx val="2"/>
          <c:order val="2"/>
          <c:tx>
            <c:strRef>
              <c:f>Sheet1!$O$26</c:f>
              <c:strCache>
                <c:ptCount val="1"/>
                <c:pt idx="0">
                  <c:v>De smoothed Case-Shiller House Index</c:v>
                </c:pt>
              </c:strCache>
            </c:strRef>
          </c:tx>
          <c:spPr>
            <a:ln w="19050" cap="rnd">
              <a:noFill/>
              <a:round/>
            </a:ln>
            <a:effectLst/>
          </c:spPr>
          <c:marker>
            <c:symbol val="circle"/>
            <c:size val="5"/>
            <c:spPr>
              <a:solidFill>
                <a:schemeClr val="tx1">
                  <a:lumMod val="50000"/>
                  <a:lumOff val="50000"/>
                </a:schemeClr>
              </a:solidFill>
              <a:ln w="9525">
                <a:noFill/>
              </a:ln>
              <a:effectLst/>
            </c:spPr>
          </c:marker>
          <c:xVal>
            <c:numRef>
              <c:f>Sheet1!$O$28</c:f>
              <c:numCache>
                <c:formatCode>0%</c:formatCode>
                <c:ptCount val="1"/>
                <c:pt idx="0">
                  <c:v>3.1075189558401356E-2</c:v>
                </c:pt>
              </c:numCache>
            </c:numRef>
          </c:xVal>
          <c:yVal>
            <c:numRef>
              <c:f>Sheet1!$O$27</c:f>
              <c:numCache>
                <c:formatCode>0%</c:formatCode>
                <c:ptCount val="1"/>
                <c:pt idx="0">
                  <c:v>2.0417949218814364E-2</c:v>
                </c:pt>
              </c:numCache>
            </c:numRef>
          </c:yVal>
          <c:smooth val="0"/>
          <c:extLst>
            <c:ext xmlns:c16="http://schemas.microsoft.com/office/drawing/2014/chart" uri="{C3380CC4-5D6E-409C-BE32-E72D297353CC}">
              <c16:uniqueId val="{00000002-D09E-4B46-B1CB-44C67B45C5E3}"/>
            </c:ext>
          </c:extLst>
        </c:ser>
        <c:dLbls>
          <c:showLegendKey val="0"/>
          <c:showVal val="0"/>
          <c:showCatName val="0"/>
          <c:showSerName val="0"/>
          <c:showPercent val="0"/>
          <c:showBubbleSize val="0"/>
        </c:dLbls>
        <c:axId val="632094704"/>
        <c:axId val="632095688"/>
      </c:scatterChart>
      <c:valAx>
        <c:axId val="63209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Volatilità</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632095688"/>
        <c:crosses val="autoZero"/>
        <c:crossBetween val="midCat"/>
      </c:valAx>
      <c:valAx>
        <c:axId val="63209568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Rendimento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6320947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Italia!$A$14:$A$24</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xVal>
          <c:yVal>
            <c:numRef>
              <c:f>Italia!$B$14:$B$24</c:f>
              <c:numCache>
                <c:formatCode>General</c:formatCode>
                <c:ptCount val="11"/>
                <c:pt idx="0">
                  <c:v>100</c:v>
                </c:pt>
                <c:pt idx="1">
                  <c:v>101.35478408128704</c:v>
                </c:pt>
                <c:pt idx="2">
                  <c:v>98.814563928873824</c:v>
                </c:pt>
                <c:pt idx="3">
                  <c:v>92.379339542760349</c:v>
                </c:pt>
                <c:pt idx="4">
                  <c:v>88.060965283657893</c:v>
                </c:pt>
                <c:pt idx="5">
                  <c:v>84.674005080440281</c:v>
                </c:pt>
                <c:pt idx="6">
                  <c:v>84.9280270956816</c:v>
                </c:pt>
                <c:pt idx="7">
                  <c:v>83.99661303979677</c:v>
                </c:pt>
                <c:pt idx="8">
                  <c:v>83.488569009314119</c:v>
                </c:pt>
                <c:pt idx="9">
                  <c:v>83.403895004233689</c:v>
                </c:pt>
                <c:pt idx="10">
                  <c:v>85.012701100762058</c:v>
                </c:pt>
              </c:numCache>
            </c:numRef>
          </c:yVal>
          <c:smooth val="0"/>
          <c:extLst>
            <c:ext xmlns:c16="http://schemas.microsoft.com/office/drawing/2014/chart" uri="{C3380CC4-5D6E-409C-BE32-E72D297353CC}">
              <c16:uniqueId val="{00000000-1587-4EAB-A0FF-96D92D42DAE2}"/>
            </c:ext>
          </c:extLst>
        </c:ser>
        <c:dLbls>
          <c:showLegendKey val="0"/>
          <c:showVal val="0"/>
          <c:showCatName val="0"/>
          <c:showSerName val="0"/>
          <c:showPercent val="0"/>
          <c:showBubbleSize val="0"/>
        </c:dLbls>
        <c:axId val="82016767"/>
        <c:axId val="1901329839"/>
      </c:scatterChart>
      <c:valAx>
        <c:axId val="82016767"/>
        <c:scaling>
          <c:orientation val="minMax"/>
          <c:min val="2010"/>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crossAx val="1901329839"/>
        <c:crosses val="autoZero"/>
        <c:crossBetween val="midCat"/>
      </c:valAx>
      <c:valAx>
        <c:axId val="1901329839"/>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t-IT"/>
          </a:p>
        </c:txPr>
        <c:crossAx val="8201676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'US Charts'!$A$57</c:f>
              <c:strCache>
                <c:ptCount val="1"/>
                <c:pt idx="0">
                  <c:v>AK</c:v>
                </c:pt>
              </c:strCache>
            </c:strRef>
          </c:tx>
          <c:spPr>
            <a:ln w="28575" cap="rnd">
              <a:solidFill>
                <a:schemeClr val="dk1">
                  <a:tint val="8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Charts'!$B$57:$IE$57</c:f>
              <c:numCache>
                <c:formatCode>General</c:formatCode>
                <c:ptCount val="238"/>
                <c:pt idx="0">
                  <c:v>7.4593796159527308</c:v>
                </c:pt>
                <c:pt idx="1">
                  <c:v>8.119732383352158</c:v>
                </c:pt>
                <c:pt idx="2">
                  <c:v>8.8734903119297925</c:v>
                </c:pt>
                <c:pt idx="3">
                  <c:v>9.5533929967851243</c:v>
                </c:pt>
                <c:pt idx="4">
                  <c:v>10.22026240333652</c:v>
                </c:pt>
                <c:pt idx="5">
                  <c:v>11.208619341385004</c:v>
                </c:pt>
                <c:pt idx="6">
                  <c:v>11.779911373707534</c:v>
                </c:pt>
                <c:pt idx="7">
                  <c:v>13.487270831523158</c:v>
                </c:pt>
                <c:pt idx="8">
                  <c:v>12.142670953167089</c:v>
                </c:pt>
                <c:pt idx="9">
                  <c:v>14.060735076896345</c:v>
                </c:pt>
                <c:pt idx="10">
                  <c:v>13.608914762359895</c:v>
                </c:pt>
                <c:pt idx="11">
                  <c:v>13.643670171170392</c:v>
                </c:pt>
                <c:pt idx="12">
                  <c:v>13.891302458945177</c:v>
                </c:pt>
                <c:pt idx="13">
                  <c:v>14.273611955860634</c:v>
                </c:pt>
                <c:pt idx="14">
                  <c:v>14.188895646885051</c:v>
                </c:pt>
                <c:pt idx="15">
                  <c:v>14.088973846554874</c:v>
                </c:pt>
                <c:pt idx="16">
                  <c:v>14.199756712138331</c:v>
                </c:pt>
                <c:pt idx="17">
                  <c:v>13.506820748979061</c:v>
                </c:pt>
                <c:pt idx="18">
                  <c:v>13.365626900686422</c:v>
                </c:pt>
                <c:pt idx="19">
                  <c:v>13.604570336258583</c:v>
                </c:pt>
                <c:pt idx="20">
                  <c:v>13.524198453384312</c:v>
                </c:pt>
                <c:pt idx="21">
                  <c:v>13.891302458945177</c:v>
                </c:pt>
                <c:pt idx="22">
                  <c:v>14.049874011643064</c:v>
                </c:pt>
                <c:pt idx="23">
                  <c:v>14.204101138239642</c:v>
                </c:pt>
                <c:pt idx="24">
                  <c:v>14.356156051785563</c:v>
                </c:pt>
                <c:pt idx="25">
                  <c:v>14.584238422104445</c:v>
                </c:pt>
                <c:pt idx="26">
                  <c:v>14.85359284038579</c:v>
                </c:pt>
                <c:pt idx="27">
                  <c:v>15.014336606134336</c:v>
                </c:pt>
                <c:pt idx="28">
                  <c:v>14.495177687027546</c:v>
                </c:pt>
                <c:pt idx="29">
                  <c:v>14.842731775132506</c:v>
                </c:pt>
                <c:pt idx="30">
                  <c:v>14.797115301068731</c:v>
                </c:pt>
                <c:pt idx="31">
                  <c:v>14.021635241984534</c:v>
                </c:pt>
                <c:pt idx="32">
                  <c:v>14.351811625684249</c:v>
                </c:pt>
                <c:pt idx="33">
                  <c:v>14.20410113823964</c:v>
                </c:pt>
                <c:pt idx="34">
                  <c:v>14.658093665826746</c:v>
                </c:pt>
                <c:pt idx="35">
                  <c:v>15.192458076288125</c:v>
                </c:pt>
                <c:pt idx="36">
                  <c:v>15.479190198974718</c:v>
                </c:pt>
                <c:pt idx="37">
                  <c:v>15.294552089668958</c:v>
                </c:pt>
                <c:pt idx="38">
                  <c:v>14.768876531410202</c:v>
                </c:pt>
                <c:pt idx="39">
                  <c:v>15.305413154922237</c:v>
                </c:pt>
                <c:pt idx="40">
                  <c:v>16.365453123642368</c:v>
                </c:pt>
                <c:pt idx="41">
                  <c:v>17.540620384047269</c:v>
                </c:pt>
                <c:pt idx="42">
                  <c:v>17.818663654531235</c:v>
                </c:pt>
                <c:pt idx="43">
                  <c:v>56.87288209227561</c:v>
                </c:pt>
                <c:pt idx="44">
                  <c:v>57.574506907637506</c:v>
                </c:pt>
                <c:pt idx="45">
                  <c:v>62.970284125467032</c:v>
                </c:pt>
                <c:pt idx="46">
                  <c:v>68.151012251281614</c:v>
                </c:pt>
                <c:pt idx="47">
                  <c:v>75.675558258754023</c:v>
                </c:pt>
                <c:pt idx="48">
                  <c:v>82.048831349378744</c:v>
                </c:pt>
                <c:pt idx="49">
                  <c:v>87.125293248761849</c:v>
                </c:pt>
                <c:pt idx="50">
                  <c:v>92.629681119124172</c:v>
                </c:pt>
                <c:pt idx="51">
                  <c:v>99.374402641411066</c:v>
                </c:pt>
                <c:pt idx="52">
                  <c:v>100</c:v>
                </c:pt>
                <c:pt idx="53">
                  <c:v>107.37900773307845</c:v>
                </c:pt>
                <c:pt idx="54">
                  <c:v>109.69675905812842</c:v>
                </c:pt>
                <c:pt idx="55">
                  <c:v>108.09583803979494</c:v>
                </c:pt>
                <c:pt idx="56">
                  <c:v>115.55521765574765</c:v>
                </c:pt>
                <c:pt idx="57">
                  <c:v>112.98983404292292</c:v>
                </c:pt>
                <c:pt idx="58">
                  <c:v>105.74550351898513</c:v>
                </c:pt>
                <c:pt idx="59">
                  <c:v>107.26605265444432</c:v>
                </c:pt>
                <c:pt idx="60">
                  <c:v>113.10061690850634</c:v>
                </c:pt>
                <c:pt idx="61">
                  <c:v>113.43079329220605</c:v>
                </c:pt>
                <c:pt idx="62">
                  <c:v>113.26353288730554</c:v>
                </c:pt>
                <c:pt idx="63">
                  <c:v>115.14466938917366</c:v>
                </c:pt>
                <c:pt idx="64">
                  <c:v>117.43200973151444</c:v>
                </c:pt>
                <c:pt idx="65">
                  <c:v>118.30958380397946</c:v>
                </c:pt>
                <c:pt idx="66">
                  <c:v>121.74168042401595</c:v>
                </c:pt>
                <c:pt idx="67">
                  <c:v>124.4699800156399</c:v>
                </c:pt>
                <c:pt idx="68">
                  <c:v>129.48344773655396</c:v>
                </c:pt>
                <c:pt idx="69">
                  <c:v>133.56286384568594</c:v>
                </c:pt>
                <c:pt idx="70">
                  <c:v>137.18177078807886</c:v>
                </c:pt>
                <c:pt idx="71">
                  <c:v>145.87062299070291</c:v>
                </c:pt>
                <c:pt idx="72">
                  <c:v>146.2703101920236</c:v>
                </c:pt>
                <c:pt idx="73">
                  <c:v>150.96880702059255</c:v>
                </c:pt>
                <c:pt idx="74">
                  <c:v>158.64106351550956</c:v>
                </c:pt>
                <c:pt idx="75">
                  <c:v>165.57259536015286</c:v>
                </c:pt>
                <c:pt idx="76">
                  <c:v>175.60604744113297</c:v>
                </c:pt>
                <c:pt idx="77">
                  <c:v>187.65314102007116</c:v>
                </c:pt>
                <c:pt idx="78">
                  <c:v>195.76201233817008</c:v>
                </c:pt>
                <c:pt idx="79">
                  <c:v>199.80667303849157</c:v>
                </c:pt>
                <c:pt idx="80">
                  <c:v>202.70223303501606</c:v>
                </c:pt>
                <c:pt idx="81">
                  <c:v>203.93387783473798</c:v>
                </c:pt>
                <c:pt idx="82">
                  <c:v>207.6679120688157</c:v>
                </c:pt>
                <c:pt idx="83">
                  <c:v>212.30775914501689</c:v>
                </c:pt>
                <c:pt idx="84">
                  <c:v>217.32557129203227</c:v>
                </c:pt>
                <c:pt idx="85">
                  <c:v>218.79615952732641</c:v>
                </c:pt>
                <c:pt idx="86">
                  <c:v>220.03432096620031</c:v>
                </c:pt>
                <c:pt idx="87">
                  <c:v>223.20792423320873</c:v>
                </c:pt>
                <c:pt idx="88">
                  <c:v>235.70901033973408</c:v>
                </c:pt>
                <c:pt idx="89">
                  <c:v>236.75167260404893</c:v>
                </c:pt>
                <c:pt idx="90">
                  <c:v>239.74498218785291</c:v>
                </c:pt>
                <c:pt idx="91">
                  <c:v>240.59648970371009</c:v>
                </c:pt>
                <c:pt idx="92">
                  <c:v>242.27126596576585</c:v>
                </c:pt>
                <c:pt idx="93">
                  <c:v>241.20036493179239</c:v>
                </c:pt>
                <c:pt idx="94">
                  <c:v>239.8666261186896</c:v>
                </c:pt>
                <c:pt idx="95">
                  <c:v>238.13320010426611</c:v>
                </c:pt>
                <c:pt idx="96">
                  <c:v>231.05395777217814</c:v>
                </c:pt>
                <c:pt idx="97">
                  <c:v>229.67894691111289</c:v>
                </c:pt>
                <c:pt idx="98">
                  <c:v>229.56381961942813</c:v>
                </c:pt>
                <c:pt idx="99">
                  <c:v>232.29863585020402</c:v>
                </c:pt>
                <c:pt idx="100">
                  <c:v>234.90963593709253</c:v>
                </c:pt>
                <c:pt idx="101">
                  <c:v>237.72047962464146</c:v>
                </c:pt>
                <c:pt idx="102">
                  <c:v>241.87592319054639</c:v>
                </c:pt>
                <c:pt idx="103">
                  <c:v>247.13919541228591</c:v>
                </c:pt>
                <c:pt idx="104">
                  <c:v>251.22295594751921</c:v>
                </c:pt>
                <c:pt idx="105">
                  <c:v>262.47067512381602</c:v>
                </c:pt>
                <c:pt idx="106">
                  <c:v>271.45277608827865</c:v>
                </c:pt>
                <c:pt idx="107">
                  <c:v>267.11703883916925</c:v>
                </c:pt>
                <c:pt idx="108">
                  <c:v>271.23338257016241</c:v>
                </c:pt>
                <c:pt idx="109">
                  <c:v>277.54148926926746</c:v>
                </c:pt>
                <c:pt idx="110">
                  <c:v>281.56877226518367</c:v>
                </c:pt>
                <c:pt idx="111">
                  <c:v>285.59388304804929</c:v>
                </c:pt>
                <c:pt idx="112">
                  <c:v>286.86028325658174</c:v>
                </c:pt>
                <c:pt idx="113">
                  <c:v>287.53366930228509</c:v>
                </c:pt>
                <c:pt idx="114">
                  <c:v>292.66443652793464</c:v>
                </c:pt>
                <c:pt idx="115">
                  <c:v>297.68876531410194</c:v>
                </c:pt>
                <c:pt idx="116">
                  <c:v>305.81501433660605</c:v>
                </c:pt>
                <c:pt idx="117">
                  <c:v>307.90033886523582</c:v>
                </c:pt>
                <c:pt idx="118">
                  <c:v>312.36206447128325</c:v>
                </c:pt>
                <c:pt idx="119">
                  <c:v>313.8804413936918</c:v>
                </c:pt>
                <c:pt idx="120">
                  <c:v>323.31001824658955</c:v>
                </c:pt>
                <c:pt idx="121">
                  <c:v>323.94647667043182</c:v>
                </c:pt>
                <c:pt idx="122">
                  <c:v>326.26422799548175</c:v>
                </c:pt>
                <c:pt idx="123">
                  <c:v>330.44139369189327</c:v>
                </c:pt>
                <c:pt idx="124">
                  <c:v>333.36953688417759</c:v>
                </c:pt>
                <c:pt idx="125">
                  <c:v>335.03127986792941</c:v>
                </c:pt>
                <c:pt idx="126">
                  <c:v>338.20488313493786</c:v>
                </c:pt>
                <c:pt idx="127">
                  <c:v>341.30680337127461</c:v>
                </c:pt>
                <c:pt idx="128">
                  <c:v>344.42827352506737</c:v>
                </c:pt>
                <c:pt idx="129">
                  <c:v>345.00825440959244</c:v>
                </c:pt>
                <c:pt idx="130">
                  <c:v>347.36076114345292</c:v>
                </c:pt>
                <c:pt idx="131">
                  <c:v>349.58293509427398</c:v>
                </c:pt>
                <c:pt idx="132">
                  <c:v>351.19254496481011</c:v>
                </c:pt>
                <c:pt idx="133">
                  <c:v>353.99252758710571</c:v>
                </c:pt>
                <c:pt idx="134">
                  <c:v>358.4347032756973</c:v>
                </c:pt>
                <c:pt idx="135">
                  <c:v>361.61265096880697</c:v>
                </c:pt>
                <c:pt idx="136">
                  <c:v>366.94977843426881</c:v>
                </c:pt>
                <c:pt idx="137">
                  <c:v>374.79363976018766</c:v>
                </c:pt>
                <c:pt idx="138">
                  <c:v>377.49804500825434</c:v>
                </c:pt>
                <c:pt idx="139">
                  <c:v>381.89894864888339</c:v>
                </c:pt>
                <c:pt idx="140">
                  <c:v>390.24241897645322</c:v>
                </c:pt>
                <c:pt idx="141">
                  <c:v>391.40455295855418</c:v>
                </c:pt>
                <c:pt idx="142">
                  <c:v>393.98948648883481</c:v>
                </c:pt>
                <c:pt idx="143">
                  <c:v>400.17594925710313</c:v>
                </c:pt>
                <c:pt idx="144">
                  <c:v>400.6929359631593</c:v>
                </c:pt>
                <c:pt idx="145">
                  <c:v>403.77530628204016</c:v>
                </c:pt>
                <c:pt idx="146">
                  <c:v>405.13511165175083</c:v>
                </c:pt>
                <c:pt idx="147">
                  <c:v>416.2959423060214</c:v>
                </c:pt>
                <c:pt idx="148">
                  <c:v>428.08454253193156</c:v>
                </c:pt>
                <c:pt idx="149">
                  <c:v>434.48822660526542</c:v>
                </c:pt>
                <c:pt idx="150">
                  <c:v>440.97662698757489</c:v>
                </c:pt>
                <c:pt idx="151">
                  <c:v>444.85837170909718</c:v>
                </c:pt>
                <c:pt idx="152">
                  <c:v>453.06282040142497</c:v>
                </c:pt>
                <c:pt idx="153">
                  <c:v>464.22799548179688</c:v>
                </c:pt>
                <c:pt idx="154">
                  <c:v>464.39960031279861</c:v>
                </c:pt>
                <c:pt idx="155">
                  <c:v>469.83882179164124</c:v>
                </c:pt>
                <c:pt idx="156">
                  <c:v>476.21861152141793</c:v>
                </c:pt>
                <c:pt idx="157">
                  <c:v>480.44139369189321</c:v>
                </c:pt>
                <c:pt idx="158">
                  <c:v>486.77773916065684</c:v>
                </c:pt>
                <c:pt idx="159">
                  <c:v>496.37240420540439</c:v>
                </c:pt>
                <c:pt idx="160">
                  <c:v>495.45355808497692</c:v>
                </c:pt>
                <c:pt idx="161">
                  <c:v>504.56164740637757</c:v>
                </c:pt>
                <c:pt idx="162">
                  <c:v>511.02615344512981</c:v>
                </c:pt>
                <c:pt idx="163">
                  <c:v>516.96063949952202</c:v>
                </c:pt>
                <c:pt idx="164">
                  <c:v>519.87140498740109</c:v>
                </c:pt>
                <c:pt idx="165">
                  <c:v>524.54383525936214</c:v>
                </c:pt>
                <c:pt idx="166">
                  <c:v>532.63098444695447</c:v>
                </c:pt>
                <c:pt idx="167">
                  <c:v>543.40950560430952</c:v>
                </c:pt>
                <c:pt idx="168">
                  <c:v>549.51559648970351</c:v>
                </c:pt>
                <c:pt idx="169">
                  <c:v>559.67938135372299</c:v>
                </c:pt>
                <c:pt idx="170">
                  <c:v>572.03275697280367</c:v>
                </c:pt>
                <c:pt idx="171">
                  <c:v>583.19358762707429</c:v>
                </c:pt>
                <c:pt idx="172">
                  <c:v>593.13363454687612</c:v>
                </c:pt>
                <c:pt idx="173">
                  <c:v>602.67616647840794</c:v>
                </c:pt>
                <c:pt idx="174">
                  <c:v>604.61595273264379</c:v>
                </c:pt>
                <c:pt idx="175">
                  <c:v>614.49952211312871</c:v>
                </c:pt>
                <c:pt idx="176">
                  <c:v>636.51707359457805</c:v>
                </c:pt>
                <c:pt idx="177">
                  <c:v>649.31792510209391</c:v>
                </c:pt>
                <c:pt idx="178">
                  <c:v>651.39238856547036</c:v>
                </c:pt>
                <c:pt idx="179">
                  <c:v>658.05456599183231</c:v>
                </c:pt>
                <c:pt idx="180">
                  <c:v>696.43974280997452</c:v>
                </c:pt>
                <c:pt idx="181">
                  <c:v>719.75627769571599</c:v>
                </c:pt>
                <c:pt idx="182">
                  <c:v>718.20097315144631</c:v>
                </c:pt>
                <c:pt idx="183">
                  <c:v>724.90007819966945</c:v>
                </c:pt>
                <c:pt idx="184">
                  <c:v>706.54705013467685</c:v>
                </c:pt>
                <c:pt idx="185">
                  <c:v>717.00625597358544</c:v>
                </c:pt>
                <c:pt idx="186">
                  <c:v>718.64410461378009</c:v>
                </c:pt>
                <c:pt idx="187">
                  <c:v>727.58927795638158</c:v>
                </c:pt>
                <c:pt idx="188">
                  <c:v>752.69788860891424</c:v>
                </c:pt>
                <c:pt idx="189">
                  <c:v>765.16639151967979</c:v>
                </c:pt>
                <c:pt idx="190">
                  <c:v>777.11139108523719</c:v>
                </c:pt>
                <c:pt idx="191">
                  <c:v>785.39621166043923</c:v>
                </c:pt>
                <c:pt idx="192">
                  <c:v>803.34303588495902</c:v>
                </c:pt>
                <c:pt idx="193">
                  <c:v>819.6845946650443</c:v>
                </c:pt>
                <c:pt idx="194">
                  <c:v>832.21609175427886</c:v>
                </c:pt>
                <c:pt idx="195">
                  <c:v>844.93439916586988</c:v>
                </c:pt>
                <c:pt idx="196">
                  <c:v>846.54618124945659</c:v>
                </c:pt>
                <c:pt idx="197">
                  <c:v>853.45381875054272</c:v>
                </c:pt>
                <c:pt idx="198">
                  <c:v>850.14336606134293</c:v>
                </c:pt>
                <c:pt idx="199">
                  <c:v>861.62133982100943</c:v>
                </c:pt>
                <c:pt idx="200">
                  <c:v>841.00486575723335</c:v>
                </c:pt>
                <c:pt idx="201">
                  <c:v>841.39803631940208</c:v>
                </c:pt>
                <c:pt idx="202">
                  <c:v>850.54739768876539</c:v>
                </c:pt>
                <c:pt idx="203">
                  <c:v>853.79268398644524</c:v>
                </c:pt>
                <c:pt idx="204">
                  <c:v>879.44652011469259</c:v>
                </c:pt>
                <c:pt idx="205">
                  <c:v>892.5992701364147</c:v>
                </c:pt>
                <c:pt idx="206">
                  <c:v>899.79581197323807</c:v>
                </c:pt>
                <c:pt idx="207">
                  <c:v>908.83221826396698</c:v>
                </c:pt>
                <c:pt idx="208">
                  <c:v>922.6279433486834</c:v>
                </c:pt>
                <c:pt idx="209">
                  <c:v>925.48440351029615</c:v>
                </c:pt>
                <c:pt idx="210">
                  <c:v>924.99131114779732</c:v>
                </c:pt>
                <c:pt idx="211">
                  <c:v>924.44608567208275</c:v>
                </c:pt>
                <c:pt idx="212">
                  <c:v>908.47380311060908</c:v>
                </c:pt>
                <c:pt idx="213">
                  <c:v>906.17994612911639</c:v>
                </c:pt>
                <c:pt idx="214">
                  <c:v>907.70701190372756</c:v>
                </c:pt>
                <c:pt idx="215">
                  <c:v>912.82909027717449</c:v>
                </c:pt>
                <c:pt idx="216">
                  <c:v>913.76748631505791</c:v>
                </c:pt>
                <c:pt idx="217">
                  <c:v>915.68772265183782</c:v>
                </c:pt>
                <c:pt idx="218">
                  <c:v>925.11729950473546</c:v>
                </c:pt>
                <c:pt idx="219">
                  <c:v>932.2269528195327</c:v>
                </c:pt>
                <c:pt idx="220">
                  <c:v>941.79120688157116</c:v>
                </c:pt>
                <c:pt idx="221">
                  <c:v>947.57798244851858</c:v>
                </c:pt>
                <c:pt idx="222">
                  <c:v>963.02241723868269</c:v>
                </c:pt>
                <c:pt idx="223">
                  <c:v>969.06551394560779</c:v>
                </c:pt>
                <c:pt idx="224">
                  <c:v>973.48379529064209</c:v>
                </c:pt>
                <c:pt idx="225">
                  <c:v>977.41984533843072</c:v>
                </c:pt>
                <c:pt idx="226">
                  <c:v>981.67086627856452</c:v>
                </c:pt>
                <c:pt idx="227">
                  <c:v>982.34208011121734</c:v>
                </c:pt>
                <c:pt idx="228">
                  <c:v>974.68502910765483</c:v>
                </c:pt>
                <c:pt idx="229">
                  <c:v>1042.4472152228689</c:v>
                </c:pt>
                <c:pt idx="230">
                  <c:v>988.65235902337281</c:v>
                </c:pt>
                <c:pt idx="231">
                  <c:v>988.05065600834121</c:v>
                </c:pt>
                <c:pt idx="232">
                  <c:v>1084.5533929967851</c:v>
                </c:pt>
                <c:pt idx="233">
                  <c:v>1032.2725692935962</c:v>
                </c:pt>
                <c:pt idx="234">
                  <c:v>1030.967069250152</c:v>
                </c:pt>
                <c:pt idx="235">
                  <c:v>1041.9063341732556</c:v>
                </c:pt>
                <c:pt idx="236">
                  <c:v>1058.1501433660612</c:v>
                </c:pt>
                <c:pt idx="237">
                  <c:v>1071.6938917369014</c:v>
                </c:pt>
              </c:numCache>
            </c:numRef>
          </c:val>
          <c:smooth val="0"/>
          <c:extLst>
            <c:ext xmlns:c16="http://schemas.microsoft.com/office/drawing/2014/chart" uri="{C3380CC4-5D6E-409C-BE32-E72D297353CC}">
              <c16:uniqueId val="{00000000-A80C-4AF6-BAA5-1026678807D9}"/>
            </c:ext>
          </c:extLst>
        </c:ser>
        <c:ser>
          <c:idx val="1"/>
          <c:order val="1"/>
          <c:tx>
            <c:strRef>
              <c:f>'US Charts'!$A$58</c:f>
              <c:strCache>
                <c:ptCount val="1"/>
                <c:pt idx="0">
                  <c:v>AL</c:v>
                </c:pt>
              </c:strCache>
            </c:strRef>
          </c:tx>
          <c:spPr>
            <a:ln w="28575" cap="rnd">
              <a:solidFill>
                <a:schemeClr val="dk1">
                  <a:tint val="5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Charts'!$B$58:$IE$58</c:f>
              <c:numCache>
                <c:formatCode>General</c:formatCode>
                <c:ptCount val="238"/>
                <c:pt idx="0">
                  <c:v>14.004829251466022</c:v>
                </c:pt>
                <c:pt idx="1">
                  <c:v>13.982509181665076</c:v>
                </c:pt>
                <c:pt idx="2">
                  <c:v>14.355863076517256</c:v>
                </c:pt>
                <c:pt idx="3">
                  <c:v>14.701316884118253</c:v>
                </c:pt>
                <c:pt idx="4">
                  <c:v>16.032404683156461</c:v>
                </c:pt>
                <c:pt idx="5">
                  <c:v>16.499097051721687</c:v>
                </c:pt>
                <c:pt idx="6">
                  <c:v>16.906438325588944</c:v>
                </c:pt>
                <c:pt idx="7">
                  <c:v>17.059635168313616</c:v>
                </c:pt>
                <c:pt idx="8">
                  <c:v>17.153988190653976</c:v>
                </c:pt>
                <c:pt idx="9">
                  <c:v>17.462410973357954</c:v>
                </c:pt>
                <c:pt idx="10">
                  <c:v>17.918957855650024</c:v>
                </c:pt>
                <c:pt idx="11">
                  <c:v>18.218756975021815</c:v>
                </c:pt>
                <c:pt idx="12">
                  <c:v>18.26491893756468</c:v>
                </c:pt>
                <c:pt idx="13">
                  <c:v>18.589574498305705</c:v>
                </c:pt>
                <c:pt idx="14">
                  <c:v>18.602256356147151</c:v>
                </c:pt>
                <c:pt idx="15">
                  <c:v>18.458697725381978</c:v>
                </c:pt>
                <c:pt idx="16">
                  <c:v>17.924030598786601</c:v>
                </c:pt>
                <c:pt idx="17">
                  <c:v>17.707424466854693</c:v>
                </c:pt>
                <c:pt idx="18">
                  <c:v>17.758151898220479</c:v>
                </c:pt>
                <c:pt idx="19">
                  <c:v>17.963597995251909</c:v>
                </c:pt>
                <c:pt idx="20">
                  <c:v>19.270843901548197</c:v>
                </c:pt>
                <c:pt idx="21">
                  <c:v>19.878051254996645</c:v>
                </c:pt>
                <c:pt idx="22">
                  <c:v>20.57606071058985</c:v>
                </c:pt>
                <c:pt idx="23">
                  <c:v>21.039202158959473</c:v>
                </c:pt>
                <c:pt idx="24">
                  <c:v>21.586043869082641</c:v>
                </c:pt>
                <c:pt idx="25">
                  <c:v>21.447557981454043</c:v>
                </c:pt>
                <c:pt idx="26">
                  <c:v>21.607349390256267</c:v>
                </c:pt>
                <c:pt idx="27">
                  <c:v>21.999472434713788</c:v>
                </c:pt>
                <c:pt idx="28">
                  <c:v>22.585374266988609</c:v>
                </c:pt>
                <c:pt idx="29">
                  <c:v>22.986628249091968</c:v>
                </c:pt>
                <c:pt idx="30">
                  <c:v>23.268165493172077</c:v>
                </c:pt>
                <c:pt idx="31">
                  <c:v>23.250410892194054</c:v>
                </c:pt>
                <c:pt idx="32">
                  <c:v>23.150985126717117</c:v>
                </c:pt>
                <c:pt idx="33">
                  <c:v>23.961609479942368</c:v>
                </c:pt>
                <c:pt idx="34">
                  <c:v>24.134590020899694</c:v>
                </c:pt>
                <c:pt idx="35">
                  <c:v>24.786437513950034</c:v>
                </c:pt>
                <c:pt idx="36">
                  <c:v>24.896008765700131</c:v>
                </c:pt>
                <c:pt idx="37">
                  <c:v>25.351541099364884</c:v>
                </c:pt>
                <c:pt idx="38">
                  <c:v>25.261753545847437</c:v>
                </c:pt>
                <c:pt idx="39">
                  <c:v>25.478866952093</c:v>
                </c:pt>
                <c:pt idx="40">
                  <c:v>25.93795020595336</c:v>
                </c:pt>
                <c:pt idx="41">
                  <c:v>26.417831706673692</c:v>
                </c:pt>
                <c:pt idx="42">
                  <c:v>26.423411724123927</c:v>
                </c:pt>
                <c:pt idx="43">
                  <c:v>78.064444128807068</c:v>
                </c:pt>
                <c:pt idx="44">
                  <c:v>78.860357526936241</c:v>
                </c:pt>
                <c:pt idx="45">
                  <c:v>81.15323742466974</c:v>
                </c:pt>
                <c:pt idx="46">
                  <c:v>83.824543960392006</c:v>
                </c:pt>
                <c:pt idx="47">
                  <c:v>85.708560761317287</c:v>
                </c:pt>
                <c:pt idx="48">
                  <c:v>87.584968447537676</c:v>
                </c:pt>
                <c:pt idx="49">
                  <c:v>89.95546131526082</c:v>
                </c:pt>
                <c:pt idx="50">
                  <c:v>93.413043037152761</c:v>
                </c:pt>
                <c:pt idx="51">
                  <c:v>96.31515938558934</c:v>
                </c:pt>
                <c:pt idx="52">
                  <c:v>100</c:v>
                </c:pt>
                <c:pt idx="53">
                  <c:v>101.54921575391107</c:v>
                </c:pt>
                <c:pt idx="54">
                  <c:v>103.8887648885011</c:v>
                </c:pt>
                <c:pt idx="55">
                  <c:v>106.9567599375038</c:v>
                </c:pt>
                <c:pt idx="56">
                  <c:v>108.2350912079216</c:v>
                </c:pt>
                <c:pt idx="57">
                  <c:v>111.82354970273725</c:v>
                </c:pt>
                <c:pt idx="58">
                  <c:v>115.02039242740906</c:v>
                </c:pt>
                <c:pt idx="59">
                  <c:v>119.33476046506911</c:v>
                </c:pt>
                <c:pt idx="60">
                  <c:v>121.6961223951464</c:v>
                </c:pt>
                <c:pt idx="61">
                  <c:v>127.07881013736989</c:v>
                </c:pt>
                <c:pt idx="62">
                  <c:v>131.39571454659821</c:v>
                </c:pt>
                <c:pt idx="63">
                  <c:v>134.00107542154495</c:v>
                </c:pt>
                <c:pt idx="64">
                  <c:v>138.45088570095163</c:v>
                </c:pt>
                <c:pt idx="65">
                  <c:v>140.02140697603636</c:v>
                </c:pt>
                <c:pt idx="66">
                  <c:v>144.31345494389544</c:v>
                </c:pt>
                <c:pt idx="67">
                  <c:v>148.43353691942451</c:v>
                </c:pt>
                <c:pt idx="68">
                  <c:v>152.45723677535861</c:v>
                </c:pt>
                <c:pt idx="69">
                  <c:v>153.66454964186428</c:v>
                </c:pt>
                <c:pt idx="70">
                  <c:v>158.69721810766382</c:v>
                </c:pt>
                <c:pt idx="71">
                  <c:v>164.95444676663345</c:v>
                </c:pt>
                <c:pt idx="72">
                  <c:v>169.99624617007888</c:v>
                </c:pt>
                <c:pt idx="73">
                  <c:v>171.50386543027003</c:v>
                </c:pt>
                <c:pt idx="74">
                  <c:v>178.32873404622276</c:v>
                </c:pt>
                <c:pt idx="75">
                  <c:v>179.50966864841823</c:v>
                </c:pt>
                <c:pt idx="76">
                  <c:v>181.08171174644394</c:v>
                </c:pt>
                <c:pt idx="77">
                  <c:v>183.43647911044371</c:v>
                </c:pt>
                <c:pt idx="78">
                  <c:v>185.96676338696912</c:v>
                </c:pt>
                <c:pt idx="79">
                  <c:v>188.027818923361</c:v>
                </c:pt>
                <c:pt idx="80">
                  <c:v>190.90051336160542</c:v>
                </c:pt>
                <c:pt idx="81">
                  <c:v>195.02972627478033</c:v>
                </c:pt>
                <c:pt idx="82">
                  <c:v>199.74433374591641</c:v>
                </c:pt>
                <c:pt idx="83">
                  <c:v>205.07477223383316</c:v>
                </c:pt>
                <c:pt idx="84">
                  <c:v>210.2342592780472</c:v>
                </c:pt>
                <c:pt idx="85">
                  <c:v>215.22380942718584</c:v>
                </c:pt>
                <c:pt idx="86">
                  <c:v>220.32698902258383</c:v>
                </c:pt>
                <c:pt idx="87">
                  <c:v>224.09299352717974</c:v>
                </c:pt>
                <c:pt idx="88">
                  <c:v>229.0328307935799</c:v>
                </c:pt>
                <c:pt idx="89">
                  <c:v>232.31946107176915</c:v>
                </c:pt>
                <c:pt idx="90">
                  <c:v>235.18150274942678</c:v>
                </c:pt>
                <c:pt idx="91">
                  <c:v>238.85416878030964</c:v>
                </c:pt>
                <c:pt idx="92">
                  <c:v>244.1379380313698</c:v>
                </c:pt>
                <c:pt idx="93">
                  <c:v>245.71961934135498</c:v>
                </c:pt>
                <c:pt idx="94">
                  <c:v>249.07371710326072</c:v>
                </c:pt>
                <c:pt idx="95">
                  <c:v>251.07136335044535</c:v>
                </c:pt>
                <c:pt idx="96">
                  <c:v>254.72830387760482</c:v>
                </c:pt>
                <c:pt idx="97">
                  <c:v>257.99007771442484</c:v>
                </c:pt>
                <c:pt idx="98">
                  <c:v>263.93228902461294</c:v>
                </c:pt>
                <c:pt idx="99">
                  <c:v>271.41762879694824</c:v>
                </c:pt>
                <c:pt idx="100">
                  <c:v>272.61834709737639</c:v>
                </c:pt>
                <c:pt idx="101">
                  <c:v>278.61331493618491</c:v>
                </c:pt>
                <c:pt idx="102">
                  <c:v>285.68725524014366</c:v>
                </c:pt>
                <c:pt idx="103">
                  <c:v>290.42418278108067</c:v>
                </c:pt>
                <c:pt idx="104">
                  <c:v>300.23841892741916</c:v>
                </c:pt>
                <c:pt idx="105">
                  <c:v>304.70040379035362</c:v>
                </c:pt>
                <c:pt idx="106">
                  <c:v>307.59136010388977</c:v>
                </c:pt>
                <c:pt idx="107">
                  <c:v>312.95730779376254</c:v>
                </c:pt>
                <c:pt idx="108">
                  <c:v>318.86553172493552</c:v>
                </c:pt>
                <c:pt idx="109">
                  <c:v>324.80469938924165</c:v>
                </c:pt>
                <c:pt idx="110">
                  <c:v>328.30996489661737</c:v>
                </c:pt>
                <c:pt idx="111">
                  <c:v>331.50680762128917</c:v>
                </c:pt>
                <c:pt idx="112">
                  <c:v>337.31864943286723</c:v>
                </c:pt>
                <c:pt idx="113">
                  <c:v>341.62895927601795</c:v>
                </c:pt>
                <c:pt idx="114">
                  <c:v>345.94586368524631</c:v>
                </c:pt>
                <c:pt idx="115">
                  <c:v>353.47127812836055</c:v>
                </c:pt>
                <c:pt idx="116">
                  <c:v>361.33352271574358</c:v>
                </c:pt>
                <c:pt idx="117">
                  <c:v>368.91017186453729</c:v>
                </c:pt>
                <c:pt idx="118">
                  <c:v>374.42830184850743</c:v>
                </c:pt>
                <c:pt idx="119">
                  <c:v>377.37658015948688</c:v>
                </c:pt>
                <c:pt idx="120">
                  <c:v>383.4593064545582</c:v>
                </c:pt>
                <c:pt idx="121">
                  <c:v>385.55536391859243</c:v>
                </c:pt>
                <c:pt idx="122">
                  <c:v>386.89456810664916</c:v>
                </c:pt>
                <c:pt idx="123">
                  <c:v>394.28098938782114</c:v>
                </c:pt>
                <c:pt idx="124">
                  <c:v>398.96566767445142</c:v>
                </c:pt>
                <c:pt idx="125">
                  <c:v>407.07749122415419</c:v>
                </c:pt>
                <c:pt idx="126">
                  <c:v>413.55487693525123</c:v>
                </c:pt>
                <c:pt idx="127">
                  <c:v>420.89564352819406</c:v>
                </c:pt>
                <c:pt idx="128">
                  <c:v>427.34665097498095</c:v>
                </c:pt>
                <c:pt idx="129">
                  <c:v>431.32773978856773</c:v>
                </c:pt>
                <c:pt idx="130">
                  <c:v>435.98045979343755</c:v>
                </c:pt>
                <c:pt idx="131">
                  <c:v>439.68711320333551</c:v>
                </c:pt>
                <c:pt idx="132">
                  <c:v>443.6240691516341</c:v>
                </c:pt>
                <c:pt idx="133">
                  <c:v>452.12547937422607</c:v>
                </c:pt>
                <c:pt idx="134">
                  <c:v>456.38151086581547</c:v>
                </c:pt>
                <c:pt idx="135">
                  <c:v>460.86733762149191</c:v>
                </c:pt>
                <c:pt idx="136">
                  <c:v>469.66854696345564</c:v>
                </c:pt>
                <c:pt idx="137">
                  <c:v>472.53921230444547</c:v>
                </c:pt>
                <c:pt idx="138">
                  <c:v>478.76194631008633</c:v>
                </c:pt>
                <c:pt idx="139">
                  <c:v>486.00379441186584</c:v>
                </c:pt>
                <c:pt idx="140">
                  <c:v>498.8956638191666</c:v>
                </c:pt>
                <c:pt idx="141">
                  <c:v>503.74926445224497</c:v>
                </c:pt>
                <c:pt idx="142">
                  <c:v>508.79410750157228</c:v>
                </c:pt>
                <c:pt idx="143">
                  <c:v>514.56790373962599</c:v>
                </c:pt>
                <c:pt idx="144">
                  <c:v>518.58703812673718</c:v>
                </c:pt>
                <c:pt idx="145">
                  <c:v>519.68477974149278</c:v>
                </c:pt>
                <c:pt idx="146">
                  <c:v>526.44218087372917</c:v>
                </c:pt>
                <c:pt idx="147">
                  <c:v>532.75165878700545</c:v>
                </c:pt>
                <c:pt idx="148">
                  <c:v>538.65480997504187</c:v>
                </c:pt>
                <c:pt idx="149">
                  <c:v>547.7309619950081</c:v>
                </c:pt>
                <c:pt idx="150">
                  <c:v>550.36422295720593</c:v>
                </c:pt>
                <c:pt idx="151">
                  <c:v>559.0452082868328</c:v>
                </c:pt>
                <c:pt idx="152">
                  <c:v>563.85112513442732</c:v>
                </c:pt>
                <c:pt idx="153">
                  <c:v>569.62137045228542</c:v>
                </c:pt>
                <c:pt idx="154">
                  <c:v>568.85082076983906</c:v>
                </c:pt>
                <c:pt idx="155">
                  <c:v>569.1972891260674</c:v>
                </c:pt>
                <c:pt idx="156">
                  <c:v>572.68480003246509</c:v>
                </c:pt>
                <c:pt idx="157">
                  <c:v>581.10250999330344</c:v>
                </c:pt>
                <c:pt idx="158">
                  <c:v>585.89625225737018</c:v>
                </c:pt>
                <c:pt idx="159">
                  <c:v>591.8409999391265</c:v>
                </c:pt>
                <c:pt idx="160">
                  <c:v>599.14930097599517</c:v>
                </c:pt>
                <c:pt idx="161">
                  <c:v>603.29474666720716</c:v>
                </c:pt>
                <c:pt idx="162">
                  <c:v>612.21313637562582</c:v>
                </c:pt>
                <c:pt idx="163">
                  <c:v>622.76444209970919</c:v>
                </c:pt>
                <c:pt idx="164">
                  <c:v>635.11555708865069</c:v>
                </c:pt>
                <c:pt idx="165">
                  <c:v>648.05105208692589</c:v>
                </c:pt>
                <c:pt idx="166">
                  <c:v>658.97165351135209</c:v>
                </c:pt>
                <c:pt idx="167">
                  <c:v>671.92135219040983</c:v>
                </c:pt>
                <c:pt idx="168">
                  <c:v>678.15930442546039</c:v>
                </c:pt>
                <c:pt idx="169">
                  <c:v>689.93872126290944</c:v>
                </c:pt>
                <c:pt idx="170">
                  <c:v>697.57218513483269</c:v>
                </c:pt>
                <c:pt idx="171">
                  <c:v>711.3756264837765</c:v>
                </c:pt>
                <c:pt idx="172">
                  <c:v>726.52892478136391</c:v>
                </c:pt>
                <c:pt idx="173">
                  <c:v>737.51851551244761</c:v>
                </c:pt>
                <c:pt idx="174">
                  <c:v>742.80380658644867</c:v>
                </c:pt>
                <c:pt idx="175">
                  <c:v>749.38670535478661</c:v>
                </c:pt>
                <c:pt idx="176">
                  <c:v>764.09918227380535</c:v>
                </c:pt>
                <c:pt idx="177">
                  <c:v>774.2766268287229</c:v>
                </c:pt>
                <c:pt idx="178">
                  <c:v>778.97195787593978</c:v>
                </c:pt>
                <c:pt idx="179">
                  <c:v>786.85398616155555</c:v>
                </c:pt>
                <c:pt idx="180">
                  <c:v>791.26118539861488</c:v>
                </c:pt>
                <c:pt idx="181">
                  <c:v>826.55479577135998</c:v>
                </c:pt>
                <c:pt idx="182">
                  <c:v>802.38418927419059</c:v>
                </c:pt>
                <c:pt idx="183">
                  <c:v>794.91609682851958</c:v>
                </c:pt>
                <c:pt idx="184">
                  <c:v>783.82910942921353</c:v>
                </c:pt>
                <c:pt idx="185">
                  <c:v>794.46512996367778</c:v>
                </c:pt>
                <c:pt idx="186">
                  <c:v>790.9695026682615</c:v>
                </c:pt>
                <c:pt idx="187">
                  <c:v>794.37280603859199</c:v>
                </c:pt>
                <c:pt idx="188">
                  <c:v>806.43578921737571</c:v>
                </c:pt>
                <c:pt idx="189">
                  <c:v>820.37923827688917</c:v>
                </c:pt>
                <c:pt idx="190">
                  <c:v>834.18876691759681</c:v>
                </c:pt>
                <c:pt idx="191">
                  <c:v>836.91029361037113</c:v>
                </c:pt>
                <c:pt idx="192">
                  <c:v>849.63679159141941</c:v>
                </c:pt>
                <c:pt idx="193">
                  <c:v>851.01150498143215</c:v>
                </c:pt>
                <c:pt idx="194">
                  <c:v>857.40874135097147</c:v>
                </c:pt>
                <c:pt idx="195">
                  <c:v>860.4508654099775</c:v>
                </c:pt>
                <c:pt idx="196">
                  <c:v>871.52364912850112</c:v>
                </c:pt>
                <c:pt idx="197">
                  <c:v>880.00020290972373</c:v>
                </c:pt>
                <c:pt idx="198">
                  <c:v>872.37130450662312</c:v>
                </c:pt>
                <c:pt idx="199">
                  <c:v>893.78132418886639</c:v>
                </c:pt>
                <c:pt idx="200">
                  <c:v>884.27855447111392</c:v>
                </c:pt>
                <c:pt idx="201">
                  <c:v>887.93955319278257</c:v>
                </c:pt>
                <c:pt idx="202">
                  <c:v>893.30550088265545</c:v>
                </c:pt>
                <c:pt idx="203">
                  <c:v>889.15599699693416</c:v>
                </c:pt>
                <c:pt idx="204">
                  <c:v>897.69342369579567</c:v>
                </c:pt>
                <c:pt idx="205">
                  <c:v>912.88476756690727</c:v>
                </c:pt>
                <c:pt idx="206">
                  <c:v>925.6401801838341</c:v>
                </c:pt>
                <c:pt idx="207">
                  <c:v>938.04557352433687</c:v>
                </c:pt>
                <c:pt idx="208">
                  <c:v>949.71998457885888</c:v>
                </c:pt>
                <c:pt idx="209">
                  <c:v>957.18046790982476</c:v>
                </c:pt>
                <c:pt idx="210">
                  <c:v>964.95393949231755</c:v>
                </c:pt>
                <c:pt idx="211">
                  <c:v>965.48251932714902</c:v>
                </c:pt>
                <c:pt idx="212">
                  <c:v>970.12560112005929</c:v>
                </c:pt>
                <c:pt idx="213">
                  <c:v>973.39904226609349</c:v>
                </c:pt>
                <c:pt idx="214">
                  <c:v>976.23166203355891</c:v>
                </c:pt>
                <c:pt idx="215">
                  <c:v>983.48517744455251</c:v>
                </c:pt>
                <c:pt idx="216">
                  <c:v>998.74246697643991</c:v>
                </c:pt>
                <c:pt idx="217">
                  <c:v>1006.8071140149724</c:v>
                </c:pt>
                <c:pt idx="218">
                  <c:v>1012.5702574924392</c:v>
                </c:pt>
                <c:pt idx="219">
                  <c:v>1023.6749994927233</c:v>
                </c:pt>
                <c:pt idx="220">
                  <c:v>1035.0120731286625</c:v>
                </c:pt>
                <c:pt idx="221">
                  <c:v>1042.1377554126145</c:v>
                </c:pt>
                <c:pt idx="222">
                  <c:v>1051.2144147068946</c:v>
                </c:pt>
                <c:pt idx="223">
                  <c:v>1066.0237810198219</c:v>
                </c:pt>
                <c:pt idx="224">
                  <c:v>1084.646835622829</c:v>
                </c:pt>
                <c:pt idx="225">
                  <c:v>1094.4093297891745</c:v>
                </c:pt>
                <c:pt idx="226">
                  <c:v>1103.8562993324247</c:v>
                </c:pt>
                <c:pt idx="227">
                  <c:v>1111.859058904691</c:v>
                </c:pt>
                <c:pt idx="228">
                  <c:v>1131.3769453969905</c:v>
                </c:pt>
                <c:pt idx="229">
                  <c:v>1229.3696609378462</c:v>
                </c:pt>
                <c:pt idx="230">
                  <c:v>1180.0712213136351</c:v>
                </c:pt>
                <c:pt idx="231">
                  <c:v>1167.5055292900165</c:v>
                </c:pt>
                <c:pt idx="232">
                  <c:v>1346.6169876022129</c:v>
                </c:pt>
                <c:pt idx="233">
                  <c:v>1238.0526753647275</c:v>
                </c:pt>
                <c:pt idx="234">
                  <c:v>1243.4140575857773</c:v>
                </c:pt>
                <c:pt idx="235">
                  <c:v>1261.4765740721923</c:v>
                </c:pt>
                <c:pt idx="236">
                  <c:v>1269.4367226021116</c:v>
                </c:pt>
                <c:pt idx="237">
                  <c:v>1287.652943205565</c:v>
                </c:pt>
              </c:numCache>
            </c:numRef>
          </c:val>
          <c:smooth val="0"/>
          <c:extLst>
            <c:ext xmlns:c16="http://schemas.microsoft.com/office/drawing/2014/chart" uri="{C3380CC4-5D6E-409C-BE32-E72D297353CC}">
              <c16:uniqueId val="{00000001-A80C-4AF6-BAA5-1026678807D9}"/>
            </c:ext>
          </c:extLst>
        </c:ser>
        <c:ser>
          <c:idx val="2"/>
          <c:order val="2"/>
          <c:tx>
            <c:strRef>
              <c:f>'US Charts'!$A$59</c:f>
              <c:strCache>
                <c:ptCount val="1"/>
                <c:pt idx="0">
                  <c:v>AR</c:v>
                </c:pt>
              </c:strCache>
            </c:strRef>
          </c:tx>
          <c:spPr>
            <a:ln w="28575" cap="rnd">
              <a:solidFill>
                <a:schemeClr val="dk1">
                  <a:tint val="7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Charts'!$B$59:$IE$59</c:f>
              <c:numCache>
                <c:formatCode>General</c:formatCode>
                <c:ptCount val="238"/>
                <c:pt idx="0">
                  <c:v>14.125959619568148</c:v>
                </c:pt>
                <c:pt idx="1">
                  <c:v>14.436094280937054</c:v>
                </c:pt>
                <c:pt idx="2">
                  <c:v>14.398338756944318</c:v>
                </c:pt>
                <c:pt idx="3">
                  <c:v>15.317056507434241</c:v>
                </c:pt>
                <c:pt idx="4">
                  <c:v>16.259146725157763</c:v>
                </c:pt>
                <c:pt idx="5">
                  <c:v>16.608834792614296</c:v>
                </c:pt>
                <c:pt idx="6">
                  <c:v>16.540515273008396</c:v>
                </c:pt>
                <c:pt idx="7">
                  <c:v>16.882112871037915</c:v>
                </c:pt>
                <c:pt idx="8">
                  <c:v>16.690638427931894</c:v>
                </c:pt>
                <c:pt idx="9">
                  <c:v>17.001672030348246</c:v>
                </c:pt>
                <c:pt idx="10">
                  <c:v>18.09298646194782</c:v>
                </c:pt>
                <c:pt idx="11">
                  <c:v>17.151795185271745</c:v>
                </c:pt>
                <c:pt idx="12">
                  <c:v>17.656101112889012</c:v>
                </c:pt>
                <c:pt idx="13">
                  <c:v>17.260567052012725</c:v>
                </c:pt>
                <c:pt idx="14">
                  <c:v>17.103252368709654</c:v>
                </c:pt>
                <c:pt idx="15">
                  <c:v>17.357652685136905</c:v>
                </c:pt>
                <c:pt idx="16">
                  <c:v>17.206630589165954</c:v>
                </c:pt>
                <c:pt idx="17">
                  <c:v>16.805702882004994</c:v>
                </c:pt>
                <c:pt idx="18">
                  <c:v>17.296524693910566</c:v>
                </c:pt>
                <c:pt idx="19">
                  <c:v>17.305514104385026</c:v>
                </c:pt>
                <c:pt idx="20">
                  <c:v>17.562611243954613</c:v>
                </c:pt>
                <c:pt idx="21">
                  <c:v>18.68359073011991</c:v>
                </c:pt>
                <c:pt idx="22">
                  <c:v>19.035975620718784</c:v>
                </c:pt>
                <c:pt idx="23">
                  <c:v>19.293072760288371</c:v>
                </c:pt>
                <c:pt idx="24">
                  <c:v>19.560957192427313</c:v>
                </c:pt>
                <c:pt idx="25">
                  <c:v>19.269700293054775</c:v>
                </c:pt>
                <c:pt idx="26">
                  <c:v>19.348807105230033</c:v>
                </c:pt>
                <c:pt idx="27">
                  <c:v>19.116880314988936</c:v>
                </c:pt>
                <c:pt idx="28">
                  <c:v>19.56635083871199</c:v>
                </c:pt>
                <c:pt idx="29">
                  <c:v>19.99424677729634</c:v>
                </c:pt>
                <c:pt idx="30">
                  <c:v>20.011326657197817</c:v>
                </c:pt>
                <c:pt idx="31">
                  <c:v>20.215386274968086</c:v>
                </c:pt>
                <c:pt idx="32">
                  <c:v>20.223476744395096</c:v>
                </c:pt>
                <c:pt idx="33">
                  <c:v>20.88599629636288</c:v>
                </c:pt>
                <c:pt idx="34">
                  <c:v>20.42124377483324</c:v>
                </c:pt>
                <c:pt idx="35">
                  <c:v>21.570989374516813</c:v>
                </c:pt>
                <c:pt idx="36">
                  <c:v>22.137322234407861</c:v>
                </c:pt>
                <c:pt idx="37">
                  <c:v>22.436669603207417</c:v>
                </c:pt>
                <c:pt idx="38">
                  <c:v>22.962550115963392</c:v>
                </c:pt>
                <c:pt idx="39">
                  <c:v>23.158519264306641</c:v>
                </c:pt>
                <c:pt idx="40">
                  <c:v>22.312615738659854</c:v>
                </c:pt>
                <c:pt idx="41">
                  <c:v>22.979629995864869</c:v>
                </c:pt>
                <c:pt idx="42">
                  <c:v>23.014688696715261</c:v>
                </c:pt>
                <c:pt idx="43">
                  <c:v>80.339260351306152</c:v>
                </c:pt>
                <c:pt idx="44">
                  <c:v>80.991891551752033</c:v>
                </c:pt>
                <c:pt idx="45">
                  <c:v>82.433792991855597</c:v>
                </c:pt>
                <c:pt idx="46">
                  <c:v>85.536038546592124</c:v>
                </c:pt>
                <c:pt idx="47">
                  <c:v>87.369878283382192</c:v>
                </c:pt>
                <c:pt idx="48">
                  <c:v>88.276010859207858</c:v>
                </c:pt>
                <c:pt idx="49">
                  <c:v>90.441559842505526</c:v>
                </c:pt>
                <c:pt idx="50">
                  <c:v>94.987504719440508</c:v>
                </c:pt>
                <c:pt idx="51">
                  <c:v>96.374570755649842</c:v>
                </c:pt>
                <c:pt idx="52">
                  <c:v>100</c:v>
                </c:pt>
                <c:pt idx="53">
                  <c:v>100.90523363477821</c:v>
                </c:pt>
                <c:pt idx="54">
                  <c:v>102.52152963808632</c:v>
                </c:pt>
                <c:pt idx="55">
                  <c:v>105.73164811851638</c:v>
                </c:pt>
                <c:pt idx="56">
                  <c:v>109.5063015767426</c:v>
                </c:pt>
                <c:pt idx="57">
                  <c:v>111.50105176102551</c:v>
                </c:pt>
                <c:pt idx="58">
                  <c:v>114.41991334208302</c:v>
                </c:pt>
                <c:pt idx="59">
                  <c:v>119.85940562017943</c:v>
                </c:pt>
                <c:pt idx="60">
                  <c:v>126.26436058323296</c:v>
                </c:pt>
                <c:pt idx="61">
                  <c:v>129.55897952212294</c:v>
                </c:pt>
                <c:pt idx="62">
                  <c:v>135.21601553370132</c:v>
                </c:pt>
                <c:pt idx="63">
                  <c:v>136.41520289099444</c:v>
                </c:pt>
                <c:pt idx="64">
                  <c:v>141.10767515866314</c:v>
                </c:pt>
                <c:pt idx="65">
                  <c:v>142.11718595494511</c:v>
                </c:pt>
                <c:pt idx="66">
                  <c:v>145.83610506822967</c:v>
                </c:pt>
                <c:pt idx="67">
                  <c:v>149.42467772963451</c:v>
                </c:pt>
                <c:pt idx="68">
                  <c:v>150.91422304525273</c:v>
                </c:pt>
                <c:pt idx="69">
                  <c:v>150.49981122238009</c:v>
                </c:pt>
                <c:pt idx="70">
                  <c:v>158.83389367325296</c:v>
                </c:pt>
                <c:pt idx="71">
                  <c:v>164.9952356124486</c:v>
                </c:pt>
                <c:pt idx="72">
                  <c:v>171.62672371945851</c:v>
                </c:pt>
                <c:pt idx="73">
                  <c:v>174.87010301864407</c:v>
                </c:pt>
                <c:pt idx="74">
                  <c:v>181.55552758850078</c:v>
                </c:pt>
                <c:pt idx="75">
                  <c:v>180.40757987091212</c:v>
                </c:pt>
                <c:pt idx="76">
                  <c:v>181.92589130004856</c:v>
                </c:pt>
                <c:pt idx="77">
                  <c:v>184.32606389672969</c:v>
                </c:pt>
                <c:pt idx="78">
                  <c:v>186.26867550026077</c:v>
                </c:pt>
                <c:pt idx="79">
                  <c:v>191.88346128260915</c:v>
                </c:pt>
                <c:pt idx="80">
                  <c:v>191.48523039859052</c:v>
                </c:pt>
                <c:pt idx="81">
                  <c:v>195.37494831088983</c:v>
                </c:pt>
                <c:pt idx="82">
                  <c:v>198.70372700958276</c:v>
                </c:pt>
                <c:pt idx="83">
                  <c:v>203.16067672282057</c:v>
                </c:pt>
                <c:pt idx="84">
                  <c:v>212.82788874705605</c:v>
                </c:pt>
                <c:pt idx="85">
                  <c:v>218.81483612304714</c:v>
                </c:pt>
                <c:pt idx="86">
                  <c:v>222.04563024756843</c:v>
                </c:pt>
                <c:pt idx="87">
                  <c:v>225.77893241761208</c:v>
                </c:pt>
                <c:pt idx="88">
                  <c:v>229.9976627532767</c:v>
                </c:pt>
                <c:pt idx="89">
                  <c:v>232.25400478236645</c:v>
                </c:pt>
                <c:pt idx="90">
                  <c:v>234.1345894536237</c:v>
                </c:pt>
                <c:pt idx="91">
                  <c:v>237.87688103414186</c:v>
                </c:pt>
                <c:pt idx="92">
                  <c:v>241.08610057352445</c:v>
                </c:pt>
                <c:pt idx="93">
                  <c:v>243.28041567034037</c:v>
                </c:pt>
                <c:pt idx="94">
                  <c:v>247.26542133366897</c:v>
                </c:pt>
                <c:pt idx="95">
                  <c:v>250.14383056759138</c:v>
                </c:pt>
                <c:pt idx="96">
                  <c:v>250.03685658294529</c:v>
                </c:pt>
                <c:pt idx="97">
                  <c:v>253.4735082073318</c:v>
                </c:pt>
                <c:pt idx="98">
                  <c:v>256.39057190629444</c:v>
                </c:pt>
                <c:pt idx="99">
                  <c:v>262.54831808130029</c:v>
                </c:pt>
                <c:pt idx="100">
                  <c:v>267.07987990147615</c:v>
                </c:pt>
                <c:pt idx="101">
                  <c:v>273.29965300875574</c:v>
                </c:pt>
                <c:pt idx="102">
                  <c:v>278.12247172830416</c:v>
                </c:pt>
                <c:pt idx="103">
                  <c:v>278.41822333291395</c:v>
                </c:pt>
                <c:pt idx="104">
                  <c:v>288.22656910159844</c:v>
                </c:pt>
                <c:pt idx="105">
                  <c:v>292.0129087934414</c:v>
                </c:pt>
                <c:pt idx="106">
                  <c:v>295.76688660757634</c:v>
                </c:pt>
                <c:pt idx="107">
                  <c:v>300.57082756512835</c:v>
                </c:pt>
                <c:pt idx="108">
                  <c:v>303.34945434278427</c:v>
                </c:pt>
                <c:pt idx="109">
                  <c:v>308.18575717804435</c:v>
                </c:pt>
                <c:pt idx="110">
                  <c:v>312.83238345229336</c:v>
                </c:pt>
                <c:pt idx="111">
                  <c:v>314.64464860394469</c:v>
                </c:pt>
                <c:pt idx="112">
                  <c:v>320.27651426619457</c:v>
                </c:pt>
                <c:pt idx="113">
                  <c:v>324.21747181819831</c:v>
                </c:pt>
                <c:pt idx="114">
                  <c:v>329.43582459862296</c:v>
                </c:pt>
                <c:pt idx="115">
                  <c:v>337.05165315258643</c:v>
                </c:pt>
                <c:pt idx="116">
                  <c:v>347.42003919382978</c:v>
                </c:pt>
                <c:pt idx="117">
                  <c:v>355.85030833677939</c:v>
                </c:pt>
                <c:pt idx="118">
                  <c:v>359.64563743909679</c:v>
                </c:pt>
                <c:pt idx="119">
                  <c:v>365.11749159490131</c:v>
                </c:pt>
                <c:pt idx="120">
                  <c:v>368.51728663634248</c:v>
                </c:pt>
                <c:pt idx="121">
                  <c:v>371.94764567339678</c:v>
                </c:pt>
                <c:pt idx="122">
                  <c:v>375.33125977598394</c:v>
                </c:pt>
                <c:pt idx="123">
                  <c:v>381.78385861455212</c:v>
                </c:pt>
                <c:pt idx="124">
                  <c:v>388.06116394886828</c:v>
                </c:pt>
                <c:pt idx="125">
                  <c:v>396.04645727333212</c:v>
                </c:pt>
                <c:pt idx="126">
                  <c:v>400.98164362381129</c:v>
                </c:pt>
                <c:pt idx="127">
                  <c:v>407.42525305190503</c:v>
                </c:pt>
                <c:pt idx="128">
                  <c:v>415.29368404020073</c:v>
                </c:pt>
                <c:pt idx="129">
                  <c:v>420.34573272684787</c:v>
                </c:pt>
                <c:pt idx="130">
                  <c:v>426.08007766850659</c:v>
                </c:pt>
                <c:pt idx="131">
                  <c:v>434.21279732475148</c:v>
                </c:pt>
                <c:pt idx="132">
                  <c:v>438.31017061901082</c:v>
                </c:pt>
                <c:pt idx="133">
                  <c:v>451.46617284838459</c:v>
                </c:pt>
                <c:pt idx="134">
                  <c:v>452.78671724708289</c:v>
                </c:pt>
                <c:pt idx="135">
                  <c:v>457.04050628359784</c:v>
                </c:pt>
                <c:pt idx="136">
                  <c:v>463.45175383398356</c:v>
                </c:pt>
                <c:pt idx="137">
                  <c:v>466.15756638679636</c:v>
                </c:pt>
                <c:pt idx="138">
                  <c:v>473.63855378364281</c:v>
                </c:pt>
                <c:pt idx="139">
                  <c:v>484.81508782654032</c:v>
                </c:pt>
                <c:pt idx="140">
                  <c:v>492.93162654393115</c:v>
                </c:pt>
                <c:pt idx="141">
                  <c:v>497.85063195555625</c:v>
                </c:pt>
                <c:pt idx="142">
                  <c:v>502.9530213408604</c:v>
                </c:pt>
                <c:pt idx="143">
                  <c:v>509.04874058359246</c:v>
                </c:pt>
                <c:pt idx="144">
                  <c:v>515.23884863630633</c:v>
                </c:pt>
                <c:pt idx="145">
                  <c:v>516.71850560040275</c:v>
                </c:pt>
                <c:pt idx="146">
                  <c:v>523.24661548695633</c:v>
                </c:pt>
                <c:pt idx="147">
                  <c:v>530.30689847359804</c:v>
                </c:pt>
                <c:pt idx="148">
                  <c:v>537.16222290142207</c:v>
                </c:pt>
                <c:pt idx="149">
                  <c:v>544.49308714334518</c:v>
                </c:pt>
                <c:pt idx="150">
                  <c:v>553.57778536883552</c:v>
                </c:pt>
                <c:pt idx="151">
                  <c:v>558.93637295266183</c:v>
                </c:pt>
                <c:pt idx="152">
                  <c:v>574.44939860843942</c:v>
                </c:pt>
                <c:pt idx="153">
                  <c:v>579.26952050484545</c:v>
                </c:pt>
                <c:pt idx="154">
                  <c:v>577.09677999316818</c:v>
                </c:pt>
                <c:pt idx="155">
                  <c:v>579.65426727315241</c:v>
                </c:pt>
                <c:pt idx="156">
                  <c:v>582.51020298088872</c:v>
                </c:pt>
                <c:pt idx="157">
                  <c:v>588.59693281314628</c:v>
                </c:pt>
                <c:pt idx="158">
                  <c:v>593.05028676219445</c:v>
                </c:pt>
                <c:pt idx="159">
                  <c:v>600.79196706280038</c:v>
                </c:pt>
                <c:pt idx="160">
                  <c:v>614.11966703223629</c:v>
                </c:pt>
                <c:pt idx="161">
                  <c:v>620.83295877456385</c:v>
                </c:pt>
                <c:pt idx="162">
                  <c:v>630.8669387461573</c:v>
                </c:pt>
                <c:pt idx="163">
                  <c:v>641.94728609697802</c:v>
                </c:pt>
                <c:pt idx="164">
                  <c:v>652.08284640693284</c:v>
                </c:pt>
                <c:pt idx="165">
                  <c:v>662.55191384549028</c:v>
                </c:pt>
                <c:pt idx="166">
                  <c:v>672.32430197227677</c:v>
                </c:pt>
                <c:pt idx="167">
                  <c:v>688.46299059707678</c:v>
                </c:pt>
                <c:pt idx="168">
                  <c:v>689.74488053073492</c:v>
                </c:pt>
                <c:pt idx="169">
                  <c:v>701.09041549055223</c:v>
                </c:pt>
                <c:pt idx="170">
                  <c:v>707.7201057154673</c:v>
                </c:pt>
                <c:pt idx="171">
                  <c:v>724.14375865230772</c:v>
                </c:pt>
                <c:pt idx="172">
                  <c:v>737.23054242102819</c:v>
                </c:pt>
                <c:pt idx="173">
                  <c:v>749.89841966163874</c:v>
                </c:pt>
                <c:pt idx="174">
                  <c:v>754.97384081551945</c:v>
                </c:pt>
                <c:pt idx="175">
                  <c:v>762.96542672731528</c:v>
                </c:pt>
                <c:pt idx="176">
                  <c:v>778.20877006885894</c:v>
                </c:pt>
                <c:pt idx="177">
                  <c:v>795.4145017169775</c:v>
                </c:pt>
                <c:pt idx="178">
                  <c:v>802.17903309900953</c:v>
                </c:pt>
                <c:pt idx="179">
                  <c:v>830.56039984897814</c:v>
                </c:pt>
                <c:pt idx="180">
                  <c:v>819.08002373204397</c:v>
                </c:pt>
                <c:pt idx="181">
                  <c:v>856.20089534528358</c:v>
                </c:pt>
                <c:pt idx="182">
                  <c:v>834.75216195321946</c:v>
                </c:pt>
                <c:pt idx="183">
                  <c:v>829.16254652019961</c:v>
                </c:pt>
                <c:pt idx="184">
                  <c:v>825.15057262544758</c:v>
                </c:pt>
                <c:pt idx="185">
                  <c:v>818.8669747037992</c:v>
                </c:pt>
                <c:pt idx="186">
                  <c:v>814.07561892091144</c:v>
                </c:pt>
                <c:pt idx="187">
                  <c:v>820.19381168982977</c:v>
                </c:pt>
                <c:pt idx="188">
                  <c:v>826.81091674008064</c:v>
                </c:pt>
                <c:pt idx="189">
                  <c:v>847.3193577965161</c:v>
                </c:pt>
                <c:pt idx="190">
                  <c:v>862.21211412955574</c:v>
                </c:pt>
                <c:pt idx="191">
                  <c:v>864.38934934647023</c:v>
                </c:pt>
                <c:pt idx="192">
                  <c:v>894.67557217597709</c:v>
                </c:pt>
                <c:pt idx="193">
                  <c:v>896.46716168353714</c:v>
                </c:pt>
                <c:pt idx="194">
                  <c:v>909.83621294115551</c:v>
                </c:pt>
                <c:pt idx="195">
                  <c:v>921.36692975674669</c:v>
                </c:pt>
                <c:pt idx="196">
                  <c:v>952.91976052210509</c:v>
                </c:pt>
                <c:pt idx="197">
                  <c:v>968.6494309703171</c:v>
                </c:pt>
                <c:pt idx="198">
                  <c:v>959.69957390194361</c:v>
                </c:pt>
                <c:pt idx="199">
                  <c:v>997.74365797091048</c:v>
                </c:pt>
                <c:pt idx="200">
                  <c:v>968.89933658150721</c:v>
                </c:pt>
                <c:pt idx="201">
                  <c:v>972.88883695007303</c:v>
                </c:pt>
                <c:pt idx="202">
                  <c:v>977.9148163463442</c:v>
                </c:pt>
                <c:pt idx="203">
                  <c:v>976.94665683824473</c:v>
                </c:pt>
                <c:pt idx="204">
                  <c:v>1005.0484529224575</c:v>
                </c:pt>
                <c:pt idx="205">
                  <c:v>1026.7875442728466</c:v>
                </c:pt>
                <c:pt idx="206">
                  <c:v>1037.9973391344995</c:v>
                </c:pt>
                <c:pt idx="207">
                  <c:v>1056.0660541881664</c:v>
                </c:pt>
                <c:pt idx="208">
                  <c:v>1052.186224627389</c:v>
                </c:pt>
                <c:pt idx="209">
                  <c:v>1062.1033422628145</c:v>
                </c:pt>
                <c:pt idx="210">
                  <c:v>1073.7832832922818</c:v>
                </c:pt>
                <c:pt idx="211">
                  <c:v>1080.8004171086461</c:v>
                </c:pt>
                <c:pt idx="212">
                  <c:v>1084.9706046277488</c:v>
                </c:pt>
                <c:pt idx="213">
                  <c:v>1092.6008162384712</c:v>
                </c:pt>
                <c:pt idx="214">
                  <c:v>1096.9157332662126</c:v>
                </c:pt>
                <c:pt idx="215">
                  <c:v>1106.0858308912104</c:v>
                </c:pt>
                <c:pt idx="216">
                  <c:v>1114.9925387893065</c:v>
                </c:pt>
                <c:pt idx="217">
                  <c:v>1120.404163894932</c:v>
                </c:pt>
                <c:pt idx="218">
                  <c:v>1127.5453515758438</c:v>
                </c:pt>
                <c:pt idx="219">
                  <c:v>1142.0443717301023</c:v>
                </c:pt>
                <c:pt idx="220">
                  <c:v>1152.8523399435469</c:v>
                </c:pt>
                <c:pt idx="221">
                  <c:v>1159.081102461301</c:v>
                </c:pt>
                <c:pt idx="222">
                  <c:v>1173.8507038708406</c:v>
                </c:pt>
                <c:pt idx="223">
                  <c:v>1189.9075888603231</c:v>
                </c:pt>
                <c:pt idx="224">
                  <c:v>1188.5079376494496</c:v>
                </c:pt>
                <c:pt idx="225">
                  <c:v>1189.3880009348991</c:v>
                </c:pt>
                <c:pt idx="226">
                  <c:v>1201.6360727063523</c:v>
                </c:pt>
                <c:pt idx="227">
                  <c:v>1208.636126642815</c:v>
                </c:pt>
                <c:pt idx="228">
                  <c:v>1226.7381025152372</c:v>
                </c:pt>
                <c:pt idx="229">
                  <c:v>1342.4704697865916</c:v>
                </c:pt>
                <c:pt idx="230">
                  <c:v>1275.788820769134</c:v>
                </c:pt>
                <c:pt idx="231">
                  <c:v>1262.3703277539059</c:v>
                </c:pt>
                <c:pt idx="232">
                  <c:v>1455.4017367541035</c:v>
                </c:pt>
                <c:pt idx="233">
                  <c:v>1345.4432678304954</c:v>
                </c:pt>
                <c:pt idx="234">
                  <c:v>1350.757807302997</c:v>
                </c:pt>
                <c:pt idx="235">
                  <c:v>1356.5964294061594</c:v>
                </c:pt>
                <c:pt idx="236">
                  <c:v>1387.2799841786373</c:v>
                </c:pt>
                <c:pt idx="237">
                  <c:v>1410.7477391632654</c:v>
                </c:pt>
              </c:numCache>
            </c:numRef>
          </c:val>
          <c:smooth val="0"/>
          <c:extLst>
            <c:ext xmlns:c16="http://schemas.microsoft.com/office/drawing/2014/chart" uri="{C3380CC4-5D6E-409C-BE32-E72D297353CC}">
              <c16:uniqueId val="{00000002-A80C-4AF6-BAA5-1026678807D9}"/>
            </c:ext>
          </c:extLst>
        </c:ser>
        <c:ser>
          <c:idx val="3"/>
          <c:order val="3"/>
          <c:tx>
            <c:strRef>
              <c:f>'US Charts'!$A$60</c:f>
              <c:strCache>
                <c:ptCount val="1"/>
                <c:pt idx="0">
                  <c:v>AZ</c:v>
                </c:pt>
              </c:strCache>
            </c:strRef>
          </c:tx>
          <c:spPr>
            <a:ln w="28575" cap="rnd">
              <a:solidFill>
                <a:schemeClr val="dk1">
                  <a:tint val="9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Charts'!$B$60:$IE$60</c:f>
              <c:numCache>
                <c:formatCode>General</c:formatCode>
                <c:ptCount val="238"/>
                <c:pt idx="0">
                  <c:v>7.1706120842906991</c:v>
                </c:pt>
                <c:pt idx="1">
                  <c:v>7.2366618183351221</c:v>
                </c:pt>
                <c:pt idx="2">
                  <c:v>7.6139884904825097</c:v>
                </c:pt>
                <c:pt idx="3">
                  <c:v>7.8943485317987268</c:v>
                </c:pt>
                <c:pt idx="4">
                  <c:v>8.7326180287667619</c:v>
                </c:pt>
                <c:pt idx="5">
                  <c:v>9.0066541593765983</c:v>
                </c:pt>
                <c:pt idx="6">
                  <c:v>9.4423013413717225</c:v>
                </c:pt>
                <c:pt idx="7">
                  <c:v>9.8294652079512606</c:v>
                </c:pt>
                <c:pt idx="8">
                  <c:v>10.513150220985542</c:v>
                </c:pt>
                <c:pt idx="9">
                  <c:v>10.609414195071562</c:v>
                </c:pt>
                <c:pt idx="10">
                  <c:v>10.614332792287634</c:v>
                </c:pt>
                <c:pt idx="11">
                  <c:v>10.353647139835713</c:v>
                </c:pt>
                <c:pt idx="12">
                  <c:v>11.334555956069893</c:v>
                </c:pt>
                <c:pt idx="13">
                  <c:v>10.929123014116369</c:v>
                </c:pt>
                <c:pt idx="14">
                  <c:v>11.143433321388164</c:v>
                </c:pt>
                <c:pt idx="15">
                  <c:v>11.280451386693082</c:v>
                </c:pt>
                <c:pt idx="16">
                  <c:v>11.54043438239985</c:v>
                </c:pt>
                <c:pt idx="17">
                  <c:v>11.467358080903894</c:v>
                </c:pt>
                <c:pt idx="18">
                  <c:v>11.609997400170039</c:v>
                </c:pt>
                <c:pt idx="19">
                  <c:v>11.692910896098143</c:v>
                </c:pt>
                <c:pt idx="20">
                  <c:v>12.533991020046793</c:v>
                </c:pt>
                <c:pt idx="21">
                  <c:v>12.649929382997108</c:v>
                </c:pt>
                <c:pt idx="22">
                  <c:v>12.767975716182884</c:v>
                </c:pt>
                <c:pt idx="23">
                  <c:v>12.90007518427173</c:v>
                </c:pt>
                <c:pt idx="24">
                  <c:v>13.937196540118183</c:v>
                </c:pt>
                <c:pt idx="25">
                  <c:v>14.166965295783353</c:v>
                </c:pt>
                <c:pt idx="26">
                  <c:v>14.479647547376626</c:v>
                </c:pt>
                <c:pt idx="27">
                  <c:v>14.74033319982855</c:v>
                </c:pt>
                <c:pt idx="28">
                  <c:v>15.430342123569211</c:v>
                </c:pt>
                <c:pt idx="29">
                  <c:v>15.636220549899166</c:v>
                </c:pt>
                <c:pt idx="30">
                  <c:v>15.82804584132605</c:v>
                </c:pt>
                <c:pt idx="31">
                  <c:v>15.840693662738813</c:v>
                </c:pt>
                <c:pt idx="32">
                  <c:v>15.860368051603107</c:v>
                </c:pt>
                <c:pt idx="33">
                  <c:v>16.421790790980694</c:v>
                </c:pt>
                <c:pt idx="34">
                  <c:v>16.782956357989555</c:v>
                </c:pt>
                <c:pt idx="35">
                  <c:v>17.608578033544827</c:v>
                </c:pt>
                <c:pt idx="36">
                  <c:v>17.832022878503619</c:v>
                </c:pt>
                <c:pt idx="37">
                  <c:v>18.368852631800834</c:v>
                </c:pt>
                <c:pt idx="38">
                  <c:v>18.370960602036298</c:v>
                </c:pt>
                <c:pt idx="39">
                  <c:v>19.020918091303216</c:v>
                </c:pt>
                <c:pt idx="40">
                  <c:v>19.547207993423132</c:v>
                </c:pt>
                <c:pt idx="41">
                  <c:v>19.976531264711873</c:v>
                </c:pt>
                <c:pt idx="42">
                  <c:v>20.264620530224779</c:v>
                </c:pt>
                <c:pt idx="43">
                  <c:v>81.108370749805005</c:v>
                </c:pt>
                <c:pt idx="44">
                  <c:v>83.264824300680857</c:v>
                </c:pt>
                <c:pt idx="45">
                  <c:v>85.766282313427055</c:v>
                </c:pt>
                <c:pt idx="46">
                  <c:v>88.255092504760498</c:v>
                </c:pt>
                <c:pt idx="47">
                  <c:v>89.436258493363397</c:v>
                </c:pt>
                <c:pt idx="48">
                  <c:v>89.885958810261585</c:v>
                </c:pt>
                <c:pt idx="49">
                  <c:v>91.92225805771622</c:v>
                </c:pt>
                <c:pt idx="50">
                  <c:v>95.062431051806882</c:v>
                </c:pt>
                <c:pt idx="51">
                  <c:v>97.441626790896379</c:v>
                </c:pt>
                <c:pt idx="52">
                  <c:v>100</c:v>
                </c:pt>
                <c:pt idx="53">
                  <c:v>102.62231497291256</c:v>
                </c:pt>
                <c:pt idx="54">
                  <c:v>105.38375598136552</c:v>
                </c:pt>
                <c:pt idx="55">
                  <c:v>108.33702228124538</c:v>
                </c:pt>
                <c:pt idx="56">
                  <c:v>110.73308178221855</c:v>
                </c:pt>
                <c:pt idx="57">
                  <c:v>114.8857831460753</c:v>
                </c:pt>
                <c:pt idx="58">
                  <c:v>118.43982096306132</c:v>
                </c:pt>
                <c:pt idx="59">
                  <c:v>123.82076631744624</c:v>
                </c:pt>
                <c:pt idx="60">
                  <c:v>128.64872081339544</c:v>
                </c:pt>
                <c:pt idx="61">
                  <c:v>134.12593014186641</c:v>
                </c:pt>
                <c:pt idx="62">
                  <c:v>140.89532522467448</c:v>
                </c:pt>
                <c:pt idx="63">
                  <c:v>146.07741872018099</c:v>
                </c:pt>
                <c:pt idx="64">
                  <c:v>153.52066162159122</c:v>
                </c:pt>
                <c:pt idx="65">
                  <c:v>157.42391984091847</c:v>
                </c:pt>
                <c:pt idx="66">
                  <c:v>164.81165285946159</c:v>
                </c:pt>
                <c:pt idx="67">
                  <c:v>170.31204986052259</c:v>
                </c:pt>
                <c:pt idx="68">
                  <c:v>177.08074228658555</c:v>
                </c:pt>
                <c:pt idx="69">
                  <c:v>182.69707765059692</c:v>
                </c:pt>
                <c:pt idx="70">
                  <c:v>187.09079027804131</c:v>
                </c:pt>
                <c:pt idx="71">
                  <c:v>197.31795920374941</c:v>
                </c:pt>
                <c:pt idx="72">
                  <c:v>201.79458532712187</c:v>
                </c:pt>
                <c:pt idx="73">
                  <c:v>208.24427159088518</c:v>
                </c:pt>
                <c:pt idx="74">
                  <c:v>217.7561359500271</c:v>
                </c:pt>
                <c:pt idx="75">
                  <c:v>222.33675527168228</c:v>
                </c:pt>
                <c:pt idx="76">
                  <c:v>222.56792934083774</c:v>
                </c:pt>
                <c:pt idx="77">
                  <c:v>224.75108384802942</c:v>
                </c:pt>
                <c:pt idx="78">
                  <c:v>226.21471784818399</c:v>
                </c:pt>
                <c:pt idx="79">
                  <c:v>231.41437776231933</c:v>
                </c:pt>
                <c:pt idx="80">
                  <c:v>237.21691716379635</c:v>
                </c:pt>
                <c:pt idx="81">
                  <c:v>245.04802658853129</c:v>
                </c:pt>
                <c:pt idx="82">
                  <c:v>253.34288946506749</c:v>
                </c:pt>
                <c:pt idx="83">
                  <c:v>260.83250771165785</c:v>
                </c:pt>
                <c:pt idx="84">
                  <c:v>269.04094380854013</c:v>
                </c:pt>
                <c:pt idx="85">
                  <c:v>277.39131656794348</c:v>
                </c:pt>
                <c:pt idx="86">
                  <c:v>286.57293225686323</c:v>
                </c:pt>
                <c:pt idx="87">
                  <c:v>292.80830821335474</c:v>
                </c:pt>
                <c:pt idx="88">
                  <c:v>303.74445779492271</c:v>
                </c:pt>
                <c:pt idx="89">
                  <c:v>309.09237828228538</c:v>
                </c:pt>
                <c:pt idx="90">
                  <c:v>316.27915147171461</c:v>
                </c:pt>
                <c:pt idx="91">
                  <c:v>323.58888959154569</c:v>
                </c:pt>
                <c:pt idx="92">
                  <c:v>334.27910931230991</c:v>
                </c:pt>
                <c:pt idx="93">
                  <c:v>339.22932608191576</c:v>
                </c:pt>
                <c:pt idx="94">
                  <c:v>344.74799215835077</c:v>
                </c:pt>
                <c:pt idx="95">
                  <c:v>351.62559637991251</c:v>
                </c:pt>
                <c:pt idx="96">
                  <c:v>357.81951558843997</c:v>
                </c:pt>
                <c:pt idx="97">
                  <c:v>365.75813149518331</c:v>
                </c:pt>
                <c:pt idx="98">
                  <c:v>370.62543476886106</c:v>
                </c:pt>
                <c:pt idx="99">
                  <c:v>381.89253567739627</c:v>
                </c:pt>
                <c:pt idx="100">
                  <c:v>387.565786237765</c:v>
                </c:pt>
                <c:pt idx="101">
                  <c:v>393.53415263109815</c:v>
                </c:pt>
                <c:pt idx="102">
                  <c:v>403.22097851978322</c:v>
                </c:pt>
                <c:pt idx="103">
                  <c:v>409.82243864049968</c:v>
                </c:pt>
                <c:pt idx="104">
                  <c:v>419.43267494396309</c:v>
                </c:pt>
                <c:pt idx="105">
                  <c:v>424.49039819557743</c:v>
                </c:pt>
                <c:pt idx="106">
                  <c:v>430.13413717264973</c:v>
                </c:pt>
                <c:pt idx="107">
                  <c:v>436.56063576382292</c:v>
                </c:pt>
                <c:pt idx="108">
                  <c:v>440.54259153860738</c:v>
                </c:pt>
                <c:pt idx="109">
                  <c:v>446.51517387241154</c:v>
                </c:pt>
                <c:pt idx="110">
                  <c:v>452.14134643085509</c:v>
                </c:pt>
                <c:pt idx="111">
                  <c:v>454.5697281421053</c:v>
                </c:pt>
                <c:pt idx="112">
                  <c:v>463.81317762459861</c:v>
                </c:pt>
                <c:pt idx="113">
                  <c:v>470.00920480336151</c:v>
                </c:pt>
                <c:pt idx="114">
                  <c:v>472.29564985209072</c:v>
                </c:pt>
                <c:pt idx="115">
                  <c:v>481.90869678253483</c:v>
                </c:pt>
                <c:pt idx="116">
                  <c:v>490.09043192310122</c:v>
                </c:pt>
                <c:pt idx="117">
                  <c:v>501.50438809137353</c:v>
                </c:pt>
                <c:pt idx="118">
                  <c:v>506.81928371171404</c:v>
                </c:pt>
                <c:pt idx="119">
                  <c:v>516.58410449911116</c:v>
                </c:pt>
                <c:pt idx="120">
                  <c:v>529.04220859068141</c:v>
                </c:pt>
                <c:pt idx="121">
                  <c:v>537.82822853207995</c:v>
                </c:pt>
                <c:pt idx="122">
                  <c:v>543.13680024171401</c:v>
                </c:pt>
                <c:pt idx="123">
                  <c:v>555.32719211338076</c:v>
                </c:pt>
                <c:pt idx="124">
                  <c:v>570.62262414188058</c:v>
                </c:pt>
                <c:pt idx="125">
                  <c:v>585.62083236718036</c:v>
                </c:pt>
                <c:pt idx="126">
                  <c:v>600.66260531067974</c:v>
                </c:pt>
                <c:pt idx="127">
                  <c:v>613.67932151464686</c:v>
                </c:pt>
                <c:pt idx="128">
                  <c:v>629.09139456284208</c:v>
                </c:pt>
                <c:pt idx="129">
                  <c:v>637.71650610960035</c:v>
                </c:pt>
                <c:pt idx="130">
                  <c:v>653.42931624472135</c:v>
                </c:pt>
                <c:pt idx="131">
                  <c:v>665.2416787874954</c:v>
                </c:pt>
                <c:pt idx="132">
                  <c:v>682.39634056367117</c:v>
                </c:pt>
                <c:pt idx="133">
                  <c:v>695.37089736292921</c:v>
                </c:pt>
                <c:pt idx="134">
                  <c:v>707.46783588749054</c:v>
                </c:pt>
                <c:pt idx="135">
                  <c:v>717.17433616504002</c:v>
                </c:pt>
                <c:pt idx="136">
                  <c:v>738.96301917550261</c:v>
                </c:pt>
                <c:pt idx="137">
                  <c:v>749.80852603694575</c:v>
                </c:pt>
                <c:pt idx="138">
                  <c:v>764.95921077594392</c:v>
                </c:pt>
                <c:pt idx="139">
                  <c:v>782.39563790692614</c:v>
                </c:pt>
                <c:pt idx="140">
                  <c:v>804.34312134179333</c:v>
                </c:pt>
                <c:pt idx="141">
                  <c:v>821.24904263018482</c:v>
                </c:pt>
                <c:pt idx="142">
                  <c:v>838.12685764877006</c:v>
                </c:pt>
                <c:pt idx="143">
                  <c:v>854.02727713484694</c:v>
                </c:pt>
                <c:pt idx="144">
                  <c:v>858.19895023082279</c:v>
                </c:pt>
                <c:pt idx="145">
                  <c:v>875.66769957208203</c:v>
                </c:pt>
                <c:pt idx="146">
                  <c:v>887.28612885319387</c:v>
                </c:pt>
                <c:pt idx="147">
                  <c:v>903.19006162299661</c:v>
                </c:pt>
                <c:pt idx="148">
                  <c:v>931.93715438071354</c:v>
                </c:pt>
                <c:pt idx="149">
                  <c:v>947.99918491817562</c:v>
                </c:pt>
                <c:pt idx="150">
                  <c:v>965.52484945579249</c:v>
                </c:pt>
                <c:pt idx="151">
                  <c:v>981.91291272300577</c:v>
                </c:pt>
                <c:pt idx="152">
                  <c:v>993.05283276066814</c:v>
                </c:pt>
                <c:pt idx="153">
                  <c:v>1000.6745504753474</c:v>
                </c:pt>
                <c:pt idx="154">
                  <c:v>1003.4451260214872</c:v>
                </c:pt>
                <c:pt idx="155">
                  <c:v>1005.8215111335962</c:v>
                </c:pt>
                <c:pt idx="156">
                  <c:v>1021.2616904515976</c:v>
                </c:pt>
                <c:pt idx="157">
                  <c:v>1031.0229979552691</c:v>
                </c:pt>
                <c:pt idx="158">
                  <c:v>1039.2855386215281</c:v>
                </c:pt>
                <c:pt idx="159">
                  <c:v>1056.977732807746</c:v>
                </c:pt>
                <c:pt idx="160">
                  <c:v>1071.4215448611199</c:v>
                </c:pt>
                <c:pt idx="161">
                  <c:v>1087.9086827294</c:v>
                </c:pt>
                <c:pt idx="162">
                  <c:v>1104.6789912659769</c:v>
                </c:pt>
                <c:pt idx="163">
                  <c:v>1133.4499743530291</c:v>
                </c:pt>
                <c:pt idx="164">
                  <c:v>1160.4551810395105</c:v>
                </c:pt>
                <c:pt idx="165">
                  <c:v>1185.9363252457542</c:v>
                </c:pt>
                <c:pt idx="166">
                  <c:v>1209.3397134565794</c:v>
                </c:pt>
                <c:pt idx="167">
                  <c:v>1245.4274612309143</c:v>
                </c:pt>
                <c:pt idx="168">
                  <c:v>1271.4826759979485</c:v>
                </c:pt>
                <c:pt idx="169">
                  <c:v>1310.8370749805015</c:v>
                </c:pt>
                <c:pt idx="170">
                  <c:v>1348.0715585629266</c:v>
                </c:pt>
                <c:pt idx="171">
                  <c:v>1375.0036889479122</c:v>
                </c:pt>
                <c:pt idx="172">
                  <c:v>1433.2567437481118</c:v>
                </c:pt>
                <c:pt idx="173">
                  <c:v>1457.7801668107115</c:v>
                </c:pt>
                <c:pt idx="174">
                  <c:v>1482.6183800951399</c:v>
                </c:pt>
                <c:pt idx="175">
                  <c:v>1506.9830027333346</c:v>
                </c:pt>
                <c:pt idx="176">
                  <c:v>1531.6111216509621</c:v>
                </c:pt>
                <c:pt idx="177">
                  <c:v>1551.2770786343162</c:v>
                </c:pt>
                <c:pt idx="178">
                  <c:v>1565.0540694365395</c:v>
                </c:pt>
                <c:pt idx="179">
                  <c:v>1570.4244749397474</c:v>
                </c:pt>
                <c:pt idx="180">
                  <c:v>1565.9752524294358</c:v>
                </c:pt>
                <c:pt idx="181">
                  <c:v>1615.5638469051489</c:v>
                </c:pt>
                <c:pt idx="182">
                  <c:v>1576.3288995692719</c:v>
                </c:pt>
                <c:pt idx="183">
                  <c:v>1552.221449299803</c:v>
                </c:pt>
                <c:pt idx="184">
                  <c:v>1498.3332982004963</c:v>
                </c:pt>
                <c:pt idx="185">
                  <c:v>1495.9779927907423</c:v>
                </c:pt>
                <c:pt idx="186">
                  <c:v>1482.8509594777859</c:v>
                </c:pt>
                <c:pt idx="187">
                  <c:v>1499.5228960700413</c:v>
                </c:pt>
                <c:pt idx="188">
                  <c:v>1493.2467660223308</c:v>
                </c:pt>
                <c:pt idx="189">
                  <c:v>1517.002887919223</c:v>
                </c:pt>
                <c:pt idx="190">
                  <c:v>1533.9355101639303</c:v>
                </c:pt>
                <c:pt idx="191">
                  <c:v>1551.3241566362419</c:v>
                </c:pt>
                <c:pt idx="192">
                  <c:v>1583.0758096362351</c:v>
                </c:pt>
                <c:pt idx="193">
                  <c:v>1592.1885649641297</c:v>
                </c:pt>
                <c:pt idx="194">
                  <c:v>1605.454021655881</c:v>
                </c:pt>
                <c:pt idx="195">
                  <c:v>1619.0813465713863</c:v>
                </c:pt>
                <c:pt idx="196">
                  <c:v>1645.3958416773821</c:v>
                </c:pt>
                <c:pt idx="197">
                  <c:v>1665.6274373405849</c:v>
                </c:pt>
                <c:pt idx="198">
                  <c:v>1658.1448456614462</c:v>
                </c:pt>
                <c:pt idx="199">
                  <c:v>1714.7564943049674</c:v>
                </c:pt>
                <c:pt idx="200">
                  <c:v>1687.5102763548982</c:v>
                </c:pt>
                <c:pt idx="201">
                  <c:v>1708.6468939058584</c:v>
                </c:pt>
                <c:pt idx="202">
                  <c:v>1720.7248606983007</c:v>
                </c:pt>
                <c:pt idx="203">
                  <c:v>1734.0865813641383</c:v>
                </c:pt>
                <c:pt idx="204">
                  <c:v>1771.5648868371316</c:v>
                </c:pt>
                <c:pt idx="205">
                  <c:v>1794.3105883344929</c:v>
                </c:pt>
                <c:pt idx="206">
                  <c:v>1818.7419633634777</c:v>
                </c:pt>
                <c:pt idx="207">
                  <c:v>1846.3472389103204</c:v>
                </c:pt>
                <c:pt idx="208">
                  <c:v>1876.3127384641336</c:v>
                </c:pt>
                <c:pt idx="209">
                  <c:v>1897.9967256195685</c:v>
                </c:pt>
                <c:pt idx="210">
                  <c:v>1906.0681436511459</c:v>
                </c:pt>
                <c:pt idx="211">
                  <c:v>1931.2366056057963</c:v>
                </c:pt>
                <c:pt idx="212">
                  <c:v>1948.1080967136754</c:v>
                </c:pt>
                <c:pt idx="213">
                  <c:v>1973.2294806664004</c:v>
                </c:pt>
                <c:pt idx="214">
                  <c:v>1997.0917037318109</c:v>
                </c:pt>
                <c:pt idx="215">
                  <c:v>2009.9320530927448</c:v>
                </c:pt>
                <c:pt idx="216">
                  <c:v>2063.5377361804995</c:v>
                </c:pt>
                <c:pt idx="217">
                  <c:v>2085.7339601031513</c:v>
                </c:pt>
                <c:pt idx="218">
                  <c:v>2120.1676538993952</c:v>
                </c:pt>
                <c:pt idx="219">
                  <c:v>2141.3379989741225</c:v>
                </c:pt>
                <c:pt idx="220">
                  <c:v>2181.8496736159432</c:v>
                </c:pt>
                <c:pt idx="221">
                  <c:v>2204.2559919053956</c:v>
                </c:pt>
                <c:pt idx="222">
                  <c:v>2242.6126183098313</c:v>
                </c:pt>
                <c:pt idx="223">
                  <c:v>2278.0546245353703</c:v>
                </c:pt>
                <c:pt idx="224">
                  <c:v>2341.4469107696218</c:v>
                </c:pt>
                <c:pt idx="225">
                  <c:v>2374.5856081845482</c:v>
                </c:pt>
                <c:pt idx="226">
                  <c:v>2407.4362163339606</c:v>
                </c:pt>
                <c:pt idx="227">
                  <c:v>2439.9650076940934</c:v>
                </c:pt>
                <c:pt idx="228">
                  <c:v>2478.6019941398454</c:v>
                </c:pt>
                <c:pt idx="229">
                  <c:v>2757.7190356738861</c:v>
                </c:pt>
                <c:pt idx="230">
                  <c:v>2690.3440910081049</c:v>
                </c:pt>
                <c:pt idx="231">
                  <c:v>2630.0863565139825</c:v>
                </c:pt>
                <c:pt idx="232">
                  <c:v>2956.9264388653537</c:v>
                </c:pt>
                <c:pt idx="233">
                  <c:v>2766.9779436047729</c:v>
                </c:pt>
                <c:pt idx="234">
                  <c:v>2784.3096748807275</c:v>
                </c:pt>
                <c:pt idx="235">
                  <c:v>2839.3923424467948</c:v>
                </c:pt>
                <c:pt idx="236">
                  <c:v>2844.8821995966782</c:v>
                </c:pt>
                <c:pt idx="237">
                  <c:v>2890.7389840988808</c:v>
                </c:pt>
              </c:numCache>
            </c:numRef>
          </c:val>
          <c:smooth val="0"/>
          <c:extLst>
            <c:ext xmlns:c16="http://schemas.microsoft.com/office/drawing/2014/chart" uri="{C3380CC4-5D6E-409C-BE32-E72D297353CC}">
              <c16:uniqueId val="{00000003-A80C-4AF6-BAA5-1026678807D9}"/>
            </c:ext>
          </c:extLst>
        </c:ser>
        <c:ser>
          <c:idx val="4"/>
          <c:order val="4"/>
          <c:tx>
            <c:strRef>
              <c:f>'US Charts'!$A$61</c:f>
              <c:strCache>
                <c:ptCount val="1"/>
                <c:pt idx="0">
                  <c:v>CA</c:v>
                </c:pt>
              </c:strCache>
            </c:strRef>
          </c:tx>
          <c:spPr>
            <a:ln w="28575" cap="rnd">
              <a:solidFill>
                <a:schemeClr val="dk1">
                  <a:tint val="3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Charts'!$B$61:$IE$61</c:f>
              <c:numCache>
                <c:formatCode>General</c:formatCode>
                <c:ptCount val="238"/>
                <c:pt idx="0">
                  <c:v>11.970505923673164</c:v>
                </c:pt>
                <c:pt idx="1">
                  <c:v>12.084983093060124</c:v>
                </c:pt>
                <c:pt idx="2">
                  <c:v>12.485266639628248</c:v>
                </c:pt>
                <c:pt idx="3">
                  <c:v>12.908921369349137</c:v>
                </c:pt>
                <c:pt idx="4">
                  <c:v>13.743147723718122</c:v>
                </c:pt>
                <c:pt idx="5">
                  <c:v>14.223595023186828</c:v>
                </c:pt>
                <c:pt idx="6">
                  <c:v>14.56292319384761</c:v>
                </c:pt>
                <c:pt idx="7">
                  <c:v>14.839095648202438</c:v>
                </c:pt>
                <c:pt idx="8">
                  <c:v>15.480703014704218</c:v>
                </c:pt>
                <c:pt idx="9">
                  <c:v>15.729460417065599</c:v>
                </c:pt>
                <c:pt idx="10">
                  <c:v>16.100069102582246</c:v>
                </c:pt>
                <c:pt idx="11">
                  <c:v>16.426076293532546</c:v>
                </c:pt>
                <c:pt idx="12">
                  <c:v>16.946962281408073</c:v>
                </c:pt>
                <c:pt idx="13">
                  <c:v>17.096347553875631</c:v>
                </c:pt>
                <c:pt idx="14">
                  <c:v>17.1178157399269</c:v>
                </c:pt>
                <c:pt idx="15">
                  <c:v>17.175797682863156</c:v>
                </c:pt>
                <c:pt idx="16">
                  <c:v>17.420689622362122</c:v>
                </c:pt>
                <c:pt idx="17">
                  <c:v>17.466183146819798</c:v>
                </c:pt>
                <c:pt idx="18">
                  <c:v>17.56983702019199</c:v>
                </c:pt>
                <c:pt idx="19">
                  <c:v>17.962924858970077</c:v>
                </c:pt>
                <c:pt idx="20">
                  <c:v>18.737623085257841</c:v>
                </c:pt>
                <c:pt idx="21">
                  <c:v>19.167105743602065</c:v>
                </c:pt>
                <c:pt idx="22">
                  <c:v>19.617521370062764</c:v>
                </c:pt>
                <c:pt idx="23">
                  <c:v>19.906063305577327</c:v>
                </c:pt>
                <c:pt idx="24">
                  <c:v>20.610707451066215</c:v>
                </c:pt>
                <c:pt idx="25">
                  <c:v>21.031567153794281</c:v>
                </c:pt>
                <c:pt idx="26">
                  <c:v>21.337295531881747</c:v>
                </c:pt>
                <c:pt idx="27">
                  <c:v>21.741087729355755</c:v>
                </c:pt>
                <c:pt idx="28">
                  <c:v>22.387036307995324</c:v>
                </c:pt>
                <c:pt idx="29">
                  <c:v>22.663625042966107</c:v>
                </c:pt>
                <c:pt idx="30">
                  <c:v>22.966082644785374</c:v>
                </c:pt>
                <c:pt idx="31">
                  <c:v>23.016749942612744</c:v>
                </c:pt>
                <c:pt idx="32">
                  <c:v>23.17237942431959</c:v>
                </c:pt>
                <c:pt idx="33">
                  <c:v>23.535257184111405</c:v>
                </c:pt>
                <c:pt idx="34">
                  <c:v>24.199224766555783</c:v>
                </c:pt>
                <c:pt idx="35">
                  <c:v>24.843389285412698</c:v>
                </c:pt>
                <c:pt idx="36">
                  <c:v>25.18664238759532</c:v>
                </c:pt>
                <c:pt idx="37">
                  <c:v>25.957891431636618</c:v>
                </c:pt>
                <c:pt idx="38">
                  <c:v>26.502921695237397</c:v>
                </c:pt>
                <c:pt idx="39">
                  <c:v>27.091958766810308</c:v>
                </c:pt>
                <c:pt idx="40">
                  <c:v>27.191509302682398</c:v>
                </c:pt>
                <c:pt idx="41">
                  <c:v>27.577104090373339</c:v>
                </c:pt>
                <c:pt idx="42">
                  <c:v>27.837041600706016</c:v>
                </c:pt>
                <c:pt idx="43">
                  <c:v>78.806678092578437</c:v>
                </c:pt>
                <c:pt idx="44">
                  <c:v>81.025037494989775</c:v>
                </c:pt>
                <c:pt idx="45">
                  <c:v>83.570593461539843</c:v>
                </c:pt>
                <c:pt idx="46">
                  <c:v>86.211596626461898</c:v>
                </c:pt>
                <c:pt idx="47">
                  <c:v>88.18179331310607</c:v>
                </c:pt>
                <c:pt idx="48">
                  <c:v>90.097754582357567</c:v>
                </c:pt>
                <c:pt idx="49">
                  <c:v>92.512301092201398</c:v>
                </c:pt>
                <c:pt idx="50">
                  <c:v>94.913645559653602</c:v>
                </c:pt>
                <c:pt idx="51">
                  <c:v>97.461699209899393</c:v>
                </c:pt>
                <c:pt idx="52">
                  <c:v>100</c:v>
                </c:pt>
                <c:pt idx="53">
                  <c:v>102.5732088931812</c:v>
                </c:pt>
                <c:pt idx="54">
                  <c:v>105.58951876771424</c:v>
                </c:pt>
                <c:pt idx="55">
                  <c:v>107.93900656415065</c:v>
                </c:pt>
                <c:pt idx="56">
                  <c:v>110.3538504172916</c:v>
                </c:pt>
                <c:pt idx="57">
                  <c:v>113.60083922172178</c:v>
                </c:pt>
                <c:pt idx="58">
                  <c:v>116.39158447106794</c:v>
                </c:pt>
                <c:pt idx="59">
                  <c:v>121.20872429021183</c:v>
                </c:pt>
                <c:pt idx="60">
                  <c:v>125.35095429357774</c:v>
                </c:pt>
                <c:pt idx="61">
                  <c:v>129.46565030763139</c:v>
                </c:pt>
                <c:pt idx="62">
                  <c:v>132.97673942855377</c:v>
                </c:pt>
                <c:pt idx="63">
                  <c:v>137.05331603191803</c:v>
                </c:pt>
                <c:pt idx="64">
                  <c:v>142.47816608169327</c:v>
                </c:pt>
                <c:pt idx="65">
                  <c:v>146.04087399899379</c:v>
                </c:pt>
                <c:pt idx="66">
                  <c:v>151.0773937027447</c:v>
                </c:pt>
                <c:pt idx="67">
                  <c:v>155.50382442948742</c:v>
                </c:pt>
                <c:pt idx="68">
                  <c:v>161.10190668415837</c:v>
                </c:pt>
                <c:pt idx="69">
                  <c:v>165.49741370800174</c:v>
                </c:pt>
                <c:pt idx="70">
                  <c:v>171.23292803459648</c:v>
                </c:pt>
                <c:pt idx="71">
                  <c:v>178.46431702028713</c:v>
                </c:pt>
                <c:pt idx="72">
                  <c:v>182.78340681677352</c:v>
                </c:pt>
                <c:pt idx="73">
                  <c:v>186.93223784133528</c:v>
                </c:pt>
                <c:pt idx="74">
                  <c:v>194.24325536199169</c:v>
                </c:pt>
                <c:pt idx="75">
                  <c:v>196.18657221457721</c:v>
                </c:pt>
                <c:pt idx="76">
                  <c:v>200.1489095231922</c:v>
                </c:pt>
                <c:pt idx="77">
                  <c:v>202.14616444987328</c:v>
                </c:pt>
                <c:pt idx="78">
                  <c:v>204.70944207693105</c:v>
                </c:pt>
                <c:pt idx="79">
                  <c:v>207.34134653696159</c:v>
                </c:pt>
                <c:pt idx="80">
                  <c:v>213.05057571609194</c:v>
                </c:pt>
                <c:pt idx="81">
                  <c:v>216.99358571039483</c:v>
                </c:pt>
                <c:pt idx="82">
                  <c:v>221.50172637518307</c:v>
                </c:pt>
                <c:pt idx="83">
                  <c:v>228.13545533368463</c:v>
                </c:pt>
                <c:pt idx="84">
                  <c:v>235.55648987427142</c:v>
                </c:pt>
                <c:pt idx="85">
                  <c:v>240.98948713038746</c:v>
                </c:pt>
                <c:pt idx="86">
                  <c:v>247.77926185121188</c:v>
                </c:pt>
                <c:pt idx="87">
                  <c:v>252.85520927615948</c:v>
                </c:pt>
                <c:pt idx="88">
                  <c:v>258.68010499786521</c:v>
                </c:pt>
                <c:pt idx="89">
                  <c:v>260.94318483216171</c:v>
                </c:pt>
                <c:pt idx="90">
                  <c:v>265.64352820420123</c:v>
                </c:pt>
                <c:pt idx="91">
                  <c:v>271.05565196086025</c:v>
                </c:pt>
                <c:pt idx="92">
                  <c:v>276.54663115991258</c:v>
                </c:pt>
                <c:pt idx="93">
                  <c:v>280.87868512415287</c:v>
                </c:pt>
                <c:pt idx="94">
                  <c:v>286.24834825798473</c:v>
                </c:pt>
                <c:pt idx="95">
                  <c:v>290.23245109594808</c:v>
                </c:pt>
                <c:pt idx="96">
                  <c:v>296.70002462002515</c:v>
                </c:pt>
                <c:pt idx="97">
                  <c:v>303.3748464221872</c:v>
                </c:pt>
                <c:pt idx="98">
                  <c:v>307.02669785996096</c:v>
                </c:pt>
                <c:pt idx="99">
                  <c:v>314.09228822318363</c:v>
                </c:pt>
                <c:pt idx="100">
                  <c:v>321.66865490218009</c:v>
                </c:pt>
                <c:pt idx="101">
                  <c:v>328.52646176938305</c:v>
                </c:pt>
                <c:pt idx="102">
                  <c:v>335.75000089203002</c:v>
                </c:pt>
                <c:pt idx="103">
                  <c:v>341.4932461443496</c:v>
                </c:pt>
                <c:pt idx="104">
                  <c:v>351.17837148644315</c:v>
                </c:pt>
                <c:pt idx="105">
                  <c:v>353.61301840317162</c:v>
                </c:pt>
                <c:pt idx="106">
                  <c:v>357.14664614601486</c:v>
                </c:pt>
                <c:pt idx="107">
                  <c:v>367.1059220080428</c:v>
                </c:pt>
                <c:pt idx="108">
                  <c:v>375.42986920463073</c:v>
                </c:pt>
                <c:pt idx="109">
                  <c:v>381.0305086116569</c:v>
                </c:pt>
                <c:pt idx="110">
                  <c:v>384.90269143258837</c:v>
                </c:pt>
                <c:pt idx="111">
                  <c:v>389.80017341061114</c:v>
                </c:pt>
                <c:pt idx="112">
                  <c:v>390.25391928199952</c:v>
                </c:pt>
                <c:pt idx="113">
                  <c:v>393.7568017279217</c:v>
                </c:pt>
                <c:pt idx="114">
                  <c:v>397.30529663562038</c:v>
                </c:pt>
                <c:pt idx="115">
                  <c:v>402.91146662797269</c:v>
                </c:pt>
                <c:pt idx="116">
                  <c:v>409.36946569788284</c:v>
                </c:pt>
                <c:pt idx="117">
                  <c:v>416.44159761364193</c:v>
                </c:pt>
                <c:pt idx="118">
                  <c:v>420.85185286502201</c:v>
                </c:pt>
                <c:pt idx="119">
                  <c:v>424.28527591673952</c:v>
                </c:pt>
                <c:pt idx="120">
                  <c:v>424.80336687762218</c:v>
                </c:pt>
                <c:pt idx="121">
                  <c:v>427.05532607260687</c:v>
                </c:pt>
                <c:pt idx="122">
                  <c:v>427.90126775288201</c:v>
                </c:pt>
                <c:pt idx="123">
                  <c:v>432.29748840063843</c:v>
                </c:pt>
                <c:pt idx="124">
                  <c:v>434.46797553221523</c:v>
                </c:pt>
                <c:pt idx="125">
                  <c:v>440.07991398453157</c:v>
                </c:pt>
                <c:pt idx="126">
                  <c:v>442.87280010561693</c:v>
                </c:pt>
                <c:pt idx="127">
                  <c:v>448.62990155558174</c:v>
                </c:pt>
                <c:pt idx="128">
                  <c:v>456.70360463332281</c:v>
                </c:pt>
                <c:pt idx="129">
                  <c:v>461.31462607891081</c:v>
                </c:pt>
                <c:pt idx="130">
                  <c:v>467.6278784317883</c:v>
                </c:pt>
                <c:pt idx="131">
                  <c:v>471.30524192445398</c:v>
                </c:pt>
                <c:pt idx="132">
                  <c:v>482.24860516259383</c:v>
                </c:pt>
                <c:pt idx="133">
                  <c:v>490.92097923473403</c:v>
                </c:pt>
                <c:pt idx="134">
                  <c:v>496.30895871566787</c:v>
                </c:pt>
                <c:pt idx="135">
                  <c:v>504.08781617999563</c:v>
                </c:pt>
                <c:pt idx="136">
                  <c:v>511.61851092855619</c:v>
                </c:pt>
                <c:pt idx="137">
                  <c:v>519.37857629650671</c:v>
                </c:pt>
                <c:pt idx="138">
                  <c:v>528.90735853298031</c:v>
                </c:pt>
                <c:pt idx="139">
                  <c:v>539.76098356405271</c:v>
                </c:pt>
                <c:pt idx="140">
                  <c:v>557.87983524802678</c:v>
                </c:pt>
                <c:pt idx="141">
                  <c:v>564.79604033878195</c:v>
                </c:pt>
                <c:pt idx="142">
                  <c:v>575.12669797889907</c:v>
                </c:pt>
                <c:pt idx="143">
                  <c:v>585.06492193549161</c:v>
                </c:pt>
                <c:pt idx="144">
                  <c:v>597.65735109939794</c:v>
                </c:pt>
                <c:pt idx="145">
                  <c:v>605.50477592803907</c:v>
                </c:pt>
                <c:pt idx="146">
                  <c:v>615.73974849514639</c:v>
                </c:pt>
                <c:pt idx="147">
                  <c:v>633.31125063780223</c:v>
                </c:pt>
                <c:pt idx="148">
                  <c:v>655.08439197458631</c:v>
                </c:pt>
                <c:pt idx="149">
                  <c:v>666.69148492053284</c:v>
                </c:pt>
                <c:pt idx="150">
                  <c:v>688.71582187471483</c:v>
                </c:pt>
                <c:pt idx="151">
                  <c:v>690.67799029233697</c:v>
                </c:pt>
                <c:pt idx="152">
                  <c:v>703.15754794066061</c:v>
                </c:pt>
                <c:pt idx="153">
                  <c:v>700.35871495363313</c:v>
                </c:pt>
                <c:pt idx="154">
                  <c:v>695.87626474971501</c:v>
                </c:pt>
                <c:pt idx="155">
                  <c:v>692.96699846214119</c:v>
                </c:pt>
                <c:pt idx="156">
                  <c:v>698.55401954615979</c:v>
                </c:pt>
                <c:pt idx="157">
                  <c:v>704.67572334703971</c:v>
                </c:pt>
                <c:pt idx="158">
                  <c:v>709.95850276945612</c:v>
                </c:pt>
                <c:pt idx="159">
                  <c:v>718.0521873167628</c:v>
                </c:pt>
                <c:pt idx="160">
                  <c:v>723.07526710348441</c:v>
                </c:pt>
                <c:pt idx="161">
                  <c:v>733.64207479016545</c:v>
                </c:pt>
                <c:pt idx="162">
                  <c:v>746.24544618740538</c:v>
                </c:pt>
                <c:pt idx="163">
                  <c:v>754.92626480918364</c:v>
                </c:pt>
                <c:pt idx="164">
                  <c:v>766.06046297540809</c:v>
                </c:pt>
                <c:pt idx="165">
                  <c:v>778.81869076178236</c:v>
                </c:pt>
                <c:pt idx="166">
                  <c:v>787.79031112813323</c:v>
                </c:pt>
                <c:pt idx="167">
                  <c:v>804.28876078018209</c:v>
                </c:pt>
                <c:pt idx="168">
                  <c:v>807.07016944999918</c:v>
                </c:pt>
                <c:pt idx="169">
                  <c:v>821.51296595181475</c:v>
                </c:pt>
                <c:pt idx="170">
                  <c:v>837.06104695764384</c:v>
                </c:pt>
                <c:pt idx="171">
                  <c:v>852.36179780893781</c:v>
                </c:pt>
                <c:pt idx="172">
                  <c:v>881.46712750913264</c:v>
                </c:pt>
                <c:pt idx="173">
                  <c:v>887.47929003935747</c:v>
                </c:pt>
                <c:pt idx="174">
                  <c:v>898.30335914669718</c:v>
                </c:pt>
                <c:pt idx="175">
                  <c:v>909.80061347869173</c:v>
                </c:pt>
                <c:pt idx="176">
                  <c:v>923.86049128249033</c:v>
                </c:pt>
                <c:pt idx="177">
                  <c:v>934.68967469454026</c:v>
                </c:pt>
                <c:pt idx="178">
                  <c:v>936.42247249277273</c:v>
                </c:pt>
                <c:pt idx="179">
                  <c:v>946.13263414048288</c:v>
                </c:pt>
                <c:pt idx="180">
                  <c:v>946.42884753306294</c:v>
                </c:pt>
                <c:pt idx="181">
                  <c:v>957.41913154348663</c:v>
                </c:pt>
                <c:pt idx="182">
                  <c:v>952.84646738322567</c:v>
                </c:pt>
                <c:pt idx="183">
                  <c:v>936.79343799024593</c:v>
                </c:pt>
                <c:pt idx="184">
                  <c:v>917.04419353956382</c:v>
                </c:pt>
                <c:pt idx="185">
                  <c:v>916.43452084317153</c:v>
                </c:pt>
                <c:pt idx="186">
                  <c:v>911.73798346533511</c:v>
                </c:pt>
                <c:pt idx="187">
                  <c:v>920.12841662315657</c:v>
                </c:pt>
                <c:pt idx="188">
                  <c:v>940.83011112313818</c:v>
                </c:pt>
                <c:pt idx="189">
                  <c:v>956.07597240178586</c:v>
                </c:pt>
                <c:pt idx="190">
                  <c:v>959.54680124027971</c:v>
                </c:pt>
                <c:pt idx="191">
                  <c:v>982.9407014209454</c:v>
                </c:pt>
                <c:pt idx="192">
                  <c:v>1011.102085090138</c:v>
                </c:pt>
                <c:pt idx="193">
                  <c:v>1014.6944678684899</c:v>
                </c:pt>
                <c:pt idx="194">
                  <c:v>1026.0323461932339</c:v>
                </c:pt>
                <c:pt idx="195">
                  <c:v>1028.2610531423848</c:v>
                </c:pt>
                <c:pt idx="196">
                  <c:v>1062.1907778381728</c:v>
                </c:pt>
                <c:pt idx="197">
                  <c:v>1075.4066169587982</c:v>
                </c:pt>
                <c:pt idx="198">
                  <c:v>1075.4581762865168</c:v>
                </c:pt>
                <c:pt idx="199">
                  <c:v>1133.3109532945059</c:v>
                </c:pt>
                <c:pt idx="200">
                  <c:v>1080.6736966551273</c:v>
                </c:pt>
                <c:pt idx="201">
                  <c:v>1099.0396406189989</c:v>
                </c:pt>
                <c:pt idx="202">
                  <c:v>1110.513702173819</c:v>
                </c:pt>
                <c:pt idx="203">
                  <c:v>1127.58275361302</c:v>
                </c:pt>
                <c:pt idx="204">
                  <c:v>1144.006510628835</c:v>
                </c:pt>
                <c:pt idx="205">
                  <c:v>1166.0762221701557</c:v>
                </c:pt>
                <c:pt idx="206">
                  <c:v>1191.7484261619302</c:v>
                </c:pt>
                <c:pt idx="207">
                  <c:v>1209.8394465132947</c:v>
                </c:pt>
                <c:pt idx="208">
                  <c:v>1239.4396743971977</c:v>
                </c:pt>
                <c:pt idx="209">
                  <c:v>1259.3274213556733</c:v>
                </c:pt>
                <c:pt idx="210">
                  <c:v>1271.9048644174054</c:v>
                </c:pt>
                <c:pt idx="211">
                  <c:v>1285.1877247171992</c:v>
                </c:pt>
                <c:pt idx="212">
                  <c:v>1301.4383684654374</c:v>
                </c:pt>
                <c:pt idx="213">
                  <c:v>1310.0213016738071</c:v>
                </c:pt>
                <c:pt idx="214">
                  <c:v>1326.1257119885272</c:v>
                </c:pt>
                <c:pt idx="215">
                  <c:v>1339.563012396839</c:v>
                </c:pt>
                <c:pt idx="216">
                  <c:v>1353.4231349736399</c:v>
                </c:pt>
                <c:pt idx="217">
                  <c:v>1369.964164185835</c:v>
                </c:pt>
                <c:pt idx="218">
                  <c:v>1385.9146696099713</c:v>
                </c:pt>
                <c:pt idx="219">
                  <c:v>1405.3003226769483</c:v>
                </c:pt>
                <c:pt idx="220">
                  <c:v>1415.804985614534</c:v>
                </c:pt>
                <c:pt idx="221">
                  <c:v>1436.4033235844402</c:v>
                </c:pt>
                <c:pt idx="222">
                  <c:v>1456.8711873155753</c:v>
                </c:pt>
                <c:pt idx="223">
                  <c:v>1475.493738544852</c:v>
                </c:pt>
                <c:pt idx="224">
                  <c:v>1501.0844110045593</c:v>
                </c:pt>
                <c:pt idx="225">
                  <c:v>1519.9655914336613</c:v>
                </c:pt>
                <c:pt idx="226">
                  <c:v>1530.565463694981</c:v>
                </c:pt>
                <c:pt idx="227">
                  <c:v>1555.6389372236965</c:v>
                </c:pt>
                <c:pt idx="228">
                  <c:v>1573.4809622980622</c:v>
                </c:pt>
                <c:pt idx="229">
                  <c:v>1677.0029341836591</c:v>
                </c:pt>
                <c:pt idx="230">
                  <c:v>1708.9261863105557</c:v>
                </c:pt>
                <c:pt idx="231">
                  <c:v>1678.5374634713792</c:v>
                </c:pt>
                <c:pt idx="232">
                  <c:v>1836.2533436253793</c:v>
                </c:pt>
                <c:pt idx="233">
                  <c:v>1760.4406151913911</c:v>
                </c:pt>
                <c:pt idx="234">
                  <c:v>1780.0210281179748</c:v>
                </c:pt>
                <c:pt idx="235">
                  <c:v>1774.2341328696396</c:v>
                </c:pt>
                <c:pt idx="236">
                  <c:v>1764.8148324351614</c:v>
                </c:pt>
                <c:pt idx="237">
                  <c:v>1786.1819812340727</c:v>
                </c:pt>
              </c:numCache>
            </c:numRef>
          </c:val>
          <c:smooth val="0"/>
          <c:extLst>
            <c:ext xmlns:c16="http://schemas.microsoft.com/office/drawing/2014/chart" uri="{C3380CC4-5D6E-409C-BE32-E72D297353CC}">
              <c16:uniqueId val="{00000004-A80C-4AF6-BAA5-1026678807D9}"/>
            </c:ext>
          </c:extLst>
        </c:ser>
        <c:ser>
          <c:idx val="5"/>
          <c:order val="5"/>
          <c:tx>
            <c:strRef>
              <c:f>'US Charts'!$A$62</c:f>
              <c:strCache>
                <c:ptCount val="1"/>
                <c:pt idx="0">
                  <c:v>CO</c:v>
                </c:pt>
              </c:strCache>
            </c:strRef>
          </c:tx>
          <c:spPr>
            <a:ln w="28575" cap="rnd">
              <a:solidFill>
                <a:schemeClr val="dk1">
                  <a:tint val="6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Charts'!$B$62:$IE$62</c:f>
              <c:numCache>
                <c:formatCode>General</c:formatCode>
                <c:ptCount val="238"/>
                <c:pt idx="0">
                  <c:v>11.33635592667493</c:v>
                </c:pt>
                <c:pt idx="1">
                  <c:v>11.177615413051512</c:v>
                </c:pt>
                <c:pt idx="2">
                  <c:v>11.409202600734988</c:v>
                </c:pt>
                <c:pt idx="3">
                  <c:v>11.71744188575032</c:v>
                </c:pt>
                <c:pt idx="4">
                  <c:v>12.999869528344968</c:v>
                </c:pt>
                <c:pt idx="5">
                  <c:v>13.469567486463564</c:v>
                </c:pt>
                <c:pt idx="6">
                  <c:v>13.704416465522865</c:v>
                </c:pt>
                <c:pt idx="7">
                  <c:v>14.053971774631959</c:v>
                </c:pt>
                <c:pt idx="8">
                  <c:v>14.308935133842171</c:v>
                </c:pt>
                <c:pt idx="9">
                  <c:v>14.40570161132494</c:v>
                </c:pt>
                <c:pt idx="10">
                  <c:v>14.874855937547567</c:v>
                </c:pt>
                <c:pt idx="11">
                  <c:v>14.959662513318984</c:v>
                </c:pt>
                <c:pt idx="12">
                  <c:v>14.689477461021593</c:v>
                </c:pt>
                <c:pt idx="13">
                  <c:v>14.935742709896276</c:v>
                </c:pt>
                <c:pt idx="14">
                  <c:v>14.855285189292625</c:v>
                </c:pt>
                <c:pt idx="15">
                  <c:v>14.792223889360036</c:v>
                </c:pt>
                <c:pt idx="16">
                  <c:v>15.21299497684128</c:v>
                </c:pt>
                <c:pt idx="17">
                  <c:v>15.176571639811248</c:v>
                </c:pt>
                <c:pt idx="18">
                  <c:v>15.221693087176808</c:v>
                </c:pt>
                <c:pt idx="19">
                  <c:v>15.463609280883725</c:v>
                </c:pt>
                <c:pt idx="20">
                  <c:v>16.108356709504857</c:v>
                </c:pt>
                <c:pt idx="21">
                  <c:v>16.467153760845452</c:v>
                </c:pt>
                <c:pt idx="22">
                  <c:v>16.823232652706196</c:v>
                </c:pt>
                <c:pt idx="23">
                  <c:v>17.136364624785262</c:v>
                </c:pt>
                <c:pt idx="24">
                  <c:v>17.863200469697958</c:v>
                </c:pt>
                <c:pt idx="25">
                  <c:v>18.150238110770434</c:v>
                </c:pt>
                <c:pt idx="26">
                  <c:v>18.493813469023856</c:v>
                </c:pt>
                <c:pt idx="27">
                  <c:v>18.904255550481658</c:v>
                </c:pt>
                <c:pt idx="28">
                  <c:v>19.529432230847849</c:v>
                </c:pt>
                <c:pt idx="29">
                  <c:v>19.937699784721769</c:v>
                </c:pt>
                <c:pt idx="30">
                  <c:v>20.365538086850631</c:v>
                </c:pt>
                <c:pt idx="31">
                  <c:v>20.604736121077696</c:v>
                </c:pt>
                <c:pt idx="32">
                  <c:v>20.129601843999392</c:v>
                </c:pt>
                <c:pt idx="33">
                  <c:v>20.266053449888012</c:v>
                </c:pt>
                <c:pt idx="34">
                  <c:v>20.787396438123817</c:v>
                </c:pt>
                <c:pt idx="35">
                  <c:v>21.169026029095178</c:v>
                </c:pt>
                <c:pt idx="36">
                  <c:v>21.331571965990388</c:v>
                </c:pt>
                <c:pt idx="37">
                  <c:v>22.006762780785873</c:v>
                </c:pt>
                <c:pt idx="38">
                  <c:v>22.149194337530172</c:v>
                </c:pt>
                <c:pt idx="39">
                  <c:v>22.971709396133694</c:v>
                </c:pt>
                <c:pt idx="40">
                  <c:v>23.193511209689692</c:v>
                </c:pt>
                <c:pt idx="41">
                  <c:v>23.534912040359231</c:v>
                </c:pt>
                <c:pt idx="42">
                  <c:v>23.76541196425077</c:v>
                </c:pt>
                <c:pt idx="43">
                  <c:v>79.755691825950805</c:v>
                </c:pt>
                <c:pt idx="44">
                  <c:v>81.78180790223324</c:v>
                </c:pt>
                <c:pt idx="45">
                  <c:v>83.583947637375786</c:v>
                </c:pt>
                <c:pt idx="46">
                  <c:v>86.199904320786317</c:v>
                </c:pt>
                <c:pt idx="47">
                  <c:v>87.860156131080529</c:v>
                </c:pt>
                <c:pt idx="48">
                  <c:v>89.537260530149837</c:v>
                </c:pt>
                <c:pt idx="49">
                  <c:v>92.52125600713245</c:v>
                </c:pt>
                <c:pt idx="50">
                  <c:v>95.505795116011043</c:v>
                </c:pt>
                <c:pt idx="51">
                  <c:v>97.535716615565278</c:v>
                </c:pt>
                <c:pt idx="52">
                  <c:v>100</c:v>
                </c:pt>
                <c:pt idx="53">
                  <c:v>101.83530128079677</c:v>
                </c:pt>
                <c:pt idx="54">
                  <c:v>104.03592319568575</c:v>
                </c:pt>
                <c:pt idx="55">
                  <c:v>106.88129253919587</c:v>
                </c:pt>
                <c:pt idx="56">
                  <c:v>108.78780959836476</c:v>
                </c:pt>
                <c:pt idx="57">
                  <c:v>112.62911257529304</c:v>
                </c:pt>
                <c:pt idx="58">
                  <c:v>116.54054406680152</c:v>
                </c:pt>
                <c:pt idx="59">
                  <c:v>122.48244068976018</c:v>
                </c:pt>
                <c:pt idx="60">
                  <c:v>125.18972753169376</c:v>
                </c:pt>
                <c:pt idx="61">
                  <c:v>130.31073999173682</c:v>
                </c:pt>
                <c:pt idx="62">
                  <c:v>135.34640224411251</c:v>
                </c:pt>
                <c:pt idx="63">
                  <c:v>140.03196555548311</c:v>
                </c:pt>
                <c:pt idx="64">
                  <c:v>144.76210668232332</c:v>
                </c:pt>
                <c:pt idx="65">
                  <c:v>148.40552764911831</c:v>
                </c:pt>
                <c:pt idx="66">
                  <c:v>155.16287211603287</c:v>
                </c:pt>
                <c:pt idx="67">
                  <c:v>160.08654619783857</c:v>
                </c:pt>
                <c:pt idx="68">
                  <c:v>166.31113140670195</c:v>
                </c:pt>
                <c:pt idx="69">
                  <c:v>169.18748776828241</c:v>
                </c:pt>
                <c:pt idx="70">
                  <c:v>176.1421706134343</c:v>
                </c:pt>
                <c:pt idx="71">
                  <c:v>185.31378433035428</c:v>
                </c:pt>
                <c:pt idx="72">
                  <c:v>190.09774501489554</c:v>
                </c:pt>
                <c:pt idx="73">
                  <c:v>195.01435188205366</c:v>
                </c:pt>
                <c:pt idx="74">
                  <c:v>205.20962445908629</c:v>
                </c:pt>
                <c:pt idx="75">
                  <c:v>211.70656924783094</c:v>
                </c:pt>
                <c:pt idx="76">
                  <c:v>214.17737621501732</c:v>
                </c:pt>
                <c:pt idx="77">
                  <c:v>219.61641333420317</c:v>
                </c:pt>
                <c:pt idx="78">
                  <c:v>220.51177506686676</c:v>
                </c:pt>
                <c:pt idx="79">
                  <c:v>226.5064039837346</c:v>
                </c:pt>
                <c:pt idx="80">
                  <c:v>230.44121164676977</c:v>
                </c:pt>
                <c:pt idx="81">
                  <c:v>234.38199926066065</c:v>
                </c:pt>
                <c:pt idx="82">
                  <c:v>239.84713071085309</c:v>
                </c:pt>
                <c:pt idx="83">
                  <c:v>245.47263357035686</c:v>
                </c:pt>
                <c:pt idx="84">
                  <c:v>250.12286080848941</c:v>
                </c:pt>
                <c:pt idx="85">
                  <c:v>256.64698719203255</c:v>
                </c:pt>
                <c:pt idx="86">
                  <c:v>262.37034379281107</c:v>
                </c:pt>
                <c:pt idx="87">
                  <c:v>266.90532106899781</c:v>
                </c:pt>
                <c:pt idx="88">
                  <c:v>269.89584012873212</c:v>
                </c:pt>
                <c:pt idx="89">
                  <c:v>273.41694391893373</c:v>
                </c:pt>
                <c:pt idx="90">
                  <c:v>275.63224389501391</c:v>
                </c:pt>
                <c:pt idx="91">
                  <c:v>278.83532302607267</c:v>
                </c:pt>
                <c:pt idx="92">
                  <c:v>283.71931197947254</c:v>
                </c:pt>
                <c:pt idx="93">
                  <c:v>284.39885184943574</c:v>
                </c:pt>
                <c:pt idx="94">
                  <c:v>285.86176528149264</c:v>
                </c:pt>
                <c:pt idx="95">
                  <c:v>286.46737121360388</c:v>
                </c:pt>
                <c:pt idx="96">
                  <c:v>289.86398329962822</c:v>
                </c:pt>
                <c:pt idx="97">
                  <c:v>293.5807945723792</c:v>
                </c:pt>
                <c:pt idx="98">
                  <c:v>296.82573335942772</c:v>
                </c:pt>
                <c:pt idx="99">
                  <c:v>302.67249440059152</c:v>
                </c:pt>
                <c:pt idx="100">
                  <c:v>304.11855524387329</c:v>
                </c:pt>
                <c:pt idx="101">
                  <c:v>310.10176789092571</c:v>
                </c:pt>
                <c:pt idx="102">
                  <c:v>315.83436623393573</c:v>
                </c:pt>
                <c:pt idx="103">
                  <c:v>321.52999760801976</c:v>
                </c:pt>
                <c:pt idx="104">
                  <c:v>332.18627003283547</c:v>
                </c:pt>
                <c:pt idx="105">
                  <c:v>334.60108291473688</c:v>
                </c:pt>
                <c:pt idx="106">
                  <c:v>339.50355535259979</c:v>
                </c:pt>
                <c:pt idx="107">
                  <c:v>342.13473372909749</c:v>
                </c:pt>
                <c:pt idx="108">
                  <c:v>349.39493769978486</c:v>
                </c:pt>
                <c:pt idx="109">
                  <c:v>355.25528953834794</c:v>
                </c:pt>
                <c:pt idx="110">
                  <c:v>360.53014982495068</c:v>
                </c:pt>
                <c:pt idx="111">
                  <c:v>362.7704568682455</c:v>
                </c:pt>
                <c:pt idx="112">
                  <c:v>368.81020723247883</c:v>
                </c:pt>
                <c:pt idx="113">
                  <c:v>375.13427707830482</c:v>
                </c:pt>
                <c:pt idx="114">
                  <c:v>380.86687542131477</c:v>
                </c:pt>
                <c:pt idx="115">
                  <c:v>388.70115467414712</c:v>
                </c:pt>
                <c:pt idx="116">
                  <c:v>398.71648509361353</c:v>
                </c:pt>
                <c:pt idx="117">
                  <c:v>408.7812860156132</c:v>
                </c:pt>
                <c:pt idx="118">
                  <c:v>416.1415182551591</c:v>
                </c:pt>
                <c:pt idx="119">
                  <c:v>420.28399330245503</c:v>
                </c:pt>
                <c:pt idx="120">
                  <c:v>434.98325613760409</c:v>
                </c:pt>
                <c:pt idx="121">
                  <c:v>440.81262095809683</c:v>
                </c:pt>
                <c:pt idx="122">
                  <c:v>446.49520516667747</c:v>
                </c:pt>
                <c:pt idx="123">
                  <c:v>456.73505555917973</c:v>
                </c:pt>
                <c:pt idx="124">
                  <c:v>462.34533672559633</c:v>
                </c:pt>
                <c:pt idx="125">
                  <c:v>475.19625111444532</c:v>
                </c:pt>
                <c:pt idx="126">
                  <c:v>481.48879031030498</c:v>
                </c:pt>
                <c:pt idx="127">
                  <c:v>494.20216582947353</c:v>
                </c:pt>
                <c:pt idx="128">
                  <c:v>506.79104964446475</c:v>
                </c:pt>
                <c:pt idx="129">
                  <c:v>514.43723226129123</c:v>
                </c:pt>
                <c:pt idx="130">
                  <c:v>525.54635005545038</c:v>
                </c:pt>
                <c:pt idx="131">
                  <c:v>533.13490769130408</c:v>
                </c:pt>
                <c:pt idx="132">
                  <c:v>545.05077521908368</c:v>
                </c:pt>
                <c:pt idx="133">
                  <c:v>557.06449648813793</c:v>
                </c:pt>
                <c:pt idx="134">
                  <c:v>566.66503577097876</c:v>
                </c:pt>
                <c:pt idx="135">
                  <c:v>576.11009633157209</c:v>
                </c:pt>
                <c:pt idx="136">
                  <c:v>585.22191053993527</c:v>
                </c:pt>
                <c:pt idx="137">
                  <c:v>596.80996803444464</c:v>
                </c:pt>
                <c:pt idx="138">
                  <c:v>611.47172026877183</c:v>
                </c:pt>
                <c:pt idx="139">
                  <c:v>624.74123121751825</c:v>
                </c:pt>
                <c:pt idx="140">
                  <c:v>647.05786417900742</c:v>
                </c:pt>
                <c:pt idx="141">
                  <c:v>660.50568638963216</c:v>
                </c:pt>
                <c:pt idx="142">
                  <c:v>683.15610933524715</c:v>
                </c:pt>
                <c:pt idx="143">
                  <c:v>685.90743036075435</c:v>
                </c:pt>
                <c:pt idx="144">
                  <c:v>699.62598125557236</c:v>
                </c:pt>
                <c:pt idx="145">
                  <c:v>711.58099027986168</c:v>
                </c:pt>
                <c:pt idx="146">
                  <c:v>718.40955052514846</c:v>
                </c:pt>
                <c:pt idx="147">
                  <c:v>747.15082523321814</c:v>
                </c:pt>
                <c:pt idx="148">
                  <c:v>767.17931154456699</c:v>
                </c:pt>
                <c:pt idx="149">
                  <c:v>793.04531715484814</c:v>
                </c:pt>
                <c:pt idx="150">
                  <c:v>816.03605366734087</c:v>
                </c:pt>
                <c:pt idx="151">
                  <c:v>825.56592080370558</c:v>
                </c:pt>
                <c:pt idx="152">
                  <c:v>844.26305260182244</c:v>
                </c:pt>
                <c:pt idx="153">
                  <c:v>844.22826016048043</c:v>
                </c:pt>
                <c:pt idx="154">
                  <c:v>836.40811533694341</c:v>
                </c:pt>
                <c:pt idx="155">
                  <c:v>833.53936982190646</c:v>
                </c:pt>
                <c:pt idx="156">
                  <c:v>832.16778654837265</c:v>
                </c:pt>
                <c:pt idx="157">
                  <c:v>839.38286907169447</c:v>
                </c:pt>
                <c:pt idx="158">
                  <c:v>841.19588144475654</c:v>
                </c:pt>
                <c:pt idx="159">
                  <c:v>849.93476417248394</c:v>
                </c:pt>
                <c:pt idx="160">
                  <c:v>843.40737599756505</c:v>
                </c:pt>
                <c:pt idx="161">
                  <c:v>851.80159610324711</c:v>
                </c:pt>
                <c:pt idx="162">
                  <c:v>870.23180464044231</c:v>
                </c:pt>
                <c:pt idx="163">
                  <c:v>867.09233044121208</c:v>
                </c:pt>
                <c:pt idx="164">
                  <c:v>870.27257703264013</c:v>
                </c:pt>
                <c:pt idx="165">
                  <c:v>885.51384086807195</c:v>
                </c:pt>
                <c:pt idx="166">
                  <c:v>892.12766651445031</c:v>
                </c:pt>
                <c:pt idx="167">
                  <c:v>915.54787222475989</c:v>
                </c:pt>
                <c:pt idx="168">
                  <c:v>927.10494270119875</c:v>
                </c:pt>
                <c:pt idx="169">
                  <c:v>944.23260921564849</c:v>
                </c:pt>
                <c:pt idx="170">
                  <c:v>961.95555265618589</c:v>
                </c:pt>
                <c:pt idx="171">
                  <c:v>973.63439667732246</c:v>
                </c:pt>
                <c:pt idx="172">
                  <c:v>1013.3032161262973</c:v>
                </c:pt>
                <c:pt idx="173">
                  <c:v>1022.3574053536877</c:v>
                </c:pt>
                <c:pt idx="174">
                  <c:v>1038.6891947724364</c:v>
                </c:pt>
                <c:pt idx="175">
                  <c:v>1045.6297431882931</c:v>
                </c:pt>
                <c:pt idx="176">
                  <c:v>1069.5571574575431</c:v>
                </c:pt>
                <c:pt idx="177">
                  <c:v>1094.5479157153115</c:v>
                </c:pt>
                <c:pt idx="178">
                  <c:v>1104.1609585317597</c:v>
                </c:pt>
                <c:pt idx="179">
                  <c:v>1126.8010524713511</c:v>
                </c:pt>
                <c:pt idx="180">
                  <c:v>1118.4726118250815</c:v>
                </c:pt>
                <c:pt idx="181">
                  <c:v>1155.5466762345886</c:v>
                </c:pt>
                <c:pt idx="182">
                  <c:v>1153.6080848935574</c:v>
                </c:pt>
                <c:pt idx="183">
                  <c:v>1139.5198643094793</c:v>
                </c:pt>
                <c:pt idx="184">
                  <c:v>1105.8891643290501</c:v>
                </c:pt>
                <c:pt idx="185">
                  <c:v>1081.5953421619158</c:v>
                </c:pt>
                <c:pt idx="186">
                  <c:v>1071.5104268597654</c:v>
                </c:pt>
                <c:pt idx="187">
                  <c:v>1075.9595102963888</c:v>
                </c:pt>
                <c:pt idx="188">
                  <c:v>1089.933024550417</c:v>
                </c:pt>
                <c:pt idx="189">
                  <c:v>1105.9522256289827</c:v>
                </c:pt>
                <c:pt idx="190">
                  <c:v>1126.8526975014684</c:v>
                </c:pt>
                <c:pt idx="191">
                  <c:v>1153.8777263139589</c:v>
                </c:pt>
                <c:pt idx="192">
                  <c:v>1195.3215039032777</c:v>
                </c:pt>
                <c:pt idx="193">
                  <c:v>1208.7725879052782</c:v>
                </c:pt>
                <c:pt idx="194">
                  <c:v>1225.7284667406013</c:v>
                </c:pt>
                <c:pt idx="195">
                  <c:v>1230.0867636505975</c:v>
                </c:pt>
                <c:pt idx="196">
                  <c:v>1261.7321199469422</c:v>
                </c:pt>
                <c:pt idx="197">
                  <c:v>1277.3109791897718</c:v>
                </c:pt>
                <c:pt idx="198">
                  <c:v>1274.0062408941665</c:v>
                </c:pt>
                <c:pt idx="199">
                  <c:v>1335.3425968208417</c:v>
                </c:pt>
                <c:pt idx="200">
                  <c:v>1324.4933350729564</c:v>
                </c:pt>
                <c:pt idx="201">
                  <c:v>1347.7129406136526</c:v>
                </c:pt>
                <c:pt idx="202">
                  <c:v>1366.3578837497562</c:v>
                </c:pt>
                <c:pt idx="203">
                  <c:v>1387.1577837214875</c:v>
                </c:pt>
                <c:pt idx="204">
                  <c:v>1434.7038293430764</c:v>
                </c:pt>
                <c:pt idx="205">
                  <c:v>1464.777002196274</c:v>
                </c:pt>
                <c:pt idx="206">
                  <c:v>1487.0593863483168</c:v>
                </c:pt>
                <c:pt idx="207">
                  <c:v>1515.3483593189389</c:v>
                </c:pt>
                <c:pt idx="208">
                  <c:v>1535.7823950246818</c:v>
                </c:pt>
                <c:pt idx="209">
                  <c:v>1548.8513058038152</c:v>
                </c:pt>
                <c:pt idx="210">
                  <c:v>1551.6042577250103</c:v>
                </c:pt>
                <c:pt idx="211">
                  <c:v>1557.617370126341</c:v>
                </c:pt>
                <c:pt idx="212">
                  <c:v>1551.1177071781167</c:v>
                </c:pt>
                <c:pt idx="213">
                  <c:v>1561.33581229478</c:v>
                </c:pt>
                <c:pt idx="214">
                  <c:v>1581.8698762693816</c:v>
                </c:pt>
                <c:pt idx="215">
                  <c:v>1604.6948050536034</c:v>
                </c:pt>
                <c:pt idx="216">
                  <c:v>1638.6239589449203</c:v>
                </c:pt>
                <c:pt idx="217">
                  <c:v>1667.3168504142486</c:v>
                </c:pt>
                <c:pt idx="218">
                  <c:v>1694.2157566268738</c:v>
                </c:pt>
                <c:pt idx="219">
                  <c:v>1728.2085154500196</c:v>
                </c:pt>
                <c:pt idx="220">
                  <c:v>1753.1084871811609</c:v>
                </c:pt>
                <c:pt idx="221">
                  <c:v>1783.4746776262866</c:v>
                </c:pt>
                <c:pt idx="222">
                  <c:v>1821.4283384434741</c:v>
                </c:pt>
                <c:pt idx="223">
                  <c:v>1858.1789418748788</c:v>
                </c:pt>
                <c:pt idx="224">
                  <c:v>1905.2574640659327</c:v>
                </c:pt>
                <c:pt idx="225">
                  <c:v>1924.7129623589283</c:v>
                </c:pt>
                <c:pt idx="226">
                  <c:v>1955.1226433557317</c:v>
                </c:pt>
                <c:pt idx="227">
                  <c:v>1963.6478787483425</c:v>
                </c:pt>
                <c:pt idx="228">
                  <c:v>2006.1887055037298</c:v>
                </c:pt>
                <c:pt idx="229">
                  <c:v>2104.481157718486</c:v>
                </c:pt>
                <c:pt idx="230">
                  <c:v>2055.7858742688159</c:v>
                </c:pt>
                <c:pt idx="231">
                  <c:v>2054.375693130668</c:v>
                </c:pt>
                <c:pt idx="232">
                  <c:v>2275.0130471655038</c:v>
                </c:pt>
                <c:pt idx="233">
                  <c:v>2185.6992193445981</c:v>
                </c:pt>
                <c:pt idx="234">
                  <c:v>2214.928131863353</c:v>
                </c:pt>
                <c:pt idx="235">
                  <c:v>2260.5421097266621</c:v>
                </c:pt>
                <c:pt idx="236">
                  <c:v>2293.5764455172116</c:v>
                </c:pt>
                <c:pt idx="237">
                  <c:v>2330.1068780307478</c:v>
                </c:pt>
              </c:numCache>
            </c:numRef>
          </c:val>
          <c:smooth val="0"/>
          <c:extLst>
            <c:ext xmlns:c16="http://schemas.microsoft.com/office/drawing/2014/chart" uri="{C3380CC4-5D6E-409C-BE32-E72D297353CC}">
              <c16:uniqueId val="{00000005-A80C-4AF6-BAA5-1026678807D9}"/>
            </c:ext>
          </c:extLst>
        </c:ser>
        <c:ser>
          <c:idx val="6"/>
          <c:order val="6"/>
          <c:tx>
            <c:strRef>
              <c:f>'US Charts'!$A$63</c:f>
              <c:strCache>
                <c:ptCount val="1"/>
                <c:pt idx="0">
                  <c:v>CT</c:v>
                </c:pt>
              </c:strCache>
            </c:strRef>
          </c:tx>
          <c:spPr>
            <a:ln w="28575" cap="rnd">
              <a:solidFill>
                <a:schemeClr val="dk1">
                  <a:tint val="8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Charts'!$B$63:$IE$63</c:f>
              <c:numCache>
                <c:formatCode>General</c:formatCode>
                <c:ptCount val="238"/>
                <c:pt idx="0">
                  <c:v>15.550765960318516</c:v>
                </c:pt>
                <c:pt idx="1">
                  <c:v>15.876383452557684</c:v>
                </c:pt>
                <c:pt idx="2">
                  <c:v>16.572749358887823</c:v>
                </c:pt>
                <c:pt idx="3">
                  <c:v>17.251400323930337</c:v>
                </c:pt>
                <c:pt idx="4">
                  <c:v>18.116479956809268</c:v>
                </c:pt>
                <c:pt idx="5">
                  <c:v>18.703603725199063</c:v>
                </c:pt>
                <c:pt idx="6">
                  <c:v>18.95161290322579</c:v>
                </c:pt>
                <c:pt idx="7">
                  <c:v>19.207214198947209</c:v>
                </c:pt>
                <c:pt idx="8">
                  <c:v>19.809522202726399</c:v>
                </c:pt>
                <c:pt idx="9">
                  <c:v>20.119533675259802</c:v>
                </c:pt>
                <c:pt idx="10">
                  <c:v>20.577169658523403</c:v>
                </c:pt>
                <c:pt idx="11">
                  <c:v>21.501299095694407</c:v>
                </c:pt>
                <c:pt idx="12">
                  <c:v>21.901994196247788</c:v>
                </c:pt>
                <c:pt idx="13">
                  <c:v>22.352038061816689</c:v>
                </c:pt>
                <c:pt idx="14">
                  <c:v>22.373549061951664</c:v>
                </c:pt>
                <c:pt idx="15">
                  <c:v>22.282021865298944</c:v>
                </c:pt>
                <c:pt idx="16">
                  <c:v>22.469715886084476</c:v>
                </c:pt>
                <c:pt idx="17">
                  <c:v>22.449892023214996</c:v>
                </c:pt>
                <c:pt idx="18">
                  <c:v>22.584863004454029</c:v>
                </c:pt>
                <c:pt idx="19">
                  <c:v>23.15848967471992</c:v>
                </c:pt>
                <c:pt idx="20">
                  <c:v>23.544000539883911</c:v>
                </c:pt>
                <c:pt idx="21">
                  <c:v>24.134920367121055</c:v>
                </c:pt>
                <c:pt idx="22">
                  <c:v>24.72457484140908</c:v>
                </c:pt>
                <c:pt idx="23">
                  <c:v>25.245478472128475</c:v>
                </c:pt>
                <c:pt idx="24">
                  <c:v>26.000894182750692</c:v>
                </c:pt>
                <c:pt idx="25">
                  <c:v>26.408759616682396</c:v>
                </c:pt>
                <c:pt idx="26">
                  <c:v>26.793005128897271</c:v>
                </c:pt>
                <c:pt idx="27">
                  <c:v>27.483466054798203</c:v>
                </c:pt>
                <c:pt idx="28">
                  <c:v>28.08493048994465</c:v>
                </c:pt>
                <c:pt idx="29">
                  <c:v>28.392411256579823</c:v>
                </c:pt>
                <c:pt idx="30">
                  <c:v>28.679224591712767</c:v>
                </c:pt>
                <c:pt idx="31">
                  <c:v>28.629454042380875</c:v>
                </c:pt>
                <c:pt idx="32">
                  <c:v>26.994618032123086</c:v>
                </c:pt>
                <c:pt idx="33">
                  <c:v>27.423994466189761</c:v>
                </c:pt>
                <c:pt idx="34">
                  <c:v>27.70279389931164</c:v>
                </c:pt>
                <c:pt idx="35">
                  <c:v>28.183206235659323</c:v>
                </c:pt>
                <c:pt idx="36">
                  <c:v>28.507980159265749</c:v>
                </c:pt>
                <c:pt idx="37">
                  <c:v>29.160902281009577</c:v>
                </c:pt>
                <c:pt idx="38">
                  <c:v>29.83407004993926</c:v>
                </c:pt>
                <c:pt idx="39">
                  <c:v>30.376062896477254</c:v>
                </c:pt>
                <c:pt idx="40">
                  <c:v>30.414023484950732</c:v>
                </c:pt>
                <c:pt idx="41">
                  <c:v>30.691979349439865</c:v>
                </c:pt>
                <c:pt idx="42">
                  <c:v>30.651488055068157</c:v>
                </c:pt>
                <c:pt idx="43">
                  <c:v>83.930861114860292</c:v>
                </c:pt>
                <c:pt idx="44">
                  <c:v>85.775323930354958</c:v>
                </c:pt>
                <c:pt idx="45">
                  <c:v>88.329649750303673</c:v>
                </c:pt>
                <c:pt idx="46">
                  <c:v>90.435197057632593</c:v>
                </c:pt>
                <c:pt idx="47">
                  <c:v>92.411678364151697</c:v>
                </c:pt>
                <c:pt idx="48">
                  <c:v>93.50409974355513</c:v>
                </c:pt>
                <c:pt idx="49">
                  <c:v>94.873633418814961</c:v>
                </c:pt>
                <c:pt idx="50">
                  <c:v>96.518592252665684</c:v>
                </c:pt>
                <c:pt idx="51">
                  <c:v>98.514897422054261</c:v>
                </c:pt>
                <c:pt idx="52">
                  <c:v>100</c:v>
                </c:pt>
                <c:pt idx="53">
                  <c:v>101.89802942367392</c:v>
                </c:pt>
                <c:pt idx="54">
                  <c:v>105.1634836010258</c:v>
                </c:pt>
                <c:pt idx="55">
                  <c:v>106.90123498447836</c:v>
                </c:pt>
                <c:pt idx="56">
                  <c:v>109.93217708192739</c:v>
                </c:pt>
                <c:pt idx="57">
                  <c:v>112.40467674449995</c:v>
                </c:pt>
                <c:pt idx="58">
                  <c:v>115.01763058442437</c:v>
                </c:pt>
                <c:pt idx="59">
                  <c:v>118.7234275880686</c:v>
                </c:pt>
                <c:pt idx="60">
                  <c:v>121.3895262518559</c:v>
                </c:pt>
                <c:pt idx="61">
                  <c:v>125.11388176542047</c:v>
                </c:pt>
                <c:pt idx="62">
                  <c:v>128.77665676879474</c:v>
                </c:pt>
                <c:pt idx="63">
                  <c:v>132.22558712376841</c:v>
                </c:pt>
                <c:pt idx="64">
                  <c:v>137.12292482116348</c:v>
                </c:pt>
                <c:pt idx="65">
                  <c:v>139.81137805371847</c:v>
                </c:pt>
                <c:pt idx="66">
                  <c:v>144.40250033742748</c:v>
                </c:pt>
                <c:pt idx="67">
                  <c:v>149.14504319071403</c:v>
                </c:pt>
                <c:pt idx="68">
                  <c:v>155.4376434066676</c:v>
                </c:pt>
                <c:pt idx="69">
                  <c:v>158.78576731002835</c:v>
                </c:pt>
                <c:pt idx="70">
                  <c:v>164.05343163719803</c:v>
                </c:pt>
                <c:pt idx="71">
                  <c:v>171.16893305439336</c:v>
                </c:pt>
                <c:pt idx="72">
                  <c:v>175.34037994331223</c:v>
                </c:pt>
                <c:pt idx="73">
                  <c:v>179.65185922526663</c:v>
                </c:pt>
                <c:pt idx="74">
                  <c:v>186.31309893372929</c:v>
                </c:pt>
                <c:pt idx="75">
                  <c:v>188.26342961263333</c:v>
                </c:pt>
                <c:pt idx="76">
                  <c:v>191.36480969091653</c:v>
                </c:pt>
                <c:pt idx="77">
                  <c:v>195.32409906870029</c:v>
                </c:pt>
                <c:pt idx="78">
                  <c:v>199.17541166149283</c:v>
                </c:pt>
                <c:pt idx="79">
                  <c:v>202.05113713051699</c:v>
                </c:pt>
                <c:pt idx="80">
                  <c:v>205.30773383722504</c:v>
                </c:pt>
                <c:pt idx="81">
                  <c:v>207.497216223512</c:v>
                </c:pt>
                <c:pt idx="82">
                  <c:v>211.02038061816717</c:v>
                </c:pt>
                <c:pt idx="83">
                  <c:v>219.03892225671484</c:v>
                </c:pt>
                <c:pt idx="84">
                  <c:v>224.96035227426106</c:v>
                </c:pt>
                <c:pt idx="85">
                  <c:v>232.72160547982182</c:v>
                </c:pt>
                <c:pt idx="86">
                  <c:v>240.71399649075445</c:v>
                </c:pt>
                <c:pt idx="87">
                  <c:v>244.38773788635442</c:v>
                </c:pt>
                <c:pt idx="88">
                  <c:v>248.20572951815353</c:v>
                </c:pt>
                <c:pt idx="89">
                  <c:v>250.39647725738962</c:v>
                </c:pt>
                <c:pt idx="90">
                  <c:v>254.73916857875554</c:v>
                </c:pt>
                <c:pt idx="91">
                  <c:v>258.94140572276956</c:v>
                </c:pt>
                <c:pt idx="92">
                  <c:v>261.15535159940612</c:v>
                </c:pt>
                <c:pt idx="93">
                  <c:v>269.82301930085032</c:v>
                </c:pt>
                <c:pt idx="94">
                  <c:v>275.26656768794709</c:v>
                </c:pt>
                <c:pt idx="95">
                  <c:v>282.8586853826427</c:v>
                </c:pt>
                <c:pt idx="96">
                  <c:v>286.65136995545959</c:v>
                </c:pt>
                <c:pt idx="97">
                  <c:v>293.25946484005937</c:v>
                </c:pt>
                <c:pt idx="98">
                  <c:v>300.58965447428795</c:v>
                </c:pt>
                <c:pt idx="99">
                  <c:v>307.97425428532864</c:v>
                </c:pt>
                <c:pt idx="100">
                  <c:v>317.65842218922933</c:v>
                </c:pt>
                <c:pt idx="101">
                  <c:v>323.00959981104063</c:v>
                </c:pt>
                <c:pt idx="102">
                  <c:v>330.6624544472939</c:v>
                </c:pt>
                <c:pt idx="103">
                  <c:v>339.03951275475771</c:v>
                </c:pt>
                <c:pt idx="104">
                  <c:v>347.16476582534762</c:v>
                </c:pt>
                <c:pt idx="105">
                  <c:v>353.62734512079908</c:v>
                </c:pt>
                <c:pt idx="106">
                  <c:v>358.83216358482929</c:v>
                </c:pt>
                <c:pt idx="107">
                  <c:v>361.77157848562558</c:v>
                </c:pt>
                <c:pt idx="108">
                  <c:v>361.44849169928472</c:v>
                </c:pt>
                <c:pt idx="109">
                  <c:v>366.44283978944532</c:v>
                </c:pt>
                <c:pt idx="110">
                  <c:v>369.19835672830345</c:v>
                </c:pt>
                <c:pt idx="111">
                  <c:v>368.84869753003113</c:v>
                </c:pt>
                <c:pt idx="112">
                  <c:v>365.6756141179647</c:v>
                </c:pt>
                <c:pt idx="113">
                  <c:v>370.49618706978009</c:v>
                </c:pt>
                <c:pt idx="114">
                  <c:v>371.01962140639773</c:v>
                </c:pt>
                <c:pt idx="115">
                  <c:v>374.38124240788244</c:v>
                </c:pt>
                <c:pt idx="116">
                  <c:v>388.68943177216914</c:v>
                </c:pt>
                <c:pt idx="117">
                  <c:v>396.30474760426523</c:v>
                </c:pt>
                <c:pt idx="118">
                  <c:v>399.4369179376435</c:v>
                </c:pt>
                <c:pt idx="119">
                  <c:v>406.02223646915922</c:v>
                </c:pt>
                <c:pt idx="120">
                  <c:v>401.58928330408969</c:v>
                </c:pt>
                <c:pt idx="121">
                  <c:v>409.22821905790266</c:v>
                </c:pt>
                <c:pt idx="122">
                  <c:v>413.39418275070869</c:v>
                </c:pt>
                <c:pt idx="123">
                  <c:v>418.17552976110142</c:v>
                </c:pt>
                <c:pt idx="124">
                  <c:v>416.79123363476862</c:v>
                </c:pt>
                <c:pt idx="125">
                  <c:v>418.44673707652862</c:v>
                </c:pt>
                <c:pt idx="126">
                  <c:v>423.21711769469573</c:v>
                </c:pt>
                <c:pt idx="127">
                  <c:v>430.50976852476725</c:v>
                </c:pt>
                <c:pt idx="128">
                  <c:v>437.71637535429892</c:v>
                </c:pt>
                <c:pt idx="129">
                  <c:v>443.32610676204632</c:v>
                </c:pt>
                <c:pt idx="130">
                  <c:v>448.94089958159014</c:v>
                </c:pt>
                <c:pt idx="131">
                  <c:v>452.35102577945759</c:v>
                </c:pt>
                <c:pt idx="132">
                  <c:v>456.74601835605364</c:v>
                </c:pt>
                <c:pt idx="133">
                  <c:v>465.23020987987604</c:v>
                </c:pt>
                <c:pt idx="134">
                  <c:v>470.2081083816982</c:v>
                </c:pt>
                <c:pt idx="135">
                  <c:v>476.25818261573789</c:v>
                </c:pt>
                <c:pt idx="136">
                  <c:v>486.30297611013657</c:v>
                </c:pt>
                <c:pt idx="137">
                  <c:v>493.56483668511299</c:v>
                </c:pt>
                <c:pt idx="138">
                  <c:v>499.8700904305577</c:v>
                </c:pt>
                <c:pt idx="139">
                  <c:v>510.94614657848592</c:v>
                </c:pt>
                <c:pt idx="140">
                  <c:v>525.64659535699866</c:v>
                </c:pt>
                <c:pt idx="141">
                  <c:v>532.34663922256755</c:v>
                </c:pt>
                <c:pt idx="142">
                  <c:v>541.03455257119765</c:v>
                </c:pt>
                <c:pt idx="143">
                  <c:v>548.73211634498625</c:v>
                </c:pt>
                <c:pt idx="144">
                  <c:v>553.99556282899232</c:v>
                </c:pt>
                <c:pt idx="145">
                  <c:v>561.3784755027674</c:v>
                </c:pt>
                <c:pt idx="146">
                  <c:v>572.34107166959154</c:v>
                </c:pt>
                <c:pt idx="147">
                  <c:v>580.45493656363919</c:v>
                </c:pt>
                <c:pt idx="148">
                  <c:v>604.96988459981139</c:v>
                </c:pt>
                <c:pt idx="149">
                  <c:v>613.94461128357443</c:v>
                </c:pt>
                <c:pt idx="150">
                  <c:v>626.34970981239076</c:v>
                </c:pt>
                <c:pt idx="151">
                  <c:v>633.92369078148249</c:v>
                </c:pt>
                <c:pt idx="152">
                  <c:v>653.12879605884791</c:v>
                </c:pt>
                <c:pt idx="153">
                  <c:v>658.449183425564</c:v>
                </c:pt>
                <c:pt idx="154">
                  <c:v>651.64411526521849</c:v>
                </c:pt>
                <c:pt idx="155">
                  <c:v>651.89128087461245</c:v>
                </c:pt>
                <c:pt idx="156">
                  <c:v>645.99262721015032</c:v>
                </c:pt>
                <c:pt idx="157">
                  <c:v>653.34728033472845</c:v>
                </c:pt>
                <c:pt idx="158">
                  <c:v>653.42657578620651</c:v>
                </c:pt>
                <c:pt idx="159">
                  <c:v>655.48657038736724</c:v>
                </c:pt>
                <c:pt idx="160">
                  <c:v>646.19845795653987</c:v>
                </c:pt>
                <c:pt idx="161">
                  <c:v>656.32423403968198</c:v>
                </c:pt>
                <c:pt idx="162">
                  <c:v>666.35004723984389</c:v>
                </c:pt>
                <c:pt idx="163">
                  <c:v>676.29783034147704</c:v>
                </c:pt>
                <c:pt idx="164">
                  <c:v>674.99072074504033</c:v>
                </c:pt>
                <c:pt idx="165">
                  <c:v>689.24913955999511</c:v>
                </c:pt>
                <c:pt idx="166">
                  <c:v>705.15589148333163</c:v>
                </c:pt>
                <c:pt idx="167">
                  <c:v>716.90089755702581</c:v>
                </c:pt>
                <c:pt idx="168">
                  <c:v>718.2189735456883</c:v>
                </c:pt>
                <c:pt idx="169">
                  <c:v>730.14661222837151</c:v>
                </c:pt>
                <c:pt idx="170">
                  <c:v>738.28620596571795</c:v>
                </c:pt>
                <c:pt idx="171">
                  <c:v>756.22216223512009</c:v>
                </c:pt>
                <c:pt idx="172">
                  <c:v>784.1130719395336</c:v>
                </c:pt>
                <c:pt idx="173">
                  <c:v>793.37250303684766</c:v>
                </c:pt>
                <c:pt idx="174">
                  <c:v>797.57094412201445</c:v>
                </c:pt>
                <c:pt idx="175">
                  <c:v>811.48392158186061</c:v>
                </c:pt>
                <c:pt idx="176">
                  <c:v>847.11330813875088</c:v>
                </c:pt>
                <c:pt idx="177">
                  <c:v>856.497587393711</c:v>
                </c:pt>
                <c:pt idx="178">
                  <c:v>861.84918679983866</c:v>
                </c:pt>
                <c:pt idx="179">
                  <c:v>867.31171548117209</c:v>
                </c:pt>
                <c:pt idx="180">
                  <c:v>911.87449385882087</c:v>
                </c:pt>
                <c:pt idx="181">
                  <c:v>922.6224018086117</c:v>
                </c:pt>
                <c:pt idx="182">
                  <c:v>911.97445674180108</c:v>
                </c:pt>
                <c:pt idx="183">
                  <c:v>900.6887737886359</c:v>
                </c:pt>
                <c:pt idx="184">
                  <c:v>891.07673100283489</c:v>
                </c:pt>
                <c:pt idx="185">
                  <c:v>896.36717168308871</c:v>
                </c:pt>
                <c:pt idx="186">
                  <c:v>894.54885949520906</c:v>
                </c:pt>
                <c:pt idx="187">
                  <c:v>904.56834593062547</c:v>
                </c:pt>
                <c:pt idx="188">
                  <c:v>915.17031650695162</c:v>
                </c:pt>
                <c:pt idx="189">
                  <c:v>934.87397084626855</c:v>
                </c:pt>
                <c:pt idx="190">
                  <c:v>940.89409839384598</c:v>
                </c:pt>
                <c:pt idx="191">
                  <c:v>938.62110271291738</c:v>
                </c:pt>
                <c:pt idx="192">
                  <c:v>945.11615940072954</c:v>
                </c:pt>
                <c:pt idx="193">
                  <c:v>961.02291132406594</c:v>
                </c:pt>
                <c:pt idx="194">
                  <c:v>964.49250911054185</c:v>
                </c:pt>
                <c:pt idx="195">
                  <c:v>957.60266230260561</c:v>
                </c:pt>
                <c:pt idx="196">
                  <c:v>964.41743150222749</c:v>
                </c:pt>
                <c:pt idx="197">
                  <c:v>974.98186327439657</c:v>
                </c:pt>
                <c:pt idx="198">
                  <c:v>964.1951511674996</c:v>
                </c:pt>
                <c:pt idx="199">
                  <c:v>996.57932919422387</c:v>
                </c:pt>
                <c:pt idx="200">
                  <c:v>948.08805169388631</c:v>
                </c:pt>
                <c:pt idx="201">
                  <c:v>951.53276420569625</c:v>
                </c:pt>
                <c:pt idx="202">
                  <c:v>955.31195168038914</c:v>
                </c:pt>
                <c:pt idx="203">
                  <c:v>960.96428330409003</c:v>
                </c:pt>
                <c:pt idx="204">
                  <c:v>977.00980226751278</c:v>
                </c:pt>
                <c:pt idx="205">
                  <c:v>992.13962748009214</c:v>
                </c:pt>
                <c:pt idx="206">
                  <c:v>1006.312002294507</c:v>
                </c:pt>
                <c:pt idx="207">
                  <c:v>1018.9469732757461</c:v>
                </c:pt>
                <c:pt idx="208">
                  <c:v>1016.2154980429212</c:v>
                </c:pt>
                <c:pt idx="209">
                  <c:v>1022.4600148468085</c:v>
                </c:pt>
                <c:pt idx="210">
                  <c:v>1027.4126062896482</c:v>
                </c:pt>
                <c:pt idx="211">
                  <c:v>1036.432463895263</c:v>
                </c:pt>
                <c:pt idx="212">
                  <c:v>1044.1658793359434</c:v>
                </c:pt>
                <c:pt idx="213">
                  <c:v>1045.2494432447029</c:v>
                </c:pt>
                <c:pt idx="214">
                  <c:v>1045.0596403023355</c:v>
                </c:pt>
                <c:pt idx="215">
                  <c:v>1045.8694661897698</c:v>
                </c:pt>
                <c:pt idx="216">
                  <c:v>1046.8345087056289</c:v>
                </c:pt>
                <c:pt idx="217">
                  <c:v>1062.6020718045627</c:v>
                </c:pt>
                <c:pt idx="218">
                  <c:v>1070.1832231070325</c:v>
                </c:pt>
                <c:pt idx="219">
                  <c:v>1081.6047206100693</c:v>
                </c:pt>
                <c:pt idx="220">
                  <c:v>1095.1979855581055</c:v>
                </c:pt>
                <c:pt idx="221">
                  <c:v>1102.7061681738433</c:v>
                </c:pt>
                <c:pt idx="222">
                  <c:v>1121.0457720340135</c:v>
                </c:pt>
                <c:pt idx="223">
                  <c:v>1124.2534417600225</c:v>
                </c:pt>
                <c:pt idx="224">
                  <c:v>1146.5354636253214</c:v>
                </c:pt>
                <c:pt idx="225">
                  <c:v>1145.6058509920379</c:v>
                </c:pt>
                <c:pt idx="226">
                  <c:v>1146.3081218787972</c:v>
                </c:pt>
                <c:pt idx="227">
                  <c:v>1158.3150560129584</c:v>
                </c:pt>
                <c:pt idx="228">
                  <c:v>1159.9520009447983</c:v>
                </c:pt>
                <c:pt idx="229">
                  <c:v>1212.0103084086936</c:v>
                </c:pt>
                <c:pt idx="230">
                  <c:v>1198.4887467944407</c:v>
                </c:pt>
                <c:pt idx="231">
                  <c:v>1195.4763632069119</c:v>
                </c:pt>
                <c:pt idx="232">
                  <c:v>1294.4619719260374</c:v>
                </c:pt>
                <c:pt idx="233">
                  <c:v>1252.4155587798637</c:v>
                </c:pt>
                <c:pt idx="234">
                  <c:v>1255.0727999730072</c:v>
                </c:pt>
                <c:pt idx="235">
                  <c:v>1264.9189330543945</c:v>
                </c:pt>
                <c:pt idx="236">
                  <c:v>1288.2474018086125</c:v>
                </c:pt>
                <c:pt idx="237">
                  <c:v>1295.3671210689715</c:v>
                </c:pt>
              </c:numCache>
            </c:numRef>
          </c:val>
          <c:smooth val="0"/>
          <c:extLst>
            <c:ext xmlns:c16="http://schemas.microsoft.com/office/drawing/2014/chart" uri="{C3380CC4-5D6E-409C-BE32-E72D297353CC}">
              <c16:uniqueId val="{00000006-A80C-4AF6-BAA5-1026678807D9}"/>
            </c:ext>
          </c:extLst>
        </c:ser>
        <c:ser>
          <c:idx val="7"/>
          <c:order val="7"/>
          <c:tx>
            <c:strRef>
              <c:f>'US Charts'!$A$64</c:f>
              <c:strCache>
                <c:ptCount val="1"/>
                <c:pt idx="0">
                  <c:v>DC</c:v>
                </c:pt>
              </c:strCache>
            </c:strRef>
          </c:tx>
          <c:spPr>
            <a:ln w="28575" cap="rnd">
              <a:solidFill>
                <a:schemeClr val="dk1">
                  <a:tint val="8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Charts'!$B$64:$IE$64</c:f>
              <c:numCache>
                <c:formatCode>General</c:formatCode>
                <c:ptCount val="238"/>
                <c:pt idx="0">
                  <c:v>29.164671167482918</c:v>
                </c:pt>
                <c:pt idx="1">
                  <c:v>29.359328894313244</c:v>
                </c:pt>
                <c:pt idx="2">
                  <c:v>30.440760710037264</c:v>
                </c:pt>
                <c:pt idx="3">
                  <c:v>31.939316226111977</c:v>
                </c:pt>
                <c:pt idx="4">
                  <c:v>30.08697801603612</c:v>
                </c:pt>
                <c:pt idx="5">
                  <c:v>31.359977753402681</c:v>
                </c:pt>
                <c:pt idx="6">
                  <c:v>32.399697199091626</c:v>
                </c:pt>
                <c:pt idx="7">
                  <c:v>33.33899797617763</c:v>
                </c:pt>
                <c:pt idx="8">
                  <c:v>32.581995705170812</c:v>
                </c:pt>
                <c:pt idx="9">
                  <c:v>33.230854794605222</c:v>
                </c:pt>
                <c:pt idx="10">
                  <c:v>33.842636221786236</c:v>
                </c:pt>
                <c:pt idx="11">
                  <c:v>34.301472292172008</c:v>
                </c:pt>
                <c:pt idx="12">
                  <c:v>32.235937524139125</c:v>
                </c:pt>
                <c:pt idx="13">
                  <c:v>32.50938528325792</c:v>
                </c:pt>
                <c:pt idx="14">
                  <c:v>32.603624341485293</c:v>
                </c:pt>
                <c:pt idx="15">
                  <c:v>32.736485964559954</c:v>
                </c:pt>
                <c:pt idx="16">
                  <c:v>31.653509246242045</c:v>
                </c:pt>
                <c:pt idx="17">
                  <c:v>31.729209473342728</c:v>
                </c:pt>
                <c:pt idx="18">
                  <c:v>32.086081972531652</c:v>
                </c:pt>
                <c:pt idx="19">
                  <c:v>32.665420445240947</c:v>
                </c:pt>
                <c:pt idx="20">
                  <c:v>30.831621066291785</c:v>
                </c:pt>
                <c:pt idx="21">
                  <c:v>31.461941324599497</c:v>
                </c:pt>
                <c:pt idx="22">
                  <c:v>32.186500641134593</c:v>
                </c:pt>
                <c:pt idx="23">
                  <c:v>32.748845185311083</c:v>
                </c:pt>
                <c:pt idx="24">
                  <c:v>32.506295478070122</c:v>
                </c:pt>
                <c:pt idx="25">
                  <c:v>33.034652165181001</c:v>
                </c:pt>
                <c:pt idx="26">
                  <c:v>33.558374144510196</c:v>
                </c:pt>
                <c:pt idx="27">
                  <c:v>34.119173786092801</c:v>
                </c:pt>
                <c:pt idx="28">
                  <c:v>33.805558559532834</c:v>
                </c:pt>
                <c:pt idx="29">
                  <c:v>34.381807227054345</c:v>
                </c:pt>
                <c:pt idx="30">
                  <c:v>34.93488235566749</c:v>
                </c:pt>
                <c:pt idx="31">
                  <c:v>35.446245114245563</c:v>
                </c:pt>
                <c:pt idx="32">
                  <c:v>34.028024533053205</c:v>
                </c:pt>
                <c:pt idx="33">
                  <c:v>35.311838588577004</c:v>
                </c:pt>
                <c:pt idx="34">
                  <c:v>35.639357938481993</c:v>
                </c:pt>
                <c:pt idx="35">
                  <c:v>36.645089527105327</c:v>
                </c:pt>
                <c:pt idx="36">
                  <c:v>35.446245114245556</c:v>
                </c:pt>
                <c:pt idx="37">
                  <c:v>36.404084722458258</c:v>
                </c:pt>
                <c:pt idx="38">
                  <c:v>36.507593196248983</c:v>
                </c:pt>
                <c:pt idx="39">
                  <c:v>37.69098858316984</c:v>
                </c:pt>
                <c:pt idx="40">
                  <c:v>36.058026541426578</c:v>
                </c:pt>
                <c:pt idx="41">
                  <c:v>36.791855273525016</c:v>
                </c:pt>
                <c:pt idx="42">
                  <c:v>37.133278746775026</c:v>
                </c:pt>
                <c:pt idx="43">
                  <c:v>83.2239027329327</c:v>
                </c:pt>
                <c:pt idx="44">
                  <c:v>84.527800522177088</c:v>
                </c:pt>
                <c:pt idx="45">
                  <c:v>87.730383599314081</c:v>
                </c:pt>
                <c:pt idx="46">
                  <c:v>90.662608722520062</c:v>
                </c:pt>
                <c:pt idx="47">
                  <c:v>93.563935793848216</c:v>
                </c:pt>
                <c:pt idx="48">
                  <c:v>93.733875079176272</c:v>
                </c:pt>
                <c:pt idx="49">
                  <c:v>96.111480171175216</c:v>
                </c:pt>
                <c:pt idx="50">
                  <c:v>98.095135101731856</c:v>
                </c:pt>
                <c:pt idx="51">
                  <c:v>99.809976980951362</c:v>
                </c:pt>
                <c:pt idx="52">
                  <c:v>100</c:v>
                </c:pt>
                <c:pt idx="53">
                  <c:v>101.1602218480125</c:v>
                </c:pt>
                <c:pt idx="54">
                  <c:v>103.63824560861438</c:v>
                </c:pt>
                <c:pt idx="55">
                  <c:v>106.02666501877057</c:v>
                </c:pt>
                <c:pt idx="56">
                  <c:v>106.10699995365292</c:v>
                </c:pt>
                <c:pt idx="57">
                  <c:v>109.30649322560213</c:v>
                </c:pt>
                <c:pt idx="58">
                  <c:v>111.43227919479675</c:v>
                </c:pt>
                <c:pt idx="59">
                  <c:v>114.22700798714639</c:v>
                </c:pt>
                <c:pt idx="60">
                  <c:v>113.73881876747669</c:v>
                </c:pt>
                <c:pt idx="61">
                  <c:v>116.30181217074261</c:v>
                </c:pt>
                <c:pt idx="62">
                  <c:v>118.66242333420875</c:v>
                </c:pt>
                <c:pt idx="63">
                  <c:v>121.220782029693</c:v>
                </c:pt>
                <c:pt idx="64">
                  <c:v>119.65270589689317</c:v>
                </c:pt>
                <c:pt idx="65">
                  <c:v>122.11373572896225</c:v>
                </c:pt>
                <c:pt idx="66">
                  <c:v>124.77560289823722</c:v>
                </c:pt>
                <c:pt idx="67">
                  <c:v>128.01217383243983</c:v>
                </c:pt>
                <c:pt idx="68">
                  <c:v>125.9373696488436</c:v>
                </c:pt>
                <c:pt idx="69">
                  <c:v>129.11368938188443</c:v>
                </c:pt>
                <c:pt idx="70">
                  <c:v>131.57471921395353</c:v>
                </c:pt>
                <c:pt idx="71">
                  <c:v>135.39217352345929</c:v>
                </c:pt>
                <c:pt idx="72">
                  <c:v>137.34956510991978</c:v>
                </c:pt>
                <c:pt idx="73">
                  <c:v>138.71989371070151</c:v>
                </c:pt>
                <c:pt idx="74">
                  <c:v>142.65012590956135</c:v>
                </c:pt>
                <c:pt idx="75">
                  <c:v>143.25727262896069</c:v>
                </c:pt>
                <c:pt idx="76">
                  <c:v>146.19876716773001</c:v>
                </c:pt>
                <c:pt idx="77">
                  <c:v>148.85136492144167</c:v>
                </c:pt>
                <c:pt idx="78">
                  <c:v>150.71915215745642</c:v>
                </c:pt>
                <c:pt idx="79">
                  <c:v>153.28832517109791</c:v>
                </c:pt>
                <c:pt idx="80">
                  <c:v>154.24616477931062</c:v>
                </c:pt>
                <c:pt idx="81">
                  <c:v>156.01198844412852</c:v>
                </c:pt>
                <c:pt idx="82">
                  <c:v>158.18875619892157</c:v>
                </c:pt>
                <c:pt idx="83">
                  <c:v>161.42069242534251</c:v>
                </c:pt>
                <c:pt idx="84">
                  <c:v>165.53476803287543</c:v>
                </c:pt>
                <c:pt idx="85">
                  <c:v>169.5576943873688</c:v>
                </c:pt>
                <c:pt idx="86">
                  <c:v>174.74856710284411</c:v>
                </c:pt>
                <c:pt idx="87">
                  <c:v>177.71941479089739</c:v>
                </c:pt>
                <c:pt idx="88">
                  <c:v>179.82511702637143</c:v>
                </c:pt>
                <c:pt idx="89">
                  <c:v>180.44771277170972</c:v>
                </c:pt>
                <c:pt idx="90">
                  <c:v>182.43445750745411</c:v>
                </c:pt>
                <c:pt idx="91">
                  <c:v>185.34196418915784</c:v>
                </c:pt>
                <c:pt idx="92">
                  <c:v>188.87824622657538</c:v>
                </c:pt>
                <c:pt idx="93">
                  <c:v>190.51120826831865</c:v>
                </c:pt>
                <c:pt idx="94">
                  <c:v>192.2739421279488</c:v>
                </c:pt>
                <c:pt idx="95">
                  <c:v>194.56039796690817</c:v>
                </c:pt>
                <c:pt idx="96">
                  <c:v>196.47144247555187</c:v>
                </c:pt>
                <c:pt idx="97">
                  <c:v>199.3804940598495</c:v>
                </c:pt>
                <c:pt idx="98">
                  <c:v>203.32617528464829</c:v>
                </c:pt>
                <c:pt idx="99">
                  <c:v>209.03613527167113</c:v>
                </c:pt>
                <c:pt idx="100">
                  <c:v>212.13520987501735</c:v>
                </c:pt>
                <c:pt idx="101">
                  <c:v>217.57481190810915</c:v>
                </c:pt>
                <c:pt idx="102">
                  <c:v>225.47853357845784</c:v>
                </c:pt>
                <c:pt idx="103">
                  <c:v>229.10287506372717</c:v>
                </c:pt>
                <c:pt idx="104">
                  <c:v>230.82544145591615</c:v>
                </c:pt>
                <c:pt idx="105">
                  <c:v>233.04083177555646</c:v>
                </c:pt>
                <c:pt idx="106">
                  <c:v>234.6398059602341</c:v>
                </c:pt>
                <c:pt idx="107">
                  <c:v>237.85938296590388</c:v>
                </c:pt>
                <c:pt idx="108">
                  <c:v>239.62211682553402</c:v>
                </c:pt>
                <c:pt idx="109">
                  <c:v>243.22173986930108</c:v>
                </c:pt>
                <c:pt idx="110">
                  <c:v>246.19104265476048</c:v>
                </c:pt>
                <c:pt idx="111">
                  <c:v>248.46513927296866</c:v>
                </c:pt>
                <c:pt idx="112">
                  <c:v>250.68825410557844</c:v>
                </c:pt>
                <c:pt idx="113">
                  <c:v>254.16428494183424</c:v>
                </c:pt>
                <c:pt idx="114">
                  <c:v>256.42293253410355</c:v>
                </c:pt>
                <c:pt idx="115">
                  <c:v>260.63279210245776</c:v>
                </c:pt>
                <c:pt idx="116">
                  <c:v>263.95587758191823</c:v>
                </c:pt>
                <c:pt idx="117">
                  <c:v>267.81195445627134</c:v>
                </c:pt>
                <c:pt idx="118">
                  <c:v>270.38421727510058</c:v>
                </c:pt>
                <c:pt idx="119">
                  <c:v>271.20456055245694</c:v>
                </c:pt>
                <c:pt idx="120">
                  <c:v>278.44088430224451</c:v>
                </c:pt>
                <c:pt idx="121">
                  <c:v>278.71433206136334</c:v>
                </c:pt>
                <c:pt idx="122">
                  <c:v>279.39563410526944</c:v>
                </c:pt>
                <c:pt idx="123">
                  <c:v>279.90236215606581</c:v>
                </c:pt>
                <c:pt idx="124">
                  <c:v>281.5631324444991</c:v>
                </c:pt>
                <c:pt idx="125">
                  <c:v>285.49336464335903</c:v>
                </c:pt>
                <c:pt idx="126">
                  <c:v>286.76636438072552</c:v>
                </c:pt>
                <c:pt idx="127">
                  <c:v>288.45339801325503</c:v>
                </c:pt>
                <c:pt idx="128">
                  <c:v>287.07379999690994</c:v>
                </c:pt>
                <c:pt idx="129">
                  <c:v>288.20621359823235</c:v>
                </c:pt>
                <c:pt idx="130">
                  <c:v>287.35497226899815</c:v>
                </c:pt>
                <c:pt idx="131">
                  <c:v>288.07335197515766</c:v>
                </c:pt>
                <c:pt idx="132">
                  <c:v>295.04240757620204</c:v>
                </c:pt>
                <c:pt idx="133">
                  <c:v>296.24125198906182</c:v>
                </c:pt>
                <c:pt idx="134">
                  <c:v>300.89604350445677</c:v>
                </c:pt>
                <c:pt idx="135">
                  <c:v>305.88298907753835</c:v>
                </c:pt>
                <c:pt idx="136">
                  <c:v>308.44752738339821</c:v>
                </c:pt>
                <c:pt idx="137">
                  <c:v>310.91473682584285</c:v>
                </c:pt>
                <c:pt idx="138">
                  <c:v>315.48455869857372</c:v>
                </c:pt>
                <c:pt idx="139">
                  <c:v>319.02547544377296</c:v>
                </c:pt>
                <c:pt idx="140">
                  <c:v>325.37965981244849</c:v>
                </c:pt>
                <c:pt idx="141">
                  <c:v>330.78681889106861</c:v>
                </c:pt>
                <c:pt idx="142">
                  <c:v>336.98496809776111</c:v>
                </c:pt>
                <c:pt idx="143">
                  <c:v>338.39700906857786</c:v>
                </c:pt>
                <c:pt idx="144">
                  <c:v>342.79071204560518</c:v>
                </c:pt>
                <c:pt idx="145">
                  <c:v>346.38415547899672</c:v>
                </c:pt>
                <c:pt idx="146">
                  <c:v>353.30531909963042</c:v>
                </c:pt>
                <c:pt idx="147">
                  <c:v>359.88351434442023</c:v>
                </c:pt>
                <c:pt idx="148">
                  <c:v>377.2049622271312</c:v>
                </c:pt>
                <c:pt idx="149">
                  <c:v>380.63155618038252</c:v>
                </c:pt>
                <c:pt idx="150">
                  <c:v>385.74981847394491</c:v>
                </c:pt>
                <c:pt idx="151">
                  <c:v>394.99451559579137</c:v>
                </c:pt>
                <c:pt idx="152">
                  <c:v>394.744241375581</c:v>
                </c:pt>
                <c:pt idx="153">
                  <c:v>398.56942019805621</c:v>
                </c:pt>
                <c:pt idx="154">
                  <c:v>398.84286795717497</c:v>
                </c:pt>
                <c:pt idx="155">
                  <c:v>400.8404270110766</c:v>
                </c:pt>
                <c:pt idx="156">
                  <c:v>392.72814349055261</c:v>
                </c:pt>
                <c:pt idx="157">
                  <c:v>398.78725146379486</c:v>
                </c:pt>
                <c:pt idx="158">
                  <c:v>401.51554944460725</c:v>
                </c:pt>
                <c:pt idx="159">
                  <c:v>406.01430579801911</c:v>
                </c:pt>
                <c:pt idx="160">
                  <c:v>396.36020948879138</c:v>
                </c:pt>
                <c:pt idx="161">
                  <c:v>401.27299973736626</c:v>
                </c:pt>
                <c:pt idx="162">
                  <c:v>406.45460303727828</c:v>
                </c:pt>
                <c:pt idx="163">
                  <c:v>412.34840643297417</c:v>
                </c:pt>
                <c:pt idx="164">
                  <c:v>428.13885584513866</c:v>
                </c:pt>
                <c:pt idx="165">
                  <c:v>434.85300251819092</c:v>
                </c:pt>
                <c:pt idx="166">
                  <c:v>441.07123545860401</c:v>
                </c:pt>
                <c:pt idx="167">
                  <c:v>453.27287614515876</c:v>
                </c:pt>
                <c:pt idx="168">
                  <c:v>452.61938234794263</c:v>
                </c:pt>
                <c:pt idx="169">
                  <c:v>461.1441548610357</c:v>
                </c:pt>
                <c:pt idx="170">
                  <c:v>467.3361244573527</c:v>
                </c:pt>
                <c:pt idx="171">
                  <c:v>474.54000525266855</c:v>
                </c:pt>
                <c:pt idx="172">
                  <c:v>481.98798065781921</c:v>
                </c:pt>
                <c:pt idx="173">
                  <c:v>489.69858950393143</c:v>
                </c:pt>
                <c:pt idx="174">
                  <c:v>495.50433345177555</c:v>
                </c:pt>
                <c:pt idx="175">
                  <c:v>500.82034327735607</c:v>
                </c:pt>
                <c:pt idx="176">
                  <c:v>517.87606791391772</c:v>
                </c:pt>
                <c:pt idx="177">
                  <c:v>526.41010984257412</c:v>
                </c:pt>
                <c:pt idx="178">
                  <c:v>536.30675585904282</c:v>
                </c:pt>
                <c:pt idx="179">
                  <c:v>542.91584915571048</c:v>
                </c:pt>
                <c:pt idx="180">
                  <c:v>536.92471689659942</c:v>
                </c:pt>
                <c:pt idx="181">
                  <c:v>551.54258524000045</c:v>
                </c:pt>
                <c:pt idx="182">
                  <c:v>549.22986605694484</c:v>
                </c:pt>
                <c:pt idx="183">
                  <c:v>545.49583648750922</c:v>
                </c:pt>
                <c:pt idx="184">
                  <c:v>549.02284910936339</c:v>
                </c:pt>
                <c:pt idx="185">
                  <c:v>549.3766318033646</c:v>
                </c:pt>
                <c:pt idx="186">
                  <c:v>548.93015495372993</c:v>
                </c:pt>
                <c:pt idx="187">
                  <c:v>553.75334085185909</c:v>
                </c:pt>
                <c:pt idx="188">
                  <c:v>577.05201687033616</c:v>
                </c:pt>
                <c:pt idx="189">
                  <c:v>588.36070385762162</c:v>
                </c:pt>
                <c:pt idx="190">
                  <c:v>596.41273617698391</c:v>
                </c:pt>
                <c:pt idx="191">
                  <c:v>606.47314186840515</c:v>
                </c:pt>
                <c:pt idx="192">
                  <c:v>630.79454340403822</c:v>
                </c:pt>
                <c:pt idx="193">
                  <c:v>636.14299618409052</c:v>
                </c:pt>
                <c:pt idx="194">
                  <c:v>644.05444236740857</c:v>
                </c:pt>
                <c:pt idx="195">
                  <c:v>647.0577330099336</c:v>
                </c:pt>
                <c:pt idx="196">
                  <c:v>657.36995782415909</c:v>
                </c:pt>
                <c:pt idx="197">
                  <c:v>663.60672959569888</c:v>
                </c:pt>
                <c:pt idx="198">
                  <c:v>658.12541519257206</c:v>
                </c:pt>
                <c:pt idx="199">
                  <c:v>678.78385267808858</c:v>
                </c:pt>
                <c:pt idx="200">
                  <c:v>667.90928331968666</c:v>
                </c:pt>
                <c:pt idx="201">
                  <c:v>673.8710624295137</c:v>
                </c:pt>
                <c:pt idx="202">
                  <c:v>675.56118586723096</c:v>
                </c:pt>
                <c:pt idx="203">
                  <c:v>682.98289792828552</c:v>
                </c:pt>
                <c:pt idx="204">
                  <c:v>707.76004572911654</c:v>
                </c:pt>
                <c:pt idx="205">
                  <c:v>718.1201625237527</c:v>
                </c:pt>
                <c:pt idx="206">
                  <c:v>729.09669545335157</c:v>
                </c:pt>
                <c:pt idx="207">
                  <c:v>735.86027900940849</c:v>
                </c:pt>
                <c:pt idx="208">
                  <c:v>767.07812572417311</c:v>
                </c:pt>
                <c:pt idx="209">
                  <c:v>776.7569404749031</c:v>
                </c:pt>
                <c:pt idx="210">
                  <c:v>781.69290426238638</c:v>
                </c:pt>
                <c:pt idx="211">
                  <c:v>785.11949821563769</c:v>
                </c:pt>
                <c:pt idx="212">
                  <c:v>803.69849680977632</c:v>
                </c:pt>
                <c:pt idx="213">
                  <c:v>811.41683016885804</c:v>
                </c:pt>
                <c:pt idx="214">
                  <c:v>815.76418606806862</c:v>
                </c:pt>
                <c:pt idx="215">
                  <c:v>824.81422546308488</c:v>
                </c:pt>
                <c:pt idx="216">
                  <c:v>829.20792844011225</c:v>
                </c:pt>
                <c:pt idx="217">
                  <c:v>836.55085046887825</c:v>
                </c:pt>
                <c:pt idx="218">
                  <c:v>846.32853898561734</c:v>
                </c:pt>
                <c:pt idx="219">
                  <c:v>853.62665883916065</c:v>
                </c:pt>
                <c:pt idx="220">
                  <c:v>859.85261629254319</c:v>
                </c:pt>
                <c:pt idx="221">
                  <c:v>868.59213026618716</c:v>
                </c:pt>
                <c:pt idx="222">
                  <c:v>884.27907120456098</c:v>
                </c:pt>
                <c:pt idx="223">
                  <c:v>891.58028086329193</c:v>
                </c:pt>
                <c:pt idx="224">
                  <c:v>888.75928872684608</c:v>
                </c:pt>
                <c:pt idx="225">
                  <c:v>897.12030156498656</c:v>
                </c:pt>
                <c:pt idx="226">
                  <c:v>902.62478950702189</c:v>
                </c:pt>
                <c:pt idx="227">
                  <c:v>908.22815121506608</c:v>
                </c:pt>
                <c:pt idx="228">
                  <c:v>917.71848784934139</c:v>
                </c:pt>
                <c:pt idx="229">
                  <c:v>976.55919294288526</c:v>
                </c:pt>
                <c:pt idx="230">
                  <c:v>974.57708291492258</c:v>
                </c:pt>
                <c:pt idx="231">
                  <c:v>957.89985941386431</c:v>
                </c:pt>
                <c:pt idx="232">
                  <c:v>1016.22920174883</c:v>
                </c:pt>
                <c:pt idx="233">
                  <c:v>994.71797803148536</c:v>
                </c:pt>
                <c:pt idx="234">
                  <c:v>996.84067419549228</c:v>
                </c:pt>
                <c:pt idx="235">
                  <c:v>987.00118957499762</c:v>
                </c:pt>
                <c:pt idx="236">
                  <c:v>988.16141142301001</c:v>
                </c:pt>
                <c:pt idx="237">
                  <c:v>997.02606250675922</c:v>
                </c:pt>
              </c:numCache>
            </c:numRef>
          </c:val>
          <c:smooth val="0"/>
          <c:extLst>
            <c:ext xmlns:c16="http://schemas.microsoft.com/office/drawing/2014/chart" uri="{C3380CC4-5D6E-409C-BE32-E72D297353CC}">
              <c16:uniqueId val="{00000007-A80C-4AF6-BAA5-1026678807D9}"/>
            </c:ext>
          </c:extLst>
        </c:ser>
        <c:ser>
          <c:idx val="8"/>
          <c:order val="8"/>
          <c:tx>
            <c:strRef>
              <c:f>'US Charts'!$A$65</c:f>
              <c:strCache>
                <c:ptCount val="1"/>
                <c:pt idx="0">
                  <c:v>DE</c:v>
                </c:pt>
              </c:strCache>
            </c:strRef>
          </c:tx>
          <c:spPr>
            <a:ln w="28575" cap="rnd">
              <a:solidFill>
                <a:schemeClr val="dk1">
                  <a:tint val="5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Charts'!$B$65:$IE$65</c:f>
              <c:numCache>
                <c:formatCode>General</c:formatCode>
                <c:ptCount val="238"/>
                <c:pt idx="0">
                  <c:v>14.954942236653247</c:v>
                </c:pt>
                <c:pt idx="1">
                  <c:v>15.296110679748704</c:v>
                </c:pt>
                <c:pt idx="2">
                  <c:v>16.039622597115354</c:v>
                </c:pt>
                <c:pt idx="3">
                  <c:v>16.592550763511436</c:v>
                </c:pt>
                <c:pt idx="4">
                  <c:v>16.409025669984224</c:v>
                </c:pt>
                <c:pt idx="5">
                  <c:v>16.891367261946765</c:v>
                </c:pt>
                <c:pt idx="6">
                  <c:v>16.992541351968178</c:v>
                </c:pt>
                <c:pt idx="7">
                  <c:v>17.256064563186737</c:v>
                </c:pt>
                <c:pt idx="8">
                  <c:v>17.526646431848651</c:v>
                </c:pt>
                <c:pt idx="9">
                  <c:v>17.825462930283983</c:v>
                </c:pt>
                <c:pt idx="10">
                  <c:v>18.230159290369627</c:v>
                </c:pt>
                <c:pt idx="11">
                  <c:v>18.898378861673834</c:v>
                </c:pt>
                <c:pt idx="12">
                  <c:v>19.220724218253679</c:v>
                </c:pt>
                <c:pt idx="13">
                  <c:v>19.592480176937006</c:v>
                </c:pt>
                <c:pt idx="14">
                  <c:v>19.505423401802304</c:v>
                </c:pt>
                <c:pt idx="15">
                  <c:v>19.328956965718447</c:v>
                </c:pt>
                <c:pt idx="16">
                  <c:v>20.03952848168278</c:v>
                </c:pt>
                <c:pt idx="17">
                  <c:v>19.919531305145757</c:v>
                </c:pt>
                <c:pt idx="18">
                  <c:v>20.107762170301871</c:v>
                </c:pt>
                <c:pt idx="19">
                  <c:v>20.592456648078866</c:v>
                </c:pt>
                <c:pt idx="20">
                  <c:v>22.36888543798969</c:v>
                </c:pt>
                <c:pt idx="21">
                  <c:v>23.004164607891575</c:v>
                </c:pt>
                <c:pt idx="22">
                  <c:v>23.592386061504431</c:v>
                </c:pt>
                <c:pt idx="23">
                  <c:v>24.102962283240391</c:v>
                </c:pt>
                <c:pt idx="24">
                  <c:v>26.131149855297515</c:v>
                </c:pt>
                <c:pt idx="25">
                  <c:v>26.582903931672188</c:v>
                </c:pt>
                <c:pt idx="26">
                  <c:v>27.046422437119119</c:v>
                </c:pt>
                <c:pt idx="27">
                  <c:v>27.648761205618683</c:v>
                </c:pt>
                <c:pt idx="28">
                  <c:v>26.834662713818489</c:v>
                </c:pt>
                <c:pt idx="29">
                  <c:v>27.046422437119116</c:v>
                </c:pt>
                <c:pt idx="30">
                  <c:v>27.21818310157407</c:v>
                </c:pt>
                <c:pt idx="31">
                  <c:v>27.037010893861311</c:v>
                </c:pt>
                <c:pt idx="32">
                  <c:v>27.434648596503603</c:v>
                </c:pt>
                <c:pt idx="33">
                  <c:v>27.531116914896106</c:v>
                </c:pt>
                <c:pt idx="34">
                  <c:v>28.053457565704324</c:v>
                </c:pt>
                <c:pt idx="35">
                  <c:v>28.133455683395677</c:v>
                </c:pt>
                <c:pt idx="36">
                  <c:v>28.561680901625838</c:v>
                </c:pt>
                <c:pt idx="37">
                  <c:v>29.100491753135209</c:v>
                </c:pt>
                <c:pt idx="38">
                  <c:v>29.07931578080515</c:v>
                </c:pt>
                <c:pt idx="39">
                  <c:v>29.166372555939848</c:v>
                </c:pt>
                <c:pt idx="40">
                  <c:v>30.171054798710607</c:v>
                </c:pt>
                <c:pt idx="41">
                  <c:v>30.232229829886347</c:v>
                </c:pt>
                <c:pt idx="42">
                  <c:v>30.599280016940767</c:v>
                </c:pt>
                <c:pt idx="43">
                  <c:v>84.927413472624153</c:v>
                </c:pt>
                <c:pt idx="44">
                  <c:v>84.390955506929231</c:v>
                </c:pt>
                <c:pt idx="45">
                  <c:v>86.536787369708932</c:v>
                </c:pt>
                <c:pt idx="46">
                  <c:v>90.284934472130047</c:v>
                </c:pt>
                <c:pt idx="47">
                  <c:v>91.444907178654603</c:v>
                </c:pt>
                <c:pt idx="48">
                  <c:v>92.543704854003408</c:v>
                </c:pt>
                <c:pt idx="49">
                  <c:v>92.499000023528851</c:v>
                </c:pt>
                <c:pt idx="50">
                  <c:v>95.487165007882169</c:v>
                </c:pt>
                <c:pt idx="51">
                  <c:v>98.682383943907197</c:v>
                </c:pt>
                <c:pt idx="52">
                  <c:v>100</c:v>
                </c:pt>
                <c:pt idx="53">
                  <c:v>102.9152255241053</c:v>
                </c:pt>
                <c:pt idx="54">
                  <c:v>104.22813580856921</c:v>
                </c:pt>
                <c:pt idx="55">
                  <c:v>107.33865085527398</c:v>
                </c:pt>
                <c:pt idx="56">
                  <c:v>106.84689772005365</c:v>
                </c:pt>
                <c:pt idx="57">
                  <c:v>110.0468224277076</c:v>
                </c:pt>
                <c:pt idx="58">
                  <c:v>112.82322768876028</c:v>
                </c:pt>
                <c:pt idx="59">
                  <c:v>116.49608244511894</c:v>
                </c:pt>
                <c:pt idx="60">
                  <c:v>117.6889955530458</c:v>
                </c:pt>
                <c:pt idx="61">
                  <c:v>121.14538481447497</c:v>
                </c:pt>
                <c:pt idx="62">
                  <c:v>124.23472388884969</c:v>
                </c:pt>
                <c:pt idx="63">
                  <c:v>126.4817298416508</c:v>
                </c:pt>
                <c:pt idx="64">
                  <c:v>129.44636596785961</c:v>
                </c:pt>
                <c:pt idx="65">
                  <c:v>132.16394908355102</c:v>
                </c:pt>
                <c:pt idx="66">
                  <c:v>136.161502082304</c:v>
                </c:pt>
                <c:pt idx="67">
                  <c:v>140.28140514340845</c:v>
                </c:pt>
                <c:pt idx="68">
                  <c:v>145.60127996988311</c:v>
                </c:pt>
                <c:pt idx="69">
                  <c:v>147.77769934825068</c:v>
                </c:pt>
                <c:pt idx="70">
                  <c:v>152.7658172748877</c:v>
                </c:pt>
                <c:pt idx="71">
                  <c:v>159.06449260017416</c:v>
                </c:pt>
                <c:pt idx="72">
                  <c:v>161.47855344580131</c:v>
                </c:pt>
                <c:pt idx="73">
                  <c:v>164.17025481753373</c:v>
                </c:pt>
                <c:pt idx="74">
                  <c:v>170.09482129832242</c:v>
                </c:pt>
                <c:pt idx="75">
                  <c:v>171.92536646196564</c:v>
                </c:pt>
                <c:pt idx="76">
                  <c:v>175.0570574810005</c:v>
                </c:pt>
                <c:pt idx="77">
                  <c:v>178.24051198795325</c:v>
                </c:pt>
                <c:pt idx="78">
                  <c:v>181.4357309239783</c:v>
                </c:pt>
                <c:pt idx="79">
                  <c:v>183.75567633702744</c:v>
                </c:pt>
                <c:pt idx="80">
                  <c:v>188.60026822898288</c:v>
                </c:pt>
                <c:pt idx="81">
                  <c:v>188.2261593844851</c:v>
                </c:pt>
                <c:pt idx="82">
                  <c:v>190.96491847250655</c:v>
                </c:pt>
                <c:pt idx="83">
                  <c:v>197.52005835156822</c:v>
                </c:pt>
                <c:pt idx="84">
                  <c:v>202.24230018117225</c:v>
                </c:pt>
                <c:pt idx="85">
                  <c:v>209.25389990823751</c:v>
                </c:pt>
                <c:pt idx="86">
                  <c:v>213.89614362015013</c:v>
                </c:pt>
                <c:pt idx="87">
                  <c:v>219.06072798287099</c:v>
                </c:pt>
                <c:pt idx="88">
                  <c:v>224.41354321074797</c:v>
                </c:pt>
                <c:pt idx="89">
                  <c:v>227.32406296322438</c:v>
                </c:pt>
                <c:pt idx="90">
                  <c:v>229.38048516505492</c:v>
                </c:pt>
                <c:pt idx="91">
                  <c:v>234.98505917507822</c:v>
                </c:pt>
                <c:pt idx="92">
                  <c:v>234.69565421990069</c:v>
                </c:pt>
                <c:pt idx="93">
                  <c:v>241.90019058375094</c:v>
                </c:pt>
                <c:pt idx="94">
                  <c:v>247.0506576315851</c:v>
                </c:pt>
                <c:pt idx="95">
                  <c:v>251.09056257499822</c:v>
                </c:pt>
                <c:pt idx="96">
                  <c:v>254.52577586409731</c:v>
                </c:pt>
                <c:pt idx="97">
                  <c:v>260.23152396414201</c:v>
                </c:pt>
                <c:pt idx="98">
                  <c:v>265.94197783581558</c:v>
                </c:pt>
                <c:pt idx="99">
                  <c:v>272.84534481541613</c:v>
                </c:pt>
                <c:pt idx="100">
                  <c:v>275.67351356438672</c:v>
                </c:pt>
                <c:pt idx="101">
                  <c:v>283.79802828168755</c:v>
                </c:pt>
                <c:pt idx="102">
                  <c:v>294.43071927719353</c:v>
                </c:pt>
                <c:pt idx="103">
                  <c:v>299.61177384061551</c:v>
                </c:pt>
                <c:pt idx="104">
                  <c:v>311.57619820710102</c:v>
                </c:pt>
                <c:pt idx="105">
                  <c:v>318.5595633043929</c:v>
                </c:pt>
                <c:pt idx="106">
                  <c:v>323.47474177078192</c:v>
                </c:pt>
                <c:pt idx="107">
                  <c:v>329.24872355944569</c:v>
                </c:pt>
                <c:pt idx="108">
                  <c:v>333.14039669654835</c:v>
                </c:pt>
                <c:pt idx="109">
                  <c:v>336.49796475377053</c:v>
                </c:pt>
                <c:pt idx="110">
                  <c:v>341.17079598127111</c:v>
                </c:pt>
                <c:pt idx="111">
                  <c:v>341.35902684642724</c:v>
                </c:pt>
                <c:pt idx="112">
                  <c:v>350.7023364156139</c:v>
                </c:pt>
                <c:pt idx="113">
                  <c:v>354.36342674290023</c:v>
                </c:pt>
                <c:pt idx="114">
                  <c:v>359.77035834450959</c:v>
                </c:pt>
                <c:pt idx="115">
                  <c:v>365.36787369708952</c:v>
                </c:pt>
                <c:pt idx="116">
                  <c:v>366.36785016823137</c:v>
                </c:pt>
                <c:pt idx="117">
                  <c:v>372.61711489141442</c:v>
                </c:pt>
                <c:pt idx="118">
                  <c:v>375.90409637420305</c:v>
                </c:pt>
                <c:pt idx="119">
                  <c:v>377.2499470600693</c:v>
                </c:pt>
                <c:pt idx="120">
                  <c:v>379.52518764264386</c:v>
                </c:pt>
                <c:pt idx="121">
                  <c:v>386.74854709300973</c:v>
                </c:pt>
                <c:pt idx="122">
                  <c:v>388.90614338486171</c:v>
                </c:pt>
                <c:pt idx="123">
                  <c:v>394.59777417001959</c:v>
                </c:pt>
                <c:pt idx="124">
                  <c:v>394.0424931178091</c:v>
                </c:pt>
                <c:pt idx="125">
                  <c:v>402.17171360673876</c:v>
                </c:pt>
                <c:pt idx="126">
                  <c:v>405.39752005835169</c:v>
                </c:pt>
                <c:pt idx="127">
                  <c:v>413.91026093503689</c:v>
                </c:pt>
                <c:pt idx="128">
                  <c:v>418.25133526269974</c:v>
                </c:pt>
                <c:pt idx="129">
                  <c:v>424.26766429025201</c:v>
                </c:pt>
                <c:pt idx="130">
                  <c:v>429.97811816192558</c:v>
                </c:pt>
                <c:pt idx="131">
                  <c:v>437.76381732194534</c:v>
                </c:pt>
                <c:pt idx="132">
                  <c:v>443.73544151902303</c:v>
                </c:pt>
                <c:pt idx="133">
                  <c:v>454.21284205077524</c:v>
                </c:pt>
                <c:pt idx="134">
                  <c:v>461.24091197854165</c:v>
                </c:pt>
                <c:pt idx="135">
                  <c:v>469.83600385873268</c:v>
                </c:pt>
                <c:pt idx="136">
                  <c:v>468.98190630808688</c:v>
                </c:pt>
                <c:pt idx="137">
                  <c:v>471.15597280063992</c:v>
                </c:pt>
                <c:pt idx="138">
                  <c:v>483.3415684336839</c:v>
                </c:pt>
                <c:pt idx="139">
                  <c:v>491.04021081856894</c:v>
                </c:pt>
                <c:pt idx="140">
                  <c:v>517.79722830051048</c:v>
                </c:pt>
                <c:pt idx="141">
                  <c:v>527.48641208442143</c:v>
                </c:pt>
                <c:pt idx="142">
                  <c:v>532.64864356132773</c:v>
                </c:pt>
                <c:pt idx="143">
                  <c:v>539.41789604950452</c:v>
                </c:pt>
                <c:pt idx="144">
                  <c:v>560.98915319639514</c:v>
                </c:pt>
                <c:pt idx="145">
                  <c:v>561.77972283005079</c:v>
                </c:pt>
                <c:pt idx="146">
                  <c:v>568.79367544293052</c:v>
                </c:pt>
                <c:pt idx="147">
                  <c:v>582.76275852332867</c:v>
                </c:pt>
                <c:pt idx="148">
                  <c:v>613.2985106232793</c:v>
                </c:pt>
                <c:pt idx="149">
                  <c:v>628.14522011246777</c:v>
                </c:pt>
                <c:pt idx="150">
                  <c:v>632.97334180372218</c:v>
                </c:pt>
                <c:pt idx="151">
                  <c:v>633.31215736100319</c:v>
                </c:pt>
                <c:pt idx="152">
                  <c:v>678.32521587727342</c:v>
                </c:pt>
                <c:pt idx="153">
                  <c:v>688.14145549516479</c:v>
                </c:pt>
                <c:pt idx="154">
                  <c:v>696.47302416413731</c:v>
                </c:pt>
                <c:pt idx="155">
                  <c:v>702.09642126067627</c:v>
                </c:pt>
                <c:pt idx="156">
                  <c:v>709.01390555516343</c:v>
                </c:pt>
                <c:pt idx="157">
                  <c:v>712.39029669890124</c:v>
                </c:pt>
                <c:pt idx="158">
                  <c:v>717.61605609279786</c:v>
                </c:pt>
                <c:pt idx="159">
                  <c:v>718.22780640455528</c:v>
                </c:pt>
                <c:pt idx="160">
                  <c:v>714.87023834733304</c:v>
                </c:pt>
                <c:pt idx="161">
                  <c:v>726.67466647843582</c:v>
                </c:pt>
                <c:pt idx="162">
                  <c:v>741.15667866638432</c:v>
                </c:pt>
                <c:pt idx="163">
                  <c:v>747.76593491917822</c:v>
                </c:pt>
                <c:pt idx="164">
                  <c:v>738.18263099691762</c:v>
                </c:pt>
                <c:pt idx="165">
                  <c:v>757.35159172725344</c:v>
                </c:pt>
                <c:pt idx="166">
                  <c:v>763.54438719088955</c:v>
                </c:pt>
                <c:pt idx="167">
                  <c:v>788.32968636032081</c:v>
                </c:pt>
                <c:pt idx="168">
                  <c:v>766.06668078398127</c:v>
                </c:pt>
                <c:pt idx="169">
                  <c:v>772.99122373591194</c:v>
                </c:pt>
                <c:pt idx="170">
                  <c:v>777.90404931648641</c:v>
                </c:pt>
                <c:pt idx="171">
                  <c:v>814.63024399425876</c:v>
                </c:pt>
                <c:pt idx="172">
                  <c:v>818.79485188583783</c:v>
                </c:pt>
                <c:pt idx="173">
                  <c:v>833.83449801181155</c:v>
                </c:pt>
                <c:pt idx="174">
                  <c:v>835.21564198489455</c:v>
                </c:pt>
                <c:pt idx="175">
                  <c:v>832.10983270981865</c:v>
                </c:pt>
                <c:pt idx="176">
                  <c:v>848.26474671184212</c:v>
                </c:pt>
                <c:pt idx="177">
                  <c:v>860.15623161807957</c:v>
                </c:pt>
                <c:pt idx="178">
                  <c:v>854.74224135902682</c:v>
                </c:pt>
                <c:pt idx="179">
                  <c:v>860.79386367379584</c:v>
                </c:pt>
                <c:pt idx="180">
                  <c:v>837.64617303122282</c:v>
                </c:pt>
                <c:pt idx="181">
                  <c:v>873.74179431072207</c:v>
                </c:pt>
                <c:pt idx="182">
                  <c:v>857.25982918048987</c:v>
                </c:pt>
                <c:pt idx="183">
                  <c:v>833.17098421213609</c:v>
                </c:pt>
                <c:pt idx="184">
                  <c:v>857.71628902849341</c:v>
                </c:pt>
                <c:pt idx="185">
                  <c:v>857.52805816333728</c:v>
                </c:pt>
                <c:pt idx="186">
                  <c:v>856.16573727676985</c:v>
                </c:pt>
                <c:pt idx="187">
                  <c:v>857.49041199030592</c:v>
                </c:pt>
                <c:pt idx="188">
                  <c:v>841.76372320651274</c:v>
                </c:pt>
                <c:pt idx="189">
                  <c:v>857.83628620503032</c:v>
                </c:pt>
                <c:pt idx="190">
                  <c:v>878.10875038234371</c:v>
                </c:pt>
                <c:pt idx="191">
                  <c:v>889.2967224300603</c:v>
                </c:pt>
                <c:pt idx="192">
                  <c:v>928.61344438954347</c:v>
                </c:pt>
                <c:pt idx="193">
                  <c:v>935.81092209595045</c:v>
                </c:pt>
                <c:pt idx="194">
                  <c:v>945.45540104938675</c:v>
                </c:pt>
                <c:pt idx="195">
                  <c:v>947.67887814404332</c:v>
                </c:pt>
                <c:pt idx="196">
                  <c:v>936.32385120350068</c:v>
                </c:pt>
                <c:pt idx="197">
                  <c:v>948.20592456648046</c:v>
                </c:pt>
                <c:pt idx="198">
                  <c:v>943.46485965036084</c:v>
                </c:pt>
                <c:pt idx="199">
                  <c:v>973.63826733488588</c:v>
                </c:pt>
                <c:pt idx="200">
                  <c:v>953.51403496388298</c:v>
                </c:pt>
                <c:pt idx="201">
                  <c:v>966.0549163549091</c:v>
                </c:pt>
                <c:pt idx="202">
                  <c:v>969.52542293122497</c:v>
                </c:pt>
                <c:pt idx="203">
                  <c:v>979.08049222371221</c:v>
                </c:pt>
                <c:pt idx="204">
                  <c:v>992.98134161549103</c:v>
                </c:pt>
                <c:pt idx="205">
                  <c:v>1006.590433166278</c:v>
                </c:pt>
                <c:pt idx="206">
                  <c:v>1019.4536599138841</c:v>
                </c:pt>
                <c:pt idx="207">
                  <c:v>1030.9145667160769</c:v>
                </c:pt>
                <c:pt idx="208">
                  <c:v>1049.0764923178276</c:v>
                </c:pt>
                <c:pt idx="209">
                  <c:v>1065.5561045622453</c:v>
                </c:pt>
                <c:pt idx="210">
                  <c:v>1065.2290534340366</c:v>
                </c:pt>
                <c:pt idx="211">
                  <c:v>1075.6735135643864</c:v>
                </c:pt>
                <c:pt idx="212">
                  <c:v>1073.8029693418976</c:v>
                </c:pt>
                <c:pt idx="213">
                  <c:v>1087.7555822215945</c:v>
                </c:pt>
                <c:pt idx="214">
                  <c:v>1099.0047293004868</c:v>
                </c:pt>
                <c:pt idx="215">
                  <c:v>1110.6091621373612</c:v>
                </c:pt>
                <c:pt idx="216">
                  <c:v>1125.2205830451044</c:v>
                </c:pt>
                <c:pt idx="217">
                  <c:v>1130.0416460789154</c:v>
                </c:pt>
                <c:pt idx="218">
                  <c:v>1148.3423919437184</c:v>
                </c:pt>
                <c:pt idx="219">
                  <c:v>1158.7539116726659</c:v>
                </c:pt>
                <c:pt idx="220">
                  <c:v>1177.466412554998</c:v>
                </c:pt>
                <c:pt idx="221">
                  <c:v>1192.9601656431605</c:v>
                </c:pt>
                <c:pt idx="222">
                  <c:v>1215.5855156349253</c:v>
                </c:pt>
                <c:pt idx="223">
                  <c:v>1231.8745441283725</c:v>
                </c:pt>
                <c:pt idx="224">
                  <c:v>1238.3308628032273</c:v>
                </c:pt>
                <c:pt idx="225">
                  <c:v>1249.1211971483017</c:v>
                </c:pt>
                <c:pt idx="226">
                  <c:v>1257.5233523917077</c:v>
                </c:pt>
                <c:pt idx="227">
                  <c:v>1262.2008893908373</c:v>
                </c:pt>
                <c:pt idx="228">
                  <c:v>1277.9464012611461</c:v>
                </c:pt>
                <c:pt idx="229">
                  <c:v>1354.87635585045</c:v>
                </c:pt>
                <c:pt idx="230">
                  <c:v>1317.1007740994323</c:v>
                </c:pt>
                <c:pt idx="231">
                  <c:v>1307.9998117691343</c:v>
                </c:pt>
                <c:pt idx="232">
                  <c:v>1471.2571468906608</c:v>
                </c:pt>
                <c:pt idx="233">
                  <c:v>1387.9602832874514</c:v>
                </c:pt>
                <c:pt idx="234">
                  <c:v>1391.1037387355586</c:v>
                </c:pt>
                <c:pt idx="235">
                  <c:v>1409.180960447989</c:v>
                </c:pt>
                <c:pt idx="236">
                  <c:v>1422.1124208842141</c:v>
                </c:pt>
                <c:pt idx="237">
                  <c:v>1441.5143173101808</c:v>
                </c:pt>
              </c:numCache>
            </c:numRef>
          </c:val>
          <c:smooth val="0"/>
          <c:extLst>
            <c:ext xmlns:c16="http://schemas.microsoft.com/office/drawing/2014/chart" uri="{C3380CC4-5D6E-409C-BE32-E72D297353CC}">
              <c16:uniqueId val="{00000008-A80C-4AF6-BAA5-1026678807D9}"/>
            </c:ext>
          </c:extLst>
        </c:ser>
        <c:ser>
          <c:idx val="9"/>
          <c:order val="9"/>
          <c:tx>
            <c:strRef>
              <c:f>'US Charts'!$A$66</c:f>
              <c:strCache>
                <c:ptCount val="1"/>
                <c:pt idx="0">
                  <c:v>FL</c:v>
                </c:pt>
              </c:strCache>
            </c:strRef>
          </c:tx>
          <c:spPr>
            <a:ln w="28575" cap="rnd">
              <a:solidFill>
                <a:schemeClr val="dk1">
                  <a:tint val="7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Charts'!$B$66:$IE$66</c:f>
              <c:numCache>
                <c:formatCode>General</c:formatCode>
                <c:ptCount val="238"/>
                <c:pt idx="0">
                  <c:v>6.8246107121435333</c:v>
                </c:pt>
                <c:pt idx="1">
                  <c:v>6.700661966037317</c:v>
                </c:pt>
                <c:pt idx="2">
                  <c:v>6.8767996578724659</c:v>
                </c:pt>
                <c:pt idx="3">
                  <c:v>7.1071196232248042</c:v>
                </c:pt>
                <c:pt idx="4">
                  <c:v>7.4555895629356996</c:v>
                </c:pt>
                <c:pt idx="5">
                  <c:v>7.7480651129582601</c:v>
                </c:pt>
                <c:pt idx="6">
                  <c:v>7.9109743567440622</c:v>
                </c:pt>
                <c:pt idx="7">
                  <c:v>8.0004928955985513</c:v>
                </c:pt>
                <c:pt idx="8">
                  <c:v>8.5151338882033052</c:v>
                </c:pt>
                <c:pt idx="9">
                  <c:v>8.7097551649841165</c:v>
                </c:pt>
                <c:pt idx="10">
                  <c:v>8.9326454540347662</c:v>
                </c:pt>
                <c:pt idx="11">
                  <c:v>9.0533323910329244</c:v>
                </c:pt>
                <c:pt idx="12">
                  <c:v>9.6611161548344526</c:v>
                </c:pt>
                <c:pt idx="13">
                  <c:v>9.7968436560531025</c:v>
                </c:pt>
                <c:pt idx="14">
                  <c:v>9.8394283860749745</c:v>
                </c:pt>
                <c:pt idx="15">
                  <c:v>9.9642831902667606</c:v>
                </c:pt>
                <c:pt idx="16">
                  <c:v>10.227946093168139</c:v>
                </c:pt>
                <c:pt idx="17">
                  <c:v>10.24624846649669</c:v>
                </c:pt>
                <c:pt idx="18">
                  <c:v>10.363673594386789</c:v>
                </c:pt>
                <c:pt idx="19">
                  <c:v>10.533650091240048</c:v>
                </c:pt>
                <c:pt idx="20">
                  <c:v>11.416513089821162</c:v>
                </c:pt>
                <c:pt idx="21">
                  <c:v>11.710438332780639</c:v>
                </c:pt>
                <c:pt idx="22">
                  <c:v>11.996752687821312</c:v>
                </c:pt>
                <c:pt idx="23">
                  <c:v>12.208045433376643</c:v>
                </c:pt>
                <c:pt idx="24">
                  <c:v>13.399330604286382</c:v>
                </c:pt>
                <c:pt idx="25">
                  <c:v>13.64052326666558</c:v>
                </c:pt>
                <c:pt idx="26">
                  <c:v>13.775163498181543</c:v>
                </c:pt>
                <c:pt idx="27">
                  <c:v>14.027772492438949</c:v>
                </c:pt>
                <c:pt idx="28">
                  <c:v>14.908279739997575</c:v>
                </c:pt>
                <c:pt idx="29">
                  <c:v>15.082061680810236</c:v>
                </c:pt>
                <c:pt idx="30">
                  <c:v>15.308394990586059</c:v>
                </c:pt>
                <c:pt idx="31">
                  <c:v>15.40334987795398</c:v>
                </c:pt>
                <c:pt idx="32">
                  <c:v>16.034509940363261</c:v>
                </c:pt>
                <c:pt idx="33">
                  <c:v>16.248702071792422</c:v>
                </c:pt>
                <c:pt idx="34">
                  <c:v>16.627977986412755</c:v>
                </c:pt>
                <c:pt idx="35">
                  <c:v>17.093873054013748</c:v>
                </c:pt>
                <c:pt idx="36">
                  <c:v>17.503954943543519</c:v>
                </c:pt>
                <c:pt idx="37">
                  <c:v>18.101228433552418</c:v>
                </c:pt>
                <c:pt idx="38">
                  <c:v>18.50043762605533</c:v>
                </c:pt>
                <c:pt idx="39">
                  <c:v>18.764462952190939</c:v>
                </c:pt>
                <c:pt idx="40">
                  <c:v>18.756308429420795</c:v>
                </c:pt>
                <c:pt idx="41">
                  <c:v>19.005655614570141</c:v>
                </c:pt>
                <c:pt idx="42">
                  <c:v>19.002031382227855</c:v>
                </c:pt>
                <c:pt idx="43">
                  <c:v>81.26181273229065</c:v>
                </c:pt>
                <c:pt idx="44">
                  <c:v>83.545441531165693</c:v>
                </c:pt>
                <c:pt idx="45">
                  <c:v>85.878178678278715</c:v>
                </c:pt>
                <c:pt idx="46">
                  <c:v>88.276876854021367</c:v>
                </c:pt>
                <c:pt idx="47">
                  <c:v>89.378643486076612</c:v>
                </c:pt>
                <c:pt idx="48">
                  <c:v>91.391360917365688</c:v>
                </c:pt>
                <c:pt idx="49">
                  <c:v>93.825395358445633</c:v>
                </c:pt>
                <c:pt idx="50">
                  <c:v>95.643310301336797</c:v>
                </c:pt>
                <c:pt idx="51">
                  <c:v>97.27729545285689</c:v>
                </c:pt>
                <c:pt idx="52">
                  <c:v>100</c:v>
                </c:pt>
                <c:pt idx="53">
                  <c:v>102.01815377980252</c:v>
                </c:pt>
                <c:pt idx="54">
                  <c:v>103.94823871368746</c:v>
                </c:pt>
                <c:pt idx="55">
                  <c:v>107.28561306608245</c:v>
                </c:pt>
                <c:pt idx="56">
                  <c:v>109.81895147334106</c:v>
                </c:pt>
                <c:pt idx="57">
                  <c:v>113.2996642148735</c:v>
                </c:pt>
                <c:pt idx="58">
                  <c:v>117.42838969920685</c:v>
                </c:pt>
                <c:pt idx="59">
                  <c:v>122.22596726230925</c:v>
                </c:pt>
                <c:pt idx="60">
                  <c:v>126.41231804088497</c:v>
                </c:pt>
                <c:pt idx="61">
                  <c:v>130.29423330270856</c:v>
                </c:pt>
                <c:pt idx="62">
                  <c:v>136.46177069119545</c:v>
                </c:pt>
                <c:pt idx="63">
                  <c:v>140.5598714122365</c:v>
                </c:pt>
                <c:pt idx="64">
                  <c:v>145.96849454824849</c:v>
                </c:pt>
                <c:pt idx="65">
                  <c:v>149.66901698134063</c:v>
                </c:pt>
                <c:pt idx="66">
                  <c:v>156.18484309792132</c:v>
                </c:pt>
                <c:pt idx="67">
                  <c:v>161.83357162660985</c:v>
                </c:pt>
                <c:pt idx="68">
                  <c:v>170.27495238664761</c:v>
                </c:pt>
                <c:pt idx="69">
                  <c:v>176.54016283675915</c:v>
                </c:pt>
                <c:pt idx="70">
                  <c:v>184.2021524315881</c:v>
                </c:pt>
                <c:pt idx="71">
                  <c:v>192.57358550741972</c:v>
                </c:pt>
                <c:pt idx="72">
                  <c:v>200.06288043113867</c:v>
                </c:pt>
                <c:pt idx="73">
                  <c:v>206.29275461591291</c:v>
                </c:pt>
                <c:pt idx="74">
                  <c:v>215.10018284252169</c:v>
                </c:pt>
                <c:pt idx="75">
                  <c:v>217.41769821379711</c:v>
                </c:pt>
                <c:pt idx="76">
                  <c:v>222.05381622605063</c:v>
                </c:pt>
                <c:pt idx="77">
                  <c:v>224.13865588095121</c:v>
                </c:pt>
                <c:pt idx="78">
                  <c:v>228.76462604264634</c:v>
                </c:pt>
                <c:pt idx="79">
                  <c:v>231.48787422464076</c:v>
                </c:pt>
                <c:pt idx="80">
                  <c:v>241.30374510049086</c:v>
                </c:pt>
                <c:pt idx="81">
                  <c:v>247.14129613421258</c:v>
                </c:pt>
                <c:pt idx="82">
                  <c:v>252.30057208507517</c:v>
                </c:pt>
                <c:pt idx="83">
                  <c:v>260.21698279033268</c:v>
                </c:pt>
                <c:pt idx="84">
                  <c:v>267.68580080131773</c:v>
                </c:pt>
                <c:pt idx="85">
                  <c:v>274.91723159388295</c:v>
                </c:pt>
                <c:pt idx="86">
                  <c:v>282.76025159420914</c:v>
                </c:pt>
                <c:pt idx="87">
                  <c:v>290.0855500044396</c:v>
                </c:pt>
                <c:pt idx="88">
                  <c:v>295.84427398471649</c:v>
                </c:pt>
                <c:pt idx="89">
                  <c:v>302.27692396904166</c:v>
                </c:pt>
                <c:pt idx="90">
                  <c:v>307.56395410996993</c:v>
                </c:pt>
                <c:pt idx="91">
                  <c:v>314.43006228243263</c:v>
                </c:pt>
                <c:pt idx="92">
                  <c:v>322.34466087151901</c:v>
                </c:pt>
                <c:pt idx="93">
                  <c:v>328.33080543127443</c:v>
                </c:pt>
                <c:pt idx="94">
                  <c:v>332.87486794203386</c:v>
                </c:pt>
                <c:pt idx="95">
                  <c:v>336.56922918014413</c:v>
                </c:pt>
                <c:pt idx="96">
                  <c:v>345.50767340592648</c:v>
                </c:pt>
                <c:pt idx="97">
                  <c:v>352.34370044994824</c:v>
                </c:pt>
                <c:pt idx="98">
                  <c:v>360.56980180885421</c:v>
                </c:pt>
                <c:pt idx="99">
                  <c:v>370.86860164431408</c:v>
                </c:pt>
                <c:pt idx="100">
                  <c:v>379.2402159317628</c:v>
                </c:pt>
                <c:pt idx="101">
                  <c:v>385.73701482854648</c:v>
                </c:pt>
                <c:pt idx="102">
                  <c:v>397.82256120875383</c:v>
                </c:pt>
                <c:pt idx="103">
                  <c:v>407.25208891691614</c:v>
                </c:pt>
                <c:pt idx="104">
                  <c:v>423.93787340918834</c:v>
                </c:pt>
                <c:pt idx="105">
                  <c:v>432.72283139527491</c:v>
                </c:pt>
                <c:pt idx="106">
                  <c:v>441.17870908468183</c:v>
                </c:pt>
                <c:pt idx="107">
                  <c:v>450.07638069661351</c:v>
                </c:pt>
                <c:pt idx="108">
                  <c:v>458.69172460908106</c:v>
                </c:pt>
                <c:pt idx="109">
                  <c:v>465.25792755521951</c:v>
                </c:pt>
                <c:pt idx="110">
                  <c:v>470.7305183920729</c:v>
                </c:pt>
                <c:pt idx="111">
                  <c:v>472.31720731152615</c:v>
                </c:pt>
                <c:pt idx="112">
                  <c:v>478.69313805969455</c:v>
                </c:pt>
                <c:pt idx="113">
                  <c:v>483.98868514662718</c:v>
                </c:pt>
                <c:pt idx="114">
                  <c:v>487.4478337057231</c:v>
                </c:pt>
                <c:pt idx="115">
                  <c:v>495.17868371505546</c:v>
                </c:pt>
                <c:pt idx="116">
                  <c:v>502.08194026902663</c:v>
                </c:pt>
                <c:pt idx="117">
                  <c:v>511.10718485940686</c:v>
                </c:pt>
                <c:pt idx="118">
                  <c:v>518.72205943378594</c:v>
                </c:pt>
                <c:pt idx="119">
                  <c:v>528.58069625127519</c:v>
                </c:pt>
                <c:pt idx="120">
                  <c:v>538.09358130330997</c:v>
                </c:pt>
                <c:pt idx="121">
                  <c:v>544.44015576950596</c:v>
                </c:pt>
                <c:pt idx="122">
                  <c:v>548.16876600325077</c:v>
                </c:pt>
                <c:pt idx="123">
                  <c:v>553.93111421587002</c:v>
                </c:pt>
                <c:pt idx="124">
                  <c:v>560.9257014248667</c:v>
                </c:pt>
                <c:pt idx="125">
                  <c:v>572.32518062267911</c:v>
                </c:pt>
                <c:pt idx="126">
                  <c:v>579.17026824755658</c:v>
                </c:pt>
                <c:pt idx="127">
                  <c:v>590.2345059537073</c:v>
                </c:pt>
                <c:pt idx="128">
                  <c:v>605.29391618237833</c:v>
                </c:pt>
                <c:pt idx="129">
                  <c:v>614.12979463287411</c:v>
                </c:pt>
                <c:pt idx="130">
                  <c:v>623.44207842476351</c:v>
                </c:pt>
                <c:pt idx="131">
                  <c:v>633.08996613154852</c:v>
                </c:pt>
                <c:pt idx="132">
                  <c:v>644.83284134379267</c:v>
                </c:pt>
                <c:pt idx="133">
                  <c:v>656.28251615954571</c:v>
                </c:pt>
                <c:pt idx="134">
                  <c:v>664.15362396052467</c:v>
                </c:pt>
                <c:pt idx="135">
                  <c:v>672.49678802408641</c:v>
                </c:pt>
                <c:pt idx="136">
                  <c:v>683.62771160533532</c:v>
                </c:pt>
                <c:pt idx="137">
                  <c:v>691.69036008560397</c:v>
                </c:pt>
                <c:pt idx="138">
                  <c:v>703.47853820212674</c:v>
                </c:pt>
                <c:pt idx="139">
                  <c:v>714.77599525950393</c:v>
                </c:pt>
                <c:pt idx="140">
                  <c:v>736.19611446050567</c:v>
                </c:pt>
                <c:pt idx="141">
                  <c:v>750.68869475084296</c:v>
                </c:pt>
                <c:pt idx="142">
                  <c:v>761.51355191078585</c:v>
                </c:pt>
                <c:pt idx="143">
                  <c:v>769.33917559586916</c:v>
                </c:pt>
                <c:pt idx="144">
                  <c:v>776.4622418414001</c:v>
                </c:pt>
                <c:pt idx="145">
                  <c:v>784.51999760800675</c:v>
                </c:pt>
                <c:pt idx="146">
                  <c:v>795.98036390916957</c:v>
                </c:pt>
                <c:pt idx="147">
                  <c:v>805.98270153903024</c:v>
                </c:pt>
                <c:pt idx="148">
                  <c:v>835.78186470378239</c:v>
                </c:pt>
                <c:pt idx="149">
                  <c:v>847.82283302617964</c:v>
                </c:pt>
                <c:pt idx="150">
                  <c:v>863.92185430223549</c:v>
                </c:pt>
                <c:pt idx="151">
                  <c:v>879.92302130504959</c:v>
                </c:pt>
                <c:pt idx="152">
                  <c:v>896.1450852691263</c:v>
                </c:pt>
                <c:pt idx="153">
                  <c:v>903.34933431912441</c:v>
                </c:pt>
                <c:pt idx="154">
                  <c:v>903.24205704179269</c:v>
                </c:pt>
                <c:pt idx="155">
                  <c:v>903.6552195288134</c:v>
                </c:pt>
                <c:pt idx="156">
                  <c:v>916.0560741227996</c:v>
                </c:pt>
                <c:pt idx="157">
                  <c:v>927.0123097051503</c:v>
                </c:pt>
                <c:pt idx="158">
                  <c:v>935.22391413468711</c:v>
                </c:pt>
                <c:pt idx="159">
                  <c:v>948.89125672068553</c:v>
                </c:pt>
                <c:pt idx="160">
                  <c:v>956.0393301693781</c:v>
                </c:pt>
                <c:pt idx="161">
                  <c:v>965.92098086224075</c:v>
                </c:pt>
                <c:pt idx="162">
                  <c:v>985.69171192426757</c:v>
                </c:pt>
                <c:pt idx="163">
                  <c:v>1009.9515983770682</c:v>
                </c:pt>
                <c:pt idx="164">
                  <c:v>1029.087907567578</c:v>
                </c:pt>
                <c:pt idx="165">
                  <c:v>1054.1076143309392</c:v>
                </c:pt>
                <c:pt idx="166">
                  <c:v>1074.9020098180451</c:v>
                </c:pt>
                <c:pt idx="167">
                  <c:v>1105.8656388343741</c:v>
                </c:pt>
                <c:pt idx="168">
                  <c:v>1126.4545403476725</c:v>
                </c:pt>
                <c:pt idx="169">
                  <c:v>1151.9064368178513</c:v>
                </c:pt>
                <c:pt idx="170">
                  <c:v>1178.0877100469154</c:v>
                </c:pt>
                <c:pt idx="171">
                  <c:v>1199.1765744118322</c:v>
                </c:pt>
                <c:pt idx="172">
                  <c:v>1240.1586688919451</c:v>
                </c:pt>
                <c:pt idx="173">
                  <c:v>1259.7764573491277</c:v>
                </c:pt>
                <c:pt idx="174">
                  <c:v>1269.6936255189446</c:v>
                </c:pt>
                <c:pt idx="175">
                  <c:v>1285.0855590650203</c:v>
                </c:pt>
                <c:pt idx="176">
                  <c:v>1297.3633709709861</c:v>
                </c:pt>
                <c:pt idx="177">
                  <c:v>1318.1923778769606</c:v>
                </c:pt>
                <c:pt idx="178">
                  <c:v>1325.9398993550674</c:v>
                </c:pt>
                <c:pt idx="179">
                  <c:v>1330.0276710139328</c:v>
                </c:pt>
                <c:pt idx="180">
                  <c:v>1320.4781812152407</c:v>
                </c:pt>
                <c:pt idx="181">
                  <c:v>1354.2190594754643</c:v>
                </c:pt>
                <c:pt idx="182">
                  <c:v>1321.9182699364485</c:v>
                </c:pt>
                <c:pt idx="183">
                  <c:v>1294.7209431702242</c:v>
                </c:pt>
                <c:pt idx="184">
                  <c:v>1249.7286356033708</c:v>
                </c:pt>
                <c:pt idx="185">
                  <c:v>1244.8649158000217</c:v>
                </c:pt>
                <c:pt idx="186">
                  <c:v>1233.6723802689537</c:v>
                </c:pt>
                <c:pt idx="187">
                  <c:v>1249.6590503423986</c:v>
                </c:pt>
                <c:pt idx="188">
                  <c:v>1291.9134315862716</c:v>
                </c:pt>
                <c:pt idx="189">
                  <c:v>1319.3617364421993</c:v>
                </c:pt>
                <c:pt idx="190">
                  <c:v>1339.9120398810524</c:v>
                </c:pt>
                <c:pt idx="191">
                  <c:v>1358.0051137918344</c:v>
                </c:pt>
                <c:pt idx="192">
                  <c:v>1379.8059586003933</c:v>
                </c:pt>
                <c:pt idx="193">
                  <c:v>1394.5770611462356</c:v>
                </c:pt>
                <c:pt idx="194">
                  <c:v>1403.3071120123366</c:v>
                </c:pt>
                <c:pt idx="195">
                  <c:v>1413.8440239126846</c:v>
                </c:pt>
                <c:pt idx="196">
                  <c:v>1428.1814870587718</c:v>
                </c:pt>
                <c:pt idx="197">
                  <c:v>1440.3224841938163</c:v>
                </c:pt>
                <c:pt idx="198">
                  <c:v>1439.0945942762496</c:v>
                </c:pt>
                <c:pt idx="199">
                  <c:v>1495.1725225200732</c:v>
                </c:pt>
                <c:pt idx="200">
                  <c:v>1436.3822187912817</c:v>
                </c:pt>
                <c:pt idx="201">
                  <c:v>1447.345702838317</c:v>
                </c:pt>
                <c:pt idx="202">
                  <c:v>1460.2173452135667</c:v>
                </c:pt>
                <c:pt idx="203">
                  <c:v>1476.3959183895358</c:v>
                </c:pt>
                <c:pt idx="204">
                  <c:v>1513.0224104406882</c:v>
                </c:pt>
                <c:pt idx="205">
                  <c:v>1548.1830817210025</c:v>
                </c:pt>
                <c:pt idx="206">
                  <c:v>1575.7531607836308</c:v>
                </c:pt>
                <c:pt idx="207">
                  <c:v>1606.9583448855733</c:v>
                </c:pt>
                <c:pt idx="208">
                  <c:v>1639.1252190395414</c:v>
                </c:pt>
                <c:pt idx="209">
                  <c:v>1660.5061965312466</c:v>
                </c:pt>
                <c:pt idx="210">
                  <c:v>1675.1566121400906</c:v>
                </c:pt>
                <c:pt idx="211">
                  <c:v>1692.6025793661574</c:v>
                </c:pt>
                <c:pt idx="212">
                  <c:v>1695.7661717777396</c:v>
                </c:pt>
                <c:pt idx="213">
                  <c:v>1714.5511116426644</c:v>
                </c:pt>
                <c:pt idx="214">
                  <c:v>1741.4135593404617</c:v>
                </c:pt>
                <c:pt idx="215">
                  <c:v>1763.8096843112412</c:v>
                </c:pt>
                <c:pt idx="216">
                  <c:v>1817.5537881382493</c:v>
                </c:pt>
                <c:pt idx="217">
                  <c:v>1845.8429148975877</c:v>
                </c:pt>
                <c:pt idx="218">
                  <c:v>1866.2620211256497</c:v>
                </c:pt>
                <c:pt idx="219">
                  <c:v>1891.720622425662</c:v>
                </c:pt>
                <c:pt idx="220">
                  <c:v>1925.3112762552976</c:v>
                </c:pt>
                <c:pt idx="221">
                  <c:v>1949.4823690157125</c:v>
                </c:pt>
                <c:pt idx="222">
                  <c:v>1989.6254537085856</c:v>
                </c:pt>
                <c:pt idx="223">
                  <c:v>2027.6704702985091</c:v>
                </c:pt>
                <c:pt idx="224">
                  <c:v>2075.4779003372341</c:v>
                </c:pt>
                <c:pt idx="225">
                  <c:v>2102.4724513039073</c:v>
                </c:pt>
                <c:pt idx="226">
                  <c:v>2120.267975739388</c:v>
                </c:pt>
                <c:pt idx="227">
                  <c:v>2146.9176809986925</c:v>
                </c:pt>
                <c:pt idx="228">
                  <c:v>2164.5247453523739</c:v>
                </c:pt>
                <c:pt idx="229">
                  <c:v>2301.3449526222216</c:v>
                </c:pt>
                <c:pt idx="230">
                  <c:v>2248.7981139494882</c:v>
                </c:pt>
                <c:pt idx="231">
                  <c:v>2242.9370054055416</c:v>
                </c:pt>
                <c:pt idx="232">
                  <c:v>2534.1625576932474</c:v>
                </c:pt>
                <c:pt idx="233">
                  <c:v>2407.2276253486043</c:v>
                </c:pt>
                <c:pt idx="234">
                  <c:v>2420.6303989736161</c:v>
                </c:pt>
                <c:pt idx="235">
                  <c:v>2469.2068911153742</c:v>
                </c:pt>
                <c:pt idx="236">
                  <c:v>2483.0559889533383</c:v>
                </c:pt>
                <c:pt idx="237">
                  <c:v>2528.8470773284316</c:v>
                </c:pt>
              </c:numCache>
            </c:numRef>
          </c:val>
          <c:smooth val="0"/>
          <c:extLst>
            <c:ext xmlns:c16="http://schemas.microsoft.com/office/drawing/2014/chart" uri="{C3380CC4-5D6E-409C-BE32-E72D297353CC}">
              <c16:uniqueId val="{00000009-A80C-4AF6-BAA5-1026678807D9}"/>
            </c:ext>
          </c:extLst>
        </c:ser>
        <c:ser>
          <c:idx val="10"/>
          <c:order val="10"/>
          <c:tx>
            <c:strRef>
              <c:f>'US Charts'!$A$67</c:f>
              <c:strCache>
                <c:ptCount val="1"/>
                <c:pt idx="0">
                  <c:v>GA</c:v>
                </c:pt>
              </c:strCache>
            </c:strRef>
          </c:tx>
          <c:spPr>
            <a:ln w="28575" cap="rnd">
              <a:solidFill>
                <a:schemeClr val="dk1">
                  <a:tint val="9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Charts'!$B$67:$IE$67</c:f>
              <c:numCache>
                <c:formatCode>General</c:formatCode>
                <c:ptCount val="238"/>
                <c:pt idx="0">
                  <c:v>12.524907486478799</c:v>
                </c:pt>
                <c:pt idx="1">
                  <c:v>12.576694480741075</c:v>
                </c:pt>
                <c:pt idx="2">
                  <c:v>13.057867679085264</c:v>
                </c:pt>
                <c:pt idx="3">
                  <c:v>13.424492161644022</c:v>
                </c:pt>
                <c:pt idx="4">
                  <c:v>14.249997427798306</c:v>
                </c:pt>
                <c:pt idx="5">
                  <c:v>14.87795760325676</c:v>
                </c:pt>
                <c:pt idx="6">
                  <c:v>15.321748136868576</c:v>
                </c:pt>
                <c:pt idx="7">
                  <c:v>15.637271545618864</c:v>
                </c:pt>
                <c:pt idx="8">
                  <c:v>15.955538636184372</c:v>
                </c:pt>
                <c:pt idx="9">
                  <c:v>16.104383374660049</c:v>
                </c:pt>
                <c:pt idx="10">
                  <c:v>16.34308369258418</c:v>
                </c:pt>
                <c:pt idx="11">
                  <c:v>16.595845379811312</c:v>
                </c:pt>
                <c:pt idx="12">
                  <c:v>16.469293056084293</c:v>
                </c:pt>
                <c:pt idx="13">
                  <c:v>16.830430175012609</c:v>
                </c:pt>
                <c:pt idx="14">
                  <c:v>16.767325493262554</c:v>
                </c:pt>
                <c:pt idx="15">
                  <c:v>16.736802033068233</c:v>
                </c:pt>
                <c:pt idx="16">
                  <c:v>16.804022237541119</c:v>
                </c:pt>
                <c:pt idx="17">
                  <c:v>16.577668487785477</c:v>
                </c:pt>
                <c:pt idx="18">
                  <c:v>16.600646822987944</c:v>
                </c:pt>
                <c:pt idx="19">
                  <c:v>16.773498777346799</c:v>
                </c:pt>
                <c:pt idx="20">
                  <c:v>17.67342641273892</c:v>
                </c:pt>
                <c:pt idx="21">
                  <c:v>18.189581554227161</c:v>
                </c:pt>
                <c:pt idx="22">
                  <c:v>18.723570627514331</c:v>
                </c:pt>
                <c:pt idx="23">
                  <c:v>18.982162638598808</c:v>
                </c:pt>
                <c:pt idx="24">
                  <c:v>19.368335854091004</c:v>
                </c:pt>
                <c:pt idx="25">
                  <c:v>19.522667956197122</c:v>
                </c:pt>
                <c:pt idx="26">
                  <c:v>19.773714842289742</c:v>
                </c:pt>
                <c:pt idx="27">
                  <c:v>20.123191313503376</c:v>
                </c:pt>
                <c:pt idx="28">
                  <c:v>20.087523449905518</c:v>
                </c:pt>
                <c:pt idx="29">
                  <c:v>20.353660585981846</c:v>
                </c:pt>
                <c:pt idx="30">
                  <c:v>20.592360903905977</c:v>
                </c:pt>
                <c:pt idx="31">
                  <c:v>20.606079312982075</c:v>
                </c:pt>
                <c:pt idx="32">
                  <c:v>20.730916835574579</c:v>
                </c:pt>
                <c:pt idx="33">
                  <c:v>21.003227255735155</c:v>
                </c:pt>
                <c:pt idx="34">
                  <c:v>21.561566505132401</c:v>
                </c:pt>
                <c:pt idx="35">
                  <c:v>21.811584510544314</c:v>
                </c:pt>
                <c:pt idx="36">
                  <c:v>22.157631379488922</c:v>
                </c:pt>
                <c:pt idx="37">
                  <c:v>22.518425538190336</c:v>
                </c:pt>
                <c:pt idx="38">
                  <c:v>22.838407429890356</c:v>
                </c:pt>
                <c:pt idx="39">
                  <c:v>23.177252134070013</c:v>
                </c:pt>
                <c:pt idx="40">
                  <c:v>23.287342366905712</c:v>
                </c:pt>
                <c:pt idx="41">
                  <c:v>23.786006536821926</c:v>
                </c:pt>
                <c:pt idx="42">
                  <c:v>23.871746593547549</c:v>
                </c:pt>
                <c:pt idx="43">
                  <c:v>82.177728848785421</c:v>
                </c:pt>
                <c:pt idx="44">
                  <c:v>83.219642018115167</c:v>
                </c:pt>
                <c:pt idx="45">
                  <c:v>84.935472033308315</c:v>
                </c:pt>
                <c:pt idx="46">
                  <c:v>87.169171991124202</c:v>
                </c:pt>
                <c:pt idx="47">
                  <c:v>88.566391955524921</c:v>
                </c:pt>
                <c:pt idx="48">
                  <c:v>88.8795146426869</c:v>
                </c:pt>
                <c:pt idx="49">
                  <c:v>91.659207281731554</c:v>
                </c:pt>
                <c:pt idx="50">
                  <c:v>93.687131103405946</c:v>
                </c:pt>
                <c:pt idx="51">
                  <c:v>97.32765391197583</c:v>
                </c:pt>
                <c:pt idx="52">
                  <c:v>100</c:v>
                </c:pt>
                <c:pt idx="53">
                  <c:v>102.12772524770301</c:v>
                </c:pt>
                <c:pt idx="54">
                  <c:v>104.54079340418892</c:v>
                </c:pt>
                <c:pt idx="55">
                  <c:v>106.89452944142067</c:v>
                </c:pt>
                <c:pt idx="56">
                  <c:v>108.60109953048743</c:v>
                </c:pt>
                <c:pt idx="57">
                  <c:v>112.29889669695002</c:v>
                </c:pt>
                <c:pt idx="58">
                  <c:v>116.14073715871166</c:v>
                </c:pt>
                <c:pt idx="59">
                  <c:v>120.22299273953195</c:v>
                </c:pt>
                <c:pt idx="60">
                  <c:v>123.80589822998222</c:v>
                </c:pt>
                <c:pt idx="61">
                  <c:v>127.66660150422352</c:v>
                </c:pt>
                <c:pt idx="62">
                  <c:v>131.88501229512411</c:v>
                </c:pt>
                <c:pt idx="63">
                  <c:v>135.45865785944804</c:v>
                </c:pt>
                <c:pt idx="64">
                  <c:v>139.72405420143426</c:v>
                </c:pt>
                <c:pt idx="65">
                  <c:v>142.50992012456317</c:v>
                </c:pt>
                <c:pt idx="66">
                  <c:v>147.06203121623986</c:v>
                </c:pt>
                <c:pt idx="67">
                  <c:v>151.28421456963639</c:v>
                </c:pt>
                <c:pt idx="68">
                  <c:v>154.78069408290725</c:v>
                </c:pt>
                <c:pt idx="69">
                  <c:v>158.64722768100586</c:v>
                </c:pt>
                <c:pt idx="70">
                  <c:v>163.68359861306885</c:v>
                </c:pt>
                <c:pt idx="71">
                  <c:v>170.29895842979093</c:v>
                </c:pt>
                <c:pt idx="72">
                  <c:v>176.4084519118318</c:v>
                </c:pt>
                <c:pt idx="73">
                  <c:v>180.3391190723612</c:v>
                </c:pt>
                <c:pt idx="74">
                  <c:v>187.09612146279397</c:v>
                </c:pt>
                <c:pt idx="75">
                  <c:v>189.5266805908519</c:v>
                </c:pt>
                <c:pt idx="76">
                  <c:v>193.17543444486748</c:v>
                </c:pt>
                <c:pt idx="77">
                  <c:v>196.86157096361538</c:v>
                </c:pt>
                <c:pt idx="78">
                  <c:v>200.19925989183039</c:v>
                </c:pt>
                <c:pt idx="79">
                  <c:v>203.60382606429135</c:v>
                </c:pt>
                <c:pt idx="80">
                  <c:v>208.6995291156085</c:v>
                </c:pt>
                <c:pt idx="81">
                  <c:v>214.12515990520583</c:v>
                </c:pt>
                <c:pt idx="82">
                  <c:v>219.49763185963329</c:v>
                </c:pt>
                <c:pt idx="83">
                  <c:v>227.14324419797038</c:v>
                </c:pt>
                <c:pt idx="84">
                  <c:v>235.98750252933169</c:v>
                </c:pt>
                <c:pt idx="85">
                  <c:v>243.2846672771359</c:v>
                </c:pt>
                <c:pt idx="86">
                  <c:v>250.35719307631896</c:v>
                </c:pt>
                <c:pt idx="87">
                  <c:v>256.2108382290906</c:v>
                </c:pt>
                <c:pt idx="88">
                  <c:v>262.04081912620603</c:v>
                </c:pt>
                <c:pt idx="89">
                  <c:v>266.44854396235678</c:v>
                </c:pt>
                <c:pt idx="90">
                  <c:v>272.30013135376697</c:v>
                </c:pt>
                <c:pt idx="91">
                  <c:v>278.65003995486649</c:v>
                </c:pt>
                <c:pt idx="92">
                  <c:v>286.95242112772189</c:v>
                </c:pt>
                <c:pt idx="93">
                  <c:v>291.18249256633709</c:v>
                </c:pt>
                <c:pt idx="94">
                  <c:v>297.12324961674199</c:v>
                </c:pt>
                <c:pt idx="95">
                  <c:v>302.41786959966259</c:v>
                </c:pt>
                <c:pt idx="96">
                  <c:v>307.20902396949032</c:v>
                </c:pt>
                <c:pt idx="97">
                  <c:v>312.24951042427614</c:v>
                </c:pt>
                <c:pt idx="98">
                  <c:v>319.89855236488228</c:v>
                </c:pt>
                <c:pt idx="99">
                  <c:v>328.69170962243516</c:v>
                </c:pt>
                <c:pt idx="100">
                  <c:v>334.07961478707324</c:v>
                </c:pt>
                <c:pt idx="101">
                  <c:v>341.99685162511713</c:v>
                </c:pt>
                <c:pt idx="102">
                  <c:v>349.89934117340425</c:v>
                </c:pt>
                <c:pt idx="103">
                  <c:v>356.79421357505186</c:v>
                </c:pt>
                <c:pt idx="104">
                  <c:v>365.40765967370777</c:v>
                </c:pt>
                <c:pt idx="105">
                  <c:v>368.78547494847038</c:v>
                </c:pt>
                <c:pt idx="106">
                  <c:v>374.94161102137002</c:v>
                </c:pt>
                <c:pt idx="107">
                  <c:v>380.94924531602084</c:v>
                </c:pt>
                <c:pt idx="108">
                  <c:v>390.41529053875638</c:v>
                </c:pt>
                <c:pt idx="109">
                  <c:v>396.66196811155828</c:v>
                </c:pt>
                <c:pt idx="110">
                  <c:v>403.26429543965804</c:v>
                </c:pt>
                <c:pt idx="111">
                  <c:v>403.04994529784398</c:v>
                </c:pt>
                <c:pt idx="112">
                  <c:v>407.5910816622598</c:v>
                </c:pt>
                <c:pt idx="113">
                  <c:v>415.15952794954393</c:v>
                </c:pt>
                <c:pt idx="114">
                  <c:v>420.48021290970905</c:v>
                </c:pt>
                <c:pt idx="115">
                  <c:v>428.97499476985672</c:v>
                </c:pt>
                <c:pt idx="116">
                  <c:v>440.44564251883725</c:v>
                </c:pt>
                <c:pt idx="117">
                  <c:v>449.66509933842985</c:v>
                </c:pt>
                <c:pt idx="118">
                  <c:v>456.42484541067785</c:v>
                </c:pt>
                <c:pt idx="119">
                  <c:v>464.00701010703807</c:v>
                </c:pt>
                <c:pt idx="120">
                  <c:v>470.57126884995171</c:v>
                </c:pt>
                <c:pt idx="121">
                  <c:v>478.63872226737891</c:v>
                </c:pt>
                <c:pt idx="122">
                  <c:v>482.13177217838074</c:v>
                </c:pt>
                <c:pt idx="123">
                  <c:v>491.61325061132698</c:v>
                </c:pt>
                <c:pt idx="124">
                  <c:v>500.91604676605692</c:v>
                </c:pt>
                <c:pt idx="125">
                  <c:v>514.58506956948247</c:v>
                </c:pt>
                <c:pt idx="126">
                  <c:v>521.45319107343164</c:v>
                </c:pt>
                <c:pt idx="127">
                  <c:v>533.72910943517934</c:v>
                </c:pt>
                <c:pt idx="128">
                  <c:v>546.46733818279142</c:v>
                </c:pt>
                <c:pt idx="129">
                  <c:v>551.96842022230726</c:v>
                </c:pt>
                <c:pt idx="130">
                  <c:v>562.11284077385596</c:v>
                </c:pt>
                <c:pt idx="131">
                  <c:v>574.84283847602251</c:v>
                </c:pt>
                <c:pt idx="132">
                  <c:v>585.11964167515555</c:v>
                </c:pt>
                <c:pt idx="133">
                  <c:v>601.94218376494939</c:v>
                </c:pt>
                <c:pt idx="134">
                  <c:v>610.50898727274659</c:v>
                </c:pt>
                <c:pt idx="135">
                  <c:v>618.04485233847493</c:v>
                </c:pt>
                <c:pt idx="136">
                  <c:v>630.54712444997813</c:v>
                </c:pt>
                <c:pt idx="137">
                  <c:v>636.03551696109866</c:v>
                </c:pt>
                <c:pt idx="138">
                  <c:v>646.59011794402272</c:v>
                </c:pt>
                <c:pt idx="139">
                  <c:v>659.68639716852101</c:v>
                </c:pt>
                <c:pt idx="140">
                  <c:v>685.2396777545714</c:v>
                </c:pt>
                <c:pt idx="141">
                  <c:v>698.11920611566745</c:v>
                </c:pt>
                <c:pt idx="142">
                  <c:v>713.60866180349126</c:v>
                </c:pt>
                <c:pt idx="143">
                  <c:v>724.21882234317343</c:v>
                </c:pt>
                <c:pt idx="144">
                  <c:v>738.8711121171284</c:v>
                </c:pt>
                <c:pt idx="145">
                  <c:v>744.09885485580298</c:v>
                </c:pt>
                <c:pt idx="146">
                  <c:v>753.95621769743411</c:v>
                </c:pt>
                <c:pt idx="147">
                  <c:v>771.30246005370805</c:v>
                </c:pt>
                <c:pt idx="148">
                  <c:v>794.11240178476555</c:v>
                </c:pt>
                <c:pt idx="149">
                  <c:v>808.73142441671098</c:v>
                </c:pt>
                <c:pt idx="150">
                  <c:v>820.83414786387277</c:v>
                </c:pt>
                <c:pt idx="151">
                  <c:v>832.65632984542844</c:v>
                </c:pt>
                <c:pt idx="152">
                  <c:v>845.54408925197004</c:v>
                </c:pt>
                <c:pt idx="153">
                  <c:v>854.80161465674894</c:v>
                </c:pt>
                <c:pt idx="154">
                  <c:v>857.01302219981608</c:v>
                </c:pt>
                <c:pt idx="155">
                  <c:v>862.92497059116113</c:v>
                </c:pt>
                <c:pt idx="156">
                  <c:v>865.56473545762969</c:v>
                </c:pt>
                <c:pt idx="157">
                  <c:v>878.20350573944006</c:v>
                </c:pt>
                <c:pt idx="158">
                  <c:v>881.68249428113882</c:v>
                </c:pt>
                <c:pt idx="159">
                  <c:v>891.67429753171587</c:v>
                </c:pt>
                <c:pt idx="160">
                  <c:v>897.89593900795387</c:v>
                </c:pt>
                <c:pt idx="161">
                  <c:v>907.20147884449921</c:v>
                </c:pt>
                <c:pt idx="162">
                  <c:v>919.50620586530658</c:v>
                </c:pt>
                <c:pt idx="163">
                  <c:v>930.13694401860312</c:v>
                </c:pt>
                <c:pt idx="164">
                  <c:v>938.47499305505607</c:v>
                </c:pt>
                <c:pt idx="165">
                  <c:v>957.070639517936</c:v>
                </c:pt>
                <c:pt idx="166">
                  <c:v>971.11005936641618</c:v>
                </c:pt>
                <c:pt idx="167">
                  <c:v>987.07520088895399</c:v>
                </c:pt>
                <c:pt idx="168">
                  <c:v>999.93415163643567</c:v>
                </c:pt>
                <c:pt idx="169">
                  <c:v>1016.8492929874933</c:v>
                </c:pt>
                <c:pt idx="170">
                  <c:v>1027.6700311064935</c:v>
                </c:pt>
                <c:pt idx="171">
                  <c:v>1050.846254359883</c:v>
                </c:pt>
                <c:pt idx="172">
                  <c:v>1071.6920628714702</c:v>
                </c:pt>
                <c:pt idx="173">
                  <c:v>1085.6591181120739</c:v>
                </c:pt>
                <c:pt idx="174">
                  <c:v>1097.0368236395639</c:v>
                </c:pt>
                <c:pt idx="175">
                  <c:v>1115.5261524321036</c:v>
                </c:pt>
                <c:pt idx="176">
                  <c:v>1127.1861142263342</c:v>
                </c:pt>
                <c:pt idx="177">
                  <c:v>1143.7545227879934</c:v>
                </c:pt>
                <c:pt idx="178">
                  <c:v>1149.9250631904229</c:v>
                </c:pt>
                <c:pt idx="179">
                  <c:v>1155.7529863261768</c:v>
                </c:pt>
                <c:pt idx="180">
                  <c:v>1142.4660212155206</c:v>
                </c:pt>
                <c:pt idx="181">
                  <c:v>1182.9229814218456</c:v>
                </c:pt>
                <c:pt idx="182">
                  <c:v>1153.1800987039544</c:v>
                </c:pt>
                <c:pt idx="183">
                  <c:v>1142.1793064658305</c:v>
                </c:pt>
                <c:pt idx="184">
                  <c:v>1126.24880392621</c:v>
                </c:pt>
                <c:pt idx="185">
                  <c:v>1135.6791812853476</c:v>
                </c:pt>
                <c:pt idx="186">
                  <c:v>1130.2940198025246</c:v>
                </c:pt>
                <c:pt idx="187">
                  <c:v>1131.3489654604766</c:v>
                </c:pt>
                <c:pt idx="188">
                  <c:v>1139.3025560825724</c:v>
                </c:pt>
                <c:pt idx="189">
                  <c:v>1152.2691963413015</c:v>
                </c:pt>
                <c:pt idx="190">
                  <c:v>1166.9561250981735</c:v>
                </c:pt>
                <c:pt idx="191">
                  <c:v>1182.0741548602618</c:v>
                </c:pt>
                <c:pt idx="192">
                  <c:v>1226.2529194489323</c:v>
                </c:pt>
                <c:pt idx="193">
                  <c:v>1232.3462938003088</c:v>
                </c:pt>
                <c:pt idx="194">
                  <c:v>1247.2321394887842</c:v>
                </c:pt>
                <c:pt idx="195">
                  <c:v>1249.951814088121</c:v>
                </c:pt>
                <c:pt idx="196">
                  <c:v>1259.4816499130604</c:v>
                </c:pt>
                <c:pt idx="197">
                  <c:v>1266.9935077629054</c:v>
                </c:pt>
                <c:pt idx="198">
                  <c:v>1264.5883276916384</c:v>
                </c:pt>
                <c:pt idx="199">
                  <c:v>1304.732508171028</c:v>
                </c:pt>
                <c:pt idx="200">
                  <c:v>1278.059462444141</c:v>
                </c:pt>
                <c:pt idx="201">
                  <c:v>1291.3069871287034</c:v>
                </c:pt>
                <c:pt idx="202">
                  <c:v>1296.3358129357746</c:v>
                </c:pt>
                <c:pt idx="203">
                  <c:v>1308.9121644562888</c:v>
                </c:pt>
                <c:pt idx="204">
                  <c:v>1345.3578618487622</c:v>
                </c:pt>
                <c:pt idx="205">
                  <c:v>1370.891936662106</c:v>
                </c:pt>
                <c:pt idx="206">
                  <c:v>1393.5540625353683</c:v>
                </c:pt>
                <c:pt idx="207">
                  <c:v>1415.8468202442568</c:v>
                </c:pt>
                <c:pt idx="208">
                  <c:v>1443.1111294023237</c:v>
                </c:pt>
                <c:pt idx="209">
                  <c:v>1459.7426426457328</c:v>
                </c:pt>
                <c:pt idx="210">
                  <c:v>1475.1350405893431</c:v>
                </c:pt>
                <c:pt idx="211">
                  <c:v>1485.7726379471774</c:v>
                </c:pt>
                <c:pt idx="212">
                  <c:v>1506.0909736297883</c:v>
                </c:pt>
                <c:pt idx="213">
                  <c:v>1511.2624708912508</c:v>
                </c:pt>
                <c:pt idx="214">
                  <c:v>1526.4446342157698</c:v>
                </c:pt>
                <c:pt idx="215">
                  <c:v>1547.5003343862209</c:v>
                </c:pt>
                <c:pt idx="216">
                  <c:v>1583.8496599549349</c:v>
                </c:pt>
                <c:pt idx="217">
                  <c:v>1598.3970038994578</c:v>
                </c:pt>
                <c:pt idx="218">
                  <c:v>1613.3044560822284</c:v>
                </c:pt>
                <c:pt idx="219">
                  <c:v>1641.311617091766</c:v>
                </c:pt>
                <c:pt idx="220">
                  <c:v>1659.752588492313</c:v>
                </c:pt>
                <c:pt idx="221">
                  <c:v>1679.1192095452695</c:v>
                </c:pt>
                <c:pt idx="222">
                  <c:v>1708.5294208430653</c:v>
                </c:pt>
                <c:pt idx="223">
                  <c:v>1722.7344904811396</c:v>
                </c:pt>
                <c:pt idx="224">
                  <c:v>1767.5425870861761</c:v>
                </c:pt>
                <c:pt idx="225">
                  <c:v>1786.6924572757305</c:v>
                </c:pt>
                <c:pt idx="226">
                  <c:v>1798.9121301602661</c:v>
                </c:pt>
                <c:pt idx="227">
                  <c:v>1813.253697968647</c:v>
                </c:pt>
                <c:pt idx="228">
                  <c:v>1825.5906632507836</c:v>
                </c:pt>
                <c:pt idx="229">
                  <c:v>1996.3018598733111</c:v>
                </c:pt>
                <c:pt idx="230">
                  <c:v>1931.8466007497118</c:v>
                </c:pt>
                <c:pt idx="231">
                  <c:v>1895.662582010365</c:v>
                </c:pt>
                <c:pt idx="232">
                  <c:v>2159.9820288841111</c:v>
                </c:pt>
                <c:pt idx="233">
                  <c:v>2024.7253745983085</c:v>
                </c:pt>
                <c:pt idx="234">
                  <c:v>2024.5096526155867</c:v>
                </c:pt>
                <c:pt idx="235">
                  <c:v>2055.6315784058525</c:v>
                </c:pt>
                <c:pt idx="236">
                  <c:v>2073.190799063033</c:v>
                </c:pt>
                <c:pt idx="237">
                  <c:v>2101.6564978959391</c:v>
                </c:pt>
              </c:numCache>
            </c:numRef>
          </c:val>
          <c:smooth val="0"/>
          <c:extLst>
            <c:ext xmlns:c16="http://schemas.microsoft.com/office/drawing/2014/chart" uri="{C3380CC4-5D6E-409C-BE32-E72D297353CC}">
              <c16:uniqueId val="{0000000A-A80C-4AF6-BAA5-1026678807D9}"/>
            </c:ext>
          </c:extLst>
        </c:ser>
        <c:ser>
          <c:idx val="11"/>
          <c:order val="11"/>
          <c:tx>
            <c:strRef>
              <c:f>'US Charts'!$A$68</c:f>
              <c:strCache>
                <c:ptCount val="1"/>
                <c:pt idx="0">
                  <c:v>HI</c:v>
                </c:pt>
              </c:strCache>
            </c:strRef>
          </c:tx>
          <c:spPr>
            <a:ln w="28575" cap="rnd">
              <a:solidFill>
                <a:schemeClr val="dk1">
                  <a:tint val="3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Charts'!$B$68:$IE$68</c:f>
              <c:numCache>
                <c:formatCode>General</c:formatCode>
                <c:ptCount val="238"/>
                <c:pt idx="0">
                  <c:v>10.026039872693957</c:v>
                </c:pt>
                <c:pt idx="1">
                  <c:v>10.568881663245202</c:v>
                </c:pt>
                <c:pt idx="2">
                  <c:v>11.150301042972679</c:v>
                </c:pt>
                <c:pt idx="3">
                  <c:v>11.704165001859991</c:v>
                </c:pt>
                <c:pt idx="4">
                  <c:v>12.047229991320043</c:v>
                </c:pt>
                <c:pt idx="5">
                  <c:v>12.540472024358992</c:v>
                </c:pt>
                <c:pt idx="6">
                  <c:v>12.971714360507571</c:v>
                </c:pt>
                <c:pt idx="7">
                  <c:v>13.331312602471721</c:v>
                </c:pt>
                <c:pt idx="8">
                  <c:v>13.666110965679723</c:v>
                </c:pt>
                <c:pt idx="9">
                  <c:v>13.929265234703296</c:v>
                </c:pt>
                <c:pt idx="10">
                  <c:v>14.094597759744284</c:v>
                </c:pt>
                <c:pt idx="11">
                  <c:v>14.405974015238145</c:v>
                </c:pt>
                <c:pt idx="12">
                  <c:v>14.470729254212532</c:v>
                </c:pt>
                <c:pt idx="13">
                  <c:v>14.554773287775037</c:v>
                </c:pt>
                <c:pt idx="14">
                  <c:v>14.564417685069092</c:v>
                </c:pt>
                <c:pt idx="15">
                  <c:v>14.542373348396959</c:v>
                </c:pt>
                <c:pt idx="16">
                  <c:v>14.564417685069088</c:v>
                </c:pt>
                <c:pt idx="17">
                  <c:v>14.630550695085486</c:v>
                </c:pt>
                <c:pt idx="18">
                  <c:v>14.648461718631593</c:v>
                </c:pt>
                <c:pt idx="19">
                  <c:v>14.773838883454342</c:v>
                </c:pt>
                <c:pt idx="20">
                  <c:v>15.043882007687959</c:v>
                </c:pt>
                <c:pt idx="21">
                  <c:v>15.176148027720748</c:v>
                </c:pt>
                <c:pt idx="22">
                  <c:v>15.393835852358048</c:v>
                </c:pt>
                <c:pt idx="23">
                  <c:v>15.758945178490231</c:v>
                </c:pt>
                <c:pt idx="24">
                  <c:v>15.848500296220767</c:v>
                </c:pt>
                <c:pt idx="25">
                  <c:v>16.001432881883684</c:v>
                </c:pt>
                <c:pt idx="26">
                  <c:v>16.144721070252537</c:v>
                </c:pt>
                <c:pt idx="27">
                  <c:v>16.345875642385742</c:v>
                </c:pt>
                <c:pt idx="28">
                  <c:v>16.767473581240264</c:v>
                </c:pt>
                <c:pt idx="29">
                  <c:v>16.960361527121417</c:v>
                </c:pt>
                <c:pt idx="30">
                  <c:v>17.179427122800728</c:v>
                </c:pt>
                <c:pt idx="31">
                  <c:v>17.333737479505647</c:v>
                </c:pt>
                <c:pt idx="32">
                  <c:v>17.15049393091855</c:v>
                </c:pt>
                <c:pt idx="33">
                  <c:v>17.30067097449745</c:v>
                </c:pt>
                <c:pt idx="34">
                  <c:v>17.97991209820751</c:v>
                </c:pt>
                <c:pt idx="35">
                  <c:v>18.280266185365306</c:v>
                </c:pt>
                <c:pt idx="36">
                  <c:v>19.123462063074349</c:v>
                </c:pt>
                <c:pt idx="37">
                  <c:v>19.451371571072311</c:v>
                </c:pt>
                <c:pt idx="38">
                  <c:v>19.736570176768019</c:v>
                </c:pt>
                <c:pt idx="39">
                  <c:v>20.193990162714755</c:v>
                </c:pt>
                <c:pt idx="40">
                  <c:v>21.378873258841839</c:v>
                </c:pt>
                <c:pt idx="41">
                  <c:v>22.157313897576493</c:v>
                </c:pt>
                <c:pt idx="42">
                  <c:v>22.500378887036543</c:v>
                </c:pt>
                <c:pt idx="43">
                  <c:v>79.701299238092602</c:v>
                </c:pt>
                <c:pt idx="44">
                  <c:v>83.00381642578634</c:v>
                </c:pt>
                <c:pt idx="45">
                  <c:v>86.245711687631726</c:v>
                </c:pt>
                <c:pt idx="46">
                  <c:v>89.570273211997602</c:v>
                </c:pt>
                <c:pt idx="47">
                  <c:v>91.722351579614468</c:v>
                </c:pt>
                <c:pt idx="48">
                  <c:v>92.232126865157525</c:v>
                </c:pt>
                <c:pt idx="49">
                  <c:v>94.318072222758005</c:v>
                </c:pt>
                <c:pt idx="50">
                  <c:v>95.903886692109495</c:v>
                </c:pt>
                <c:pt idx="51">
                  <c:v>98.857827806175152</c:v>
                </c:pt>
                <c:pt idx="52">
                  <c:v>100</c:v>
                </c:pt>
                <c:pt idx="53">
                  <c:v>101.70016946583816</c:v>
                </c:pt>
                <c:pt idx="54">
                  <c:v>103.88393656742122</c:v>
                </c:pt>
                <c:pt idx="55">
                  <c:v>105.86930463895509</c:v>
                </c:pt>
                <c:pt idx="56">
                  <c:v>108.35067028561191</c:v>
                </c:pt>
                <c:pt idx="57">
                  <c:v>109.84692963723285</c:v>
                </c:pt>
                <c:pt idx="58">
                  <c:v>111.64078753392756</c:v>
                </c:pt>
                <c:pt idx="59">
                  <c:v>115.68041222909574</c:v>
                </c:pt>
                <c:pt idx="60">
                  <c:v>117.76497981565417</c:v>
                </c:pt>
                <c:pt idx="61">
                  <c:v>120.8994089362229</c:v>
                </c:pt>
                <c:pt idx="62">
                  <c:v>125.8139182430663</c:v>
                </c:pt>
                <c:pt idx="63">
                  <c:v>128.98003609760124</c:v>
                </c:pt>
                <c:pt idx="64">
                  <c:v>133.11610476570999</c:v>
                </c:pt>
                <c:pt idx="65">
                  <c:v>136.57568785219266</c:v>
                </c:pt>
                <c:pt idx="66">
                  <c:v>140.56020170568047</c:v>
                </c:pt>
                <c:pt idx="67">
                  <c:v>143.21516650363037</c:v>
                </c:pt>
                <c:pt idx="68">
                  <c:v>152.55369862636221</c:v>
                </c:pt>
                <c:pt idx="69">
                  <c:v>156.22270291123013</c:v>
                </c:pt>
                <c:pt idx="70">
                  <c:v>160.00606219258475</c:v>
                </c:pt>
                <c:pt idx="71">
                  <c:v>164.10768658464326</c:v>
                </c:pt>
                <c:pt idx="72">
                  <c:v>169.70419255728072</c:v>
                </c:pt>
                <c:pt idx="73">
                  <c:v>172.29302434521423</c:v>
                </c:pt>
                <c:pt idx="74">
                  <c:v>174.11581543379114</c:v>
                </c:pt>
                <c:pt idx="75">
                  <c:v>169.13930643005739</c:v>
                </c:pt>
                <c:pt idx="76">
                  <c:v>177.04495666910066</c:v>
                </c:pt>
                <c:pt idx="77">
                  <c:v>179.64205508328618</c:v>
                </c:pt>
                <c:pt idx="78">
                  <c:v>182.87017263471145</c:v>
                </c:pt>
                <c:pt idx="79">
                  <c:v>186.04317934445643</c:v>
                </c:pt>
                <c:pt idx="80">
                  <c:v>195.28940080737368</c:v>
                </c:pt>
                <c:pt idx="81">
                  <c:v>196.88761521610323</c:v>
                </c:pt>
                <c:pt idx="82">
                  <c:v>198.50787396150494</c:v>
                </c:pt>
                <c:pt idx="83">
                  <c:v>205.29890742756353</c:v>
                </c:pt>
                <c:pt idx="84">
                  <c:v>206.52374588390887</c:v>
                </c:pt>
                <c:pt idx="85">
                  <c:v>212.40407269120004</c:v>
                </c:pt>
                <c:pt idx="86">
                  <c:v>215.57570162990302</c:v>
                </c:pt>
                <c:pt idx="87">
                  <c:v>218.20311100701269</c:v>
                </c:pt>
                <c:pt idx="88">
                  <c:v>222.71806671167371</c:v>
                </c:pt>
                <c:pt idx="89">
                  <c:v>225.39094253316966</c:v>
                </c:pt>
                <c:pt idx="90">
                  <c:v>227.97977432110315</c:v>
                </c:pt>
                <c:pt idx="91">
                  <c:v>230.62233917967495</c:v>
                </c:pt>
                <c:pt idx="92">
                  <c:v>234.97058458825299</c:v>
                </c:pt>
                <c:pt idx="93">
                  <c:v>238.34887918325714</c:v>
                </c:pt>
                <c:pt idx="94">
                  <c:v>242.74947989143149</c:v>
                </c:pt>
                <c:pt idx="95">
                  <c:v>246.06301924746131</c:v>
                </c:pt>
                <c:pt idx="96">
                  <c:v>248.56780700183228</c:v>
                </c:pt>
                <c:pt idx="97">
                  <c:v>253.19436216089591</c:v>
                </c:pt>
                <c:pt idx="98">
                  <c:v>258.74126837602108</c:v>
                </c:pt>
                <c:pt idx="99">
                  <c:v>265.58879045480205</c:v>
                </c:pt>
                <c:pt idx="100">
                  <c:v>271.53249473002552</c:v>
                </c:pt>
                <c:pt idx="101">
                  <c:v>278.85948113142535</c:v>
                </c:pt>
                <c:pt idx="102">
                  <c:v>285.46727104889681</c:v>
                </c:pt>
                <c:pt idx="103">
                  <c:v>292.67439136964191</c:v>
                </c:pt>
                <c:pt idx="104">
                  <c:v>300.42573125198027</c:v>
                </c:pt>
                <c:pt idx="105">
                  <c:v>307.05280996403991</c:v>
                </c:pt>
                <c:pt idx="106">
                  <c:v>320.23118998084874</c:v>
                </c:pt>
                <c:pt idx="107">
                  <c:v>332.8722392912743</c:v>
                </c:pt>
                <c:pt idx="108">
                  <c:v>332.60495170912469</c:v>
                </c:pt>
                <c:pt idx="109">
                  <c:v>340.66215676278887</c:v>
                </c:pt>
                <c:pt idx="110">
                  <c:v>347.74665546079524</c:v>
                </c:pt>
                <c:pt idx="111">
                  <c:v>355.60546148441028</c:v>
                </c:pt>
                <c:pt idx="112">
                  <c:v>358.12678249128538</c:v>
                </c:pt>
                <c:pt idx="113">
                  <c:v>360.1273060442814</c:v>
                </c:pt>
                <c:pt idx="114">
                  <c:v>365.41656907455098</c:v>
                </c:pt>
                <c:pt idx="115">
                  <c:v>373.07146498394877</c:v>
                </c:pt>
                <c:pt idx="116">
                  <c:v>381.61088990231588</c:v>
                </c:pt>
                <c:pt idx="117">
                  <c:v>389.31538556922595</c:v>
                </c:pt>
                <c:pt idx="118">
                  <c:v>394.48616028988289</c:v>
                </c:pt>
                <c:pt idx="119">
                  <c:v>401.63679199790562</c:v>
                </c:pt>
                <c:pt idx="120">
                  <c:v>407.58738512833918</c:v>
                </c:pt>
                <c:pt idx="121">
                  <c:v>407.82849506069061</c:v>
                </c:pt>
                <c:pt idx="122">
                  <c:v>404.68028822970177</c:v>
                </c:pt>
                <c:pt idx="123">
                  <c:v>404.37717860045996</c:v>
                </c:pt>
                <c:pt idx="124">
                  <c:v>410.56337057907695</c:v>
                </c:pt>
                <c:pt idx="125">
                  <c:v>412.46469461704834</c:v>
                </c:pt>
                <c:pt idx="126">
                  <c:v>416.65587412683738</c:v>
                </c:pt>
                <c:pt idx="127">
                  <c:v>422.66433364103534</c:v>
                </c:pt>
                <c:pt idx="128">
                  <c:v>422.68500020666545</c:v>
                </c:pt>
                <c:pt idx="129">
                  <c:v>427.05115663878951</c:v>
                </c:pt>
                <c:pt idx="130">
                  <c:v>425.60587481572293</c:v>
                </c:pt>
                <c:pt idx="131">
                  <c:v>425.59898596051289</c:v>
                </c:pt>
                <c:pt idx="132">
                  <c:v>424.54499111337662</c:v>
                </c:pt>
                <c:pt idx="133">
                  <c:v>425.3068984996072</c:v>
                </c:pt>
                <c:pt idx="134">
                  <c:v>425.77258511180594</c:v>
                </c:pt>
                <c:pt idx="135">
                  <c:v>427.02222344690745</c:v>
                </c:pt>
                <c:pt idx="136">
                  <c:v>433.42748102120373</c:v>
                </c:pt>
                <c:pt idx="137">
                  <c:v>437.03035229605524</c:v>
                </c:pt>
                <c:pt idx="138">
                  <c:v>443.16694451715995</c:v>
                </c:pt>
                <c:pt idx="139">
                  <c:v>444.82715862277985</c:v>
                </c:pt>
                <c:pt idx="140">
                  <c:v>444.25813918243045</c:v>
                </c:pt>
                <c:pt idx="141">
                  <c:v>446.02030834515898</c:v>
                </c:pt>
                <c:pt idx="142">
                  <c:v>449.10100439508949</c:v>
                </c:pt>
                <c:pt idx="143">
                  <c:v>452.52889874760598</c:v>
                </c:pt>
                <c:pt idx="144">
                  <c:v>454.15742411925964</c:v>
                </c:pt>
                <c:pt idx="145">
                  <c:v>457.76993979140531</c:v>
                </c:pt>
                <c:pt idx="146">
                  <c:v>468.55237596616178</c:v>
                </c:pt>
                <c:pt idx="147">
                  <c:v>471.69369394194052</c:v>
                </c:pt>
                <c:pt idx="148">
                  <c:v>477.78757526074304</c:v>
                </c:pt>
                <c:pt idx="149">
                  <c:v>489.15556412835303</c:v>
                </c:pt>
                <c:pt idx="150">
                  <c:v>493.15523346330292</c:v>
                </c:pt>
                <c:pt idx="151">
                  <c:v>500.69164106308801</c:v>
                </c:pt>
                <c:pt idx="152">
                  <c:v>507.30907537785367</c:v>
                </c:pt>
                <c:pt idx="153">
                  <c:v>508.47742522147666</c:v>
                </c:pt>
                <c:pt idx="154">
                  <c:v>513.79011035946041</c:v>
                </c:pt>
                <c:pt idx="155">
                  <c:v>512.75402653587014</c:v>
                </c:pt>
                <c:pt idx="156">
                  <c:v>523.47997409790435</c:v>
                </c:pt>
                <c:pt idx="157">
                  <c:v>530.89651561703465</c:v>
                </c:pt>
                <c:pt idx="158">
                  <c:v>536.64182086220899</c:v>
                </c:pt>
                <c:pt idx="159">
                  <c:v>544.36560532370709</c:v>
                </c:pt>
                <c:pt idx="160">
                  <c:v>548.07869828191929</c:v>
                </c:pt>
                <c:pt idx="161">
                  <c:v>555.2279522189001</c:v>
                </c:pt>
                <c:pt idx="162">
                  <c:v>562.75333765034907</c:v>
                </c:pt>
                <c:pt idx="163">
                  <c:v>572.62093385321214</c:v>
                </c:pt>
                <c:pt idx="164">
                  <c:v>582.33284192832821</c:v>
                </c:pt>
                <c:pt idx="165">
                  <c:v>593.94882958349967</c:v>
                </c:pt>
                <c:pt idx="166">
                  <c:v>607.23605351262722</c:v>
                </c:pt>
                <c:pt idx="167">
                  <c:v>622.32815750678537</c:v>
                </c:pt>
                <c:pt idx="168">
                  <c:v>629.92518703241888</c:v>
                </c:pt>
                <c:pt idx="169">
                  <c:v>644.15756189636397</c:v>
                </c:pt>
                <c:pt idx="170">
                  <c:v>651.18143866852199</c:v>
                </c:pt>
                <c:pt idx="171">
                  <c:v>666.20603188162193</c:v>
                </c:pt>
                <c:pt idx="172">
                  <c:v>679.85147628167147</c:v>
                </c:pt>
                <c:pt idx="173">
                  <c:v>690.76755624750263</c:v>
                </c:pt>
                <c:pt idx="174">
                  <c:v>700.73710750747432</c:v>
                </c:pt>
                <c:pt idx="175">
                  <c:v>706.17654758132289</c:v>
                </c:pt>
                <c:pt idx="176">
                  <c:v>716.68894063184575</c:v>
                </c:pt>
                <c:pt idx="177">
                  <c:v>729.97340901888924</c:v>
                </c:pt>
                <c:pt idx="178">
                  <c:v>739.6894504071314</c:v>
                </c:pt>
                <c:pt idx="179">
                  <c:v>749.51709124977606</c:v>
                </c:pt>
                <c:pt idx="180">
                  <c:v>759.94406249569454</c:v>
                </c:pt>
                <c:pt idx="181">
                  <c:v>783.429547677767</c:v>
                </c:pt>
                <c:pt idx="182">
                  <c:v>771.74742701257912</c:v>
                </c:pt>
                <c:pt idx="183">
                  <c:v>766.18674308703385</c:v>
                </c:pt>
                <c:pt idx="184">
                  <c:v>761.60840991444047</c:v>
                </c:pt>
                <c:pt idx="185">
                  <c:v>764.93710475193234</c:v>
                </c:pt>
                <c:pt idx="186">
                  <c:v>759.5899753378983</c:v>
                </c:pt>
                <c:pt idx="187">
                  <c:v>762.92693680164223</c:v>
                </c:pt>
                <c:pt idx="188">
                  <c:v>767.51215882944564</c:v>
                </c:pt>
                <c:pt idx="189">
                  <c:v>776.41255976081879</c:v>
                </c:pt>
                <c:pt idx="190">
                  <c:v>788.32614596106396</c:v>
                </c:pt>
                <c:pt idx="191">
                  <c:v>795.35002273322198</c:v>
                </c:pt>
                <c:pt idx="192">
                  <c:v>809.94888469434125</c:v>
                </c:pt>
                <c:pt idx="193">
                  <c:v>812.69340461002162</c:v>
                </c:pt>
                <c:pt idx="194">
                  <c:v>817.29240434824521</c:v>
                </c:pt>
                <c:pt idx="195">
                  <c:v>827.48239897493806</c:v>
                </c:pt>
                <c:pt idx="196">
                  <c:v>837.92728124440259</c:v>
                </c:pt>
                <c:pt idx="197">
                  <c:v>847.84309943373592</c:v>
                </c:pt>
                <c:pt idx="198">
                  <c:v>845.03520205012308</c:v>
                </c:pt>
                <c:pt idx="199">
                  <c:v>861.65525412986847</c:v>
                </c:pt>
                <c:pt idx="200">
                  <c:v>851.45561510588141</c:v>
                </c:pt>
                <c:pt idx="201">
                  <c:v>856.97358812912444</c:v>
                </c:pt>
                <c:pt idx="202">
                  <c:v>863.85142117082955</c:v>
                </c:pt>
                <c:pt idx="203">
                  <c:v>873.31808600046816</c:v>
                </c:pt>
                <c:pt idx="204">
                  <c:v>889.90507157520528</c:v>
                </c:pt>
                <c:pt idx="205">
                  <c:v>905.07846406084218</c:v>
                </c:pt>
                <c:pt idx="206">
                  <c:v>917.47978120995833</c:v>
                </c:pt>
                <c:pt idx="207">
                  <c:v>926.87342417437037</c:v>
                </c:pt>
                <c:pt idx="208">
                  <c:v>938.7842548325317</c:v>
                </c:pt>
                <c:pt idx="209">
                  <c:v>948.55265152037009</c:v>
                </c:pt>
                <c:pt idx="210">
                  <c:v>955.7019054573509</c:v>
                </c:pt>
                <c:pt idx="211">
                  <c:v>965.61910141772626</c:v>
                </c:pt>
                <c:pt idx="212">
                  <c:v>974.60630192474571</c:v>
                </c:pt>
                <c:pt idx="213">
                  <c:v>982.07519874347247</c:v>
                </c:pt>
                <c:pt idx="214">
                  <c:v>989.8651162149871</c:v>
                </c:pt>
                <c:pt idx="215">
                  <c:v>997.82725506675285</c:v>
                </c:pt>
                <c:pt idx="216">
                  <c:v>1017.894490293603</c:v>
                </c:pt>
                <c:pt idx="217">
                  <c:v>1024.44441382731</c:v>
                </c:pt>
                <c:pt idx="218">
                  <c:v>1032.0069990768932</c:v>
                </c:pt>
                <c:pt idx="219">
                  <c:v>1033.7705460106636</c:v>
                </c:pt>
                <c:pt idx="220">
                  <c:v>1036.3028891858744</c:v>
                </c:pt>
                <c:pt idx="221">
                  <c:v>1044.5405822460418</c:v>
                </c:pt>
                <c:pt idx="222">
                  <c:v>1052.6666758518065</c:v>
                </c:pt>
                <c:pt idx="223">
                  <c:v>1064.1889750761213</c:v>
                </c:pt>
                <c:pt idx="224">
                  <c:v>1081.8148000165329</c:v>
                </c:pt>
                <c:pt idx="225">
                  <c:v>1092.197682589107</c:v>
                </c:pt>
                <c:pt idx="226">
                  <c:v>1104.1870461966628</c:v>
                </c:pt>
                <c:pt idx="227">
                  <c:v>1114.1193976385</c:v>
                </c:pt>
                <c:pt idx="228">
                  <c:v>1105.7645940397622</c:v>
                </c:pt>
                <c:pt idx="229">
                  <c:v>1205.574461635965</c:v>
                </c:pt>
                <c:pt idx="230">
                  <c:v>1139.686694865047</c:v>
                </c:pt>
                <c:pt idx="231">
                  <c:v>1129.2115016326584</c:v>
                </c:pt>
                <c:pt idx="232">
                  <c:v>1263.3884901007148</c:v>
                </c:pt>
                <c:pt idx="233">
                  <c:v>1193.3591435775199</c:v>
                </c:pt>
                <c:pt idx="234">
                  <c:v>1200.9630619583636</c:v>
                </c:pt>
                <c:pt idx="235">
                  <c:v>1184.1983439192072</c:v>
                </c:pt>
                <c:pt idx="236">
                  <c:v>1181.5764456262655</c:v>
                </c:pt>
                <c:pt idx="237">
                  <c:v>1194.9339358785353</c:v>
                </c:pt>
              </c:numCache>
            </c:numRef>
          </c:val>
          <c:smooth val="0"/>
          <c:extLst>
            <c:ext xmlns:c16="http://schemas.microsoft.com/office/drawing/2014/chart" uri="{C3380CC4-5D6E-409C-BE32-E72D297353CC}">
              <c16:uniqueId val="{0000000B-A80C-4AF6-BAA5-1026678807D9}"/>
            </c:ext>
          </c:extLst>
        </c:ser>
        <c:ser>
          <c:idx val="12"/>
          <c:order val="12"/>
          <c:tx>
            <c:strRef>
              <c:f>'US Charts'!$A$69</c:f>
              <c:strCache>
                <c:ptCount val="1"/>
                <c:pt idx="0">
                  <c:v>IA</c:v>
                </c:pt>
              </c:strCache>
            </c:strRef>
          </c:tx>
          <c:spPr>
            <a:ln w="28575" cap="rnd">
              <a:solidFill>
                <a:schemeClr val="dk1">
                  <a:tint val="6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Charts'!$B$69:$IE$69</c:f>
              <c:numCache>
                <c:formatCode>General</c:formatCode>
                <c:ptCount val="238"/>
                <c:pt idx="0">
                  <c:v>20.003926604336236</c:v>
                </c:pt>
                <c:pt idx="1">
                  <c:v>20.851330269874445</c:v>
                </c:pt>
                <c:pt idx="2">
                  <c:v>22.344501162062624</c:v>
                </c:pt>
                <c:pt idx="3">
                  <c:v>22.529157690307645</c:v>
                </c:pt>
                <c:pt idx="4">
                  <c:v>22.875123369663257</c:v>
                </c:pt>
                <c:pt idx="5">
                  <c:v>23.158475628521995</c:v>
                </c:pt>
                <c:pt idx="6">
                  <c:v>22.726018529327479</c:v>
                </c:pt>
                <c:pt idx="7">
                  <c:v>22.74830466204671</c:v>
                </c:pt>
                <c:pt idx="8">
                  <c:v>22.85124537032123</c:v>
                </c:pt>
                <c:pt idx="9">
                  <c:v>24.014369249381815</c:v>
                </c:pt>
                <c:pt idx="10">
                  <c:v>25.176431884027199</c:v>
                </c:pt>
                <c:pt idx="11">
                  <c:v>25.087287353150291</c:v>
                </c:pt>
                <c:pt idx="12">
                  <c:v>23.720935168578666</c:v>
                </c:pt>
                <c:pt idx="13">
                  <c:v>23.26088571458892</c:v>
                </c:pt>
                <c:pt idx="14">
                  <c:v>23.195619183054042</c:v>
                </c:pt>
                <c:pt idx="15">
                  <c:v>23.34578526780502</c:v>
                </c:pt>
                <c:pt idx="16">
                  <c:v>24.981162911630168</c:v>
                </c:pt>
                <c:pt idx="17">
                  <c:v>25.284148192170129</c:v>
                </c:pt>
                <c:pt idx="18">
                  <c:v>25.71978902461025</c:v>
                </c:pt>
                <c:pt idx="19">
                  <c:v>25.163166328837185</c:v>
                </c:pt>
                <c:pt idx="20">
                  <c:v>24.559318256587666</c:v>
                </c:pt>
                <c:pt idx="21">
                  <c:v>23.966082628490163</c:v>
                </c:pt>
                <c:pt idx="22">
                  <c:v>23.912489785522499</c:v>
                </c:pt>
                <c:pt idx="23">
                  <c:v>23.975103206019377</c:v>
                </c:pt>
                <c:pt idx="24">
                  <c:v>24.304619596939364</c:v>
                </c:pt>
                <c:pt idx="25">
                  <c:v>25.069246198091875</c:v>
                </c:pt>
                <c:pt idx="26">
                  <c:v>25.893833108703255</c:v>
                </c:pt>
                <c:pt idx="27">
                  <c:v>27.058018232179048</c:v>
                </c:pt>
                <c:pt idx="28">
                  <c:v>27.262838404312891</c:v>
                </c:pt>
                <c:pt idx="29">
                  <c:v>28.181876067877191</c:v>
                </c:pt>
                <c:pt idx="30">
                  <c:v>29.016544800432982</c:v>
                </c:pt>
                <c:pt idx="31">
                  <c:v>29.040953421982611</c:v>
                </c:pt>
                <c:pt idx="32">
                  <c:v>28.206815311634418</c:v>
                </c:pt>
                <c:pt idx="33">
                  <c:v>29.138057285973527</c:v>
                </c:pt>
                <c:pt idx="34">
                  <c:v>29.262753504759676</c:v>
                </c:pt>
                <c:pt idx="35">
                  <c:v>29.351367413428978</c:v>
                </c:pt>
                <c:pt idx="36">
                  <c:v>29.409205234057445</c:v>
                </c:pt>
                <c:pt idx="37">
                  <c:v>29.642148383194126</c:v>
                </c:pt>
                <c:pt idx="38">
                  <c:v>29.678230693310969</c:v>
                </c:pt>
                <c:pt idx="39">
                  <c:v>30.179138057285964</c:v>
                </c:pt>
                <c:pt idx="40">
                  <c:v>29.914888197900851</c:v>
                </c:pt>
                <c:pt idx="41">
                  <c:v>30.271466321408475</c:v>
                </c:pt>
                <c:pt idx="42">
                  <c:v>30.742128219550239</c:v>
                </c:pt>
                <c:pt idx="43">
                  <c:v>89.366861581890916</c:v>
                </c:pt>
                <c:pt idx="44">
                  <c:v>85.528871154315539</c:v>
                </c:pt>
                <c:pt idx="45">
                  <c:v>82.887433804879592</c:v>
                </c:pt>
                <c:pt idx="46">
                  <c:v>86.468072461768671</c:v>
                </c:pt>
                <c:pt idx="47">
                  <c:v>89.489435311846677</c:v>
                </c:pt>
                <c:pt idx="48">
                  <c:v>92.580840293327952</c:v>
                </c:pt>
                <c:pt idx="49">
                  <c:v>94.229483492343121</c:v>
                </c:pt>
                <c:pt idx="50">
                  <c:v>97.899797302316699</c:v>
                </c:pt>
                <c:pt idx="51">
                  <c:v>100.17563595071582</c:v>
                </c:pt>
                <c:pt idx="52">
                  <c:v>100</c:v>
                </c:pt>
                <c:pt idx="53">
                  <c:v>100.79540268919335</c:v>
                </c:pt>
                <c:pt idx="54">
                  <c:v>102.85633934351419</c:v>
                </c:pt>
                <c:pt idx="55">
                  <c:v>105.56941069097626</c:v>
                </c:pt>
                <c:pt idx="56">
                  <c:v>109.38723747466281</c:v>
                </c:pt>
                <c:pt idx="57">
                  <c:v>111.42588799626444</c:v>
                </c:pt>
                <c:pt idx="58">
                  <c:v>113.15147141538169</c:v>
                </c:pt>
                <c:pt idx="59">
                  <c:v>117.60073862611301</c:v>
                </c:pt>
                <c:pt idx="60">
                  <c:v>125.39717072238909</c:v>
                </c:pt>
                <c:pt idx="61">
                  <c:v>128.93695146929292</c:v>
                </c:pt>
                <c:pt idx="62">
                  <c:v>131.78692334631592</c:v>
                </c:pt>
                <c:pt idx="63">
                  <c:v>134.67881437773937</c:v>
                </c:pt>
                <c:pt idx="64">
                  <c:v>136.68244383363938</c:v>
                </c:pt>
                <c:pt idx="65">
                  <c:v>137.56062358721843</c:v>
                </c:pt>
                <c:pt idx="66">
                  <c:v>141.24367233017441</c:v>
                </c:pt>
                <c:pt idx="67">
                  <c:v>142.69280157913173</c:v>
                </c:pt>
                <c:pt idx="68">
                  <c:v>145.41542412633058</c:v>
                </c:pt>
                <c:pt idx="69">
                  <c:v>141.57159685447158</c:v>
                </c:pt>
                <c:pt idx="70">
                  <c:v>150.46164132061259</c:v>
                </c:pt>
                <c:pt idx="71">
                  <c:v>156.71449341497845</c:v>
                </c:pt>
                <c:pt idx="72">
                  <c:v>163.36000594296877</c:v>
                </c:pt>
                <c:pt idx="73">
                  <c:v>164.52684417748259</c:v>
                </c:pt>
                <c:pt idx="74">
                  <c:v>172.57638306678419</c:v>
                </c:pt>
                <c:pt idx="75">
                  <c:v>171.96192255038264</c:v>
                </c:pt>
                <c:pt idx="76">
                  <c:v>167.58694244871543</c:v>
                </c:pt>
                <c:pt idx="77">
                  <c:v>170.56479427777018</c:v>
                </c:pt>
                <c:pt idx="78">
                  <c:v>173.0231669655839</c:v>
                </c:pt>
                <c:pt idx="79">
                  <c:v>179.57582060724411</c:v>
                </c:pt>
                <c:pt idx="80">
                  <c:v>173.88648929735015</c:v>
                </c:pt>
                <c:pt idx="81">
                  <c:v>175.3510065903279</c:v>
                </c:pt>
                <c:pt idx="82">
                  <c:v>173.57660592811138</c:v>
                </c:pt>
                <c:pt idx="83">
                  <c:v>180.78033301849757</c:v>
                </c:pt>
                <c:pt idx="84">
                  <c:v>191.32910250559814</c:v>
                </c:pt>
                <c:pt idx="85">
                  <c:v>195.2121958208196</c:v>
                </c:pt>
                <c:pt idx="86">
                  <c:v>197.70558957433497</c:v>
                </c:pt>
                <c:pt idx="87">
                  <c:v>199.88803871419637</c:v>
                </c:pt>
                <c:pt idx="88">
                  <c:v>202.28326735930563</c:v>
                </c:pt>
                <c:pt idx="89">
                  <c:v>202.45094397690741</c:v>
                </c:pt>
                <c:pt idx="90">
                  <c:v>202.34853389084046</c:v>
                </c:pt>
                <c:pt idx="91">
                  <c:v>204.05289242165372</c:v>
                </c:pt>
                <c:pt idx="92">
                  <c:v>206.04166445574086</c:v>
                </c:pt>
                <c:pt idx="93">
                  <c:v>208.07660062188927</c:v>
                </c:pt>
                <c:pt idx="94">
                  <c:v>211.32506977682036</c:v>
                </c:pt>
                <c:pt idx="95">
                  <c:v>212.52162285495979</c:v>
                </c:pt>
                <c:pt idx="96">
                  <c:v>214.12887752178213</c:v>
                </c:pt>
                <c:pt idx="97">
                  <c:v>218.25393456366942</c:v>
                </c:pt>
                <c:pt idx="98">
                  <c:v>220.15090895584166</c:v>
                </c:pt>
                <c:pt idx="99">
                  <c:v>225.6969722696835</c:v>
                </c:pt>
                <c:pt idx="100">
                  <c:v>224.21918942151575</c:v>
                </c:pt>
                <c:pt idx="101">
                  <c:v>225.20030988336933</c:v>
                </c:pt>
                <c:pt idx="102">
                  <c:v>226.19469590041288</c:v>
                </c:pt>
                <c:pt idx="103">
                  <c:v>231.95778369716339</c:v>
                </c:pt>
                <c:pt idx="104">
                  <c:v>244.05915376370342</c:v>
                </c:pt>
                <c:pt idx="105">
                  <c:v>245.44673083657909</c:v>
                </c:pt>
                <c:pt idx="106">
                  <c:v>246.69210115781777</c:v>
                </c:pt>
                <c:pt idx="107">
                  <c:v>251.92775048021321</c:v>
                </c:pt>
                <c:pt idx="108">
                  <c:v>255.21495505629915</c:v>
                </c:pt>
                <c:pt idx="109">
                  <c:v>259.24290823419551</c:v>
                </c:pt>
                <c:pt idx="110">
                  <c:v>262.96840675375955</c:v>
                </c:pt>
                <c:pt idx="111">
                  <c:v>263.08195990618611</c:v>
                </c:pt>
                <c:pt idx="112">
                  <c:v>261.79944603041537</c:v>
                </c:pt>
                <c:pt idx="113">
                  <c:v>264.92056585552228</c:v>
                </c:pt>
                <c:pt idx="114">
                  <c:v>266.82019335873258</c:v>
                </c:pt>
                <c:pt idx="115">
                  <c:v>270.77545129418769</c:v>
                </c:pt>
                <c:pt idx="116">
                  <c:v>279.82521304481651</c:v>
                </c:pt>
                <c:pt idx="117">
                  <c:v>284.67881437773951</c:v>
                </c:pt>
                <c:pt idx="118">
                  <c:v>287.99997877511186</c:v>
                </c:pt>
                <c:pt idx="119">
                  <c:v>289.22200171921611</c:v>
                </c:pt>
                <c:pt idx="120">
                  <c:v>282.22999288966258</c:v>
                </c:pt>
                <c:pt idx="121">
                  <c:v>286.56252321472169</c:v>
                </c:pt>
                <c:pt idx="122">
                  <c:v>287.2475564847341</c:v>
                </c:pt>
                <c:pt idx="123">
                  <c:v>291.21926370862485</c:v>
                </c:pt>
                <c:pt idx="124">
                  <c:v>307.32789268696484</c:v>
                </c:pt>
                <c:pt idx="125">
                  <c:v>311.39617315263888</c:v>
                </c:pt>
                <c:pt idx="126">
                  <c:v>313.07771492852527</c:v>
                </c:pt>
                <c:pt idx="127">
                  <c:v>319.32419955639989</c:v>
                </c:pt>
                <c:pt idx="128">
                  <c:v>319.00741809846232</c:v>
                </c:pt>
                <c:pt idx="129">
                  <c:v>321.89612539664017</c:v>
                </c:pt>
                <c:pt idx="130">
                  <c:v>327.15830582941561</c:v>
                </c:pt>
                <c:pt idx="131">
                  <c:v>333.62977427331293</c:v>
                </c:pt>
                <c:pt idx="132">
                  <c:v>348.74985407889301</c:v>
                </c:pt>
                <c:pt idx="133">
                  <c:v>357.35973001942091</c:v>
                </c:pt>
                <c:pt idx="134">
                  <c:v>354.13407761941664</c:v>
                </c:pt>
                <c:pt idx="135">
                  <c:v>358.44750554500223</c:v>
                </c:pt>
                <c:pt idx="136">
                  <c:v>365.81678676415981</c:v>
                </c:pt>
                <c:pt idx="137">
                  <c:v>366.55647412155508</c:v>
                </c:pt>
                <c:pt idx="138">
                  <c:v>372.11421112396408</c:v>
                </c:pt>
                <c:pt idx="139">
                  <c:v>380.32240605333834</c:v>
                </c:pt>
                <c:pt idx="140">
                  <c:v>381.09764509864277</c:v>
                </c:pt>
                <c:pt idx="141">
                  <c:v>384.26280656698054</c:v>
                </c:pt>
                <c:pt idx="142">
                  <c:v>392.30703923420612</c:v>
                </c:pt>
                <c:pt idx="143">
                  <c:v>395.39844421568745</c:v>
                </c:pt>
                <c:pt idx="144">
                  <c:v>391.60714854238091</c:v>
                </c:pt>
                <c:pt idx="145">
                  <c:v>394.16421696080829</c:v>
                </c:pt>
                <c:pt idx="146">
                  <c:v>399.100595358117</c:v>
                </c:pt>
                <c:pt idx="147">
                  <c:v>409.08849717178373</c:v>
                </c:pt>
                <c:pt idx="148">
                  <c:v>416.30548981736001</c:v>
                </c:pt>
                <c:pt idx="149">
                  <c:v>424.18363773360659</c:v>
                </c:pt>
                <c:pt idx="150">
                  <c:v>431.01645990087991</c:v>
                </c:pt>
                <c:pt idx="151">
                  <c:v>431.33642509206305</c:v>
                </c:pt>
                <c:pt idx="152">
                  <c:v>435.81222341317442</c:v>
                </c:pt>
                <c:pt idx="153">
                  <c:v>438.60435746956887</c:v>
                </c:pt>
                <c:pt idx="154">
                  <c:v>439.69956170605656</c:v>
                </c:pt>
                <c:pt idx="155">
                  <c:v>438.44676267391151</c:v>
                </c:pt>
                <c:pt idx="156">
                  <c:v>442.47524647401542</c:v>
                </c:pt>
                <c:pt idx="157">
                  <c:v>446.29944072419323</c:v>
                </c:pt>
                <c:pt idx="158">
                  <c:v>449.97346888962011</c:v>
                </c:pt>
                <c:pt idx="159">
                  <c:v>453.1418140912034</c:v>
                </c:pt>
                <c:pt idx="160">
                  <c:v>450.61923611627003</c:v>
                </c:pt>
                <c:pt idx="161">
                  <c:v>455.50998100372504</c:v>
                </c:pt>
                <c:pt idx="162">
                  <c:v>460.86714281166104</c:v>
                </c:pt>
                <c:pt idx="163">
                  <c:v>467.76363964384649</c:v>
                </c:pt>
                <c:pt idx="164">
                  <c:v>487.40249816935346</c:v>
                </c:pt>
                <c:pt idx="165">
                  <c:v>494.12866527289907</c:v>
                </c:pt>
                <c:pt idx="166">
                  <c:v>497.34901145082722</c:v>
                </c:pt>
                <c:pt idx="167">
                  <c:v>508.68416304959192</c:v>
                </c:pt>
                <c:pt idx="168">
                  <c:v>502.57298708465538</c:v>
                </c:pt>
                <c:pt idx="169">
                  <c:v>511.31233484383785</c:v>
                </c:pt>
                <c:pt idx="170">
                  <c:v>517.6787400906303</c:v>
                </c:pt>
                <c:pt idx="171">
                  <c:v>520.97921022190633</c:v>
                </c:pt>
                <c:pt idx="172">
                  <c:v>536.41660210763155</c:v>
                </c:pt>
                <c:pt idx="173">
                  <c:v>543.45212195820829</c:v>
                </c:pt>
                <c:pt idx="174">
                  <c:v>546.64328391471849</c:v>
                </c:pt>
                <c:pt idx="175">
                  <c:v>554.27681499326115</c:v>
                </c:pt>
                <c:pt idx="176">
                  <c:v>571.61701811544219</c:v>
                </c:pt>
                <c:pt idx="177">
                  <c:v>581.21491260652249</c:v>
                </c:pt>
                <c:pt idx="178">
                  <c:v>585.05024992305971</c:v>
                </c:pt>
                <c:pt idx="179">
                  <c:v>597.08900656910293</c:v>
                </c:pt>
                <c:pt idx="180">
                  <c:v>613.50804953888928</c:v>
                </c:pt>
                <c:pt idx="181">
                  <c:v>631.13638051979751</c:v>
                </c:pt>
                <c:pt idx="182">
                  <c:v>618.96549894406178</c:v>
                </c:pt>
                <c:pt idx="183">
                  <c:v>614.53904848825732</c:v>
                </c:pt>
                <c:pt idx="184">
                  <c:v>595.48758874656414</c:v>
                </c:pt>
                <c:pt idx="185">
                  <c:v>599.42533614916852</c:v>
                </c:pt>
                <c:pt idx="186">
                  <c:v>598.49993101911309</c:v>
                </c:pt>
                <c:pt idx="187">
                  <c:v>606.793556123911</c:v>
                </c:pt>
                <c:pt idx="188">
                  <c:v>607.2806673104883</c:v>
                </c:pt>
                <c:pt idx="189">
                  <c:v>618.05017563595084</c:v>
                </c:pt>
                <c:pt idx="190">
                  <c:v>624.61450296617829</c:v>
                </c:pt>
                <c:pt idx="191">
                  <c:v>631.37144615776469</c:v>
                </c:pt>
                <c:pt idx="192">
                  <c:v>659.02429188466397</c:v>
                </c:pt>
                <c:pt idx="193">
                  <c:v>661.93210158231545</c:v>
                </c:pt>
                <c:pt idx="194">
                  <c:v>673.47791019749764</c:v>
                </c:pt>
                <c:pt idx="195">
                  <c:v>679.43892007768318</c:v>
                </c:pt>
                <c:pt idx="196">
                  <c:v>691.76155960479275</c:v>
                </c:pt>
                <c:pt idx="197">
                  <c:v>702.40902482250704</c:v>
                </c:pt>
                <c:pt idx="198">
                  <c:v>696.52177142917799</c:v>
                </c:pt>
                <c:pt idx="199">
                  <c:v>714.36606564857971</c:v>
                </c:pt>
                <c:pt idx="200">
                  <c:v>711.49858323870592</c:v>
                </c:pt>
                <c:pt idx="201">
                  <c:v>715.2978382451264</c:v>
                </c:pt>
                <c:pt idx="202">
                  <c:v>718.3643039828504</c:v>
                </c:pt>
                <c:pt idx="203">
                  <c:v>715.05905825170612</c:v>
                </c:pt>
                <c:pt idx="204">
                  <c:v>722.717528574006</c:v>
                </c:pt>
                <c:pt idx="205">
                  <c:v>740.69447834530774</c:v>
                </c:pt>
                <c:pt idx="206">
                  <c:v>745.62979549820125</c:v>
                </c:pt>
                <c:pt idx="207">
                  <c:v>752.49445499793069</c:v>
                </c:pt>
                <c:pt idx="208">
                  <c:v>760.14655785373941</c:v>
                </c:pt>
                <c:pt idx="209">
                  <c:v>763.02199959672726</c:v>
                </c:pt>
                <c:pt idx="210">
                  <c:v>771.27052181387921</c:v>
                </c:pt>
                <c:pt idx="211">
                  <c:v>774.41764212715862</c:v>
                </c:pt>
                <c:pt idx="212">
                  <c:v>770.85292213649745</c:v>
                </c:pt>
                <c:pt idx="213">
                  <c:v>770.6231627206065</c:v>
                </c:pt>
                <c:pt idx="214">
                  <c:v>776.455231404345</c:v>
                </c:pt>
                <c:pt idx="215">
                  <c:v>776.44568020460815</c:v>
                </c:pt>
                <c:pt idx="216">
                  <c:v>788.50194738350217</c:v>
                </c:pt>
                <c:pt idx="217">
                  <c:v>791.18689575396138</c:v>
                </c:pt>
                <c:pt idx="218">
                  <c:v>790.7178257224424</c:v>
                </c:pt>
                <c:pt idx="219">
                  <c:v>801.0225089940468</c:v>
                </c:pt>
                <c:pt idx="220">
                  <c:v>812.267985439727</c:v>
                </c:pt>
                <c:pt idx="221">
                  <c:v>820.50642583493448</c:v>
                </c:pt>
                <c:pt idx="222">
                  <c:v>828.1585286907432</c:v>
                </c:pt>
                <c:pt idx="223">
                  <c:v>848.37417355591197</c:v>
                </c:pt>
                <c:pt idx="224">
                  <c:v>844.15572700548694</c:v>
                </c:pt>
                <c:pt idx="225">
                  <c:v>840.3150834668736</c:v>
                </c:pt>
                <c:pt idx="226">
                  <c:v>858.08615182162634</c:v>
                </c:pt>
                <c:pt idx="227">
                  <c:v>861.08045293911664</c:v>
                </c:pt>
                <c:pt idx="228">
                  <c:v>862.54497023209444</c:v>
                </c:pt>
                <c:pt idx="229">
                  <c:v>943.73069861719887</c:v>
                </c:pt>
                <c:pt idx="230">
                  <c:v>896.87039021957173</c:v>
                </c:pt>
                <c:pt idx="231">
                  <c:v>904.96237888548137</c:v>
                </c:pt>
                <c:pt idx="232">
                  <c:v>1012.1390442432801</c:v>
                </c:pt>
                <c:pt idx="233">
                  <c:v>960.53497330970322</c:v>
                </c:pt>
                <c:pt idx="234">
                  <c:v>952.54963970752124</c:v>
                </c:pt>
                <c:pt idx="235">
                  <c:v>948.83899860976987</c:v>
                </c:pt>
                <c:pt idx="236">
                  <c:v>973.50656379670818</c:v>
                </c:pt>
                <c:pt idx="237">
                  <c:v>995.39738297127224</c:v>
                </c:pt>
              </c:numCache>
            </c:numRef>
          </c:val>
          <c:smooth val="0"/>
          <c:extLst>
            <c:ext xmlns:c16="http://schemas.microsoft.com/office/drawing/2014/chart" uri="{C3380CC4-5D6E-409C-BE32-E72D297353CC}">
              <c16:uniqueId val="{0000000C-A80C-4AF6-BAA5-1026678807D9}"/>
            </c:ext>
          </c:extLst>
        </c:ser>
        <c:ser>
          <c:idx val="13"/>
          <c:order val="13"/>
          <c:tx>
            <c:strRef>
              <c:f>'US Charts'!$A$70</c:f>
              <c:strCache>
                <c:ptCount val="1"/>
                <c:pt idx="0">
                  <c:v>ID</c:v>
                </c:pt>
              </c:strCache>
            </c:strRef>
          </c:tx>
          <c:spPr>
            <a:ln w="28575" cap="rnd">
              <a:solidFill>
                <a:schemeClr val="dk1">
                  <a:tint val="8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Charts'!$B$70:$IE$70</c:f>
              <c:numCache>
                <c:formatCode>General</c:formatCode>
                <c:ptCount val="238"/>
                <c:pt idx="0">
                  <c:v>14.69678101060418</c:v>
                </c:pt>
                <c:pt idx="1">
                  <c:v>14.674138646741396</c:v>
                </c:pt>
                <c:pt idx="2">
                  <c:v>15.23453715234538</c:v>
                </c:pt>
                <c:pt idx="3">
                  <c:v>15.589267519529049</c:v>
                </c:pt>
                <c:pt idx="4">
                  <c:v>16.383637118381834</c:v>
                </c:pt>
                <c:pt idx="5">
                  <c:v>16.896864032605013</c:v>
                </c:pt>
                <c:pt idx="6">
                  <c:v>17.219517717649733</c:v>
                </c:pt>
                <c:pt idx="7">
                  <c:v>17.59877731235142</c:v>
                </c:pt>
                <c:pt idx="8">
                  <c:v>17.734631495528141</c:v>
                </c:pt>
                <c:pt idx="9">
                  <c:v>18.496924412241981</c:v>
                </c:pt>
                <c:pt idx="10">
                  <c:v>19.489414694894158</c:v>
                </c:pt>
                <c:pt idx="11">
                  <c:v>19.27619910185291</c:v>
                </c:pt>
                <c:pt idx="12">
                  <c:v>18.472395184723958</c:v>
                </c:pt>
                <c:pt idx="13">
                  <c:v>17.661043812974079</c:v>
                </c:pt>
                <c:pt idx="14">
                  <c:v>17.747839541114764</c:v>
                </c:pt>
                <c:pt idx="15">
                  <c:v>17.889354315257187</c:v>
                </c:pt>
                <c:pt idx="16">
                  <c:v>18.253519000717013</c:v>
                </c:pt>
                <c:pt idx="17">
                  <c:v>18.145967772368774</c:v>
                </c:pt>
                <c:pt idx="18">
                  <c:v>18.196913091060043</c:v>
                </c:pt>
                <c:pt idx="19">
                  <c:v>18.421449866032685</c:v>
                </c:pt>
                <c:pt idx="20">
                  <c:v>18.859202234046574</c:v>
                </c:pt>
                <c:pt idx="21">
                  <c:v>19.357334239027896</c:v>
                </c:pt>
                <c:pt idx="22">
                  <c:v>19.213932601230237</c:v>
                </c:pt>
                <c:pt idx="23">
                  <c:v>19.574323559379604</c:v>
                </c:pt>
                <c:pt idx="24">
                  <c:v>20.502660477753878</c:v>
                </c:pt>
                <c:pt idx="25">
                  <c:v>21.006453073700897</c:v>
                </c:pt>
                <c:pt idx="26">
                  <c:v>21.661194762066497</c:v>
                </c:pt>
                <c:pt idx="27">
                  <c:v>21.776293445035662</c:v>
                </c:pt>
                <c:pt idx="28">
                  <c:v>21.853654854900189</c:v>
                </c:pt>
                <c:pt idx="29">
                  <c:v>22.329144496018724</c:v>
                </c:pt>
                <c:pt idx="30">
                  <c:v>22.866900637759922</c:v>
                </c:pt>
                <c:pt idx="31">
                  <c:v>22.951809502245375</c:v>
                </c:pt>
                <c:pt idx="32">
                  <c:v>22.495188497679166</c:v>
                </c:pt>
                <c:pt idx="33">
                  <c:v>22.544246952715206</c:v>
                </c:pt>
                <c:pt idx="34">
                  <c:v>23.051813275972691</c:v>
                </c:pt>
                <c:pt idx="35">
                  <c:v>23.670704554888875</c:v>
                </c:pt>
                <c:pt idx="36">
                  <c:v>23.797124419789437</c:v>
                </c:pt>
                <c:pt idx="37">
                  <c:v>24.20091324200914</c:v>
                </c:pt>
                <c:pt idx="38">
                  <c:v>24.289595833805059</c:v>
                </c:pt>
                <c:pt idx="39">
                  <c:v>24.842446884788114</c:v>
                </c:pt>
                <c:pt idx="40">
                  <c:v>24.965093022378209</c:v>
                </c:pt>
                <c:pt idx="41">
                  <c:v>24.84810747575381</c:v>
                </c:pt>
                <c:pt idx="42">
                  <c:v>24.783954111475907</c:v>
                </c:pt>
                <c:pt idx="43">
                  <c:v>77.810483414468479</c:v>
                </c:pt>
                <c:pt idx="44">
                  <c:v>81.646477225555685</c:v>
                </c:pt>
                <c:pt idx="45">
                  <c:v>82.540850598135776</c:v>
                </c:pt>
                <c:pt idx="46">
                  <c:v>86.846673459375822</c:v>
                </c:pt>
                <c:pt idx="47">
                  <c:v>88.403335974942451</c:v>
                </c:pt>
                <c:pt idx="48">
                  <c:v>87.812747650854746</c:v>
                </c:pt>
                <c:pt idx="49">
                  <c:v>89.907166308162559</c:v>
                </c:pt>
                <c:pt idx="50">
                  <c:v>93.097852749160339</c:v>
                </c:pt>
                <c:pt idx="51">
                  <c:v>96.494207328578426</c:v>
                </c:pt>
                <c:pt idx="52">
                  <c:v>100</c:v>
                </c:pt>
                <c:pt idx="53">
                  <c:v>101.20947960300389</c:v>
                </c:pt>
                <c:pt idx="54">
                  <c:v>103.13030680403034</c:v>
                </c:pt>
                <c:pt idx="55">
                  <c:v>105.96060228687875</c:v>
                </c:pt>
                <c:pt idx="56">
                  <c:v>107.19272425374542</c:v>
                </c:pt>
                <c:pt idx="57">
                  <c:v>109.08902222725385</c:v>
                </c:pt>
                <c:pt idx="58">
                  <c:v>112.96086644779048</c:v>
                </c:pt>
                <c:pt idx="59">
                  <c:v>119.25355673799011</c:v>
                </c:pt>
                <c:pt idx="60">
                  <c:v>122.21404581304955</c:v>
                </c:pt>
                <c:pt idx="61">
                  <c:v>127.08970149816973</c:v>
                </c:pt>
                <c:pt idx="62">
                  <c:v>131.0219253556738</c:v>
                </c:pt>
                <c:pt idx="63">
                  <c:v>135.15981735159818</c:v>
                </c:pt>
                <c:pt idx="64">
                  <c:v>136.32023849956605</c:v>
                </c:pt>
                <c:pt idx="65">
                  <c:v>138.03351069851695</c:v>
                </c:pt>
                <c:pt idx="66">
                  <c:v>142.45820597003663</c:v>
                </c:pt>
                <c:pt idx="67">
                  <c:v>146.92063851466096</c:v>
                </c:pt>
                <c:pt idx="68">
                  <c:v>152.83784293746939</c:v>
                </c:pt>
                <c:pt idx="69">
                  <c:v>152.30386052303865</c:v>
                </c:pt>
                <c:pt idx="70">
                  <c:v>159.84942828031251</c:v>
                </c:pt>
                <c:pt idx="71">
                  <c:v>168.61202309521119</c:v>
                </c:pt>
                <c:pt idx="72">
                  <c:v>170.21208347484813</c:v>
                </c:pt>
                <c:pt idx="73">
                  <c:v>172.15555303973738</c:v>
                </c:pt>
                <c:pt idx="74">
                  <c:v>178.18974300917023</c:v>
                </c:pt>
                <c:pt idx="75">
                  <c:v>176.64440167553497</c:v>
                </c:pt>
                <c:pt idx="76">
                  <c:v>177.89161855164349</c:v>
                </c:pt>
                <c:pt idx="77">
                  <c:v>181.34646590437379</c:v>
                </c:pt>
                <c:pt idx="78">
                  <c:v>184.18996943280885</c:v>
                </c:pt>
                <c:pt idx="79">
                  <c:v>188.65051511377794</c:v>
                </c:pt>
                <c:pt idx="80">
                  <c:v>199.260349447149</c:v>
                </c:pt>
                <c:pt idx="81">
                  <c:v>199.53583154081295</c:v>
                </c:pt>
                <c:pt idx="82">
                  <c:v>198.20747952752942</c:v>
                </c:pt>
                <c:pt idx="83">
                  <c:v>202.99445262085368</c:v>
                </c:pt>
                <c:pt idx="84">
                  <c:v>206.26816106268168</c:v>
                </c:pt>
                <c:pt idx="85">
                  <c:v>210.84191856296476</c:v>
                </c:pt>
                <c:pt idx="86">
                  <c:v>215.63077851994427</c:v>
                </c:pt>
                <c:pt idx="87">
                  <c:v>219.69130910600413</c:v>
                </c:pt>
                <c:pt idx="88">
                  <c:v>223.52352918978087</c:v>
                </c:pt>
                <c:pt idx="89">
                  <c:v>224.41790256236098</c:v>
                </c:pt>
                <c:pt idx="90">
                  <c:v>224.9103739763766</c:v>
                </c:pt>
                <c:pt idx="91">
                  <c:v>227.76708555039826</c:v>
                </c:pt>
                <c:pt idx="92">
                  <c:v>228.00860409826799</c:v>
                </c:pt>
                <c:pt idx="93">
                  <c:v>228.84071097022544</c:v>
                </c:pt>
                <c:pt idx="94">
                  <c:v>231.13325031133263</c:v>
                </c:pt>
                <c:pt idx="95">
                  <c:v>231.0841918562966</c:v>
                </c:pt>
                <c:pt idx="96">
                  <c:v>234.01260424921708</c:v>
                </c:pt>
                <c:pt idx="97">
                  <c:v>237.47122532925781</c:v>
                </c:pt>
                <c:pt idx="98">
                  <c:v>241.64685459828681</c:v>
                </c:pt>
                <c:pt idx="99">
                  <c:v>247.23574474508482</c:v>
                </c:pt>
                <c:pt idx="100">
                  <c:v>252.36235329635093</c:v>
                </c:pt>
                <c:pt idx="101">
                  <c:v>258.00784935280592</c:v>
                </c:pt>
                <c:pt idx="102">
                  <c:v>264.6590437374997</c:v>
                </c:pt>
                <c:pt idx="103">
                  <c:v>263.92694063926956</c:v>
                </c:pt>
                <c:pt idx="104">
                  <c:v>279.96150798143344</c:v>
                </c:pt>
                <c:pt idx="105">
                  <c:v>283.90693988452409</c:v>
                </c:pt>
                <c:pt idx="106">
                  <c:v>286.49194309219229</c:v>
                </c:pt>
                <c:pt idx="107">
                  <c:v>292.8468998830146</c:v>
                </c:pt>
                <c:pt idx="108">
                  <c:v>303.29257707838048</c:v>
                </c:pt>
                <c:pt idx="109">
                  <c:v>307.12857088946765</c:v>
                </c:pt>
                <c:pt idx="110">
                  <c:v>310.8381448356543</c:v>
                </c:pt>
                <c:pt idx="111">
                  <c:v>312.92312917468598</c:v>
                </c:pt>
                <c:pt idx="112">
                  <c:v>316.06853088795816</c:v>
                </c:pt>
                <c:pt idx="113">
                  <c:v>321.51401939695842</c:v>
                </c:pt>
                <c:pt idx="114">
                  <c:v>325.54813389184505</c:v>
                </c:pt>
                <c:pt idx="115">
                  <c:v>334.34657911619308</c:v>
                </c:pt>
                <c:pt idx="116">
                  <c:v>346.22627268953539</c:v>
                </c:pt>
                <c:pt idx="117">
                  <c:v>354.63413713725043</c:v>
                </c:pt>
                <c:pt idx="118">
                  <c:v>361.59666402505752</c:v>
                </c:pt>
                <c:pt idx="119">
                  <c:v>364.37790105286984</c:v>
                </c:pt>
                <c:pt idx="120">
                  <c:v>381.65402468017658</c:v>
                </c:pt>
                <c:pt idx="121">
                  <c:v>389.43167666704397</c:v>
                </c:pt>
                <c:pt idx="122">
                  <c:v>388.87316502509526</c:v>
                </c:pt>
                <c:pt idx="123">
                  <c:v>403.9341107211593</c:v>
                </c:pt>
                <c:pt idx="124">
                  <c:v>406.0549454696403</c:v>
                </c:pt>
                <c:pt idx="125">
                  <c:v>415.67040265670403</c:v>
                </c:pt>
                <c:pt idx="126">
                  <c:v>423.5782482357825</c:v>
                </c:pt>
                <c:pt idx="127">
                  <c:v>428.67278010490963</c:v>
                </c:pt>
                <c:pt idx="128">
                  <c:v>439.08449375448129</c:v>
                </c:pt>
                <c:pt idx="129">
                  <c:v>444.96207404052984</c:v>
                </c:pt>
                <c:pt idx="130">
                  <c:v>451.42835578701084</c:v>
                </c:pt>
                <c:pt idx="131">
                  <c:v>464.04015245858341</c:v>
                </c:pt>
                <c:pt idx="132">
                  <c:v>468.9799615079815</c:v>
                </c:pt>
                <c:pt idx="133">
                  <c:v>480.33510698516932</c:v>
                </c:pt>
                <c:pt idx="134">
                  <c:v>479.05015283595617</c:v>
                </c:pt>
                <c:pt idx="135">
                  <c:v>483.78052001962351</c:v>
                </c:pt>
                <c:pt idx="136">
                  <c:v>488.53541643080882</c:v>
                </c:pt>
                <c:pt idx="137">
                  <c:v>493.62994829993596</c:v>
                </c:pt>
                <c:pt idx="138">
                  <c:v>502.74161289105257</c:v>
                </c:pt>
                <c:pt idx="139">
                  <c:v>509.13996754594524</c:v>
                </c:pt>
                <c:pt idx="140">
                  <c:v>528.74636778746378</c:v>
                </c:pt>
                <c:pt idx="141">
                  <c:v>534.37110834371117</c:v>
                </c:pt>
                <c:pt idx="142">
                  <c:v>540.59021095135677</c:v>
                </c:pt>
                <c:pt idx="143">
                  <c:v>549.68866749688686</c:v>
                </c:pt>
                <c:pt idx="144">
                  <c:v>561.18344088456183</c:v>
                </c:pt>
                <c:pt idx="145">
                  <c:v>562.97596135703259</c:v>
                </c:pt>
                <c:pt idx="146">
                  <c:v>570.62530661534424</c:v>
                </c:pt>
                <c:pt idx="147">
                  <c:v>585.94097890486455</c:v>
                </c:pt>
                <c:pt idx="148">
                  <c:v>600.52077436884429</c:v>
                </c:pt>
                <c:pt idx="149">
                  <c:v>616.18740329823788</c:v>
                </c:pt>
                <c:pt idx="150">
                  <c:v>619.88942978980356</c:v>
                </c:pt>
                <c:pt idx="151">
                  <c:v>633.20313974112253</c:v>
                </c:pt>
                <c:pt idx="152">
                  <c:v>639.35054152986925</c:v>
                </c:pt>
                <c:pt idx="153">
                  <c:v>645.48850900033972</c:v>
                </c:pt>
                <c:pt idx="154">
                  <c:v>642.47330087927867</c:v>
                </c:pt>
                <c:pt idx="155">
                  <c:v>642.92614815653451</c:v>
                </c:pt>
                <c:pt idx="156">
                  <c:v>652.26612324993425</c:v>
                </c:pt>
                <c:pt idx="157">
                  <c:v>657.3983923921661</c:v>
                </c:pt>
                <c:pt idx="158">
                  <c:v>666.64402430280427</c:v>
                </c:pt>
                <c:pt idx="159">
                  <c:v>677.50103777501056</c:v>
                </c:pt>
                <c:pt idx="160">
                  <c:v>674.89905279444542</c:v>
                </c:pt>
                <c:pt idx="161">
                  <c:v>680.68795048869799</c:v>
                </c:pt>
                <c:pt idx="162">
                  <c:v>692.65066606287064</c:v>
                </c:pt>
                <c:pt idx="163">
                  <c:v>702.11328729386059</c:v>
                </c:pt>
                <c:pt idx="164">
                  <c:v>723.58579569040387</c:v>
                </c:pt>
                <c:pt idx="165">
                  <c:v>739.40714743952651</c:v>
                </c:pt>
                <c:pt idx="166">
                  <c:v>747.31310615494976</c:v>
                </c:pt>
                <c:pt idx="167">
                  <c:v>764.31563455224784</c:v>
                </c:pt>
                <c:pt idx="168">
                  <c:v>769.42714819427204</c:v>
                </c:pt>
                <c:pt idx="169">
                  <c:v>784.31827616136525</c:v>
                </c:pt>
                <c:pt idx="170">
                  <c:v>799.02826521755594</c:v>
                </c:pt>
                <c:pt idx="171">
                  <c:v>815.59115438318474</c:v>
                </c:pt>
                <c:pt idx="172">
                  <c:v>850.6566285520214</c:v>
                </c:pt>
                <c:pt idx="173">
                  <c:v>872.12725008490941</c:v>
                </c:pt>
                <c:pt idx="174">
                  <c:v>873.96505528510568</c:v>
                </c:pt>
                <c:pt idx="175">
                  <c:v>892.27140646816918</c:v>
                </c:pt>
                <c:pt idx="176">
                  <c:v>917.61009849428342</c:v>
                </c:pt>
                <c:pt idx="177">
                  <c:v>927.71614023170753</c:v>
                </c:pt>
                <c:pt idx="178">
                  <c:v>929.49356579493644</c:v>
                </c:pt>
                <c:pt idx="179">
                  <c:v>940.56756858749452</c:v>
                </c:pt>
                <c:pt idx="180">
                  <c:v>942.74500924563256</c:v>
                </c:pt>
                <c:pt idx="181">
                  <c:v>975.6141741197788</c:v>
                </c:pt>
                <c:pt idx="182">
                  <c:v>950.67361032491874</c:v>
                </c:pt>
                <c:pt idx="183">
                  <c:v>934.04656779501181</c:v>
                </c:pt>
                <c:pt idx="184">
                  <c:v>924.17072342352606</c:v>
                </c:pt>
                <c:pt idx="185">
                  <c:v>915.9213555228506</c:v>
                </c:pt>
                <c:pt idx="186">
                  <c:v>911.6777991622331</c:v>
                </c:pt>
                <c:pt idx="187">
                  <c:v>918.14219404505889</c:v>
                </c:pt>
                <c:pt idx="188">
                  <c:v>929.61055134156072</c:v>
                </c:pt>
                <c:pt idx="189">
                  <c:v>943.84127702932244</c:v>
                </c:pt>
                <c:pt idx="190">
                  <c:v>959.75319823389623</c:v>
                </c:pt>
                <c:pt idx="191">
                  <c:v>973.16879882259775</c:v>
                </c:pt>
                <c:pt idx="192">
                  <c:v>993.85071134759858</c:v>
                </c:pt>
                <c:pt idx="193">
                  <c:v>1000.449073549946</c:v>
                </c:pt>
                <c:pt idx="194">
                  <c:v>1010.6060606060613</c:v>
                </c:pt>
                <c:pt idx="195">
                  <c:v>1015.9043737499537</c:v>
                </c:pt>
                <c:pt idx="196">
                  <c:v>1036.7579908675809</c:v>
                </c:pt>
                <c:pt idx="197">
                  <c:v>1050.6792709158847</c:v>
                </c:pt>
                <c:pt idx="198">
                  <c:v>1055.0284916411952</c:v>
                </c:pt>
                <c:pt idx="199">
                  <c:v>1097.4716027019902</c:v>
                </c:pt>
                <c:pt idx="200">
                  <c:v>1080.1973659383386</c:v>
                </c:pt>
                <c:pt idx="201">
                  <c:v>1100.4094494131868</c:v>
                </c:pt>
                <c:pt idx="202">
                  <c:v>1110.3381259670191</c:v>
                </c:pt>
                <c:pt idx="203">
                  <c:v>1117.0496999886805</c:v>
                </c:pt>
                <c:pt idx="204">
                  <c:v>1132.3219744141304</c:v>
                </c:pt>
                <c:pt idx="205">
                  <c:v>1158.8361824974543</c:v>
                </c:pt>
                <c:pt idx="206">
                  <c:v>1174.6405524736797</c:v>
                </c:pt>
                <c:pt idx="207">
                  <c:v>1198.6320238499579</c:v>
                </c:pt>
                <c:pt idx="208">
                  <c:v>1226.1632514434521</c:v>
                </c:pt>
                <c:pt idx="209">
                  <c:v>1228.4123929204891</c:v>
                </c:pt>
                <c:pt idx="210">
                  <c:v>1241.9468659194702</c:v>
                </c:pt>
                <c:pt idx="211">
                  <c:v>1245.2224612249536</c:v>
                </c:pt>
                <c:pt idx="212">
                  <c:v>1262.041963847694</c:v>
                </c:pt>
                <c:pt idx="213">
                  <c:v>1277.9218083701289</c:v>
                </c:pt>
                <c:pt idx="214">
                  <c:v>1292.3431072870692</c:v>
                </c:pt>
                <c:pt idx="215">
                  <c:v>1300.6679497339539</c:v>
                </c:pt>
                <c:pt idx="216">
                  <c:v>1325.1009472055566</c:v>
                </c:pt>
                <c:pt idx="217">
                  <c:v>1350.8641835540984</c:v>
                </c:pt>
                <c:pt idx="218">
                  <c:v>1364.7816898750916</c:v>
                </c:pt>
                <c:pt idx="219">
                  <c:v>1384.9994339409054</c:v>
                </c:pt>
                <c:pt idx="220">
                  <c:v>1412.2929167138404</c:v>
                </c:pt>
                <c:pt idx="221">
                  <c:v>1429.0709083361658</c:v>
                </c:pt>
                <c:pt idx="222">
                  <c:v>1447.8018038416567</c:v>
                </c:pt>
                <c:pt idx="223">
                  <c:v>1479.7426317974282</c:v>
                </c:pt>
                <c:pt idx="224">
                  <c:v>1528.8595796067796</c:v>
                </c:pt>
                <c:pt idx="225">
                  <c:v>1555.239820370582</c:v>
                </c:pt>
                <c:pt idx="226">
                  <c:v>1581.2011774029229</c:v>
                </c:pt>
                <c:pt idx="227">
                  <c:v>1601.4660930601176</c:v>
                </c:pt>
                <c:pt idx="228">
                  <c:v>1651.817049699991</c:v>
                </c:pt>
                <c:pt idx="229">
                  <c:v>1779.3256349296223</c:v>
                </c:pt>
                <c:pt idx="230">
                  <c:v>1724.8065964753412</c:v>
                </c:pt>
                <c:pt idx="231">
                  <c:v>1746.0790973244298</c:v>
                </c:pt>
                <c:pt idx="232">
                  <c:v>1976.5387373108447</c:v>
                </c:pt>
                <c:pt idx="233">
                  <c:v>1816.8364843956399</c:v>
                </c:pt>
                <c:pt idx="234">
                  <c:v>1831.4521302690694</c:v>
                </c:pt>
                <c:pt idx="235">
                  <c:v>1888.6316464772283</c:v>
                </c:pt>
                <c:pt idx="236">
                  <c:v>1931.1955168119582</c:v>
                </c:pt>
                <c:pt idx="237">
                  <c:v>1962.1514019396989</c:v>
                </c:pt>
              </c:numCache>
            </c:numRef>
          </c:val>
          <c:smooth val="0"/>
          <c:extLst>
            <c:ext xmlns:c16="http://schemas.microsoft.com/office/drawing/2014/chart" uri="{C3380CC4-5D6E-409C-BE32-E72D297353CC}">
              <c16:uniqueId val="{0000000D-A80C-4AF6-BAA5-1026678807D9}"/>
            </c:ext>
          </c:extLst>
        </c:ser>
        <c:ser>
          <c:idx val="14"/>
          <c:order val="14"/>
          <c:tx>
            <c:strRef>
              <c:f>'US Charts'!$A$71</c:f>
              <c:strCache>
                <c:ptCount val="1"/>
                <c:pt idx="0">
                  <c:v>IL</c:v>
                </c:pt>
              </c:strCache>
            </c:strRef>
          </c:tx>
          <c:spPr>
            <a:ln w="28575" cap="rnd">
              <a:solidFill>
                <a:schemeClr val="dk1">
                  <a:tint val="8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Charts'!$B$71:$IE$71</c:f>
              <c:numCache>
                <c:formatCode>General</c:formatCode>
                <c:ptCount val="238"/>
                <c:pt idx="0">
                  <c:v>18.181667412972466</c:v>
                </c:pt>
                <c:pt idx="1">
                  <c:v>18.588344835919354</c:v>
                </c:pt>
                <c:pt idx="2">
                  <c:v>19.345312133510564</c:v>
                </c:pt>
                <c:pt idx="3">
                  <c:v>20.159496208055849</c:v>
                </c:pt>
                <c:pt idx="4">
                  <c:v>20.557881344487651</c:v>
                </c:pt>
                <c:pt idx="5">
                  <c:v>21.183830515140542</c:v>
                </c:pt>
                <c:pt idx="6">
                  <c:v>21.428808351043298</c:v>
                </c:pt>
                <c:pt idx="7">
                  <c:v>21.830628863317067</c:v>
                </c:pt>
                <c:pt idx="8">
                  <c:v>21.673549264474197</c:v>
                </c:pt>
                <c:pt idx="9">
                  <c:v>21.974796187443591</c:v>
                </c:pt>
                <c:pt idx="10">
                  <c:v>22.520902485079816</c:v>
                </c:pt>
                <c:pt idx="11">
                  <c:v>23.196249991115412</c:v>
                </c:pt>
                <c:pt idx="12">
                  <c:v>23.521899928686341</c:v>
                </c:pt>
                <c:pt idx="13">
                  <c:v>23.960088040390545</c:v>
                </c:pt>
                <c:pt idx="14">
                  <c:v>24.013277135323012</c:v>
                </c:pt>
                <c:pt idx="15">
                  <c:v>23.983187981396849</c:v>
                </c:pt>
                <c:pt idx="16">
                  <c:v>23.88131131849725</c:v>
                </c:pt>
                <c:pt idx="17">
                  <c:v>23.848852939852499</c:v>
                </c:pt>
                <c:pt idx="18">
                  <c:v>23.999654093191094</c:v>
                </c:pt>
                <c:pt idx="19">
                  <c:v>24.42729915489755</c:v>
                </c:pt>
                <c:pt idx="20">
                  <c:v>24.706749210455872</c:v>
                </c:pt>
                <c:pt idx="21">
                  <c:v>25.343122969870574</c:v>
                </c:pt>
                <c:pt idx="22">
                  <c:v>25.901430774807569</c:v>
                </c:pt>
                <c:pt idx="23">
                  <c:v>26.327061995503222</c:v>
                </c:pt>
                <c:pt idx="24">
                  <c:v>27.12904456274774</c:v>
                </c:pt>
                <c:pt idx="25">
                  <c:v>27.61177409916154</c:v>
                </c:pt>
                <c:pt idx="26">
                  <c:v>28.117366654109784</c:v>
                </c:pt>
                <c:pt idx="27">
                  <c:v>28.79887414441373</c:v>
                </c:pt>
                <c:pt idx="28">
                  <c:v>28.824224848902702</c:v>
                </c:pt>
                <c:pt idx="29">
                  <c:v>29.043970441552418</c:v>
                </c:pt>
                <c:pt idx="30">
                  <c:v>29.320222043740635</c:v>
                </c:pt>
                <c:pt idx="31">
                  <c:v>29.263834495438061</c:v>
                </c:pt>
                <c:pt idx="32">
                  <c:v>28.955361437076949</c:v>
                </c:pt>
                <c:pt idx="33">
                  <c:v>29.158403995460567</c:v>
                </c:pt>
                <c:pt idx="34">
                  <c:v>29.529306125156669</c:v>
                </c:pt>
                <c:pt idx="35">
                  <c:v>29.977918825622691</c:v>
                </c:pt>
                <c:pt idx="36">
                  <c:v>30.43612688619903</c:v>
                </c:pt>
                <c:pt idx="37">
                  <c:v>31.292483160735312</c:v>
                </c:pt>
                <c:pt idx="38">
                  <c:v>31.402889032621857</c:v>
                </c:pt>
                <c:pt idx="39">
                  <c:v>31.727946664013139</c:v>
                </c:pt>
                <c:pt idx="40">
                  <c:v>31.98678446451968</c:v>
                </c:pt>
                <c:pt idx="41">
                  <c:v>32.117210285278354</c:v>
                </c:pt>
                <c:pt idx="42">
                  <c:v>32.424972576223887</c:v>
                </c:pt>
                <c:pt idx="43">
                  <c:v>82.897751368819584</c:v>
                </c:pt>
                <c:pt idx="44">
                  <c:v>83.862262751759744</c:v>
                </c:pt>
                <c:pt idx="45">
                  <c:v>84.854730986379337</c:v>
                </c:pt>
                <c:pt idx="46">
                  <c:v>87.83711106214713</c:v>
                </c:pt>
                <c:pt idx="47">
                  <c:v>90.377867650368771</c:v>
                </c:pt>
                <c:pt idx="48">
                  <c:v>91.626922922012241</c:v>
                </c:pt>
                <c:pt idx="49">
                  <c:v>93.355153892991595</c:v>
                </c:pt>
                <c:pt idx="50">
                  <c:v>95.669294136879586</c:v>
                </c:pt>
                <c:pt idx="51">
                  <c:v>97.790816411145769</c:v>
                </c:pt>
                <c:pt idx="52">
                  <c:v>100</c:v>
                </c:pt>
                <c:pt idx="53">
                  <c:v>101.46145626766551</c:v>
                </c:pt>
                <c:pt idx="54">
                  <c:v>103.83921019524779</c:v>
                </c:pt>
                <c:pt idx="55">
                  <c:v>106.14967814082198</c:v>
                </c:pt>
                <c:pt idx="56">
                  <c:v>108.81624056160102</c:v>
                </c:pt>
                <c:pt idx="57">
                  <c:v>111.72327929131748</c:v>
                </c:pt>
                <c:pt idx="58">
                  <c:v>114.21368985426894</c:v>
                </c:pt>
                <c:pt idx="59">
                  <c:v>117.57763357096654</c:v>
                </c:pt>
                <c:pt idx="60">
                  <c:v>120.22133297321115</c:v>
                </c:pt>
                <c:pt idx="61">
                  <c:v>123.48411079442472</c:v>
                </c:pt>
                <c:pt idx="62">
                  <c:v>126.52074611624836</c:v>
                </c:pt>
                <c:pt idx="63">
                  <c:v>128.93001073258796</c:v>
                </c:pt>
                <c:pt idx="64">
                  <c:v>132.07160270944539</c:v>
                </c:pt>
                <c:pt idx="65">
                  <c:v>134.62444234373186</c:v>
                </c:pt>
                <c:pt idx="66">
                  <c:v>139.17607841186128</c:v>
                </c:pt>
                <c:pt idx="67">
                  <c:v>141.7482272276043</c:v>
                </c:pt>
                <c:pt idx="68">
                  <c:v>144.59023073879533</c:v>
                </c:pt>
                <c:pt idx="69">
                  <c:v>145.00188353365127</c:v>
                </c:pt>
                <c:pt idx="70">
                  <c:v>149.70503152253488</c:v>
                </c:pt>
                <c:pt idx="71">
                  <c:v>154.0087282238633</c:v>
                </c:pt>
                <c:pt idx="72">
                  <c:v>159.07223529244527</c:v>
                </c:pt>
                <c:pt idx="73">
                  <c:v>161.67731633177678</c:v>
                </c:pt>
                <c:pt idx="74">
                  <c:v>167.44531237043302</c:v>
                </c:pt>
                <c:pt idx="75">
                  <c:v>169.86654157160154</c:v>
                </c:pt>
                <c:pt idx="76">
                  <c:v>169.95988902551417</c:v>
                </c:pt>
                <c:pt idx="77">
                  <c:v>173.89280205838241</c:v>
                </c:pt>
                <c:pt idx="78">
                  <c:v>175.82514173886878</c:v>
                </c:pt>
                <c:pt idx="79">
                  <c:v>176.92967430267791</c:v>
                </c:pt>
                <c:pt idx="80">
                  <c:v>176.98689107963199</c:v>
                </c:pt>
                <c:pt idx="81">
                  <c:v>178.99078134661994</c:v>
                </c:pt>
                <c:pt idx="82">
                  <c:v>181.84723712859437</c:v>
                </c:pt>
                <c:pt idx="83">
                  <c:v>187.25262332406962</c:v>
                </c:pt>
                <c:pt idx="84">
                  <c:v>192.99254404981056</c:v>
                </c:pt>
                <c:pt idx="85">
                  <c:v>198.4635577699909</c:v>
                </c:pt>
                <c:pt idx="86">
                  <c:v>202.7640560179492</c:v>
                </c:pt>
                <c:pt idx="87">
                  <c:v>205.23752662416271</c:v>
                </c:pt>
                <c:pt idx="88">
                  <c:v>207.07995422657837</c:v>
                </c:pt>
                <c:pt idx="89">
                  <c:v>208.32462643249241</c:v>
                </c:pt>
                <c:pt idx="90">
                  <c:v>210.54470845505216</c:v>
                </c:pt>
                <c:pt idx="91">
                  <c:v>213.75026949931166</c:v>
                </c:pt>
                <c:pt idx="92">
                  <c:v>216.00126990444909</c:v>
                </c:pt>
                <c:pt idx="93">
                  <c:v>219.92802295304898</c:v>
                </c:pt>
                <c:pt idx="94">
                  <c:v>222.65440829797257</c:v>
                </c:pt>
                <c:pt idx="95">
                  <c:v>224.6892169475382</c:v>
                </c:pt>
                <c:pt idx="96">
                  <c:v>228.03858993221641</c:v>
                </c:pt>
                <c:pt idx="97">
                  <c:v>231.05627145629131</c:v>
                </c:pt>
                <c:pt idx="98">
                  <c:v>235.20407317113617</c:v>
                </c:pt>
                <c:pt idx="99">
                  <c:v>240.04250389145159</c:v>
                </c:pt>
                <c:pt idx="100">
                  <c:v>245.87814129582375</c:v>
                </c:pt>
                <c:pt idx="101">
                  <c:v>248.55714214637541</c:v>
                </c:pt>
                <c:pt idx="102">
                  <c:v>253.71612897111675</c:v>
                </c:pt>
                <c:pt idx="103">
                  <c:v>259.44526972438803</c:v>
                </c:pt>
                <c:pt idx="104">
                  <c:v>264.42881545871739</c:v>
                </c:pt>
                <c:pt idx="105">
                  <c:v>266.98437970143027</c:v>
                </c:pt>
                <c:pt idx="106">
                  <c:v>269.92754910810532</c:v>
                </c:pt>
                <c:pt idx="107">
                  <c:v>273.89493436062918</c:v>
                </c:pt>
                <c:pt idx="108">
                  <c:v>279.24855299600307</c:v>
                </c:pt>
                <c:pt idx="109">
                  <c:v>284.29891086739684</c:v>
                </c:pt>
                <c:pt idx="110">
                  <c:v>287.37771838921145</c:v>
                </c:pt>
                <c:pt idx="111">
                  <c:v>290.09960220716965</c:v>
                </c:pt>
                <c:pt idx="112">
                  <c:v>286.46142072929467</c:v>
                </c:pt>
                <c:pt idx="113">
                  <c:v>289.85912589823221</c:v>
                </c:pt>
                <c:pt idx="114">
                  <c:v>292.47498691003329</c:v>
                </c:pt>
                <c:pt idx="115">
                  <c:v>296.25615109967549</c:v>
                </c:pt>
                <c:pt idx="116">
                  <c:v>305.78446215045034</c:v>
                </c:pt>
                <c:pt idx="117">
                  <c:v>313.05040051743856</c:v>
                </c:pt>
                <c:pt idx="118">
                  <c:v>317.27614972552522</c:v>
                </c:pt>
                <c:pt idx="119">
                  <c:v>323.0705626197938</c:v>
                </c:pt>
                <c:pt idx="120">
                  <c:v>320.2958450906109</c:v>
                </c:pt>
                <c:pt idx="121">
                  <c:v>324.51353893465432</c:v>
                </c:pt>
                <c:pt idx="122">
                  <c:v>327.56533729467697</c:v>
                </c:pt>
                <c:pt idx="123">
                  <c:v>332.41703567341648</c:v>
                </c:pt>
                <c:pt idx="124">
                  <c:v>335.0480597234166</c:v>
                </c:pt>
                <c:pt idx="125">
                  <c:v>341.54826466135478</c:v>
                </c:pt>
                <c:pt idx="126">
                  <c:v>346.18507435811773</c:v>
                </c:pt>
                <c:pt idx="127">
                  <c:v>351.62789430414676</c:v>
                </c:pt>
                <c:pt idx="128">
                  <c:v>358.73237000656263</c:v>
                </c:pt>
                <c:pt idx="129">
                  <c:v>361.76983455703777</c:v>
                </c:pt>
                <c:pt idx="130">
                  <c:v>366.31827217179705</c:v>
                </c:pt>
                <c:pt idx="131">
                  <c:v>371.71844607289131</c:v>
                </c:pt>
                <c:pt idx="132">
                  <c:v>379.45112170944276</c:v>
                </c:pt>
                <c:pt idx="133">
                  <c:v>385.88759450245061</c:v>
                </c:pt>
                <c:pt idx="134">
                  <c:v>390.7646435856791</c:v>
                </c:pt>
                <c:pt idx="135">
                  <c:v>395.98973178006929</c:v>
                </c:pt>
                <c:pt idx="136">
                  <c:v>400.56304625437383</c:v>
                </c:pt>
                <c:pt idx="137">
                  <c:v>406.23449638574732</c:v>
                </c:pt>
                <c:pt idx="138">
                  <c:v>413.0842804309143</c:v>
                </c:pt>
                <c:pt idx="139">
                  <c:v>421.22872732355756</c:v>
                </c:pt>
                <c:pt idx="140">
                  <c:v>425.09719744408005</c:v>
                </c:pt>
                <c:pt idx="141">
                  <c:v>433.13787229404886</c:v>
                </c:pt>
                <c:pt idx="142">
                  <c:v>439.19965219781096</c:v>
                </c:pt>
                <c:pt idx="143">
                  <c:v>442.9908855925072</c:v>
                </c:pt>
                <c:pt idx="144">
                  <c:v>447.92953451841913</c:v>
                </c:pt>
                <c:pt idx="145">
                  <c:v>452.01715792541171</c:v>
                </c:pt>
                <c:pt idx="146">
                  <c:v>454.46101322264275</c:v>
                </c:pt>
                <c:pt idx="147">
                  <c:v>465.02668931645451</c:v>
                </c:pt>
                <c:pt idx="148">
                  <c:v>477.87831188000303</c:v>
                </c:pt>
                <c:pt idx="149">
                  <c:v>484.48702731005284</c:v>
                </c:pt>
                <c:pt idx="150">
                  <c:v>494.66865207698032</c:v>
                </c:pt>
                <c:pt idx="151">
                  <c:v>499.78191286465278</c:v>
                </c:pt>
                <c:pt idx="152">
                  <c:v>508.56320736165452</c:v>
                </c:pt>
                <c:pt idx="153">
                  <c:v>507.59762982759094</c:v>
                </c:pt>
                <c:pt idx="154">
                  <c:v>507.27541526586197</c:v>
                </c:pt>
                <c:pt idx="155">
                  <c:v>506.22738871159135</c:v>
                </c:pt>
                <c:pt idx="156">
                  <c:v>506.3158792548308</c:v>
                </c:pt>
                <c:pt idx="157">
                  <c:v>514.01597805150163</c:v>
                </c:pt>
                <c:pt idx="158">
                  <c:v>514.27351277841296</c:v>
                </c:pt>
                <c:pt idx="159">
                  <c:v>518.63525548534699</c:v>
                </c:pt>
                <c:pt idx="160">
                  <c:v>515.11624601081735</c:v>
                </c:pt>
                <c:pt idx="161">
                  <c:v>521.13455064099333</c:v>
                </c:pt>
                <c:pt idx="162">
                  <c:v>526.72888250777646</c:v>
                </c:pt>
                <c:pt idx="163">
                  <c:v>532.01403054878301</c:v>
                </c:pt>
                <c:pt idx="164">
                  <c:v>532.96823580419721</c:v>
                </c:pt>
                <c:pt idx="165">
                  <c:v>541.03378751371122</c:v>
                </c:pt>
                <c:pt idx="166">
                  <c:v>547.22161017250255</c:v>
                </c:pt>
                <c:pt idx="167">
                  <c:v>557.33286896528773</c:v>
                </c:pt>
                <c:pt idx="168">
                  <c:v>556.50600953849801</c:v>
                </c:pt>
                <c:pt idx="169">
                  <c:v>562.47515275576302</c:v>
                </c:pt>
                <c:pt idx="170">
                  <c:v>570.49130612989438</c:v>
                </c:pt>
                <c:pt idx="171">
                  <c:v>579.60808284704922</c:v>
                </c:pt>
                <c:pt idx="172">
                  <c:v>593.83634343333767</c:v>
                </c:pt>
                <c:pt idx="173">
                  <c:v>603.0667244757492</c:v>
                </c:pt>
                <c:pt idx="174">
                  <c:v>607.27434911473858</c:v>
                </c:pt>
                <c:pt idx="175">
                  <c:v>614.21819138123374</c:v>
                </c:pt>
                <c:pt idx="176">
                  <c:v>627.25496885654047</c:v>
                </c:pt>
                <c:pt idx="177">
                  <c:v>636.89380424043782</c:v>
                </c:pt>
                <c:pt idx="178">
                  <c:v>641.74941183996305</c:v>
                </c:pt>
                <c:pt idx="179">
                  <c:v>651.62031278504685</c:v>
                </c:pt>
                <c:pt idx="180">
                  <c:v>649.61322406468878</c:v>
                </c:pt>
                <c:pt idx="181">
                  <c:v>667.02228729692729</c:v>
                </c:pt>
                <c:pt idx="182">
                  <c:v>658.12798078084859</c:v>
                </c:pt>
                <c:pt idx="183">
                  <c:v>650.26097010275282</c:v>
                </c:pt>
                <c:pt idx="184">
                  <c:v>625.83852785852844</c:v>
                </c:pt>
                <c:pt idx="185">
                  <c:v>624.32909479031139</c:v>
                </c:pt>
                <c:pt idx="186">
                  <c:v>620.16352389007704</c:v>
                </c:pt>
                <c:pt idx="187">
                  <c:v>626.67853648250639</c:v>
                </c:pt>
                <c:pt idx="188">
                  <c:v>629.64231814423329</c:v>
                </c:pt>
                <c:pt idx="189">
                  <c:v>639.9760471380946</c:v>
                </c:pt>
                <c:pt idx="190">
                  <c:v>648.85068908900905</c:v>
                </c:pt>
                <c:pt idx="191">
                  <c:v>654.90832284951364</c:v>
                </c:pt>
                <c:pt idx="192">
                  <c:v>671.01253556798576</c:v>
                </c:pt>
                <c:pt idx="193">
                  <c:v>673.21188687425774</c:v>
                </c:pt>
                <c:pt idx="194">
                  <c:v>677.2971410565317</c:v>
                </c:pt>
                <c:pt idx="195">
                  <c:v>678.33107072372661</c:v>
                </c:pt>
                <c:pt idx="196">
                  <c:v>695.19734457293509</c:v>
                </c:pt>
                <c:pt idx="197">
                  <c:v>702.77945597861981</c:v>
                </c:pt>
                <c:pt idx="198">
                  <c:v>699.48943207314232</c:v>
                </c:pt>
                <c:pt idx="199">
                  <c:v>722.25969545985447</c:v>
                </c:pt>
                <c:pt idx="200">
                  <c:v>714.25159744976611</c:v>
                </c:pt>
                <c:pt idx="201">
                  <c:v>721.32527323084025</c:v>
                </c:pt>
                <c:pt idx="202">
                  <c:v>724.16159060270672</c:v>
                </c:pt>
                <c:pt idx="203">
                  <c:v>729.66648423636309</c:v>
                </c:pt>
                <c:pt idx="204">
                  <c:v>741.71588731019528</c:v>
                </c:pt>
                <c:pt idx="205">
                  <c:v>752.22185894109839</c:v>
                </c:pt>
                <c:pt idx="206">
                  <c:v>760.68082041513526</c:v>
                </c:pt>
                <c:pt idx="207">
                  <c:v>771.5446634397822</c:v>
                </c:pt>
                <c:pt idx="208">
                  <c:v>780.76888449792546</c:v>
                </c:pt>
                <c:pt idx="209">
                  <c:v>787.59308091613138</c:v>
                </c:pt>
                <c:pt idx="210">
                  <c:v>794.61013222643101</c:v>
                </c:pt>
                <c:pt idx="211">
                  <c:v>797.30678380113625</c:v>
                </c:pt>
                <c:pt idx="212">
                  <c:v>794.26351465010055</c:v>
                </c:pt>
                <c:pt idx="213">
                  <c:v>795.3219657931329</c:v>
                </c:pt>
                <c:pt idx="214">
                  <c:v>797.24198550508243</c:v>
                </c:pt>
                <c:pt idx="215">
                  <c:v>805.42315538086416</c:v>
                </c:pt>
                <c:pt idx="216">
                  <c:v>808.0938639449007</c:v>
                </c:pt>
                <c:pt idx="217">
                  <c:v>816.50792861052003</c:v>
                </c:pt>
                <c:pt idx="218">
                  <c:v>824.91855790029751</c:v>
                </c:pt>
                <c:pt idx="219">
                  <c:v>833.73160000852852</c:v>
                </c:pt>
                <c:pt idx="220">
                  <c:v>849.79956358880611</c:v>
                </c:pt>
                <c:pt idx="221">
                  <c:v>859.68941833163854</c:v>
                </c:pt>
                <c:pt idx="222">
                  <c:v>867.36120489292216</c:v>
                </c:pt>
                <c:pt idx="223">
                  <c:v>875.9015492360428</c:v>
                </c:pt>
                <c:pt idx="224">
                  <c:v>883.85669507367027</c:v>
                </c:pt>
                <c:pt idx="225">
                  <c:v>884.8085311043659</c:v>
                </c:pt>
                <c:pt idx="226">
                  <c:v>892.48043612688537</c:v>
                </c:pt>
                <c:pt idx="227">
                  <c:v>897.12482734274772</c:v>
                </c:pt>
                <c:pt idx="228">
                  <c:v>904.88226137760842</c:v>
                </c:pt>
                <c:pt idx="229">
                  <c:v>967.95848644447972</c:v>
                </c:pt>
                <c:pt idx="230">
                  <c:v>950.37410058306511</c:v>
                </c:pt>
                <c:pt idx="231">
                  <c:v>941.29132224062209</c:v>
                </c:pt>
                <c:pt idx="232">
                  <c:v>1048.6938464126372</c:v>
                </c:pt>
                <c:pt idx="233">
                  <c:v>992.81627373074593</c:v>
                </c:pt>
                <c:pt idx="234">
                  <c:v>996.7342606478868</c:v>
                </c:pt>
                <c:pt idx="235">
                  <c:v>999.30344793273161</c:v>
                </c:pt>
                <c:pt idx="236">
                  <c:v>1011.1721976217709</c:v>
                </c:pt>
                <c:pt idx="237">
                  <c:v>1022.7379234693018</c:v>
                </c:pt>
              </c:numCache>
            </c:numRef>
          </c:val>
          <c:smooth val="0"/>
          <c:extLst>
            <c:ext xmlns:c16="http://schemas.microsoft.com/office/drawing/2014/chart" uri="{C3380CC4-5D6E-409C-BE32-E72D297353CC}">
              <c16:uniqueId val="{0000000E-A80C-4AF6-BAA5-1026678807D9}"/>
            </c:ext>
          </c:extLst>
        </c:ser>
        <c:ser>
          <c:idx val="15"/>
          <c:order val="15"/>
          <c:tx>
            <c:strRef>
              <c:f>'US Charts'!$A$72</c:f>
              <c:strCache>
                <c:ptCount val="1"/>
                <c:pt idx="0">
                  <c:v>IN</c:v>
                </c:pt>
              </c:strCache>
            </c:strRef>
          </c:tx>
          <c:spPr>
            <a:ln w="28575" cap="rnd">
              <a:solidFill>
                <a:schemeClr val="dk1">
                  <a:tint val="5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Charts'!$B$72:$IE$72</c:f>
              <c:numCache>
                <c:formatCode>General</c:formatCode>
                <c:ptCount val="238"/>
                <c:pt idx="0">
                  <c:v>17.035477393770382</c:v>
                </c:pt>
                <c:pt idx="1">
                  <c:v>17.395367268060287</c:v>
                </c:pt>
                <c:pt idx="2">
                  <c:v>18.171629322301044</c:v>
                </c:pt>
                <c:pt idx="3">
                  <c:v>18.953805754097921</c:v>
                </c:pt>
                <c:pt idx="4">
                  <c:v>20.137864140833159</c:v>
                </c:pt>
                <c:pt idx="5">
                  <c:v>20.843745102156088</c:v>
                </c:pt>
                <c:pt idx="6">
                  <c:v>20.951682492555278</c:v>
                </c:pt>
                <c:pt idx="7">
                  <c:v>21.373673331184442</c:v>
                </c:pt>
                <c:pt idx="8">
                  <c:v>21.307432302555899</c:v>
                </c:pt>
                <c:pt idx="9">
                  <c:v>21.48782081801756</c:v>
                </c:pt>
                <c:pt idx="10">
                  <c:v>22.022480549090812</c:v>
                </c:pt>
                <c:pt idx="11">
                  <c:v>22.822104394678242</c:v>
                </c:pt>
                <c:pt idx="12">
                  <c:v>23.75273170313373</c:v>
                </c:pt>
                <c:pt idx="13">
                  <c:v>24.222037562211856</c:v>
                </c:pt>
                <c:pt idx="14">
                  <c:v>24.332932141389104</c:v>
                </c:pt>
                <c:pt idx="15">
                  <c:v>24.248947980092201</c:v>
                </c:pt>
                <c:pt idx="16">
                  <c:v>22.853154876847871</c:v>
                </c:pt>
                <c:pt idx="17">
                  <c:v>22.613326866947201</c:v>
                </c:pt>
                <c:pt idx="18">
                  <c:v>22.731022980313991</c:v>
                </c:pt>
                <c:pt idx="19">
                  <c:v>23.082928444903136</c:v>
                </c:pt>
                <c:pt idx="20">
                  <c:v>23.897929672136481</c:v>
                </c:pt>
                <c:pt idx="21">
                  <c:v>24.483453050192363</c:v>
                </c:pt>
                <c:pt idx="22">
                  <c:v>24.858720306128184</c:v>
                </c:pt>
                <c:pt idx="23">
                  <c:v>25.219793055929308</c:v>
                </c:pt>
                <c:pt idx="24">
                  <c:v>25.777518859471428</c:v>
                </c:pt>
                <c:pt idx="25">
                  <c:v>26.220210019547018</c:v>
                </c:pt>
                <c:pt idx="26">
                  <c:v>26.659352553088933</c:v>
                </c:pt>
                <c:pt idx="27">
                  <c:v>27.38948246239195</c:v>
                </c:pt>
                <c:pt idx="28">
                  <c:v>27.067444604461212</c:v>
                </c:pt>
                <c:pt idx="29">
                  <c:v>27.348081819499107</c:v>
                </c:pt>
                <c:pt idx="30">
                  <c:v>27.666275332018369</c:v>
                </c:pt>
                <c:pt idx="31">
                  <c:v>27.518711611993176</c:v>
                </c:pt>
                <c:pt idx="32">
                  <c:v>27.029001150346435</c:v>
                </c:pt>
                <c:pt idx="33">
                  <c:v>27.053841536082135</c:v>
                </c:pt>
                <c:pt idx="34">
                  <c:v>27.496236977279917</c:v>
                </c:pt>
                <c:pt idx="35">
                  <c:v>28.098616331370742</c:v>
                </c:pt>
                <c:pt idx="36">
                  <c:v>28.819578955461779</c:v>
                </c:pt>
                <c:pt idx="37">
                  <c:v>29.584603692345905</c:v>
                </c:pt>
                <c:pt idx="38">
                  <c:v>29.038115206160416</c:v>
                </c:pt>
                <c:pt idx="39">
                  <c:v>29.361631658480182</c:v>
                </c:pt>
                <c:pt idx="40">
                  <c:v>30.606312415165643</c:v>
                </c:pt>
                <c:pt idx="41">
                  <c:v>30.850871927111211</c:v>
                </c:pt>
                <c:pt idx="42">
                  <c:v>30.784335179604856</c:v>
                </c:pt>
                <c:pt idx="43">
                  <c:v>84.94672624416323</c:v>
                </c:pt>
                <c:pt idx="44">
                  <c:v>84.06784973932379</c:v>
                </c:pt>
                <c:pt idx="45">
                  <c:v>84.755100411344955</c:v>
                </c:pt>
                <c:pt idx="46">
                  <c:v>87.775573029255455</c:v>
                </c:pt>
                <c:pt idx="47">
                  <c:v>89.680298321203921</c:v>
                </c:pt>
                <c:pt idx="48">
                  <c:v>90.162320092027713</c:v>
                </c:pt>
                <c:pt idx="49">
                  <c:v>91.126955071430899</c:v>
                </c:pt>
                <c:pt idx="50">
                  <c:v>95.041681575826757</c:v>
                </c:pt>
                <c:pt idx="51">
                  <c:v>97.547011908599217</c:v>
                </c:pt>
                <c:pt idx="52">
                  <c:v>100</c:v>
                </c:pt>
                <c:pt idx="53">
                  <c:v>102.69488613344609</c:v>
                </c:pt>
                <c:pt idx="54">
                  <c:v>105.01184354105611</c:v>
                </c:pt>
                <c:pt idx="55">
                  <c:v>107.85577198891644</c:v>
                </c:pt>
                <c:pt idx="56">
                  <c:v>109.223767517647</c:v>
                </c:pt>
                <c:pt idx="57">
                  <c:v>113.84585357775481</c:v>
                </c:pt>
                <c:pt idx="58">
                  <c:v>116.88584364160052</c:v>
                </c:pt>
                <c:pt idx="59">
                  <c:v>120.19405072761626</c:v>
                </c:pt>
                <c:pt idx="60">
                  <c:v>122.03992796288132</c:v>
                </c:pt>
                <c:pt idx="61">
                  <c:v>126.79981902004673</c:v>
                </c:pt>
                <c:pt idx="62">
                  <c:v>130.42178383541466</c:v>
                </c:pt>
                <c:pt idx="63">
                  <c:v>134.08810648245347</c:v>
                </c:pt>
                <c:pt idx="64">
                  <c:v>138.04541650525343</c:v>
                </c:pt>
                <c:pt idx="65">
                  <c:v>139.2856614787718</c:v>
                </c:pt>
                <c:pt idx="66">
                  <c:v>142.55719942393964</c:v>
                </c:pt>
                <c:pt idx="67">
                  <c:v>145.59364086125166</c:v>
                </c:pt>
                <c:pt idx="68">
                  <c:v>148.04633323377462</c:v>
                </c:pt>
                <c:pt idx="69">
                  <c:v>147.61547082881128</c:v>
                </c:pt>
                <c:pt idx="70">
                  <c:v>152.83283898994262</c:v>
                </c:pt>
                <c:pt idx="71">
                  <c:v>159.72515887496709</c:v>
                </c:pt>
                <c:pt idx="72">
                  <c:v>163.24391780198073</c:v>
                </c:pt>
                <c:pt idx="73">
                  <c:v>164.81921226405331</c:v>
                </c:pt>
                <c:pt idx="74">
                  <c:v>169.74322729840105</c:v>
                </c:pt>
                <c:pt idx="75">
                  <c:v>169.41734509505883</c:v>
                </c:pt>
                <c:pt idx="76">
                  <c:v>170.1102144257583</c:v>
                </c:pt>
                <c:pt idx="77">
                  <c:v>172.34496198533824</c:v>
                </c:pt>
                <c:pt idx="78">
                  <c:v>173.37051505356945</c:v>
                </c:pt>
                <c:pt idx="79">
                  <c:v>175.31959817718879</c:v>
                </c:pt>
                <c:pt idx="80">
                  <c:v>176.02429626300048</c:v>
                </c:pt>
                <c:pt idx="81">
                  <c:v>178.20995448886467</c:v>
                </c:pt>
                <c:pt idx="82">
                  <c:v>182.38580076236323</c:v>
                </c:pt>
                <c:pt idx="83">
                  <c:v>188.20406968319631</c:v>
                </c:pt>
                <c:pt idx="84">
                  <c:v>195.67097134779783</c:v>
                </c:pt>
                <c:pt idx="85">
                  <c:v>200.11651323785546</c:v>
                </c:pt>
                <c:pt idx="86">
                  <c:v>203.08375645776093</c:v>
                </c:pt>
                <c:pt idx="87">
                  <c:v>205.59381829257825</c:v>
                </c:pt>
                <c:pt idx="88">
                  <c:v>209.74157127268526</c:v>
                </c:pt>
                <c:pt idx="89">
                  <c:v>212.22442697074445</c:v>
                </c:pt>
                <c:pt idx="90">
                  <c:v>212.98560736221711</c:v>
                </c:pt>
                <c:pt idx="91">
                  <c:v>214.50441951862877</c:v>
                </c:pt>
                <c:pt idx="92">
                  <c:v>220.02312521624438</c:v>
                </c:pt>
                <c:pt idx="93">
                  <c:v>222.42288390964009</c:v>
                </c:pt>
                <c:pt idx="94">
                  <c:v>224.61445651306036</c:v>
                </c:pt>
                <c:pt idx="95">
                  <c:v>227.63374625545964</c:v>
                </c:pt>
                <c:pt idx="96">
                  <c:v>230.8635878388568</c:v>
                </c:pt>
                <c:pt idx="97">
                  <c:v>234.33355315103242</c:v>
                </c:pt>
                <c:pt idx="98">
                  <c:v>238.97545237595324</c:v>
                </c:pt>
                <c:pt idx="99">
                  <c:v>245.17312861701146</c:v>
                </c:pt>
                <c:pt idx="100">
                  <c:v>245.43069975958048</c:v>
                </c:pt>
                <c:pt idx="101">
                  <c:v>250.88316442856754</c:v>
                </c:pt>
                <c:pt idx="102">
                  <c:v>257.07167338441377</c:v>
                </c:pt>
                <c:pt idx="103">
                  <c:v>263.01296135841415</c:v>
                </c:pt>
                <c:pt idx="104">
                  <c:v>274.15091717209947</c:v>
                </c:pt>
                <c:pt idx="105">
                  <c:v>277.74331009968671</c:v>
                </c:pt>
                <c:pt idx="106">
                  <c:v>275.74750339337402</c:v>
                </c:pt>
                <c:pt idx="107">
                  <c:v>279.30411433674681</c:v>
                </c:pt>
                <c:pt idx="108">
                  <c:v>286.70418353496422</c:v>
                </c:pt>
                <c:pt idx="109">
                  <c:v>290.44207015043213</c:v>
                </c:pt>
                <c:pt idx="110">
                  <c:v>295.27943955358268</c:v>
                </c:pt>
                <c:pt idx="111">
                  <c:v>295.64938386971801</c:v>
                </c:pt>
                <c:pt idx="112">
                  <c:v>294.87105178333263</c:v>
                </c:pt>
                <c:pt idx="113">
                  <c:v>297.98585872326328</c:v>
                </c:pt>
                <c:pt idx="114">
                  <c:v>302.06825783137515</c:v>
                </c:pt>
                <c:pt idx="115">
                  <c:v>308.94815752353179</c:v>
                </c:pt>
                <c:pt idx="116">
                  <c:v>314.91960882306836</c:v>
                </c:pt>
                <c:pt idx="117">
                  <c:v>324.18625557799731</c:v>
                </c:pt>
                <c:pt idx="118">
                  <c:v>329.40273658249521</c:v>
                </c:pt>
                <c:pt idx="119">
                  <c:v>334.40422996282808</c:v>
                </c:pt>
                <c:pt idx="120">
                  <c:v>335.50785281480012</c:v>
                </c:pt>
                <c:pt idx="121">
                  <c:v>341.91755949124524</c:v>
                </c:pt>
                <c:pt idx="122">
                  <c:v>344.4568974949654</c:v>
                </c:pt>
                <c:pt idx="123">
                  <c:v>351.58253957457885</c:v>
                </c:pt>
                <c:pt idx="124">
                  <c:v>357.18611659012475</c:v>
                </c:pt>
                <c:pt idx="125">
                  <c:v>361.42258523357356</c:v>
                </c:pt>
                <c:pt idx="126">
                  <c:v>367.89261856109107</c:v>
                </c:pt>
                <c:pt idx="127">
                  <c:v>372.97987041598776</c:v>
                </c:pt>
                <c:pt idx="128">
                  <c:v>377.81546550587149</c:v>
                </c:pt>
                <c:pt idx="129">
                  <c:v>379.88756768265813</c:v>
                </c:pt>
                <c:pt idx="130">
                  <c:v>382.36036893887194</c:v>
                </c:pt>
                <c:pt idx="131">
                  <c:v>385.91165694244415</c:v>
                </c:pt>
                <c:pt idx="132">
                  <c:v>393.21295603547435</c:v>
                </c:pt>
                <c:pt idx="133">
                  <c:v>401.89762803888095</c:v>
                </c:pt>
                <c:pt idx="134">
                  <c:v>406.64036740113369</c:v>
                </c:pt>
                <c:pt idx="135">
                  <c:v>411.25920055358563</c:v>
                </c:pt>
                <c:pt idx="136">
                  <c:v>416.63743978424338</c:v>
                </c:pt>
                <c:pt idx="137">
                  <c:v>420.54536475444974</c:v>
                </c:pt>
                <c:pt idx="138">
                  <c:v>425.04177029149002</c:v>
                </c:pt>
                <c:pt idx="139">
                  <c:v>435.15801738235552</c:v>
                </c:pt>
                <c:pt idx="140">
                  <c:v>447.76480886210328</c:v>
                </c:pt>
                <c:pt idx="141">
                  <c:v>455.48691591825144</c:v>
                </c:pt>
                <c:pt idx="142">
                  <c:v>460.64514030382151</c:v>
                </c:pt>
                <c:pt idx="143">
                  <c:v>466.11032088455431</c:v>
                </c:pt>
                <c:pt idx="144">
                  <c:v>467.36150745655152</c:v>
                </c:pt>
                <c:pt idx="145">
                  <c:v>470.68775339411337</c:v>
                </c:pt>
                <c:pt idx="146">
                  <c:v>475.43611141504437</c:v>
                </c:pt>
                <c:pt idx="147">
                  <c:v>488.54946933247368</c:v>
                </c:pt>
                <c:pt idx="148">
                  <c:v>499.53424276745551</c:v>
                </c:pt>
                <c:pt idx="149">
                  <c:v>506.17579304410054</c:v>
                </c:pt>
                <c:pt idx="150">
                  <c:v>512.85371674271573</c:v>
                </c:pt>
                <c:pt idx="151">
                  <c:v>510.08519660869587</c:v>
                </c:pt>
                <c:pt idx="152">
                  <c:v>521.16105145804181</c:v>
                </c:pt>
                <c:pt idx="153">
                  <c:v>520.48089803908795</c:v>
                </c:pt>
                <c:pt idx="154">
                  <c:v>517.68162314177641</c:v>
                </c:pt>
                <c:pt idx="155">
                  <c:v>516.55611709284676</c:v>
                </c:pt>
                <c:pt idx="156">
                  <c:v>518.19794830242563</c:v>
                </c:pt>
                <c:pt idx="157">
                  <c:v>524.73363122081605</c:v>
                </c:pt>
                <c:pt idx="158">
                  <c:v>528.58743963638392</c:v>
                </c:pt>
                <c:pt idx="159">
                  <c:v>534.24868183310195</c:v>
                </c:pt>
                <c:pt idx="160">
                  <c:v>532.16445518232524</c:v>
                </c:pt>
                <c:pt idx="161">
                  <c:v>536.40151526352952</c:v>
                </c:pt>
                <c:pt idx="162">
                  <c:v>541.55293811491003</c:v>
                </c:pt>
                <c:pt idx="163">
                  <c:v>553.69988673966941</c:v>
                </c:pt>
                <c:pt idx="164">
                  <c:v>553.54759151759924</c:v>
                </c:pt>
                <c:pt idx="165">
                  <c:v>566.24990019487825</c:v>
                </c:pt>
                <c:pt idx="166">
                  <c:v>571.39688726309168</c:v>
                </c:pt>
                <c:pt idx="167">
                  <c:v>578.96522050278065</c:v>
                </c:pt>
                <c:pt idx="168">
                  <c:v>573.14310723653614</c:v>
                </c:pt>
                <c:pt idx="169">
                  <c:v>583.3584201514667</c:v>
                </c:pt>
                <c:pt idx="170">
                  <c:v>590.51718274539451</c:v>
                </c:pt>
                <c:pt idx="171">
                  <c:v>597.31043680635401</c:v>
                </c:pt>
                <c:pt idx="172">
                  <c:v>612.30397534887402</c:v>
                </c:pt>
                <c:pt idx="173">
                  <c:v>618.62762783187748</c:v>
                </c:pt>
                <c:pt idx="174">
                  <c:v>623.2772157476212</c:v>
                </c:pt>
                <c:pt idx="175">
                  <c:v>626.94619986456019</c:v>
                </c:pt>
                <c:pt idx="176">
                  <c:v>635.67168107310408</c:v>
                </c:pt>
                <c:pt idx="177">
                  <c:v>642.16034468992325</c:v>
                </c:pt>
                <c:pt idx="178">
                  <c:v>642.06423605463624</c:v>
                </c:pt>
                <c:pt idx="179">
                  <c:v>649.95046708796679</c:v>
                </c:pt>
                <c:pt idx="180">
                  <c:v>662.41028628544484</c:v>
                </c:pt>
                <c:pt idx="181">
                  <c:v>687.84831987319501</c:v>
                </c:pt>
                <c:pt idx="182">
                  <c:v>673.95692558825806</c:v>
                </c:pt>
                <c:pt idx="183">
                  <c:v>666.66686381258444</c:v>
                </c:pt>
                <c:pt idx="184">
                  <c:v>652.41321390233509</c:v>
                </c:pt>
                <c:pt idx="185">
                  <c:v>651.9906316259503</c:v>
                </c:pt>
                <c:pt idx="186">
                  <c:v>650.85004391425252</c:v>
                </c:pt>
                <c:pt idx="187">
                  <c:v>662.96061911704169</c:v>
                </c:pt>
                <c:pt idx="188">
                  <c:v>669.5572201242602</c:v>
                </c:pt>
                <c:pt idx="189">
                  <c:v>682.8477136494954</c:v>
                </c:pt>
                <c:pt idx="190">
                  <c:v>689.98193157656522</c:v>
                </c:pt>
                <c:pt idx="191">
                  <c:v>698.42086119251508</c:v>
                </c:pt>
                <c:pt idx="192">
                  <c:v>714.73744599433905</c:v>
                </c:pt>
                <c:pt idx="193">
                  <c:v>723.09534863777014</c:v>
                </c:pt>
                <c:pt idx="194">
                  <c:v>736.42014555283072</c:v>
                </c:pt>
                <c:pt idx="195">
                  <c:v>741.46422245156759</c:v>
                </c:pt>
                <c:pt idx="196">
                  <c:v>750.07644332991185</c:v>
                </c:pt>
                <c:pt idx="197">
                  <c:v>760.92015886018021</c:v>
                </c:pt>
                <c:pt idx="198">
                  <c:v>762.79146791893652</c:v>
                </c:pt>
                <c:pt idx="199">
                  <c:v>779.64478248397847</c:v>
                </c:pt>
                <c:pt idx="200">
                  <c:v>773.57840542466613</c:v>
                </c:pt>
                <c:pt idx="201">
                  <c:v>773.71739329723493</c:v>
                </c:pt>
                <c:pt idx="202">
                  <c:v>774.15831014404375</c:v>
                </c:pt>
                <c:pt idx="203">
                  <c:v>774.15831014404375</c:v>
                </c:pt>
                <c:pt idx="204">
                  <c:v>787.36807241563781</c:v>
                </c:pt>
                <c:pt idx="205">
                  <c:v>801.67110737848077</c:v>
                </c:pt>
                <c:pt idx="206">
                  <c:v>810.90197214919522</c:v>
                </c:pt>
                <c:pt idx="207">
                  <c:v>820.37769215073286</c:v>
                </c:pt>
                <c:pt idx="208">
                  <c:v>825.59003309094169</c:v>
                </c:pt>
                <c:pt idx="209">
                  <c:v>834.81084341981057</c:v>
                </c:pt>
                <c:pt idx="210">
                  <c:v>838.85213760390752</c:v>
                </c:pt>
                <c:pt idx="211">
                  <c:v>846.17147554848373</c:v>
                </c:pt>
                <c:pt idx="212">
                  <c:v>848.64752971235328</c:v>
                </c:pt>
                <c:pt idx="213">
                  <c:v>855.77051032206646</c:v>
                </c:pt>
                <c:pt idx="214">
                  <c:v>862.77431622402401</c:v>
                </c:pt>
                <c:pt idx="215">
                  <c:v>870.29563016214183</c:v>
                </c:pt>
                <c:pt idx="216">
                  <c:v>875.80487285566778</c:v>
                </c:pt>
                <c:pt idx="217">
                  <c:v>885.70524516573494</c:v>
                </c:pt>
                <c:pt idx="218">
                  <c:v>893.79433934924009</c:v>
                </c:pt>
                <c:pt idx="219">
                  <c:v>904.73238920152869</c:v>
                </c:pt>
                <c:pt idx="220">
                  <c:v>921.82671465198234</c:v>
                </c:pt>
                <c:pt idx="221">
                  <c:v>927.55508503396231</c:v>
                </c:pt>
                <c:pt idx="222">
                  <c:v>936.84952936340494</c:v>
                </c:pt>
                <c:pt idx="223">
                  <c:v>948.58483731025842</c:v>
                </c:pt>
                <c:pt idx="224">
                  <c:v>965.49877424525039</c:v>
                </c:pt>
                <c:pt idx="225">
                  <c:v>970.29917878867536</c:v>
                </c:pt>
                <c:pt idx="226">
                  <c:v>978.27501264198099</c:v>
                </c:pt>
                <c:pt idx="227">
                  <c:v>984.98102963398776</c:v>
                </c:pt>
                <c:pt idx="228">
                  <c:v>1008.3206420648265</c:v>
                </c:pt>
                <c:pt idx="229">
                  <c:v>1078.9726134747252</c:v>
                </c:pt>
                <c:pt idx="230">
                  <c:v>1051.4447345775202</c:v>
                </c:pt>
                <c:pt idx="231">
                  <c:v>1052.6361859362007</c:v>
                </c:pt>
                <c:pt idx="232">
                  <c:v>1193.8809849804372</c:v>
                </c:pt>
                <c:pt idx="233">
                  <c:v>1109.63570391443</c:v>
                </c:pt>
                <c:pt idx="234">
                  <c:v>1116.59603914135</c:v>
                </c:pt>
                <c:pt idx="235">
                  <c:v>1128.2804834412209</c:v>
                </c:pt>
                <c:pt idx="236">
                  <c:v>1148.3556551799591</c:v>
                </c:pt>
                <c:pt idx="237">
                  <c:v>1159.4359458124723</c:v>
                </c:pt>
              </c:numCache>
            </c:numRef>
          </c:val>
          <c:smooth val="0"/>
          <c:extLst>
            <c:ext xmlns:c16="http://schemas.microsoft.com/office/drawing/2014/chart" uri="{C3380CC4-5D6E-409C-BE32-E72D297353CC}">
              <c16:uniqueId val="{0000000F-A80C-4AF6-BAA5-1026678807D9}"/>
            </c:ext>
          </c:extLst>
        </c:ser>
        <c:ser>
          <c:idx val="16"/>
          <c:order val="16"/>
          <c:tx>
            <c:strRef>
              <c:f>'US Charts'!$A$73</c:f>
              <c:strCache>
                <c:ptCount val="1"/>
                <c:pt idx="0">
                  <c:v>KS</c:v>
                </c:pt>
              </c:strCache>
            </c:strRef>
          </c:tx>
          <c:spPr>
            <a:ln w="28575" cap="rnd">
              <a:solidFill>
                <a:schemeClr val="dk1">
                  <a:tint val="7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Charts'!$B$73:$IE$73</c:f>
              <c:numCache>
                <c:formatCode>General</c:formatCode>
                <c:ptCount val="238"/>
                <c:pt idx="0">
                  <c:v>18.003265869065977</c:v>
                </c:pt>
                <c:pt idx="1">
                  <c:v>18.024084157932744</c:v>
                </c:pt>
                <c:pt idx="2">
                  <c:v>18.515265660883085</c:v>
                </c:pt>
                <c:pt idx="3">
                  <c:v>19.318721496834968</c:v>
                </c:pt>
                <c:pt idx="4">
                  <c:v>20.34857622421297</c:v>
                </c:pt>
                <c:pt idx="5">
                  <c:v>19.909440443429553</c:v>
                </c:pt>
                <c:pt idx="6">
                  <c:v>20.780555718198435</c:v>
                </c:pt>
                <c:pt idx="7">
                  <c:v>21.255472932971614</c:v>
                </c:pt>
                <c:pt idx="8">
                  <c:v>22.317205665176857</c:v>
                </c:pt>
                <c:pt idx="9">
                  <c:v>23.600132716591524</c:v>
                </c:pt>
                <c:pt idx="10">
                  <c:v>25.630566452628631</c:v>
                </c:pt>
                <c:pt idx="11">
                  <c:v>24.336579685253493</c:v>
                </c:pt>
                <c:pt idx="12">
                  <c:v>23.561748996493417</c:v>
                </c:pt>
                <c:pt idx="13">
                  <c:v>23.170755508714404</c:v>
                </c:pt>
                <c:pt idx="14">
                  <c:v>22.663960289113984</c:v>
                </c:pt>
                <c:pt idx="15">
                  <c:v>22.922887756894429</c:v>
                </c:pt>
                <c:pt idx="16">
                  <c:v>23.921515050972275</c:v>
                </c:pt>
                <c:pt idx="17">
                  <c:v>24.362602546336955</c:v>
                </c:pt>
                <c:pt idx="18">
                  <c:v>24.720416886234556</c:v>
                </c:pt>
                <c:pt idx="19">
                  <c:v>24.717164028599122</c:v>
                </c:pt>
                <c:pt idx="20">
                  <c:v>24.376264548405768</c:v>
                </c:pt>
                <c:pt idx="21">
                  <c:v>24.495969709389694</c:v>
                </c:pt>
                <c:pt idx="22">
                  <c:v>24.402937981016315</c:v>
                </c:pt>
                <c:pt idx="23">
                  <c:v>24.788726896578638</c:v>
                </c:pt>
                <c:pt idx="24">
                  <c:v>24.90843205756256</c:v>
                </c:pt>
                <c:pt idx="25">
                  <c:v>25.540137010363601</c:v>
                </c:pt>
                <c:pt idx="26">
                  <c:v>26.154276531933299</c:v>
                </c:pt>
                <c:pt idx="27">
                  <c:v>26.557630878726957</c:v>
                </c:pt>
                <c:pt idx="28">
                  <c:v>26.505585156560034</c:v>
                </c:pt>
                <c:pt idx="29">
                  <c:v>26.958382939412274</c:v>
                </c:pt>
                <c:pt idx="30">
                  <c:v>27.535439883938039</c:v>
                </c:pt>
                <c:pt idx="31">
                  <c:v>27.89715765299816</c:v>
                </c:pt>
                <c:pt idx="32">
                  <c:v>29.526188756822869</c:v>
                </c:pt>
                <c:pt idx="33">
                  <c:v>29.127388410718812</c:v>
                </c:pt>
                <c:pt idx="34">
                  <c:v>30.220348576224211</c:v>
                </c:pt>
                <c:pt idx="35">
                  <c:v>30.658183213953457</c:v>
                </c:pt>
                <c:pt idx="36">
                  <c:v>30.445446324596162</c:v>
                </c:pt>
                <c:pt idx="37">
                  <c:v>30.036887405585809</c:v>
                </c:pt>
                <c:pt idx="38">
                  <c:v>29.881400810612128</c:v>
                </c:pt>
                <c:pt idx="39">
                  <c:v>30.440241752379467</c:v>
                </c:pt>
                <c:pt idx="40">
                  <c:v>30.322488305976798</c:v>
                </c:pt>
                <c:pt idx="41">
                  <c:v>30.939230113654844</c:v>
                </c:pt>
                <c:pt idx="42">
                  <c:v>32.03023856457898</c:v>
                </c:pt>
                <c:pt idx="43">
                  <c:v>86.714678845365654</c:v>
                </c:pt>
                <c:pt idx="44">
                  <c:v>85.137042892180787</c:v>
                </c:pt>
                <c:pt idx="45">
                  <c:v>84.406451067262594</c:v>
                </c:pt>
                <c:pt idx="46">
                  <c:v>86.494135097683326</c:v>
                </c:pt>
                <c:pt idx="47">
                  <c:v>89.076904060216904</c:v>
                </c:pt>
                <c:pt idx="48">
                  <c:v>90.103505929959468</c:v>
                </c:pt>
                <c:pt idx="49">
                  <c:v>92.63227745574487</c:v>
                </c:pt>
                <c:pt idx="50">
                  <c:v>96.384774023980057</c:v>
                </c:pt>
                <c:pt idx="51">
                  <c:v>97.886293108495821</c:v>
                </c:pt>
                <c:pt idx="52">
                  <c:v>100</c:v>
                </c:pt>
                <c:pt idx="53">
                  <c:v>101.0441673009739</c:v>
                </c:pt>
                <c:pt idx="54">
                  <c:v>103.0316633162233</c:v>
                </c:pt>
                <c:pt idx="55">
                  <c:v>105.68469400368222</c:v>
                </c:pt>
                <c:pt idx="56">
                  <c:v>106.382106680719</c:v>
                </c:pt>
                <c:pt idx="57">
                  <c:v>108.65520359635939</c:v>
                </c:pt>
                <c:pt idx="58">
                  <c:v>112.04858468164279</c:v>
                </c:pt>
                <c:pt idx="59">
                  <c:v>120.04215703495518</c:v>
                </c:pt>
                <c:pt idx="60">
                  <c:v>116.3234901861285</c:v>
                </c:pt>
                <c:pt idx="61">
                  <c:v>121.06875890469775</c:v>
                </c:pt>
                <c:pt idx="62">
                  <c:v>126.28829426651311</c:v>
                </c:pt>
                <c:pt idx="63">
                  <c:v>131.12594414192864</c:v>
                </c:pt>
                <c:pt idx="64">
                  <c:v>134.3866086356864</c:v>
                </c:pt>
                <c:pt idx="65">
                  <c:v>138.57824098470502</c:v>
                </c:pt>
                <c:pt idx="66">
                  <c:v>143.49330887184388</c:v>
                </c:pt>
                <c:pt idx="67">
                  <c:v>148.62826993513795</c:v>
                </c:pt>
                <c:pt idx="68">
                  <c:v>150.44336449570943</c:v>
                </c:pt>
                <c:pt idx="69">
                  <c:v>150.91567942437428</c:v>
                </c:pt>
                <c:pt idx="70">
                  <c:v>155.91141818087186</c:v>
                </c:pt>
                <c:pt idx="71">
                  <c:v>163.87506424393828</c:v>
                </c:pt>
                <c:pt idx="72">
                  <c:v>169.26374820279614</c:v>
                </c:pt>
                <c:pt idx="73">
                  <c:v>172.62395014019813</c:v>
                </c:pt>
                <c:pt idx="74">
                  <c:v>178.94815595500643</c:v>
                </c:pt>
                <c:pt idx="75">
                  <c:v>183.0610691492476</c:v>
                </c:pt>
                <c:pt idx="76">
                  <c:v>185.26715719759804</c:v>
                </c:pt>
                <c:pt idx="77">
                  <c:v>191.01495663940767</c:v>
                </c:pt>
                <c:pt idx="78">
                  <c:v>190.6610457286726</c:v>
                </c:pt>
                <c:pt idx="79">
                  <c:v>196.22278171373549</c:v>
                </c:pt>
                <c:pt idx="80">
                  <c:v>194.65620547651108</c:v>
                </c:pt>
                <c:pt idx="81">
                  <c:v>196.82911437698013</c:v>
                </c:pt>
                <c:pt idx="82">
                  <c:v>199.44246020128679</c:v>
                </c:pt>
                <c:pt idx="83">
                  <c:v>203.79803657513119</c:v>
                </c:pt>
                <c:pt idx="84">
                  <c:v>211.22951512904081</c:v>
                </c:pt>
                <c:pt idx="85">
                  <c:v>215.69633923401707</c:v>
                </c:pt>
                <c:pt idx="86">
                  <c:v>220.48129281573861</c:v>
                </c:pt>
                <c:pt idx="87">
                  <c:v>224.81670147224335</c:v>
                </c:pt>
                <c:pt idx="88">
                  <c:v>227.12623039340056</c:v>
                </c:pt>
                <c:pt idx="89">
                  <c:v>228.26538113732906</c:v>
                </c:pt>
                <c:pt idx="90">
                  <c:v>230.14227999297376</c:v>
                </c:pt>
                <c:pt idx="91">
                  <c:v>231.91118397512207</c:v>
                </c:pt>
                <c:pt idx="92">
                  <c:v>236.35718979123149</c:v>
                </c:pt>
                <c:pt idx="93">
                  <c:v>238.62703384923648</c:v>
                </c:pt>
                <c:pt idx="94">
                  <c:v>241.62486744605133</c:v>
                </c:pt>
                <c:pt idx="95">
                  <c:v>245.16072369576671</c:v>
                </c:pt>
                <c:pt idx="96">
                  <c:v>246.23546785851366</c:v>
                </c:pt>
                <c:pt idx="97">
                  <c:v>249.82467097345014</c:v>
                </c:pt>
                <c:pt idx="98">
                  <c:v>252.68653512110379</c:v>
                </c:pt>
                <c:pt idx="99">
                  <c:v>256.98095777140213</c:v>
                </c:pt>
                <c:pt idx="100">
                  <c:v>259.0582326573894</c:v>
                </c:pt>
                <c:pt idx="101">
                  <c:v>263.23229957517668</c:v>
                </c:pt>
                <c:pt idx="102">
                  <c:v>266.21191716923306</c:v>
                </c:pt>
                <c:pt idx="103">
                  <c:v>270.72298013805118</c:v>
                </c:pt>
                <c:pt idx="104">
                  <c:v>277.68930005009389</c:v>
                </c:pt>
                <c:pt idx="105">
                  <c:v>279.23180514081605</c:v>
                </c:pt>
                <c:pt idx="106">
                  <c:v>280.36249845489249</c:v>
                </c:pt>
                <c:pt idx="107">
                  <c:v>284.56649166292567</c:v>
                </c:pt>
                <c:pt idx="108">
                  <c:v>291.70000845742965</c:v>
                </c:pt>
                <c:pt idx="109">
                  <c:v>296.32166858585242</c:v>
                </c:pt>
                <c:pt idx="110">
                  <c:v>301.00773529545677</c:v>
                </c:pt>
                <c:pt idx="111">
                  <c:v>301.54640851988444</c:v>
                </c:pt>
                <c:pt idx="112">
                  <c:v>300.77548126028688</c:v>
                </c:pt>
                <c:pt idx="113">
                  <c:v>304.61125098398918</c:v>
                </c:pt>
                <c:pt idx="114">
                  <c:v>309.9407329338822</c:v>
                </c:pt>
                <c:pt idx="115">
                  <c:v>315.80303296445908</c:v>
                </c:pt>
                <c:pt idx="116">
                  <c:v>324.38211969214927</c:v>
                </c:pt>
                <c:pt idx="117">
                  <c:v>330.22295086233225</c:v>
                </c:pt>
                <c:pt idx="118">
                  <c:v>333.02236014338558</c:v>
                </c:pt>
                <c:pt idx="119">
                  <c:v>337.98361860894761</c:v>
                </c:pt>
                <c:pt idx="120">
                  <c:v>341.20004423886348</c:v>
                </c:pt>
                <c:pt idx="121">
                  <c:v>345.66882005842098</c:v>
                </c:pt>
                <c:pt idx="122">
                  <c:v>348.19368815504384</c:v>
                </c:pt>
                <c:pt idx="123">
                  <c:v>352.26756705765979</c:v>
                </c:pt>
                <c:pt idx="124">
                  <c:v>354.97524575339401</c:v>
                </c:pt>
                <c:pt idx="125">
                  <c:v>361.92465080573248</c:v>
                </c:pt>
                <c:pt idx="126">
                  <c:v>363.87831710157332</c:v>
                </c:pt>
                <c:pt idx="127">
                  <c:v>369.63912797392464</c:v>
                </c:pt>
                <c:pt idx="128">
                  <c:v>372.56800098886833</c:v>
                </c:pt>
                <c:pt idx="129">
                  <c:v>375.78702890489251</c:v>
                </c:pt>
                <c:pt idx="130">
                  <c:v>380.38852131597565</c:v>
                </c:pt>
                <c:pt idx="131">
                  <c:v>383.94779814066618</c:v>
                </c:pt>
                <c:pt idx="132">
                  <c:v>394.23398455543156</c:v>
                </c:pt>
                <c:pt idx="133">
                  <c:v>400.39814977457655</c:v>
                </c:pt>
                <c:pt idx="134">
                  <c:v>405.35290252486772</c:v>
                </c:pt>
                <c:pt idx="135">
                  <c:v>411.71874491740959</c:v>
                </c:pt>
                <c:pt idx="136">
                  <c:v>417.66887210414319</c:v>
                </c:pt>
                <c:pt idx="137">
                  <c:v>423.45050126536131</c:v>
                </c:pt>
                <c:pt idx="138">
                  <c:v>431.21637358419338</c:v>
                </c:pt>
                <c:pt idx="139">
                  <c:v>439.2171022243038</c:v>
                </c:pt>
                <c:pt idx="140">
                  <c:v>444.12631496769887</c:v>
                </c:pt>
                <c:pt idx="141">
                  <c:v>451.69571468535088</c:v>
                </c:pt>
                <c:pt idx="142">
                  <c:v>457.46628413060853</c:v>
                </c:pt>
                <c:pt idx="143">
                  <c:v>462.14649569646906</c:v>
                </c:pt>
                <c:pt idx="144">
                  <c:v>460.2598382679181</c:v>
                </c:pt>
                <c:pt idx="145">
                  <c:v>464.05136912777851</c:v>
                </c:pt>
                <c:pt idx="146">
                  <c:v>468.625537534724</c:v>
                </c:pt>
                <c:pt idx="147">
                  <c:v>483.84956184007632</c:v>
                </c:pt>
                <c:pt idx="148">
                  <c:v>481.93297812127929</c:v>
                </c:pt>
                <c:pt idx="149">
                  <c:v>494.59830461060017</c:v>
                </c:pt>
                <c:pt idx="150">
                  <c:v>503.68418655789094</c:v>
                </c:pt>
                <c:pt idx="151">
                  <c:v>500.25762632472612</c:v>
                </c:pt>
                <c:pt idx="152">
                  <c:v>509.16395053054089</c:v>
                </c:pt>
                <c:pt idx="153">
                  <c:v>512.82211422734849</c:v>
                </c:pt>
                <c:pt idx="154">
                  <c:v>512.05899382607606</c:v>
                </c:pt>
                <c:pt idx="155">
                  <c:v>513.03420054517869</c:v>
                </c:pt>
                <c:pt idx="156">
                  <c:v>509.09043594798004</c:v>
                </c:pt>
                <c:pt idx="157">
                  <c:v>515.46148291273857</c:v>
                </c:pt>
                <c:pt idx="158">
                  <c:v>517.7046535381329</c:v>
                </c:pt>
                <c:pt idx="159">
                  <c:v>523.05300206231141</c:v>
                </c:pt>
                <c:pt idx="160">
                  <c:v>526.60512260020391</c:v>
                </c:pt>
                <c:pt idx="161">
                  <c:v>528.86325637072127</c:v>
                </c:pt>
                <c:pt idx="162">
                  <c:v>535.98701459231893</c:v>
                </c:pt>
                <c:pt idx="163">
                  <c:v>539.56515799129488</c:v>
                </c:pt>
                <c:pt idx="164">
                  <c:v>537.41632023732802</c:v>
                </c:pt>
                <c:pt idx="165">
                  <c:v>543.9597686567646</c:v>
                </c:pt>
                <c:pt idx="166">
                  <c:v>553.71769099153562</c:v>
                </c:pt>
                <c:pt idx="167">
                  <c:v>559.56828073462486</c:v>
                </c:pt>
                <c:pt idx="168">
                  <c:v>569.31254106732717</c:v>
                </c:pt>
                <c:pt idx="169">
                  <c:v>579.88172609637502</c:v>
                </c:pt>
                <c:pt idx="170">
                  <c:v>586.85845515285121</c:v>
                </c:pt>
                <c:pt idx="171">
                  <c:v>588.99167919016804</c:v>
                </c:pt>
                <c:pt idx="172">
                  <c:v>626.38718113862978</c:v>
                </c:pt>
                <c:pt idx="173">
                  <c:v>639.67835743700789</c:v>
                </c:pt>
                <c:pt idx="174">
                  <c:v>645.25050256650411</c:v>
                </c:pt>
                <c:pt idx="175">
                  <c:v>654.80349487024284</c:v>
                </c:pt>
                <c:pt idx="176">
                  <c:v>673.87109575762224</c:v>
                </c:pt>
                <c:pt idx="177">
                  <c:v>685.79867413522697</c:v>
                </c:pt>
                <c:pt idx="178">
                  <c:v>691.41050412787547</c:v>
                </c:pt>
                <c:pt idx="179">
                  <c:v>705.86555288821137</c:v>
                </c:pt>
                <c:pt idx="180">
                  <c:v>739.56255570518601</c:v>
                </c:pt>
                <c:pt idx="181">
                  <c:v>768.17013746576265</c:v>
                </c:pt>
                <c:pt idx="182">
                  <c:v>758.36602455256843</c:v>
                </c:pt>
                <c:pt idx="183">
                  <c:v>748.71414537671251</c:v>
                </c:pt>
                <c:pt idx="184">
                  <c:v>732.60404265146838</c:v>
                </c:pt>
                <c:pt idx="185">
                  <c:v>727.08329267261183</c:v>
                </c:pt>
                <c:pt idx="186">
                  <c:v>720.18268048480491</c:v>
                </c:pt>
                <c:pt idx="187">
                  <c:v>726.81395606039803</c:v>
                </c:pt>
                <c:pt idx="188">
                  <c:v>720.92628374026481</c:v>
                </c:pt>
                <c:pt idx="189">
                  <c:v>737.1326710515176</c:v>
                </c:pt>
                <c:pt idx="190">
                  <c:v>751.06531087560302</c:v>
                </c:pt>
                <c:pt idx="191">
                  <c:v>763.72283050659883</c:v>
                </c:pt>
                <c:pt idx="192">
                  <c:v>784.3583087742569</c:v>
                </c:pt>
                <c:pt idx="193">
                  <c:v>800.99862729407641</c:v>
                </c:pt>
                <c:pt idx="194">
                  <c:v>813.5494531946299</c:v>
                </c:pt>
                <c:pt idx="195">
                  <c:v>816.44709877627338</c:v>
                </c:pt>
                <c:pt idx="196">
                  <c:v>849.63340294448506</c:v>
                </c:pt>
                <c:pt idx="197">
                  <c:v>851.26633747747223</c:v>
                </c:pt>
                <c:pt idx="198">
                  <c:v>837.88993630904577</c:v>
                </c:pt>
                <c:pt idx="199">
                  <c:v>868.85518928378417</c:v>
                </c:pt>
                <c:pt idx="200">
                  <c:v>855.35583009673837</c:v>
                </c:pt>
                <c:pt idx="201">
                  <c:v>873.18474279654515</c:v>
                </c:pt>
                <c:pt idx="202">
                  <c:v>875.32967712134928</c:v>
                </c:pt>
                <c:pt idx="203">
                  <c:v>882.67007566146697</c:v>
                </c:pt>
                <c:pt idx="204">
                  <c:v>870.7821821470144</c:v>
                </c:pt>
                <c:pt idx="205">
                  <c:v>886.65612740792596</c:v>
                </c:pt>
                <c:pt idx="206">
                  <c:v>898.75350495410032</c:v>
                </c:pt>
                <c:pt idx="207">
                  <c:v>905.7842314473246</c:v>
                </c:pt>
                <c:pt idx="208">
                  <c:v>899.4899519227622</c:v>
                </c:pt>
                <c:pt idx="209">
                  <c:v>900.59006837506558</c:v>
                </c:pt>
                <c:pt idx="210">
                  <c:v>901.02204786905111</c:v>
                </c:pt>
                <c:pt idx="211">
                  <c:v>898.81595982070064</c:v>
                </c:pt>
                <c:pt idx="212">
                  <c:v>890.90631119438251</c:v>
                </c:pt>
                <c:pt idx="213">
                  <c:v>898.3716194677005</c:v>
                </c:pt>
                <c:pt idx="214">
                  <c:v>905.5259545510711</c:v>
                </c:pt>
                <c:pt idx="215">
                  <c:v>910.24389926550271</c:v>
                </c:pt>
                <c:pt idx="216">
                  <c:v>918.22511075980026</c:v>
                </c:pt>
                <c:pt idx="217">
                  <c:v>922.16822478547181</c:v>
                </c:pt>
                <c:pt idx="218">
                  <c:v>926.89462692975553</c:v>
                </c:pt>
                <c:pt idx="219">
                  <c:v>938.92954960932957</c:v>
                </c:pt>
                <c:pt idx="220">
                  <c:v>948.41358133119729</c:v>
                </c:pt>
                <c:pt idx="221">
                  <c:v>960.34115970880191</c:v>
                </c:pt>
                <c:pt idx="222">
                  <c:v>971.58238512533035</c:v>
                </c:pt>
                <c:pt idx="223">
                  <c:v>984.66082453435115</c:v>
                </c:pt>
                <c:pt idx="224">
                  <c:v>999.62071679970632</c:v>
                </c:pt>
                <c:pt idx="225">
                  <c:v>1002.2997703482487</c:v>
                </c:pt>
                <c:pt idx="226">
                  <c:v>1014.5936204956033</c:v>
                </c:pt>
                <c:pt idx="227">
                  <c:v>1020.3056385034232</c:v>
                </c:pt>
                <c:pt idx="228">
                  <c:v>1032.527275211271</c:v>
                </c:pt>
                <c:pt idx="229">
                  <c:v>1106.2149097982556</c:v>
                </c:pt>
                <c:pt idx="230">
                  <c:v>1066.7824683984861</c:v>
                </c:pt>
                <c:pt idx="231">
                  <c:v>1070.9057907371607</c:v>
                </c:pt>
                <c:pt idx="232">
                  <c:v>1165.7935996773144</c:v>
                </c:pt>
                <c:pt idx="233">
                  <c:v>1109.3259428407837</c:v>
                </c:pt>
                <c:pt idx="234">
                  <c:v>1110.816402209339</c:v>
                </c:pt>
                <c:pt idx="235">
                  <c:v>1113.8936055324584</c:v>
                </c:pt>
                <c:pt idx="236">
                  <c:v>1128.7760797860899</c:v>
                </c:pt>
                <c:pt idx="237">
                  <c:v>1142.8765670641637</c:v>
                </c:pt>
              </c:numCache>
            </c:numRef>
          </c:val>
          <c:smooth val="0"/>
          <c:extLst>
            <c:ext xmlns:c16="http://schemas.microsoft.com/office/drawing/2014/chart" uri="{C3380CC4-5D6E-409C-BE32-E72D297353CC}">
              <c16:uniqueId val="{00000010-A80C-4AF6-BAA5-1026678807D9}"/>
            </c:ext>
          </c:extLst>
        </c:ser>
        <c:ser>
          <c:idx val="17"/>
          <c:order val="17"/>
          <c:tx>
            <c:strRef>
              <c:f>'US Charts'!$A$74</c:f>
              <c:strCache>
                <c:ptCount val="1"/>
                <c:pt idx="0">
                  <c:v>KY</c:v>
                </c:pt>
              </c:strCache>
            </c:strRef>
          </c:tx>
          <c:spPr>
            <a:ln w="28575" cap="rnd">
              <a:solidFill>
                <a:schemeClr val="dk1">
                  <a:tint val="9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Charts'!$B$74:$IE$74</c:f>
              <c:numCache>
                <c:formatCode>General</c:formatCode>
                <c:ptCount val="238"/>
                <c:pt idx="0">
                  <c:v>15.280107080315535</c:v>
                </c:pt>
                <c:pt idx="1">
                  <c:v>15.181703233042537</c:v>
                </c:pt>
                <c:pt idx="2">
                  <c:v>15.573731463307539</c:v>
                </c:pt>
                <c:pt idx="3">
                  <c:v>16.000677187766186</c:v>
                </c:pt>
                <c:pt idx="4">
                  <c:v>17.152425443214106</c:v>
                </c:pt>
                <c:pt idx="5">
                  <c:v>18.210531327869983</c:v>
                </c:pt>
                <c:pt idx="6">
                  <c:v>18.508388134400615</c:v>
                </c:pt>
                <c:pt idx="7">
                  <c:v>19.041673500267176</c:v>
                </c:pt>
                <c:pt idx="8">
                  <c:v>18.805186835046587</c:v>
                </c:pt>
                <c:pt idx="9">
                  <c:v>19.087701106249707</c:v>
                </c:pt>
                <c:pt idx="10">
                  <c:v>19.765946978314123</c:v>
                </c:pt>
                <c:pt idx="11">
                  <c:v>19.927308125724142</c:v>
                </c:pt>
                <c:pt idx="12">
                  <c:v>20.423030732685422</c:v>
                </c:pt>
                <c:pt idx="13">
                  <c:v>20.392874714972727</c:v>
                </c:pt>
                <c:pt idx="14">
                  <c:v>20.439960426839914</c:v>
                </c:pt>
                <c:pt idx="15">
                  <c:v>20.27436685589127</c:v>
                </c:pt>
                <c:pt idx="16">
                  <c:v>20.162207632117749</c:v>
                </c:pt>
                <c:pt idx="17">
                  <c:v>19.974922890533659</c:v>
                </c:pt>
                <c:pt idx="18">
                  <c:v>20.00560796118868</c:v>
                </c:pt>
                <c:pt idx="19">
                  <c:v>20.346318056047874</c:v>
                </c:pt>
                <c:pt idx="20">
                  <c:v>20.726178068639335</c:v>
                </c:pt>
                <c:pt idx="21">
                  <c:v>20.846273086547779</c:v>
                </c:pt>
                <c:pt idx="22">
                  <c:v>21.124554934212274</c:v>
                </c:pt>
                <c:pt idx="23">
                  <c:v>21.548326341016953</c:v>
                </c:pt>
                <c:pt idx="24">
                  <c:v>21.389081405376242</c:v>
                </c:pt>
                <c:pt idx="25">
                  <c:v>22.15620817175175</c:v>
                </c:pt>
                <c:pt idx="26">
                  <c:v>22.519138490188716</c:v>
                </c:pt>
                <c:pt idx="27">
                  <c:v>22.961955802917199</c:v>
                </c:pt>
                <c:pt idx="28">
                  <c:v>23.126491267981191</c:v>
                </c:pt>
                <c:pt idx="29">
                  <c:v>23.35451308612453</c:v>
                </c:pt>
                <c:pt idx="30">
                  <c:v>23.530687715919736</c:v>
                </c:pt>
                <c:pt idx="31">
                  <c:v>23.441806821608644</c:v>
                </c:pt>
                <c:pt idx="32">
                  <c:v>23.960807758032352</c:v>
                </c:pt>
                <c:pt idx="33">
                  <c:v>24.213695064465107</c:v>
                </c:pt>
                <c:pt idx="34">
                  <c:v>24.595142235883547</c:v>
                </c:pt>
                <c:pt idx="35">
                  <c:v>25.067057460440072</c:v>
                </c:pt>
                <c:pt idx="36">
                  <c:v>25.169164678309361</c:v>
                </c:pt>
                <c:pt idx="37">
                  <c:v>25.79450525614099</c:v>
                </c:pt>
                <c:pt idx="38">
                  <c:v>25.863811191585949</c:v>
                </c:pt>
                <c:pt idx="39">
                  <c:v>26.075432368517127</c:v>
                </c:pt>
                <c:pt idx="40">
                  <c:v>25.891850997529332</c:v>
                </c:pt>
                <c:pt idx="41">
                  <c:v>26.609246787326018</c:v>
                </c:pt>
                <c:pt idx="42">
                  <c:v>26.902342117375696</c:v>
                </c:pt>
                <c:pt idx="43">
                  <c:v>79.12515805456654</c:v>
                </c:pt>
                <c:pt idx="44">
                  <c:v>80.853044964209587</c:v>
                </c:pt>
                <c:pt idx="45">
                  <c:v>83.67501335858681</c:v>
                </c:pt>
                <c:pt idx="46">
                  <c:v>86.682150282778821</c:v>
                </c:pt>
                <c:pt idx="47">
                  <c:v>88.487807974944062</c:v>
                </c:pt>
                <c:pt idx="48">
                  <c:v>88.729585169587935</c:v>
                </c:pt>
                <c:pt idx="49">
                  <c:v>91.181745557277921</c:v>
                </c:pt>
                <c:pt idx="50">
                  <c:v>93.401122650343623</c:v>
                </c:pt>
                <c:pt idx="51">
                  <c:v>96.584963257273159</c:v>
                </c:pt>
                <c:pt idx="52">
                  <c:v>100</c:v>
                </c:pt>
                <c:pt idx="53">
                  <c:v>101.29829592047275</c:v>
                </c:pt>
                <c:pt idx="54">
                  <c:v>104.62603892771548</c:v>
                </c:pt>
                <c:pt idx="55">
                  <c:v>107.67550008729373</c:v>
                </c:pt>
                <c:pt idx="56">
                  <c:v>110.54614135236513</c:v>
                </c:pt>
                <c:pt idx="57">
                  <c:v>114.92088013247485</c:v>
                </c:pt>
                <c:pt idx="58">
                  <c:v>117.18575577858074</c:v>
                </c:pt>
                <c:pt idx="59">
                  <c:v>121.5155250585926</c:v>
                </c:pt>
                <c:pt idx="60">
                  <c:v>120.96583905151385</c:v>
                </c:pt>
                <c:pt idx="61">
                  <c:v>128.77730574498588</c:v>
                </c:pt>
                <c:pt idx="62">
                  <c:v>132.34047731156454</c:v>
                </c:pt>
                <c:pt idx="63">
                  <c:v>135.20318278250102</c:v>
                </c:pt>
                <c:pt idx="64">
                  <c:v>140.22918573461644</c:v>
                </c:pt>
                <c:pt idx="65">
                  <c:v>142.22371532719276</c:v>
                </c:pt>
                <c:pt idx="66">
                  <c:v>147.29997830882934</c:v>
                </c:pt>
                <c:pt idx="67">
                  <c:v>151.24724231153809</c:v>
                </c:pt>
                <c:pt idx="68">
                  <c:v>153.05184189781872</c:v>
                </c:pt>
                <c:pt idx="69">
                  <c:v>154.25332112984546</c:v>
                </c:pt>
                <c:pt idx="70">
                  <c:v>159.90730992450412</c:v>
                </c:pt>
                <c:pt idx="71">
                  <c:v>164.9327838236772</c:v>
                </c:pt>
                <c:pt idx="72">
                  <c:v>169.53871873958423</c:v>
                </c:pt>
                <c:pt idx="73">
                  <c:v>170.12755466439521</c:v>
                </c:pt>
                <c:pt idx="74">
                  <c:v>181.08529920589146</c:v>
                </c:pt>
                <c:pt idx="75">
                  <c:v>182.62854663866207</c:v>
                </c:pt>
                <c:pt idx="76">
                  <c:v>184.44531444261622</c:v>
                </c:pt>
                <c:pt idx="77">
                  <c:v>186.65463952977768</c:v>
                </c:pt>
                <c:pt idx="78">
                  <c:v>189.31524677674489</c:v>
                </c:pt>
                <c:pt idx="79">
                  <c:v>188.76608982260848</c:v>
                </c:pt>
                <c:pt idx="80">
                  <c:v>188.3730034864588</c:v>
                </c:pt>
                <c:pt idx="81">
                  <c:v>190.90081844490172</c:v>
                </c:pt>
                <c:pt idx="82">
                  <c:v>196.35852859795671</c:v>
                </c:pt>
                <c:pt idx="83">
                  <c:v>202.18181433416032</c:v>
                </c:pt>
                <c:pt idx="84">
                  <c:v>210.21125083987144</c:v>
                </c:pt>
                <c:pt idx="85">
                  <c:v>215.90968008168565</c:v>
                </c:pt>
                <c:pt idx="86">
                  <c:v>219.98444584349545</c:v>
                </c:pt>
                <c:pt idx="87">
                  <c:v>222.8529708967975</c:v>
                </c:pt>
                <c:pt idx="88">
                  <c:v>223.85658432839361</c:v>
                </c:pt>
                <c:pt idx="89">
                  <c:v>225.22577334313834</c:v>
                </c:pt>
                <c:pt idx="90">
                  <c:v>227.12401530021097</c:v>
                </c:pt>
                <c:pt idx="91">
                  <c:v>229.8613352238157</c:v>
                </c:pt>
                <c:pt idx="92">
                  <c:v>229.82747583550676</c:v>
                </c:pt>
                <c:pt idx="93">
                  <c:v>231.24533772094563</c:v>
                </c:pt>
                <c:pt idx="94">
                  <c:v>234.54451186930262</c:v>
                </c:pt>
                <c:pt idx="95">
                  <c:v>235.91740425464363</c:v>
                </c:pt>
                <c:pt idx="96">
                  <c:v>237.93203785902841</c:v>
                </c:pt>
                <c:pt idx="97">
                  <c:v>241.52906881391607</c:v>
                </c:pt>
                <c:pt idx="98">
                  <c:v>248.45384277604643</c:v>
                </c:pt>
                <c:pt idx="99">
                  <c:v>256.06638556320314</c:v>
                </c:pt>
                <c:pt idx="100">
                  <c:v>257.82178322584718</c:v>
                </c:pt>
                <c:pt idx="101">
                  <c:v>264.61217774062629</c:v>
                </c:pt>
                <c:pt idx="102">
                  <c:v>271.9533163683688</c:v>
                </c:pt>
                <c:pt idx="103">
                  <c:v>275.85190750038333</c:v>
                </c:pt>
                <c:pt idx="104">
                  <c:v>284.11518540660342</c:v>
                </c:pt>
                <c:pt idx="105">
                  <c:v>284.93574652015405</c:v>
                </c:pt>
                <c:pt idx="106">
                  <c:v>287.82173032055294</c:v>
                </c:pt>
                <c:pt idx="107">
                  <c:v>293.57782633308096</c:v>
                </c:pt>
                <c:pt idx="108">
                  <c:v>299.09955189215771</c:v>
                </c:pt>
                <c:pt idx="109">
                  <c:v>303.19336355989122</c:v>
                </c:pt>
                <c:pt idx="110">
                  <c:v>307.38610812784009</c:v>
                </c:pt>
                <c:pt idx="111">
                  <c:v>310.81278403529819</c:v>
                </c:pt>
                <c:pt idx="112">
                  <c:v>313.35488342318394</c:v>
                </c:pt>
                <c:pt idx="113">
                  <c:v>318.02694995688199</c:v>
                </c:pt>
                <c:pt idx="114">
                  <c:v>324.17560325261729</c:v>
                </c:pt>
                <c:pt idx="115">
                  <c:v>332.01458069909035</c:v>
                </c:pt>
                <c:pt idx="116">
                  <c:v>339.48057582122215</c:v>
                </c:pt>
                <c:pt idx="117">
                  <c:v>345.34830200458129</c:v>
                </c:pt>
                <c:pt idx="118">
                  <c:v>349.12150758926413</c:v>
                </c:pt>
                <c:pt idx="119">
                  <c:v>353.16823354513059</c:v>
                </c:pt>
                <c:pt idx="120">
                  <c:v>355.39766264410048</c:v>
                </c:pt>
                <c:pt idx="121">
                  <c:v>358.55505060391357</c:v>
                </c:pt>
                <c:pt idx="122">
                  <c:v>360.87336059719456</c:v>
                </c:pt>
                <c:pt idx="123">
                  <c:v>366.90985466915635</c:v>
                </c:pt>
                <c:pt idx="124">
                  <c:v>370.50318225344768</c:v>
                </c:pt>
                <c:pt idx="125">
                  <c:v>377.31156456826596</c:v>
                </c:pt>
                <c:pt idx="126">
                  <c:v>380.43879651036639</c:v>
                </c:pt>
                <c:pt idx="127">
                  <c:v>387.12972907198787</c:v>
                </c:pt>
                <c:pt idx="128">
                  <c:v>390.76802615637712</c:v>
                </c:pt>
                <c:pt idx="129">
                  <c:v>395.19196686012339</c:v>
                </c:pt>
                <c:pt idx="130">
                  <c:v>398.64774067940942</c:v>
                </c:pt>
                <c:pt idx="131">
                  <c:v>403.70231249041063</c:v>
                </c:pt>
                <c:pt idx="132">
                  <c:v>410.19855356925541</c:v>
                </c:pt>
                <c:pt idx="133">
                  <c:v>420.34631805604761</c:v>
                </c:pt>
                <c:pt idx="134">
                  <c:v>424.77502023627477</c:v>
                </c:pt>
                <c:pt idx="135">
                  <c:v>429.6190289762294</c:v>
                </c:pt>
                <c:pt idx="136">
                  <c:v>440.42387721739289</c:v>
                </c:pt>
                <c:pt idx="137">
                  <c:v>443.6235894125922</c:v>
                </c:pt>
                <c:pt idx="138">
                  <c:v>448.49087648200924</c:v>
                </c:pt>
                <c:pt idx="139">
                  <c:v>456.55205616426014</c:v>
                </c:pt>
                <c:pt idx="140">
                  <c:v>464.05032351587397</c:v>
                </c:pt>
                <c:pt idx="141">
                  <c:v>471.03488046048744</c:v>
                </c:pt>
                <c:pt idx="142">
                  <c:v>475.99422274186952</c:v>
                </c:pt>
                <c:pt idx="143">
                  <c:v>481.92279001359645</c:v>
                </c:pt>
                <c:pt idx="144">
                  <c:v>484.81512244930326</c:v>
                </c:pt>
                <c:pt idx="145">
                  <c:v>488.90258548172886</c:v>
                </c:pt>
                <c:pt idx="146">
                  <c:v>494.84120475935998</c:v>
                </c:pt>
                <c:pt idx="147">
                  <c:v>506.19203563700586</c:v>
                </c:pt>
                <c:pt idx="148">
                  <c:v>520.36377680314433</c:v>
                </c:pt>
                <c:pt idx="149">
                  <c:v>528.93390541591452</c:v>
                </c:pt>
                <c:pt idx="150">
                  <c:v>537.94843850024029</c:v>
                </c:pt>
                <c:pt idx="151">
                  <c:v>543.59713676547574</c:v>
                </c:pt>
                <c:pt idx="152">
                  <c:v>547.34970928540781</c:v>
                </c:pt>
                <c:pt idx="153">
                  <c:v>551.56361597104979</c:v>
                </c:pt>
                <c:pt idx="154">
                  <c:v>551.678420459535</c:v>
                </c:pt>
                <c:pt idx="155">
                  <c:v>552.95396710348768</c:v>
                </c:pt>
                <c:pt idx="156">
                  <c:v>554.75327616034508</c:v>
                </c:pt>
                <c:pt idx="157">
                  <c:v>562.64780416576252</c:v>
                </c:pt>
                <c:pt idx="158">
                  <c:v>566.17182581460895</c:v>
                </c:pt>
                <c:pt idx="159">
                  <c:v>571.64011702651055</c:v>
                </c:pt>
                <c:pt idx="160">
                  <c:v>572.24323738076441</c:v>
                </c:pt>
                <c:pt idx="161">
                  <c:v>576.80473184951597</c:v>
                </c:pt>
                <c:pt idx="162">
                  <c:v>584.13687657723892</c:v>
                </c:pt>
                <c:pt idx="163">
                  <c:v>592.03775321796434</c:v>
                </c:pt>
                <c:pt idx="164">
                  <c:v>601.65752286831332</c:v>
                </c:pt>
                <c:pt idx="165">
                  <c:v>610.33134585777998</c:v>
                </c:pt>
                <c:pt idx="166">
                  <c:v>619.75007539004423</c:v>
                </c:pt>
                <c:pt idx="167">
                  <c:v>632.66108339461516</c:v>
                </c:pt>
                <c:pt idx="168">
                  <c:v>632.98063137178133</c:v>
                </c:pt>
                <c:pt idx="169">
                  <c:v>643.87647671902528</c:v>
                </c:pt>
                <c:pt idx="170">
                  <c:v>652.32439410211771</c:v>
                </c:pt>
                <c:pt idx="171">
                  <c:v>659.06558669326034</c:v>
                </c:pt>
                <c:pt idx="172">
                  <c:v>675.0011903691202</c:v>
                </c:pt>
                <c:pt idx="173">
                  <c:v>682.89571837453764</c:v>
                </c:pt>
                <c:pt idx="174">
                  <c:v>687.16305940735481</c:v>
                </c:pt>
                <c:pt idx="175">
                  <c:v>692.49908738367435</c:v>
                </c:pt>
                <c:pt idx="176">
                  <c:v>703.76209547289386</c:v>
                </c:pt>
                <c:pt idx="177">
                  <c:v>713.05385229899935</c:v>
                </c:pt>
                <c:pt idx="178">
                  <c:v>715.99697381716976</c:v>
                </c:pt>
                <c:pt idx="179">
                  <c:v>725.27497526677473</c:v>
                </c:pt>
                <c:pt idx="180">
                  <c:v>736.1173862668436</c:v>
                </c:pt>
                <c:pt idx="181">
                  <c:v>767.38547326430933</c:v>
                </c:pt>
                <c:pt idx="182">
                  <c:v>748.25438981678872</c:v>
                </c:pt>
                <c:pt idx="183">
                  <c:v>744.21824491976895</c:v>
                </c:pt>
                <c:pt idx="184">
                  <c:v>731.74740896321487</c:v>
                </c:pt>
                <c:pt idx="185">
                  <c:v>740.10803261082333</c:v>
                </c:pt>
                <c:pt idx="186">
                  <c:v>739.01659639080083</c:v>
                </c:pt>
                <c:pt idx="187">
                  <c:v>748.89771819465955</c:v>
                </c:pt>
                <c:pt idx="188">
                  <c:v>752.70319600882453</c:v>
                </c:pt>
                <c:pt idx="189">
                  <c:v>766.57284794489362</c:v>
                </c:pt>
                <c:pt idx="190">
                  <c:v>775.98840315950406</c:v>
                </c:pt>
                <c:pt idx="191">
                  <c:v>779.6166482379889</c:v>
                </c:pt>
                <c:pt idx="192">
                  <c:v>793.07892940846557</c:v>
                </c:pt>
                <c:pt idx="193">
                  <c:v>799.85451044085949</c:v>
                </c:pt>
                <c:pt idx="194">
                  <c:v>809.48221588534329</c:v>
                </c:pt>
                <c:pt idx="195">
                  <c:v>818.8554468645674</c:v>
                </c:pt>
                <c:pt idx="196">
                  <c:v>826.29022786310179</c:v>
                </c:pt>
                <c:pt idx="197">
                  <c:v>833.98212859160765</c:v>
                </c:pt>
                <c:pt idx="198">
                  <c:v>830.28246136590838</c:v>
                </c:pt>
                <c:pt idx="199">
                  <c:v>845.35041821635036</c:v>
                </c:pt>
                <c:pt idx="200">
                  <c:v>839.97153695170209</c:v>
                </c:pt>
                <c:pt idx="201">
                  <c:v>840.76247110048223</c:v>
                </c:pt>
                <c:pt idx="202">
                  <c:v>843.57914896543616</c:v>
                </c:pt>
                <c:pt idx="203">
                  <c:v>845.22027119253755</c:v>
                </c:pt>
                <c:pt idx="204">
                  <c:v>863.79796526238317</c:v>
                </c:pt>
                <c:pt idx="205">
                  <c:v>878.16704317601</c:v>
                </c:pt>
                <c:pt idx="206">
                  <c:v>887.08317241306258</c:v>
                </c:pt>
                <c:pt idx="207">
                  <c:v>899.03818175084712</c:v>
                </c:pt>
                <c:pt idx="208">
                  <c:v>909.60760143267453</c:v>
                </c:pt>
                <c:pt idx="209">
                  <c:v>920.16167857917469</c:v>
                </c:pt>
                <c:pt idx="210">
                  <c:v>925.84635244448839</c:v>
                </c:pt>
                <c:pt idx="211">
                  <c:v>933.60173952607352</c:v>
                </c:pt>
                <c:pt idx="212">
                  <c:v>926.53835369305318</c:v>
                </c:pt>
                <c:pt idx="213">
                  <c:v>932.97428273647267</c:v>
                </c:pt>
                <c:pt idx="214">
                  <c:v>944.0584709311853</c:v>
                </c:pt>
                <c:pt idx="215">
                  <c:v>946.15775300634243</c:v>
                </c:pt>
                <c:pt idx="216">
                  <c:v>954.38505531248416</c:v>
                </c:pt>
                <c:pt idx="217">
                  <c:v>960.60089833189511</c:v>
                </c:pt>
                <c:pt idx="218">
                  <c:v>967.52778850579477</c:v>
                </c:pt>
                <c:pt idx="219">
                  <c:v>977.27770517995646</c:v>
                </c:pt>
                <c:pt idx="220">
                  <c:v>982.61267505039132</c:v>
                </c:pt>
                <c:pt idx="221">
                  <c:v>993.21489601464327</c:v>
                </c:pt>
                <c:pt idx="222">
                  <c:v>999.34450340445494</c:v>
                </c:pt>
                <c:pt idx="223">
                  <c:v>1010.677875535004</c:v>
                </c:pt>
                <c:pt idx="224">
                  <c:v>1031.2426924562335</c:v>
                </c:pt>
                <c:pt idx="225">
                  <c:v>1039.3102207737923</c:v>
                </c:pt>
                <c:pt idx="226">
                  <c:v>1047.6671410508043</c:v>
                </c:pt>
                <c:pt idx="227">
                  <c:v>1058.2519032679593</c:v>
                </c:pt>
                <c:pt idx="228">
                  <c:v>1072.0067507155434</c:v>
                </c:pt>
                <c:pt idx="229">
                  <c:v>1202.0257437161727</c:v>
                </c:pt>
                <c:pt idx="230">
                  <c:v>1131.1337075501137</c:v>
                </c:pt>
                <c:pt idx="231">
                  <c:v>1124.6374664712689</c:v>
                </c:pt>
                <c:pt idx="232">
                  <c:v>1288.4116243512481</c:v>
                </c:pt>
                <c:pt idx="233">
                  <c:v>1189.684525730489</c:v>
                </c:pt>
                <c:pt idx="234">
                  <c:v>1203.4584190839967</c:v>
                </c:pt>
                <c:pt idx="235">
                  <c:v>1210.6985085997546</c:v>
                </c:pt>
                <c:pt idx="236">
                  <c:v>1224.1168783760181</c:v>
                </c:pt>
                <c:pt idx="237">
                  <c:v>1235.377241200526</c:v>
                </c:pt>
              </c:numCache>
            </c:numRef>
          </c:val>
          <c:smooth val="0"/>
          <c:extLst>
            <c:ext xmlns:c16="http://schemas.microsoft.com/office/drawing/2014/chart" uri="{C3380CC4-5D6E-409C-BE32-E72D297353CC}">
              <c16:uniqueId val="{00000011-A80C-4AF6-BAA5-1026678807D9}"/>
            </c:ext>
          </c:extLst>
        </c:ser>
        <c:ser>
          <c:idx val="18"/>
          <c:order val="18"/>
          <c:tx>
            <c:strRef>
              <c:f>'US Charts'!$A$75</c:f>
              <c:strCache>
                <c:ptCount val="1"/>
                <c:pt idx="0">
                  <c:v>LA</c:v>
                </c:pt>
              </c:strCache>
            </c:strRef>
          </c:tx>
          <c:spPr>
            <a:ln w="28575" cap="rnd">
              <a:solidFill>
                <a:schemeClr val="dk1">
                  <a:tint val="3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Charts'!$B$75:$IE$75</c:f>
              <c:numCache>
                <c:formatCode>General</c:formatCode>
                <c:ptCount val="238"/>
                <c:pt idx="0">
                  <c:v>13.979297487316005</c:v>
                </c:pt>
                <c:pt idx="1">
                  <c:v>13.874950145158751</c:v>
                </c:pt>
                <c:pt idx="2">
                  <c:v>14.168050235129346</c:v>
                </c:pt>
                <c:pt idx="3">
                  <c:v>14.618366987283538</c:v>
                </c:pt>
                <c:pt idx="4">
                  <c:v>15.138248634209234</c:v>
                </c:pt>
                <c:pt idx="5">
                  <c:v>15.702651813788691</c:v>
                </c:pt>
                <c:pt idx="6">
                  <c:v>16.139055586988583</c:v>
                </c:pt>
                <c:pt idx="7">
                  <c:v>16.402474655190009</c:v>
                </c:pt>
                <c:pt idx="8">
                  <c:v>16.737313682023505</c:v>
                </c:pt>
                <c:pt idx="9">
                  <c:v>17.029022474098674</c:v>
                </c:pt>
                <c:pt idx="10">
                  <c:v>17.603628504911285</c:v>
                </c:pt>
                <c:pt idx="11">
                  <c:v>17.660207952658773</c:v>
                </c:pt>
                <c:pt idx="12">
                  <c:v>18.076206023392356</c:v>
                </c:pt>
                <c:pt idx="13">
                  <c:v>18.303451346312599</c:v>
                </c:pt>
                <c:pt idx="14">
                  <c:v>18.195393876434199</c:v>
                </c:pt>
                <c:pt idx="15">
                  <c:v>18.458349178670478</c:v>
                </c:pt>
                <c:pt idx="16">
                  <c:v>18.31597302737147</c:v>
                </c:pt>
                <c:pt idx="17">
                  <c:v>18.043278639867179</c:v>
                </c:pt>
                <c:pt idx="18">
                  <c:v>18.199104004155345</c:v>
                </c:pt>
                <c:pt idx="19">
                  <c:v>18.413827646016717</c:v>
                </c:pt>
                <c:pt idx="20">
                  <c:v>18.764434715665089</c:v>
                </c:pt>
                <c:pt idx="21">
                  <c:v>19.194809531318118</c:v>
                </c:pt>
                <c:pt idx="22">
                  <c:v>19.597358389062549</c:v>
                </c:pt>
                <c:pt idx="23">
                  <c:v>20.01567528962185</c:v>
                </c:pt>
                <c:pt idx="24">
                  <c:v>21.058684945229245</c:v>
                </c:pt>
                <c:pt idx="25">
                  <c:v>21.403263057330754</c:v>
                </c:pt>
                <c:pt idx="26">
                  <c:v>21.697290679231635</c:v>
                </c:pt>
                <c:pt idx="27">
                  <c:v>21.993173364993094</c:v>
                </c:pt>
                <c:pt idx="28">
                  <c:v>23.49716638995298</c:v>
                </c:pt>
                <c:pt idx="29">
                  <c:v>23.768933245526981</c:v>
                </c:pt>
                <c:pt idx="30">
                  <c:v>24.031888547763259</c:v>
                </c:pt>
                <c:pt idx="31">
                  <c:v>24.048120356543276</c:v>
                </c:pt>
                <c:pt idx="32">
                  <c:v>24.173337167131979</c:v>
                </c:pt>
                <c:pt idx="33">
                  <c:v>24.24475712576406</c:v>
                </c:pt>
                <c:pt idx="34">
                  <c:v>24.305510467197838</c:v>
                </c:pt>
                <c:pt idx="35">
                  <c:v>24.972405925073975</c:v>
                </c:pt>
                <c:pt idx="36">
                  <c:v>24.994202925435712</c:v>
                </c:pt>
                <c:pt idx="37">
                  <c:v>25.448229805311055</c:v>
                </c:pt>
                <c:pt idx="38">
                  <c:v>25.718141597024484</c:v>
                </c:pt>
                <c:pt idx="39">
                  <c:v>25.930546409060142</c:v>
                </c:pt>
                <c:pt idx="40">
                  <c:v>25.729271980187924</c:v>
                </c:pt>
                <c:pt idx="41">
                  <c:v>26.027937261740245</c:v>
                </c:pt>
                <c:pt idx="42">
                  <c:v>25.984807026981912</c:v>
                </c:pt>
                <c:pt idx="43">
                  <c:v>76.007067793308792</c:v>
                </c:pt>
                <c:pt idx="44">
                  <c:v>77.697958502221454</c:v>
                </c:pt>
                <c:pt idx="45">
                  <c:v>80.22548301225271</c:v>
                </c:pt>
                <c:pt idx="46">
                  <c:v>83.345236659772027</c:v>
                </c:pt>
                <c:pt idx="47">
                  <c:v>86.183948132414471</c:v>
                </c:pt>
                <c:pt idx="48">
                  <c:v>88.073330674408481</c:v>
                </c:pt>
                <c:pt idx="49">
                  <c:v>90.916216040737226</c:v>
                </c:pt>
                <c:pt idx="50">
                  <c:v>93.278639867177432</c:v>
                </c:pt>
                <c:pt idx="51">
                  <c:v>96.429002068396201</c:v>
                </c:pt>
                <c:pt idx="52">
                  <c:v>100</c:v>
                </c:pt>
                <c:pt idx="53">
                  <c:v>102.84103030246818</c:v>
                </c:pt>
                <c:pt idx="54">
                  <c:v>104.79023865396569</c:v>
                </c:pt>
                <c:pt idx="55">
                  <c:v>108.19103447636188</c:v>
                </c:pt>
                <c:pt idx="56">
                  <c:v>111.26255646350627</c:v>
                </c:pt>
                <c:pt idx="57">
                  <c:v>114.4797009637057</c:v>
                </c:pt>
                <c:pt idx="58">
                  <c:v>117.2966154359864</c:v>
                </c:pt>
                <c:pt idx="59">
                  <c:v>121.3095823323718</c:v>
                </c:pt>
                <c:pt idx="60">
                  <c:v>125.36521569755038</c:v>
                </c:pt>
                <c:pt idx="61">
                  <c:v>130.56495969873762</c:v>
                </c:pt>
                <c:pt idx="62">
                  <c:v>135.87647129752443</c:v>
                </c:pt>
                <c:pt idx="63">
                  <c:v>139.31297709923666</c:v>
                </c:pt>
                <c:pt idx="64">
                  <c:v>144.01556398579024</c:v>
                </c:pt>
                <c:pt idx="65">
                  <c:v>146.83943494754809</c:v>
                </c:pt>
                <c:pt idx="66">
                  <c:v>153.23476760687487</c:v>
                </c:pt>
                <c:pt idx="67">
                  <c:v>158.39833786278095</c:v>
                </c:pt>
                <c:pt idx="68">
                  <c:v>163.93060206097596</c:v>
                </c:pt>
                <c:pt idx="69">
                  <c:v>167.73672933690744</c:v>
                </c:pt>
                <c:pt idx="70">
                  <c:v>176.7398180182353</c:v>
                </c:pt>
                <c:pt idx="71">
                  <c:v>184.8084182797993</c:v>
                </c:pt>
                <c:pt idx="72">
                  <c:v>190.51876860860941</c:v>
                </c:pt>
                <c:pt idx="73">
                  <c:v>195.7950339940453</c:v>
                </c:pt>
                <c:pt idx="74">
                  <c:v>204.13076345153189</c:v>
                </c:pt>
                <c:pt idx="75">
                  <c:v>208.79810412473458</c:v>
                </c:pt>
                <c:pt idx="76">
                  <c:v>211.93872724068535</c:v>
                </c:pt>
                <c:pt idx="77">
                  <c:v>214.07297821227505</c:v>
                </c:pt>
                <c:pt idx="78">
                  <c:v>216.06902692625204</c:v>
                </c:pt>
                <c:pt idx="79">
                  <c:v>218.29185719718413</c:v>
                </c:pt>
                <c:pt idx="80">
                  <c:v>221.53914648511787</c:v>
                </c:pt>
                <c:pt idx="81">
                  <c:v>221.72743546696603</c:v>
                </c:pt>
                <c:pt idx="82">
                  <c:v>225.37820114457452</c:v>
                </c:pt>
                <c:pt idx="83">
                  <c:v>229.62444232142704</c:v>
                </c:pt>
                <c:pt idx="84">
                  <c:v>231.98269225418099</c:v>
                </c:pt>
                <c:pt idx="85">
                  <c:v>237.22788531995226</c:v>
                </c:pt>
                <c:pt idx="86">
                  <c:v>241.85163199243146</c:v>
                </c:pt>
                <c:pt idx="87">
                  <c:v>244.37869273649758</c:v>
                </c:pt>
                <c:pt idx="88">
                  <c:v>246.30656785359847</c:v>
                </c:pt>
                <c:pt idx="89">
                  <c:v>248.14354484153125</c:v>
                </c:pt>
                <c:pt idx="90">
                  <c:v>249.82469646517592</c:v>
                </c:pt>
                <c:pt idx="91">
                  <c:v>250.58991030766242</c:v>
                </c:pt>
                <c:pt idx="92">
                  <c:v>251.58051440920863</c:v>
                </c:pt>
                <c:pt idx="93">
                  <c:v>249.36046673406742</c:v>
                </c:pt>
                <c:pt idx="94">
                  <c:v>248.65415116915412</c:v>
                </c:pt>
                <c:pt idx="95">
                  <c:v>246.48419021824836</c:v>
                </c:pt>
                <c:pt idx="96">
                  <c:v>247.12325971821585</c:v>
                </c:pt>
                <c:pt idx="97">
                  <c:v>247.60650385389522</c:v>
                </c:pt>
                <c:pt idx="98">
                  <c:v>250.84915548217751</c:v>
                </c:pt>
                <c:pt idx="99">
                  <c:v>254.89504976208809</c:v>
                </c:pt>
                <c:pt idx="100">
                  <c:v>257.03950358491096</c:v>
                </c:pt>
                <c:pt idx="101">
                  <c:v>261.64377208685409</c:v>
                </c:pt>
                <c:pt idx="102">
                  <c:v>266.58844480721251</c:v>
                </c:pt>
                <c:pt idx="103">
                  <c:v>269.9113279474646</c:v>
                </c:pt>
                <c:pt idx="104">
                  <c:v>274.62365391928614</c:v>
                </c:pt>
                <c:pt idx="105">
                  <c:v>277.99801508166917</c:v>
                </c:pt>
                <c:pt idx="106">
                  <c:v>280.68414755177946</c:v>
                </c:pt>
                <c:pt idx="107">
                  <c:v>285.78139927467004</c:v>
                </c:pt>
                <c:pt idx="108">
                  <c:v>293.28652388858484</c:v>
                </c:pt>
                <c:pt idx="109">
                  <c:v>298.67548440355057</c:v>
                </c:pt>
                <c:pt idx="110">
                  <c:v>303.84276478717777</c:v>
                </c:pt>
                <c:pt idx="111">
                  <c:v>307.777819001419</c:v>
                </c:pt>
                <c:pt idx="112">
                  <c:v>309.43299973101563</c:v>
                </c:pt>
                <c:pt idx="113">
                  <c:v>314.02428278593482</c:v>
                </c:pt>
                <c:pt idx="114">
                  <c:v>318.31782809123195</c:v>
                </c:pt>
                <c:pt idx="115">
                  <c:v>327.24207655848534</c:v>
                </c:pt>
                <c:pt idx="116">
                  <c:v>331.86025803938281</c:v>
                </c:pt>
                <c:pt idx="117">
                  <c:v>339.34219435504053</c:v>
                </c:pt>
                <c:pt idx="118">
                  <c:v>341.70786454323678</c:v>
                </c:pt>
                <c:pt idx="119">
                  <c:v>346.18274234090495</c:v>
                </c:pt>
                <c:pt idx="120">
                  <c:v>350.46840362479469</c:v>
                </c:pt>
                <c:pt idx="121">
                  <c:v>354.98362906143029</c:v>
                </c:pt>
                <c:pt idx="122">
                  <c:v>358.22303432795661</c:v>
                </c:pt>
                <c:pt idx="123">
                  <c:v>362.36168180089589</c:v>
                </c:pt>
                <c:pt idx="124">
                  <c:v>373.42481889939052</c:v>
                </c:pt>
                <c:pt idx="125">
                  <c:v>375.15002828972376</c:v>
                </c:pt>
                <c:pt idx="126">
                  <c:v>382.53457375270131</c:v>
                </c:pt>
                <c:pt idx="127">
                  <c:v>388.29593833767711</c:v>
                </c:pt>
                <c:pt idx="128">
                  <c:v>392.56675911068226</c:v>
                </c:pt>
                <c:pt idx="129">
                  <c:v>395.9884244015098</c:v>
                </c:pt>
                <c:pt idx="130">
                  <c:v>402.77332047155704</c:v>
                </c:pt>
                <c:pt idx="131">
                  <c:v>403.15963752052147</c:v>
                </c:pt>
                <c:pt idx="132">
                  <c:v>407.69758748944912</c:v>
                </c:pt>
                <c:pt idx="133">
                  <c:v>415.54914527932607</c:v>
                </c:pt>
                <c:pt idx="134">
                  <c:v>419.0950998488122</c:v>
                </c:pt>
                <c:pt idx="135">
                  <c:v>423.07745819149812</c:v>
                </c:pt>
                <c:pt idx="136">
                  <c:v>429.62444232142678</c:v>
                </c:pt>
                <c:pt idx="137">
                  <c:v>433.8062200291244</c:v>
                </c:pt>
                <c:pt idx="138">
                  <c:v>439.3217886525743</c:v>
                </c:pt>
                <c:pt idx="139">
                  <c:v>448.43942752729259</c:v>
                </c:pt>
                <c:pt idx="140">
                  <c:v>451.82862920056021</c:v>
                </c:pt>
                <c:pt idx="141">
                  <c:v>459.25073970671434</c:v>
                </c:pt>
                <c:pt idx="142">
                  <c:v>462.39785554617714</c:v>
                </c:pt>
                <c:pt idx="143">
                  <c:v>464.34938272750043</c:v>
                </c:pt>
                <c:pt idx="144">
                  <c:v>465.85337575246035</c:v>
                </c:pt>
                <c:pt idx="145">
                  <c:v>467.66067171862392</c:v>
                </c:pt>
                <c:pt idx="146">
                  <c:v>470.63526661905337</c:v>
                </c:pt>
                <c:pt idx="147">
                  <c:v>478.14085499893343</c:v>
                </c:pt>
                <c:pt idx="148">
                  <c:v>489.85743834231499</c:v>
                </c:pt>
                <c:pt idx="149">
                  <c:v>496.62332000779134</c:v>
                </c:pt>
                <c:pt idx="150">
                  <c:v>499.69762459072666</c:v>
                </c:pt>
                <c:pt idx="151">
                  <c:v>504.50270375557687</c:v>
                </c:pt>
                <c:pt idx="152">
                  <c:v>525.96811145223683</c:v>
                </c:pt>
                <c:pt idx="153">
                  <c:v>532.75625388404012</c:v>
                </c:pt>
                <c:pt idx="154">
                  <c:v>534.93131626056243</c:v>
                </c:pt>
                <c:pt idx="155">
                  <c:v>538.13593907970301</c:v>
                </c:pt>
                <c:pt idx="156">
                  <c:v>540.59018856724151</c:v>
                </c:pt>
                <c:pt idx="157">
                  <c:v>545.89149731479506</c:v>
                </c:pt>
                <c:pt idx="158">
                  <c:v>550.05797074564293</c:v>
                </c:pt>
                <c:pt idx="159">
                  <c:v>556.69167911105342</c:v>
                </c:pt>
                <c:pt idx="160">
                  <c:v>554.52310945804322</c:v>
                </c:pt>
                <c:pt idx="161">
                  <c:v>562.14834945693019</c:v>
                </c:pt>
                <c:pt idx="162">
                  <c:v>570.49103540389387</c:v>
                </c:pt>
                <c:pt idx="163">
                  <c:v>579.16531401593511</c:v>
                </c:pt>
                <c:pt idx="164">
                  <c:v>578.58885292126195</c:v>
                </c:pt>
                <c:pt idx="165">
                  <c:v>588.10022910038685</c:v>
                </c:pt>
                <c:pt idx="166">
                  <c:v>594.83225585040782</c:v>
                </c:pt>
                <c:pt idx="167">
                  <c:v>608.47903314071596</c:v>
                </c:pt>
                <c:pt idx="168">
                  <c:v>618.77092743917729</c:v>
                </c:pt>
                <c:pt idx="169">
                  <c:v>626.37854433138875</c:v>
                </c:pt>
                <c:pt idx="170">
                  <c:v>654.45400832923679</c:v>
                </c:pt>
                <c:pt idx="171">
                  <c:v>659.18117481194304</c:v>
                </c:pt>
                <c:pt idx="172">
                  <c:v>662.7707233821526</c:v>
                </c:pt>
                <c:pt idx="173">
                  <c:v>671.93149249162911</c:v>
                </c:pt>
                <c:pt idx="174">
                  <c:v>677.90897201636176</c:v>
                </c:pt>
                <c:pt idx="175">
                  <c:v>689.20538339532357</c:v>
                </c:pt>
                <c:pt idx="176">
                  <c:v>704.14003877083485</c:v>
                </c:pt>
                <c:pt idx="177">
                  <c:v>745.01590717260456</c:v>
                </c:pt>
                <c:pt idx="178">
                  <c:v>748.59525289158103</c:v>
                </c:pt>
                <c:pt idx="179">
                  <c:v>759.43021713522501</c:v>
                </c:pt>
                <c:pt idx="180">
                  <c:v>770.57404951165461</c:v>
                </c:pt>
                <c:pt idx="181">
                  <c:v>805.45806164377234</c:v>
                </c:pt>
                <c:pt idx="182">
                  <c:v>793.70855091686553</c:v>
                </c:pt>
                <c:pt idx="183">
                  <c:v>799.99397104245338</c:v>
                </c:pt>
                <c:pt idx="184">
                  <c:v>778.98259022566879</c:v>
                </c:pt>
                <c:pt idx="185">
                  <c:v>768.11052470481332</c:v>
                </c:pt>
                <c:pt idx="186">
                  <c:v>763.7177334829754</c:v>
                </c:pt>
                <c:pt idx="187">
                  <c:v>766.29951861092854</c:v>
                </c:pt>
                <c:pt idx="188">
                  <c:v>786.78638012113606</c:v>
                </c:pt>
                <c:pt idx="189">
                  <c:v>800.94886516468364</c:v>
                </c:pt>
                <c:pt idx="190">
                  <c:v>816.58751727528249</c:v>
                </c:pt>
                <c:pt idx="191">
                  <c:v>819.7935313923183</c:v>
                </c:pt>
                <c:pt idx="192">
                  <c:v>823.37241334532962</c:v>
                </c:pt>
                <c:pt idx="193">
                  <c:v>826.11976292283885</c:v>
                </c:pt>
                <c:pt idx="194">
                  <c:v>832.70199326611862</c:v>
                </c:pt>
                <c:pt idx="195">
                  <c:v>839.73268529769177</c:v>
                </c:pt>
                <c:pt idx="196">
                  <c:v>859.35462328290691</c:v>
                </c:pt>
                <c:pt idx="197">
                  <c:v>875.50898314674521</c:v>
                </c:pt>
                <c:pt idx="198">
                  <c:v>871.79978295752881</c:v>
                </c:pt>
                <c:pt idx="199">
                  <c:v>894.96953057609051</c:v>
                </c:pt>
                <c:pt idx="200">
                  <c:v>882.48031313478009</c:v>
                </c:pt>
                <c:pt idx="201">
                  <c:v>887.2594214055822</c:v>
                </c:pt>
                <c:pt idx="202">
                  <c:v>889.40944041998671</c:v>
                </c:pt>
                <c:pt idx="203">
                  <c:v>893.24756754751297</c:v>
                </c:pt>
                <c:pt idx="204">
                  <c:v>911.02232569356215</c:v>
                </c:pt>
                <c:pt idx="205">
                  <c:v>926.00103883576207</c:v>
                </c:pt>
                <c:pt idx="206">
                  <c:v>935.76980512554144</c:v>
                </c:pt>
                <c:pt idx="207">
                  <c:v>942.78704794412556</c:v>
                </c:pt>
                <c:pt idx="208">
                  <c:v>931.62930258874178</c:v>
                </c:pt>
                <c:pt idx="209">
                  <c:v>930.76994425533121</c:v>
                </c:pt>
                <c:pt idx="210">
                  <c:v>934.64981031972036</c:v>
                </c:pt>
                <c:pt idx="211">
                  <c:v>938.37199595596098</c:v>
                </c:pt>
                <c:pt idx="212">
                  <c:v>919.36315657666535</c:v>
                </c:pt>
                <c:pt idx="213">
                  <c:v>924.56475564171319</c:v>
                </c:pt>
                <c:pt idx="214">
                  <c:v>929.44264606309082</c:v>
                </c:pt>
                <c:pt idx="215">
                  <c:v>940.29337834954993</c:v>
                </c:pt>
                <c:pt idx="216">
                  <c:v>947.25218665652596</c:v>
                </c:pt>
                <c:pt idx="217">
                  <c:v>950.47396881637678</c:v>
                </c:pt>
                <c:pt idx="218">
                  <c:v>960.13003997662645</c:v>
                </c:pt>
                <c:pt idx="219">
                  <c:v>965.82925992227308</c:v>
                </c:pt>
                <c:pt idx="220">
                  <c:v>981.77075120811048</c:v>
                </c:pt>
                <c:pt idx="221">
                  <c:v>994.41347518388341</c:v>
                </c:pt>
                <c:pt idx="222">
                  <c:v>1002.5739011065458</c:v>
                </c:pt>
                <c:pt idx="223">
                  <c:v>1011.2328754417374</c:v>
                </c:pt>
                <c:pt idx="224">
                  <c:v>1025.2409264188923</c:v>
                </c:pt>
                <c:pt idx="225">
                  <c:v>1027.3357572834448</c:v>
                </c:pt>
                <c:pt idx="226">
                  <c:v>1032.2711546845005</c:v>
                </c:pt>
                <c:pt idx="227">
                  <c:v>1039.8699600233742</c:v>
                </c:pt>
                <c:pt idx="228">
                  <c:v>1044.1189837960178</c:v>
                </c:pt>
                <c:pt idx="229">
                  <c:v>1163.7525159303616</c:v>
                </c:pt>
                <c:pt idx="230">
                  <c:v>1113.6282266517032</c:v>
                </c:pt>
                <c:pt idx="231">
                  <c:v>1062.4655653770888</c:v>
                </c:pt>
                <c:pt idx="232">
                  <c:v>1214.7936705221084</c:v>
                </c:pt>
                <c:pt idx="233">
                  <c:v>1141.4425904111756</c:v>
                </c:pt>
                <c:pt idx="234">
                  <c:v>1152.0363963529453</c:v>
                </c:pt>
                <c:pt idx="235">
                  <c:v>1142.3858903842772</c:v>
                </c:pt>
                <c:pt idx="236">
                  <c:v>1133.1337593796675</c:v>
                </c:pt>
                <c:pt idx="237">
                  <c:v>1149.2806989880632</c:v>
                </c:pt>
              </c:numCache>
            </c:numRef>
          </c:val>
          <c:smooth val="0"/>
          <c:extLst>
            <c:ext xmlns:c16="http://schemas.microsoft.com/office/drawing/2014/chart" uri="{C3380CC4-5D6E-409C-BE32-E72D297353CC}">
              <c16:uniqueId val="{00000012-A80C-4AF6-BAA5-1026678807D9}"/>
            </c:ext>
          </c:extLst>
        </c:ser>
        <c:ser>
          <c:idx val="19"/>
          <c:order val="19"/>
          <c:tx>
            <c:strRef>
              <c:f>'US Charts'!$A$76</c:f>
              <c:strCache>
                <c:ptCount val="1"/>
                <c:pt idx="0">
                  <c:v>MA</c:v>
                </c:pt>
              </c:strCache>
            </c:strRef>
          </c:tx>
          <c:spPr>
            <a:ln w="28575" cap="rnd">
              <a:solidFill>
                <a:schemeClr val="dk1">
                  <a:tint val="6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Charts'!$B$76:$IE$76</c:f>
              <c:numCache>
                <c:formatCode>General</c:formatCode>
                <c:ptCount val="238"/>
                <c:pt idx="0">
                  <c:v>19.280151014438491</c:v>
                </c:pt>
                <c:pt idx="1">
                  <c:v>19.474485948673323</c:v>
                </c:pt>
                <c:pt idx="2">
                  <c:v>20.181227447785151</c:v>
                </c:pt>
                <c:pt idx="3">
                  <c:v>20.988425937640766</c:v>
                </c:pt>
                <c:pt idx="4">
                  <c:v>21.087617726989798</c:v>
                </c:pt>
                <c:pt idx="5">
                  <c:v>21.780442010759288</c:v>
                </c:pt>
                <c:pt idx="6">
                  <c:v>22.130902797107257</c:v>
                </c:pt>
                <c:pt idx="7">
                  <c:v>22.479845341781516</c:v>
                </c:pt>
                <c:pt idx="8">
                  <c:v>22.161014590302496</c:v>
                </c:pt>
                <c:pt idx="9">
                  <c:v>22.488448711265871</c:v>
                </c:pt>
                <c:pt idx="10">
                  <c:v>22.999083994190208</c:v>
                </c:pt>
                <c:pt idx="11">
                  <c:v>23.861951345415175</c:v>
                </c:pt>
                <c:pt idx="12">
                  <c:v>23.884471930241865</c:v>
                </c:pt>
                <c:pt idx="13">
                  <c:v>24.334377546217816</c:v>
                </c:pt>
                <c:pt idx="14">
                  <c:v>24.385491682566041</c:v>
                </c:pt>
                <c:pt idx="15">
                  <c:v>24.389793367308222</c:v>
                </c:pt>
                <c:pt idx="16">
                  <c:v>24.253657697232253</c:v>
                </c:pt>
                <c:pt idx="17">
                  <c:v>24.275419161222089</c:v>
                </c:pt>
                <c:pt idx="18">
                  <c:v>24.462668967646277</c:v>
                </c:pt>
                <c:pt idx="19">
                  <c:v>25.067941314898516</c:v>
                </c:pt>
                <c:pt idx="20">
                  <c:v>25.212933394737782</c:v>
                </c:pt>
                <c:pt idx="21">
                  <c:v>25.828074312869131</c:v>
                </c:pt>
                <c:pt idx="22">
                  <c:v>26.471555742243055</c:v>
                </c:pt>
                <c:pt idx="23">
                  <c:v>27.035582524026179</c:v>
                </c:pt>
                <c:pt idx="24">
                  <c:v>27.022930510078595</c:v>
                </c:pt>
                <c:pt idx="25">
                  <c:v>27.464485796849143</c:v>
                </c:pt>
                <c:pt idx="26">
                  <c:v>27.887316102977273</c:v>
                </c:pt>
                <c:pt idx="27">
                  <c:v>28.554330278293701</c:v>
                </c:pt>
                <c:pt idx="28">
                  <c:v>28.841530994903771</c:v>
                </c:pt>
                <c:pt idx="29">
                  <c:v>29.217295809146901</c:v>
                </c:pt>
                <c:pt idx="30">
                  <c:v>29.5487785745735</c:v>
                </c:pt>
                <c:pt idx="31">
                  <c:v>29.630257544395921</c:v>
                </c:pt>
                <c:pt idx="32">
                  <c:v>29.28182108027956</c:v>
                </c:pt>
                <c:pt idx="33">
                  <c:v>29.535873520346971</c:v>
                </c:pt>
                <c:pt idx="34">
                  <c:v>30.228950844395413</c:v>
                </c:pt>
                <c:pt idx="35">
                  <c:v>30.751732060709426</c:v>
                </c:pt>
                <c:pt idx="36">
                  <c:v>30.965298056144579</c:v>
                </c:pt>
                <c:pt idx="37">
                  <c:v>31.691017576177781</c:v>
                </c:pt>
                <c:pt idx="38">
                  <c:v>32.304893292914372</c:v>
                </c:pt>
                <c:pt idx="39">
                  <c:v>32.879041685855562</c:v>
                </c:pt>
                <c:pt idx="40">
                  <c:v>32.806166085517496</c:v>
                </c:pt>
                <c:pt idx="41">
                  <c:v>33.223176465229741</c:v>
                </c:pt>
                <c:pt idx="42">
                  <c:v>33.430163413412153</c:v>
                </c:pt>
                <c:pt idx="43">
                  <c:v>84.610090234163479</c:v>
                </c:pt>
                <c:pt idx="44">
                  <c:v>86.211076079090262</c:v>
                </c:pt>
                <c:pt idx="45">
                  <c:v>88.14506293111738</c:v>
                </c:pt>
                <c:pt idx="46">
                  <c:v>90.076519380354952</c:v>
                </c:pt>
                <c:pt idx="47">
                  <c:v>91.668395775239503</c:v>
                </c:pt>
                <c:pt idx="48">
                  <c:v>92.737237913531061</c:v>
                </c:pt>
                <c:pt idx="49">
                  <c:v>94.707156485169293</c:v>
                </c:pt>
                <c:pt idx="50">
                  <c:v>96.5136110366048</c:v>
                </c:pt>
                <c:pt idx="51">
                  <c:v>98.657368279882789</c:v>
                </c:pt>
                <c:pt idx="52">
                  <c:v>100</c:v>
                </c:pt>
                <c:pt idx="53">
                  <c:v>101.67841617028597</c:v>
                </c:pt>
                <c:pt idx="54">
                  <c:v>104.30219082273514</c:v>
                </c:pt>
                <c:pt idx="55">
                  <c:v>105.85611117577693</c:v>
                </c:pt>
                <c:pt idx="56">
                  <c:v>108.07527442218249</c:v>
                </c:pt>
                <c:pt idx="57">
                  <c:v>110.6360420451727</c:v>
                </c:pt>
                <c:pt idx="58">
                  <c:v>113.55891030734267</c:v>
                </c:pt>
                <c:pt idx="59">
                  <c:v>116.09589214411145</c:v>
                </c:pt>
                <c:pt idx="60">
                  <c:v>118.96587498798053</c:v>
                </c:pt>
                <c:pt idx="61">
                  <c:v>122.16961795978678</c:v>
                </c:pt>
                <c:pt idx="62">
                  <c:v>125.93359210919186</c:v>
                </c:pt>
                <c:pt idx="63">
                  <c:v>128.26965996447308</c:v>
                </c:pt>
                <c:pt idx="64">
                  <c:v>132.98759596552571</c:v>
                </c:pt>
                <c:pt idx="65">
                  <c:v>135.52407172173659</c:v>
                </c:pt>
                <c:pt idx="66">
                  <c:v>139.39229846606975</c:v>
                </c:pt>
                <c:pt idx="67">
                  <c:v>143.53532695334434</c:v>
                </c:pt>
                <c:pt idx="68">
                  <c:v>148.58651700177626</c:v>
                </c:pt>
                <c:pt idx="69">
                  <c:v>152.28166419530655</c:v>
                </c:pt>
                <c:pt idx="70">
                  <c:v>157.2635212073057</c:v>
                </c:pt>
                <c:pt idx="71">
                  <c:v>163.2213545752212</c:v>
                </c:pt>
                <c:pt idx="72">
                  <c:v>165.8408275429282</c:v>
                </c:pt>
                <c:pt idx="73">
                  <c:v>170.02459551511399</c:v>
                </c:pt>
                <c:pt idx="74">
                  <c:v>176.83897022728064</c:v>
                </c:pt>
                <c:pt idx="75">
                  <c:v>180.55967448898505</c:v>
                </c:pt>
                <c:pt idx="76">
                  <c:v>183.18117177892367</c:v>
                </c:pt>
                <c:pt idx="77">
                  <c:v>187.92846045233466</c:v>
                </c:pt>
                <c:pt idx="78">
                  <c:v>193.45486014463771</c:v>
                </c:pt>
                <c:pt idx="79">
                  <c:v>195.55382925854124</c:v>
                </c:pt>
                <c:pt idx="80">
                  <c:v>199.49569072404933</c:v>
                </c:pt>
                <c:pt idx="81">
                  <c:v>203.20247777041135</c:v>
                </c:pt>
                <c:pt idx="82">
                  <c:v>206.71923156728073</c:v>
                </c:pt>
                <c:pt idx="83">
                  <c:v>214.94633015683422</c:v>
                </c:pt>
                <c:pt idx="84">
                  <c:v>221.99375496591534</c:v>
                </c:pt>
                <c:pt idx="85">
                  <c:v>229.66796054595952</c:v>
                </c:pt>
                <c:pt idx="86">
                  <c:v>236.9995495883033</c:v>
                </c:pt>
                <c:pt idx="87">
                  <c:v>241.80098888140995</c:v>
                </c:pt>
                <c:pt idx="88">
                  <c:v>246.10064930135559</c:v>
                </c:pt>
                <c:pt idx="89">
                  <c:v>249.08045162628969</c:v>
                </c:pt>
                <c:pt idx="90">
                  <c:v>252.36542052763937</c:v>
                </c:pt>
                <c:pt idx="91">
                  <c:v>257.95052556465913</c:v>
                </c:pt>
                <c:pt idx="92">
                  <c:v>261.01231293997353</c:v>
                </c:pt>
                <c:pt idx="93">
                  <c:v>268.5164754525623</c:v>
                </c:pt>
                <c:pt idx="94">
                  <c:v>274.45305343704587</c:v>
                </c:pt>
                <c:pt idx="95">
                  <c:v>280.51311507765786</c:v>
                </c:pt>
                <c:pt idx="96">
                  <c:v>283.45647960242292</c:v>
                </c:pt>
                <c:pt idx="97">
                  <c:v>288.93758508479357</c:v>
                </c:pt>
                <c:pt idx="98">
                  <c:v>296.60900722176933</c:v>
                </c:pt>
                <c:pt idx="99">
                  <c:v>305.55195676047691</c:v>
                </c:pt>
                <c:pt idx="100">
                  <c:v>312.90302990429996</c:v>
                </c:pt>
                <c:pt idx="101">
                  <c:v>320.18375785057447</c:v>
                </c:pt>
                <c:pt idx="102">
                  <c:v>325.94523196202351</c:v>
                </c:pt>
                <c:pt idx="103">
                  <c:v>333.73001614396958</c:v>
                </c:pt>
                <c:pt idx="104">
                  <c:v>338.85003314827628</c:v>
                </c:pt>
                <c:pt idx="105">
                  <c:v>341.42218758381932</c:v>
                </c:pt>
                <c:pt idx="106">
                  <c:v>343.0173535023302</c:v>
                </c:pt>
                <c:pt idx="107">
                  <c:v>345.24284275570955</c:v>
                </c:pt>
                <c:pt idx="108">
                  <c:v>348.6447162659349</c:v>
                </c:pt>
                <c:pt idx="109">
                  <c:v>352.42792147654035</c:v>
                </c:pt>
                <c:pt idx="110">
                  <c:v>355.09901466115343</c:v>
                </c:pt>
                <c:pt idx="111">
                  <c:v>353.08658532265139</c:v>
                </c:pt>
                <c:pt idx="112">
                  <c:v>353.57520610130689</c:v>
                </c:pt>
                <c:pt idx="113">
                  <c:v>356.82196592053492</c:v>
                </c:pt>
                <c:pt idx="114">
                  <c:v>357.9583698133066</c:v>
                </c:pt>
                <c:pt idx="115">
                  <c:v>362.35190817674328</c:v>
                </c:pt>
                <c:pt idx="116">
                  <c:v>370.47677849360031</c:v>
                </c:pt>
                <c:pt idx="117">
                  <c:v>374.90751377804287</c:v>
                </c:pt>
                <c:pt idx="118">
                  <c:v>375.65524780234483</c:v>
                </c:pt>
                <c:pt idx="119">
                  <c:v>381.79273976831598</c:v>
                </c:pt>
                <c:pt idx="120">
                  <c:v>383.20647580681856</c:v>
                </c:pt>
                <c:pt idx="121">
                  <c:v>388.27386043310338</c:v>
                </c:pt>
                <c:pt idx="122">
                  <c:v>394.31873965697815</c:v>
                </c:pt>
                <c:pt idx="123">
                  <c:v>396.64772238444868</c:v>
                </c:pt>
                <c:pt idx="124">
                  <c:v>401.0794698300071</c:v>
                </c:pt>
                <c:pt idx="125">
                  <c:v>409.65728224618744</c:v>
                </c:pt>
                <c:pt idx="126">
                  <c:v>410.90957858671891</c:v>
                </c:pt>
                <c:pt idx="127">
                  <c:v>419.82798321836816</c:v>
                </c:pt>
                <c:pt idx="128">
                  <c:v>424.2845286112638</c:v>
                </c:pt>
                <c:pt idx="129">
                  <c:v>431.47542725851048</c:v>
                </c:pt>
                <c:pt idx="130">
                  <c:v>438.9449232528828</c:v>
                </c:pt>
                <c:pt idx="131">
                  <c:v>443.60061134531338</c:v>
                </c:pt>
                <c:pt idx="132">
                  <c:v>450.59818721944106</c:v>
                </c:pt>
                <c:pt idx="133">
                  <c:v>459.58896137087038</c:v>
                </c:pt>
                <c:pt idx="134">
                  <c:v>465.0682955712885</c:v>
                </c:pt>
                <c:pt idx="135">
                  <c:v>472.75236972221177</c:v>
                </c:pt>
                <c:pt idx="136">
                  <c:v>480.91038831561144</c:v>
                </c:pt>
                <c:pt idx="137">
                  <c:v>486.61695268652801</c:v>
                </c:pt>
                <c:pt idx="138">
                  <c:v>493.70891258470454</c:v>
                </c:pt>
                <c:pt idx="139">
                  <c:v>503.67971173651353</c:v>
                </c:pt>
                <c:pt idx="140">
                  <c:v>505.4530180114063</c:v>
                </c:pt>
                <c:pt idx="141">
                  <c:v>520.68654888485071</c:v>
                </c:pt>
                <c:pt idx="142">
                  <c:v>529.32939265272159</c:v>
                </c:pt>
                <c:pt idx="143">
                  <c:v>533.94181085745151</c:v>
                </c:pt>
                <c:pt idx="144">
                  <c:v>542.84326179041102</c:v>
                </c:pt>
                <c:pt idx="145">
                  <c:v>549.78187927954286</c:v>
                </c:pt>
                <c:pt idx="146">
                  <c:v>564.41950029605619</c:v>
                </c:pt>
                <c:pt idx="147">
                  <c:v>578.82634857816572</c:v>
                </c:pt>
                <c:pt idx="148">
                  <c:v>605.72781975434748</c:v>
                </c:pt>
                <c:pt idx="149">
                  <c:v>610.3905929745888</c:v>
                </c:pt>
                <c:pt idx="150">
                  <c:v>630.38608885762335</c:v>
                </c:pt>
                <c:pt idx="151">
                  <c:v>638.37659478635715</c:v>
                </c:pt>
                <c:pt idx="152">
                  <c:v>651.74572488448621</c:v>
                </c:pt>
                <c:pt idx="153">
                  <c:v>647.5404484885895</c:v>
                </c:pt>
                <c:pt idx="154">
                  <c:v>642.60439176708053</c:v>
                </c:pt>
                <c:pt idx="155">
                  <c:v>639.99934209527385</c:v>
                </c:pt>
                <c:pt idx="156">
                  <c:v>636.82140923192071</c:v>
                </c:pt>
                <c:pt idx="157">
                  <c:v>643.58517588829704</c:v>
                </c:pt>
                <c:pt idx="158">
                  <c:v>642.96876976877093</c:v>
                </c:pt>
                <c:pt idx="159">
                  <c:v>644.86910226369741</c:v>
                </c:pt>
                <c:pt idx="160">
                  <c:v>644.97183661695169</c:v>
                </c:pt>
                <c:pt idx="161">
                  <c:v>648.18064039433705</c:v>
                </c:pt>
                <c:pt idx="162">
                  <c:v>658.49658648663592</c:v>
                </c:pt>
                <c:pt idx="163">
                  <c:v>665.96886592407679</c:v>
                </c:pt>
                <c:pt idx="164">
                  <c:v>671.90569694883925</c:v>
                </c:pt>
                <c:pt idx="165">
                  <c:v>685.35934250013827</c:v>
                </c:pt>
                <c:pt idx="166">
                  <c:v>694.82001244958087</c:v>
                </c:pt>
                <c:pt idx="167">
                  <c:v>700.25228115811387</c:v>
                </c:pt>
                <c:pt idx="168">
                  <c:v>699.98760102633059</c:v>
                </c:pt>
                <c:pt idx="169">
                  <c:v>711.40123584872163</c:v>
                </c:pt>
                <c:pt idx="170">
                  <c:v>724.06995045471251</c:v>
                </c:pt>
                <c:pt idx="171">
                  <c:v>740.31867892731077</c:v>
                </c:pt>
                <c:pt idx="172">
                  <c:v>760.2235863904807</c:v>
                </c:pt>
                <c:pt idx="173">
                  <c:v>772.66785426904164</c:v>
                </c:pt>
                <c:pt idx="174">
                  <c:v>776.69499030855638</c:v>
                </c:pt>
                <c:pt idx="175">
                  <c:v>788.45579639366895</c:v>
                </c:pt>
                <c:pt idx="176">
                  <c:v>801.76925763042868</c:v>
                </c:pt>
                <c:pt idx="177">
                  <c:v>810.9318461312663</c:v>
                </c:pt>
                <c:pt idx="178">
                  <c:v>817.89981629275655</c:v>
                </c:pt>
                <c:pt idx="179">
                  <c:v>829.83268976755642</c:v>
                </c:pt>
                <c:pt idx="180">
                  <c:v>839.38546637853733</c:v>
                </c:pt>
                <c:pt idx="181">
                  <c:v>857.09550246208107</c:v>
                </c:pt>
                <c:pt idx="182">
                  <c:v>849.00656386483513</c:v>
                </c:pt>
                <c:pt idx="183">
                  <c:v>846.84306947979894</c:v>
                </c:pt>
                <c:pt idx="184">
                  <c:v>829.09381215301778</c:v>
                </c:pt>
                <c:pt idx="185">
                  <c:v>836.81508322494699</c:v>
                </c:pt>
                <c:pt idx="186">
                  <c:v>838.06282484045732</c:v>
                </c:pt>
                <c:pt idx="187">
                  <c:v>845.36759161323209</c:v>
                </c:pt>
                <c:pt idx="188">
                  <c:v>858.39334605282374</c:v>
                </c:pt>
                <c:pt idx="189">
                  <c:v>875.76860984731456</c:v>
                </c:pt>
                <c:pt idx="190">
                  <c:v>888.62077865554545</c:v>
                </c:pt>
                <c:pt idx="191">
                  <c:v>894.39768822401049</c:v>
                </c:pt>
                <c:pt idx="192">
                  <c:v>904.08331098144095</c:v>
                </c:pt>
                <c:pt idx="193">
                  <c:v>924.93964989346898</c:v>
                </c:pt>
                <c:pt idx="194">
                  <c:v>922.12660111236414</c:v>
                </c:pt>
                <c:pt idx="195">
                  <c:v>927.00698897250345</c:v>
                </c:pt>
                <c:pt idx="196">
                  <c:v>942.86375805300565</c:v>
                </c:pt>
                <c:pt idx="197">
                  <c:v>956.22124829830295</c:v>
                </c:pt>
                <c:pt idx="198">
                  <c:v>952.21789804500952</c:v>
                </c:pt>
                <c:pt idx="199">
                  <c:v>987.49854501839468</c:v>
                </c:pt>
                <c:pt idx="200">
                  <c:v>956.66533398786294</c:v>
                </c:pt>
                <c:pt idx="201">
                  <c:v>966.21178459187001</c:v>
                </c:pt>
                <c:pt idx="202">
                  <c:v>971.13164673552615</c:v>
                </c:pt>
                <c:pt idx="203">
                  <c:v>978.63176060365163</c:v>
                </c:pt>
                <c:pt idx="204">
                  <c:v>990.55830807147754</c:v>
                </c:pt>
                <c:pt idx="205">
                  <c:v>1004.3441955090397</c:v>
                </c:pt>
                <c:pt idx="206">
                  <c:v>1025.340465695328</c:v>
                </c:pt>
                <c:pt idx="207">
                  <c:v>1046.9493463969579</c:v>
                </c:pt>
                <c:pt idx="208">
                  <c:v>1064.8451140452523</c:v>
                </c:pt>
                <c:pt idx="209">
                  <c:v>1080.1302651356029</c:v>
                </c:pt>
                <c:pt idx="210">
                  <c:v>1087.6703593678028</c:v>
                </c:pt>
                <c:pt idx="211">
                  <c:v>1101.7209269371483</c:v>
                </c:pt>
                <c:pt idx="212">
                  <c:v>1104.9833752536713</c:v>
                </c:pt>
                <c:pt idx="213">
                  <c:v>1117.6305814359514</c:v>
                </c:pt>
                <c:pt idx="214">
                  <c:v>1134.6399489870782</c:v>
                </c:pt>
                <c:pt idx="215">
                  <c:v>1138.6050901582498</c:v>
                </c:pt>
                <c:pt idx="216">
                  <c:v>1152.0744242068436</c:v>
                </c:pt>
                <c:pt idx="217">
                  <c:v>1167.0873039570422</c:v>
                </c:pt>
                <c:pt idx="218">
                  <c:v>1182.8190711397422</c:v>
                </c:pt>
                <c:pt idx="219">
                  <c:v>1194.2534552650072</c:v>
                </c:pt>
                <c:pt idx="220">
                  <c:v>1214.9840331583964</c:v>
                </c:pt>
                <c:pt idx="221">
                  <c:v>1224.8844871126566</c:v>
                </c:pt>
                <c:pt idx="222">
                  <c:v>1239.3012039656453</c:v>
                </c:pt>
                <c:pt idx="223">
                  <c:v>1254.4732460513044</c:v>
                </c:pt>
                <c:pt idx="224">
                  <c:v>1290.1332004028382</c:v>
                </c:pt>
                <c:pt idx="225">
                  <c:v>1296.6211531551571</c:v>
                </c:pt>
                <c:pt idx="226">
                  <c:v>1299.9979756777664</c:v>
                </c:pt>
                <c:pt idx="227">
                  <c:v>1312.824840458102</c:v>
                </c:pt>
                <c:pt idx="228">
                  <c:v>1331.8516981533103</c:v>
                </c:pt>
                <c:pt idx="229">
                  <c:v>1442.8994367323369</c:v>
                </c:pt>
                <c:pt idx="230">
                  <c:v>1396.6413963774735</c:v>
                </c:pt>
                <c:pt idx="231">
                  <c:v>1400.1447390395583</c:v>
                </c:pt>
                <c:pt idx="232">
                  <c:v>1515.302863909875</c:v>
                </c:pt>
                <c:pt idx="233">
                  <c:v>1467.1103306224263</c:v>
                </c:pt>
                <c:pt idx="234">
                  <c:v>1466.9524334883608</c:v>
                </c:pt>
                <c:pt idx="235">
                  <c:v>1464.6014362566211</c:v>
                </c:pt>
                <c:pt idx="236">
                  <c:v>1475.061109227365</c:v>
                </c:pt>
                <c:pt idx="237">
                  <c:v>1486.0025708892324</c:v>
                </c:pt>
              </c:numCache>
            </c:numRef>
          </c:val>
          <c:smooth val="0"/>
          <c:extLst>
            <c:ext xmlns:c16="http://schemas.microsoft.com/office/drawing/2014/chart" uri="{C3380CC4-5D6E-409C-BE32-E72D297353CC}">
              <c16:uniqueId val="{00000013-A80C-4AF6-BAA5-1026678807D9}"/>
            </c:ext>
          </c:extLst>
        </c:ser>
        <c:ser>
          <c:idx val="20"/>
          <c:order val="20"/>
          <c:tx>
            <c:strRef>
              <c:f>'US Charts'!$A$77</c:f>
              <c:strCache>
                <c:ptCount val="1"/>
                <c:pt idx="0">
                  <c:v>MD</c:v>
                </c:pt>
              </c:strCache>
            </c:strRef>
          </c:tx>
          <c:spPr>
            <a:ln w="28575" cap="rnd">
              <a:solidFill>
                <a:schemeClr val="dk1">
                  <a:tint val="8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Charts'!$B$77:$IE$77</c:f>
              <c:numCache>
                <c:formatCode>General</c:formatCode>
                <c:ptCount val="238"/>
                <c:pt idx="0">
                  <c:v>12.050353509225735</c:v>
                </c:pt>
                <c:pt idx="1">
                  <c:v>12.233457179137476</c:v>
                </c:pt>
                <c:pt idx="2">
                  <c:v>12.734797535625271</c:v>
                </c:pt>
                <c:pt idx="3">
                  <c:v>13.259652918214748</c:v>
                </c:pt>
                <c:pt idx="4">
                  <c:v>13.858188715922816</c:v>
                </c:pt>
                <c:pt idx="5">
                  <c:v>14.393704243678386</c:v>
                </c:pt>
                <c:pt idx="6">
                  <c:v>14.720719873332403</c:v>
                </c:pt>
                <c:pt idx="7">
                  <c:v>15.037075357820322</c:v>
                </c:pt>
                <c:pt idx="8">
                  <c:v>15.518976626064063</c:v>
                </c:pt>
                <c:pt idx="9">
                  <c:v>15.765727633291014</c:v>
                </c:pt>
                <c:pt idx="10">
                  <c:v>16.102776340748413</c:v>
                </c:pt>
                <c:pt idx="11">
                  <c:v>16.550502437724383</c:v>
                </c:pt>
                <c:pt idx="12">
                  <c:v>16.829547414130971</c:v>
                </c:pt>
                <c:pt idx="13">
                  <c:v>17.08601796547995</c:v>
                </c:pt>
                <c:pt idx="14">
                  <c:v>17.084450297073172</c:v>
                </c:pt>
                <c:pt idx="15">
                  <c:v>17.084136763391815</c:v>
                </c:pt>
                <c:pt idx="16">
                  <c:v>16.952452617222413</c:v>
                </c:pt>
                <c:pt idx="17">
                  <c:v>16.980357114863075</c:v>
                </c:pt>
                <c:pt idx="18">
                  <c:v>17.090093903337575</c:v>
                </c:pt>
                <c:pt idx="19">
                  <c:v>17.400178714198383</c:v>
                </c:pt>
                <c:pt idx="20">
                  <c:v>17.843515339635371</c:v>
                </c:pt>
                <c:pt idx="21">
                  <c:v>18.212230948909696</c:v>
                </c:pt>
                <c:pt idx="22">
                  <c:v>18.611672858956883</c:v>
                </c:pt>
                <c:pt idx="23">
                  <c:v>18.973490727241384</c:v>
                </c:pt>
                <c:pt idx="24">
                  <c:v>19.588957343742663</c:v>
                </c:pt>
                <c:pt idx="25">
                  <c:v>19.928200786969551</c:v>
                </c:pt>
                <c:pt idx="26">
                  <c:v>20.249259276677808</c:v>
                </c:pt>
                <c:pt idx="27">
                  <c:v>20.656853062440241</c:v>
                </c:pt>
                <c:pt idx="28">
                  <c:v>21.102070889965361</c:v>
                </c:pt>
                <c:pt idx="29">
                  <c:v>21.340042954114352</c:v>
                </c:pt>
                <c:pt idx="30">
                  <c:v>21.573939080405715</c:v>
                </c:pt>
                <c:pt idx="31">
                  <c:v>21.6469924281616</c:v>
                </c:pt>
                <c:pt idx="32">
                  <c:v>21.133424258100931</c:v>
                </c:pt>
                <c:pt idx="33">
                  <c:v>21.633510479863304</c:v>
                </c:pt>
                <c:pt idx="34">
                  <c:v>22.053332079198615</c:v>
                </c:pt>
                <c:pt idx="35">
                  <c:v>22.578814529150797</c:v>
                </c:pt>
                <c:pt idx="36">
                  <c:v>22.734954302465948</c:v>
                </c:pt>
                <c:pt idx="37">
                  <c:v>23.225948047469007</c:v>
                </c:pt>
                <c:pt idx="38">
                  <c:v>22.9569361488658</c:v>
                </c:pt>
                <c:pt idx="39">
                  <c:v>23.436015613977343</c:v>
                </c:pt>
                <c:pt idx="40">
                  <c:v>23.948329649312587</c:v>
                </c:pt>
                <c:pt idx="41">
                  <c:v>24.142093464390424</c:v>
                </c:pt>
                <c:pt idx="42">
                  <c:v>24.362821176064848</c:v>
                </c:pt>
                <c:pt idx="43">
                  <c:v>82.690118986032104</c:v>
                </c:pt>
                <c:pt idx="44">
                  <c:v>84.05681230306169</c:v>
                </c:pt>
                <c:pt idx="45">
                  <c:v>86.57417423066677</c:v>
                </c:pt>
                <c:pt idx="46">
                  <c:v>88.448478577811258</c:v>
                </c:pt>
                <c:pt idx="47">
                  <c:v>90.859239053755374</c:v>
                </c:pt>
                <c:pt idx="48">
                  <c:v>92.156954960886694</c:v>
                </c:pt>
                <c:pt idx="49">
                  <c:v>93.206038658702923</c:v>
                </c:pt>
                <c:pt idx="50">
                  <c:v>95.5484487921115</c:v>
                </c:pt>
                <c:pt idx="51">
                  <c:v>97.88897772343195</c:v>
                </c:pt>
                <c:pt idx="52">
                  <c:v>100</c:v>
                </c:pt>
                <c:pt idx="53">
                  <c:v>101.9457900264936</c:v>
                </c:pt>
                <c:pt idx="54">
                  <c:v>104.64625562401042</c:v>
                </c:pt>
                <c:pt idx="55">
                  <c:v>106.10544137703994</c:v>
                </c:pt>
                <c:pt idx="56">
                  <c:v>107.87878787878788</c:v>
                </c:pt>
                <c:pt idx="57">
                  <c:v>110.44694226277258</c:v>
                </c:pt>
                <c:pt idx="58">
                  <c:v>112.90567339196413</c:v>
                </c:pt>
                <c:pt idx="59">
                  <c:v>116.19025223784666</c:v>
                </c:pt>
                <c:pt idx="60">
                  <c:v>118.82362162755332</c:v>
                </c:pt>
                <c:pt idx="61">
                  <c:v>122.80800765022182</c:v>
                </c:pt>
                <c:pt idx="62">
                  <c:v>126.12676166737212</c:v>
                </c:pt>
                <c:pt idx="63">
                  <c:v>129.094357961404</c:v>
                </c:pt>
                <c:pt idx="64">
                  <c:v>132.11776325071722</c:v>
                </c:pt>
                <c:pt idx="65">
                  <c:v>134.35827493768517</c:v>
                </c:pt>
                <c:pt idx="66">
                  <c:v>138.07835206697078</c:v>
                </c:pt>
                <c:pt idx="67">
                  <c:v>141.5648466036464</c:v>
                </c:pt>
                <c:pt idx="68">
                  <c:v>145.88251892959599</c:v>
                </c:pt>
                <c:pt idx="69">
                  <c:v>149.83868692094245</c:v>
                </c:pt>
                <c:pt idx="70">
                  <c:v>153.39886187273666</c:v>
                </c:pt>
                <c:pt idx="71">
                  <c:v>159.17634701907849</c:v>
                </c:pt>
                <c:pt idx="72">
                  <c:v>163.33725250435026</c:v>
                </c:pt>
                <c:pt idx="73">
                  <c:v>166.43308407405664</c:v>
                </c:pt>
                <c:pt idx="74">
                  <c:v>172.78778472777438</c:v>
                </c:pt>
                <c:pt idx="75">
                  <c:v>175.21390835410492</c:v>
                </c:pt>
                <c:pt idx="76">
                  <c:v>177.59206132718802</c:v>
                </c:pt>
                <c:pt idx="77">
                  <c:v>182.1182335512392</c:v>
                </c:pt>
                <c:pt idx="78">
                  <c:v>185.71760021320287</c:v>
                </c:pt>
                <c:pt idx="79">
                  <c:v>189.62830582075279</c:v>
                </c:pt>
                <c:pt idx="80">
                  <c:v>191.72365141325304</c:v>
                </c:pt>
                <c:pt idx="81">
                  <c:v>194.23756447036317</c:v>
                </c:pt>
                <c:pt idx="82">
                  <c:v>198.75840662183128</c:v>
                </c:pt>
                <c:pt idx="83">
                  <c:v>202.7189640847167</c:v>
                </c:pt>
                <c:pt idx="84">
                  <c:v>209.40789164275967</c:v>
                </c:pt>
                <c:pt idx="85">
                  <c:v>215.8748373544027</c:v>
                </c:pt>
                <c:pt idx="86">
                  <c:v>222.21699666086619</c:v>
                </c:pt>
                <c:pt idx="87">
                  <c:v>226.19134960573129</c:v>
                </c:pt>
                <c:pt idx="88">
                  <c:v>231.63899731928691</c:v>
                </c:pt>
                <c:pt idx="89">
                  <c:v>234.3930771763155</c:v>
                </c:pt>
                <c:pt idx="90">
                  <c:v>237.8488454122182</c:v>
                </c:pt>
                <c:pt idx="91">
                  <c:v>243.02716769348925</c:v>
                </c:pt>
                <c:pt idx="92">
                  <c:v>248.94198059226488</c:v>
                </c:pt>
                <c:pt idx="93">
                  <c:v>253.38945586229576</c:v>
                </c:pt>
                <c:pt idx="94">
                  <c:v>257.71214472714706</c:v>
                </c:pt>
                <c:pt idx="95">
                  <c:v>262.63462352443184</c:v>
                </c:pt>
                <c:pt idx="96">
                  <c:v>266.5227547069241</c:v>
                </c:pt>
                <c:pt idx="97">
                  <c:v>272.04220163351016</c:v>
                </c:pt>
                <c:pt idx="98">
                  <c:v>278.30127451441439</c:v>
                </c:pt>
                <c:pt idx="99">
                  <c:v>286.86764175641531</c:v>
                </c:pt>
                <c:pt idx="100">
                  <c:v>292.71535844738082</c:v>
                </c:pt>
                <c:pt idx="101">
                  <c:v>298.18777532176352</c:v>
                </c:pt>
                <c:pt idx="102">
                  <c:v>307.75431500728922</c:v>
                </c:pt>
                <c:pt idx="103">
                  <c:v>314.58903572716258</c:v>
                </c:pt>
                <c:pt idx="104">
                  <c:v>322.44305444512338</c:v>
                </c:pt>
                <c:pt idx="105">
                  <c:v>326.0311338945582</c:v>
                </c:pt>
                <c:pt idx="106">
                  <c:v>329.33358416027801</c:v>
                </c:pt>
                <c:pt idx="107">
                  <c:v>334.02561570176636</c:v>
                </c:pt>
                <c:pt idx="108">
                  <c:v>341.12307764661574</c:v>
                </c:pt>
                <c:pt idx="109">
                  <c:v>347.09652134380491</c:v>
                </c:pt>
                <c:pt idx="110">
                  <c:v>350.9087773754091</c:v>
                </c:pt>
                <c:pt idx="111">
                  <c:v>351.63241311197805</c:v>
                </c:pt>
                <c:pt idx="112">
                  <c:v>354.92294909780634</c:v>
                </c:pt>
                <c:pt idx="113">
                  <c:v>358.8433742494783</c:v>
                </c:pt>
                <c:pt idx="114">
                  <c:v>361.21557008261561</c:v>
                </c:pt>
                <c:pt idx="115">
                  <c:v>366.00197526219205</c:v>
                </c:pt>
                <c:pt idx="116">
                  <c:v>371.04767279624963</c:v>
                </c:pt>
                <c:pt idx="117">
                  <c:v>377.09416984119463</c:v>
                </c:pt>
                <c:pt idx="118">
                  <c:v>381.05535437144277</c:v>
                </c:pt>
                <c:pt idx="119">
                  <c:v>383.75801470472902</c:v>
                </c:pt>
                <c:pt idx="120">
                  <c:v>388.98054523507119</c:v>
                </c:pt>
                <c:pt idx="121">
                  <c:v>392.43255106679766</c:v>
                </c:pt>
                <c:pt idx="122">
                  <c:v>393.72430983398323</c:v>
                </c:pt>
                <c:pt idx="123">
                  <c:v>398.62797661038667</c:v>
                </c:pt>
                <c:pt idx="124">
                  <c:v>403.93359356628821</c:v>
                </c:pt>
                <c:pt idx="125">
                  <c:v>409.16333537130163</c:v>
                </c:pt>
                <c:pt idx="126">
                  <c:v>414.83986267224691</c:v>
                </c:pt>
                <c:pt idx="127">
                  <c:v>420.126667607267</c:v>
                </c:pt>
                <c:pt idx="128">
                  <c:v>425.13944410478234</c:v>
                </c:pt>
                <c:pt idx="129">
                  <c:v>429.24422706109141</c:v>
                </c:pt>
                <c:pt idx="130">
                  <c:v>431.73650629418813</c:v>
                </c:pt>
                <c:pt idx="131">
                  <c:v>435.12172945178577</c:v>
                </c:pt>
                <c:pt idx="132">
                  <c:v>441.30147831130705</c:v>
                </c:pt>
                <c:pt idx="133">
                  <c:v>448.33153051466502</c:v>
                </c:pt>
                <c:pt idx="134">
                  <c:v>453.38945586229539</c:v>
                </c:pt>
                <c:pt idx="135">
                  <c:v>459.69963473326061</c:v>
                </c:pt>
                <c:pt idx="136">
                  <c:v>466.47697878944587</c:v>
                </c:pt>
                <c:pt idx="137">
                  <c:v>471.98513850350309</c:v>
                </c:pt>
                <c:pt idx="138">
                  <c:v>477.47762153349265</c:v>
                </c:pt>
                <c:pt idx="139">
                  <c:v>487.72954584646192</c:v>
                </c:pt>
                <c:pt idx="140">
                  <c:v>499.61027763407429</c:v>
                </c:pt>
                <c:pt idx="141">
                  <c:v>510.4776685635448</c:v>
                </c:pt>
                <c:pt idx="142">
                  <c:v>518.77063443540362</c:v>
                </c:pt>
                <c:pt idx="143">
                  <c:v>526.08945115929021</c:v>
                </c:pt>
                <c:pt idx="144">
                  <c:v>534.47992600605062</c:v>
                </c:pt>
                <c:pt idx="145">
                  <c:v>537.45191177162155</c:v>
                </c:pt>
                <c:pt idx="146">
                  <c:v>547.37305805076062</c:v>
                </c:pt>
                <c:pt idx="147">
                  <c:v>557.73283795011639</c:v>
                </c:pt>
                <c:pt idx="148">
                  <c:v>577.47793506717414</c:v>
                </c:pt>
                <c:pt idx="149">
                  <c:v>586.29168038376474</c:v>
                </c:pt>
                <c:pt idx="150">
                  <c:v>598.23355123924148</c:v>
                </c:pt>
                <c:pt idx="151">
                  <c:v>608.60618601953274</c:v>
                </c:pt>
                <c:pt idx="152">
                  <c:v>618.93367194970881</c:v>
                </c:pt>
                <c:pt idx="153">
                  <c:v>624.59358196554228</c:v>
                </c:pt>
                <c:pt idx="154">
                  <c:v>625.93237078493132</c:v>
                </c:pt>
                <c:pt idx="155">
                  <c:v>629.6932072927932</c:v>
                </c:pt>
                <c:pt idx="156">
                  <c:v>637.62686356581833</c:v>
                </c:pt>
                <c:pt idx="157">
                  <c:v>646.28164730596154</c:v>
                </c:pt>
                <c:pt idx="158">
                  <c:v>651.81488971452734</c:v>
                </c:pt>
                <c:pt idx="159">
                  <c:v>659.39801533179684</c:v>
                </c:pt>
                <c:pt idx="160">
                  <c:v>662.18094028751011</c:v>
                </c:pt>
                <c:pt idx="161">
                  <c:v>673.00694477104184</c:v>
                </c:pt>
                <c:pt idx="162">
                  <c:v>685.29527034441662</c:v>
                </c:pt>
                <c:pt idx="163">
                  <c:v>694.98847763720994</c:v>
                </c:pt>
                <c:pt idx="164">
                  <c:v>707.04510182006277</c:v>
                </c:pt>
                <c:pt idx="165">
                  <c:v>719.05877188856994</c:v>
                </c:pt>
                <c:pt idx="166">
                  <c:v>727.60914891282164</c:v>
                </c:pt>
                <c:pt idx="167">
                  <c:v>743.090501497123</c:v>
                </c:pt>
                <c:pt idx="168">
                  <c:v>742.72115882048604</c:v>
                </c:pt>
                <c:pt idx="169">
                  <c:v>756.7445797864832</c:v>
                </c:pt>
                <c:pt idx="170">
                  <c:v>770.5663985953687</c:v>
                </c:pt>
                <c:pt idx="171">
                  <c:v>781.92290206775419</c:v>
                </c:pt>
                <c:pt idx="172">
                  <c:v>790.67143237862285</c:v>
                </c:pt>
                <c:pt idx="173">
                  <c:v>800.53676966248054</c:v>
                </c:pt>
                <c:pt idx="174">
                  <c:v>808.27509445202099</c:v>
                </c:pt>
                <c:pt idx="175">
                  <c:v>817.01515935349312</c:v>
                </c:pt>
                <c:pt idx="176">
                  <c:v>824.49826772641006</c:v>
                </c:pt>
                <c:pt idx="177">
                  <c:v>837.89399426233319</c:v>
                </c:pt>
                <c:pt idx="178">
                  <c:v>841.57237141199857</c:v>
                </c:pt>
                <c:pt idx="179">
                  <c:v>851.6088980858766</c:v>
                </c:pt>
                <c:pt idx="180">
                  <c:v>865.31408236529774</c:v>
                </c:pt>
                <c:pt idx="181">
                  <c:v>885.36832369217223</c:v>
                </c:pt>
                <c:pt idx="182">
                  <c:v>878.91642759723436</c:v>
                </c:pt>
                <c:pt idx="183">
                  <c:v>877.24874194610322</c:v>
                </c:pt>
                <c:pt idx="184">
                  <c:v>861.20992647635137</c:v>
                </c:pt>
                <c:pt idx="185">
                  <c:v>870.41402122622992</c:v>
                </c:pt>
                <c:pt idx="186">
                  <c:v>870.79966765429754</c:v>
                </c:pt>
                <c:pt idx="187">
                  <c:v>879.39926946652224</c:v>
                </c:pt>
                <c:pt idx="188">
                  <c:v>881.34004295411421</c:v>
                </c:pt>
                <c:pt idx="189">
                  <c:v>897.77202966028608</c:v>
                </c:pt>
                <c:pt idx="190">
                  <c:v>907.02597626550016</c:v>
                </c:pt>
                <c:pt idx="191">
                  <c:v>921.41090156610062</c:v>
                </c:pt>
                <c:pt idx="192">
                  <c:v>937.08883976861205</c:v>
                </c:pt>
                <c:pt idx="193">
                  <c:v>947.83301196130992</c:v>
                </c:pt>
                <c:pt idx="194">
                  <c:v>959.33154619134973</c:v>
                </c:pt>
                <c:pt idx="195">
                  <c:v>962.26841618460878</c:v>
                </c:pt>
                <c:pt idx="196">
                  <c:v>972.52347583439155</c:v>
                </c:pt>
                <c:pt idx="197">
                  <c:v>974.16984119519032</c:v>
                </c:pt>
                <c:pt idx="198">
                  <c:v>975.78892912571132</c:v>
                </c:pt>
                <c:pt idx="199">
                  <c:v>992.62223894401859</c:v>
                </c:pt>
                <c:pt idx="200">
                  <c:v>972.75423662386925</c:v>
                </c:pt>
                <c:pt idx="201">
                  <c:v>975.38886014830155</c:v>
                </c:pt>
                <c:pt idx="202">
                  <c:v>975.98112527238254</c:v>
                </c:pt>
                <c:pt idx="203">
                  <c:v>982.80675351549655</c:v>
                </c:pt>
                <c:pt idx="204">
                  <c:v>991.13640282807398</c:v>
                </c:pt>
                <c:pt idx="205">
                  <c:v>1006.2183135023281</c:v>
                </c:pt>
                <c:pt idx="206">
                  <c:v>1019.2889056106853</c:v>
                </c:pt>
                <c:pt idx="207">
                  <c:v>1027.1654987537038</c:v>
                </c:pt>
                <c:pt idx="208">
                  <c:v>1047.2987505682802</c:v>
                </c:pt>
                <c:pt idx="209">
                  <c:v>1054.8160341124649</c:v>
                </c:pt>
                <c:pt idx="210">
                  <c:v>1062.383796579348</c:v>
                </c:pt>
                <c:pt idx="211">
                  <c:v>1070.7491887315998</c:v>
                </c:pt>
                <c:pt idx="212">
                  <c:v>1083.4686231168389</c:v>
                </c:pt>
                <c:pt idx="213">
                  <c:v>1093.3292573954761</c:v>
                </c:pt>
                <c:pt idx="214">
                  <c:v>1102.6267851823986</c:v>
                </c:pt>
                <c:pt idx="215">
                  <c:v>1114.8674536362073</c:v>
                </c:pt>
                <c:pt idx="216">
                  <c:v>1118.856542664096</c:v>
                </c:pt>
                <c:pt idx="217">
                  <c:v>1128.1932621611877</c:v>
                </c:pt>
                <c:pt idx="218">
                  <c:v>1137.0480803900359</c:v>
                </c:pt>
                <c:pt idx="219">
                  <c:v>1150.9313518004672</c:v>
                </c:pt>
                <c:pt idx="220">
                  <c:v>1149.627365219709</c:v>
                </c:pt>
                <c:pt idx="221">
                  <c:v>1160.167426985844</c:v>
                </c:pt>
                <c:pt idx="222">
                  <c:v>1173.169041684303</c:v>
                </c:pt>
                <c:pt idx="223">
                  <c:v>1180.7904184106976</c:v>
                </c:pt>
                <c:pt idx="224">
                  <c:v>1191.0000156766837</c:v>
                </c:pt>
                <c:pt idx="225">
                  <c:v>1202.2913041433471</c:v>
                </c:pt>
                <c:pt idx="226">
                  <c:v>1206.6328050290797</c:v>
                </c:pt>
                <c:pt idx="227">
                  <c:v>1216.8847293420488</c:v>
                </c:pt>
                <c:pt idx="228">
                  <c:v>1224.0938092774609</c:v>
                </c:pt>
                <c:pt idx="229">
                  <c:v>1308.7736130053763</c:v>
                </c:pt>
                <c:pt idx="230">
                  <c:v>1287.406292620984</c:v>
                </c:pt>
                <c:pt idx="231">
                  <c:v>1264.6735330542876</c:v>
                </c:pt>
                <c:pt idx="232">
                  <c:v>1408.3083290222444</c:v>
                </c:pt>
                <c:pt idx="233">
                  <c:v>1323.6554891909254</c:v>
                </c:pt>
                <c:pt idx="234">
                  <c:v>1329.8252049726434</c:v>
                </c:pt>
                <c:pt idx="235">
                  <c:v>1336.374610042483</c:v>
                </c:pt>
                <c:pt idx="236">
                  <c:v>1343.9730988101389</c:v>
                </c:pt>
                <c:pt idx="237">
                  <c:v>1359.0456034739523</c:v>
                </c:pt>
              </c:numCache>
            </c:numRef>
          </c:val>
          <c:smooth val="0"/>
          <c:extLst>
            <c:ext xmlns:c16="http://schemas.microsoft.com/office/drawing/2014/chart" uri="{C3380CC4-5D6E-409C-BE32-E72D297353CC}">
              <c16:uniqueId val="{00000014-A80C-4AF6-BAA5-1026678807D9}"/>
            </c:ext>
          </c:extLst>
        </c:ser>
        <c:ser>
          <c:idx val="21"/>
          <c:order val="21"/>
          <c:tx>
            <c:strRef>
              <c:f>'US Charts'!$A$78</c:f>
              <c:strCache>
                <c:ptCount val="1"/>
                <c:pt idx="0">
                  <c:v>ME</c:v>
                </c:pt>
              </c:strCache>
            </c:strRef>
          </c:tx>
          <c:spPr>
            <a:ln w="28575" cap="rnd">
              <a:solidFill>
                <a:schemeClr val="dk1">
                  <a:tint val="8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Charts'!$B$78:$IE$78</c:f>
              <c:numCache>
                <c:formatCode>General</c:formatCode>
                <c:ptCount val="238"/>
                <c:pt idx="0">
                  <c:v>18.011503964643182</c:v>
                </c:pt>
                <c:pt idx="1">
                  <c:v>17.966008059274667</c:v>
                </c:pt>
                <c:pt idx="2">
                  <c:v>18.315351618354352</c:v>
                </c:pt>
                <c:pt idx="3">
                  <c:v>18.801182893539586</c:v>
                </c:pt>
                <c:pt idx="4">
                  <c:v>19.378005979461854</c:v>
                </c:pt>
                <c:pt idx="5">
                  <c:v>20.127063564279222</c:v>
                </c:pt>
                <c:pt idx="6">
                  <c:v>20.556024957753806</c:v>
                </c:pt>
                <c:pt idx="7">
                  <c:v>20.915117639412458</c:v>
                </c:pt>
                <c:pt idx="8">
                  <c:v>21.355453009229173</c:v>
                </c:pt>
                <c:pt idx="9">
                  <c:v>21.686923176914082</c:v>
                </c:pt>
                <c:pt idx="10">
                  <c:v>22.361237488626028</c:v>
                </c:pt>
                <c:pt idx="11">
                  <c:v>23.214285714285719</c:v>
                </c:pt>
                <c:pt idx="12">
                  <c:v>22.452229299363058</c:v>
                </c:pt>
                <c:pt idx="13">
                  <c:v>22.357987781099702</c:v>
                </c:pt>
                <c:pt idx="14">
                  <c:v>22.388860002599767</c:v>
                </c:pt>
                <c:pt idx="15">
                  <c:v>22.093136617704406</c:v>
                </c:pt>
                <c:pt idx="16">
                  <c:v>22.465228129468347</c:v>
                </c:pt>
                <c:pt idx="17">
                  <c:v>22.458728714415702</c:v>
                </c:pt>
                <c:pt idx="18">
                  <c:v>22.65533601975822</c:v>
                </c:pt>
                <c:pt idx="19">
                  <c:v>23.269530742233197</c:v>
                </c:pt>
                <c:pt idx="20">
                  <c:v>23.791108800207983</c:v>
                </c:pt>
                <c:pt idx="21">
                  <c:v>24.842389184973356</c:v>
                </c:pt>
                <c:pt idx="22">
                  <c:v>25.40458858702717</c:v>
                </c:pt>
                <c:pt idx="23">
                  <c:v>25.78480436760692</c:v>
                </c:pt>
                <c:pt idx="24">
                  <c:v>26.02203301702847</c:v>
                </c:pt>
                <c:pt idx="25">
                  <c:v>26.28363447289744</c:v>
                </c:pt>
                <c:pt idx="26">
                  <c:v>26.462368386845185</c:v>
                </c:pt>
                <c:pt idx="27">
                  <c:v>26.902703756661904</c:v>
                </c:pt>
                <c:pt idx="28">
                  <c:v>27.076563109320166</c:v>
                </c:pt>
                <c:pt idx="29">
                  <c:v>27.312166904978557</c:v>
                </c:pt>
                <c:pt idx="30">
                  <c:v>27.729754322111013</c:v>
                </c:pt>
                <c:pt idx="31">
                  <c:v>27.77200051995321</c:v>
                </c:pt>
                <c:pt idx="32">
                  <c:v>28.087222150006504</c:v>
                </c:pt>
                <c:pt idx="33">
                  <c:v>28.392694657480831</c:v>
                </c:pt>
                <c:pt idx="34">
                  <c:v>28.850903418692319</c:v>
                </c:pt>
                <c:pt idx="35">
                  <c:v>29.143377096061354</c:v>
                </c:pt>
                <c:pt idx="36">
                  <c:v>29.070258676719096</c:v>
                </c:pt>
                <c:pt idx="37">
                  <c:v>29.697452229299365</c:v>
                </c:pt>
                <c:pt idx="38">
                  <c:v>30.092291693747566</c:v>
                </c:pt>
                <c:pt idx="39">
                  <c:v>30.794228519433254</c:v>
                </c:pt>
                <c:pt idx="40">
                  <c:v>31.12569868711816</c:v>
                </c:pt>
                <c:pt idx="41">
                  <c:v>31.853633173014433</c:v>
                </c:pt>
                <c:pt idx="42">
                  <c:v>31.964123228909401</c:v>
                </c:pt>
                <c:pt idx="43">
                  <c:v>80.76985571298583</c:v>
                </c:pt>
                <c:pt idx="44">
                  <c:v>82.609190172884453</c:v>
                </c:pt>
                <c:pt idx="45">
                  <c:v>84.154426101650856</c:v>
                </c:pt>
                <c:pt idx="46">
                  <c:v>85.745157935785798</c:v>
                </c:pt>
                <c:pt idx="47">
                  <c:v>87.361887430131304</c:v>
                </c:pt>
                <c:pt idx="48">
                  <c:v>87.52274795268427</c:v>
                </c:pt>
                <c:pt idx="49">
                  <c:v>90.151761341479286</c:v>
                </c:pt>
                <c:pt idx="50">
                  <c:v>93.164240218380357</c:v>
                </c:pt>
                <c:pt idx="51">
                  <c:v>96.527687508124274</c:v>
                </c:pt>
                <c:pt idx="52">
                  <c:v>100</c:v>
                </c:pt>
                <c:pt idx="53">
                  <c:v>102.91173794358508</c:v>
                </c:pt>
                <c:pt idx="54">
                  <c:v>106.92675159235668</c:v>
                </c:pt>
                <c:pt idx="55">
                  <c:v>109.17554920057195</c:v>
                </c:pt>
                <c:pt idx="56">
                  <c:v>109.83848953594175</c:v>
                </c:pt>
                <c:pt idx="57">
                  <c:v>112.68685818276354</c:v>
                </c:pt>
                <c:pt idx="58">
                  <c:v>114.77479526842585</c:v>
                </c:pt>
                <c:pt idx="59">
                  <c:v>118.15449109580139</c:v>
                </c:pt>
                <c:pt idx="60">
                  <c:v>120.91999220070196</c:v>
                </c:pt>
                <c:pt idx="61">
                  <c:v>124.31593656570911</c:v>
                </c:pt>
                <c:pt idx="62">
                  <c:v>127.32354088132072</c:v>
                </c:pt>
                <c:pt idx="63">
                  <c:v>130.52775250227484</c:v>
                </c:pt>
                <c:pt idx="64">
                  <c:v>135.10984011438975</c:v>
                </c:pt>
                <c:pt idx="65">
                  <c:v>137.28714415702589</c:v>
                </c:pt>
                <c:pt idx="66">
                  <c:v>141.28428441440272</c:v>
                </c:pt>
                <c:pt idx="67">
                  <c:v>144.61198492135708</c:v>
                </c:pt>
                <c:pt idx="68">
                  <c:v>150.64994150526451</c:v>
                </c:pt>
                <c:pt idx="69">
                  <c:v>153.76153646171841</c:v>
                </c:pt>
                <c:pt idx="70">
                  <c:v>158.67021968022877</c:v>
                </c:pt>
                <c:pt idx="71">
                  <c:v>164.33770960613541</c:v>
                </c:pt>
                <c:pt idx="72">
                  <c:v>168.74268815806573</c:v>
                </c:pt>
                <c:pt idx="73">
                  <c:v>170.96873781359673</c:v>
                </c:pt>
                <c:pt idx="74">
                  <c:v>175.91641752242293</c:v>
                </c:pt>
                <c:pt idx="75">
                  <c:v>176.66222539971395</c:v>
                </c:pt>
                <c:pt idx="76">
                  <c:v>180.54075133238004</c:v>
                </c:pt>
                <c:pt idx="77">
                  <c:v>185.59404653581171</c:v>
                </c:pt>
                <c:pt idx="78">
                  <c:v>191.83510984011431</c:v>
                </c:pt>
                <c:pt idx="79">
                  <c:v>194.7257246847783</c:v>
                </c:pt>
                <c:pt idx="80">
                  <c:v>197.55946964773162</c:v>
                </c:pt>
                <c:pt idx="81">
                  <c:v>201.05615494605476</c:v>
                </c:pt>
                <c:pt idx="82">
                  <c:v>203.97439230469249</c:v>
                </c:pt>
                <c:pt idx="83">
                  <c:v>208.07877291043795</c:v>
                </c:pt>
                <c:pt idx="84">
                  <c:v>216.92610165085128</c:v>
                </c:pt>
                <c:pt idx="85">
                  <c:v>222.17437930586232</c:v>
                </c:pt>
                <c:pt idx="86">
                  <c:v>226.27226049655516</c:v>
                </c:pt>
                <c:pt idx="87">
                  <c:v>230.68373846353811</c:v>
                </c:pt>
                <c:pt idx="88">
                  <c:v>239.69355258026758</c:v>
                </c:pt>
                <c:pt idx="89">
                  <c:v>239.85928766410998</c:v>
                </c:pt>
                <c:pt idx="90">
                  <c:v>241.25503704666554</c:v>
                </c:pt>
                <c:pt idx="91">
                  <c:v>247.16950474457269</c:v>
                </c:pt>
                <c:pt idx="92">
                  <c:v>250.67756401923796</c:v>
                </c:pt>
                <c:pt idx="93">
                  <c:v>259.5801377875988</c:v>
                </c:pt>
                <c:pt idx="94">
                  <c:v>265.34349408553197</c:v>
                </c:pt>
                <c:pt idx="95">
                  <c:v>272.31249187573087</c:v>
                </c:pt>
                <c:pt idx="96">
                  <c:v>273.05180033796927</c:v>
                </c:pt>
                <c:pt idx="97">
                  <c:v>279.8290653841151</c:v>
                </c:pt>
                <c:pt idx="98">
                  <c:v>287.29689327960455</c:v>
                </c:pt>
                <c:pt idx="99">
                  <c:v>296.63005329520314</c:v>
                </c:pt>
                <c:pt idx="100">
                  <c:v>299.00883920447137</c:v>
                </c:pt>
                <c:pt idx="101">
                  <c:v>308.38424541791215</c:v>
                </c:pt>
                <c:pt idx="102">
                  <c:v>318.60782529572316</c:v>
                </c:pt>
                <c:pt idx="103">
                  <c:v>326.90757831795116</c:v>
                </c:pt>
                <c:pt idx="104">
                  <c:v>338.34167424931729</c:v>
                </c:pt>
                <c:pt idx="105">
                  <c:v>340.69446249837489</c:v>
                </c:pt>
                <c:pt idx="106">
                  <c:v>340.62621864032212</c:v>
                </c:pt>
                <c:pt idx="107">
                  <c:v>345.95411412972811</c:v>
                </c:pt>
                <c:pt idx="108">
                  <c:v>351.74346808787186</c:v>
                </c:pt>
                <c:pt idx="109">
                  <c:v>355.93559079682808</c:v>
                </c:pt>
                <c:pt idx="110">
                  <c:v>357.99428051475348</c:v>
                </c:pt>
                <c:pt idx="111">
                  <c:v>355.77310542051197</c:v>
                </c:pt>
                <c:pt idx="112">
                  <c:v>357.42070713635746</c:v>
                </c:pt>
                <c:pt idx="113">
                  <c:v>358.51585857272823</c:v>
                </c:pt>
                <c:pt idx="114">
                  <c:v>361.89717925386691</c:v>
                </c:pt>
                <c:pt idx="115">
                  <c:v>368.263356297933</c:v>
                </c:pt>
                <c:pt idx="116">
                  <c:v>372.57246847783676</c:v>
                </c:pt>
                <c:pt idx="117">
                  <c:v>378.46418822305969</c:v>
                </c:pt>
                <c:pt idx="118">
                  <c:v>382.26309632133081</c:v>
                </c:pt>
                <c:pt idx="119">
                  <c:v>382.67905888470011</c:v>
                </c:pt>
                <c:pt idx="120">
                  <c:v>387.96308332250078</c:v>
                </c:pt>
                <c:pt idx="121">
                  <c:v>389.01436370726611</c:v>
                </c:pt>
                <c:pt idx="122">
                  <c:v>393.56557909788091</c:v>
                </c:pt>
                <c:pt idx="123">
                  <c:v>395.48615624593759</c:v>
                </c:pt>
                <c:pt idx="124">
                  <c:v>400.92454179123848</c:v>
                </c:pt>
                <c:pt idx="125">
                  <c:v>405.38639022487945</c:v>
                </c:pt>
                <c:pt idx="126">
                  <c:v>408.46711295983329</c:v>
                </c:pt>
                <c:pt idx="127">
                  <c:v>415.64734173924313</c:v>
                </c:pt>
                <c:pt idx="128">
                  <c:v>418.60457558819678</c:v>
                </c:pt>
                <c:pt idx="129">
                  <c:v>424.86188743013105</c:v>
                </c:pt>
                <c:pt idx="130">
                  <c:v>426.73696867281922</c:v>
                </c:pt>
                <c:pt idx="131">
                  <c:v>431.29630833224985</c:v>
                </c:pt>
                <c:pt idx="132">
                  <c:v>439.31983621474041</c:v>
                </c:pt>
                <c:pt idx="133">
                  <c:v>447.31086702196774</c:v>
                </c:pt>
                <c:pt idx="134">
                  <c:v>452.1724294813464</c:v>
                </c:pt>
                <c:pt idx="135">
                  <c:v>458.4898609125176</c:v>
                </c:pt>
                <c:pt idx="136">
                  <c:v>466.41589756921854</c:v>
                </c:pt>
                <c:pt idx="137">
                  <c:v>470.66976472117494</c:v>
                </c:pt>
                <c:pt idx="138">
                  <c:v>474.02996230339255</c:v>
                </c:pt>
                <c:pt idx="139">
                  <c:v>484.73287404133612</c:v>
                </c:pt>
                <c:pt idx="140">
                  <c:v>494.55998960093581</c:v>
                </c:pt>
                <c:pt idx="141">
                  <c:v>505.14916157545815</c:v>
                </c:pt>
                <c:pt idx="142">
                  <c:v>512.17502924736766</c:v>
                </c:pt>
                <c:pt idx="143">
                  <c:v>518.05050045495898</c:v>
                </c:pt>
                <c:pt idx="144">
                  <c:v>517.97250747432713</c:v>
                </c:pt>
                <c:pt idx="145">
                  <c:v>524.71565059144666</c:v>
                </c:pt>
                <c:pt idx="146">
                  <c:v>540.92356687898075</c:v>
                </c:pt>
                <c:pt idx="147">
                  <c:v>538.90224879760808</c:v>
                </c:pt>
                <c:pt idx="148">
                  <c:v>557.13960743533062</c:v>
                </c:pt>
                <c:pt idx="149">
                  <c:v>568.21786039256449</c:v>
                </c:pt>
                <c:pt idx="150">
                  <c:v>575.02924736773673</c:v>
                </c:pt>
                <c:pt idx="151">
                  <c:v>581.3873001429871</c:v>
                </c:pt>
                <c:pt idx="152">
                  <c:v>596.39444949954498</c:v>
                </c:pt>
                <c:pt idx="153">
                  <c:v>602.86949174574283</c:v>
                </c:pt>
                <c:pt idx="154">
                  <c:v>602.47627713505779</c:v>
                </c:pt>
                <c:pt idx="155">
                  <c:v>606.83900948914595</c:v>
                </c:pt>
                <c:pt idx="156">
                  <c:v>612.58936695697378</c:v>
                </c:pt>
                <c:pt idx="157">
                  <c:v>619.36175744183026</c:v>
                </c:pt>
                <c:pt idx="158">
                  <c:v>626.18289353958153</c:v>
                </c:pt>
                <c:pt idx="159">
                  <c:v>632.67093461588456</c:v>
                </c:pt>
                <c:pt idx="160">
                  <c:v>639.76017158455738</c:v>
                </c:pt>
                <c:pt idx="161">
                  <c:v>646.36195242428175</c:v>
                </c:pt>
                <c:pt idx="162">
                  <c:v>657.58156765891067</c:v>
                </c:pt>
                <c:pt idx="163">
                  <c:v>672.15650591446774</c:v>
                </c:pt>
                <c:pt idx="164">
                  <c:v>673.92272195502414</c:v>
                </c:pt>
                <c:pt idx="165">
                  <c:v>682.7668009879111</c:v>
                </c:pt>
                <c:pt idx="166">
                  <c:v>690.14851163395304</c:v>
                </c:pt>
                <c:pt idx="167">
                  <c:v>703.42681658650724</c:v>
                </c:pt>
                <c:pt idx="168">
                  <c:v>690.36461718445355</c:v>
                </c:pt>
                <c:pt idx="169">
                  <c:v>700.17873391394789</c:v>
                </c:pt>
                <c:pt idx="170">
                  <c:v>708.51585857272858</c:v>
                </c:pt>
                <c:pt idx="171">
                  <c:v>723.06967372936435</c:v>
                </c:pt>
                <c:pt idx="172">
                  <c:v>734.34940855323021</c:v>
                </c:pt>
                <c:pt idx="173">
                  <c:v>741.08605225529709</c:v>
                </c:pt>
                <c:pt idx="174">
                  <c:v>742.05284024437799</c:v>
                </c:pt>
                <c:pt idx="175">
                  <c:v>746.22221500064995</c:v>
                </c:pt>
                <c:pt idx="176">
                  <c:v>757.85129338359548</c:v>
                </c:pt>
                <c:pt idx="177">
                  <c:v>768.47621214090736</c:v>
                </c:pt>
                <c:pt idx="178">
                  <c:v>773.49051085402323</c:v>
                </c:pt>
                <c:pt idx="179">
                  <c:v>778.12946834784884</c:v>
                </c:pt>
                <c:pt idx="180">
                  <c:v>789.90315871571579</c:v>
                </c:pt>
                <c:pt idx="181">
                  <c:v>815.73833354998067</c:v>
                </c:pt>
                <c:pt idx="182">
                  <c:v>805.39288963993249</c:v>
                </c:pt>
                <c:pt idx="183">
                  <c:v>802.62413882750559</c:v>
                </c:pt>
                <c:pt idx="184">
                  <c:v>790.13876251137413</c:v>
                </c:pt>
                <c:pt idx="185">
                  <c:v>805.4968802807748</c:v>
                </c:pt>
                <c:pt idx="186">
                  <c:v>804.894059534642</c:v>
                </c:pt>
                <c:pt idx="187">
                  <c:v>810.37306642402189</c:v>
                </c:pt>
                <c:pt idx="188">
                  <c:v>812.36351228389447</c:v>
                </c:pt>
                <c:pt idx="189">
                  <c:v>820.86149746522824</c:v>
                </c:pt>
                <c:pt idx="190">
                  <c:v>828.67704406603411</c:v>
                </c:pt>
                <c:pt idx="191">
                  <c:v>827.03919147276758</c:v>
                </c:pt>
                <c:pt idx="192">
                  <c:v>850.43871051605356</c:v>
                </c:pt>
                <c:pt idx="193">
                  <c:v>852.89548940595353</c:v>
                </c:pt>
                <c:pt idx="194">
                  <c:v>859.97497725204744</c:v>
                </c:pt>
                <c:pt idx="195">
                  <c:v>867.67028467437945</c:v>
                </c:pt>
                <c:pt idx="196">
                  <c:v>867.7856492915638</c:v>
                </c:pt>
                <c:pt idx="197">
                  <c:v>876.58098271155598</c:v>
                </c:pt>
                <c:pt idx="198">
                  <c:v>869.68347848693611</c:v>
                </c:pt>
                <c:pt idx="199">
                  <c:v>881.49616534511881</c:v>
                </c:pt>
                <c:pt idx="200">
                  <c:v>867.31769140777305</c:v>
                </c:pt>
                <c:pt idx="201">
                  <c:v>870.63076823085896</c:v>
                </c:pt>
                <c:pt idx="202">
                  <c:v>873.87235148836578</c:v>
                </c:pt>
                <c:pt idx="203">
                  <c:v>881.09482646561787</c:v>
                </c:pt>
                <c:pt idx="204">
                  <c:v>886.82893539581414</c:v>
                </c:pt>
                <c:pt idx="205">
                  <c:v>902.23904848563609</c:v>
                </c:pt>
                <c:pt idx="206">
                  <c:v>912.61049005589473</c:v>
                </c:pt>
                <c:pt idx="207">
                  <c:v>929.12712855842949</c:v>
                </c:pt>
                <c:pt idx="208">
                  <c:v>930.21415572598448</c:v>
                </c:pt>
                <c:pt idx="209">
                  <c:v>944.43325100740924</c:v>
                </c:pt>
                <c:pt idx="210">
                  <c:v>953.18146366826988</c:v>
                </c:pt>
                <c:pt idx="211">
                  <c:v>963.36442220200195</c:v>
                </c:pt>
                <c:pt idx="212">
                  <c:v>964.26134147926689</c:v>
                </c:pt>
                <c:pt idx="213">
                  <c:v>972.65371116599511</c:v>
                </c:pt>
                <c:pt idx="214">
                  <c:v>975.12673859352662</c:v>
                </c:pt>
                <c:pt idx="215">
                  <c:v>984.95872871441577</c:v>
                </c:pt>
                <c:pt idx="216">
                  <c:v>999.42967632913053</c:v>
                </c:pt>
                <c:pt idx="217">
                  <c:v>1006.5302872741455</c:v>
                </c:pt>
                <c:pt idx="218">
                  <c:v>1019.6461068503836</c:v>
                </c:pt>
                <c:pt idx="219">
                  <c:v>1028.2172104510596</c:v>
                </c:pt>
                <c:pt idx="220">
                  <c:v>1040.4572338489538</c:v>
                </c:pt>
                <c:pt idx="221">
                  <c:v>1050.8416742493177</c:v>
                </c:pt>
                <c:pt idx="222">
                  <c:v>1062.6949824515793</c:v>
                </c:pt>
                <c:pt idx="223">
                  <c:v>1071.6073053425191</c:v>
                </c:pt>
                <c:pt idx="224">
                  <c:v>1102.164305212531</c:v>
                </c:pt>
                <c:pt idx="225">
                  <c:v>1113.4700376966073</c:v>
                </c:pt>
                <c:pt idx="226">
                  <c:v>1123.8154816066556</c:v>
                </c:pt>
                <c:pt idx="227">
                  <c:v>1136.2407383335499</c:v>
                </c:pt>
                <c:pt idx="228">
                  <c:v>1154.8924346808785</c:v>
                </c:pt>
                <c:pt idx="229">
                  <c:v>1283.4817366437019</c:v>
                </c:pt>
                <c:pt idx="230">
                  <c:v>1207.6628103470684</c:v>
                </c:pt>
                <c:pt idx="231">
                  <c:v>1215.908943195112</c:v>
                </c:pt>
                <c:pt idx="232">
                  <c:v>1364.9795268425839</c:v>
                </c:pt>
                <c:pt idx="233">
                  <c:v>1277.5948914597684</c:v>
                </c:pt>
                <c:pt idx="234">
                  <c:v>1279.8339399454046</c:v>
                </c:pt>
                <c:pt idx="235">
                  <c:v>1293.6598206161441</c:v>
                </c:pt>
                <c:pt idx="236">
                  <c:v>1303.1440920317166</c:v>
                </c:pt>
                <c:pt idx="237">
                  <c:v>1317.6865332120103</c:v>
                </c:pt>
              </c:numCache>
            </c:numRef>
          </c:val>
          <c:smooth val="0"/>
          <c:extLst>
            <c:ext xmlns:c16="http://schemas.microsoft.com/office/drawing/2014/chart" uri="{C3380CC4-5D6E-409C-BE32-E72D297353CC}">
              <c16:uniqueId val="{00000015-A80C-4AF6-BAA5-1026678807D9}"/>
            </c:ext>
          </c:extLst>
        </c:ser>
        <c:ser>
          <c:idx val="22"/>
          <c:order val="22"/>
          <c:tx>
            <c:strRef>
              <c:f>'US Charts'!$A$79</c:f>
              <c:strCache>
                <c:ptCount val="1"/>
                <c:pt idx="0">
                  <c:v>MI</c:v>
                </c:pt>
              </c:strCache>
            </c:strRef>
          </c:tx>
          <c:spPr>
            <a:ln w="28575" cap="rnd">
              <a:solidFill>
                <a:schemeClr val="dk1">
                  <a:tint val="5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Charts'!$B$79:$IE$79</c:f>
              <c:numCache>
                <c:formatCode>General</c:formatCode>
                <c:ptCount val="238"/>
                <c:pt idx="0">
                  <c:v>16.846049166710859</c:v>
                </c:pt>
                <c:pt idx="1">
                  <c:v>17.216382048575475</c:v>
                </c:pt>
                <c:pt idx="2">
                  <c:v>17.95576249210734</c:v>
                </c:pt>
                <c:pt idx="3">
                  <c:v>18.691286975047127</c:v>
                </c:pt>
                <c:pt idx="4">
                  <c:v>19.122190571212371</c:v>
                </c:pt>
                <c:pt idx="5">
                  <c:v>19.765814660040849</c:v>
                </c:pt>
                <c:pt idx="6">
                  <c:v>19.990585029554339</c:v>
                </c:pt>
                <c:pt idx="7">
                  <c:v>20.291189290712122</c:v>
                </c:pt>
                <c:pt idx="8">
                  <c:v>20.568818453342079</c:v>
                </c:pt>
                <c:pt idx="9">
                  <c:v>20.774791014969168</c:v>
                </c:pt>
                <c:pt idx="10">
                  <c:v>21.252608798338088</c:v>
                </c:pt>
                <c:pt idx="11">
                  <c:v>22.174183379845864</c:v>
                </c:pt>
                <c:pt idx="12">
                  <c:v>23.818268577295143</c:v>
                </c:pt>
                <c:pt idx="13">
                  <c:v>24.225393749809218</c:v>
                </c:pt>
                <c:pt idx="14">
                  <c:v>24.238407616807493</c:v>
                </c:pt>
                <c:pt idx="15">
                  <c:v>24.062640079818387</c:v>
                </c:pt>
                <c:pt idx="16">
                  <c:v>23.319725005743777</c:v>
                </c:pt>
                <c:pt idx="17">
                  <c:v>23.346395399839015</c:v>
                </c:pt>
                <c:pt idx="18">
                  <c:v>23.360212591960646</c:v>
                </c:pt>
                <c:pt idx="19">
                  <c:v>23.920130202935997</c:v>
                </c:pt>
                <c:pt idx="20">
                  <c:v>25.152109612106436</c:v>
                </c:pt>
                <c:pt idx="21">
                  <c:v>25.810354218179896</c:v>
                </c:pt>
                <c:pt idx="22">
                  <c:v>26.382000375956164</c:v>
                </c:pt>
                <c:pt idx="23">
                  <c:v>26.998150745566054</c:v>
                </c:pt>
                <c:pt idx="24">
                  <c:v>26.489324612435798</c:v>
                </c:pt>
                <c:pt idx="25">
                  <c:v>26.950593898263701</c:v>
                </c:pt>
                <c:pt idx="26">
                  <c:v>27.393868701328543</c:v>
                </c:pt>
                <c:pt idx="27">
                  <c:v>28.090030253224146</c:v>
                </c:pt>
                <c:pt idx="28">
                  <c:v>27.707486829484608</c:v>
                </c:pt>
                <c:pt idx="29">
                  <c:v>27.9634262137841</c:v>
                </c:pt>
                <c:pt idx="30">
                  <c:v>28.237681410895988</c:v>
                </c:pt>
                <c:pt idx="31">
                  <c:v>28.176950031570687</c:v>
                </c:pt>
                <c:pt idx="32">
                  <c:v>27.23577431705316</c:v>
                </c:pt>
                <c:pt idx="33">
                  <c:v>26.909302986923485</c:v>
                </c:pt>
                <c:pt idx="34">
                  <c:v>28.036207469959663</c:v>
                </c:pt>
                <c:pt idx="35">
                  <c:v>27.838910819664761</c:v>
                </c:pt>
                <c:pt idx="36">
                  <c:v>28.293271509431843</c:v>
                </c:pt>
                <c:pt idx="37">
                  <c:v>29.339361485058962</c:v>
                </c:pt>
                <c:pt idx="38">
                  <c:v>29.448453036809966</c:v>
                </c:pt>
                <c:pt idx="39">
                  <c:v>29.407804785568423</c:v>
                </c:pt>
                <c:pt idx="40">
                  <c:v>30.471407248884582</c:v>
                </c:pt>
                <c:pt idx="41">
                  <c:v>30.378864194674595</c:v>
                </c:pt>
                <c:pt idx="42">
                  <c:v>30.422083086310852</c:v>
                </c:pt>
                <c:pt idx="43">
                  <c:v>83.642693838335632</c:v>
                </c:pt>
                <c:pt idx="44">
                  <c:v>83.697801941797479</c:v>
                </c:pt>
                <c:pt idx="45">
                  <c:v>85.098479626871537</c:v>
                </c:pt>
                <c:pt idx="46">
                  <c:v>88.684201647459147</c:v>
                </c:pt>
                <c:pt idx="47">
                  <c:v>88.998141105664558</c:v>
                </c:pt>
                <c:pt idx="48">
                  <c:v>88.528035243479806</c:v>
                </c:pt>
                <c:pt idx="49">
                  <c:v>90.804176647981308</c:v>
                </c:pt>
                <c:pt idx="50">
                  <c:v>94.308602166085862</c:v>
                </c:pt>
                <c:pt idx="51">
                  <c:v>97.463902585582247</c:v>
                </c:pt>
                <c:pt idx="52">
                  <c:v>100</c:v>
                </c:pt>
                <c:pt idx="53">
                  <c:v>102.14455674929668</c:v>
                </c:pt>
                <c:pt idx="54">
                  <c:v>104.24460928675975</c:v>
                </c:pt>
                <c:pt idx="55">
                  <c:v>107.85539505119593</c:v>
                </c:pt>
                <c:pt idx="56">
                  <c:v>110.62542074153336</c:v>
                </c:pt>
                <c:pt idx="57">
                  <c:v>114.53970273757136</c:v>
                </c:pt>
                <c:pt idx="58">
                  <c:v>118.8284949061154</c:v>
                </c:pt>
                <c:pt idx="59">
                  <c:v>121.71403874919066</c:v>
                </c:pt>
                <c:pt idx="60">
                  <c:v>124.45369874986548</c:v>
                </c:pt>
                <c:pt idx="61">
                  <c:v>127.49701564716679</c:v>
                </c:pt>
                <c:pt idx="62">
                  <c:v>131.54432828363161</c:v>
                </c:pt>
                <c:pt idx="63">
                  <c:v>135.60015616640402</c:v>
                </c:pt>
                <c:pt idx="64">
                  <c:v>139.52568471416893</c:v>
                </c:pt>
                <c:pt idx="65">
                  <c:v>140.83992461597049</c:v>
                </c:pt>
                <c:pt idx="66">
                  <c:v>142.96279158693667</c:v>
                </c:pt>
                <c:pt idx="67">
                  <c:v>145.28906047913526</c:v>
                </c:pt>
                <c:pt idx="68">
                  <c:v>149.0319128938502</c:v>
                </c:pt>
                <c:pt idx="69">
                  <c:v>148.3315740513132</c:v>
                </c:pt>
                <c:pt idx="70">
                  <c:v>152.38884791930761</c:v>
                </c:pt>
                <c:pt idx="71">
                  <c:v>158.74652361052867</c:v>
                </c:pt>
                <c:pt idx="72">
                  <c:v>158.56079484201004</c:v>
                </c:pt>
                <c:pt idx="73">
                  <c:v>161.66243314326661</c:v>
                </c:pt>
                <c:pt idx="74">
                  <c:v>164.51471932623517</c:v>
                </c:pt>
                <c:pt idx="75">
                  <c:v>165.98287632167066</c:v>
                </c:pt>
                <c:pt idx="76">
                  <c:v>164.48081900602978</c:v>
                </c:pt>
                <c:pt idx="77">
                  <c:v>168.09015878524391</c:v>
                </c:pt>
                <c:pt idx="78">
                  <c:v>169.79111940142641</c:v>
                </c:pt>
                <c:pt idx="79">
                  <c:v>171.25172514070246</c:v>
                </c:pt>
                <c:pt idx="80">
                  <c:v>172.68035854006914</c:v>
                </c:pt>
                <c:pt idx="81">
                  <c:v>176.73795373811291</c:v>
                </c:pt>
                <c:pt idx="82">
                  <c:v>180.97292312339243</c:v>
                </c:pt>
                <c:pt idx="83">
                  <c:v>186.67074755829339</c:v>
                </c:pt>
                <c:pt idx="84">
                  <c:v>190.78618216521838</c:v>
                </c:pt>
                <c:pt idx="85">
                  <c:v>195.96971785615028</c:v>
                </c:pt>
                <c:pt idx="86">
                  <c:v>200.53453253707758</c:v>
                </c:pt>
                <c:pt idx="87">
                  <c:v>204.3201218483548</c:v>
                </c:pt>
                <c:pt idx="88">
                  <c:v>210.05361391873254</c:v>
                </c:pt>
                <c:pt idx="89">
                  <c:v>211.49943847573888</c:v>
                </c:pt>
                <c:pt idx="90">
                  <c:v>215.14814118599716</c:v>
                </c:pt>
                <c:pt idx="91">
                  <c:v>221.88739631080981</c:v>
                </c:pt>
                <c:pt idx="92">
                  <c:v>223.37129847866299</c:v>
                </c:pt>
                <c:pt idx="93">
                  <c:v>228.59114446517034</c:v>
                </c:pt>
                <c:pt idx="94">
                  <c:v>229.31718971165458</c:v>
                </c:pt>
                <c:pt idx="95">
                  <c:v>231.6034530127103</c:v>
                </c:pt>
                <c:pt idx="96">
                  <c:v>234.19546185571326</c:v>
                </c:pt>
                <c:pt idx="97">
                  <c:v>235.76178518122225</c:v>
                </c:pt>
                <c:pt idx="98">
                  <c:v>237.05465663474266</c:v>
                </c:pt>
                <c:pt idx="99">
                  <c:v>241.30649584761255</c:v>
                </c:pt>
                <c:pt idx="100">
                  <c:v>246.88591015933164</c:v>
                </c:pt>
                <c:pt idx="101">
                  <c:v>250.57076250014072</c:v>
                </c:pt>
                <c:pt idx="102">
                  <c:v>254.72893400362798</c:v>
                </c:pt>
                <c:pt idx="103">
                  <c:v>260.15282457146634</c:v>
                </c:pt>
                <c:pt idx="104">
                  <c:v>269.52554011564683</c:v>
                </c:pt>
                <c:pt idx="105">
                  <c:v>270.07790647046266</c:v>
                </c:pt>
                <c:pt idx="106">
                  <c:v>273.48416565849379</c:v>
                </c:pt>
                <c:pt idx="107">
                  <c:v>277.05205386134304</c:v>
                </c:pt>
                <c:pt idx="108">
                  <c:v>279.88714888667192</c:v>
                </c:pt>
                <c:pt idx="109">
                  <c:v>284.33757007003413</c:v>
                </c:pt>
                <c:pt idx="110">
                  <c:v>288.34134248481337</c:v>
                </c:pt>
                <c:pt idx="111">
                  <c:v>287.46925273090397</c:v>
                </c:pt>
                <c:pt idx="112">
                  <c:v>285.24580945449424</c:v>
                </c:pt>
                <c:pt idx="113">
                  <c:v>289.32284512052303</c:v>
                </c:pt>
                <c:pt idx="114">
                  <c:v>292.77280519526443</c:v>
                </c:pt>
                <c:pt idx="115">
                  <c:v>298.53553830013209</c:v>
                </c:pt>
                <c:pt idx="116">
                  <c:v>299.93573399013212</c:v>
                </c:pt>
                <c:pt idx="117">
                  <c:v>308.45290827794423</c:v>
                </c:pt>
                <c:pt idx="118">
                  <c:v>309.48984034716511</c:v>
                </c:pt>
                <c:pt idx="119">
                  <c:v>317.53947941318717</c:v>
                </c:pt>
                <c:pt idx="120">
                  <c:v>315.66885653095301</c:v>
                </c:pt>
                <c:pt idx="121">
                  <c:v>324.72474064648401</c:v>
                </c:pt>
                <c:pt idx="122">
                  <c:v>327.7362458689006</c:v>
                </c:pt>
                <c:pt idx="123">
                  <c:v>332.82273988493182</c:v>
                </c:pt>
                <c:pt idx="124">
                  <c:v>341.86287882804515</c:v>
                </c:pt>
                <c:pt idx="125">
                  <c:v>345.77025222802234</c:v>
                </c:pt>
                <c:pt idx="126">
                  <c:v>351.60544525901622</c:v>
                </c:pt>
                <c:pt idx="127">
                  <c:v>360.12438686209975</c:v>
                </c:pt>
                <c:pt idx="128">
                  <c:v>365.60820548414011</c:v>
                </c:pt>
                <c:pt idx="129">
                  <c:v>366.84725415439607</c:v>
                </c:pt>
                <c:pt idx="130">
                  <c:v>370.89697676623098</c:v>
                </c:pt>
                <c:pt idx="131">
                  <c:v>376.73136647210151</c:v>
                </c:pt>
                <c:pt idx="132">
                  <c:v>378.39232149714115</c:v>
                </c:pt>
                <c:pt idx="133">
                  <c:v>387.60983462749027</c:v>
                </c:pt>
                <c:pt idx="134">
                  <c:v>392.60940886517494</c:v>
                </c:pt>
                <c:pt idx="135">
                  <c:v>398.02976480247059</c:v>
                </c:pt>
                <c:pt idx="136">
                  <c:v>402.15949859659122</c:v>
                </c:pt>
                <c:pt idx="137">
                  <c:v>406.47351517400847</c:v>
                </c:pt>
                <c:pt idx="138">
                  <c:v>412.33778857446765</c:v>
                </c:pt>
                <c:pt idx="139">
                  <c:v>417.42010529985743</c:v>
                </c:pt>
                <c:pt idx="140">
                  <c:v>427.34952515451994</c:v>
                </c:pt>
                <c:pt idx="141">
                  <c:v>432.03082197833305</c:v>
                </c:pt>
                <c:pt idx="142">
                  <c:v>433.47311190479672</c:v>
                </c:pt>
                <c:pt idx="143">
                  <c:v>443.16378353279941</c:v>
                </c:pt>
                <c:pt idx="144">
                  <c:v>445.44779752350968</c:v>
                </c:pt>
                <c:pt idx="145">
                  <c:v>450.99620348546745</c:v>
                </c:pt>
                <c:pt idx="146">
                  <c:v>456.40563420108555</c:v>
                </c:pt>
                <c:pt idx="147">
                  <c:v>468.06123908080372</c:v>
                </c:pt>
                <c:pt idx="148">
                  <c:v>479.74238969944446</c:v>
                </c:pt>
                <c:pt idx="149">
                  <c:v>484.69665640017206</c:v>
                </c:pt>
                <c:pt idx="150">
                  <c:v>488.61913231246831</c:v>
                </c:pt>
                <c:pt idx="151">
                  <c:v>487.77901489846823</c:v>
                </c:pt>
                <c:pt idx="152">
                  <c:v>497.89191421130391</c:v>
                </c:pt>
                <c:pt idx="153">
                  <c:v>494.6075997769974</c:v>
                </c:pt>
                <c:pt idx="154">
                  <c:v>491.37052085994395</c:v>
                </c:pt>
                <c:pt idx="155">
                  <c:v>490.51594359372359</c:v>
                </c:pt>
                <c:pt idx="156">
                  <c:v>484.82165378936537</c:v>
                </c:pt>
                <c:pt idx="157">
                  <c:v>493.69598642701914</c:v>
                </c:pt>
                <c:pt idx="158">
                  <c:v>494.30024758480346</c:v>
                </c:pt>
                <c:pt idx="159">
                  <c:v>496.95363046723043</c:v>
                </c:pt>
                <c:pt idx="160">
                  <c:v>499.07617610814731</c:v>
                </c:pt>
                <c:pt idx="161">
                  <c:v>500.53196189668319</c:v>
                </c:pt>
                <c:pt idx="162">
                  <c:v>504.58072051837001</c:v>
                </c:pt>
                <c:pt idx="163">
                  <c:v>514.26625086558317</c:v>
                </c:pt>
                <c:pt idx="164">
                  <c:v>511.11528840175288</c:v>
                </c:pt>
                <c:pt idx="165">
                  <c:v>516.45113453607212</c:v>
                </c:pt>
                <c:pt idx="166">
                  <c:v>522.53744700062532</c:v>
                </c:pt>
                <c:pt idx="167">
                  <c:v>528.62311680507992</c:v>
                </c:pt>
                <c:pt idx="168">
                  <c:v>527.04153030222733</c:v>
                </c:pt>
                <c:pt idx="169">
                  <c:v>532.28836801287923</c:v>
                </c:pt>
                <c:pt idx="170">
                  <c:v>532.2160687517777</c:v>
                </c:pt>
                <c:pt idx="171">
                  <c:v>536.57555353117652</c:v>
                </c:pt>
                <c:pt idx="172">
                  <c:v>540.96636799038617</c:v>
                </c:pt>
                <c:pt idx="173">
                  <c:v>545.43799695700488</c:v>
                </c:pt>
                <c:pt idx="174">
                  <c:v>546.80123969133081</c:v>
                </c:pt>
                <c:pt idx="175">
                  <c:v>547.58689166196768</c:v>
                </c:pt>
                <c:pt idx="176">
                  <c:v>558.19978053157672</c:v>
                </c:pt>
                <c:pt idx="177">
                  <c:v>561.31941331559642</c:v>
                </c:pt>
                <c:pt idx="178">
                  <c:v>563.08881723228831</c:v>
                </c:pt>
                <c:pt idx="179">
                  <c:v>562.40599087744033</c:v>
                </c:pt>
                <c:pt idx="180">
                  <c:v>569.26076415499074</c:v>
                </c:pt>
                <c:pt idx="181">
                  <c:v>587.18423297713935</c:v>
                </c:pt>
                <c:pt idx="182">
                  <c:v>573.12090203771493</c:v>
                </c:pt>
                <c:pt idx="183">
                  <c:v>569.74211656890247</c:v>
                </c:pt>
                <c:pt idx="184">
                  <c:v>541.18133779339485</c:v>
                </c:pt>
                <c:pt idx="185">
                  <c:v>548.19950740103479</c:v>
                </c:pt>
                <c:pt idx="186">
                  <c:v>544.35736400107362</c:v>
                </c:pt>
                <c:pt idx="187">
                  <c:v>549.34617368210536</c:v>
                </c:pt>
                <c:pt idx="188">
                  <c:v>551.43674698311293</c:v>
                </c:pt>
                <c:pt idx="189">
                  <c:v>566.29553045967907</c:v>
                </c:pt>
                <c:pt idx="190">
                  <c:v>574.4643829740063</c:v>
                </c:pt>
                <c:pt idx="191">
                  <c:v>578.42606115232206</c:v>
                </c:pt>
                <c:pt idx="192">
                  <c:v>593.78338820043962</c:v>
                </c:pt>
                <c:pt idx="193">
                  <c:v>596.03639384138864</c:v>
                </c:pt>
                <c:pt idx="194">
                  <c:v>602.58975953265792</c:v>
                </c:pt>
                <c:pt idx="195">
                  <c:v>610.24769726853424</c:v>
                </c:pt>
                <c:pt idx="196">
                  <c:v>617.81501993049665</c:v>
                </c:pt>
                <c:pt idx="197">
                  <c:v>621.5347365816591</c:v>
                </c:pt>
                <c:pt idx="198">
                  <c:v>621.86024392164086</c:v>
                </c:pt>
                <c:pt idx="199">
                  <c:v>642.23481836015674</c:v>
                </c:pt>
                <c:pt idx="200">
                  <c:v>625.98403310984861</c:v>
                </c:pt>
                <c:pt idx="201">
                  <c:v>631.43073811119029</c:v>
                </c:pt>
                <c:pt idx="202">
                  <c:v>634.52000520554725</c:v>
                </c:pt>
                <c:pt idx="203">
                  <c:v>637.42595350675572</c:v>
                </c:pt>
                <c:pt idx="204">
                  <c:v>645.56186969102566</c:v>
                </c:pt>
                <c:pt idx="205">
                  <c:v>656.92667087609095</c:v>
                </c:pt>
                <c:pt idx="206">
                  <c:v>665.08009954804993</c:v>
                </c:pt>
                <c:pt idx="207">
                  <c:v>673.89177282608239</c:v>
                </c:pt>
                <c:pt idx="208">
                  <c:v>686.38974443014604</c:v>
                </c:pt>
                <c:pt idx="209">
                  <c:v>693.69855706741419</c:v>
                </c:pt>
                <c:pt idx="210">
                  <c:v>700.10603891628296</c:v>
                </c:pt>
                <c:pt idx="211">
                  <c:v>706.94924431205732</c:v>
                </c:pt>
                <c:pt idx="212">
                  <c:v>710.21990221926671</c:v>
                </c:pt>
                <c:pt idx="213">
                  <c:v>714.78841219576145</c:v>
                </c:pt>
                <c:pt idx="214">
                  <c:v>717.63909172848344</c:v>
                </c:pt>
                <c:pt idx="215">
                  <c:v>723.81087798616113</c:v>
                </c:pt>
                <c:pt idx="216">
                  <c:v>730.10011037687275</c:v>
                </c:pt>
                <c:pt idx="217">
                  <c:v>734.84840451597336</c:v>
                </c:pt>
                <c:pt idx="218">
                  <c:v>739.4929090491371</c:v>
                </c:pt>
                <c:pt idx="219">
                  <c:v>748.18295890349418</c:v>
                </c:pt>
                <c:pt idx="220">
                  <c:v>760.02091858621293</c:v>
                </c:pt>
                <c:pt idx="221">
                  <c:v>764.50732873510117</c:v>
                </c:pt>
                <c:pt idx="222">
                  <c:v>771.32916568259418</c:v>
                </c:pt>
                <c:pt idx="223">
                  <c:v>775.57859492009413</c:v>
                </c:pt>
                <c:pt idx="224">
                  <c:v>788.21570243552196</c:v>
                </c:pt>
                <c:pt idx="225">
                  <c:v>794.18280145177005</c:v>
                </c:pt>
                <c:pt idx="226">
                  <c:v>797.76788081225891</c:v>
                </c:pt>
                <c:pt idx="227">
                  <c:v>802.72728879377598</c:v>
                </c:pt>
                <c:pt idx="228">
                  <c:v>811.08926066775678</c:v>
                </c:pt>
                <c:pt idx="229">
                  <c:v>923.29176929145217</c:v>
                </c:pt>
                <c:pt idx="230">
                  <c:v>872.87331723469867</c:v>
                </c:pt>
                <c:pt idx="231">
                  <c:v>847.00174964211953</c:v>
                </c:pt>
                <c:pt idx="232">
                  <c:v>964.898066075099</c:v>
                </c:pt>
                <c:pt idx="233">
                  <c:v>902.60116674941003</c:v>
                </c:pt>
                <c:pt idx="234">
                  <c:v>892.72074972727205</c:v>
                </c:pt>
                <c:pt idx="235">
                  <c:v>888.84968662287031</c:v>
                </c:pt>
                <c:pt idx="236">
                  <c:v>899.78149556644951</c:v>
                </c:pt>
                <c:pt idx="237">
                  <c:v>909.43842753927163</c:v>
                </c:pt>
              </c:numCache>
            </c:numRef>
          </c:val>
          <c:smooth val="0"/>
          <c:extLst>
            <c:ext xmlns:c16="http://schemas.microsoft.com/office/drawing/2014/chart" uri="{C3380CC4-5D6E-409C-BE32-E72D297353CC}">
              <c16:uniqueId val="{00000016-A80C-4AF6-BAA5-1026678807D9}"/>
            </c:ext>
          </c:extLst>
        </c:ser>
        <c:ser>
          <c:idx val="23"/>
          <c:order val="23"/>
          <c:tx>
            <c:strRef>
              <c:f>'US Charts'!$A$80</c:f>
              <c:strCache>
                <c:ptCount val="1"/>
                <c:pt idx="0">
                  <c:v>MN</c:v>
                </c:pt>
              </c:strCache>
            </c:strRef>
          </c:tx>
          <c:spPr>
            <a:ln w="28575" cap="rnd">
              <a:solidFill>
                <a:schemeClr val="dk1">
                  <a:tint val="7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Charts'!$B$80:$IE$80</c:f>
              <c:numCache>
                <c:formatCode>General</c:formatCode>
                <c:ptCount val="238"/>
                <c:pt idx="0">
                  <c:v>16.199339883328225</c:v>
                </c:pt>
                <c:pt idx="1">
                  <c:v>16.202793982192212</c:v>
                </c:pt>
                <c:pt idx="2">
                  <c:v>16.810331593490954</c:v>
                </c:pt>
                <c:pt idx="3">
                  <c:v>17.3541602701873</c:v>
                </c:pt>
                <c:pt idx="4">
                  <c:v>17.688440282468537</c:v>
                </c:pt>
                <c:pt idx="5">
                  <c:v>18.436828369665342</c:v>
                </c:pt>
                <c:pt idx="6">
                  <c:v>18.596100706171331</c:v>
                </c:pt>
                <c:pt idx="7">
                  <c:v>18.966840650905752</c:v>
                </c:pt>
                <c:pt idx="8">
                  <c:v>18.756908197727981</c:v>
                </c:pt>
                <c:pt idx="9">
                  <c:v>18.931148295977902</c:v>
                </c:pt>
                <c:pt idx="10">
                  <c:v>19.468452563708944</c:v>
                </c:pt>
                <c:pt idx="11">
                  <c:v>19.606232729505692</c:v>
                </c:pt>
                <c:pt idx="12">
                  <c:v>19.996162112373362</c:v>
                </c:pt>
                <c:pt idx="13">
                  <c:v>20.324685293214628</c:v>
                </c:pt>
                <c:pt idx="14">
                  <c:v>20.300506601166731</c:v>
                </c:pt>
                <c:pt idx="15">
                  <c:v>20.409502609763599</c:v>
                </c:pt>
                <c:pt idx="16">
                  <c:v>20.89844949339885</c:v>
                </c:pt>
                <c:pt idx="17">
                  <c:v>20.756447651212788</c:v>
                </c:pt>
                <c:pt idx="18">
                  <c:v>20.796361682529948</c:v>
                </c:pt>
                <c:pt idx="19">
                  <c:v>21.094181762358012</c:v>
                </c:pt>
                <c:pt idx="20">
                  <c:v>21.480273257599027</c:v>
                </c:pt>
                <c:pt idx="21">
                  <c:v>21.987258213079532</c:v>
                </c:pt>
                <c:pt idx="22">
                  <c:v>22.368744243168567</c:v>
                </c:pt>
                <c:pt idx="23">
                  <c:v>22.672321154436606</c:v>
                </c:pt>
                <c:pt idx="24">
                  <c:v>22.554114215535776</c:v>
                </c:pt>
                <c:pt idx="25">
                  <c:v>22.94749769726743</c:v>
                </c:pt>
                <c:pt idx="26">
                  <c:v>23.331286459932461</c:v>
                </c:pt>
                <c:pt idx="27">
                  <c:v>23.893920785999395</c:v>
                </c:pt>
                <c:pt idx="28">
                  <c:v>24.393229966226595</c:v>
                </c:pt>
                <c:pt idx="29">
                  <c:v>24.58051888240713</c:v>
                </c:pt>
                <c:pt idx="30">
                  <c:v>24.744780472827763</c:v>
                </c:pt>
                <c:pt idx="31">
                  <c:v>24.707552962849256</c:v>
                </c:pt>
                <c:pt idx="32">
                  <c:v>25.460546515198043</c:v>
                </c:pt>
                <c:pt idx="33">
                  <c:v>25.783696653361996</c:v>
                </c:pt>
                <c:pt idx="34">
                  <c:v>26.213923856309496</c:v>
                </c:pt>
                <c:pt idx="35">
                  <c:v>26.513662879950882</c:v>
                </c:pt>
                <c:pt idx="36">
                  <c:v>26.538992938286775</c:v>
                </c:pt>
                <c:pt idx="37">
                  <c:v>26.950798280626351</c:v>
                </c:pt>
                <c:pt idx="38">
                  <c:v>27.003377341111459</c:v>
                </c:pt>
                <c:pt idx="39">
                  <c:v>27.499616211237342</c:v>
                </c:pt>
                <c:pt idx="40">
                  <c:v>28.018498618360461</c:v>
                </c:pt>
                <c:pt idx="41">
                  <c:v>28.526251151366296</c:v>
                </c:pt>
                <c:pt idx="42">
                  <c:v>29.00368437212159</c:v>
                </c:pt>
                <c:pt idx="43">
                  <c:v>87.697651212772499</c:v>
                </c:pt>
                <c:pt idx="44">
                  <c:v>87.352241326373971</c:v>
                </c:pt>
                <c:pt idx="45">
                  <c:v>87.37833896223519</c:v>
                </c:pt>
                <c:pt idx="46">
                  <c:v>88.84824992324225</c:v>
                </c:pt>
                <c:pt idx="47">
                  <c:v>89.687595947190673</c:v>
                </c:pt>
                <c:pt idx="48">
                  <c:v>91.746622658888555</c:v>
                </c:pt>
                <c:pt idx="49">
                  <c:v>93.75537304267732</c:v>
                </c:pt>
                <c:pt idx="50">
                  <c:v>97.102011053116371</c:v>
                </c:pt>
                <c:pt idx="51">
                  <c:v>99.512972060178072</c:v>
                </c:pt>
                <c:pt idx="52">
                  <c:v>100</c:v>
                </c:pt>
                <c:pt idx="53">
                  <c:v>101.16364752840038</c:v>
                </c:pt>
                <c:pt idx="54">
                  <c:v>104.3997543751919</c:v>
                </c:pt>
                <c:pt idx="55">
                  <c:v>107.50268652133866</c:v>
                </c:pt>
                <c:pt idx="56">
                  <c:v>112.5</c:v>
                </c:pt>
                <c:pt idx="57">
                  <c:v>114.73902364138777</c:v>
                </c:pt>
                <c:pt idx="58">
                  <c:v>116.55779858765735</c:v>
                </c:pt>
                <c:pt idx="59">
                  <c:v>121.2434755910347</c:v>
                </c:pt>
                <c:pt idx="60">
                  <c:v>125.50199570156585</c:v>
                </c:pt>
                <c:pt idx="61">
                  <c:v>128.34356770033773</c:v>
                </c:pt>
                <c:pt idx="62">
                  <c:v>131.29106539760517</c:v>
                </c:pt>
                <c:pt idx="63">
                  <c:v>136.64645379183301</c:v>
                </c:pt>
                <c:pt idx="64">
                  <c:v>139.18521645686218</c:v>
                </c:pt>
                <c:pt idx="65">
                  <c:v>142.68652133865524</c:v>
                </c:pt>
                <c:pt idx="66">
                  <c:v>146.81723979121892</c:v>
                </c:pt>
                <c:pt idx="67">
                  <c:v>151.52939821922018</c:v>
                </c:pt>
                <c:pt idx="68">
                  <c:v>155.45056800736879</c:v>
                </c:pt>
                <c:pt idx="69">
                  <c:v>155.76911268038077</c:v>
                </c:pt>
                <c:pt idx="70">
                  <c:v>163.74884863371207</c:v>
                </c:pt>
                <c:pt idx="71">
                  <c:v>169.82806263432613</c:v>
                </c:pt>
                <c:pt idx="72">
                  <c:v>172.86575069081982</c:v>
                </c:pt>
                <c:pt idx="73">
                  <c:v>175.28438747313481</c:v>
                </c:pt>
                <c:pt idx="74">
                  <c:v>182.13424930918026</c:v>
                </c:pt>
                <c:pt idx="75">
                  <c:v>184.29421246545903</c:v>
                </c:pt>
                <c:pt idx="76">
                  <c:v>186.71783850168868</c:v>
                </c:pt>
                <c:pt idx="77">
                  <c:v>189.51028553883947</c:v>
                </c:pt>
                <c:pt idx="78">
                  <c:v>192.25437519189444</c:v>
                </c:pt>
                <c:pt idx="79">
                  <c:v>197.06132944427395</c:v>
                </c:pt>
                <c:pt idx="80">
                  <c:v>195.50736874424322</c:v>
                </c:pt>
                <c:pt idx="81">
                  <c:v>199.83804114215545</c:v>
                </c:pt>
                <c:pt idx="82">
                  <c:v>202.7939821922015</c:v>
                </c:pt>
                <c:pt idx="83">
                  <c:v>209.02018728891628</c:v>
                </c:pt>
                <c:pt idx="84">
                  <c:v>220.03876266502928</c:v>
                </c:pt>
                <c:pt idx="85">
                  <c:v>225.82898372735656</c:v>
                </c:pt>
                <c:pt idx="86">
                  <c:v>231.6276481424625</c:v>
                </c:pt>
                <c:pt idx="87">
                  <c:v>238.4909425852012</c:v>
                </c:pt>
                <c:pt idx="88">
                  <c:v>238.87166103776494</c:v>
                </c:pt>
                <c:pt idx="89">
                  <c:v>241.74009824992336</c:v>
                </c:pt>
                <c:pt idx="90">
                  <c:v>244.2612066318699</c:v>
                </c:pt>
                <c:pt idx="91">
                  <c:v>247.81547436291078</c:v>
                </c:pt>
                <c:pt idx="92">
                  <c:v>251.99455019957026</c:v>
                </c:pt>
                <c:pt idx="93">
                  <c:v>255.15313171630345</c:v>
                </c:pt>
                <c:pt idx="94">
                  <c:v>259.86682529935536</c:v>
                </c:pt>
                <c:pt idx="95">
                  <c:v>261.81800736874436</c:v>
                </c:pt>
                <c:pt idx="96">
                  <c:v>269.64883328216155</c:v>
                </c:pt>
                <c:pt idx="97">
                  <c:v>271.14100399140318</c:v>
                </c:pt>
                <c:pt idx="98">
                  <c:v>275.60600245624812</c:v>
                </c:pt>
                <c:pt idx="99">
                  <c:v>280.93682836966536</c:v>
                </c:pt>
                <c:pt idx="100">
                  <c:v>283.20118206938901</c:v>
                </c:pt>
                <c:pt idx="101">
                  <c:v>286.70555726128345</c:v>
                </c:pt>
                <c:pt idx="102">
                  <c:v>291.42116978814863</c:v>
                </c:pt>
                <c:pt idx="103">
                  <c:v>296.56125268652141</c:v>
                </c:pt>
                <c:pt idx="104">
                  <c:v>309.67800122812406</c:v>
                </c:pt>
                <c:pt idx="105">
                  <c:v>313.54467301197428</c:v>
                </c:pt>
                <c:pt idx="106">
                  <c:v>317.72797052502312</c:v>
                </c:pt>
                <c:pt idx="107">
                  <c:v>323.83366595026109</c:v>
                </c:pt>
                <c:pt idx="108">
                  <c:v>328.91119128031943</c:v>
                </c:pt>
                <c:pt idx="109">
                  <c:v>336.14062020264055</c:v>
                </c:pt>
                <c:pt idx="110">
                  <c:v>339.48303653669029</c:v>
                </c:pt>
                <c:pt idx="111">
                  <c:v>338.940359226282</c:v>
                </c:pt>
                <c:pt idx="112">
                  <c:v>339.69949339883345</c:v>
                </c:pt>
                <c:pt idx="113">
                  <c:v>344.63156278784169</c:v>
                </c:pt>
                <c:pt idx="114">
                  <c:v>348.43260669327617</c:v>
                </c:pt>
                <c:pt idx="115">
                  <c:v>352.6562020264048</c:v>
                </c:pt>
                <c:pt idx="116">
                  <c:v>363.65942585201122</c:v>
                </c:pt>
                <c:pt idx="117">
                  <c:v>368.89583972981285</c:v>
                </c:pt>
                <c:pt idx="118">
                  <c:v>375.22566779244715</c:v>
                </c:pt>
                <c:pt idx="119">
                  <c:v>381.60423702793992</c:v>
                </c:pt>
                <c:pt idx="120">
                  <c:v>377.48349708320552</c:v>
                </c:pt>
                <c:pt idx="121">
                  <c:v>382.38946883635253</c:v>
                </c:pt>
                <c:pt idx="122">
                  <c:v>384.62004912496172</c:v>
                </c:pt>
                <c:pt idx="123">
                  <c:v>390.50775253300594</c:v>
                </c:pt>
                <c:pt idx="124">
                  <c:v>399.721753147068</c:v>
                </c:pt>
                <c:pt idx="125">
                  <c:v>408.24877187595962</c:v>
                </c:pt>
                <c:pt idx="126">
                  <c:v>415.33773411114532</c:v>
                </c:pt>
                <c:pt idx="127">
                  <c:v>421.69097328830225</c:v>
                </c:pt>
                <c:pt idx="128">
                  <c:v>427.10277863064181</c:v>
                </c:pt>
                <c:pt idx="129">
                  <c:v>432.31002456248092</c:v>
                </c:pt>
                <c:pt idx="130">
                  <c:v>436.72282775560342</c:v>
                </c:pt>
                <c:pt idx="131">
                  <c:v>443.77034080442138</c:v>
                </c:pt>
                <c:pt idx="132">
                  <c:v>457.85385323917723</c:v>
                </c:pt>
                <c:pt idx="133">
                  <c:v>467.72336505987113</c:v>
                </c:pt>
                <c:pt idx="134">
                  <c:v>472.912572919865</c:v>
                </c:pt>
                <c:pt idx="135">
                  <c:v>477.63509364445821</c:v>
                </c:pt>
                <c:pt idx="136">
                  <c:v>482.28315934909432</c:v>
                </c:pt>
                <c:pt idx="137">
                  <c:v>490.47513048817933</c:v>
                </c:pt>
                <c:pt idx="138">
                  <c:v>499.45847405587966</c:v>
                </c:pt>
                <c:pt idx="139">
                  <c:v>508.55618667485419</c:v>
                </c:pt>
                <c:pt idx="140">
                  <c:v>527.05019957015668</c:v>
                </c:pt>
                <c:pt idx="141">
                  <c:v>535.33428001228128</c:v>
                </c:pt>
                <c:pt idx="142">
                  <c:v>541.97113908504764</c:v>
                </c:pt>
                <c:pt idx="143">
                  <c:v>550.51964998464848</c:v>
                </c:pt>
                <c:pt idx="144">
                  <c:v>555.49547129260054</c:v>
                </c:pt>
                <c:pt idx="145">
                  <c:v>561.68329751304884</c:v>
                </c:pt>
                <c:pt idx="146">
                  <c:v>567.57483880871962</c:v>
                </c:pt>
                <c:pt idx="147">
                  <c:v>582.37680380718461</c:v>
                </c:pt>
                <c:pt idx="148">
                  <c:v>597.02333435677008</c:v>
                </c:pt>
                <c:pt idx="149">
                  <c:v>608.73771875959483</c:v>
                </c:pt>
                <c:pt idx="150">
                  <c:v>621.32790911882114</c:v>
                </c:pt>
                <c:pt idx="151">
                  <c:v>630.52502302732591</c:v>
                </c:pt>
                <c:pt idx="152">
                  <c:v>640.68621430764517</c:v>
                </c:pt>
                <c:pt idx="153">
                  <c:v>642.60477433220763</c:v>
                </c:pt>
                <c:pt idx="154">
                  <c:v>637.42285845870435</c:v>
                </c:pt>
                <c:pt idx="155">
                  <c:v>641.02855388394221</c:v>
                </c:pt>
                <c:pt idx="156">
                  <c:v>645.01381639545582</c:v>
                </c:pt>
                <c:pt idx="157">
                  <c:v>650.3645993245317</c:v>
                </c:pt>
                <c:pt idx="158">
                  <c:v>656.29950875038378</c:v>
                </c:pt>
                <c:pt idx="159">
                  <c:v>664.51757752533013</c:v>
                </c:pt>
                <c:pt idx="160">
                  <c:v>670.33811789990796</c:v>
                </c:pt>
                <c:pt idx="161">
                  <c:v>681.01128338962235</c:v>
                </c:pt>
                <c:pt idx="162">
                  <c:v>691.56010132023334</c:v>
                </c:pt>
                <c:pt idx="163">
                  <c:v>695.13432606693277</c:v>
                </c:pt>
                <c:pt idx="164">
                  <c:v>711.67140006140619</c:v>
                </c:pt>
                <c:pt idx="165">
                  <c:v>719.09195578753452</c:v>
                </c:pt>
                <c:pt idx="166">
                  <c:v>726.64645379183298</c:v>
                </c:pt>
                <c:pt idx="167">
                  <c:v>748.95993245317777</c:v>
                </c:pt>
                <c:pt idx="168">
                  <c:v>734.18867055572616</c:v>
                </c:pt>
                <c:pt idx="169">
                  <c:v>741.91702486951181</c:v>
                </c:pt>
                <c:pt idx="170">
                  <c:v>755.81017807798594</c:v>
                </c:pt>
                <c:pt idx="171">
                  <c:v>759.74516426159062</c:v>
                </c:pt>
                <c:pt idx="172">
                  <c:v>774.50414491863694</c:v>
                </c:pt>
                <c:pt idx="173">
                  <c:v>784.86605772183009</c:v>
                </c:pt>
                <c:pt idx="174">
                  <c:v>787.4696806877497</c:v>
                </c:pt>
                <c:pt idx="175">
                  <c:v>797.52149217070939</c:v>
                </c:pt>
                <c:pt idx="176">
                  <c:v>816.05426773104102</c:v>
                </c:pt>
                <c:pt idx="177">
                  <c:v>833.35239484187923</c:v>
                </c:pt>
                <c:pt idx="178">
                  <c:v>834.66495241019356</c:v>
                </c:pt>
                <c:pt idx="179">
                  <c:v>845.78945348480215</c:v>
                </c:pt>
                <c:pt idx="180">
                  <c:v>863.48518575376136</c:v>
                </c:pt>
                <c:pt idx="181">
                  <c:v>878.18237642001873</c:v>
                </c:pt>
                <c:pt idx="182">
                  <c:v>875.83972981271131</c:v>
                </c:pt>
                <c:pt idx="183">
                  <c:v>859.11383174700677</c:v>
                </c:pt>
                <c:pt idx="184">
                  <c:v>832.29313785692375</c:v>
                </c:pt>
                <c:pt idx="185">
                  <c:v>831.20164261590446</c:v>
                </c:pt>
                <c:pt idx="186">
                  <c:v>827.28584587043315</c:v>
                </c:pt>
                <c:pt idx="187">
                  <c:v>839.67224439668439</c:v>
                </c:pt>
                <c:pt idx="188">
                  <c:v>843.95494319926331</c:v>
                </c:pt>
                <c:pt idx="189">
                  <c:v>862.34725207245958</c:v>
                </c:pt>
                <c:pt idx="190">
                  <c:v>878.07606693276034</c:v>
                </c:pt>
                <c:pt idx="191">
                  <c:v>899.76435369972376</c:v>
                </c:pt>
                <c:pt idx="192">
                  <c:v>918.11175928768819</c:v>
                </c:pt>
                <c:pt idx="193">
                  <c:v>929.55096714768206</c:v>
                </c:pt>
                <c:pt idx="194">
                  <c:v>936.59272336506012</c:v>
                </c:pt>
                <c:pt idx="195">
                  <c:v>939.92669634633114</c:v>
                </c:pt>
                <c:pt idx="196">
                  <c:v>968.96453791832994</c:v>
                </c:pt>
                <c:pt idx="197">
                  <c:v>982.02678845563412</c:v>
                </c:pt>
                <c:pt idx="198">
                  <c:v>982.3092569849556</c:v>
                </c:pt>
                <c:pt idx="199">
                  <c:v>1014.5690052195271</c:v>
                </c:pt>
                <c:pt idx="200">
                  <c:v>984.5981731654897</c:v>
                </c:pt>
                <c:pt idx="201">
                  <c:v>992.67232115443676</c:v>
                </c:pt>
                <c:pt idx="202">
                  <c:v>1003.3880871968071</c:v>
                </c:pt>
                <c:pt idx="203">
                  <c:v>1007.3944580902673</c:v>
                </c:pt>
                <c:pt idx="204">
                  <c:v>1021.7458550813633</c:v>
                </c:pt>
                <c:pt idx="205">
                  <c:v>1042.612450107461</c:v>
                </c:pt>
                <c:pt idx="206">
                  <c:v>1061.0078292907588</c:v>
                </c:pt>
                <c:pt idx="207">
                  <c:v>1073.0983266809951</c:v>
                </c:pt>
                <c:pt idx="208">
                  <c:v>1090.6136782315016</c:v>
                </c:pt>
                <c:pt idx="209">
                  <c:v>1093.8359686828373</c:v>
                </c:pt>
                <c:pt idx="210">
                  <c:v>1102.2240558796441</c:v>
                </c:pt>
                <c:pt idx="211">
                  <c:v>1110.362296591956</c:v>
                </c:pt>
                <c:pt idx="212">
                  <c:v>1109.4089653054959</c:v>
                </c:pt>
                <c:pt idx="213">
                  <c:v>1112.7367976665646</c:v>
                </c:pt>
                <c:pt idx="214">
                  <c:v>1127.8680534233961</c:v>
                </c:pt>
                <c:pt idx="215">
                  <c:v>1136.2450107460859</c:v>
                </c:pt>
                <c:pt idx="216">
                  <c:v>1156.2668867055579</c:v>
                </c:pt>
                <c:pt idx="217">
                  <c:v>1162.3414952410201</c:v>
                </c:pt>
                <c:pt idx="218">
                  <c:v>1166.0865059871053</c:v>
                </c:pt>
                <c:pt idx="219">
                  <c:v>1184.9328369665343</c:v>
                </c:pt>
                <c:pt idx="220">
                  <c:v>1200.2241326373974</c:v>
                </c:pt>
                <c:pt idx="221">
                  <c:v>1217.6711697881494</c:v>
                </c:pt>
                <c:pt idx="222">
                  <c:v>1232.7793982192211</c:v>
                </c:pt>
                <c:pt idx="223">
                  <c:v>1253.4184065090585</c:v>
                </c:pt>
                <c:pt idx="224">
                  <c:v>1260.5307798587669</c:v>
                </c:pt>
                <c:pt idx="225">
                  <c:v>1268.9399754375202</c:v>
                </c:pt>
                <c:pt idx="226">
                  <c:v>1285.9364445809035</c:v>
                </c:pt>
                <c:pt idx="227">
                  <c:v>1295.368821000922</c:v>
                </c:pt>
                <c:pt idx="228">
                  <c:v>1309.6833742708025</c:v>
                </c:pt>
                <c:pt idx="229">
                  <c:v>1422.6538992938299</c:v>
                </c:pt>
                <c:pt idx="230">
                  <c:v>1362.260899600861</c:v>
                </c:pt>
                <c:pt idx="231">
                  <c:v>1358.4441203561573</c:v>
                </c:pt>
                <c:pt idx="232">
                  <c:v>1503.6517500767593</c:v>
                </c:pt>
                <c:pt idx="233">
                  <c:v>1439.975437519191</c:v>
                </c:pt>
                <c:pt idx="234">
                  <c:v>1429.6116057721845</c:v>
                </c:pt>
                <c:pt idx="235">
                  <c:v>1434.0171169788164</c:v>
                </c:pt>
                <c:pt idx="236">
                  <c:v>1450.8055726128355</c:v>
                </c:pt>
                <c:pt idx="237">
                  <c:v>1469.9144151059272</c:v>
                </c:pt>
              </c:numCache>
            </c:numRef>
          </c:val>
          <c:smooth val="0"/>
          <c:extLst>
            <c:ext xmlns:c16="http://schemas.microsoft.com/office/drawing/2014/chart" uri="{C3380CC4-5D6E-409C-BE32-E72D297353CC}">
              <c16:uniqueId val="{00000017-A80C-4AF6-BAA5-1026678807D9}"/>
            </c:ext>
          </c:extLst>
        </c:ser>
        <c:ser>
          <c:idx val="24"/>
          <c:order val="24"/>
          <c:tx>
            <c:strRef>
              <c:f>'US Charts'!$A$81</c:f>
              <c:strCache>
                <c:ptCount val="1"/>
                <c:pt idx="0">
                  <c:v>MO</c:v>
                </c:pt>
              </c:strCache>
            </c:strRef>
          </c:tx>
          <c:spPr>
            <a:ln w="28575" cap="rnd">
              <a:solidFill>
                <a:schemeClr val="dk1">
                  <a:tint val="9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Charts'!$B$81:$IE$81</c:f>
              <c:numCache>
                <c:formatCode>General</c:formatCode>
                <c:ptCount val="238"/>
                <c:pt idx="0">
                  <c:v>18.371799441078398</c:v>
                </c:pt>
                <c:pt idx="1">
                  <c:v>18.61395438693495</c:v>
                </c:pt>
                <c:pt idx="2">
                  <c:v>19.18353479603358</c:v>
                </c:pt>
                <c:pt idx="3">
                  <c:v>19.772767394685903</c:v>
                </c:pt>
                <c:pt idx="4">
                  <c:v>20.613481402033823</c:v>
                </c:pt>
                <c:pt idx="5">
                  <c:v>21.043164868546825</c:v>
                </c:pt>
                <c:pt idx="6">
                  <c:v>21.127103034098202</c:v>
                </c:pt>
                <c:pt idx="7">
                  <c:v>21.418221909859721</c:v>
                </c:pt>
                <c:pt idx="8">
                  <c:v>21.587430592796625</c:v>
                </c:pt>
                <c:pt idx="9">
                  <c:v>21.905862681158201</c:v>
                </c:pt>
                <c:pt idx="10">
                  <c:v>22.486768080847096</c:v>
                </c:pt>
                <c:pt idx="11">
                  <c:v>23.026370573677376</c:v>
                </c:pt>
                <c:pt idx="12">
                  <c:v>23.414418045373225</c:v>
                </c:pt>
                <c:pt idx="13">
                  <c:v>23.69088105095911</c:v>
                </c:pt>
                <c:pt idx="14">
                  <c:v>23.652575935727331</c:v>
                </c:pt>
                <c:pt idx="15">
                  <c:v>23.665899454068821</c:v>
                </c:pt>
                <c:pt idx="16">
                  <c:v>23.592953191149174</c:v>
                </c:pt>
                <c:pt idx="17">
                  <c:v>23.59062157543941</c:v>
                </c:pt>
                <c:pt idx="18">
                  <c:v>23.767824369381209</c:v>
                </c:pt>
                <c:pt idx="19">
                  <c:v>24.177189470423439</c:v>
                </c:pt>
                <c:pt idx="20">
                  <c:v>24.522601683426526</c:v>
                </c:pt>
                <c:pt idx="21">
                  <c:v>25.297031187025542</c:v>
                </c:pt>
                <c:pt idx="22">
                  <c:v>25.804657235836252</c:v>
                </c:pt>
                <c:pt idx="23">
                  <c:v>26.242334813354148</c:v>
                </c:pt>
                <c:pt idx="24">
                  <c:v>26.273978169415184</c:v>
                </c:pt>
                <c:pt idx="25">
                  <c:v>26.706326339596483</c:v>
                </c:pt>
                <c:pt idx="26">
                  <c:v>27.052404728516642</c:v>
                </c:pt>
                <c:pt idx="27">
                  <c:v>27.421466186575874</c:v>
                </c:pt>
                <c:pt idx="28">
                  <c:v>27.213619300448656</c:v>
                </c:pt>
                <c:pt idx="29">
                  <c:v>27.527055069432173</c:v>
                </c:pt>
                <c:pt idx="30">
                  <c:v>27.967064262659822</c:v>
                </c:pt>
                <c:pt idx="31">
                  <c:v>27.824835704364439</c:v>
                </c:pt>
                <c:pt idx="32">
                  <c:v>28.680538669846531</c:v>
                </c:pt>
                <c:pt idx="33">
                  <c:v>29.163183121766949</c:v>
                </c:pt>
                <c:pt idx="34">
                  <c:v>29.568218079348199</c:v>
                </c:pt>
                <c:pt idx="35">
                  <c:v>30.217739598495758</c:v>
                </c:pt>
                <c:pt idx="36">
                  <c:v>30.438243827047394</c:v>
                </c:pt>
                <c:pt idx="37">
                  <c:v>31.08576681844373</c:v>
                </c:pt>
                <c:pt idx="38">
                  <c:v>31.221333617568373</c:v>
                </c:pt>
                <c:pt idx="39">
                  <c:v>31.832550021484156</c:v>
                </c:pt>
                <c:pt idx="40">
                  <c:v>31.654681051625289</c:v>
                </c:pt>
                <c:pt idx="41">
                  <c:v>31.994097681374708</c:v>
                </c:pt>
                <c:pt idx="42">
                  <c:v>32.361826787599796</c:v>
                </c:pt>
                <c:pt idx="43">
                  <c:v>83.214032329517224</c:v>
                </c:pt>
                <c:pt idx="44">
                  <c:v>83.953487597469831</c:v>
                </c:pt>
                <c:pt idx="45">
                  <c:v>84.355857851382794</c:v>
                </c:pt>
                <c:pt idx="46">
                  <c:v>86.577554534825993</c:v>
                </c:pt>
                <c:pt idx="47">
                  <c:v>88.522788212683309</c:v>
                </c:pt>
                <c:pt idx="48">
                  <c:v>90.233194879771887</c:v>
                </c:pt>
                <c:pt idx="49">
                  <c:v>92.448229804044345</c:v>
                </c:pt>
                <c:pt idx="50">
                  <c:v>95.471003027769541</c:v>
                </c:pt>
                <c:pt idx="51">
                  <c:v>97.74033128928356</c:v>
                </c:pt>
                <c:pt idx="52">
                  <c:v>100</c:v>
                </c:pt>
                <c:pt idx="53">
                  <c:v>101.19378724339737</c:v>
                </c:pt>
                <c:pt idx="54">
                  <c:v>103.82718064359256</c:v>
                </c:pt>
                <c:pt idx="55">
                  <c:v>106.83596417305918</c:v>
                </c:pt>
                <c:pt idx="56">
                  <c:v>109.26684009446375</c:v>
                </c:pt>
                <c:pt idx="57">
                  <c:v>111.97717681308104</c:v>
                </c:pt>
                <c:pt idx="58">
                  <c:v>115.50591064582426</c:v>
                </c:pt>
                <c:pt idx="59">
                  <c:v>119.61288517458807</c:v>
                </c:pt>
                <c:pt idx="60">
                  <c:v>121.73565473434572</c:v>
                </c:pt>
                <c:pt idx="61">
                  <c:v>125.46790530975518</c:v>
                </c:pt>
                <c:pt idx="62">
                  <c:v>128.71118276203202</c:v>
                </c:pt>
                <c:pt idx="63">
                  <c:v>132.10768067523594</c:v>
                </c:pt>
                <c:pt idx="64">
                  <c:v>136.77224444659106</c:v>
                </c:pt>
                <c:pt idx="65">
                  <c:v>139.50523114638889</c:v>
                </c:pt>
                <c:pt idx="66">
                  <c:v>143.7301188124749</c:v>
                </c:pt>
                <c:pt idx="67">
                  <c:v>146.42613274887506</c:v>
                </c:pt>
                <c:pt idx="68">
                  <c:v>149.0455364548117</c:v>
                </c:pt>
                <c:pt idx="69">
                  <c:v>148.71311467219158</c:v>
                </c:pt>
                <c:pt idx="70">
                  <c:v>155.47779802212378</c:v>
                </c:pt>
                <c:pt idx="71">
                  <c:v>161.24754763990538</c:v>
                </c:pt>
                <c:pt idx="72">
                  <c:v>166.02602749308019</c:v>
                </c:pt>
                <c:pt idx="73">
                  <c:v>168.28269841216979</c:v>
                </c:pt>
                <c:pt idx="74">
                  <c:v>175.06936556736548</c:v>
                </c:pt>
                <c:pt idx="75">
                  <c:v>177.00427351850817</c:v>
                </c:pt>
                <c:pt idx="76">
                  <c:v>177.97522491764414</c:v>
                </c:pt>
                <c:pt idx="77">
                  <c:v>182.28771471682541</c:v>
                </c:pt>
                <c:pt idx="78">
                  <c:v>184.55371209875406</c:v>
                </c:pt>
                <c:pt idx="79">
                  <c:v>189.08970391811377</c:v>
                </c:pt>
                <c:pt idx="80">
                  <c:v>190.08763544189128</c:v>
                </c:pt>
                <c:pt idx="81">
                  <c:v>193.18168948874342</c:v>
                </c:pt>
                <c:pt idx="82">
                  <c:v>197.04417745594094</c:v>
                </c:pt>
                <c:pt idx="83">
                  <c:v>202.54845597076837</c:v>
                </c:pt>
                <c:pt idx="84">
                  <c:v>210.10722101385332</c:v>
                </c:pt>
                <c:pt idx="85">
                  <c:v>215.20579839518246</c:v>
                </c:pt>
                <c:pt idx="86">
                  <c:v>219.98261280856457</c:v>
                </c:pt>
                <c:pt idx="87">
                  <c:v>223.25520200119269</c:v>
                </c:pt>
                <c:pt idx="88">
                  <c:v>226.83190049996526</c:v>
                </c:pt>
                <c:pt idx="89">
                  <c:v>230.17410507592766</c:v>
                </c:pt>
                <c:pt idx="90">
                  <c:v>233.80509691194175</c:v>
                </c:pt>
                <c:pt idx="91">
                  <c:v>238.42369454501875</c:v>
                </c:pt>
                <c:pt idx="92">
                  <c:v>240.41755906482243</c:v>
                </c:pt>
                <c:pt idx="93">
                  <c:v>243.00332088694682</c:v>
                </c:pt>
                <c:pt idx="94">
                  <c:v>245.87720379320589</c:v>
                </c:pt>
                <c:pt idx="95">
                  <c:v>248.87233071637246</c:v>
                </c:pt>
                <c:pt idx="96">
                  <c:v>253.09588603062431</c:v>
                </c:pt>
                <c:pt idx="97">
                  <c:v>255.44415613831166</c:v>
                </c:pt>
                <c:pt idx="98">
                  <c:v>258.41763234417334</c:v>
                </c:pt>
                <c:pt idx="99">
                  <c:v>263.56117659990502</c:v>
                </c:pt>
                <c:pt idx="100">
                  <c:v>266.00904000719498</c:v>
                </c:pt>
                <c:pt idx="101">
                  <c:v>271.44436931460518</c:v>
                </c:pt>
                <c:pt idx="102">
                  <c:v>275.91074575063067</c:v>
                </c:pt>
                <c:pt idx="103">
                  <c:v>280.91639159152788</c:v>
                </c:pt>
                <c:pt idx="104">
                  <c:v>289.06538849714076</c:v>
                </c:pt>
                <c:pt idx="105">
                  <c:v>291.50359235363311</c:v>
                </c:pt>
                <c:pt idx="106">
                  <c:v>294.79050432847833</c:v>
                </c:pt>
                <c:pt idx="107">
                  <c:v>297.64373578130807</c:v>
                </c:pt>
                <c:pt idx="108">
                  <c:v>300.06728376762487</c:v>
                </c:pt>
                <c:pt idx="109">
                  <c:v>305.38370067383732</c:v>
                </c:pt>
                <c:pt idx="110">
                  <c:v>308.7938551933413</c:v>
                </c:pt>
                <c:pt idx="111">
                  <c:v>310.30707378897586</c:v>
                </c:pt>
                <c:pt idx="112">
                  <c:v>313.05804723853475</c:v>
                </c:pt>
                <c:pt idx="113">
                  <c:v>316.76664856888806</c:v>
                </c:pt>
                <c:pt idx="114">
                  <c:v>321.45952481671878</c:v>
                </c:pt>
                <c:pt idx="115">
                  <c:v>327.29455967437366</c:v>
                </c:pt>
                <c:pt idx="116">
                  <c:v>333.7577984218297</c:v>
                </c:pt>
                <c:pt idx="117">
                  <c:v>338.715146508739</c:v>
                </c:pt>
                <c:pt idx="118">
                  <c:v>342.27818840121154</c:v>
                </c:pt>
                <c:pt idx="119">
                  <c:v>346.09870728563334</c:v>
                </c:pt>
                <c:pt idx="120">
                  <c:v>348.81503958750426</c:v>
                </c:pt>
                <c:pt idx="121">
                  <c:v>353.66979658318411</c:v>
                </c:pt>
                <c:pt idx="122">
                  <c:v>357.12391871321495</c:v>
                </c:pt>
                <c:pt idx="123">
                  <c:v>363.62379713611006</c:v>
                </c:pt>
                <c:pt idx="124">
                  <c:v>367.99324497620125</c:v>
                </c:pt>
                <c:pt idx="125">
                  <c:v>375.32850799910773</c:v>
                </c:pt>
                <c:pt idx="126">
                  <c:v>380.24488626711695</c:v>
                </c:pt>
                <c:pt idx="127">
                  <c:v>387.20142828116661</c:v>
                </c:pt>
                <c:pt idx="128">
                  <c:v>391.99656253226829</c:v>
                </c:pt>
                <c:pt idx="129">
                  <c:v>396.89095699501405</c:v>
                </c:pt>
                <c:pt idx="130">
                  <c:v>400.84404488693366</c:v>
                </c:pt>
                <c:pt idx="131">
                  <c:v>403.63099183601452</c:v>
                </c:pt>
                <c:pt idx="132">
                  <c:v>412.31792579466497</c:v>
                </c:pt>
                <c:pt idx="133">
                  <c:v>419.92199080011096</c:v>
                </c:pt>
                <c:pt idx="134">
                  <c:v>424.21449532178002</c:v>
                </c:pt>
                <c:pt idx="135">
                  <c:v>431.21267333064685</c:v>
                </c:pt>
                <c:pt idx="136">
                  <c:v>439.92025874272656</c:v>
                </c:pt>
                <c:pt idx="137">
                  <c:v>443.12689651956435</c:v>
                </c:pt>
                <c:pt idx="138">
                  <c:v>449.42525672754448</c:v>
                </c:pt>
                <c:pt idx="139">
                  <c:v>457.25049213745922</c:v>
                </c:pt>
                <c:pt idx="140">
                  <c:v>461.16527491414706</c:v>
                </c:pt>
                <c:pt idx="141">
                  <c:v>467.04361120641175</c:v>
                </c:pt>
                <c:pt idx="142">
                  <c:v>473.2616972163845</c:v>
                </c:pt>
                <c:pt idx="143">
                  <c:v>477.50623707202419</c:v>
                </c:pt>
                <c:pt idx="144">
                  <c:v>480.53767058267135</c:v>
                </c:pt>
                <c:pt idx="145">
                  <c:v>483.59375260225022</c:v>
                </c:pt>
                <c:pt idx="146">
                  <c:v>488.53178158756441</c:v>
                </c:pt>
                <c:pt idx="147">
                  <c:v>499.3781247814116</c:v>
                </c:pt>
                <c:pt idx="148">
                  <c:v>510.13253569870255</c:v>
                </c:pt>
                <c:pt idx="149">
                  <c:v>519.86103570369892</c:v>
                </c:pt>
                <c:pt idx="150">
                  <c:v>527.85781141226028</c:v>
                </c:pt>
                <c:pt idx="151">
                  <c:v>529.62151215271479</c:v>
                </c:pt>
                <c:pt idx="152">
                  <c:v>538.04763823983058</c:v>
                </c:pt>
                <c:pt idx="153">
                  <c:v>540.12577401314422</c:v>
                </c:pt>
                <c:pt idx="154">
                  <c:v>537.73453555880565</c:v>
                </c:pt>
                <c:pt idx="155">
                  <c:v>540.39690761139354</c:v>
                </c:pt>
                <c:pt idx="156">
                  <c:v>544.57816075491121</c:v>
                </c:pt>
                <c:pt idx="157">
                  <c:v>548.50060455464541</c:v>
                </c:pt>
                <c:pt idx="158">
                  <c:v>552.76446351188031</c:v>
                </c:pt>
                <c:pt idx="159">
                  <c:v>559.54546817178084</c:v>
                </c:pt>
                <c:pt idx="160">
                  <c:v>564.09844747702607</c:v>
                </c:pt>
                <c:pt idx="161">
                  <c:v>568.80131636361295</c:v>
                </c:pt>
                <c:pt idx="162">
                  <c:v>574.88849880588054</c:v>
                </c:pt>
                <c:pt idx="163">
                  <c:v>580.74651673267454</c:v>
                </c:pt>
                <c:pt idx="164">
                  <c:v>591.88331262636621</c:v>
                </c:pt>
                <c:pt idx="165">
                  <c:v>598.3159072816369</c:v>
                </c:pt>
                <c:pt idx="166">
                  <c:v>606.71771794777953</c:v>
                </c:pt>
                <c:pt idx="167">
                  <c:v>616.13144983195821</c:v>
                </c:pt>
                <c:pt idx="168">
                  <c:v>612.87285033358864</c:v>
                </c:pt>
                <c:pt idx="169">
                  <c:v>623.03969409202</c:v>
                </c:pt>
                <c:pt idx="170">
                  <c:v>629.27143670829275</c:v>
                </c:pt>
                <c:pt idx="171">
                  <c:v>639.58717078419022</c:v>
                </c:pt>
                <c:pt idx="172">
                  <c:v>653.28174911148915</c:v>
                </c:pt>
                <c:pt idx="173">
                  <c:v>664.52413388803723</c:v>
                </c:pt>
                <c:pt idx="174">
                  <c:v>666.24086922633796</c:v>
                </c:pt>
                <c:pt idx="175">
                  <c:v>671.96731740950963</c:v>
                </c:pt>
                <c:pt idx="176">
                  <c:v>681.38204855756396</c:v>
                </c:pt>
                <c:pt idx="177">
                  <c:v>694.67392354299136</c:v>
                </c:pt>
                <c:pt idx="178">
                  <c:v>699.3751269897856</c:v>
                </c:pt>
                <c:pt idx="179">
                  <c:v>709.46869139733872</c:v>
                </c:pt>
                <c:pt idx="180">
                  <c:v>719.66551307203838</c:v>
                </c:pt>
                <c:pt idx="181">
                  <c:v>748.22447463701894</c:v>
                </c:pt>
                <c:pt idx="182">
                  <c:v>731.86386028958816</c:v>
                </c:pt>
                <c:pt idx="183">
                  <c:v>745.19037642270348</c:v>
                </c:pt>
                <c:pt idx="184">
                  <c:v>721.46918436751753</c:v>
                </c:pt>
                <c:pt idx="185">
                  <c:v>724.04095649538317</c:v>
                </c:pt>
                <c:pt idx="186">
                  <c:v>720.99986343393846</c:v>
                </c:pt>
                <c:pt idx="187">
                  <c:v>723.27552036666464</c:v>
                </c:pt>
                <c:pt idx="188">
                  <c:v>731.0657815409329</c:v>
                </c:pt>
                <c:pt idx="189">
                  <c:v>740.11444902255482</c:v>
                </c:pt>
                <c:pt idx="190">
                  <c:v>745.73897229041415</c:v>
                </c:pt>
                <c:pt idx="191">
                  <c:v>748.41566712521922</c:v>
                </c:pt>
                <c:pt idx="192">
                  <c:v>762.77708754550963</c:v>
                </c:pt>
                <c:pt idx="193">
                  <c:v>766.61825788336068</c:v>
                </c:pt>
                <c:pt idx="194">
                  <c:v>775.59397910206292</c:v>
                </c:pt>
                <c:pt idx="195">
                  <c:v>781.35473534496396</c:v>
                </c:pt>
                <c:pt idx="196">
                  <c:v>797.43988595068458</c:v>
                </c:pt>
                <c:pt idx="197">
                  <c:v>807.23433737147138</c:v>
                </c:pt>
                <c:pt idx="198">
                  <c:v>803.68495208529885</c:v>
                </c:pt>
                <c:pt idx="199">
                  <c:v>829.0076310451318</c:v>
                </c:pt>
                <c:pt idx="200">
                  <c:v>812.14038991276595</c:v>
                </c:pt>
                <c:pt idx="201">
                  <c:v>815.77304718857283</c:v>
                </c:pt>
                <c:pt idx="202">
                  <c:v>818.17361210575041</c:v>
                </c:pt>
                <c:pt idx="203">
                  <c:v>820.83898194996516</c:v>
                </c:pt>
                <c:pt idx="204">
                  <c:v>828.44837636274781</c:v>
                </c:pt>
                <c:pt idx="205">
                  <c:v>842.5359984811206</c:v>
                </c:pt>
                <c:pt idx="206">
                  <c:v>854.05817714283978</c:v>
                </c:pt>
                <c:pt idx="207">
                  <c:v>863.360657648867</c:v>
                </c:pt>
                <c:pt idx="208">
                  <c:v>868.04420743385867</c:v>
                </c:pt>
                <c:pt idx="209">
                  <c:v>873.72568874262788</c:v>
                </c:pt>
                <c:pt idx="210">
                  <c:v>880.71254176090463</c:v>
                </c:pt>
                <c:pt idx="211">
                  <c:v>885.21922183991308</c:v>
                </c:pt>
                <c:pt idx="212">
                  <c:v>894.80516019865536</c:v>
                </c:pt>
                <c:pt idx="213">
                  <c:v>897.70069382221936</c:v>
                </c:pt>
                <c:pt idx="214">
                  <c:v>902.59542137292362</c:v>
                </c:pt>
                <c:pt idx="215">
                  <c:v>910.29008630309193</c:v>
                </c:pt>
                <c:pt idx="216">
                  <c:v>908.92475876104777</c:v>
                </c:pt>
                <c:pt idx="217">
                  <c:v>916.67671482008427</c:v>
                </c:pt>
                <c:pt idx="218">
                  <c:v>924.14954316986666</c:v>
                </c:pt>
                <c:pt idx="219">
                  <c:v>935.18674576395586</c:v>
                </c:pt>
                <c:pt idx="220">
                  <c:v>943.21916188408068</c:v>
                </c:pt>
                <c:pt idx="221">
                  <c:v>959.11112147384949</c:v>
                </c:pt>
                <c:pt idx="222">
                  <c:v>964.87054536491655</c:v>
                </c:pt>
                <c:pt idx="223">
                  <c:v>977.49824296102065</c:v>
                </c:pt>
                <c:pt idx="224">
                  <c:v>991.90995966305024</c:v>
                </c:pt>
                <c:pt idx="225">
                  <c:v>996.57419034644681</c:v>
                </c:pt>
                <c:pt idx="226">
                  <c:v>1007.8505500947657</c:v>
                </c:pt>
                <c:pt idx="227">
                  <c:v>1014.4540188727659</c:v>
                </c:pt>
                <c:pt idx="228">
                  <c:v>1027.7828666215908</c:v>
                </c:pt>
                <c:pt idx="229">
                  <c:v>1117.812211670738</c:v>
                </c:pt>
                <c:pt idx="230">
                  <c:v>1066.0746583350285</c:v>
                </c:pt>
                <c:pt idx="231">
                  <c:v>1061.1592793308948</c:v>
                </c:pt>
                <c:pt idx="232">
                  <c:v>1197.6533953321077</c:v>
                </c:pt>
                <c:pt idx="233">
                  <c:v>1118.0473717694654</c:v>
                </c:pt>
                <c:pt idx="234">
                  <c:v>1111.2237318508721</c:v>
                </c:pt>
                <c:pt idx="235">
                  <c:v>1119.7784298899833</c:v>
                </c:pt>
                <c:pt idx="236">
                  <c:v>1134.423974338906</c:v>
                </c:pt>
                <c:pt idx="237">
                  <c:v>1150.232328851082</c:v>
                </c:pt>
              </c:numCache>
            </c:numRef>
          </c:val>
          <c:smooth val="0"/>
          <c:extLst>
            <c:ext xmlns:c16="http://schemas.microsoft.com/office/drawing/2014/chart" uri="{C3380CC4-5D6E-409C-BE32-E72D297353CC}">
              <c16:uniqueId val="{00000018-A80C-4AF6-BAA5-1026678807D9}"/>
            </c:ext>
          </c:extLst>
        </c:ser>
        <c:ser>
          <c:idx val="25"/>
          <c:order val="25"/>
          <c:tx>
            <c:strRef>
              <c:f>'US Charts'!$A$82</c:f>
              <c:strCache>
                <c:ptCount val="1"/>
                <c:pt idx="0">
                  <c:v>MS</c:v>
                </c:pt>
              </c:strCache>
            </c:strRef>
          </c:tx>
          <c:spPr>
            <a:ln w="28575" cap="rnd">
              <a:solidFill>
                <a:schemeClr val="dk1">
                  <a:tint val="3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Charts'!$B$82:$IE$82</c:f>
              <c:numCache>
                <c:formatCode>General</c:formatCode>
                <c:ptCount val="238"/>
                <c:pt idx="0">
                  <c:v>13.804444289766314</c:v>
                </c:pt>
                <c:pt idx="1">
                  <c:v>14.438721353124418</c:v>
                </c:pt>
                <c:pt idx="2">
                  <c:v>15.106060869716549</c:v>
                </c:pt>
                <c:pt idx="3">
                  <c:v>15.715976125428522</c:v>
                </c:pt>
                <c:pt idx="4">
                  <c:v>15.672472897489007</c:v>
                </c:pt>
                <c:pt idx="5">
                  <c:v>16.159709050411553</c:v>
                </c:pt>
                <c:pt idx="6">
                  <c:v>16.623453460246765</c:v>
                </c:pt>
                <c:pt idx="7">
                  <c:v>16.709589851567003</c:v>
                </c:pt>
                <c:pt idx="8">
                  <c:v>16.475542485252422</c:v>
                </c:pt>
                <c:pt idx="9">
                  <c:v>17.030643673760611</c:v>
                </c:pt>
                <c:pt idx="10">
                  <c:v>18.787304017958153</c:v>
                </c:pt>
                <c:pt idx="11">
                  <c:v>16.652165590686845</c:v>
                </c:pt>
                <c:pt idx="12">
                  <c:v>18.616771364435255</c:v>
                </c:pt>
                <c:pt idx="13">
                  <c:v>17.536151182417751</c:v>
                </c:pt>
                <c:pt idx="14">
                  <c:v>16.883602763325051</c:v>
                </c:pt>
                <c:pt idx="15">
                  <c:v>16.888823150677791</c:v>
                </c:pt>
                <c:pt idx="16">
                  <c:v>17.05587554596552</c:v>
                </c:pt>
                <c:pt idx="17">
                  <c:v>16.599961717159424</c:v>
                </c:pt>
                <c:pt idx="18">
                  <c:v>17.137661614491805</c:v>
                </c:pt>
                <c:pt idx="19">
                  <c:v>17.172464196843414</c:v>
                </c:pt>
                <c:pt idx="20">
                  <c:v>18.092122435484722</c:v>
                </c:pt>
                <c:pt idx="21">
                  <c:v>19.126629195886345</c:v>
                </c:pt>
                <c:pt idx="22">
                  <c:v>19.470304696608498</c:v>
                </c:pt>
                <c:pt idx="23">
                  <c:v>19.983642786294752</c:v>
                </c:pt>
                <c:pt idx="24">
                  <c:v>20.114152470113289</c:v>
                </c:pt>
                <c:pt idx="25">
                  <c:v>19.206675135295043</c:v>
                </c:pt>
                <c:pt idx="26">
                  <c:v>19.479875406755188</c:v>
                </c:pt>
                <c:pt idx="27">
                  <c:v>19.357196303965761</c:v>
                </c:pt>
                <c:pt idx="28">
                  <c:v>19.189273844119239</c:v>
                </c:pt>
                <c:pt idx="29">
                  <c:v>19.99582369011781</c:v>
                </c:pt>
                <c:pt idx="30">
                  <c:v>20.039326918057323</c:v>
                </c:pt>
                <c:pt idx="31">
                  <c:v>19.851392973358628</c:v>
                </c:pt>
                <c:pt idx="32">
                  <c:v>20.551794943184792</c:v>
                </c:pt>
                <c:pt idx="33">
                  <c:v>21.222614718012082</c:v>
                </c:pt>
                <c:pt idx="34">
                  <c:v>21.391407242417394</c:v>
                </c:pt>
                <c:pt idx="35">
                  <c:v>22.523361233403524</c:v>
                </c:pt>
                <c:pt idx="36">
                  <c:v>22.947952738093171</c:v>
                </c:pt>
                <c:pt idx="37">
                  <c:v>23.373414307341612</c:v>
                </c:pt>
                <c:pt idx="38">
                  <c:v>24.13559086084188</c:v>
                </c:pt>
                <c:pt idx="39">
                  <c:v>24.428802617154197</c:v>
                </c:pt>
                <c:pt idx="40">
                  <c:v>23.550037412776032</c:v>
                </c:pt>
                <c:pt idx="41">
                  <c:v>23.999860789670599</c:v>
                </c:pt>
                <c:pt idx="42">
                  <c:v>24.006821306140917</c:v>
                </c:pt>
                <c:pt idx="43">
                  <c:v>80.156437607670497</c:v>
                </c:pt>
                <c:pt idx="44">
                  <c:v>80.934275323228988</c:v>
                </c:pt>
                <c:pt idx="45">
                  <c:v>82.833626255068125</c:v>
                </c:pt>
                <c:pt idx="46">
                  <c:v>85.834478918335734</c:v>
                </c:pt>
                <c:pt idx="47">
                  <c:v>86.176414289940311</c:v>
                </c:pt>
                <c:pt idx="48">
                  <c:v>87.123044529904121</c:v>
                </c:pt>
                <c:pt idx="49">
                  <c:v>89.381732124523637</c:v>
                </c:pt>
                <c:pt idx="50">
                  <c:v>92.064141159274016</c:v>
                </c:pt>
                <c:pt idx="51">
                  <c:v>95.565280943846048</c:v>
                </c:pt>
                <c:pt idx="52">
                  <c:v>100</c:v>
                </c:pt>
                <c:pt idx="53">
                  <c:v>101.70010614787617</c:v>
                </c:pt>
                <c:pt idx="54">
                  <c:v>104.17369968851689</c:v>
                </c:pt>
                <c:pt idx="55">
                  <c:v>107.49821636765449</c:v>
                </c:pt>
                <c:pt idx="56">
                  <c:v>110.16496424034666</c:v>
                </c:pt>
                <c:pt idx="57">
                  <c:v>112.8612943080377</c:v>
                </c:pt>
                <c:pt idx="58">
                  <c:v>116.37374493187397</c:v>
                </c:pt>
                <c:pt idx="59">
                  <c:v>120.76670088920602</c:v>
                </c:pt>
                <c:pt idx="60">
                  <c:v>121.93258739798496</c:v>
                </c:pt>
                <c:pt idx="61">
                  <c:v>126.77710686132912</c:v>
                </c:pt>
                <c:pt idx="62">
                  <c:v>130.74112099117755</c:v>
                </c:pt>
                <c:pt idx="63">
                  <c:v>132.89801103241859</c:v>
                </c:pt>
                <c:pt idx="64">
                  <c:v>139.39130283467031</c:v>
                </c:pt>
                <c:pt idx="65">
                  <c:v>142.13287625941842</c:v>
                </c:pt>
                <c:pt idx="66">
                  <c:v>147.05396140393614</c:v>
                </c:pt>
                <c:pt idx="67">
                  <c:v>150.41763098821929</c:v>
                </c:pt>
                <c:pt idx="68">
                  <c:v>151.66095324273056</c:v>
                </c:pt>
                <c:pt idx="69">
                  <c:v>152.00636887257031</c:v>
                </c:pt>
                <c:pt idx="70">
                  <c:v>160.29199366592999</c:v>
                </c:pt>
                <c:pt idx="71">
                  <c:v>165.88128839159867</c:v>
                </c:pt>
                <c:pt idx="72">
                  <c:v>170.34384951363393</c:v>
                </c:pt>
                <c:pt idx="73">
                  <c:v>174.3774688081856</c:v>
                </c:pt>
                <c:pt idx="74">
                  <c:v>180.52099465780361</c:v>
                </c:pt>
                <c:pt idx="75">
                  <c:v>182.34987036038075</c:v>
                </c:pt>
                <c:pt idx="76">
                  <c:v>184.64336053735187</c:v>
                </c:pt>
                <c:pt idx="77">
                  <c:v>186.02676318582837</c:v>
                </c:pt>
                <c:pt idx="78">
                  <c:v>186.7819792228583</c:v>
                </c:pt>
                <c:pt idx="79">
                  <c:v>189.59837819966236</c:v>
                </c:pt>
                <c:pt idx="80">
                  <c:v>190.49019437242239</c:v>
                </c:pt>
                <c:pt idx="81">
                  <c:v>193.21001618320076</c:v>
                </c:pt>
                <c:pt idx="82">
                  <c:v>196.25959246176066</c:v>
                </c:pt>
                <c:pt idx="83">
                  <c:v>201.41298484347539</c:v>
                </c:pt>
                <c:pt idx="84">
                  <c:v>208.68585449040316</c:v>
                </c:pt>
                <c:pt idx="85">
                  <c:v>212.78211843318772</c:v>
                </c:pt>
                <c:pt idx="86">
                  <c:v>214.73541336767184</c:v>
                </c:pt>
                <c:pt idx="87">
                  <c:v>217.42217272521617</c:v>
                </c:pt>
                <c:pt idx="88">
                  <c:v>219.71044251483457</c:v>
                </c:pt>
                <c:pt idx="89">
                  <c:v>222.32585657855807</c:v>
                </c:pt>
                <c:pt idx="90">
                  <c:v>226.45170271634152</c:v>
                </c:pt>
                <c:pt idx="91">
                  <c:v>230.07465153914418</c:v>
                </c:pt>
                <c:pt idx="92">
                  <c:v>230.35829258530981</c:v>
                </c:pt>
                <c:pt idx="93">
                  <c:v>231.96443176083665</c:v>
                </c:pt>
                <c:pt idx="94">
                  <c:v>234.37538065324449</c:v>
                </c:pt>
                <c:pt idx="95">
                  <c:v>235.36116379835389</c:v>
                </c:pt>
                <c:pt idx="96">
                  <c:v>240.84605077696773</c:v>
                </c:pt>
                <c:pt idx="97">
                  <c:v>243.36314754554792</c:v>
                </c:pt>
                <c:pt idx="98">
                  <c:v>248.26422120521349</c:v>
                </c:pt>
                <c:pt idx="99">
                  <c:v>253.2688325473751</c:v>
                </c:pt>
                <c:pt idx="100">
                  <c:v>255.51359910905398</c:v>
                </c:pt>
                <c:pt idx="101">
                  <c:v>260.88624775958385</c:v>
                </c:pt>
                <c:pt idx="102">
                  <c:v>267.31254459080873</c:v>
                </c:pt>
                <c:pt idx="103">
                  <c:v>270.89721057302461</c:v>
                </c:pt>
                <c:pt idx="104">
                  <c:v>280.01983747194049</c:v>
                </c:pt>
                <c:pt idx="105">
                  <c:v>283.61407416430313</c:v>
                </c:pt>
                <c:pt idx="106">
                  <c:v>285.87537195259898</c:v>
                </c:pt>
                <c:pt idx="107">
                  <c:v>289.78196182156722</c:v>
                </c:pt>
                <c:pt idx="108">
                  <c:v>293.77120782362056</c:v>
                </c:pt>
                <c:pt idx="109">
                  <c:v>298.33295630535781</c:v>
                </c:pt>
                <c:pt idx="110">
                  <c:v>301.99505803330607</c:v>
                </c:pt>
                <c:pt idx="111">
                  <c:v>304.58959054761857</c:v>
                </c:pt>
                <c:pt idx="112">
                  <c:v>308.09943097777847</c:v>
                </c:pt>
                <c:pt idx="113">
                  <c:v>313.03617728435444</c:v>
                </c:pt>
                <c:pt idx="114">
                  <c:v>317.02803348008416</c:v>
                </c:pt>
                <c:pt idx="115">
                  <c:v>324.7385456000834</c:v>
                </c:pt>
                <c:pt idx="116">
                  <c:v>332.56216611272538</c:v>
                </c:pt>
                <c:pt idx="117">
                  <c:v>338.68046009013852</c:v>
                </c:pt>
                <c:pt idx="118">
                  <c:v>342.60880157307651</c:v>
                </c:pt>
                <c:pt idx="119">
                  <c:v>345.62966572119626</c:v>
                </c:pt>
                <c:pt idx="120">
                  <c:v>354.37816485983234</c:v>
                </c:pt>
                <c:pt idx="121">
                  <c:v>358.29258530982969</c:v>
                </c:pt>
                <c:pt idx="122">
                  <c:v>364.4587328379763</c:v>
                </c:pt>
                <c:pt idx="123">
                  <c:v>370.55440513686096</c:v>
                </c:pt>
                <c:pt idx="124">
                  <c:v>381.80172968834262</c:v>
                </c:pt>
                <c:pt idx="125">
                  <c:v>388.45772356308811</c:v>
                </c:pt>
                <c:pt idx="126">
                  <c:v>395.03454156298369</c:v>
                </c:pt>
                <c:pt idx="127">
                  <c:v>401.0057946299612</c:v>
                </c:pt>
                <c:pt idx="128">
                  <c:v>407.37292707118837</c:v>
                </c:pt>
                <c:pt idx="129">
                  <c:v>410.89842866340643</c:v>
                </c:pt>
                <c:pt idx="130">
                  <c:v>416.35721370525653</c:v>
                </c:pt>
                <c:pt idx="131">
                  <c:v>422.43548471296532</c:v>
                </c:pt>
                <c:pt idx="132">
                  <c:v>430.35220213339795</c:v>
                </c:pt>
                <c:pt idx="133">
                  <c:v>440.2230845528735</c:v>
                </c:pt>
                <c:pt idx="134">
                  <c:v>442.38432491690855</c:v>
                </c:pt>
                <c:pt idx="135">
                  <c:v>445.45826300311455</c:v>
                </c:pt>
                <c:pt idx="136">
                  <c:v>456.20356030417429</c:v>
                </c:pt>
                <c:pt idx="137">
                  <c:v>460.09361894652551</c:v>
                </c:pt>
                <c:pt idx="138">
                  <c:v>465.73772773939788</c:v>
                </c:pt>
                <c:pt idx="139">
                  <c:v>475.63993248298988</c:v>
                </c:pt>
                <c:pt idx="140">
                  <c:v>483.36523570048865</c:v>
                </c:pt>
                <c:pt idx="141">
                  <c:v>489.60185845789726</c:v>
                </c:pt>
                <c:pt idx="142">
                  <c:v>495.11023717959836</c:v>
                </c:pt>
                <c:pt idx="143">
                  <c:v>501.21722031774721</c:v>
                </c:pt>
                <c:pt idx="144">
                  <c:v>501.61832007934947</c:v>
                </c:pt>
                <c:pt idx="145">
                  <c:v>504.52259557659136</c:v>
                </c:pt>
                <c:pt idx="146">
                  <c:v>512.17046304835776</c:v>
                </c:pt>
                <c:pt idx="147">
                  <c:v>520.18288757025721</c:v>
                </c:pt>
                <c:pt idx="148">
                  <c:v>527.52710251100575</c:v>
                </c:pt>
                <c:pt idx="149">
                  <c:v>536.1311709328827</c:v>
                </c:pt>
                <c:pt idx="150">
                  <c:v>540.50585553448025</c:v>
                </c:pt>
                <c:pt idx="151">
                  <c:v>545.0823951137171</c:v>
                </c:pt>
                <c:pt idx="152">
                  <c:v>561.72150973602209</c:v>
                </c:pt>
                <c:pt idx="153">
                  <c:v>569.52598882837071</c:v>
                </c:pt>
                <c:pt idx="154">
                  <c:v>565.51064088955366</c:v>
                </c:pt>
                <c:pt idx="155">
                  <c:v>571.53148763638217</c:v>
                </c:pt>
                <c:pt idx="156">
                  <c:v>569.09878713000467</c:v>
                </c:pt>
                <c:pt idx="157">
                  <c:v>576.40036890737247</c:v>
                </c:pt>
                <c:pt idx="158">
                  <c:v>580.21908225590289</c:v>
                </c:pt>
                <c:pt idx="159">
                  <c:v>584.3057754885408</c:v>
                </c:pt>
                <c:pt idx="160">
                  <c:v>593.12561992099756</c:v>
                </c:pt>
                <c:pt idx="161">
                  <c:v>595.09979640489257</c:v>
                </c:pt>
                <c:pt idx="162">
                  <c:v>602.5423286407846</c:v>
                </c:pt>
                <c:pt idx="163">
                  <c:v>611.38566481632881</c:v>
                </c:pt>
                <c:pt idx="164">
                  <c:v>620.89982076670026</c:v>
                </c:pt>
                <c:pt idx="165">
                  <c:v>631.28491134042088</c:v>
                </c:pt>
                <c:pt idx="166">
                  <c:v>642.05805070736187</c:v>
                </c:pt>
                <c:pt idx="167">
                  <c:v>650.16879252440469</c:v>
                </c:pt>
                <c:pt idx="168">
                  <c:v>658.22646040336133</c:v>
                </c:pt>
                <c:pt idx="169">
                  <c:v>667.14549219552021</c:v>
                </c:pt>
                <c:pt idx="170">
                  <c:v>690.25179668331316</c:v>
                </c:pt>
                <c:pt idx="171">
                  <c:v>698.33643656359243</c:v>
                </c:pt>
                <c:pt idx="172">
                  <c:v>698.8576052343077</c:v>
                </c:pt>
                <c:pt idx="173">
                  <c:v>704.67833713261462</c:v>
                </c:pt>
                <c:pt idx="174">
                  <c:v>709.55243879095769</c:v>
                </c:pt>
                <c:pt idx="175">
                  <c:v>715.81777367880636</c:v>
                </c:pt>
                <c:pt idx="176">
                  <c:v>730.48097168809863</c:v>
                </c:pt>
                <c:pt idx="177">
                  <c:v>754.32944124453979</c:v>
                </c:pt>
                <c:pt idx="178">
                  <c:v>762.7351349470124</c:v>
                </c:pt>
                <c:pt idx="179">
                  <c:v>764.42306019106547</c:v>
                </c:pt>
                <c:pt idx="180">
                  <c:v>771.23131536359926</c:v>
                </c:pt>
                <c:pt idx="181">
                  <c:v>813.89145074564465</c:v>
                </c:pt>
                <c:pt idx="182">
                  <c:v>787.92524405310792</c:v>
                </c:pt>
                <c:pt idx="183">
                  <c:v>785.23065411453445</c:v>
                </c:pt>
                <c:pt idx="184">
                  <c:v>778.08046357039598</c:v>
                </c:pt>
                <c:pt idx="185">
                  <c:v>780.31739955104581</c:v>
                </c:pt>
                <c:pt idx="186">
                  <c:v>772.00654288548128</c:v>
                </c:pt>
                <c:pt idx="187">
                  <c:v>774.91255851184087</c:v>
                </c:pt>
                <c:pt idx="188">
                  <c:v>789.3921728992284</c:v>
                </c:pt>
                <c:pt idx="189">
                  <c:v>808.3900325404137</c:v>
                </c:pt>
                <c:pt idx="190">
                  <c:v>816.63824455774545</c:v>
                </c:pt>
                <c:pt idx="191">
                  <c:v>819.89576626585608</c:v>
                </c:pt>
                <c:pt idx="192">
                  <c:v>838.80139906380975</c:v>
                </c:pt>
                <c:pt idx="193">
                  <c:v>837.28835679607334</c:v>
                </c:pt>
                <c:pt idx="194">
                  <c:v>845.71667217707466</c:v>
                </c:pt>
                <c:pt idx="195">
                  <c:v>851.19024831642412</c:v>
                </c:pt>
                <c:pt idx="196">
                  <c:v>867.45175492021417</c:v>
                </c:pt>
                <c:pt idx="197">
                  <c:v>875.16748742756624</c:v>
                </c:pt>
                <c:pt idx="198">
                  <c:v>868.2478639915073</c:v>
                </c:pt>
                <c:pt idx="199">
                  <c:v>882.51866288478516</c:v>
                </c:pt>
                <c:pt idx="200">
                  <c:v>882.20891990185589</c:v>
                </c:pt>
                <c:pt idx="201">
                  <c:v>885.55257800128697</c:v>
                </c:pt>
                <c:pt idx="202">
                  <c:v>901.40776445612175</c:v>
                </c:pt>
                <c:pt idx="203">
                  <c:v>891.73960707884441</c:v>
                </c:pt>
                <c:pt idx="204">
                  <c:v>895.93505838133103</c:v>
                </c:pt>
                <c:pt idx="205">
                  <c:v>907.74357457323254</c:v>
                </c:pt>
                <c:pt idx="206">
                  <c:v>909.33144239302487</c:v>
                </c:pt>
                <c:pt idx="207">
                  <c:v>915.34967894617716</c:v>
                </c:pt>
                <c:pt idx="208">
                  <c:v>914.56401064958948</c:v>
                </c:pt>
                <c:pt idx="209">
                  <c:v>922.37197000017318</c:v>
                </c:pt>
                <c:pt idx="210">
                  <c:v>926.86759357544258</c:v>
                </c:pt>
                <c:pt idx="211">
                  <c:v>927.49752031600667</c:v>
                </c:pt>
                <c:pt idx="212">
                  <c:v>932.28026519567675</c:v>
                </c:pt>
                <c:pt idx="213">
                  <c:v>932.48734056066883</c:v>
                </c:pt>
                <c:pt idx="214">
                  <c:v>934.57810569544188</c:v>
                </c:pt>
                <c:pt idx="215">
                  <c:v>941.91274992604383</c:v>
                </c:pt>
                <c:pt idx="216">
                  <c:v>953.09829989385139</c:v>
                </c:pt>
                <c:pt idx="217">
                  <c:v>953.26100196634536</c:v>
                </c:pt>
                <c:pt idx="218">
                  <c:v>959.82389893330014</c:v>
                </c:pt>
                <c:pt idx="219">
                  <c:v>965.33836810691298</c:v>
                </c:pt>
                <c:pt idx="220">
                  <c:v>968.45667948561731</c:v>
                </c:pt>
                <c:pt idx="221">
                  <c:v>977.60714845041446</c:v>
                </c:pt>
                <c:pt idx="222">
                  <c:v>982.56651643551902</c:v>
                </c:pt>
                <c:pt idx="223">
                  <c:v>994.97711730210335</c:v>
                </c:pt>
                <c:pt idx="224">
                  <c:v>1009.3123009727317</c:v>
                </c:pt>
                <c:pt idx="225">
                  <c:v>1012.3914594462904</c:v>
                </c:pt>
                <c:pt idx="226">
                  <c:v>1023.8841422033511</c:v>
                </c:pt>
                <c:pt idx="227">
                  <c:v>1030.2408338698726</c:v>
                </c:pt>
                <c:pt idx="228">
                  <c:v>1043.5075782623067</c:v>
                </c:pt>
                <c:pt idx="229">
                  <c:v>1176.6109245305997</c:v>
                </c:pt>
                <c:pt idx="230">
                  <c:v>1099.7572519880971</c:v>
                </c:pt>
                <c:pt idx="231">
                  <c:v>1075.9287939165083</c:v>
                </c:pt>
                <c:pt idx="232">
                  <c:v>1262.6194163606935</c:v>
                </c:pt>
                <c:pt idx="233">
                  <c:v>1147.9962413211056</c:v>
                </c:pt>
                <c:pt idx="234">
                  <c:v>1148.293803400212</c:v>
                </c:pt>
                <c:pt idx="235">
                  <c:v>1151.5287034297939</c:v>
                </c:pt>
                <c:pt idx="236">
                  <c:v>1159.6455356987483</c:v>
                </c:pt>
                <c:pt idx="237">
                  <c:v>1174.1303704734885</c:v>
                </c:pt>
              </c:numCache>
            </c:numRef>
          </c:val>
          <c:smooth val="0"/>
          <c:extLst>
            <c:ext xmlns:c16="http://schemas.microsoft.com/office/drawing/2014/chart" uri="{C3380CC4-5D6E-409C-BE32-E72D297353CC}">
              <c16:uniqueId val="{00000019-A80C-4AF6-BAA5-1026678807D9}"/>
            </c:ext>
          </c:extLst>
        </c:ser>
        <c:ser>
          <c:idx val="26"/>
          <c:order val="26"/>
          <c:tx>
            <c:strRef>
              <c:f>'US Charts'!$A$83</c:f>
              <c:strCache>
                <c:ptCount val="1"/>
                <c:pt idx="0">
                  <c:v>MT</c:v>
                </c:pt>
              </c:strCache>
            </c:strRef>
          </c:tx>
          <c:spPr>
            <a:ln w="28575" cap="rnd">
              <a:solidFill>
                <a:schemeClr val="dk1">
                  <a:tint val="6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Charts'!$B$83:$IE$83</c:f>
              <c:numCache>
                <c:formatCode>General</c:formatCode>
                <c:ptCount val="238"/>
                <c:pt idx="0">
                  <c:v>19.771758267399186</c:v>
                </c:pt>
                <c:pt idx="1">
                  <c:v>20.342362598901211</c:v>
                </c:pt>
                <c:pt idx="2">
                  <c:v>21.330844451986504</c:v>
                </c:pt>
                <c:pt idx="3">
                  <c:v>23.006596949706204</c:v>
                </c:pt>
                <c:pt idx="4">
                  <c:v>22.715991769721906</c:v>
                </c:pt>
                <c:pt idx="5">
                  <c:v>23.456292556689217</c:v>
                </c:pt>
                <c:pt idx="6">
                  <c:v>22.995990921239624</c:v>
                </c:pt>
                <c:pt idx="7">
                  <c:v>23.55598922427507</c:v>
                </c:pt>
                <c:pt idx="8">
                  <c:v>23.222959930424445</c:v>
                </c:pt>
                <c:pt idx="9">
                  <c:v>23.116899645758643</c:v>
                </c:pt>
                <c:pt idx="10">
                  <c:v>24.379017033281713</c:v>
                </c:pt>
                <c:pt idx="11">
                  <c:v>24.052351356511039</c:v>
                </c:pt>
                <c:pt idx="12">
                  <c:v>23.352353477716733</c:v>
                </c:pt>
                <c:pt idx="13">
                  <c:v>24.349320153575292</c:v>
                </c:pt>
                <c:pt idx="14">
                  <c:v>24.247502280296114</c:v>
                </c:pt>
                <c:pt idx="15">
                  <c:v>24.342956536495336</c:v>
                </c:pt>
                <c:pt idx="16">
                  <c:v>24.646288950639541</c:v>
                </c:pt>
                <c:pt idx="17">
                  <c:v>23.609019366607974</c:v>
                </c:pt>
                <c:pt idx="18">
                  <c:v>23.725685679740359</c:v>
                </c:pt>
                <c:pt idx="19">
                  <c:v>23.691746388647303</c:v>
                </c:pt>
                <c:pt idx="20">
                  <c:v>25.424771440086538</c:v>
                </c:pt>
                <c:pt idx="21">
                  <c:v>26.162951021360538</c:v>
                </c:pt>
                <c:pt idx="22">
                  <c:v>26.277496128799601</c:v>
                </c:pt>
                <c:pt idx="23">
                  <c:v>26.515071166451005</c:v>
                </c:pt>
                <c:pt idx="24">
                  <c:v>27.181129754152256</c:v>
                </c:pt>
                <c:pt idx="25">
                  <c:v>27.312644507137851</c:v>
                </c:pt>
                <c:pt idx="26">
                  <c:v>27.276584010351481</c:v>
                </c:pt>
                <c:pt idx="27">
                  <c:v>27.938400186666094</c:v>
                </c:pt>
                <c:pt idx="28">
                  <c:v>27.955369832212625</c:v>
                </c:pt>
                <c:pt idx="29">
                  <c:v>28.49839848970154</c:v>
                </c:pt>
                <c:pt idx="30">
                  <c:v>29.204759985575794</c:v>
                </c:pt>
                <c:pt idx="31">
                  <c:v>29.455062257387091</c:v>
                </c:pt>
                <c:pt idx="32">
                  <c:v>29.805061196784244</c:v>
                </c:pt>
                <c:pt idx="33">
                  <c:v>29.800818785397617</c:v>
                </c:pt>
                <c:pt idx="34">
                  <c:v>29.885667013130259</c:v>
                </c:pt>
                <c:pt idx="35">
                  <c:v>30.511422692658503</c:v>
                </c:pt>
                <c:pt idx="36">
                  <c:v>29.603546655919214</c:v>
                </c:pt>
                <c:pt idx="37">
                  <c:v>29.590819421759321</c:v>
                </c:pt>
                <c:pt idx="38">
                  <c:v>29.590819421759321</c:v>
                </c:pt>
                <c:pt idx="39">
                  <c:v>29.355365589801238</c:v>
                </c:pt>
                <c:pt idx="40">
                  <c:v>29.811424813864196</c:v>
                </c:pt>
                <c:pt idx="41">
                  <c:v>31.139299577880063</c:v>
                </c:pt>
                <c:pt idx="42">
                  <c:v>31.340814118745094</c:v>
                </c:pt>
                <c:pt idx="43">
                  <c:v>85.541861994357589</c:v>
                </c:pt>
                <c:pt idx="44">
                  <c:v>85.034893833655048</c:v>
                </c:pt>
                <c:pt idx="45">
                  <c:v>83.751564389198833</c:v>
                </c:pt>
                <c:pt idx="46">
                  <c:v>87.36822009630275</c:v>
                </c:pt>
                <c:pt idx="47">
                  <c:v>89.171244935621417</c:v>
                </c:pt>
                <c:pt idx="48">
                  <c:v>90.354877712491799</c:v>
                </c:pt>
                <c:pt idx="49">
                  <c:v>93.080627028402958</c:v>
                </c:pt>
                <c:pt idx="50">
                  <c:v>97.276371889782141</c:v>
                </c:pt>
                <c:pt idx="51">
                  <c:v>99.300002121205694</c:v>
                </c:pt>
                <c:pt idx="52">
                  <c:v>100</c:v>
                </c:pt>
                <c:pt idx="53">
                  <c:v>101.13908745731072</c:v>
                </c:pt>
                <c:pt idx="54">
                  <c:v>102.09575122499628</c:v>
                </c:pt>
                <c:pt idx="55">
                  <c:v>104.58604670894934</c:v>
                </c:pt>
                <c:pt idx="56">
                  <c:v>105.55968012218142</c:v>
                </c:pt>
                <c:pt idx="57">
                  <c:v>107.98421822964171</c:v>
                </c:pt>
                <c:pt idx="58">
                  <c:v>112.36662919203273</c:v>
                </c:pt>
                <c:pt idx="59">
                  <c:v>115.12207538765031</c:v>
                </c:pt>
                <c:pt idx="60">
                  <c:v>122.86447616825401</c:v>
                </c:pt>
                <c:pt idx="61">
                  <c:v>127.40385635195042</c:v>
                </c:pt>
                <c:pt idx="62">
                  <c:v>129.50597119402667</c:v>
                </c:pt>
                <c:pt idx="63">
                  <c:v>136.99806970281907</c:v>
                </c:pt>
                <c:pt idx="64">
                  <c:v>138.53806503616653</c:v>
                </c:pt>
                <c:pt idx="65">
                  <c:v>133.44080775512799</c:v>
                </c:pt>
                <c:pt idx="66">
                  <c:v>136.90685785800645</c:v>
                </c:pt>
                <c:pt idx="67">
                  <c:v>146.75773709776632</c:v>
                </c:pt>
                <c:pt idx="68">
                  <c:v>151.26954160744961</c:v>
                </c:pt>
                <c:pt idx="69">
                  <c:v>146.10440574422495</c:v>
                </c:pt>
                <c:pt idx="70">
                  <c:v>149.73166747979545</c:v>
                </c:pt>
                <c:pt idx="71">
                  <c:v>164.74556137708666</c:v>
                </c:pt>
                <c:pt idx="72">
                  <c:v>167.3928260823451</c:v>
                </c:pt>
                <c:pt idx="73">
                  <c:v>170.57675582801252</c:v>
                </c:pt>
                <c:pt idx="74">
                  <c:v>178.53551958933448</c:v>
                </c:pt>
                <c:pt idx="75">
                  <c:v>178.77097342129255</c:v>
                </c:pt>
                <c:pt idx="76">
                  <c:v>172.57068917972967</c:v>
                </c:pt>
                <c:pt idx="77">
                  <c:v>178.51642873809465</c:v>
                </c:pt>
                <c:pt idx="78">
                  <c:v>178.90885179135813</c:v>
                </c:pt>
                <c:pt idx="79">
                  <c:v>202.72362811021779</c:v>
                </c:pt>
                <c:pt idx="80">
                  <c:v>190.83427019918116</c:v>
                </c:pt>
                <c:pt idx="81">
                  <c:v>192.07729673546439</c:v>
                </c:pt>
                <c:pt idx="82">
                  <c:v>191.55123772352198</c:v>
                </c:pt>
                <c:pt idx="83">
                  <c:v>195.69607364826163</c:v>
                </c:pt>
                <c:pt idx="84">
                  <c:v>197.71970387968517</c:v>
                </c:pt>
                <c:pt idx="85">
                  <c:v>202.22726597798183</c:v>
                </c:pt>
                <c:pt idx="86">
                  <c:v>206.21301147572274</c:v>
                </c:pt>
                <c:pt idx="87">
                  <c:v>208.62057993763648</c:v>
                </c:pt>
                <c:pt idx="88">
                  <c:v>206.76028254459825</c:v>
                </c:pt>
                <c:pt idx="89">
                  <c:v>204.50331968690995</c:v>
                </c:pt>
                <c:pt idx="90">
                  <c:v>206.7963430413846</c:v>
                </c:pt>
                <c:pt idx="91">
                  <c:v>208.22603567867964</c:v>
                </c:pt>
                <c:pt idx="92">
                  <c:v>212.58935578983082</c:v>
                </c:pt>
                <c:pt idx="93">
                  <c:v>214.60237999278775</c:v>
                </c:pt>
                <c:pt idx="94">
                  <c:v>215.88146702585735</c:v>
                </c:pt>
                <c:pt idx="95">
                  <c:v>216.06813312686916</c:v>
                </c:pt>
                <c:pt idx="96">
                  <c:v>218.29964151623764</c:v>
                </c:pt>
                <c:pt idx="97">
                  <c:v>219.91387904885116</c:v>
                </c:pt>
                <c:pt idx="98">
                  <c:v>219.89690940330465</c:v>
                </c:pt>
                <c:pt idx="99">
                  <c:v>224.14144199563012</c:v>
                </c:pt>
                <c:pt idx="100">
                  <c:v>220.53963472837941</c:v>
                </c:pt>
                <c:pt idx="101">
                  <c:v>224.15841164117668</c:v>
                </c:pt>
                <c:pt idx="102">
                  <c:v>228.83354898924532</c:v>
                </c:pt>
                <c:pt idx="103">
                  <c:v>233.31565661922221</c:v>
                </c:pt>
                <c:pt idx="104">
                  <c:v>245.03956048618014</c:v>
                </c:pt>
                <c:pt idx="105">
                  <c:v>249.19924485077297</c:v>
                </c:pt>
                <c:pt idx="106">
                  <c:v>250.4592410326027</c:v>
                </c:pt>
                <c:pt idx="107">
                  <c:v>254.43650170757036</c:v>
                </c:pt>
                <c:pt idx="108">
                  <c:v>257.94285471862185</c:v>
                </c:pt>
                <c:pt idx="109">
                  <c:v>261.21587510340856</c:v>
                </c:pt>
                <c:pt idx="110">
                  <c:v>264.8007127251127</c:v>
                </c:pt>
                <c:pt idx="111">
                  <c:v>266.29404153320723</c:v>
                </c:pt>
                <c:pt idx="112">
                  <c:v>273.5655346498948</c:v>
                </c:pt>
                <c:pt idx="113">
                  <c:v>276.14492077296711</c:v>
                </c:pt>
                <c:pt idx="114">
                  <c:v>281.51793479413681</c:v>
                </c:pt>
                <c:pt idx="115">
                  <c:v>288.45003499989372</c:v>
                </c:pt>
                <c:pt idx="116">
                  <c:v>291.63184353986782</c:v>
                </c:pt>
                <c:pt idx="117">
                  <c:v>296.62516174193382</c:v>
                </c:pt>
                <c:pt idx="118">
                  <c:v>299.92363659504031</c:v>
                </c:pt>
                <c:pt idx="119">
                  <c:v>300.87817915703255</c:v>
                </c:pt>
                <c:pt idx="120">
                  <c:v>317.40873512504481</c:v>
                </c:pt>
                <c:pt idx="121">
                  <c:v>322.13902382113969</c:v>
                </c:pt>
                <c:pt idx="122">
                  <c:v>318.71327662643421</c:v>
                </c:pt>
                <c:pt idx="123">
                  <c:v>328.32445962284936</c:v>
                </c:pt>
                <c:pt idx="124">
                  <c:v>322.79235517468101</c:v>
                </c:pt>
                <c:pt idx="125">
                  <c:v>328.35839891394238</c:v>
                </c:pt>
                <c:pt idx="126">
                  <c:v>333.03989987909097</c:v>
                </c:pt>
                <c:pt idx="127">
                  <c:v>338.18806609676915</c:v>
                </c:pt>
                <c:pt idx="128">
                  <c:v>342.30956875888222</c:v>
                </c:pt>
                <c:pt idx="129">
                  <c:v>345.64622531446844</c:v>
                </c:pt>
                <c:pt idx="130">
                  <c:v>350.40833209596303</c:v>
                </c:pt>
                <c:pt idx="131">
                  <c:v>354.49589546698314</c:v>
                </c:pt>
                <c:pt idx="132">
                  <c:v>357.08588761852201</c:v>
                </c:pt>
                <c:pt idx="133">
                  <c:v>362.37193220626568</c:v>
                </c:pt>
                <c:pt idx="134">
                  <c:v>367.80646119254146</c:v>
                </c:pt>
                <c:pt idx="135">
                  <c:v>372.4073563413441</c:v>
                </c:pt>
                <c:pt idx="136">
                  <c:v>373.52735294741495</c:v>
                </c:pt>
                <c:pt idx="137">
                  <c:v>376.51613176929726</c:v>
                </c:pt>
                <c:pt idx="138">
                  <c:v>382.93490019727176</c:v>
                </c:pt>
                <c:pt idx="139">
                  <c:v>389.12457841036809</c:v>
                </c:pt>
                <c:pt idx="140">
                  <c:v>399.74545531680167</c:v>
                </c:pt>
                <c:pt idx="141">
                  <c:v>403.029081730055</c:v>
                </c:pt>
                <c:pt idx="142">
                  <c:v>408.82209447850119</c:v>
                </c:pt>
                <c:pt idx="143">
                  <c:v>413.44420168423699</c:v>
                </c:pt>
                <c:pt idx="144">
                  <c:v>411.99541819570214</c:v>
                </c:pt>
                <c:pt idx="145">
                  <c:v>412.1502662113142</c:v>
                </c:pt>
                <c:pt idx="146">
                  <c:v>411.18723882654865</c:v>
                </c:pt>
                <c:pt idx="147">
                  <c:v>424.33659291941501</c:v>
                </c:pt>
                <c:pt idx="148">
                  <c:v>429.74354623167773</c:v>
                </c:pt>
                <c:pt idx="149">
                  <c:v>439.44594107290544</c:v>
                </c:pt>
                <c:pt idx="150">
                  <c:v>444.36289587001204</c:v>
                </c:pt>
                <c:pt idx="151">
                  <c:v>456.41346541374071</c:v>
                </c:pt>
                <c:pt idx="152">
                  <c:v>458.42861082239102</c:v>
                </c:pt>
                <c:pt idx="153">
                  <c:v>461.85435801709656</c:v>
                </c:pt>
                <c:pt idx="154">
                  <c:v>462.06223617504156</c:v>
                </c:pt>
                <c:pt idx="155">
                  <c:v>464.26616889039701</c:v>
                </c:pt>
                <c:pt idx="156">
                  <c:v>465.87192160023721</c:v>
                </c:pt>
                <c:pt idx="157">
                  <c:v>471.03281505207525</c:v>
                </c:pt>
                <c:pt idx="158">
                  <c:v>477.6021890842751</c:v>
                </c:pt>
                <c:pt idx="159">
                  <c:v>484.78883397323006</c:v>
                </c:pt>
                <c:pt idx="160">
                  <c:v>495.54334683834253</c:v>
                </c:pt>
                <c:pt idx="161">
                  <c:v>506.19604183017577</c:v>
                </c:pt>
                <c:pt idx="162">
                  <c:v>513.60965572831549</c:v>
                </c:pt>
                <c:pt idx="163">
                  <c:v>523.1508389368513</c:v>
                </c:pt>
                <c:pt idx="164">
                  <c:v>543.31926266890059</c:v>
                </c:pt>
                <c:pt idx="165">
                  <c:v>552.41499268183998</c:v>
                </c:pt>
                <c:pt idx="166">
                  <c:v>555.64983136414696</c:v>
                </c:pt>
                <c:pt idx="167">
                  <c:v>568.4025199923633</c:v>
                </c:pt>
                <c:pt idx="168">
                  <c:v>585.12398447277394</c:v>
                </c:pt>
                <c:pt idx="169">
                  <c:v>594.03516959039473</c:v>
                </c:pt>
                <c:pt idx="170">
                  <c:v>603.15211166026722</c:v>
                </c:pt>
                <c:pt idx="171">
                  <c:v>616.57510128757133</c:v>
                </c:pt>
                <c:pt idx="172">
                  <c:v>636.36595040621035</c:v>
                </c:pt>
                <c:pt idx="173">
                  <c:v>647.34318986912115</c:v>
                </c:pt>
                <c:pt idx="174">
                  <c:v>655.7792249114392</c:v>
                </c:pt>
                <c:pt idx="175">
                  <c:v>662.82374901894184</c:v>
                </c:pt>
                <c:pt idx="176">
                  <c:v>683.87247311371721</c:v>
                </c:pt>
                <c:pt idx="177">
                  <c:v>697.36970494028742</c:v>
                </c:pt>
                <c:pt idx="178">
                  <c:v>703.2878688246393</c:v>
                </c:pt>
                <c:pt idx="179">
                  <c:v>713.43783806715669</c:v>
                </c:pt>
                <c:pt idx="180">
                  <c:v>730.52202872112446</c:v>
                </c:pt>
                <c:pt idx="181">
                  <c:v>753.77256432556192</c:v>
                </c:pt>
                <c:pt idx="182">
                  <c:v>744.22077508855966</c:v>
                </c:pt>
                <c:pt idx="183">
                  <c:v>736.72867657976713</c:v>
                </c:pt>
                <c:pt idx="184">
                  <c:v>728.26930827482261</c:v>
                </c:pt>
                <c:pt idx="185">
                  <c:v>723.06174829773158</c:v>
                </c:pt>
                <c:pt idx="186">
                  <c:v>721.01054239229484</c:v>
                </c:pt>
                <c:pt idx="187">
                  <c:v>723.82962475871193</c:v>
                </c:pt>
                <c:pt idx="188">
                  <c:v>748.70712512992304</c:v>
                </c:pt>
                <c:pt idx="189">
                  <c:v>760.89133063233055</c:v>
                </c:pt>
                <c:pt idx="190">
                  <c:v>769.41009269668803</c:v>
                </c:pt>
                <c:pt idx="191">
                  <c:v>780.65036166556979</c:v>
                </c:pt>
                <c:pt idx="192">
                  <c:v>804.16392677597844</c:v>
                </c:pt>
                <c:pt idx="193">
                  <c:v>810.11390874572999</c:v>
                </c:pt>
                <c:pt idx="194">
                  <c:v>819.65721315995904</c:v>
                </c:pt>
                <c:pt idx="195">
                  <c:v>831.69929788091451</c:v>
                </c:pt>
                <c:pt idx="196">
                  <c:v>856.53861654964578</c:v>
                </c:pt>
                <c:pt idx="197">
                  <c:v>862.6031436268363</c:v>
                </c:pt>
                <c:pt idx="198">
                  <c:v>862.38253823473156</c:v>
                </c:pt>
                <c:pt idx="199">
                  <c:v>890.44184714591654</c:v>
                </c:pt>
                <c:pt idx="200">
                  <c:v>868.03555140741889</c:v>
                </c:pt>
                <c:pt idx="201">
                  <c:v>875.43855927709205</c:v>
                </c:pt>
                <c:pt idx="202">
                  <c:v>878.9809727849298</c:v>
                </c:pt>
                <c:pt idx="203">
                  <c:v>883.68368580701156</c:v>
                </c:pt>
                <c:pt idx="204">
                  <c:v>901.04575440680355</c:v>
                </c:pt>
                <c:pt idx="205">
                  <c:v>921.32235962921197</c:v>
                </c:pt>
                <c:pt idx="206">
                  <c:v>931.3917230553833</c:v>
                </c:pt>
                <c:pt idx="207">
                  <c:v>941.86835797467143</c:v>
                </c:pt>
                <c:pt idx="208">
                  <c:v>960.98890609422267</c:v>
                </c:pt>
                <c:pt idx="209">
                  <c:v>963.93950321362524</c:v>
                </c:pt>
                <c:pt idx="210">
                  <c:v>968.5191863054946</c:v>
                </c:pt>
                <c:pt idx="211">
                  <c:v>963.20344483804456</c:v>
                </c:pt>
                <c:pt idx="212">
                  <c:v>964.55253165899342</c:v>
                </c:pt>
                <c:pt idx="213">
                  <c:v>968.57221644782737</c:v>
                </c:pt>
                <c:pt idx="214">
                  <c:v>978.95763952230288</c:v>
                </c:pt>
                <c:pt idx="215">
                  <c:v>997.22758415883436</c:v>
                </c:pt>
                <c:pt idx="216">
                  <c:v>1020.6690282756704</c:v>
                </c:pt>
                <c:pt idx="217">
                  <c:v>1033.3538383217003</c:v>
                </c:pt>
                <c:pt idx="218">
                  <c:v>1035.9395880618526</c:v>
                </c:pt>
                <c:pt idx="219">
                  <c:v>1042.5535074136121</c:v>
                </c:pt>
                <c:pt idx="220">
                  <c:v>1058.0743694716059</c:v>
                </c:pt>
                <c:pt idx="221">
                  <c:v>1070.2013024202938</c:v>
                </c:pt>
                <c:pt idx="222">
                  <c:v>1080.3703625140511</c:v>
                </c:pt>
                <c:pt idx="223">
                  <c:v>1099.9512122690519</c:v>
                </c:pt>
                <c:pt idx="224">
                  <c:v>1126.5256771949157</c:v>
                </c:pt>
                <c:pt idx="225">
                  <c:v>1136.1835267165839</c:v>
                </c:pt>
                <c:pt idx="226">
                  <c:v>1157.7795218802348</c:v>
                </c:pt>
                <c:pt idx="227">
                  <c:v>1168.4025199923619</c:v>
                </c:pt>
                <c:pt idx="228">
                  <c:v>1176.1724964469786</c:v>
                </c:pt>
                <c:pt idx="229">
                  <c:v>1312.0272362811002</c:v>
                </c:pt>
                <c:pt idx="230">
                  <c:v>1245.8965275862781</c:v>
                </c:pt>
                <c:pt idx="231">
                  <c:v>1252.4043866533718</c:v>
                </c:pt>
                <c:pt idx="232">
                  <c:v>1397.3803109687526</c:v>
                </c:pt>
                <c:pt idx="233">
                  <c:v>1309.8826973251578</c:v>
                </c:pt>
                <c:pt idx="234">
                  <c:v>1304.4418047218021</c:v>
                </c:pt>
                <c:pt idx="235">
                  <c:v>1324.1202299386953</c:v>
                </c:pt>
                <c:pt idx="236">
                  <c:v>1340.4301805146026</c:v>
                </c:pt>
                <c:pt idx="237">
                  <c:v>1357.0710391786672</c:v>
                </c:pt>
              </c:numCache>
            </c:numRef>
          </c:val>
          <c:smooth val="0"/>
          <c:extLst>
            <c:ext xmlns:c16="http://schemas.microsoft.com/office/drawing/2014/chart" uri="{C3380CC4-5D6E-409C-BE32-E72D297353CC}">
              <c16:uniqueId val="{0000001A-A80C-4AF6-BAA5-1026678807D9}"/>
            </c:ext>
          </c:extLst>
        </c:ser>
        <c:ser>
          <c:idx val="27"/>
          <c:order val="27"/>
          <c:tx>
            <c:strRef>
              <c:f>'US Charts'!$A$84</c:f>
              <c:strCache>
                <c:ptCount val="1"/>
                <c:pt idx="0">
                  <c:v>NC</c:v>
                </c:pt>
              </c:strCache>
            </c:strRef>
          </c:tx>
          <c:spPr>
            <a:ln w="28575" cap="rnd">
              <a:solidFill>
                <a:schemeClr val="dk1">
                  <a:tint val="8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Charts'!$B$84:$IE$84</c:f>
              <c:numCache>
                <c:formatCode>General</c:formatCode>
                <c:ptCount val="238"/>
                <c:pt idx="0">
                  <c:v>13.587274633528232</c:v>
                </c:pt>
                <c:pt idx="1">
                  <c:v>13.838771716547997</c:v>
                </c:pt>
                <c:pt idx="2">
                  <c:v>14.767895850619739</c:v>
                </c:pt>
                <c:pt idx="3">
                  <c:v>15.090789803755092</c:v>
                </c:pt>
                <c:pt idx="4">
                  <c:v>15.141925399918957</c:v>
                </c:pt>
                <c:pt idx="5">
                  <c:v>16.039210389209426</c:v>
                </c:pt>
                <c:pt idx="6">
                  <c:v>16.354064154268698</c:v>
                </c:pt>
                <c:pt idx="7">
                  <c:v>16.948716464375536</c:v>
                </c:pt>
                <c:pt idx="8">
                  <c:v>16.476275013025106</c:v>
                </c:pt>
                <c:pt idx="9">
                  <c:v>16.423209771722981</c:v>
                </c:pt>
                <c:pt idx="10">
                  <c:v>16.446365513382087</c:v>
                </c:pt>
                <c:pt idx="11">
                  <c:v>17.065459995240207</c:v>
                </c:pt>
                <c:pt idx="12">
                  <c:v>17.238163235114396</c:v>
                </c:pt>
                <c:pt idx="13">
                  <c:v>17.370665534608182</c:v>
                </c:pt>
                <c:pt idx="14">
                  <c:v>17.465861361428964</c:v>
                </c:pt>
                <c:pt idx="15">
                  <c:v>17.025580662382851</c:v>
                </c:pt>
                <c:pt idx="16">
                  <c:v>17.641459069010541</c:v>
                </c:pt>
                <c:pt idx="17">
                  <c:v>17.582604892293642</c:v>
                </c:pt>
                <c:pt idx="18">
                  <c:v>17.577780779447991</c:v>
                </c:pt>
                <c:pt idx="19">
                  <c:v>17.863689867433376</c:v>
                </c:pt>
                <c:pt idx="20">
                  <c:v>18.428432677897199</c:v>
                </c:pt>
                <c:pt idx="21">
                  <c:v>18.977095112208861</c:v>
                </c:pt>
                <c:pt idx="22">
                  <c:v>19.550842933317895</c:v>
                </c:pt>
                <c:pt idx="23">
                  <c:v>19.635747319401293</c:v>
                </c:pt>
                <c:pt idx="24">
                  <c:v>19.902359956004087</c:v>
                </c:pt>
                <c:pt idx="25">
                  <c:v>20.282500048241126</c:v>
                </c:pt>
                <c:pt idx="26">
                  <c:v>20.448449530131402</c:v>
                </c:pt>
                <c:pt idx="27">
                  <c:v>20.997111964443068</c:v>
                </c:pt>
                <c:pt idx="28">
                  <c:v>20.661996925432074</c:v>
                </c:pt>
                <c:pt idx="29">
                  <c:v>20.570981996410854</c:v>
                </c:pt>
                <c:pt idx="30">
                  <c:v>20.607966861560818</c:v>
                </c:pt>
                <c:pt idx="31">
                  <c:v>20.323665811190644</c:v>
                </c:pt>
                <c:pt idx="32">
                  <c:v>21.422277109906144</c:v>
                </c:pt>
                <c:pt idx="33">
                  <c:v>21.361493288050987</c:v>
                </c:pt>
                <c:pt idx="34">
                  <c:v>21.812708642880565</c:v>
                </c:pt>
                <c:pt idx="35">
                  <c:v>22.087361467559443</c:v>
                </c:pt>
                <c:pt idx="36">
                  <c:v>22.639883192147625</c:v>
                </c:pt>
                <c:pt idx="37">
                  <c:v>23.131621094880643</c:v>
                </c:pt>
                <c:pt idx="38">
                  <c:v>23.396947301391265</c:v>
                </c:pt>
                <c:pt idx="39">
                  <c:v>23.674172986254483</c:v>
                </c:pt>
                <c:pt idx="40">
                  <c:v>23.717590001865311</c:v>
                </c:pt>
                <c:pt idx="41">
                  <c:v>24.47915661643156</c:v>
                </c:pt>
                <c:pt idx="42">
                  <c:v>24.824563096179933</c:v>
                </c:pt>
                <c:pt idx="43">
                  <c:v>81.997697290135008</c:v>
                </c:pt>
                <c:pt idx="44">
                  <c:v>83.501534067884904</c:v>
                </c:pt>
                <c:pt idx="45">
                  <c:v>84.715602467372904</c:v>
                </c:pt>
                <c:pt idx="46">
                  <c:v>86.88870450057567</c:v>
                </c:pt>
                <c:pt idx="47">
                  <c:v>87.777306086743963</c:v>
                </c:pt>
                <c:pt idx="48">
                  <c:v>87.959335944786417</c:v>
                </c:pt>
                <c:pt idx="49">
                  <c:v>91.714425383838574</c:v>
                </c:pt>
                <c:pt idx="50">
                  <c:v>94.521415844959435</c:v>
                </c:pt>
                <c:pt idx="51">
                  <c:v>98.133068328734339</c:v>
                </c:pt>
                <c:pt idx="52">
                  <c:v>100</c:v>
                </c:pt>
                <c:pt idx="53">
                  <c:v>101.71384649029712</c:v>
                </c:pt>
                <c:pt idx="54">
                  <c:v>105.0453788215014</c:v>
                </c:pt>
                <c:pt idx="55">
                  <c:v>106.60035119541517</c:v>
                </c:pt>
                <c:pt idx="56">
                  <c:v>108.22318275669105</c:v>
                </c:pt>
                <c:pt idx="57">
                  <c:v>111.45565997079805</c:v>
                </c:pt>
                <c:pt idx="58">
                  <c:v>114.58007705716254</c:v>
                </c:pt>
                <c:pt idx="59">
                  <c:v>118.66867349761047</c:v>
                </c:pt>
                <c:pt idx="60">
                  <c:v>122.06999466131512</c:v>
                </c:pt>
                <c:pt idx="61">
                  <c:v>125.96208890518369</c:v>
                </c:pt>
                <c:pt idx="62">
                  <c:v>129.70688690349846</c:v>
                </c:pt>
                <c:pt idx="63">
                  <c:v>133.43882060089149</c:v>
                </c:pt>
                <c:pt idx="64">
                  <c:v>136.59539843956028</c:v>
                </c:pt>
                <c:pt idx="65">
                  <c:v>138.84021895040166</c:v>
                </c:pt>
                <c:pt idx="66">
                  <c:v>142.33062539798928</c:v>
                </c:pt>
                <c:pt idx="67">
                  <c:v>147.08366298104443</c:v>
                </c:pt>
                <c:pt idx="68">
                  <c:v>151.01853102547773</c:v>
                </c:pt>
                <c:pt idx="69">
                  <c:v>154.42338987193585</c:v>
                </c:pt>
                <c:pt idx="70">
                  <c:v>160.59246537895012</c:v>
                </c:pt>
                <c:pt idx="71">
                  <c:v>167.49319800088762</c:v>
                </c:pt>
                <c:pt idx="72">
                  <c:v>171.20036791900634</c:v>
                </c:pt>
                <c:pt idx="73">
                  <c:v>174.99630151348501</c:v>
                </c:pt>
                <c:pt idx="74">
                  <c:v>182.86764563996681</c:v>
                </c:pt>
                <c:pt idx="75">
                  <c:v>184.86193389035756</c:v>
                </c:pt>
                <c:pt idx="76">
                  <c:v>186.08629373058298</c:v>
                </c:pt>
                <c:pt idx="77">
                  <c:v>190.13372440808138</c:v>
                </c:pt>
                <c:pt idx="78">
                  <c:v>193.72125632762805</c:v>
                </c:pt>
                <c:pt idx="79">
                  <c:v>194.45645112530474</c:v>
                </c:pt>
                <c:pt idx="80">
                  <c:v>199.5732268169217</c:v>
                </c:pt>
                <c:pt idx="81">
                  <c:v>203.99758151142669</c:v>
                </c:pt>
                <c:pt idx="82">
                  <c:v>210.70020389916957</c:v>
                </c:pt>
                <c:pt idx="83">
                  <c:v>217.33464549202733</c:v>
                </c:pt>
                <c:pt idx="84">
                  <c:v>225.49157709897145</c:v>
                </c:pt>
                <c:pt idx="85">
                  <c:v>233.03166547671879</c:v>
                </c:pt>
                <c:pt idx="86">
                  <c:v>238.55623950755452</c:v>
                </c:pt>
                <c:pt idx="87">
                  <c:v>243.63763837163674</c:v>
                </c:pt>
                <c:pt idx="88">
                  <c:v>247.36281831104591</c:v>
                </c:pt>
                <c:pt idx="89">
                  <c:v>251.15521422277106</c:v>
                </c:pt>
                <c:pt idx="90">
                  <c:v>256.07034199743998</c:v>
                </c:pt>
                <c:pt idx="91">
                  <c:v>261.95093555628455</c:v>
                </c:pt>
                <c:pt idx="92">
                  <c:v>266.60781248994982</c:v>
                </c:pt>
                <c:pt idx="93">
                  <c:v>271.06368472171306</c:v>
                </c:pt>
                <c:pt idx="94">
                  <c:v>277.08063987032784</c:v>
                </c:pt>
                <c:pt idx="95">
                  <c:v>281.21554779409399</c:v>
                </c:pt>
                <c:pt idx="96">
                  <c:v>286.00749988743735</c:v>
                </c:pt>
                <c:pt idx="97">
                  <c:v>291.56616431571564</c:v>
                </c:pt>
                <c:pt idx="98">
                  <c:v>298.10637490432174</c:v>
                </c:pt>
                <c:pt idx="99">
                  <c:v>306.3498189349645</c:v>
                </c:pt>
                <c:pt idx="100">
                  <c:v>311.63415214608699</c:v>
                </c:pt>
                <c:pt idx="101">
                  <c:v>319.6788427274891</c:v>
                </c:pt>
                <c:pt idx="102">
                  <c:v>328.13872862113988</c:v>
                </c:pt>
                <c:pt idx="103">
                  <c:v>334.5615524638352</c:v>
                </c:pt>
                <c:pt idx="104">
                  <c:v>343.6376383716368</c:v>
                </c:pt>
                <c:pt idx="105">
                  <c:v>351.32502299493791</c:v>
                </c:pt>
                <c:pt idx="106">
                  <c:v>354.29764133042607</c:v>
                </c:pt>
                <c:pt idx="107">
                  <c:v>361.86538795515509</c:v>
                </c:pt>
                <c:pt idx="108">
                  <c:v>369.38810952665807</c:v>
                </c:pt>
                <c:pt idx="109">
                  <c:v>374.86669368169862</c:v>
                </c:pt>
                <c:pt idx="110">
                  <c:v>378.1374421910478</c:v>
                </c:pt>
                <c:pt idx="111">
                  <c:v>376.58793714502576</c:v>
                </c:pt>
                <c:pt idx="112">
                  <c:v>379.21579221581163</c:v>
                </c:pt>
                <c:pt idx="113">
                  <c:v>387.61167821237689</c:v>
                </c:pt>
                <c:pt idx="114">
                  <c:v>396.05258926216823</c:v>
                </c:pt>
                <c:pt idx="115">
                  <c:v>405.19235345953228</c:v>
                </c:pt>
                <c:pt idx="116">
                  <c:v>414.20701233043263</c:v>
                </c:pt>
                <c:pt idx="117">
                  <c:v>424.50777968598271</c:v>
                </c:pt>
                <c:pt idx="118">
                  <c:v>431.58507483807097</c:v>
                </c:pt>
                <c:pt idx="119">
                  <c:v>436.47029311309689</c:v>
                </c:pt>
                <c:pt idx="120">
                  <c:v>443.64310569952892</c:v>
                </c:pt>
                <c:pt idx="121">
                  <c:v>452.10813731354841</c:v>
                </c:pt>
                <c:pt idx="122">
                  <c:v>456.8508834558661</c:v>
                </c:pt>
                <c:pt idx="123">
                  <c:v>467.1603342145383</c:v>
                </c:pt>
                <c:pt idx="124">
                  <c:v>471.90726125465557</c:v>
                </c:pt>
                <c:pt idx="125">
                  <c:v>480.46041332998891</c:v>
                </c:pt>
                <c:pt idx="126">
                  <c:v>486.96685512867549</c:v>
                </c:pt>
                <c:pt idx="127">
                  <c:v>497.80535026275362</c:v>
                </c:pt>
                <c:pt idx="128">
                  <c:v>507.75717345580176</c:v>
                </c:pt>
                <c:pt idx="129">
                  <c:v>515.1937042111291</c:v>
                </c:pt>
                <c:pt idx="130">
                  <c:v>521.99377367835416</c:v>
                </c:pt>
                <c:pt idx="131">
                  <c:v>532.46885231139345</c:v>
                </c:pt>
                <c:pt idx="132">
                  <c:v>538.44753616476612</c:v>
                </c:pt>
                <c:pt idx="133">
                  <c:v>554.35778193723525</c:v>
                </c:pt>
                <c:pt idx="134">
                  <c:v>559.95503926827871</c:v>
                </c:pt>
                <c:pt idx="135">
                  <c:v>570.40535412204383</c:v>
                </c:pt>
                <c:pt idx="136">
                  <c:v>584.8239842026386</c:v>
                </c:pt>
                <c:pt idx="137">
                  <c:v>589.53649923779028</c:v>
                </c:pt>
                <c:pt idx="138">
                  <c:v>600.10259279985098</c:v>
                </c:pt>
                <c:pt idx="139">
                  <c:v>614.28130366825553</c:v>
                </c:pt>
                <c:pt idx="140">
                  <c:v>622.36587358251506</c:v>
                </c:pt>
                <c:pt idx="141">
                  <c:v>632.67210826595669</c:v>
                </c:pt>
                <c:pt idx="142">
                  <c:v>644.8359480024958</c:v>
                </c:pt>
                <c:pt idx="143">
                  <c:v>655.84007101094119</c:v>
                </c:pt>
                <c:pt idx="144">
                  <c:v>660.14189323916673</c:v>
                </c:pt>
                <c:pt idx="145">
                  <c:v>664.06518341277047</c:v>
                </c:pt>
                <c:pt idx="146">
                  <c:v>674.61937749647848</c:v>
                </c:pt>
                <c:pt idx="147">
                  <c:v>684.49079880876582</c:v>
                </c:pt>
                <c:pt idx="148">
                  <c:v>696.45331223587993</c:v>
                </c:pt>
                <c:pt idx="149">
                  <c:v>711.72806154281579</c:v>
                </c:pt>
                <c:pt idx="150">
                  <c:v>722.71964185786248</c:v>
                </c:pt>
                <c:pt idx="151">
                  <c:v>729.16465661964776</c:v>
                </c:pt>
                <c:pt idx="152">
                  <c:v>733.61377509342708</c:v>
                </c:pt>
                <c:pt idx="153">
                  <c:v>738.84986717609308</c:v>
                </c:pt>
                <c:pt idx="154">
                  <c:v>731.71982839022576</c:v>
                </c:pt>
                <c:pt idx="155">
                  <c:v>736.02840437643522</c:v>
                </c:pt>
                <c:pt idx="156">
                  <c:v>736.52142870926036</c:v>
                </c:pt>
                <c:pt idx="157">
                  <c:v>745.66280094423962</c:v>
                </c:pt>
                <c:pt idx="158">
                  <c:v>748.67851468781555</c:v>
                </c:pt>
                <c:pt idx="159">
                  <c:v>752.3724986974895</c:v>
                </c:pt>
                <c:pt idx="160">
                  <c:v>761.06104754002388</c:v>
                </c:pt>
                <c:pt idx="161">
                  <c:v>768.10103621943904</c:v>
                </c:pt>
                <c:pt idx="162">
                  <c:v>782.66696254558769</c:v>
                </c:pt>
                <c:pt idx="163">
                  <c:v>799.41692556072258</c:v>
                </c:pt>
                <c:pt idx="164">
                  <c:v>816.12926049566124</c:v>
                </c:pt>
                <c:pt idx="165">
                  <c:v>833.96561372363601</c:v>
                </c:pt>
                <c:pt idx="166">
                  <c:v>851.23979700133123</c:v>
                </c:pt>
                <c:pt idx="167">
                  <c:v>869.42477278428487</c:v>
                </c:pt>
                <c:pt idx="168">
                  <c:v>887.6949745608448</c:v>
                </c:pt>
                <c:pt idx="169">
                  <c:v>899.06830300574381</c:v>
                </c:pt>
                <c:pt idx="170">
                  <c:v>910.86615338105992</c:v>
                </c:pt>
                <c:pt idx="171">
                  <c:v>924.59911622252662</c:v>
                </c:pt>
                <c:pt idx="172">
                  <c:v>968.16825219175507</c:v>
                </c:pt>
                <c:pt idx="173">
                  <c:v>979.50588220159625</c:v>
                </c:pt>
                <c:pt idx="174">
                  <c:v>990.26236741729849</c:v>
                </c:pt>
                <c:pt idx="175">
                  <c:v>1006.4910046375803</c:v>
                </c:pt>
                <c:pt idx="176">
                  <c:v>1049.6610256707122</c:v>
                </c:pt>
                <c:pt idx="177">
                  <c:v>1059.6015926004538</c:v>
                </c:pt>
                <c:pt idx="178">
                  <c:v>1062.8147733631783</c:v>
                </c:pt>
                <c:pt idx="179">
                  <c:v>1075.3330245901111</c:v>
                </c:pt>
                <c:pt idx="180">
                  <c:v>1116.8631688632458</c:v>
                </c:pt>
                <c:pt idx="181">
                  <c:v>1149.6430156494218</c:v>
                </c:pt>
                <c:pt idx="182">
                  <c:v>1130.9125935073871</c:v>
                </c:pt>
                <c:pt idx="183">
                  <c:v>1133.6742373077589</c:v>
                </c:pt>
                <c:pt idx="184">
                  <c:v>1068.0476493706137</c:v>
                </c:pt>
                <c:pt idx="185">
                  <c:v>1091.6790485563035</c:v>
                </c:pt>
                <c:pt idx="186">
                  <c:v>1099.6613472782351</c:v>
                </c:pt>
                <c:pt idx="187">
                  <c:v>1108.7576944599884</c:v>
                </c:pt>
                <c:pt idx="188">
                  <c:v>1091.0663862249062</c:v>
                </c:pt>
                <c:pt idx="189">
                  <c:v>1104.7893792331586</c:v>
                </c:pt>
                <c:pt idx="190">
                  <c:v>1106.8914060037687</c:v>
                </c:pt>
                <c:pt idx="191">
                  <c:v>1114.1890023091416</c:v>
                </c:pt>
                <c:pt idx="192">
                  <c:v>1134.2145379464714</c:v>
                </c:pt>
                <c:pt idx="193">
                  <c:v>1141.0808585634434</c:v>
                </c:pt>
                <c:pt idx="194">
                  <c:v>1147.3676424238915</c:v>
                </c:pt>
                <c:pt idx="195">
                  <c:v>1154.7977410287581</c:v>
                </c:pt>
                <c:pt idx="196">
                  <c:v>1203.6984865149964</c:v>
                </c:pt>
                <c:pt idx="197">
                  <c:v>1219.708109012086</c:v>
                </c:pt>
                <c:pt idx="198">
                  <c:v>1221.5448095761856</c:v>
                </c:pt>
                <c:pt idx="199">
                  <c:v>1245.5483086660361</c:v>
                </c:pt>
                <c:pt idx="200">
                  <c:v>1204.1966565681901</c:v>
                </c:pt>
                <c:pt idx="201">
                  <c:v>1206.2186030655628</c:v>
                </c:pt>
                <c:pt idx="202">
                  <c:v>1210.6699727920034</c:v>
                </c:pt>
                <c:pt idx="203">
                  <c:v>1220.939865825341</c:v>
                </c:pt>
                <c:pt idx="204">
                  <c:v>1251.707092732313</c:v>
                </c:pt>
                <c:pt idx="205">
                  <c:v>1271.2537547678312</c:v>
                </c:pt>
                <c:pt idx="206">
                  <c:v>1290.6495828750424</c:v>
                </c:pt>
                <c:pt idx="207">
                  <c:v>1307.6616560214575</c:v>
                </c:pt>
                <c:pt idx="208">
                  <c:v>1330.4031671908867</c:v>
                </c:pt>
                <c:pt idx="209">
                  <c:v>1342.5007557776789</c:v>
                </c:pt>
                <c:pt idx="210">
                  <c:v>1356.2887135055862</c:v>
                </c:pt>
                <c:pt idx="211">
                  <c:v>1365.2496639201381</c:v>
                </c:pt>
                <c:pt idx="212">
                  <c:v>1377.6804379008031</c:v>
                </c:pt>
                <c:pt idx="213">
                  <c:v>1382.0954659771398</c:v>
                </c:pt>
                <c:pt idx="214">
                  <c:v>1393.4334175945041</c:v>
                </c:pt>
                <c:pt idx="215">
                  <c:v>1412.224301950871</c:v>
                </c:pt>
                <c:pt idx="216">
                  <c:v>1435.5913397526192</c:v>
                </c:pt>
                <c:pt idx="217">
                  <c:v>1451.1799780020451</c:v>
                </c:pt>
                <c:pt idx="218">
                  <c:v>1465.8320951443693</c:v>
                </c:pt>
                <c:pt idx="219">
                  <c:v>1484.3052312679695</c:v>
                </c:pt>
                <c:pt idx="220">
                  <c:v>1500.1714168097815</c:v>
                </c:pt>
                <c:pt idx="221">
                  <c:v>1520.0419376210043</c:v>
                </c:pt>
                <c:pt idx="222">
                  <c:v>1539.7966797239314</c:v>
                </c:pt>
                <c:pt idx="223">
                  <c:v>1567.3684142819461</c:v>
                </c:pt>
                <c:pt idx="224">
                  <c:v>1601.8257659083154</c:v>
                </c:pt>
                <c:pt idx="225">
                  <c:v>1618.3534981250275</c:v>
                </c:pt>
                <c:pt idx="226">
                  <c:v>1631.8275669104448</c:v>
                </c:pt>
                <c:pt idx="227">
                  <c:v>1650.5136072142998</c:v>
                </c:pt>
                <c:pt idx="228">
                  <c:v>1681.4966327692337</c:v>
                </c:pt>
                <c:pt idx="229">
                  <c:v>1810.8069775968197</c:v>
                </c:pt>
                <c:pt idx="230">
                  <c:v>1746.1538956319264</c:v>
                </c:pt>
                <c:pt idx="231">
                  <c:v>1743.3388649827295</c:v>
                </c:pt>
                <c:pt idx="232">
                  <c:v>1989.0630929638703</c:v>
                </c:pt>
                <c:pt idx="233">
                  <c:v>1854.4298220223961</c:v>
                </c:pt>
                <c:pt idx="234">
                  <c:v>1874.1742726845862</c:v>
                </c:pt>
                <c:pt idx="235">
                  <c:v>1906.9399687397483</c:v>
                </c:pt>
                <c:pt idx="236">
                  <c:v>1935.8373695077471</c:v>
                </c:pt>
                <c:pt idx="237">
                  <c:v>1960.2483453292934</c:v>
                </c:pt>
              </c:numCache>
            </c:numRef>
          </c:val>
          <c:smooth val="0"/>
          <c:extLst>
            <c:ext xmlns:c16="http://schemas.microsoft.com/office/drawing/2014/chart" uri="{C3380CC4-5D6E-409C-BE32-E72D297353CC}">
              <c16:uniqueId val="{0000001B-A80C-4AF6-BAA5-1026678807D9}"/>
            </c:ext>
          </c:extLst>
        </c:ser>
        <c:ser>
          <c:idx val="28"/>
          <c:order val="28"/>
          <c:tx>
            <c:strRef>
              <c:f>'US Charts'!$A$85</c:f>
              <c:strCache>
                <c:ptCount val="1"/>
                <c:pt idx="0">
                  <c:v>ND</c:v>
                </c:pt>
              </c:strCache>
            </c:strRef>
          </c:tx>
          <c:spPr>
            <a:ln w="28575" cap="rnd">
              <a:solidFill>
                <a:schemeClr val="dk1">
                  <a:tint val="8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Charts'!$B$85:$IE$85</c:f>
              <c:numCache>
                <c:formatCode>General</c:formatCode>
                <c:ptCount val="238"/>
                <c:pt idx="0">
                  <c:v>19.875402896040796</c:v>
                </c:pt>
                <c:pt idx="1">
                  <c:v>19.00466637802473</c:v>
                </c:pt>
                <c:pt idx="2">
                  <c:v>20.796651753499788</c:v>
                </c:pt>
                <c:pt idx="3">
                  <c:v>23.007167941501905</c:v>
                </c:pt>
                <c:pt idx="4">
                  <c:v>21.809303891855492</c:v>
                </c:pt>
                <c:pt idx="5">
                  <c:v>20.960215519314961</c:v>
                </c:pt>
                <c:pt idx="6">
                  <c:v>21.157454178092085</c:v>
                </c:pt>
                <c:pt idx="7">
                  <c:v>22.109972579015739</c:v>
                </c:pt>
                <c:pt idx="8">
                  <c:v>19.579544907875121</c:v>
                </c:pt>
                <c:pt idx="9">
                  <c:v>20.236205320633093</c:v>
                </c:pt>
                <c:pt idx="10">
                  <c:v>20.130369942752687</c:v>
                </c:pt>
                <c:pt idx="11">
                  <c:v>19.076826862943193</c:v>
                </c:pt>
                <c:pt idx="12">
                  <c:v>20.038966661855977</c:v>
                </c:pt>
                <c:pt idx="13">
                  <c:v>20.363688843989042</c:v>
                </c:pt>
                <c:pt idx="14">
                  <c:v>19.548275364410458</c:v>
                </c:pt>
                <c:pt idx="15">
                  <c:v>20.443065377399343</c:v>
                </c:pt>
                <c:pt idx="16">
                  <c:v>20.524847260306927</c:v>
                </c:pt>
                <c:pt idx="17">
                  <c:v>20.173666233703763</c:v>
                </c:pt>
                <c:pt idx="18">
                  <c:v>20.575359599749849</c:v>
                </c:pt>
                <c:pt idx="19">
                  <c:v>21.429258671284941</c:v>
                </c:pt>
                <c:pt idx="20">
                  <c:v>21.477365661230582</c:v>
                </c:pt>
                <c:pt idx="21">
                  <c:v>22.740174147303609</c:v>
                </c:pt>
                <c:pt idx="22">
                  <c:v>23.926011449463616</c:v>
                </c:pt>
                <c:pt idx="23">
                  <c:v>23.194785202289896</c:v>
                </c:pt>
                <c:pt idx="24">
                  <c:v>23.42329340453168</c:v>
                </c:pt>
                <c:pt idx="25">
                  <c:v>23.598883917833266</c:v>
                </c:pt>
                <c:pt idx="26">
                  <c:v>23.755231635156594</c:v>
                </c:pt>
                <c:pt idx="27">
                  <c:v>24.462404387357488</c:v>
                </c:pt>
                <c:pt idx="28">
                  <c:v>23.416077356039839</c:v>
                </c:pt>
                <c:pt idx="29">
                  <c:v>24.775099822004144</c:v>
                </c:pt>
                <c:pt idx="30">
                  <c:v>24.823206811949785</c:v>
                </c:pt>
                <c:pt idx="31">
                  <c:v>24.873719151392702</c:v>
                </c:pt>
                <c:pt idx="32">
                  <c:v>28.15461586568529</c:v>
                </c:pt>
                <c:pt idx="33">
                  <c:v>28.322990330495028</c:v>
                </c:pt>
                <c:pt idx="34">
                  <c:v>27.952566507913605</c:v>
                </c:pt>
                <c:pt idx="35">
                  <c:v>28.176264011160832</c:v>
                </c:pt>
                <c:pt idx="36">
                  <c:v>26.805214797710118</c:v>
                </c:pt>
                <c:pt idx="37">
                  <c:v>25.864723144272869</c:v>
                </c:pt>
                <c:pt idx="38">
                  <c:v>25.749266368403337</c:v>
                </c:pt>
                <c:pt idx="39">
                  <c:v>26.028286910088042</c:v>
                </c:pt>
                <c:pt idx="40">
                  <c:v>27.46187521046809</c:v>
                </c:pt>
                <c:pt idx="41">
                  <c:v>28.626064367152551</c:v>
                </c:pt>
                <c:pt idx="42">
                  <c:v>30.155866647423878</c:v>
                </c:pt>
                <c:pt idx="43">
                  <c:v>115.65641987780829</c:v>
                </c:pt>
                <c:pt idx="44">
                  <c:v>107.63698465387024</c:v>
                </c:pt>
                <c:pt idx="45">
                  <c:v>96.226006638764645</c:v>
                </c:pt>
                <c:pt idx="46">
                  <c:v>87.364699090777918</c:v>
                </c:pt>
                <c:pt idx="47">
                  <c:v>93.452638668398535</c:v>
                </c:pt>
                <c:pt idx="48">
                  <c:v>93.796603646509865</c:v>
                </c:pt>
                <c:pt idx="49">
                  <c:v>99.141290229470357</c:v>
                </c:pt>
                <c:pt idx="50">
                  <c:v>105.59724828017514</c:v>
                </c:pt>
                <c:pt idx="51">
                  <c:v>103.78120940972725</c:v>
                </c:pt>
                <c:pt idx="52">
                  <c:v>100</c:v>
                </c:pt>
                <c:pt idx="53">
                  <c:v>98.932024823206817</c:v>
                </c:pt>
                <c:pt idx="54">
                  <c:v>97.13041804974263</c:v>
                </c:pt>
                <c:pt idx="55">
                  <c:v>98.597681243084622</c:v>
                </c:pt>
                <c:pt idx="56">
                  <c:v>94.657718766536775</c:v>
                </c:pt>
                <c:pt idx="57">
                  <c:v>95.930148650598923</c:v>
                </c:pt>
                <c:pt idx="58">
                  <c:v>99.814788088709278</c:v>
                </c:pt>
                <c:pt idx="59">
                  <c:v>119.57473420888054</c:v>
                </c:pt>
                <c:pt idx="60">
                  <c:v>121.70346851397508</c:v>
                </c:pt>
                <c:pt idx="61">
                  <c:v>123.3415115216241</c:v>
                </c:pt>
                <c:pt idx="62">
                  <c:v>124.25073363159667</c:v>
                </c:pt>
                <c:pt idx="63">
                  <c:v>146.20676384278633</c:v>
                </c:pt>
                <c:pt idx="64">
                  <c:v>127.21171886275073</c:v>
                </c:pt>
                <c:pt idx="65">
                  <c:v>127.24298840621542</c:v>
                </c:pt>
                <c:pt idx="66">
                  <c:v>132.58045894068405</c:v>
                </c:pt>
                <c:pt idx="67">
                  <c:v>142.85611199307257</c:v>
                </c:pt>
                <c:pt idx="68">
                  <c:v>128.57314667821231</c:v>
                </c:pt>
                <c:pt idx="69">
                  <c:v>126.15577043344395</c:v>
                </c:pt>
                <c:pt idx="70">
                  <c:v>120.77740895752149</c:v>
                </c:pt>
                <c:pt idx="71">
                  <c:v>131.52932121037182</c:v>
                </c:pt>
                <c:pt idx="72">
                  <c:v>156.34771732332703</c:v>
                </c:pt>
                <c:pt idx="73">
                  <c:v>160.4536489151873</c:v>
                </c:pt>
                <c:pt idx="74">
                  <c:v>171.63130802905656</c:v>
                </c:pt>
                <c:pt idx="75">
                  <c:v>175.38846394381099</c:v>
                </c:pt>
                <c:pt idx="76">
                  <c:v>168.00885168614994</c:v>
                </c:pt>
                <c:pt idx="77">
                  <c:v>171.85981623129831</c:v>
                </c:pt>
                <c:pt idx="78">
                  <c:v>174.04627892432762</c:v>
                </c:pt>
                <c:pt idx="79">
                  <c:v>203.19189878289305</c:v>
                </c:pt>
                <c:pt idx="80">
                  <c:v>186.00567662481347</c:v>
                </c:pt>
                <c:pt idx="81">
                  <c:v>188.02857555202763</c:v>
                </c:pt>
                <c:pt idx="82">
                  <c:v>187.84095829123962</c:v>
                </c:pt>
                <c:pt idx="83">
                  <c:v>191.5884928080049</c:v>
                </c:pt>
                <c:pt idx="84">
                  <c:v>200.31991148313841</c:v>
                </c:pt>
                <c:pt idx="85">
                  <c:v>201.54182902775761</c:v>
                </c:pt>
                <c:pt idx="86">
                  <c:v>205.12339442921046</c:v>
                </c:pt>
                <c:pt idx="87">
                  <c:v>206.816760475297</c:v>
                </c:pt>
                <c:pt idx="88">
                  <c:v>209.47948236878807</c:v>
                </c:pt>
                <c:pt idx="89">
                  <c:v>209.26540626352997</c:v>
                </c:pt>
                <c:pt idx="90">
                  <c:v>209.48910376677719</c:v>
                </c:pt>
                <c:pt idx="91">
                  <c:v>212.75797373358341</c:v>
                </c:pt>
                <c:pt idx="92">
                  <c:v>208.29845576562263</c:v>
                </c:pt>
                <c:pt idx="93">
                  <c:v>212.32982152306721</c:v>
                </c:pt>
                <c:pt idx="94">
                  <c:v>216.13989512676184</c:v>
                </c:pt>
                <c:pt idx="95">
                  <c:v>216.64261317169382</c:v>
                </c:pt>
                <c:pt idx="96">
                  <c:v>216.67147736566116</c:v>
                </c:pt>
                <c:pt idx="97">
                  <c:v>219.63005724731795</c:v>
                </c:pt>
                <c:pt idx="98">
                  <c:v>220.59219704623072</c:v>
                </c:pt>
                <c:pt idx="99">
                  <c:v>221.8333573868282</c:v>
                </c:pt>
                <c:pt idx="100">
                  <c:v>205.98691489873471</c:v>
                </c:pt>
                <c:pt idx="101">
                  <c:v>198.06609900418519</c:v>
                </c:pt>
                <c:pt idx="102">
                  <c:v>208.14451339779654</c:v>
                </c:pt>
                <c:pt idx="103">
                  <c:v>202.40775484677908</c:v>
                </c:pt>
                <c:pt idx="104">
                  <c:v>225.30187136190875</c:v>
                </c:pt>
                <c:pt idx="105">
                  <c:v>227.15399047481586</c:v>
                </c:pt>
                <c:pt idx="106">
                  <c:v>228.42401500938072</c:v>
                </c:pt>
                <c:pt idx="107">
                  <c:v>231.48843026891791</c:v>
                </c:pt>
                <c:pt idx="108">
                  <c:v>243.40934237744727</c:v>
                </c:pt>
                <c:pt idx="109">
                  <c:v>245.94458074758242</c:v>
                </c:pt>
                <c:pt idx="110">
                  <c:v>248.47500841872306</c:v>
                </c:pt>
                <c:pt idx="111">
                  <c:v>248.99456391013601</c:v>
                </c:pt>
                <c:pt idx="112">
                  <c:v>246.97166498292188</c:v>
                </c:pt>
                <c:pt idx="113">
                  <c:v>248.26333766296227</c:v>
                </c:pt>
                <c:pt idx="114">
                  <c:v>250.83225092605943</c:v>
                </c:pt>
                <c:pt idx="115">
                  <c:v>253.4083802376484</c:v>
                </c:pt>
                <c:pt idx="116">
                  <c:v>268.55727137153013</c:v>
                </c:pt>
                <c:pt idx="117">
                  <c:v>272.40101986818667</c:v>
                </c:pt>
                <c:pt idx="118">
                  <c:v>276.87015923413657</c:v>
                </c:pt>
                <c:pt idx="119">
                  <c:v>278.21234425361985</c:v>
                </c:pt>
                <c:pt idx="120">
                  <c:v>274.73901957954473</c:v>
                </c:pt>
                <c:pt idx="121">
                  <c:v>276.85091643815832</c:v>
                </c:pt>
                <c:pt idx="122">
                  <c:v>278.64530716313067</c:v>
                </c:pt>
                <c:pt idx="123">
                  <c:v>280.80050031269531</c:v>
                </c:pt>
                <c:pt idx="124">
                  <c:v>300.37763987107309</c:v>
                </c:pt>
                <c:pt idx="125">
                  <c:v>299.70895271082873</c:v>
                </c:pt>
                <c:pt idx="126">
                  <c:v>301.0463270313175</c:v>
                </c:pt>
                <c:pt idx="127">
                  <c:v>306.11920912108513</c:v>
                </c:pt>
                <c:pt idx="128">
                  <c:v>296.8441814595659</c:v>
                </c:pt>
                <c:pt idx="129">
                  <c:v>301.85933516139875</c:v>
                </c:pt>
                <c:pt idx="130">
                  <c:v>303.40116418915648</c:v>
                </c:pt>
                <c:pt idx="131">
                  <c:v>307.36518016067708</c:v>
                </c:pt>
                <c:pt idx="132">
                  <c:v>329.60744696204335</c:v>
                </c:pt>
                <c:pt idx="133">
                  <c:v>344.71544715447129</c:v>
                </c:pt>
                <c:pt idx="134">
                  <c:v>339.34670707653794</c:v>
                </c:pt>
                <c:pt idx="135">
                  <c:v>339.65218646269278</c:v>
                </c:pt>
                <c:pt idx="136">
                  <c:v>324.07754846779216</c:v>
                </c:pt>
                <c:pt idx="137">
                  <c:v>327.5845480348292</c:v>
                </c:pt>
                <c:pt idx="138">
                  <c:v>333.7975657863085</c:v>
                </c:pt>
                <c:pt idx="139">
                  <c:v>339.51508154134768</c:v>
                </c:pt>
                <c:pt idx="140">
                  <c:v>356.36936546880236</c:v>
                </c:pt>
                <c:pt idx="141">
                  <c:v>360.16019627651866</c:v>
                </c:pt>
                <c:pt idx="142">
                  <c:v>364.49704142011802</c:v>
                </c:pt>
                <c:pt idx="143">
                  <c:v>369.64448934430141</c:v>
                </c:pt>
                <c:pt idx="144">
                  <c:v>359.08500505123362</c:v>
                </c:pt>
                <c:pt idx="145">
                  <c:v>362.7122720931348</c:v>
                </c:pt>
                <c:pt idx="146">
                  <c:v>367.86693606581008</c:v>
                </c:pt>
                <c:pt idx="147">
                  <c:v>379.742146533891</c:v>
                </c:pt>
                <c:pt idx="148">
                  <c:v>390.81878096887442</c:v>
                </c:pt>
                <c:pt idx="149">
                  <c:v>396.77202097464732</c:v>
                </c:pt>
                <c:pt idx="150">
                  <c:v>405.22201375859879</c:v>
                </c:pt>
                <c:pt idx="151">
                  <c:v>406.57141482657397</c:v>
                </c:pt>
                <c:pt idx="152">
                  <c:v>405.84980997738938</c:v>
                </c:pt>
                <c:pt idx="153">
                  <c:v>409.37124164141022</c:v>
                </c:pt>
                <c:pt idx="154">
                  <c:v>410.04473950064914</c:v>
                </c:pt>
                <c:pt idx="155">
                  <c:v>406.64116996199516</c:v>
                </c:pt>
                <c:pt idx="156">
                  <c:v>411.3700870736514</c:v>
                </c:pt>
                <c:pt idx="157">
                  <c:v>412.79886467503695</c:v>
                </c:pt>
                <c:pt idx="158">
                  <c:v>419.77918891614917</c:v>
                </c:pt>
                <c:pt idx="159">
                  <c:v>427.24298840621503</c:v>
                </c:pt>
                <c:pt idx="160">
                  <c:v>442.9427045749743</c:v>
                </c:pt>
                <c:pt idx="161">
                  <c:v>451.80882282195557</c:v>
                </c:pt>
                <c:pt idx="162">
                  <c:v>461.52162409198007</c:v>
                </c:pt>
                <c:pt idx="163">
                  <c:v>467.82604512435609</c:v>
                </c:pt>
                <c:pt idx="164">
                  <c:v>459.77774570645062</c:v>
                </c:pt>
                <c:pt idx="165">
                  <c:v>466.22889305816085</c:v>
                </c:pt>
                <c:pt idx="166">
                  <c:v>464.98051666907145</c:v>
                </c:pt>
                <c:pt idx="167">
                  <c:v>476.55505844999215</c:v>
                </c:pt>
                <c:pt idx="168">
                  <c:v>485.46447298792452</c:v>
                </c:pt>
                <c:pt idx="169">
                  <c:v>495.92774330110103</c:v>
                </c:pt>
                <c:pt idx="170">
                  <c:v>500.73122624717314</c:v>
                </c:pt>
                <c:pt idx="171">
                  <c:v>505.02477509982145</c:v>
                </c:pt>
                <c:pt idx="172">
                  <c:v>512.0940972723331</c:v>
                </c:pt>
                <c:pt idx="173">
                  <c:v>520.17366623370322</c:v>
                </c:pt>
                <c:pt idx="174">
                  <c:v>521.118968586135</c:v>
                </c:pt>
                <c:pt idx="175">
                  <c:v>530.887092894597</c:v>
                </c:pt>
                <c:pt idx="176">
                  <c:v>560.4295954202139</c:v>
                </c:pt>
                <c:pt idx="177">
                  <c:v>568.48511088661121</c:v>
                </c:pt>
                <c:pt idx="178">
                  <c:v>577.57973733583412</c:v>
                </c:pt>
                <c:pt idx="179">
                  <c:v>599.22788281137173</c:v>
                </c:pt>
                <c:pt idx="180">
                  <c:v>642.12488574589815</c:v>
                </c:pt>
                <c:pt idx="181">
                  <c:v>660.6003752345207</c:v>
                </c:pt>
                <c:pt idx="182">
                  <c:v>653.29773416077273</c:v>
                </c:pt>
                <c:pt idx="183">
                  <c:v>642.66127868379192</c:v>
                </c:pt>
                <c:pt idx="184">
                  <c:v>634.79578582767999</c:v>
                </c:pt>
                <c:pt idx="185">
                  <c:v>637.67979987492106</c:v>
                </c:pt>
                <c:pt idx="186">
                  <c:v>644.83090393034036</c:v>
                </c:pt>
                <c:pt idx="187">
                  <c:v>655.44090056285108</c:v>
                </c:pt>
                <c:pt idx="188">
                  <c:v>689.8855053639287</c:v>
                </c:pt>
                <c:pt idx="189">
                  <c:v>709.79458315293141</c:v>
                </c:pt>
                <c:pt idx="190">
                  <c:v>726.68975802183991</c:v>
                </c:pt>
                <c:pt idx="191">
                  <c:v>748.58084379660284</c:v>
                </c:pt>
                <c:pt idx="192">
                  <c:v>777.86116322701594</c:v>
                </c:pt>
                <c:pt idx="193">
                  <c:v>793.24337326213401</c:v>
                </c:pt>
                <c:pt idx="194">
                  <c:v>819.51941117044191</c:v>
                </c:pt>
                <c:pt idx="195">
                  <c:v>848.52071005917048</c:v>
                </c:pt>
                <c:pt idx="196">
                  <c:v>911.90407466204704</c:v>
                </c:pt>
                <c:pt idx="197">
                  <c:v>945.53567133304318</c:v>
                </c:pt>
                <c:pt idx="198">
                  <c:v>962.37552316351434</c:v>
                </c:pt>
                <c:pt idx="199">
                  <c:v>1009.1379227401726</c:v>
                </c:pt>
                <c:pt idx="200">
                  <c:v>938.99071535093901</c:v>
                </c:pt>
                <c:pt idx="201">
                  <c:v>959.04411410977877</c:v>
                </c:pt>
                <c:pt idx="202">
                  <c:v>972.61509597344354</c:v>
                </c:pt>
                <c:pt idx="203">
                  <c:v>971.5158512531857</c:v>
                </c:pt>
                <c:pt idx="204">
                  <c:v>1001.1353249627155</c:v>
                </c:pt>
                <c:pt idx="205">
                  <c:v>1032.9580988117557</c:v>
                </c:pt>
                <c:pt idx="206">
                  <c:v>1037.3021600038469</c:v>
                </c:pt>
                <c:pt idx="207">
                  <c:v>1048.4509549237487</c:v>
                </c:pt>
                <c:pt idx="208">
                  <c:v>1009.0777890027405</c:v>
                </c:pt>
                <c:pt idx="209">
                  <c:v>988.65877712031397</c:v>
                </c:pt>
                <c:pt idx="210">
                  <c:v>982.12825323519348</c:v>
                </c:pt>
                <c:pt idx="211">
                  <c:v>982.12344253619892</c:v>
                </c:pt>
                <c:pt idx="212">
                  <c:v>954.46432866695363</c:v>
                </c:pt>
                <c:pt idx="213">
                  <c:v>952.15759849906021</c:v>
                </c:pt>
                <c:pt idx="214">
                  <c:v>960.66050897195203</c:v>
                </c:pt>
                <c:pt idx="215">
                  <c:v>958.74585077211566</c:v>
                </c:pt>
                <c:pt idx="216">
                  <c:v>961.31476403521265</c:v>
                </c:pt>
                <c:pt idx="217">
                  <c:v>970.86640688891941</c:v>
                </c:pt>
                <c:pt idx="218">
                  <c:v>966.15673257324124</c:v>
                </c:pt>
                <c:pt idx="219">
                  <c:v>975.8430749987956</c:v>
                </c:pt>
                <c:pt idx="220">
                  <c:v>1000.3343435801206</c:v>
                </c:pt>
                <c:pt idx="221">
                  <c:v>1016.0460864963663</c:v>
                </c:pt>
                <c:pt idx="222">
                  <c:v>1033.2226872564565</c:v>
                </c:pt>
                <c:pt idx="223">
                  <c:v>1061.916101409533</c:v>
                </c:pt>
                <c:pt idx="224">
                  <c:v>1060.5330254485959</c:v>
                </c:pt>
                <c:pt idx="225">
                  <c:v>1050.5291768894003</c:v>
                </c:pt>
                <c:pt idx="226">
                  <c:v>1076.4612498195972</c:v>
                </c:pt>
                <c:pt idx="227">
                  <c:v>1079.2682926829252</c:v>
                </c:pt>
                <c:pt idx="228">
                  <c:v>1101.2195121951202</c:v>
                </c:pt>
                <c:pt idx="229">
                  <c:v>1185.572713715301</c:v>
                </c:pt>
                <c:pt idx="230">
                  <c:v>1133.744648097367</c:v>
                </c:pt>
                <c:pt idx="231">
                  <c:v>1141.040073122623</c:v>
                </c:pt>
                <c:pt idx="232">
                  <c:v>1238.7646124981941</c:v>
                </c:pt>
                <c:pt idx="233">
                  <c:v>1206.6219271660152</c:v>
                </c:pt>
                <c:pt idx="234">
                  <c:v>1192.791167556644</c:v>
                </c:pt>
                <c:pt idx="235">
                  <c:v>1172.7954971857391</c:v>
                </c:pt>
                <c:pt idx="236">
                  <c:v>1198.9416462211939</c:v>
                </c:pt>
                <c:pt idx="237">
                  <c:v>1230.2689180737939</c:v>
                </c:pt>
              </c:numCache>
            </c:numRef>
          </c:val>
          <c:smooth val="0"/>
          <c:extLst>
            <c:ext xmlns:c16="http://schemas.microsoft.com/office/drawing/2014/chart" uri="{C3380CC4-5D6E-409C-BE32-E72D297353CC}">
              <c16:uniqueId val="{0000001C-A80C-4AF6-BAA5-1026678807D9}"/>
            </c:ext>
          </c:extLst>
        </c:ser>
        <c:ser>
          <c:idx val="29"/>
          <c:order val="29"/>
          <c:tx>
            <c:strRef>
              <c:f>'US Charts'!$A$86</c:f>
              <c:strCache>
                <c:ptCount val="1"/>
                <c:pt idx="0">
                  <c:v>NE</c:v>
                </c:pt>
              </c:strCache>
            </c:strRef>
          </c:tx>
          <c:spPr>
            <a:ln w="28575" cap="rnd">
              <a:solidFill>
                <a:schemeClr val="dk1">
                  <a:tint val="5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Charts'!$B$86:$IE$86</c:f>
              <c:numCache>
                <c:formatCode>General</c:formatCode>
                <c:ptCount val="238"/>
                <c:pt idx="0">
                  <c:v>19.56459580174122</c:v>
                </c:pt>
                <c:pt idx="1">
                  <c:v>20.14927580529071</c:v>
                </c:pt>
                <c:pt idx="2">
                  <c:v>21.583861648738448</c:v>
                </c:pt>
                <c:pt idx="3">
                  <c:v>21.552310619879119</c:v>
                </c:pt>
                <c:pt idx="4">
                  <c:v>22.269110556777058</c:v>
                </c:pt>
                <c:pt idx="5">
                  <c:v>21.760350216420331</c:v>
                </c:pt>
                <c:pt idx="6">
                  <c:v>21.220038847204275</c:v>
                </c:pt>
                <c:pt idx="7">
                  <c:v>21.25947763327844</c:v>
                </c:pt>
                <c:pt idx="8">
                  <c:v>21.61344073829407</c:v>
                </c:pt>
                <c:pt idx="9">
                  <c:v>22.929710223519315</c:v>
                </c:pt>
                <c:pt idx="10">
                  <c:v>24.494444061011801</c:v>
                </c:pt>
                <c:pt idx="11">
                  <c:v>23.871311241039997</c:v>
                </c:pt>
                <c:pt idx="12">
                  <c:v>22.560957573725876</c:v>
                </c:pt>
                <c:pt idx="13">
                  <c:v>22.530392514518397</c:v>
                </c:pt>
                <c:pt idx="14">
                  <c:v>21.755420368161062</c:v>
                </c:pt>
                <c:pt idx="15">
                  <c:v>21.771195882590728</c:v>
                </c:pt>
                <c:pt idx="16">
                  <c:v>23.530165741498472</c:v>
                </c:pt>
                <c:pt idx="17">
                  <c:v>23.520306044979932</c:v>
                </c:pt>
                <c:pt idx="18">
                  <c:v>23.88117093755854</c:v>
                </c:pt>
                <c:pt idx="19">
                  <c:v>23.839760212180671</c:v>
                </c:pt>
                <c:pt idx="20">
                  <c:v>23.132819971801268</c:v>
                </c:pt>
                <c:pt idx="21">
                  <c:v>22.947457677252697</c:v>
                </c:pt>
                <c:pt idx="22">
                  <c:v>22.831113258333911</c:v>
                </c:pt>
                <c:pt idx="23">
                  <c:v>22.829141319030203</c:v>
                </c:pt>
                <c:pt idx="24">
                  <c:v>22.402216459777367</c:v>
                </c:pt>
                <c:pt idx="25">
                  <c:v>22.932668132474884</c:v>
                </c:pt>
                <c:pt idx="26">
                  <c:v>24.028080415684805</c:v>
                </c:pt>
                <c:pt idx="27">
                  <c:v>25.271388146672844</c:v>
                </c:pt>
                <c:pt idx="28">
                  <c:v>25.557319345710539</c:v>
                </c:pt>
                <c:pt idx="29">
                  <c:v>26.855841377202413</c:v>
                </c:pt>
                <c:pt idx="30">
                  <c:v>28.422547153998597</c:v>
                </c:pt>
                <c:pt idx="31">
                  <c:v>28.906658253058971</c:v>
                </c:pt>
                <c:pt idx="32">
                  <c:v>28.011397809175431</c:v>
                </c:pt>
                <c:pt idx="33">
                  <c:v>28.796229652051306</c:v>
                </c:pt>
                <c:pt idx="34">
                  <c:v>28.886938860021885</c:v>
                </c:pt>
                <c:pt idx="35">
                  <c:v>29.262593297378302</c:v>
                </c:pt>
                <c:pt idx="36">
                  <c:v>29.057511609792648</c:v>
                </c:pt>
                <c:pt idx="37">
                  <c:v>28.965816432170222</c:v>
                </c:pt>
                <c:pt idx="38">
                  <c:v>28.800173530658732</c:v>
                </c:pt>
                <c:pt idx="39">
                  <c:v>29.521903315815944</c:v>
                </c:pt>
                <c:pt idx="40">
                  <c:v>29.594865070053149</c:v>
                </c:pt>
                <c:pt idx="41">
                  <c:v>30.95846109856739</c:v>
                </c:pt>
                <c:pt idx="42">
                  <c:v>31.570748252368794</c:v>
                </c:pt>
                <c:pt idx="43">
                  <c:v>87.629038778186413</c:v>
                </c:pt>
                <c:pt idx="44">
                  <c:v>83.672342565295835</c:v>
                </c:pt>
                <c:pt idx="45">
                  <c:v>81.969572976543787</c:v>
                </c:pt>
                <c:pt idx="46">
                  <c:v>84.754937243031662</c:v>
                </c:pt>
                <c:pt idx="47">
                  <c:v>87.399307849304392</c:v>
                </c:pt>
                <c:pt idx="48">
                  <c:v>92.11914457273005</c:v>
                </c:pt>
                <c:pt idx="49">
                  <c:v>95.291994912396589</c:v>
                </c:pt>
                <c:pt idx="50">
                  <c:v>99.002198712323633</c:v>
                </c:pt>
                <c:pt idx="51">
                  <c:v>98.763594056574945</c:v>
                </c:pt>
                <c:pt idx="52">
                  <c:v>100</c:v>
                </c:pt>
                <c:pt idx="53">
                  <c:v>100.07591966319278</c:v>
                </c:pt>
                <c:pt idx="54">
                  <c:v>100.44171440403066</c:v>
                </c:pt>
                <c:pt idx="55">
                  <c:v>102.44520473659821</c:v>
                </c:pt>
                <c:pt idx="56">
                  <c:v>105.39128205633833</c:v>
                </c:pt>
                <c:pt idx="57">
                  <c:v>106.58627727438551</c:v>
                </c:pt>
                <c:pt idx="58">
                  <c:v>109.2533251826509</c:v>
                </c:pt>
                <c:pt idx="59">
                  <c:v>115.47775159480594</c:v>
                </c:pt>
                <c:pt idx="60">
                  <c:v>119.52515701566709</c:v>
                </c:pt>
                <c:pt idx="61">
                  <c:v>125.41139583723616</c:v>
                </c:pt>
                <c:pt idx="62">
                  <c:v>126.13213965274151</c:v>
                </c:pt>
                <c:pt idx="63">
                  <c:v>134.17666604221924</c:v>
                </c:pt>
                <c:pt idx="64">
                  <c:v>130.44970075821067</c:v>
                </c:pt>
                <c:pt idx="65">
                  <c:v>134.98023130848034</c:v>
                </c:pt>
                <c:pt idx="66">
                  <c:v>138.78311625568168</c:v>
                </c:pt>
                <c:pt idx="67">
                  <c:v>141.3890340455321</c:v>
                </c:pt>
                <c:pt idx="68">
                  <c:v>142.17386588840796</c:v>
                </c:pt>
                <c:pt idx="69">
                  <c:v>140.67322007828599</c:v>
                </c:pt>
                <c:pt idx="70">
                  <c:v>145.70363724204572</c:v>
                </c:pt>
                <c:pt idx="71">
                  <c:v>153.49476943099694</c:v>
                </c:pt>
                <c:pt idx="72">
                  <c:v>163.12374905100424</c:v>
                </c:pt>
                <c:pt idx="73">
                  <c:v>164.9428630586751</c:v>
                </c:pt>
                <c:pt idx="74">
                  <c:v>173.13429892627911</c:v>
                </c:pt>
                <c:pt idx="75">
                  <c:v>174.79960166826072</c:v>
                </c:pt>
                <c:pt idx="76">
                  <c:v>174.87847924040906</c:v>
                </c:pt>
                <c:pt idx="77">
                  <c:v>182.48819301341911</c:v>
                </c:pt>
                <c:pt idx="78">
                  <c:v>181.26953452372743</c:v>
                </c:pt>
                <c:pt idx="79">
                  <c:v>187.85482582846106</c:v>
                </c:pt>
                <c:pt idx="80">
                  <c:v>184.86043599578011</c:v>
                </c:pt>
                <c:pt idx="81">
                  <c:v>186.98717253482943</c:v>
                </c:pt>
                <c:pt idx="82">
                  <c:v>187.69016889660142</c:v>
                </c:pt>
                <c:pt idx="83">
                  <c:v>191.64292123088461</c:v>
                </c:pt>
                <c:pt idx="84">
                  <c:v>200.55115703538652</c:v>
                </c:pt>
                <c:pt idx="85">
                  <c:v>206.88995592715662</c:v>
                </c:pt>
                <c:pt idx="86">
                  <c:v>212.50899697307321</c:v>
                </c:pt>
                <c:pt idx="87">
                  <c:v>216.73190499196437</c:v>
                </c:pt>
                <c:pt idx="88">
                  <c:v>221.74950455024995</c:v>
                </c:pt>
                <c:pt idx="89">
                  <c:v>220.35731540183193</c:v>
                </c:pt>
                <c:pt idx="90">
                  <c:v>218.54510318172407</c:v>
                </c:pt>
                <c:pt idx="91">
                  <c:v>220.74282953570693</c:v>
                </c:pt>
                <c:pt idx="92">
                  <c:v>221.64893564576084</c:v>
                </c:pt>
                <c:pt idx="93">
                  <c:v>225.19546848348011</c:v>
                </c:pt>
                <c:pt idx="94">
                  <c:v>229.19653333070411</c:v>
                </c:pt>
                <c:pt idx="95">
                  <c:v>231.03339479210834</c:v>
                </c:pt>
                <c:pt idx="96">
                  <c:v>232.55474596491928</c:v>
                </c:pt>
                <c:pt idx="97">
                  <c:v>235.61815367323001</c:v>
                </c:pt>
                <c:pt idx="98">
                  <c:v>238.3867564556364</c:v>
                </c:pt>
                <c:pt idx="99">
                  <c:v>242.56430987054227</c:v>
                </c:pt>
                <c:pt idx="100">
                  <c:v>248.11630498013284</c:v>
                </c:pt>
                <c:pt idx="101">
                  <c:v>251.12548435759163</c:v>
                </c:pt>
                <c:pt idx="102">
                  <c:v>258.21263421511901</c:v>
                </c:pt>
                <c:pt idx="103">
                  <c:v>257.19314159510185</c:v>
                </c:pt>
                <c:pt idx="104">
                  <c:v>264.66186170789678</c:v>
                </c:pt>
                <c:pt idx="105">
                  <c:v>268.12754503416403</c:v>
                </c:pt>
                <c:pt idx="106">
                  <c:v>269.94370113287937</c:v>
                </c:pt>
                <c:pt idx="107">
                  <c:v>274.1626652731631</c:v>
                </c:pt>
                <c:pt idx="108">
                  <c:v>282.63904637015287</c:v>
                </c:pt>
                <c:pt idx="109">
                  <c:v>287.75129901501646</c:v>
                </c:pt>
                <c:pt idx="110">
                  <c:v>289.96775879238453</c:v>
                </c:pt>
                <c:pt idx="111">
                  <c:v>292.8428462971911</c:v>
                </c:pt>
                <c:pt idx="112">
                  <c:v>292.59536791457572</c:v>
                </c:pt>
                <c:pt idx="113">
                  <c:v>297.28956942705315</c:v>
                </c:pt>
                <c:pt idx="114">
                  <c:v>300.5127042189643</c:v>
                </c:pt>
                <c:pt idx="115">
                  <c:v>304.78885459905558</c:v>
                </c:pt>
                <c:pt idx="116">
                  <c:v>310.57846839474297</c:v>
                </c:pt>
                <c:pt idx="117">
                  <c:v>317.22686175719525</c:v>
                </c:pt>
                <c:pt idx="118">
                  <c:v>319.57248355895621</c:v>
                </c:pt>
                <c:pt idx="119">
                  <c:v>322.8813977105786</c:v>
                </c:pt>
                <c:pt idx="120">
                  <c:v>321.76528006467976</c:v>
                </c:pt>
                <c:pt idx="121">
                  <c:v>328.45212624355435</c:v>
                </c:pt>
                <c:pt idx="122">
                  <c:v>328.45015430425065</c:v>
                </c:pt>
                <c:pt idx="123">
                  <c:v>334.19145558699711</c:v>
                </c:pt>
                <c:pt idx="124">
                  <c:v>343.46055628407771</c:v>
                </c:pt>
                <c:pt idx="125">
                  <c:v>346.40071778590664</c:v>
                </c:pt>
                <c:pt idx="126">
                  <c:v>351.11562466107301</c:v>
                </c:pt>
                <c:pt idx="127">
                  <c:v>356.38563245023329</c:v>
                </c:pt>
                <c:pt idx="128">
                  <c:v>361.30069116472606</c:v>
                </c:pt>
                <c:pt idx="129">
                  <c:v>364.96159648206043</c:v>
                </c:pt>
                <c:pt idx="130">
                  <c:v>371.16137365291911</c:v>
                </c:pt>
                <c:pt idx="131">
                  <c:v>379.02349565680373</c:v>
                </c:pt>
                <c:pt idx="132">
                  <c:v>396.310501562762</c:v>
                </c:pt>
                <c:pt idx="133">
                  <c:v>405.20394782248616</c:v>
                </c:pt>
                <c:pt idx="134">
                  <c:v>399.65589659150311</c:v>
                </c:pt>
                <c:pt idx="135">
                  <c:v>407.54266783668419</c:v>
                </c:pt>
                <c:pt idx="136">
                  <c:v>409.55108801751106</c:v>
                </c:pt>
                <c:pt idx="137">
                  <c:v>409.31051142245866</c:v>
                </c:pt>
                <c:pt idx="138">
                  <c:v>416.12257574711879</c:v>
                </c:pt>
                <c:pt idx="139">
                  <c:v>422.13699062342886</c:v>
                </c:pt>
                <c:pt idx="140">
                  <c:v>429.80191869694272</c:v>
                </c:pt>
                <c:pt idx="141">
                  <c:v>439.35990850201654</c:v>
                </c:pt>
                <c:pt idx="142">
                  <c:v>446.46973566153667</c:v>
                </c:pt>
                <c:pt idx="143">
                  <c:v>451.41437346558507</c:v>
                </c:pt>
                <c:pt idx="144">
                  <c:v>451.16985299192521</c:v>
                </c:pt>
                <c:pt idx="145">
                  <c:v>457.94050659120745</c:v>
                </c:pt>
                <c:pt idx="146">
                  <c:v>464.17775060883662</c:v>
                </c:pt>
                <c:pt idx="147">
                  <c:v>478.68826597517364</c:v>
                </c:pt>
                <c:pt idx="148">
                  <c:v>480.34370902063671</c:v>
                </c:pt>
                <c:pt idx="149">
                  <c:v>488.14963075436572</c:v>
                </c:pt>
                <c:pt idx="150">
                  <c:v>495.49609063033068</c:v>
                </c:pt>
                <c:pt idx="151">
                  <c:v>498.78725732821977</c:v>
                </c:pt>
                <c:pt idx="152">
                  <c:v>509.96026542303059</c:v>
                </c:pt>
                <c:pt idx="153">
                  <c:v>514.90884710568639</c:v>
                </c:pt>
                <c:pt idx="154">
                  <c:v>512.37589107007318</c:v>
                </c:pt>
                <c:pt idx="155">
                  <c:v>516.27934492176371</c:v>
                </c:pt>
                <c:pt idx="156">
                  <c:v>511.35048263214492</c:v>
                </c:pt>
                <c:pt idx="157">
                  <c:v>517.55518965126294</c:v>
                </c:pt>
                <c:pt idx="158">
                  <c:v>524.59106908689387</c:v>
                </c:pt>
                <c:pt idx="159">
                  <c:v>532.20867061711874</c:v>
                </c:pt>
                <c:pt idx="160">
                  <c:v>545.80223420723144</c:v>
                </c:pt>
                <c:pt idx="161">
                  <c:v>553.11911499364078</c:v>
                </c:pt>
                <c:pt idx="162">
                  <c:v>557.26215947073183</c:v>
                </c:pt>
                <c:pt idx="163">
                  <c:v>561.90509056131282</c:v>
                </c:pt>
                <c:pt idx="164">
                  <c:v>570.9217830275187</c:v>
                </c:pt>
                <c:pt idx="165">
                  <c:v>577.2083255277405</c:v>
                </c:pt>
                <c:pt idx="166">
                  <c:v>580.79725506048953</c:v>
                </c:pt>
                <c:pt idx="167">
                  <c:v>591.11444149749104</c:v>
                </c:pt>
                <c:pt idx="168">
                  <c:v>590.71019394023085</c:v>
                </c:pt>
                <c:pt idx="169">
                  <c:v>600.04929848259303</c:v>
                </c:pt>
                <c:pt idx="170">
                  <c:v>605.17239679362706</c:v>
                </c:pt>
                <c:pt idx="171">
                  <c:v>612.34039616260657</c:v>
                </c:pt>
                <c:pt idx="172">
                  <c:v>620.14237401772812</c:v>
                </c:pt>
                <c:pt idx="173">
                  <c:v>631.57567810062858</c:v>
                </c:pt>
                <c:pt idx="174">
                  <c:v>627.76786330516791</c:v>
                </c:pt>
                <c:pt idx="175">
                  <c:v>638.70423868353373</c:v>
                </c:pt>
                <c:pt idx="176">
                  <c:v>660.04357985861236</c:v>
                </c:pt>
                <c:pt idx="177">
                  <c:v>673.13429892627937</c:v>
                </c:pt>
                <c:pt idx="178">
                  <c:v>681.03684568589017</c:v>
                </c:pt>
                <c:pt idx="179">
                  <c:v>695.94076294331683</c:v>
                </c:pt>
                <c:pt idx="180">
                  <c:v>709.18726521597694</c:v>
                </c:pt>
                <c:pt idx="181">
                  <c:v>733.53578576851442</c:v>
                </c:pt>
                <c:pt idx="182">
                  <c:v>721.3304674482124</c:v>
                </c:pt>
                <c:pt idx="183">
                  <c:v>707.70338088993662</c:v>
                </c:pt>
                <c:pt idx="184">
                  <c:v>705.98779369571048</c:v>
                </c:pt>
                <c:pt idx="185">
                  <c:v>702.99833371128886</c:v>
                </c:pt>
                <c:pt idx="186">
                  <c:v>702.80705559882927</c:v>
                </c:pt>
                <c:pt idx="187">
                  <c:v>714.55389803101923</c:v>
                </c:pt>
                <c:pt idx="188">
                  <c:v>723.612001222603</c:v>
                </c:pt>
                <c:pt idx="189">
                  <c:v>742.61360835313565</c:v>
                </c:pt>
                <c:pt idx="190">
                  <c:v>750.69855949833936</c:v>
                </c:pt>
                <c:pt idx="191">
                  <c:v>760.29303018053167</c:v>
                </c:pt>
                <c:pt idx="192">
                  <c:v>818.52932766729498</c:v>
                </c:pt>
                <c:pt idx="193">
                  <c:v>825.94677735819346</c:v>
                </c:pt>
                <c:pt idx="194">
                  <c:v>834.35118267059795</c:v>
                </c:pt>
                <c:pt idx="195">
                  <c:v>842.37697563669053</c:v>
                </c:pt>
                <c:pt idx="196">
                  <c:v>847.60458673082121</c:v>
                </c:pt>
                <c:pt idx="197">
                  <c:v>857.88332035140036</c:v>
                </c:pt>
                <c:pt idx="198">
                  <c:v>844.62498644291793</c:v>
                </c:pt>
                <c:pt idx="199">
                  <c:v>871.36941324946088</c:v>
                </c:pt>
                <c:pt idx="200">
                  <c:v>862.68992240418925</c:v>
                </c:pt>
                <c:pt idx="201">
                  <c:v>863.6256076037987</c:v>
                </c:pt>
                <c:pt idx="202">
                  <c:v>863.54278615304293</c:v>
                </c:pt>
                <c:pt idx="203">
                  <c:v>857.04031629906501</c:v>
                </c:pt>
                <c:pt idx="204">
                  <c:v>888.31231574692208</c:v>
                </c:pt>
                <c:pt idx="205">
                  <c:v>913.40129950800178</c:v>
                </c:pt>
                <c:pt idx="206">
                  <c:v>915.62268913362914</c:v>
                </c:pt>
                <c:pt idx="207">
                  <c:v>931.69991027676235</c:v>
                </c:pt>
                <c:pt idx="208">
                  <c:v>941.99343344211934</c:v>
                </c:pt>
                <c:pt idx="209">
                  <c:v>949.20974532403943</c:v>
                </c:pt>
                <c:pt idx="210">
                  <c:v>955.49431588495759</c:v>
                </c:pt>
                <c:pt idx="211">
                  <c:v>950.55362195951659</c:v>
                </c:pt>
                <c:pt idx="212">
                  <c:v>935.98690632302396</c:v>
                </c:pt>
                <c:pt idx="213">
                  <c:v>933.23703696400275</c:v>
                </c:pt>
                <c:pt idx="214">
                  <c:v>933.95383690090068</c:v>
                </c:pt>
                <c:pt idx="215">
                  <c:v>937.1187994833524</c:v>
                </c:pt>
                <c:pt idx="216">
                  <c:v>939.02862269899401</c:v>
                </c:pt>
                <c:pt idx="217">
                  <c:v>952.60246689606959</c:v>
                </c:pt>
                <c:pt idx="218">
                  <c:v>958.93732190923242</c:v>
                </c:pt>
                <c:pt idx="219">
                  <c:v>974.84495627224669</c:v>
                </c:pt>
                <c:pt idx="220">
                  <c:v>975.67415674945607</c:v>
                </c:pt>
                <c:pt idx="221">
                  <c:v>983.85178904193401</c:v>
                </c:pt>
                <c:pt idx="222">
                  <c:v>996.18824132593261</c:v>
                </c:pt>
                <c:pt idx="223">
                  <c:v>1027.4079843822415</c:v>
                </c:pt>
                <c:pt idx="224">
                  <c:v>1026.5344152706987</c:v>
                </c:pt>
                <c:pt idx="225">
                  <c:v>1030.0967236228475</c:v>
                </c:pt>
                <c:pt idx="226">
                  <c:v>1055.4331857665429</c:v>
                </c:pt>
                <c:pt idx="227">
                  <c:v>1065.3796476144473</c:v>
                </c:pt>
                <c:pt idx="228">
                  <c:v>1065.8036145647445</c:v>
                </c:pt>
                <c:pt idx="229">
                  <c:v>1150.9460378809549</c:v>
                </c:pt>
                <c:pt idx="230">
                  <c:v>1101.5331828086341</c:v>
                </c:pt>
                <c:pt idx="231">
                  <c:v>1123.6938367037071</c:v>
                </c:pt>
                <c:pt idx="232">
                  <c:v>1218.9345611942074</c:v>
                </c:pt>
                <c:pt idx="233">
                  <c:v>1176.2903877818649</c:v>
                </c:pt>
                <c:pt idx="234">
                  <c:v>1173.8994113761187</c:v>
                </c:pt>
                <c:pt idx="235">
                  <c:v>1170.9631937528973</c:v>
                </c:pt>
                <c:pt idx="236">
                  <c:v>1197.7194521952624</c:v>
                </c:pt>
                <c:pt idx="237">
                  <c:v>1222.4643325478453</c:v>
                </c:pt>
              </c:numCache>
            </c:numRef>
          </c:val>
          <c:smooth val="0"/>
          <c:extLst>
            <c:ext xmlns:c16="http://schemas.microsoft.com/office/drawing/2014/chart" uri="{C3380CC4-5D6E-409C-BE32-E72D297353CC}">
              <c16:uniqueId val="{0000001D-A80C-4AF6-BAA5-1026678807D9}"/>
            </c:ext>
          </c:extLst>
        </c:ser>
        <c:ser>
          <c:idx val="30"/>
          <c:order val="30"/>
          <c:tx>
            <c:strRef>
              <c:f>'US Charts'!$A$87</c:f>
              <c:strCache>
                <c:ptCount val="1"/>
                <c:pt idx="0">
                  <c:v>NH</c:v>
                </c:pt>
              </c:strCache>
            </c:strRef>
          </c:tx>
          <c:spPr>
            <a:ln w="28575" cap="rnd">
              <a:solidFill>
                <a:schemeClr val="dk1">
                  <a:tint val="7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Charts'!$B$87:$IE$87</c:f>
              <c:numCache>
                <c:formatCode>General</c:formatCode>
                <c:ptCount val="238"/>
                <c:pt idx="0">
                  <c:v>13.61210135851238</c:v>
                </c:pt>
                <c:pt idx="1">
                  <c:v>13.723865497639464</c:v>
                </c:pt>
                <c:pt idx="2">
                  <c:v>14.213315348299449</c:v>
                </c:pt>
                <c:pt idx="3">
                  <c:v>14.750939396859041</c:v>
                </c:pt>
                <c:pt idx="4">
                  <c:v>15.088158782156276</c:v>
                </c:pt>
                <c:pt idx="5">
                  <c:v>15.631563734463821</c:v>
                </c:pt>
                <c:pt idx="6">
                  <c:v>15.891704403121688</c:v>
                </c:pt>
                <c:pt idx="7">
                  <c:v>16.111378745543885</c:v>
                </c:pt>
                <c:pt idx="8">
                  <c:v>16.115232681375851</c:v>
                </c:pt>
                <c:pt idx="9">
                  <c:v>16.309856440890254</c:v>
                </c:pt>
                <c:pt idx="10">
                  <c:v>16.695250024087095</c:v>
                </c:pt>
                <c:pt idx="11">
                  <c:v>17.356200019269675</c:v>
                </c:pt>
                <c:pt idx="12">
                  <c:v>17.527700163792268</c:v>
                </c:pt>
                <c:pt idx="13">
                  <c:v>17.895751035745253</c:v>
                </c:pt>
                <c:pt idx="14">
                  <c:v>17.967048848636665</c:v>
                </c:pt>
                <c:pt idx="15">
                  <c:v>17.945852201560839</c:v>
                </c:pt>
                <c:pt idx="16">
                  <c:v>18.485403218036414</c:v>
                </c:pt>
                <c:pt idx="17">
                  <c:v>18.477695346372478</c:v>
                </c:pt>
                <c:pt idx="18">
                  <c:v>18.572116774255704</c:v>
                </c:pt>
                <c:pt idx="19">
                  <c:v>19.038443009923881</c:v>
                </c:pt>
                <c:pt idx="20">
                  <c:v>19.32170729357356</c:v>
                </c:pt>
                <c:pt idx="21">
                  <c:v>19.849696502553229</c:v>
                </c:pt>
                <c:pt idx="22">
                  <c:v>20.35263512862511</c:v>
                </c:pt>
                <c:pt idx="23">
                  <c:v>20.734174775989981</c:v>
                </c:pt>
                <c:pt idx="24">
                  <c:v>20.805472588881397</c:v>
                </c:pt>
                <c:pt idx="25">
                  <c:v>21.084882936699106</c:v>
                </c:pt>
                <c:pt idx="26">
                  <c:v>21.372001156180751</c:v>
                </c:pt>
                <c:pt idx="27">
                  <c:v>21.849889199344837</c:v>
                </c:pt>
                <c:pt idx="28">
                  <c:v>22.422198670392138</c:v>
                </c:pt>
                <c:pt idx="29">
                  <c:v>22.709316889873786</c:v>
                </c:pt>
                <c:pt idx="30">
                  <c:v>22.95789575103575</c:v>
                </c:pt>
                <c:pt idx="31">
                  <c:v>22.965603622699682</c:v>
                </c:pt>
                <c:pt idx="32">
                  <c:v>22.585990943250792</c:v>
                </c:pt>
                <c:pt idx="33">
                  <c:v>22.690047210713939</c:v>
                </c:pt>
                <c:pt idx="34">
                  <c:v>23.431929858367855</c:v>
                </c:pt>
                <c:pt idx="35">
                  <c:v>24.03507081607091</c:v>
                </c:pt>
                <c:pt idx="36">
                  <c:v>24.34723961846035</c:v>
                </c:pt>
                <c:pt idx="37">
                  <c:v>25.013970517390881</c:v>
                </c:pt>
                <c:pt idx="38">
                  <c:v>25.60554966759803</c:v>
                </c:pt>
                <c:pt idx="39">
                  <c:v>25.996724154542822</c:v>
                </c:pt>
                <c:pt idx="40">
                  <c:v>26.243376047788804</c:v>
                </c:pt>
                <c:pt idx="41">
                  <c:v>26.570960593506118</c:v>
                </c:pt>
                <c:pt idx="42">
                  <c:v>26.813758550920127</c:v>
                </c:pt>
                <c:pt idx="43">
                  <c:v>80.549185856055502</c:v>
                </c:pt>
                <c:pt idx="44">
                  <c:v>82.655361788226216</c:v>
                </c:pt>
                <c:pt idx="45">
                  <c:v>84.383852008864054</c:v>
                </c:pt>
                <c:pt idx="46">
                  <c:v>85.992870218710863</c:v>
                </c:pt>
                <c:pt idx="47">
                  <c:v>87.438096155699014</c:v>
                </c:pt>
                <c:pt idx="48">
                  <c:v>88.347625012043551</c:v>
                </c:pt>
                <c:pt idx="49">
                  <c:v>90.933615955294343</c:v>
                </c:pt>
                <c:pt idx="50">
                  <c:v>94.053377011272744</c:v>
                </c:pt>
                <c:pt idx="51">
                  <c:v>96.822429906542055</c:v>
                </c:pt>
                <c:pt idx="52">
                  <c:v>100</c:v>
                </c:pt>
                <c:pt idx="53">
                  <c:v>102.74785624819347</c:v>
                </c:pt>
                <c:pt idx="54">
                  <c:v>107.17217458329318</c:v>
                </c:pt>
                <c:pt idx="55">
                  <c:v>109.07794585220158</c:v>
                </c:pt>
                <c:pt idx="56">
                  <c:v>112.5753926197129</c:v>
                </c:pt>
                <c:pt idx="57">
                  <c:v>116.15762597552752</c:v>
                </c:pt>
                <c:pt idx="58">
                  <c:v>120.04046632623569</c:v>
                </c:pt>
                <c:pt idx="59">
                  <c:v>124.98506599865115</c:v>
                </c:pt>
                <c:pt idx="60">
                  <c:v>130.08767704017731</c:v>
                </c:pt>
                <c:pt idx="61">
                  <c:v>134.37518065324215</c:v>
                </c:pt>
                <c:pt idx="62">
                  <c:v>139.10588688698337</c:v>
                </c:pt>
                <c:pt idx="63">
                  <c:v>142.97716543019564</c:v>
                </c:pt>
                <c:pt idx="64">
                  <c:v>150.13970517390891</c:v>
                </c:pt>
                <c:pt idx="65">
                  <c:v>153.91078138549</c:v>
                </c:pt>
                <c:pt idx="66">
                  <c:v>158.53357741593612</c:v>
                </c:pt>
                <c:pt idx="67">
                  <c:v>162.66692359572221</c:v>
                </c:pt>
                <c:pt idx="68">
                  <c:v>170.67732922246853</c:v>
                </c:pt>
                <c:pt idx="69">
                  <c:v>174.72010791020341</c:v>
                </c:pt>
                <c:pt idx="70">
                  <c:v>180.26206763657399</c:v>
                </c:pt>
                <c:pt idx="71">
                  <c:v>189.4922439541383</c:v>
                </c:pt>
                <c:pt idx="72">
                  <c:v>192.98005588206971</c:v>
                </c:pt>
                <c:pt idx="73">
                  <c:v>197.67993062915517</c:v>
                </c:pt>
                <c:pt idx="74">
                  <c:v>207.02187108584653</c:v>
                </c:pt>
                <c:pt idx="75">
                  <c:v>212.96078620290982</c:v>
                </c:pt>
                <c:pt idx="76">
                  <c:v>214.53126505443694</c:v>
                </c:pt>
                <c:pt idx="77">
                  <c:v>219.89208979670497</c:v>
                </c:pt>
                <c:pt idx="78">
                  <c:v>228.07206860005792</c:v>
                </c:pt>
                <c:pt idx="79">
                  <c:v>230.05684555352167</c:v>
                </c:pt>
                <c:pt idx="80">
                  <c:v>235.45813662202539</c:v>
                </c:pt>
                <c:pt idx="81">
                  <c:v>240.94036034300044</c:v>
                </c:pt>
                <c:pt idx="82">
                  <c:v>247.20686000578104</c:v>
                </c:pt>
                <c:pt idx="83">
                  <c:v>256.30985644089043</c:v>
                </c:pt>
                <c:pt idx="84">
                  <c:v>267.36101743905982</c:v>
                </c:pt>
                <c:pt idx="85">
                  <c:v>272.6813758550922</c:v>
                </c:pt>
                <c:pt idx="86">
                  <c:v>280.23701705366625</c:v>
                </c:pt>
                <c:pt idx="87">
                  <c:v>287.82927064264402</c:v>
                </c:pt>
                <c:pt idx="88">
                  <c:v>296.90528952692961</c:v>
                </c:pt>
                <c:pt idx="89">
                  <c:v>301.14269197417883</c:v>
                </c:pt>
                <c:pt idx="90">
                  <c:v>307.04884863667041</c:v>
                </c:pt>
                <c:pt idx="91">
                  <c:v>316.01695731766091</c:v>
                </c:pt>
                <c:pt idx="92">
                  <c:v>323.15637344638236</c:v>
                </c:pt>
                <c:pt idx="93">
                  <c:v>334.81067540225479</c:v>
                </c:pt>
                <c:pt idx="94">
                  <c:v>341.41054051450067</c:v>
                </c:pt>
                <c:pt idx="95">
                  <c:v>350.17439059639679</c:v>
                </c:pt>
                <c:pt idx="96">
                  <c:v>355.9302437614416</c:v>
                </c:pt>
                <c:pt idx="97">
                  <c:v>366.10848829367012</c:v>
                </c:pt>
                <c:pt idx="98">
                  <c:v>377.67993062915525</c:v>
                </c:pt>
                <c:pt idx="99">
                  <c:v>392.69101069467212</c:v>
                </c:pt>
                <c:pt idx="100">
                  <c:v>398.20984680605085</c:v>
                </c:pt>
                <c:pt idx="101">
                  <c:v>406.29925811735262</c:v>
                </c:pt>
                <c:pt idx="102">
                  <c:v>413.75662395221144</c:v>
                </c:pt>
                <c:pt idx="103">
                  <c:v>425.22015608440142</c:v>
                </c:pt>
                <c:pt idx="104">
                  <c:v>435.61229405530423</c:v>
                </c:pt>
                <c:pt idx="105">
                  <c:v>439.84776953463751</c:v>
                </c:pt>
                <c:pt idx="106">
                  <c:v>441.75739473937784</c:v>
                </c:pt>
                <c:pt idx="107">
                  <c:v>443.77493014741327</c:v>
                </c:pt>
                <c:pt idx="108">
                  <c:v>440.7341747759902</c:v>
                </c:pt>
                <c:pt idx="109">
                  <c:v>444.13334617978632</c:v>
                </c:pt>
                <c:pt idx="110">
                  <c:v>445.99672415454302</c:v>
                </c:pt>
                <c:pt idx="111">
                  <c:v>442.44917622121613</c:v>
                </c:pt>
                <c:pt idx="112">
                  <c:v>450.3227671259275</c:v>
                </c:pt>
                <c:pt idx="113">
                  <c:v>456.39078909336172</c:v>
                </c:pt>
                <c:pt idx="114">
                  <c:v>459.52018498892005</c:v>
                </c:pt>
                <c:pt idx="115">
                  <c:v>467.64620869062549</c:v>
                </c:pt>
                <c:pt idx="116">
                  <c:v>474.34049523075464</c:v>
                </c:pt>
                <c:pt idx="117">
                  <c:v>479.97302244917648</c:v>
                </c:pt>
                <c:pt idx="118">
                  <c:v>481.11764139127109</c:v>
                </c:pt>
                <c:pt idx="119">
                  <c:v>489.08565372386579</c:v>
                </c:pt>
                <c:pt idx="120">
                  <c:v>487.71943347143304</c:v>
                </c:pt>
                <c:pt idx="121">
                  <c:v>493.3153482994511</c:v>
                </c:pt>
                <c:pt idx="122">
                  <c:v>502.08112534926329</c:v>
                </c:pt>
                <c:pt idx="123">
                  <c:v>504.48983524424358</c:v>
                </c:pt>
                <c:pt idx="124">
                  <c:v>516.95153675691336</c:v>
                </c:pt>
                <c:pt idx="125">
                  <c:v>527.04114076500662</c:v>
                </c:pt>
                <c:pt idx="126">
                  <c:v>532.00501011658196</c:v>
                </c:pt>
                <c:pt idx="127">
                  <c:v>545.38972926100826</c:v>
                </c:pt>
                <c:pt idx="128">
                  <c:v>549.10685037094174</c:v>
                </c:pt>
                <c:pt idx="129">
                  <c:v>563.64775026495852</c:v>
                </c:pt>
                <c:pt idx="130">
                  <c:v>566.07380287118258</c:v>
                </c:pt>
                <c:pt idx="131">
                  <c:v>572.0878697369692</c:v>
                </c:pt>
                <c:pt idx="132">
                  <c:v>582.8133731573372</c:v>
                </c:pt>
                <c:pt idx="133">
                  <c:v>592.49638693515783</c:v>
                </c:pt>
                <c:pt idx="134">
                  <c:v>600.02119664707618</c:v>
                </c:pt>
                <c:pt idx="135">
                  <c:v>609.59630022160172</c:v>
                </c:pt>
                <c:pt idx="136">
                  <c:v>623.40880624337649</c:v>
                </c:pt>
                <c:pt idx="137">
                  <c:v>635.07852394257679</c:v>
                </c:pt>
                <c:pt idx="138">
                  <c:v>646.50351671644717</c:v>
                </c:pt>
                <c:pt idx="139">
                  <c:v>659.72637055593077</c:v>
                </c:pt>
                <c:pt idx="140">
                  <c:v>681.23904036997851</c:v>
                </c:pt>
                <c:pt idx="141">
                  <c:v>697.63753733500414</c:v>
                </c:pt>
                <c:pt idx="142">
                  <c:v>713.92234319298666</c:v>
                </c:pt>
                <c:pt idx="143">
                  <c:v>725.42826861932838</c:v>
                </c:pt>
                <c:pt idx="144">
                  <c:v>730.9933519606908</c:v>
                </c:pt>
                <c:pt idx="145">
                  <c:v>740.09249445996818</c:v>
                </c:pt>
                <c:pt idx="146">
                  <c:v>754.52163021485785</c:v>
                </c:pt>
                <c:pt idx="147">
                  <c:v>774.61990557857303</c:v>
                </c:pt>
                <c:pt idx="148">
                  <c:v>824.50332401965602</c:v>
                </c:pt>
                <c:pt idx="149">
                  <c:v>833.00317949706232</c:v>
                </c:pt>
                <c:pt idx="150">
                  <c:v>849.9277387031517</c:v>
                </c:pt>
                <c:pt idx="151">
                  <c:v>869.45370459581977</c:v>
                </c:pt>
                <c:pt idx="152">
                  <c:v>891.90288081703579</c:v>
                </c:pt>
                <c:pt idx="153">
                  <c:v>888.64245110319041</c:v>
                </c:pt>
                <c:pt idx="154">
                  <c:v>885.6884092879867</c:v>
                </c:pt>
                <c:pt idx="155">
                  <c:v>889.93159263898394</c:v>
                </c:pt>
                <c:pt idx="156">
                  <c:v>894.27497832161225</c:v>
                </c:pt>
                <c:pt idx="157">
                  <c:v>906.60949995182716</c:v>
                </c:pt>
                <c:pt idx="158">
                  <c:v>905.00048174198037</c:v>
                </c:pt>
                <c:pt idx="159">
                  <c:v>910.8950765969762</c:v>
                </c:pt>
                <c:pt idx="160">
                  <c:v>905.60747663551547</c:v>
                </c:pt>
                <c:pt idx="161">
                  <c:v>911.33249831390458</c:v>
                </c:pt>
                <c:pt idx="162">
                  <c:v>924.97350419115685</c:v>
                </c:pt>
                <c:pt idx="163">
                  <c:v>944.7114365545832</c:v>
                </c:pt>
                <c:pt idx="164">
                  <c:v>952.36920705270427</c:v>
                </c:pt>
                <c:pt idx="165">
                  <c:v>973.56778109644654</c:v>
                </c:pt>
                <c:pt idx="166">
                  <c:v>992.62356681761412</c:v>
                </c:pt>
                <c:pt idx="167">
                  <c:v>1002.7632719915232</c:v>
                </c:pt>
                <c:pt idx="168">
                  <c:v>995.70093457944108</c:v>
                </c:pt>
                <c:pt idx="169">
                  <c:v>1011.2188072068617</c:v>
                </c:pt>
                <c:pt idx="170">
                  <c:v>1022.187108584644</c:v>
                </c:pt>
                <c:pt idx="171">
                  <c:v>1036.329126120052</c:v>
                </c:pt>
                <c:pt idx="172">
                  <c:v>1065.2875999614625</c:v>
                </c:pt>
                <c:pt idx="173">
                  <c:v>1076.7048848636691</c:v>
                </c:pt>
                <c:pt idx="174">
                  <c:v>1088.1144618942117</c:v>
                </c:pt>
                <c:pt idx="175">
                  <c:v>1121.7824453222879</c:v>
                </c:pt>
                <c:pt idx="176">
                  <c:v>1115.3849118412204</c:v>
                </c:pt>
                <c:pt idx="177">
                  <c:v>1137.6664418537457</c:v>
                </c:pt>
                <c:pt idx="178">
                  <c:v>1130.8796608536495</c:v>
                </c:pt>
                <c:pt idx="179">
                  <c:v>1137.7685711532929</c:v>
                </c:pt>
                <c:pt idx="180">
                  <c:v>1156.2038732055137</c:v>
                </c:pt>
                <c:pt idx="181">
                  <c:v>1177.8668465170081</c:v>
                </c:pt>
                <c:pt idx="182">
                  <c:v>1161.4587147124025</c:v>
                </c:pt>
                <c:pt idx="183">
                  <c:v>1158.5894594855019</c:v>
                </c:pt>
                <c:pt idx="184">
                  <c:v>1129.9373735427328</c:v>
                </c:pt>
                <c:pt idx="185">
                  <c:v>1139.4797186626865</c:v>
                </c:pt>
                <c:pt idx="186">
                  <c:v>1149.0683110126238</c:v>
                </c:pt>
                <c:pt idx="187">
                  <c:v>1156.7511320936528</c:v>
                </c:pt>
                <c:pt idx="188">
                  <c:v>1163.9656999710976</c:v>
                </c:pt>
                <c:pt idx="189">
                  <c:v>1196.84362655362</c:v>
                </c:pt>
                <c:pt idx="190">
                  <c:v>1207.4380961557013</c:v>
                </c:pt>
                <c:pt idx="191">
                  <c:v>1213.1168706041065</c:v>
                </c:pt>
                <c:pt idx="192">
                  <c:v>1229.6656710665789</c:v>
                </c:pt>
                <c:pt idx="193">
                  <c:v>1251.2650544368457</c:v>
                </c:pt>
                <c:pt idx="194">
                  <c:v>1259.3197803256598</c:v>
                </c:pt>
                <c:pt idx="195">
                  <c:v>1265.6460159938358</c:v>
                </c:pt>
                <c:pt idx="196">
                  <c:v>1285.9350611812336</c:v>
                </c:pt>
                <c:pt idx="197">
                  <c:v>1298.1693804798169</c:v>
                </c:pt>
                <c:pt idx="198">
                  <c:v>1299.4739377589383</c:v>
                </c:pt>
                <c:pt idx="199">
                  <c:v>1346.615280855576</c:v>
                </c:pt>
                <c:pt idx="200">
                  <c:v>1291.5367569129994</c:v>
                </c:pt>
                <c:pt idx="201">
                  <c:v>1302.5859909432527</c:v>
                </c:pt>
                <c:pt idx="202">
                  <c:v>1307.3667983428095</c:v>
                </c:pt>
                <c:pt idx="203">
                  <c:v>1317.0247615377223</c:v>
                </c:pt>
                <c:pt idx="204">
                  <c:v>1326.0603140957719</c:v>
                </c:pt>
                <c:pt idx="205">
                  <c:v>1353.8972926100798</c:v>
                </c:pt>
                <c:pt idx="206">
                  <c:v>1361.2756527603833</c:v>
                </c:pt>
                <c:pt idx="207">
                  <c:v>1392.9106850370961</c:v>
                </c:pt>
                <c:pt idx="208">
                  <c:v>1386.4572694864648</c:v>
                </c:pt>
                <c:pt idx="209">
                  <c:v>1411.8585605549683</c:v>
                </c:pt>
                <c:pt idx="210">
                  <c:v>1417.7146160516443</c:v>
                </c:pt>
                <c:pt idx="211">
                  <c:v>1447.2935735620017</c:v>
                </c:pt>
                <c:pt idx="212">
                  <c:v>1443.474323152521</c:v>
                </c:pt>
                <c:pt idx="213">
                  <c:v>1461.5839676269404</c:v>
                </c:pt>
                <c:pt idx="214">
                  <c:v>1478.7378360150321</c:v>
                </c:pt>
                <c:pt idx="215">
                  <c:v>1481.3026303112069</c:v>
                </c:pt>
                <c:pt idx="216">
                  <c:v>1503.7730031794986</c:v>
                </c:pt>
                <c:pt idx="217">
                  <c:v>1515.7163503227689</c:v>
                </c:pt>
                <c:pt idx="218">
                  <c:v>1543.6226996820521</c:v>
                </c:pt>
                <c:pt idx="219">
                  <c:v>1550.1917333076424</c:v>
                </c:pt>
                <c:pt idx="220">
                  <c:v>1578.4738414105425</c:v>
                </c:pt>
                <c:pt idx="221">
                  <c:v>1586.9891126312771</c:v>
                </c:pt>
                <c:pt idx="222">
                  <c:v>1609.2128336063229</c:v>
                </c:pt>
                <c:pt idx="223">
                  <c:v>1624.8655939878624</c:v>
                </c:pt>
                <c:pt idx="224">
                  <c:v>1698.8881395124797</c:v>
                </c:pt>
                <c:pt idx="225">
                  <c:v>1706.572887561425</c:v>
                </c:pt>
                <c:pt idx="226">
                  <c:v>1714.7374506214501</c:v>
                </c:pt>
                <c:pt idx="227">
                  <c:v>1726.1508815878244</c:v>
                </c:pt>
                <c:pt idx="228">
                  <c:v>1769.3149629058705</c:v>
                </c:pt>
                <c:pt idx="229">
                  <c:v>1850.1242894305838</c:v>
                </c:pt>
                <c:pt idx="230">
                  <c:v>1820.3776857115358</c:v>
                </c:pt>
                <c:pt idx="231">
                  <c:v>1839.5587243472426</c:v>
                </c:pt>
                <c:pt idx="232">
                  <c:v>1974.7162539743745</c:v>
                </c:pt>
                <c:pt idx="233">
                  <c:v>1926.4110222564827</c:v>
                </c:pt>
                <c:pt idx="234">
                  <c:v>1941.2371134020652</c:v>
                </c:pt>
                <c:pt idx="235">
                  <c:v>1994.5736583485918</c:v>
                </c:pt>
                <c:pt idx="236">
                  <c:v>1963.0311205318467</c:v>
                </c:pt>
                <c:pt idx="237">
                  <c:v>1984.5746218325503</c:v>
                </c:pt>
              </c:numCache>
            </c:numRef>
          </c:val>
          <c:smooth val="0"/>
          <c:extLst>
            <c:ext xmlns:c16="http://schemas.microsoft.com/office/drawing/2014/chart" uri="{C3380CC4-5D6E-409C-BE32-E72D297353CC}">
              <c16:uniqueId val="{0000001E-A80C-4AF6-BAA5-1026678807D9}"/>
            </c:ext>
          </c:extLst>
        </c:ser>
        <c:ser>
          <c:idx val="31"/>
          <c:order val="31"/>
          <c:tx>
            <c:strRef>
              <c:f>'US Charts'!$A$88</c:f>
              <c:strCache>
                <c:ptCount val="1"/>
                <c:pt idx="0">
                  <c:v>NJ</c:v>
                </c:pt>
              </c:strCache>
            </c:strRef>
          </c:tx>
          <c:spPr>
            <a:ln w="28575" cap="rnd">
              <a:solidFill>
                <a:schemeClr val="dk1">
                  <a:tint val="9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Charts'!$B$88:$IE$88</c:f>
              <c:numCache>
                <c:formatCode>General</c:formatCode>
                <c:ptCount val="238"/>
                <c:pt idx="0">
                  <c:v>15.169887017104436</c:v>
                </c:pt>
                <c:pt idx="1">
                  <c:v>15.485133876746918</c:v>
                </c:pt>
                <c:pt idx="2">
                  <c:v>16.164430752447792</c:v>
                </c:pt>
                <c:pt idx="3">
                  <c:v>16.813584502127071</c:v>
                </c:pt>
                <c:pt idx="4">
                  <c:v>17.527330664709766</c:v>
                </c:pt>
                <c:pt idx="5">
                  <c:v>18.132346265571712</c:v>
                </c:pt>
                <c:pt idx="6">
                  <c:v>18.386230332955954</c:v>
                </c:pt>
                <c:pt idx="7">
                  <c:v>18.668822139408377</c:v>
                </c:pt>
                <c:pt idx="8">
                  <c:v>19.111639014535097</c:v>
                </c:pt>
                <c:pt idx="9">
                  <c:v>19.342198043926437</c:v>
                </c:pt>
                <c:pt idx="10">
                  <c:v>19.781964721777157</c:v>
                </c:pt>
                <c:pt idx="11">
                  <c:v>20.60838876020247</c:v>
                </c:pt>
                <c:pt idx="12">
                  <c:v>20.943731037192677</c:v>
                </c:pt>
                <c:pt idx="13">
                  <c:v>21.31513741138729</c:v>
                </c:pt>
                <c:pt idx="14">
                  <c:v>21.330926667874792</c:v>
                </c:pt>
                <c:pt idx="15">
                  <c:v>21.304551432605898</c:v>
                </c:pt>
                <c:pt idx="16">
                  <c:v>21.409155256835589</c:v>
                </c:pt>
                <c:pt idx="17">
                  <c:v>21.436248185581185</c:v>
                </c:pt>
                <c:pt idx="18">
                  <c:v>21.531163147875365</c:v>
                </c:pt>
                <c:pt idx="19">
                  <c:v>22.034804545152792</c:v>
                </c:pt>
                <c:pt idx="20">
                  <c:v>22.135102208522255</c:v>
                </c:pt>
                <c:pt idx="21">
                  <c:v>22.652918051964601</c:v>
                </c:pt>
                <c:pt idx="22">
                  <c:v>23.181499297557515</c:v>
                </c:pt>
                <c:pt idx="23">
                  <c:v>23.702903608383384</c:v>
                </c:pt>
                <c:pt idx="24">
                  <c:v>24.21210713010527</c:v>
                </c:pt>
                <c:pt idx="25">
                  <c:v>24.634110894407556</c:v>
                </c:pt>
                <c:pt idx="26">
                  <c:v>25.026150956057425</c:v>
                </c:pt>
                <c:pt idx="27">
                  <c:v>25.625066162367386</c:v>
                </c:pt>
                <c:pt idx="28">
                  <c:v>26.170692628032032</c:v>
                </c:pt>
                <c:pt idx="29">
                  <c:v>26.437854024735309</c:v>
                </c:pt>
                <c:pt idx="30">
                  <c:v>26.701247530685887</c:v>
                </c:pt>
                <c:pt idx="31">
                  <c:v>26.704835998069409</c:v>
                </c:pt>
                <c:pt idx="32">
                  <c:v>25.602817664589544</c:v>
                </c:pt>
                <c:pt idx="33">
                  <c:v>25.831403036919948</c:v>
                </c:pt>
                <c:pt idx="34">
                  <c:v>26.420988228032751</c:v>
                </c:pt>
                <c:pt idx="35">
                  <c:v>26.990836848536176</c:v>
                </c:pt>
                <c:pt idx="36">
                  <c:v>27.370496697712891</c:v>
                </c:pt>
                <c:pt idx="37">
                  <c:v>27.955596304596288</c:v>
                </c:pt>
                <c:pt idx="38">
                  <c:v>28.542490145171449</c:v>
                </c:pt>
                <c:pt idx="39">
                  <c:v>28.867784713487794</c:v>
                </c:pt>
                <c:pt idx="40">
                  <c:v>29.325134881517776</c:v>
                </c:pt>
                <c:pt idx="41">
                  <c:v>29.716277826321761</c:v>
                </c:pt>
                <c:pt idx="42">
                  <c:v>29.877220588472763</c:v>
                </c:pt>
                <c:pt idx="43">
                  <c:v>83.233424420597089</c:v>
                </c:pt>
                <c:pt idx="44">
                  <c:v>84.739863028199977</c:v>
                </c:pt>
                <c:pt idx="45">
                  <c:v>87.226491501612131</c:v>
                </c:pt>
                <c:pt idx="46">
                  <c:v>88.720729320111033</c:v>
                </c:pt>
                <c:pt idx="47">
                  <c:v>90.589064863342202</c:v>
                </c:pt>
                <c:pt idx="48">
                  <c:v>91.618955002413244</c:v>
                </c:pt>
                <c:pt idx="49">
                  <c:v>93.642132913243415</c:v>
                </c:pt>
                <c:pt idx="50">
                  <c:v>95.890128305651302</c:v>
                </c:pt>
                <c:pt idx="51">
                  <c:v>98.348587310102786</c:v>
                </c:pt>
                <c:pt idx="52">
                  <c:v>100</c:v>
                </c:pt>
                <c:pt idx="53">
                  <c:v>101.62360206767491</c:v>
                </c:pt>
                <c:pt idx="54">
                  <c:v>104.3624997981487</c:v>
                </c:pt>
                <c:pt idx="55">
                  <c:v>106.03382848202448</c:v>
                </c:pt>
                <c:pt idx="56">
                  <c:v>108.62326654597456</c:v>
                </c:pt>
                <c:pt idx="57">
                  <c:v>111.2665316206775</c:v>
                </c:pt>
                <c:pt idx="58">
                  <c:v>113.94245174857046</c:v>
                </c:pt>
                <c:pt idx="59">
                  <c:v>116.89468386499469</c:v>
                </c:pt>
                <c:pt idx="60">
                  <c:v>119.90899646715387</c:v>
                </c:pt>
                <c:pt idx="61">
                  <c:v>123.61426846401038</c:v>
                </c:pt>
                <c:pt idx="62">
                  <c:v>126.80226288753207</c:v>
                </c:pt>
                <c:pt idx="63">
                  <c:v>129.9003662030965</c:v>
                </c:pt>
                <c:pt idx="64">
                  <c:v>133.78757349629763</c:v>
                </c:pt>
                <c:pt idx="65">
                  <c:v>136.52665065014057</c:v>
                </c:pt>
                <c:pt idx="66">
                  <c:v>140.44938377043854</c:v>
                </c:pt>
                <c:pt idx="67">
                  <c:v>144.46380223238558</c:v>
                </c:pt>
                <c:pt idx="68">
                  <c:v>149.69812018136113</c:v>
                </c:pt>
                <c:pt idx="69">
                  <c:v>153.28138428717787</c:v>
                </c:pt>
                <c:pt idx="70">
                  <c:v>157.67043874396464</c:v>
                </c:pt>
                <c:pt idx="71">
                  <c:v>164.07872379745973</c:v>
                </c:pt>
                <c:pt idx="72">
                  <c:v>167.61228763001466</c:v>
                </c:pt>
                <c:pt idx="73">
                  <c:v>171.79554348235641</c:v>
                </c:pt>
                <c:pt idx="74">
                  <c:v>178.03517056882595</c:v>
                </c:pt>
                <c:pt idx="75">
                  <c:v>180.61832881485483</c:v>
                </c:pt>
                <c:pt idx="76">
                  <c:v>183.78353647049116</c:v>
                </c:pt>
                <c:pt idx="77">
                  <c:v>186.82745392856441</c:v>
                </c:pt>
                <c:pt idx="78">
                  <c:v>190.66567864198043</c:v>
                </c:pt>
                <c:pt idx="79">
                  <c:v>192.95027640170025</c:v>
                </c:pt>
                <c:pt idx="80">
                  <c:v>197.43926967511814</c:v>
                </c:pt>
                <c:pt idx="81">
                  <c:v>200.09563265577094</c:v>
                </c:pt>
                <c:pt idx="82">
                  <c:v>204.91853281922565</c:v>
                </c:pt>
                <c:pt idx="83">
                  <c:v>211.68709999802641</c:v>
                </c:pt>
                <c:pt idx="84">
                  <c:v>216.30348386355939</c:v>
                </c:pt>
                <c:pt idx="85">
                  <c:v>223.29848333426045</c:v>
                </c:pt>
                <c:pt idx="86">
                  <c:v>228.45672577470538</c:v>
                </c:pt>
                <c:pt idx="87">
                  <c:v>233.12855146131378</c:v>
                </c:pt>
                <c:pt idx="88">
                  <c:v>235.50268148225246</c:v>
                </c:pt>
                <c:pt idx="89">
                  <c:v>239.67642789602792</c:v>
                </c:pt>
                <c:pt idx="90">
                  <c:v>242.92829703897632</c:v>
                </c:pt>
                <c:pt idx="91">
                  <c:v>247.71925984271766</c:v>
                </c:pt>
                <c:pt idx="92">
                  <c:v>252.00281335842885</c:v>
                </c:pt>
                <c:pt idx="93">
                  <c:v>256.12111795112878</c:v>
                </c:pt>
                <c:pt idx="94">
                  <c:v>261.17511541408237</c:v>
                </c:pt>
                <c:pt idx="95">
                  <c:v>264.68481593853687</c:v>
                </c:pt>
                <c:pt idx="96">
                  <c:v>270.05388083776376</c:v>
                </c:pt>
                <c:pt idx="97">
                  <c:v>274.44526779834979</c:v>
                </c:pt>
                <c:pt idx="98">
                  <c:v>280.53920310904823</c:v>
                </c:pt>
                <c:pt idx="99">
                  <c:v>289.83602498290998</c:v>
                </c:pt>
                <c:pt idx="100">
                  <c:v>298.86891508071363</c:v>
                </c:pt>
                <c:pt idx="101">
                  <c:v>303.73667108646237</c:v>
                </c:pt>
                <c:pt idx="102">
                  <c:v>308.68803838224716</c:v>
                </c:pt>
                <c:pt idx="103">
                  <c:v>313.07476033523466</c:v>
                </c:pt>
                <c:pt idx="104">
                  <c:v>323.42443853942206</c:v>
                </c:pt>
                <c:pt idx="105">
                  <c:v>326.99388704581219</c:v>
                </c:pt>
                <c:pt idx="106">
                  <c:v>330.21866326001498</c:v>
                </c:pt>
                <c:pt idx="107">
                  <c:v>333.05068171909119</c:v>
                </c:pt>
                <c:pt idx="108">
                  <c:v>338.69928822749449</c:v>
                </c:pt>
                <c:pt idx="109">
                  <c:v>344.22534857475046</c:v>
                </c:pt>
                <c:pt idx="110">
                  <c:v>348.20406178623136</c:v>
                </c:pt>
                <c:pt idx="111">
                  <c:v>348.0163849420731</c:v>
                </c:pt>
                <c:pt idx="112">
                  <c:v>345.79350882134986</c:v>
                </c:pt>
                <c:pt idx="113">
                  <c:v>349.71785675197043</c:v>
                </c:pt>
                <c:pt idx="114">
                  <c:v>353.65619970538677</c:v>
                </c:pt>
                <c:pt idx="115">
                  <c:v>357.03366520675843</c:v>
                </c:pt>
                <c:pt idx="116">
                  <c:v>370.33916399475356</c:v>
                </c:pt>
                <c:pt idx="117">
                  <c:v>375.15040163921179</c:v>
                </c:pt>
                <c:pt idx="118">
                  <c:v>379.63006489743253</c:v>
                </c:pt>
                <c:pt idx="119">
                  <c:v>385.6987015130772</c:v>
                </c:pt>
                <c:pt idx="120">
                  <c:v>383.6722939816018</c:v>
                </c:pt>
                <c:pt idx="121">
                  <c:v>388.99399111136614</c:v>
                </c:pt>
                <c:pt idx="122">
                  <c:v>392.26649394176985</c:v>
                </c:pt>
                <c:pt idx="123">
                  <c:v>396.7393391119619</c:v>
                </c:pt>
                <c:pt idx="124">
                  <c:v>394.7357183483719</c:v>
                </c:pt>
                <c:pt idx="125">
                  <c:v>402.35798191771272</c:v>
                </c:pt>
                <c:pt idx="126">
                  <c:v>406.79942799829888</c:v>
                </c:pt>
                <c:pt idx="127">
                  <c:v>412.959211685485</c:v>
                </c:pt>
                <c:pt idx="128">
                  <c:v>422.15717128293068</c:v>
                </c:pt>
                <c:pt idx="129">
                  <c:v>427.3172079570673</c:v>
                </c:pt>
                <c:pt idx="130">
                  <c:v>431.70518587363898</c:v>
                </c:pt>
                <c:pt idx="131">
                  <c:v>435.29167960010091</c:v>
                </c:pt>
                <c:pt idx="132">
                  <c:v>444.33766760385441</c:v>
                </c:pt>
                <c:pt idx="133">
                  <c:v>452.52367939914666</c:v>
                </c:pt>
                <c:pt idx="134">
                  <c:v>456.64467534238429</c:v>
                </c:pt>
                <c:pt idx="135">
                  <c:v>462.70523790641607</c:v>
                </c:pt>
                <c:pt idx="136">
                  <c:v>473.69473984508556</c:v>
                </c:pt>
                <c:pt idx="137">
                  <c:v>478.44443527391638</c:v>
                </c:pt>
                <c:pt idx="138">
                  <c:v>486.39612014906459</c:v>
                </c:pt>
                <c:pt idx="139">
                  <c:v>496.40848241920082</c:v>
                </c:pt>
                <c:pt idx="140">
                  <c:v>503.86424110194628</c:v>
                </c:pt>
                <c:pt idx="141">
                  <c:v>512.77619984892533</c:v>
                </c:pt>
                <c:pt idx="142">
                  <c:v>521.01209134084866</c:v>
                </c:pt>
                <c:pt idx="143">
                  <c:v>524.02801875333034</c:v>
                </c:pt>
                <c:pt idx="144">
                  <c:v>531.66696869600457</c:v>
                </c:pt>
                <c:pt idx="145">
                  <c:v>533.97363553013315</c:v>
                </c:pt>
                <c:pt idx="146">
                  <c:v>541.36587834019008</c:v>
                </c:pt>
                <c:pt idx="147">
                  <c:v>550.76802173175827</c:v>
                </c:pt>
                <c:pt idx="148">
                  <c:v>574.43073450544614</c:v>
                </c:pt>
                <c:pt idx="149">
                  <c:v>589.40630601373289</c:v>
                </c:pt>
                <c:pt idx="150">
                  <c:v>597.75541365160632</c:v>
                </c:pt>
                <c:pt idx="151">
                  <c:v>611.19960670397461</c:v>
                </c:pt>
                <c:pt idx="152">
                  <c:v>610.92831856978034</c:v>
                </c:pt>
                <c:pt idx="153">
                  <c:v>614.86271420907474</c:v>
                </c:pt>
                <c:pt idx="154">
                  <c:v>611.07795765967319</c:v>
                </c:pt>
                <c:pt idx="155">
                  <c:v>616.11939548678447</c:v>
                </c:pt>
                <c:pt idx="156">
                  <c:v>616.86202881180452</c:v>
                </c:pt>
                <c:pt idx="157">
                  <c:v>621.07776029396712</c:v>
                </c:pt>
                <c:pt idx="158">
                  <c:v>621.62105425583252</c:v>
                </c:pt>
                <c:pt idx="159">
                  <c:v>624.83183544723954</c:v>
                </c:pt>
                <c:pt idx="160">
                  <c:v>623.91946761497888</c:v>
                </c:pt>
                <c:pt idx="161">
                  <c:v>632.74960930561349</c:v>
                </c:pt>
                <c:pt idx="162">
                  <c:v>640.0036961214048</c:v>
                </c:pt>
                <c:pt idx="163">
                  <c:v>646.55892891425515</c:v>
                </c:pt>
                <c:pt idx="164">
                  <c:v>648.49885438178762</c:v>
                </c:pt>
                <c:pt idx="165">
                  <c:v>658.39817992934286</c:v>
                </c:pt>
                <c:pt idx="166">
                  <c:v>670.07684702901793</c:v>
                </c:pt>
                <c:pt idx="167">
                  <c:v>680.03358805470953</c:v>
                </c:pt>
                <c:pt idx="168">
                  <c:v>675.000941972688</c:v>
                </c:pt>
                <c:pt idx="169">
                  <c:v>684.50122994719538</c:v>
                </c:pt>
                <c:pt idx="170">
                  <c:v>695.23469473805062</c:v>
                </c:pt>
                <c:pt idx="171">
                  <c:v>706.45529397621897</c:v>
                </c:pt>
                <c:pt idx="172">
                  <c:v>726.42134707477089</c:v>
                </c:pt>
                <c:pt idx="173">
                  <c:v>739.70011178075879</c:v>
                </c:pt>
                <c:pt idx="174">
                  <c:v>743.03020951266797</c:v>
                </c:pt>
                <c:pt idx="175">
                  <c:v>755.74468772259684</c:v>
                </c:pt>
                <c:pt idx="176">
                  <c:v>776.78494853240625</c:v>
                </c:pt>
                <c:pt idx="177">
                  <c:v>785.66550818977942</c:v>
                </c:pt>
                <c:pt idx="178">
                  <c:v>786.84360203179006</c:v>
                </c:pt>
                <c:pt idx="179">
                  <c:v>794.21126384026991</c:v>
                </c:pt>
                <c:pt idx="180">
                  <c:v>805.69023273005189</c:v>
                </c:pt>
                <c:pt idx="181">
                  <c:v>815.15894219158429</c:v>
                </c:pt>
                <c:pt idx="182">
                  <c:v>809.84585738354042</c:v>
                </c:pt>
                <c:pt idx="183">
                  <c:v>806.47664535715091</c:v>
                </c:pt>
                <c:pt idx="184">
                  <c:v>775.45793329397952</c:v>
                </c:pt>
                <c:pt idx="185">
                  <c:v>782.96141859292572</c:v>
                </c:pt>
                <c:pt idx="186">
                  <c:v>783.70710211522169</c:v>
                </c:pt>
                <c:pt idx="187">
                  <c:v>790.633920705636</c:v>
                </c:pt>
                <c:pt idx="188">
                  <c:v>798.57645498895624</c:v>
                </c:pt>
                <c:pt idx="189">
                  <c:v>806.38549828560951</c:v>
                </c:pt>
                <c:pt idx="190">
                  <c:v>810.58579935802311</c:v>
                </c:pt>
                <c:pt idx="191">
                  <c:v>813.54933514670552</c:v>
                </c:pt>
                <c:pt idx="192">
                  <c:v>833.98350381543787</c:v>
                </c:pt>
                <c:pt idx="193">
                  <c:v>840.26314231323352</c:v>
                </c:pt>
                <c:pt idx="194">
                  <c:v>847.88020260486826</c:v>
                </c:pt>
                <c:pt idx="195">
                  <c:v>851.09062494953696</c:v>
                </c:pt>
                <c:pt idx="196">
                  <c:v>866.09508362026088</c:v>
                </c:pt>
                <c:pt idx="197">
                  <c:v>869.51561073023493</c:v>
                </c:pt>
                <c:pt idx="198">
                  <c:v>870.57689995891178</c:v>
                </c:pt>
                <c:pt idx="199">
                  <c:v>892.76654687166354</c:v>
                </c:pt>
                <c:pt idx="200">
                  <c:v>874.88593159304583</c:v>
                </c:pt>
                <c:pt idx="201">
                  <c:v>881.84863485729511</c:v>
                </c:pt>
                <c:pt idx="202">
                  <c:v>884.10506314805423</c:v>
                </c:pt>
                <c:pt idx="203">
                  <c:v>893.71623476471257</c:v>
                </c:pt>
                <c:pt idx="204">
                  <c:v>909.27959723042022</c:v>
                </c:pt>
                <c:pt idx="205">
                  <c:v>919.23454402242021</c:v>
                </c:pt>
                <c:pt idx="206">
                  <c:v>930.19749130245168</c:v>
                </c:pt>
                <c:pt idx="207">
                  <c:v>941.10643214836091</c:v>
                </c:pt>
                <c:pt idx="208">
                  <c:v>954.08430386424061</c:v>
                </c:pt>
                <c:pt idx="209">
                  <c:v>960.7807428486326</c:v>
                </c:pt>
                <c:pt idx="210">
                  <c:v>968.75844411231151</c:v>
                </c:pt>
                <c:pt idx="211">
                  <c:v>971.15033704679854</c:v>
                </c:pt>
                <c:pt idx="212">
                  <c:v>982.96859552769263</c:v>
                </c:pt>
                <c:pt idx="213">
                  <c:v>985.32137416769956</c:v>
                </c:pt>
                <c:pt idx="214">
                  <c:v>992.93269291152069</c:v>
                </c:pt>
                <c:pt idx="215">
                  <c:v>1000.8142232493211</c:v>
                </c:pt>
                <c:pt idx="216">
                  <c:v>1010.0665481276272</c:v>
                </c:pt>
                <c:pt idx="217">
                  <c:v>1024.2128248235817</c:v>
                </c:pt>
                <c:pt idx="218">
                  <c:v>1034.3389415097756</c:v>
                </c:pt>
                <c:pt idx="219">
                  <c:v>1044.5226530974751</c:v>
                </c:pt>
                <c:pt idx="220">
                  <c:v>1056.4401327015237</c:v>
                </c:pt>
                <c:pt idx="221">
                  <c:v>1065.8786990370345</c:v>
                </c:pt>
                <c:pt idx="222">
                  <c:v>1080.3909994061082</c:v>
                </c:pt>
                <c:pt idx="223">
                  <c:v>1092.1737320599054</c:v>
                </c:pt>
                <c:pt idx="224">
                  <c:v>1122.639461299276</c:v>
                </c:pt>
                <c:pt idx="225">
                  <c:v>1134.0972582314953</c:v>
                </c:pt>
                <c:pt idx="226">
                  <c:v>1141.9604873856397</c:v>
                </c:pt>
                <c:pt idx="227">
                  <c:v>1148.9748645802117</c:v>
                </c:pt>
                <c:pt idx="228">
                  <c:v>1158.0867009604528</c:v>
                </c:pt>
                <c:pt idx="229">
                  <c:v>1209.659077656228</c:v>
                </c:pt>
                <c:pt idx="230">
                  <c:v>1198.6060598448703</c:v>
                </c:pt>
                <c:pt idx="231">
                  <c:v>1195.860702873106</c:v>
                </c:pt>
                <c:pt idx="232">
                  <c:v>1319.5562501233533</c:v>
                </c:pt>
                <c:pt idx="233">
                  <c:v>1263.1401601532989</c:v>
                </c:pt>
                <c:pt idx="234">
                  <c:v>1270.1441307924588</c:v>
                </c:pt>
                <c:pt idx="235">
                  <c:v>1269.4856470275824</c:v>
                </c:pt>
                <c:pt idx="236">
                  <c:v>1286.1196287371642</c:v>
                </c:pt>
                <c:pt idx="237">
                  <c:v>1303.646779978505</c:v>
                </c:pt>
              </c:numCache>
            </c:numRef>
          </c:val>
          <c:smooth val="0"/>
          <c:extLst>
            <c:ext xmlns:c16="http://schemas.microsoft.com/office/drawing/2014/chart" uri="{C3380CC4-5D6E-409C-BE32-E72D297353CC}">
              <c16:uniqueId val="{0000001F-A80C-4AF6-BAA5-1026678807D9}"/>
            </c:ext>
          </c:extLst>
        </c:ser>
        <c:ser>
          <c:idx val="32"/>
          <c:order val="32"/>
          <c:tx>
            <c:strRef>
              <c:f>'US Charts'!$A$89</c:f>
              <c:strCache>
                <c:ptCount val="1"/>
                <c:pt idx="0">
                  <c:v>NM</c:v>
                </c:pt>
              </c:strCache>
            </c:strRef>
          </c:tx>
          <c:spPr>
            <a:ln w="28575" cap="rnd">
              <a:solidFill>
                <a:schemeClr val="dk1">
                  <a:tint val="3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Charts'!$B$89:$IE$89</c:f>
              <c:numCache>
                <c:formatCode>General</c:formatCode>
                <c:ptCount val="238"/>
                <c:pt idx="0">
                  <c:v>12.711183819155266</c:v>
                </c:pt>
                <c:pt idx="1">
                  <c:v>12.804878048780488</c:v>
                </c:pt>
                <c:pt idx="2">
                  <c:v>12.714158239143368</c:v>
                </c:pt>
                <c:pt idx="3">
                  <c:v>13.41017251635931</c:v>
                </c:pt>
                <c:pt idx="4">
                  <c:v>14.01249256395003</c:v>
                </c:pt>
                <c:pt idx="5">
                  <c:v>14.760559190957762</c:v>
                </c:pt>
                <c:pt idx="6">
                  <c:v>15.618679357525282</c:v>
                </c:pt>
                <c:pt idx="7">
                  <c:v>15.743604997025578</c:v>
                </c:pt>
                <c:pt idx="8">
                  <c:v>16.411362284354549</c:v>
                </c:pt>
                <c:pt idx="9">
                  <c:v>16.467876264128492</c:v>
                </c:pt>
                <c:pt idx="10">
                  <c:v>16.478286734086851</c:v>
                </c:pt>
                <c:pt idx="11">
                  <c:v>16.497620464009515</c:v>
                </c:pt>
                <c:pt idx="12">
                  <c:v>17.26204640095181</c:v>
                </c:pt>
                <c:pt idx="13">
                  <c:v>17.233789411064837</c:v>
                </c:pt>
                <c:pt idx="14">
                  <c:v>17.224866151100532</c:v>
                </c:pt>
                <c:pt idx="15">
                  <c:v>17.346817370612726</c:v>
                </c:pt>
                <c:pt idx="16">
                  <c:v>17.455383700178459</c:v>
                </c:pt>
                <c:pt idx="17">
                  <c:v>17.526769779892913</c:v>
                </c:pt>
                <c:pt idx="18">
                  <c:v>17.708209399167153</c:v>
                </c:pt>
                <c:pt idx="19">
                  <c:v>17.981856038072564</c:v>
                </c:pt>
                <c:pt idx="20">
                  <c:v>18.707614515169535</c:v>
                </c:pt>
                <c:pt idx="21">
                  <c:v>19.091314693634732</c:v>
                </c:pt>
                <c:pt idx="22">
                  <c:v>19.29357525282569</c:v>
                </c:pt>
                <c:pt idx="23">
                  <c:v>19.538964901844132</c:v>
                </c:pt>
                <c:pt idx="24">
                  <c:v>20.212671029149305</c:v>
                </c:pt>
                <c:pt idx="25">
                  <c:v>20.490779298036873</c:v>
                </c:pt>
                <c:pt idx="26">
                  <c:v>20.748066627007724</c:v>
                </c:pt>
                <c:pt idx="27">
                  <c:v>21.246281975014863</c:v>
                </c:pt>
                <c:pt idx="28">
                  <c:v>22.517846519928604</c:v>
                </c:pt>
                <c:pt idx="29">
                  <c:v>22.996728138013079</c:v>
                </c:pt>
                <c:pt idx="30">
                  <c:v>23.689767995240924</c:v>
                </c:pt>
                <c:pt idx="31">
                  <c:v>23.588637715645444</c:v>
                </c:pt>
                <c:pt idx="32">
                  <c:v>24.573170731707311</c:v>
                </c:pt>
                <c:pt idx="33">
                  <c:v>25.499702558001182</c:v>
                </c:pt>
                <c:pt idx="34">
                  <c:v>25.987507436049967</c:v>
                </c:pt>
                <c:pt idx="35">
                  <c:v>26.823319452706716</c:v>
                </c:pt>
                <c:pt idx="36">
                  <c:v>27.29030339083878</c:v>
                </c:pt>
                <c:pt idx="37">
                  <c:v>27.540154669839374</c:v>
                </c:pt>
                <c:pt idx="38">
                  <c:v>27.601130279595473</c:v>
                </c:pt>
                <c:pt idx="39">
                  <c:v>28.136525877453892</c:v>
                </c:pt>
                <c:pt idx="40">
                  <c:v>28.124628197501476</c:v>
                </c:pt>
                <c:pt idx="41">
                  <c:v>28.393813206424738</c:v>
                </c:pt>
                <c:pt idx="42">
                  <c:v>28.40868530636525</c:v>
                </c:pt>
                <c:pt idx="43">
                  <c:v>76.119869125520509</c:v>
                </c:pt>
                <c:pt idx="44">
                  <c:v>78.005651397977388</c:v>
                </c:pt>
                <c:pt idx="45">
                  <c:v>80.281082688875657</c:v>
                </c:pt>
                <c:pt idx="46">
                  <c:v>83.138013087447931</c:v>
                </c:pt>
                <c:pt idx="47">
                  <c:v>85.004461629982146</c:v>
                </c:pt>
                <c:pt idx="48">
                  <c:v>88.625817965496722</c:v>
                </c:pt>
                <c:pt idx="49">
                  <c:v>91.66418798334324</c:v>
                </c:pt>
                <c:pt idx="50">
                  <c:v>94.843842950624619</c:v>
                </c:pt>
                <c:pt idx="51">
                  <c:v>97.734979179060076</c:v>
                </c:pt>
                <c:pt idx="52">
                  <c:v>100</c:v>
                </c:pt>
                <c:pt idx="53">
                  <c:v>102.34086853063653</c:v>
                </c:pt>
                <c:pt idx="54">
                  <c:v>105.16061867935753</c:v>
                </c:pt>
                <c:pt idx="55">
                  <c:v>108.16775728732897</c:v>
                </c:pt>
                <c:pt idx="56">
                  <c:v>110.86704342653182</c:v>
                </c:pt>
                <c:pt idx="57">
                  <c:v>114.24449732302202</c:v>
                </c:pt>
                <c:pt idx="58">
                  <c:v>117.64723378941109</c:v>
                </c:pt>
                <c:pt idx="59">
                  <c:v>122.42861392028557</c:v>
                </c:pt>
                <c:pt idx="60">
                  <c:v>126.04848304580608</c:v>
                </c:pt>
                <c:pt idx="61">
                  <c:v>130.91612135633551</c:v>
                </c:pt>
                <c:pt idx="62">
                  <c:v>136.11392028554434</c:v>
                </c:pt>
                <c:pt idx="63">
                  <c:v>139.21029149315888</c:v>
                </c:pt>
                <c:pt idx="64">
                  <c:v>144.14634146341467</c:v>
                </c:pt>
                <c:pt idx="65">
                  <c:v>147.61748958953007</c:v>
                </c:pt>
                <c:pt idx="66">
                  <c:v>152.02111838191556</c:v>
                </c:pt>
                <c:pt idx="67">
                  <c:v>156.36079714455687</c:v>
                </c:pt>
                <c:pt idx="68">
                  <c:v>161.44705532421185</c:v>
                </c:pt>
                <c:pt idx="69">
                  <c:v>164.55383700178473</c:v>
                </c:pt>
                <c:pt idx="70">
                  <c:v>171.09161213563362</c:v>
                </c:pt>
                <c:pt idx="71">
                  <c:v>176.49464604402147</c:v>
                </c:pt>
                <c:pt idx="72">
                  <c:v>180.47739440809048</c:v>
                </c:pt>
                <c:pt idx="73">
                  <c:v>185.74360499702564</c:v>
                </c:pt>
                <c:pt idx="74">
                  <c:v>194.68322427126719</c:v>
                </c:pt>
                <c:pt idx="75">
                  <c:v>200.54283164782876</c:v>
                </c:pt>
                <c:pt idx="76">
                  <c:v>203.27929803688289</c:v>
                </c:pt>
                <c:pt idx="77">
                  <c:v>206.76829268292693</c:v>
                </c:pt>
                <c:pt idx="78">
                  <c:v>209.43932183224283</c:v>
                </c:pt>
                <c:pt idx="79">
                  <c:v>214.72337894110657</c:v>
                </c:pt>
                <c:pt idx="80">
                  <c:v>217.37953599048197</c:v>
                </c:pt>
                <c:pt idx="81">
                  <c:v>222.24866151100548</c:v>
                </c:pt>
                <c:pt idx="82">
                  <c:v>226.69839381320656</c:v>
                </c:pt>
                <c:pt idx="83">
                  <c:v>231.12433075550277</c:v>
                </c:pt>
                <c:pt idx="84">
                  <c:v>236.04699583581211</c:v>
                </c:pt>
                <c:pt idx="85">
                  <c:v>242.44199881023212</c:v>
                </c:pt>
                <c:pt idx="86">
                  <c:v>248.92623438429519</c:v>
                </c:pt>
                <c:pt idx="87">
                  <c:v>252.42563950029756</c:v>
                </c:pt>
                <c:pt idx="88">
                  <c:v>260.08477096966107</c:v>
                </c:pt>
                <c:pt idx="89">
                  <c:v>263.06811421772773</c:v>
                </c:pt>
                <c:pt idx="90">
                  <c:v>266.64187983343265</c:v>
                </c:pt>
                <c:pt idx="91">
                  <c:v>270.49821534800725</c:v>
                </c:pt>
                <c:pt idx="92">
                  <c:v>273.82361689470565</c:v>
                </c:pt>
                <c:pt idx="93">
                  <c:v>274.49583581201671</c:v>
                </c:pt>
                <c:pt idx="94">
                  <c:v>276.24330755502683</c:v>
                </c:pt>
                <c:pt idx="95">
                  <c:v>277.45984533016076</c:v>
                </c:pt>
                <c:pt idx="96">
                  <c:v>280.79417013682342</c:v>
                </c:pt>
                <c:pt idx="97">
                  <c:v>284.42147531231427</c:v>
                </c:pt>
                <c:pt idx="98">
                  <c:v>288.8206424747176</c:v>
                </c:pt>
                <c:pt idx="99">
                  <c:v>294.60588935157659</c:v>
                </c:pt>
                <c:pt idx="100">
                  <c:v>297.30666270077353</c:v>
                </c:pt>
                <c:pt idx="101">
                  <c:v>301.83670434265332</c:v>
                </c:pt>
                <c:pt idx="102">
                  <c:v>304.80368828078537</c:v>
                </c:pt>
                <c:pt idx="103">
                  <c:v>309.73081499107684</c:v>
                </c:pt>
                <c:pt idx="104">
                  <c:v>318.84443783462234</c:v>
                </c:pt>
                <c:pt idx="105">
                  <c:v>324.04372397382525</c:v>
                </c:pt>
                <c:pt idx="106">
                  <c:v>326.22546103509831</c:v>
                </c:pt>
                <c:pt idx="107">
                  <c:v>331.02617489589545</c:v>
                </c:pt>
                <c:pt idx="108">
                  <c:v>338.86525877453914</c:v>
                </c:pt>
                <c:pt idx="109">
                  <c:v>343.08596073765636</c:v>
                </c:pt>
                <c:pt idx="110">
                  <c:v>349.83789411064868</c:v>
                </c:pt>
                <c:pt idx="111">
                  <c:v>354.36942296252261</c:v>
                </c:pt>
                <c:pt idx="112">
                  <c:v>362.43753718025016</c:v>
                </c:pt>
                <c:pt idx="113">
                  <c:v>368.16180844735311</c:v>
                </c:pt>
                <c:pt idx="114">
                  <c:v>372.14455681142209</c:v>
                </c:pt>
                <c:pt idx="115">
                  <c:v>380.72575847709732</c:v>
                </c:pt>
                <c:pt idx="116">
                  <c:v>388.57674003569338</c:v>
                </c:pt>
                <c:pt idx="117">
                  <c:v>398.47858417608597</c:v>
                </c:pt>
                <c:pt idx="118">
                  <c:v>403.20047590719844</c:v>
                </c:pt>
                <c:pt idx="119">
                  <c:v>404.20136823319484</c:v>
                </c:pt>
                <c:pt idx="120">
                  <c:v>421.44110648423589</c:v>
                </c:pt>
                <c:pt idx="121">
                  <c:v>425.30190362879267</c:v>
                </c:pt>
                <c:pt idx="122">
                  <c:v>428.83254015467014</c:v>
                </c:pt>
                <c:pt idx="123">
                  <c:v>439.30249851279029</c:v>
                </c:pt>
                <c:pt idx="124">
                  <c:v>445.11748958953029</c:v>
                </c:pt>
                <c:pt idx="125">
                  <c:v>451.66567519333756</c:v>
                </c:pt>
                <c:pt idx="126">
                  <c:v>461.64485425342082</c:v>
                </c:pt>
                <c:pt idx="127">
                  <c:v>472.16686496133275</c:v>
                </c:pt>
                <c:pt idx="128">
                  <c:v>482.76174895895321</c:v>
                </c:pt>
                <c:pt idx="129">
                  <c:v>488.13503866745998</c:v>
                </c:pt>
                <c:pt idx="130">
                  <c:v>495.84176085663313</c:v>
                </c:pt>
                <c:pt idx="131">
                  <c:v>500.57555026769791</c:v>
                </c:pt>
                <c:pt idx="132">
                  <c:v>507.66954193932196</c:v>
                </c:pt>
                <c:pt idx="133">
                  <c:v>515.63652587745412</c:v>
                </c:pt>
                <c:pt idx="134">
                  <c:v>519.30696014277237</c:v>
                </c:pt>
                <c:pt idx="135">
                  <c:v>524.08834027364685</c:v>
                </c:pt>
                <c:pt idx="136">
                  <c:v>536.29982153480103</c:v>
                </c:pt>
                <c:pt idx="137">
                  <c:v>539.45419393218344</c:v>
                </c:pt>
                <c:pt idx="138">
                  <c:v>545.70047590719832</c:v>
                </c:pt>
                <c:pt idx="139">
                  <c:v>551.06038072575871</c:v>
                </c:pt>
                <c:pt idx="140">
                  <c:v>563.00862581796571</c:v>
                </c:pt>
                <c:pt idx="141">
                  <c:v>567.14455681142204</c:v>
                </c:pt>
                <c:pt idx="142">
                  <c:v>571.82183224271296</c:v>
                </c:pt>
                <c:pt idx="143">
                  <c:v>579.06008328375992</c:v>
                </c:pt>
                <c:pt idx="144">
                  <c:v>572.86287923854877</c:v>
                </c:pt>
                <c:pt idx="145">
                  <c:v>576.89024390243924</c:v>
                </c:pt>
                <c:pt idx="146">
                  <c:v>580.45954788816198</c:v>
                </c:pt>
                <c:pt idx="147">
                  <c:v>591.69541939321846</c:v>
                </c:pt>
                <c:pt idx="148">
                  <c:v>607.37061273051768</c:v>
                </c:pt>
                <c:pt idx="149">
                  <c:v>622.70374776918516</c:v>
                </c:pt>
                <c:pt idx="150">
                  <c:v>630.62165377751353</c:v>
                </c:pt>
                <c:pt idx="151">
                  <c:v>642.1966091612137</c:v>
                </c:pt>
                <c:pt idx="152">
                  <c:v>659.19988102320053</c:v>
                </c:pt>
                <c:pt idx="153">
                  <c:v>668.68233194527068</c:v>
                </c:pt>
                <c:pt idx="154">
                  <c:v>673.80874479476506</c:v>
                </c:pt>
                <c:pt idx="155">
                  <c:v>678.97233789411064</c:v>
                </c:pt>
                <c:pt idx="156">
                  <c:v>683.3863771564545</c:v>
                </c:pt>
                <c:pt idx="157">
                  <c:v>694.95687091017248</c:v>
                </c:pt>
                <c:pt idx="158">
                  <c:v>700.86704342653184</c:v>
                </c:pt>
                <c:pt idx="159">
                  <c:v>708.1484235574062</c:v>
                </c:pt>
                <c:pt idx="160">
                  <c:v>713.32391433670432</c:v>
                </c:pt>
                <c:pt idx="161">
                  <c:v>722.91493158834021</c:v>
                </c:pt>
                <c:pt idx="162">
                  <c:v>732.92980368828057</c:v>
                </c:pt>
                <c:pt idx="163">
                  <c:v>745.70939916716213</c:v>
                </c:pt>
                <c:pt idx="164">
                  <c:v>758.23468173706101</c:v>
                </c:pt>
                <c:pt idx="165">
                  <c:v>767.23973825104088</c:v>
                </c:pt>
                <c:pt idx="166">
                  <c:v>777.79892920880411</c:v>
                </c:pt>
                <c:pt idx="167">
                  <c:v>799.81558596073751</c:v>
                </c:pt>
                <c:pt idx="168">
                  <c:v>804.31142177275422</c:v>
                </c:pt>
                <c:pt idx="169">
                  <c:v>826.9274241522902</c:v>
                </c:pt>
                <c:pt idx="170">
                  <c:v>837.8138013087447</c:v>
                </c:pt>
                <c:pt idx="171">
                  <c:v>848.13950029744194</c:v>
                </c:pt>
                <c:pt idx="172">
                  <c:v>876.93634741225446</c:v>
                </c:pt>
                <c:pt idx="173">
                  <c:v>889.17162403331338</c:v>
                </c:pt>
                <c:pt idx="174">
                  <c:v>897.05383700178459</c:v>
                </c:pt>
                <c:pt idx="175">
                  <c:v>908.25550267697781</c:v>
                </c:pt>
                <c:pt idx="176">
                  <c:v>924.78732897085035</c:v>
                </c:pt>
                <c:pt idx="177">
                  <c:v>939.54788816180803</c:v>
                </c:pt>
                <c:pt idx="178">
                  <c:v>952.9535990481852</c:v>
                </c:pt>
                <c:pt idx="179">
                  <c:v>965.15466983938086</c:v>
                </c:pt>
                <c:pt idx="180">
                  <c:v>983.18709101725108</c:v>
                </c:pt>
                <c:pt idx="181">
                  <c:v>1029.8364069006536</c:v>
                </c:pt>
                <c:pt idx="182">
                  <c:v>1007.0538370017839</c:v>
                </c:pt>
                <c:pt idx="183">
                  <c:v>1004.7174301011295</c:v>
                </c:pt>
                <c:pt idx="184">
                  <c:v>994.75014872099871</c:v>
                </c:pt>
                <c:pt idx="185">
                  <c:v>994.08239143366984</c:v>
                </c:pt>
                <c:pt idx="186">
                  <c:v>995.2810826888749</c:v>
                </c:pt>
                <c:pt idx="187">
                  <c:v>1003.6392028554425</c:v>
                </c:pt>
                <c:pt idx="188">
                  <c:v>1012.4271267102908</c:v>
                </c:pt>
                <c:pt idx="189">
                  <c:v>1028.9083878643657</c:v>
                </c:pt>
                <c:pt idx="190">
                  <c:v>1043.5321237358708</c:v>
                </c:pt>
                <c:pt idx="191">
                  <c:v>1055.956276026174</c:v>
                </c:pt>
                <c:pt idx="192">
                  <c:v>1072.5981558596063</c:v>
                </c:pt>
                <c:pt idx="193">
                  <c:v>1079.5865556216527</c:v>
                </c:pt>
                <c:pt idx="194">
                  <c:v>1090.2751338488983</c:v>
                </c:pt>
                <c:pt idx="195">
                  <c:v>1098.2718619869115</c:v>
                </c:pt>
                <c:pt idx="196">
                  <c:v>1103.7894110648415</c:v>
                </c:pt>
                <c:pt idx="197">
                  <c:v>1115.4179060083275</c:v>
                </c:pt>
                <c:pt idx="198">
                  <c:v>1104.8170731707307</c:v>
                </c:pt>
                <c:pt idx="199">
                  <c:v>1121.2671029149308</c:v>
                </c:pt>
                <c:pt idx="200">
                  <c:v>1088.7641284949427</c:v>
                </c:pt>
                <c:pt idx="201">
                  <c:v>1092.602617489589</c:v>
                </c:pt>
                <c:pt idx="202">
                  <c:v>1093.4235574063052</c:v>
                </c:pt>
                <c:pt idx="203">
                  <c:v>1101.2819750148715</c:v>
                </c:pt>
                <c:pt idx="204">
                  <c:v>1128.4756097560969</c:v>
                </c:pt>
                <c:pt idx="205">
                  <c:v>1151.2076145151686</c:v>
                </c:pt>
                <c:pt idx="206">
                  <c:v>1169.8364069006536</c:v>
                </c:pt>
                <c:pt idx="207">
                  <c:v>1189.0928019036282</c:v>
                </c:pt>
                <c:pt idx="208">
                  <c:v>1180.8521713265907</c:v>
                </c:pt>
                <c:pt idx="209">
                  <c:v>1187.5981558596068</c:v>
                </c:pt>
                <c:pt idx="210">
                  <c:v>1187.4940511600232</c:v>
                </c:pt>
                <c:pt idx="211">
                  <c:v>1195.0550267697793</c:v>
                </c:pt>
                <c:pt idx="212">
                  <c:v>1200.7064247471735</c:v>
                </c:pt>
                <c:pt idx="213">
                  <c:v>1211.7653182629381</c:v>
                </c:pt>
                <c:pt idx="214">
                  <c:v>1213.9589530041635</c:v>
                </c:pt>
                <c:pt idx="215">
                  <c:v>1216.7638310529439</c:v>
                </c:pt>
                <c:pt idx="216">
                  <c:v>1221.3161808447346</c:v>
                </c:pt>
                <c:pt idx="217">
                  <c:v>1227.5624628197495</c:v>
                </c:pt>
                <c:pt idx="218">
                  <c:v>1236.6909577632355</c:v>
                </c:pt>
                <c:pt idx="219">
                  <c:v>1246.2328970850676</c:v>
                </c:pt>
                <c:pt idx="220">
                  <c:v>1265.4714455681135</c:v>
                </c:pt>
                <c:pt idx="221">
                  <c:v>1278.7671029149308</c:v>
                </c:pt>
                <c:pt idx="222">
                  <c:v>1298.0889351576434</c:v>
                </c:pt>
                <c:pt idx="223">
                  <c:v>1314.4586555621645</c:v>
                </c:pt>
                <c:pt idx="224">
                  <c:v>1341.3920285544311</c:v>
                </c:pt>
                <c:pt idx="225">
                  <c:v>1357.8480071386073</c:v>
                </c:pt>
                <c:pt idx="226">
                  <c:v>1376.8590124925634</c:v>
                </c:pt>
                <c:pt idx="227">
                  <c:v>1388.126115407495</c:v>
                </c:pt>
                <c:pt idx="228">
                  <c:v>1410.9681737061269</c:v>
                </c:pt>
                <c:pt idx="229">
                  <c:v>1546.5794170136819</c:v>
                </c:pt>
                <c:pt idx="230">
                  <c:v>1482.0211183819154</c:v>
                </c:pt>
                <c:pt idx="231">
                  <c:v>1450.8551457465792</c:v>
                </c:pt>
                <c:pt idx="232">
                  <c:v>1674.7040452111835</c:v>
                </c:pt>
                <c:pt idx="233">
                  <c:v>1544.2816775728729</c:v>
                </c:pt>
                <c:pt idx="234">
                  <c:v>1549.2236763831049</c:v>
                </c:pt>
                <c:pt idx="235">
                  <c:v>1564.400654372397</c:v>
                </c:pt>
                <c:pt idx="236">
                  <c:v>1568.1231409875072</c:v>
                </c:pt>
                <c:pt idx="237">
                  <c:v>1580.3688280785243</c:v>
                </c:pt>
              </c:numCache>
            </c:numRef>
          </c:val>
          <c:smooth val="0"/>
          <c:extLst>
            <c:ext xmlns:c16="http://schemas.microsoft.com/office/drawing/2014/chart" uri="{C3380CC4-5D6E-409C-BE32-E72D297353CC}">
              <c16:uniqueId val="{00000020-A80C-4AF6-BAA5-1026678807D9}"/>
            </c:ext>
          </c:extLst>
        </c:ser>
        <c:ser>
          <c:idx val="33"/>
          <c:order val="33"/>
          <c:tx>
            <c:strRef>
              <c:f>'US Charts'!$A$90</c:f>
              <c:strCache>
                <c:ptCount val="1"/>
                <c:pt idx="0">
                  <c:v>NV</c:v>
                </c:pt>
              </c:strCache>
            </c:strRef>
          </c:tx>
          <c:spPr>
            <a:ln w="28575" cap="rnd">
              <a:solidFill>
                <a:schemeClr val="dk1">
                  <a:tint val="6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Charts'!$B$90:$IE$90</c:f>
              <c:numCache>
                <c:formatCode>General</c:formatCode>
                <c:ptCount val="238"/>
                <c:pt idx="0">
                  <c:v>6.7177839245037374</c:v>
                </c:pt>
                <c:pt idx="1">
                  <c:v>6.7055808656036389</c:v>
                </c:pt>
                <c:pt idx="2">
                  <c:v>6.9435405141555417</c:v>
                </c:pt>
                <c:pt idx="3">
                  <c:v>7.1652294175073159</c:v>
                </c:pt>
                <c:pt idx="4">
                  <c:v>7.5272534982102117</c:v>
                </c:pt>
                <c:pt idx="5">
                  <c:v>7.9299544419134325</c:v>
                </c:pt>
                <c:pt idx="6">
                  <c:v>7.9909697364139207</c:v>
                </c:pt>
                <c:pt idx="7">
                  <c:v>8.1882525219655005</c:v>
                </c:pt>
                <c:pt idx="8">
                  <c:v>9.1095834689228692</c:v>
                </c:pt>
                <c:pt idx="9">
                  <c:v>9.1156849983729185</c:v>
                </c:pt>
                <c:pt idx="10">
                  <c:v>9.3272046859746123</c:v>
                </c:pt>
                <c:pt idx="11">
                  <c:v>9.4431337455255395</c:v>
                </c:pt>
                <c:pt idx="12">
                  <c:v>10.12447120078099</c:v>
                </c:pt>
                <c:pt idx="13">
                  <c:v>10.234298730881868</c:v>
                </c:pt>
                <c:pt idx="14">
                  <c:v>10.215994142531724</c:v>
                </c:pt>
                <c:pt idx="15">
                  <c:v>10.262772534982098</c:v>
                </c:pt>
                <c:pt idx="16">
                  <c:v>10.874959323136995</c:v>
                </c:pt>
                <c:pt idx="17">
                  <c:v>10.935974617637482</c:v>
                </c:pt>
                <c:pt idx="18">
                  <c:v>11.04580214773836</c:v>
                </c:pt>
                <c:pt idx="19">
                  <c:v>11.188171168239499</c:v>
                </c:pt>
                <c:pt idx="20">
                  <c:v>12.436950862349489</c:v>
                </c:pt>
                <c:pt idx="21">
                  <c:v>12.703384315001621</c:v>
                </c:pt>
                <c:pt idx="22">
                  <c:v>12.969817767653753</c:v>
                </c:pt>
                <c:pt idx="23">
                  <c:v>13.122356003904974</c:v>
                </c:pt>
                <c:pt idx="24">
                  <c:v>13.03693459160429</c:v>
                </c:pt>
                <c:pt idx="25">
                  <c:v>13.240318906605916</c:v>
                </c:pt>
                <c:pt idx="26">
                  <c:v>13.466075496257723</c:v>
                </c:pt>
                <c:pt idx="27">
                  <c:v>13.834201106410667</c:v>
                </c:pt>
                <c:pt idx="28">
                  <c:v>14.05589000976244</c:v>
                </c:pt>
                <c:pt idx="29">
                  <c:v>14.310120403514475</c:v>
                </c:pt>
                <c:pt idx="30">
                  <c:v>14.511470875366085</c:v>
                </c:pt>
                <c:pt idx="31">
                  <c:v>14.639602993817109</c:v>
                </c:pt>
                <c:pt idx="32">
                  <c:v>14.487064757565888</c:v>
                </c:pt>
                <c:pt idx="33">
                  <c:v>14.875528799218996</c:v>
                </c:pt>
                <c:pt idx="34">
                  <c:v>15.514155548324105</c:v>
                </c:pt>
                <c:pt idx="35">
                  <c:v>15.951431825577602</c:v>
                </c:pt>
                <c:pt idx="36">
                  <c:v>16.00837943377806</c:v>
                </c:pt>
                <c:pt idx="37">
                  <c:v>16.516840221282127</c:v>
                </c:pt>
                <c:pt idx="38">
                  <c:v>16.750732183533998</c:v>
                </c:pt>
                <c:pt idx="39">
                  <c:v>17.275463716238196</c:v>
                </c:pt>
                <c:pt idx="40">
                  <c:v>17.64969085584119</c:v>
                </c:pt>
                <c:pt idx="41">
                  <c:v>17.94459811259355</c:v>
                </c:pt>
                <c:pt idx="42">
                  <c:v>18.475431174747797</c:v>
                </c:pt>
                <c:pt idx="43">
                  <c:v>77.837211194272669</c:v>
                </c:pt>
                <c:pt idx="44">
                  <c:v>79.008704848682044</c:v>
                </c:pt>
                <c:pt idx="45">
                  <c:v>81.077123332248604</c:v>
                </c:pt>
                <c:pt idx="46">
                  <c:v>82.590302635860709</c:v>
                </c:pt>
                <c:pt idx="47">
                  <c:v>84.792954767328339</c:v>
                </c:pt>
                <c:pt idx="48">
                  <c:v>87.908802473153258</c:v>
                </c:pt>
                <c:pt idx="49">
                  <c:v>91.205662219329625</c:v>
                </c:pt>
                <c:pt idx="50">
                  <c:v>93.772372274650181</c:v>
                </c:pt>
                <c:pt idx="51">
                  <c:v>96.78246013667426</c:v>
                </c:pt>
                <c:pt idx="52">
                  <c:v>100</c:v>
                </c:pt>
                <c:pt idx="53">
                  <c:v>103.44329645297753</c:v>
                </c:pt>
                <c:pt idx="54">
                  <c:v>106.78693459160428</c:v>
                </c:pt>
                <c:pt idx="55">
                  <c:v>110.40514155548321</c:v>
                </c:pt>
                <c:pt idx="56">
                  <c:v>114.28368044256425</c:v>
                </c:pt>
                <c:pt idx="57">
                  <c:v>118.61373250894889</c:v>
                </c:pt>
                <c:pt idx="58">
                  <c:v>123.52546371623818</c:v>
                </c:pt>
                <c:pt idx="59">
                  <c:v>129.90156199153918</c:v>
                </c:pt>
                <c:pt idx="60">
                  <c:v>136.3427432476407</c:v>
                </c:pt>
                <c:pt idx="61">
                  <c:v>143.42255125284734</c:v>
                </c:pt>
                <c:pt idx="62">
                  <c:v>151.2670842824601</c:v>
                </c:pt>
                <c:pt idx="63">
                  <c:v>156.80930686625445</c:v>
                </c:pt>
                <c:pt idx="64">
                  <c:v>161.97730231044582</c:v>
                </c:pt>
                <c:pt idx="65">
                  <c:v>166.80767979173447</c:v>
                </c:pt>
                <c:pt idx="66">
                  <c:v>173.35665473478687</c:v>
                </c:pt>
                <c:pt idx="67">
                  <c:v>179.16124308493332</c:v>
                </c:pt>
                <c:pt idx="68">
                  <c:v>188.47827855515789</c:v>
                </c:pt>
                <c:pt idx="69">
                  <c:v>191.33786202408078</c:v>
                </c:pt>
                <c:pt idx="70">
                  <c:v>199.48136999674591</c:v>
                </c:pt>
                <c:pt idx="71">
                  <c:v>208.43231369996755</c:v>
                </c:pt>
                <c:pt idx="72">
                  <c:v>214.78197201431831</c:v>
                </c:pt>
                <c:pt idx="73">
                  <c:v>220.68825252196558</c:v>
                </c:pt>
                <c:pt idx="74">
                  <c:v>228.78701594533038</c:v>
                </c:pt>
                <c:pt idx="75">
                  <c:v>231.59778717865285</c:v>
                </c:pt>
                <c:pt idx="76">
                  <c:v>234.95362837617969</c:v>
                </c:pt>
                <c:pt idx="77">
                  <c:v>237.42271396029946</c:v>
                </c:pt>
                <c:pt idx="78">
                  <c:v>240.94736413927765</c:v>
                </c:pt>
                <c:pt idx="79">
                  <c:v>243.56695411649866</c:v>
                </c:pt>
                <c:pt idx="80">
                  <c:v>246.9594044907258</c:v>
                </c:pt>
                <c:pt idx="81">
                  <c:v>252.53823625122041</c:v>
                </c:pt>
                <c:pt idx="82">
                  <c:v>255.90628050764738</c:v>
                </c:pt>
                <c:pt idx="83">
                  <c:v>263.95826553856182</c:v>
                </c:pt>
                <c:pt idx="84">
                  <c:v>268.70525545069984</c:v>
                </c:pt>
                <c:pt idx="85">
                  <c:v>275.14643670680135</c:v>
                </c:pt>
                <c:pt idx="86">
                  <c:v>280.91644972339753</c:v>
                </c:pt>
                <c:pt idx="87">
                  <c:v>285.87902700943727</c:v>
                </c:pt>
                <c:pt idx="88">
                  <c:v>294.10185486495305</c:v>
                </c:pt>
                <c:pt idx="89">
                  <c:v>297.63870810283134</c:v>
                </c:pt>
                <c:pt idx="90">
                  <c:v>303.35584119752707</c:v>
                </c:pt>
                <c:pt idx="91">
                  <c:v>308.89196225187135</c:v>
                </c:pt>
                <c:pt idx="92">
                  <c:v>315.9493979824278</c:v>
                </c:pt>
                <c:pt idx="93">
                  <c:v>322.58989586723089</c:v>
                </c:pt>
                <c:pt idx="94">
                  <c:v>328.01822323462437</c:v>
                </c:pt>
                <c:pt idx="95">
                  <c:v>334.17059876342358</c:v>
                </c:pt>
                <c:pt idx="96">
                  <c:v>341.36633582818115</c:v>
                </c:pt>
                <c:pt idx="97">
                  <c:v>349.2312072892941</c:v>
                </c:pt>
                <c:pt idx="98">
                  <c:v>359.42686300032568</c:v>
                </c:pt>
                <c:pt idx="99">
                  <c:v>371.52619589977252</c:v>
                </c:pt>
                <c:pt idx="100">
                  <c:v>381.01814188089844</c:v>
                </c:pt>
                <c:pt idx="101">
                  <c:v>398.29767328343667</c:v>
                </c:pt>
                <c:pt idx="102">
                  <c:v>411.74544419134423</c:v>
                </c:pt>
                <c:pt idx="103">
                  <c:v>423.22852261633608</c:v>
                </c:pt>
                <c:pt idx="104">
                  <c:v>436.20444191343989</c:v>
                </c:pt>
                <c:pt idx="105">
                  <c:v>447.80955092743284</c:v>
                </c:pt>
                <c:pt idx="106">
                  <c:v>458.92043605597172</c:v>
                </c:pt>
                <c:pt idx="107">
                  <c:v>475.52269768955449</c:v>
                </c:pt>
                <c:pt idx="108">
                  <c:v>493.37780670354732</c:v>
                </c:pt>
                <c:pt idx="109">
                  <c:v>504.82020826553884</c:v>
                </c:pt>
                <c:pt idx="110">
                  <c:v>517.43817116823982</c:v>
                </c:pt>
                <c:pt idx="111">
                  <c:v>521.73364790107405</c:v>
                </c:pt>
                <c:pt idx="112">
                  <c:v>542.40156199153944</c:v>
                </c:pt>
                <c:pt idx="113">
                  <c:v>554.6168239505372</c:v>
                </c:pt>
                <c:pt idx="114">
                  <c:v>565.12569150667127</c:v>
                </c:pt>
                <c:pt idx="115">
                  <c:v>576.32809957696099</c:v>
                </c:pt>
                <c:pt idx="116">
                  <c:v>600.03864301985061</c:v>
                </c:pt>
                <c:pt idx="117">
                  <c:v>614.19419134396389</c:v>
                </c:pt>
                <c:pt idx="118">
                  <c:v>626.36877643996127</c:v>
                </c:pt>
                <c:pt idx="119">
                  <c:v>639.00301008786244</c:v>
                </c:pt>
                <c:pt idx="120">
                  <c:v>660.33802473153321</c:v>
                </c:pt>
                <c:pt idx="121">
                  <c:v>663.32370647575715</c:v>
                </c:pt>
                <c:pt idx="122">
                  <c:v>672.84005857468333</c:v>
                </c:pt>
                <c:pt idx="123">
                  <c:v>685.40514155548397</c:v>
                </c:pt>
                <c:pt idx="124">
                  <c:v>716.57582167263331</c:v>
                </c:pt>
                <c:pt idx="125">
                  <c:v>734.89464692483</c:v>
                </c:pt>
                <c:pt idx="126">
                  <c:v>748.30377481288713</c:v>
                </c:pt>
                <c:pt idx="127">
                  <c:v>768.45916042954832</c:v>
                </c:pt>
                <c:pt idx="128">
                  <c:v>791.4741295151324</c:v>
                </c:pt>
                <c:pt idx="129">
                  <c:v>805.26358607224279</c:v>
                </c:pt>
                <c:pt idx="130">
                  <c:v>826.69825903026424</c:v>
                </c:pt>
                <c:pt idx="131">
                  <c:v>841.96631955743635</c:v>
                </c:pt>
                <c:pt idx="132">
                  <c:v>869.78929384965897</c:v>
                </c:pt>
                <c:pt idx="133">
                  <c:v>894.29913765050514</c:v>
                </c:pt>
                <c:pt idx="134">
                  <c:v>916.19345916043039</c:v>
                </c:pt>
                <c:pt idx="135">
                  <c:v>934.67702570777828</c:v>
                </c:pt>
                <c:pt idx="136">
                  <c:v>962.43491701920038</c:v>
                </c:pt>
                <c:pt idx="137">
                  <c:v>978.62227465017997</c:v>
                </c:pt>
                <c:pt idx="138">
                  <c:v>993.68695086235039</c:v>
                </c:pt>
                <c:pt idx="139">
                  <c:v>1016.8239505369355</c:v>
                </c:pt>
                <c:pt idx="140">
                  <c:v>1065.1500976244724</c:v>
                </c:pt>
                <c:pt idx="141">
                  <c:v>1091.4334526521327</c:v>
                </c:pt>
                <c:pt idx="142">
                  <c:v>1119.6143833387582</c:v>
                </c:pt>
                <c:pt idx="143">
                  <c:v>1143.2923852912477</c:v>
                </c:pt>
                <c:pt idx="144">
                  <c:v>1172.7993817116837</c:v>
                </c:pt>
                <c:pt idx="145">
                  <c:v>1183.8655222909224</c:v>
                </c:pt>
                <c:pt idx="146">
                  <c:v>1198.9830784249932</c:v>
                </c:pt>
                <c:pt idx="147">
                  <c:v>1229.9808818743913</c:v>
                </c:pt>
                <c:pt idx="148">
                  <c:v>1272.9600553205353</c:v>
                </c:pt>
                <c:pt idx="149">
                  <c:v>1308.1109664822666</c:v>
                </c:pt>
                <c:pt idx="150">
                  <c:v>1328.7097299056315</c:v>
                </c:pt>
                <c:pt idx="151">
                  <c:v>1343.3595021151989</c:v>
                </c:pt>
                <c:pt idx="152">
                  <c:v>1373.8874877969431</c:v>
                </c:pt>
                <c:pt idx="153">
                  <c:v>1395.9404490725697</c:v>
                </c:pt>
                <c:pt idx="154">
                  <c:v>1394.0530426293546</c:v>
                </c:pt>
                <c:pt idx="155">
                  <c:v>1377.6602668402236</c:v>
                </c:pt>
                <c:pt idx="156">
                  <c:v>1395.8326553856189</c:v>
                </c:pt>
                <c:pt idx="157">
                  <c:v>1411.3163032866928</c:v>
                </c:pt>
                <c:pt idx="158">
                  <c:v>1423.9952814838941</c:v>
                </c:pt>
                <c:pt idx="159">
                  <c:v>1450.8603156524589</c:v>
                </c:pt>
                <c:pt idx="160">
                  <c:v>1461.6579889358954</c:v>
                </c:pt>
                <c:pt idx="161">
                  <c:v>1488.6104783599112</c:v>
                </c:pt>
                <c:pt idx="162">
                  <c:v>1534.4105922551278</c:v>
                </c:pt>
                <c:pt idx="163">
                  <c:v>1574.8189879596512</c:v>
                </c:pt>
                <c:pt idx="164">
                  <c:v>1607.1408232997096</c:v>
                </c:pt>
                <c:pt idx="165">
                  <c:v>1652.1375691506698</c:v>
                </c:pt>
                <c:pt idx="166">
                  <c:v>1699.2881548974974</c:v>
                </c:pt>
                <c:pt idx="167">
                  <c:v>1766.390741945984</c:v>
                </c:pt>
                <c:pt idx="168">
                  <c:v>1818.1703547022485</c:v>
                </c:pt>
                <c:pt idx="169">
                  <c:v>1889.3162219329677</c:v>
                </c:pt>
                <c:pt idx="170">
                  <c:v>1900.3823625122061</c:v>
                </c:pt>
                <c:pt idx="171">
                  <c:v>1932.5964041653137</c:v>
                </c:pt>
                <c:pt idx="172">
                  <c:v>2002.631793036124</c:v>
                </c:pt>
                <c:pt idx="173">
                  <c:v>2039.9934917019229</c:v>
                </c:pt>
                <c:pt idx="174">
                  <c:v>2043.0056134070971</c:v>
                </c:pt>
                <c:pt idx="175">
                  <c:v>2075.6223560039084</c:v>
                </c:pt>
                <c:pt idx="176">
                  <c:v>2093.5486495281521</c:v>
                </c:pt>
                <c:pt idx="177">
                  <c:v>2120.5377481288683</c:v>
                </c:pt>
                <c:pt idx="178">
                  <c:v>2130.0988447770947</c:v>
                </c:pt>
                <c:pt idx="179">
                  <c:v>2165.0463716238241</c:v>
                </c:pt>
                <c:pt idx="180">
                  <c:v>2109.3434754311784</c:v>
                </c:pt>
                <c:pt idx="181">
                  <c:v>2128.410754962581</c:v>
                </c:pt>
                <c:pt idx="182">
                  <c:v>2093.8537260006547</c:v>
                </c:pt>
                <c:pt idx="183">
                  <c:v>2052.3979010738731</c:v>
                </c:pt>
                <c:pt idx="184">
                  <c:v>1989.9060364464729</c:v>
                </c:pt>
                <c:pt idx="185">
                  <c:v>1979.4968272046895</c:v>
                </c:pt>
                <c:pt idx="186">
                  <c:v>1963.0938821998081</c:v>
                </c:pt>
                <c:pt idx="187">
                  <c:v>1980.5462902700976</c:v>
                </c:pt>
                <c:pt idx="188">
                  <c:v>2017.9832411324471</c:v>
                </c:pt>
                <c:pt idx="189">
                  <c:v>2058.5828180930721</c:v>
                </c:pt>
                <c:pt idx="190">
                  <c:v>2078.1260169215789</c:v>
                </c:pt>
                <c:pt idx="191">
                  <c:v>2087.0118776439999</c:v>
                </c:pt>
                <c:pt idx="192">
                  <c:v>2122.3153270419825</c:v>
                </c:pt>
                <c:pt idx="193">
                  <c:v>2139.2633420110683</c:v>
                </c:pt>
                <c:pt idx="194">
                  <c:v>2142.2815652456925</c:v>
                </c:pt>
                <c:pt idx="195">
                  <c:v>2146.8536446469293</c:v>
                </c:pt>
                <c:pt idx="196">
                  <c:v>2194.8401399284135</c:v>
                </c:pt>
                <c:pt idx="197">
                  <c:v>2214.3446957370697</c:v>
                </c:pt>
                <c:pt idx="198">
                  <c:v>2200.6548974943103</c:v>
                </c:pt>
                <c:pt idx="199">
                  <c:v>2285.9786853237929</c:v>
                </c:pt>
                <c:pt idx="200">
                  <c:v>2205.6764562317003</c:v>
                </c:pt>
                <c:pt idx="201">
                  <c:v>2222.8705662219377</c:v>
                </c:pt>
                <c:pt idx="202">
                  <c:v>2242.2307191669424</c:v>
                </c:pt>
                <c:pt idx="203">
                  <c:v>2267.5988447770956</c:v>
                </c:pt>
                <c:pt idx="204">
                  <c:v>2312.1928896843524</c:v>
                </c:pt>
                <c:pt idx="205">
                  <c:v>2363.6125122030639</c:v>
                </c:pt>
                <c:pt idx="206">
                  <c:v>2406.9313374552607</c:v>
                </c:pt>
                <c:pt idx="207">
                  <c:v>2465.9310933940828</c:v>
                </c:pt>
                <c:pt idx="208">
                  <c:v>2539.0477546371681</c:v>
                </c:pt>
                <c:pt idx="209">
                  <c:v>2580.5910348194006</c:v>
                </c:pt>
                <c:pt idx="210">
                  <c:v>2593.3472990563023</c:v>
                </c:pt>
                <c:pt idx="211">
                  <c:v>2628.4534656687333</c:v>
                </c:pt>
                <c:pt idx="212">
                  <c:v>2624.3674747803502</c:v>
                </c:pt>
                <c:pt idx="213">
                  <c:v>2657.1103156524623</c:v>
                </c:pt>
                <c:pt idx="214">
                  <c:v>2740.3982264887786</c:v>
                </c:pt>
                <c:pt idx="215">
                  <c:v>2721.5628050764776</c:v>
                </c:pt>
                <c:pt idx="216">
                  <c:v>2800.1505043931065</c:v>
                </c:pt>
                <c:pt idx="217">
                  <c:v>2841.8666612430902</c:v>
                </c:pt>
                <c:pt idx="218">
                  <c:v>2883.9692482915771</c:v>
                </c:pt>
                <c:pt idx="219">
                  <c:v>2891.8036121054402</c:v>
                </c:pt>
                <c:pt idx="220">
                  <c:v>2979.7347868532433</c:v>
                </c:pt>
                <c:pt idx="221">
                  <c:v>3005.123250894896</c:v>
                </c:pt>
                <c:pt idx="222">
                  <c:v>3055.9103481939528</c:v>
                </c:pt>
                <c:pt idx="223">
                  <c:v>3130.7130654084012</c:v>
                </c:pt>
                <c:pt idx="224">
                  <c:v>3215.3595834689281</c:v>
                </c:pt>
                <c:pt idx="225">
                  <c:v>3263.868776439966</c:v>
                </c:pt>
                <c:pt idx="226">
                  <c:v>3298.4969899121434</c:v>
                </c:pt>
                <c:pt idx="227">
                  <c:v>3355.4974780344996</c:v>
                </c:pt>
                <c:pt idx="228">
                  <c:v>3396.7173771558791</c:v>
                </c:pt>
                <c:pt idx="229">
                  <c:v>3660.1651480637875</c:v>
                </c:pt>
                <c:pt idx="230">
                  <c:v>3491.6775138301391</c:v>
                </c:pt>
                <c:pt idx="231">
                  <c:v>3488.0877806703602</c:v>
                </c:pt>
                <c:pt idx="232">
                  <c:v>3970.5153758542206</c:v>
                </c:pt>
                <c:pt idx="233">
                  <c:v>3782.7102993817175</c:v>
                </c:pt>
                <c:pt idx="234">
                  <c:v>3813.9480963228179</c:v>
                </c:pt>
                <c:pt idx="235">
                  <c:v>3833.7577286039764</c:v>
                </c:pt>
                <c:pt idx="236">
                  <c:v>3830.8635698015028</c:v>
                </c:pt>
                <c:pt idx="237">
                  <c:v>3885.6268304588411</c:v>
                </c:pt>
              </c:numCache>
            </c:numRef>
          </c:val>
          <c:smooth val="0"/>
          <c:extLst>
            <c:ext xmlns:c16="http://schemas.microsoft.com/office/drawing/2014/chart" uri="{C3380CC4-5D6E-409C-BE32-E72D297353CC}">
              <c16:uniqueId val="{00000021-A80C-4AF6-BAA5-1026678807D9}"/>
            </c:ext>
          </c:extLst>
        </c:ser>
        <c:ser>
          <c:idx val="34"/>
          <c:order val="34"/>
          <c:tx>
            <c:strRef>
              <c:f>'US Charts'!$A$91</c:f>
              <c:strCache>
                <c:ptCount val="1"/>
                <c:pt idx="0">
                  <c:v>NY</c:v>
                </c:pt>
              </c:strCache>
            </c:strRef>
          </c:tx>
          <c:spPr>
            <a:ln w="28575" cap="rnd">
              <a:solidFill>
                <a:schemeClr val="dk1">
                  <a:tint val="8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Charts'!$B$91:$IE$91</c:f>
              <c:numCache>
                <c:formatCode>General</c:formatCode>
                <c:ptCount val="238"/>
                <c:pt idx="0">
                  <c:v>20.240600093481</c:v>
                </c:pt>
                <c:pt idx="1">
                  <c:v>20.5046309391814</c:v>
                </c:pt>
                <c:pt idx="2">
                  <c:v>21.263142927588547</c:v>
                </c:pt>
                <c:pt idx="3">
                  <c:v>21.995864449543721</c:v>
                </c:pt>
                <c:pt idx="4">
                  <c:v>21.992763543020171</c:v>
                </c:pt>
                <c:pt idx="5">
                  <c:v>22.652575945738683</c:v>
                </c:pt>
                <c:pt idx="6">
                  <c:v>22.971439894599442</c:v>
                </c:pt>
                <c:pt idx="7">
                  <c:v>23.356935517783331</c:v>
                </c:pt>
                <c:pt idx="8">
                  <c:v>23.137754368874774</c:v>
                </c:pt>
                <c:pt idx="9">
                  <c:v>23.447088702565594</c:v>
                </c:pt>
                <c:pt idx="10">
                  <c:v>23.989898607919876</c:v>
                </c:pt>
                <c:pt idx="11">
                  <c:v>24.809218616935194</c:v>
                </c:pt>
                <c:pt idx="12">
                  <c:v>24.960255454192058</c:v>
                </c:pt>
                <c:pt idx="13">
                  <c:v>25.447324673988849</c:v>
                </c:pt>
                <c:pt idx="14">
                  <c:v>25.505409947405607</c:v>
                </c:pt>
                <c:pt idx="15">
                  <c:v>25.550335276063883</c:v>
                </c:pt>
                <c:pt idx="16">
                  <c:v>25.885762603672386</c:v>
                </c:pt>
                <c:pt idx="17">
                  <c:v>25.946041201215557</c:v>
                </c:pt>
                <c:pt idx="18">
                  <c:v>26.174222542229057</c:v>
                </c:pt>
                <c:pt idx="19">
                  <c:v>26.791076044816425</c:v>
                </c:pt>
                <c:pt idx="20">
                  <c:v>26.924339393462688</c:v>
                </c:pt>
                <c:pt idx="21">
                  <c:v>27.556016741869957</c:v>
                </c:pt>
                <c:pt idx="22">
                  <c:v>28.253418182203223</c:v>
                </c:pt>
                <c:pt idx="23">
                  <c:v>28.864977454140622</c:v>
                </c:pt>
                <c:pt idx="24">
                  <c:v>28.861044597086366</c:v>
                </c:pt>
                <c:pt idx="25">
                  <c:v>29.355903899125249</c:v>
                </c:pt>
                <c:pt idx="26">
                  <c:v>29.81839276233292</c:v>
                </c:pt>
                <c:pt idx="27">
                  <c:v>30.527895301294681</c:v>
                </c:pt>
                <c:pt idx="28">
                  <c:v>30.962627269523242</c:v>
                </c:pt>
                <c:pt idx="29">
                  <c:v>31.370736820769125</c:v>
                </c:pt>
                <c:pt idx="30">
                  <c:v>31.748215466111645</c:v>
                </c:pt>
                <c:pt idx="31">
                  <c:v>31.824981810536141</c:v>
                </c:pt>
                <c:pt idx="32">
                  <c:v>31.971178208341602</c:v>
                </c:pt>
                <c:pt idx="33">
                  <c:v>32.396229297667375</c:v>
                </c:pt>
                <c:pt idx="34">
                  <c:v>33.020797250630409</c:v>
                </c:pt>
                <c:pt idx="35">
                  <c:v>33.596053226682329</c:v>
                </c:pt>
                <c:pt idx="36">
                  <c:v>33.843974484833559</c:v>
                </c:pt>
                <c:pt idx="37">
                  <c:v>34.547729001946784</c:v>
                </c:pt>
                <c:pt idx="38">
                  <c:v>34.981780283377489</c:v>
                </c:pt>
                <c:pt idx="39">
                  <c:v>35.456521508946508</c:v>
                </c:pt>
                <c:pt idx="40">
                  <c:v>36.00001210109864</c:v>
                </c:pt>
                <c:pt idx="41">
                  <c:v>36.131082125618491</c:v>
                </c:pt>
                <c:pt idx="42">
                  <c:v>36.35858277983413</c:v>
                </c:pt>
                <c:pt idx="43">
                  <c:v>84.623587763974129</c:v>
                </c:pt>
                <c:pt idx="44">
                  <c:v>85.850639164903185</c:v>
                </c:pt>
                <c:pt idx="45">
                  <c:v>88.37175180041659</c:v>
                </c:pt>
                <c:pt idx="46">
                  <c:v>90.498898043706149</c:v>
                </c:pt>
                <c:pt idx="47">
                  <c:v>92.456628906196826</c:v>
                </c:pt>
                <c:pt idx="48">
                  <c:v>93.645259318980422</c:v>
                </c:pt>
                <c:pt idx="49">
                  <c:v>95.822549489711804</c:v>
                </c:pt>
                <c:pt idx="50">
                  <c:v>97.358405801266684</c:v>
                </c:pt>
                <c:pt idx="51">
                  <c:v>98.635752393370424</c:v>
                </c:pt>
                <c:pt idx="52">
                  <c:v>100</c:v>
                </c:pt>
                <c:pt idx="53">
                  <c:v>100.69422490194329</c:v>
                </c:pt>
                <c:pt idx="54">
                  <c:v>103.28264989857769</c:v>
                </c:pt>
                <c:pt idx="55">
                  <c:v>104.37719426952475</c:v>
                </c:pt>
                <c:pt idx="56">
                  <c:v>106.60667042809152</c:v>
                </c:pt>
                <c:pt idx="57">
                  <c:v>108.82457491109479</c:v>
                </c:pt>
                <c:pt idx="58">
                  <c:v>111.26755982858796</c:v>
                </c:pt>
                <c:pt idx="59">
                  <c:v>113.90333037360632</c:v>
                </c:pt>
                <c:pt idx="60">
                  <c:v>115.85992675810058</c:v>
                </c:pt>
                <c:pt idx="61">
                  <c:v>118.71502971576034</c:v>
                </c:pt>
                <c:pt idx="62">
                  <c:v>121.1150557331224</c:v>
                </c:pt>
                <c:pt idx="63">
                  <c:v>124.06923643580294</c:v>
                </c:pt>
                <c:pt idx="64">
                  <c:v>126.34961284047577</c:v>
                </c:pt>
                <c:pt idx="65">
                  <c:v>128.89046539312687</c:v>
                </c:pt>
                <c:pt idx="66">
                  <c:v>132.9844183228785</c:v>
                </c:pt>
                <c:pt idx="67">
                  <c:v>136.24294165606563</c:v>
                </c:pt>
                <c:pt idx="68">
                  <c:v>139.83893437725479</c:v>
                </c:pt>
                <c:pt idx="69">
                  <c:v>143.50586978915351</c:v>
                </c:pt>
                <c:pt idx="70">
                  <c:v>147.86022323501695</c:v>
                </c:pt>
                <c:pt idx="71">
                  <c:v>153.45493929030081</c:v>
                </c:pt>
                <c:pt idx="72">
                  <c:v>156.71731984867574</c:v>
                </c:pt>
                <c:pt idx="73">
                  <c:v>160.34764943722325</c:v>
                </c:pt>
                <c:pt idx="74">
                  <c:v>166.28565853422415</c:v>
                </c:pt>
                <c:pt idx="75">
                  <c:v>169.14234976107892</c:v>
                </c:pt>
                <c:pt idx="76">
                  <c:v>171.99888972420081</c:v>
                </c:pt>
                <c:pt idx="77">
                  <c:v>175.18231061402483</c:v>
                </c:pt>
                <c:pt idx="78">
                  <c:v>179.17196719997213</c:v>
                </c:pt>
                <c:pt idx="79">
                  <c:v>182.82566703524591</c:v>
                </c:pt>
                <c:pt idx="80">
                  <c:v>184.7106400422328</c:v>
                </c:pt>
                <c:pt idx="81">
                  <c:v>188.80905525210369</c:v>
                </c:pt>
                <c:pt idx="82">
                  <c:v>192.49474736687657</c:v>
                </c:pt>
                <c:pt idx="83">
                  <c:v>198.42171421137897</c:v>
                </c:pt>
                <c:pt idx="84">
                  <c:v>202.81630381018218</c:v>
                </c:pt>
                <c:pt idx="85">
                  <c:v>208.96797292984238</c:v>
                </c:pt>
                <c:pt idx="86">
                  <c:v>214.7291547231344</c:v>
                </c:pt>
                <c:pt idx="87">
                  <c:v>219.00122069832409</c:v>
                </c:pt>
                <c:pt idx="88">
                  <c:v>222.09010175511304</c:v>
                </c:pt>
                <c:pt idx="89">
                  <c:v>224.41336142805059</c:v>
                </c:pt>
                <c:pt idx="90">
                  <c:v>227.50655350122591</c:v>
                </c:pt>
                <c:pt idx="91">
                  <c:v>231.04188946553981</c:v>
                </c:pt>
                <c:pt idx="92">
                  <c:v>236.60249554906463</c:v>
                </c:pt>
                <c:pt idx="93">
                  <c:v>239.58813910817926</c:v>
                </c:pt>
                <c:pt idx="94">
                  <c:v>243.60124157271923</c:v>
                </c:pt>
                <c:pt idx="95">
                  <c:v>246.72090479914445</c:v>
                </c:pt>
                <c:pt idx="96">
                  <c:v>251.01414769693406</c:v>
                </c:pt>
                <c:pt idx="97">
                  <c:v>255.05538521578529</c:v>
                </c:pt>
                <c:pt idx="98">
                  <c:v>259.13164028879271</c:v>
                </c:pt>
                <c:pt idx="99">
                  <c:v>265.33685676988398</c:v>
                </c:pt>
                <c:pt idx="100">
                  <c:v>277.92199934351538</c:v>
                </c:pt>
                <c:pt idx="101">
                  <c:v>277.98379057838713</c:v>
                </c:pt>
                <c:pt idx="102">
                  <c:v>282.62372995188304</c:v>
                </c:pt>
                <c:pt idx="103">
                  <c:v>291.91086935805185</c:v>
                </c:pt>
                <c:pt idx="104">
                  <c:v>296.04626855060604</c:v>
                </c:pt>
                <c:pt idx="105">
                  <c:v>304.1307856487021</c:v>
                </c:pt>
                <c:pt idx="106">
                  <c:v>309.74917447817796</c:v>
                </c:pt>
                <c:pt idx="107">
                  <c:v>312.0123824491717</c:v>
                </c:pt>
                <c:pt idx="108">
                  <c:v>322.39512507241761</c:v>
                </c:pt>
                <c:pt idx="109">
                  <c:v>326.86368263658744</c:v>
                </c:pt>
                <c:pt idx="110">
                  <c:v>330.22604852238027</c:v>
                </c:pt>
                <c:pt idx="111">
                  <c:v>328.39507666802302</c:v>
                </c:pt>
                <c:pt idx="112">
                  <c:v>322.60409591935831</c:v>
                </c:pt>
                <c:pt idx="113">
                  <c:v>327.20727820577014</c:v>
                </c:pt>
                <c:pt idx="114">
                  <c:v>328.75258850062852</c:v>
                </c:pt>
                <c:pt idx="115">
                  <c:v>329.9962789121717</c:v>
                </c:pt>
                <c:pt idx="116">
                  <c:v>337.73500711695863</c:v>
                </c:pt>
                <c:pt idx="117">
                  <c:v>341.59548447504676</c:v>
                </c:pt>
                <c:pt idx="118">
                  <c:v>347.48183700727731</c:v>
                </c:pt>
                <c:pt idx="119">
                  <c:v>356.55924924784102</c:v>
                </c:pt>
                <c:pt idx="120">
                  <c:v>345.63929347735649</c:v>
                </c:pt>
                <c:pt idx="121">
                  <c:v>354.14318927479616</c:v>
                </c:pt>
                <c:pt idx="122">
                  <c:v>358.34627898780349</c:v>
                </c:pt>
                <c:pt idx="123">
                  <c:v>363.91331377997466</c:v>
                </c:pt>
                <c:pt idx="124">
                  <c:v>356.42091856414396</c:v>
                </c:pt>
                <c:pt idx="125">
                  <c:v>366.47420877722925</c:v>
                </c:pt>
                <c:pt idx="126">
                  <c:v>367.37483304265476</c:v>
                </c:pt>
                <c:pt idx="127">
                  <c:v>376.17316369609892</c:v>
                </c:pt>
                <c:pt idx="128">
                  <c:v>380.80637183348273</c:v>
                </c:pt>
                <c:pt idx="129">
                  <c:v>384.08160980915045</c:v>
                </c:pt>
                <c:pt idx="130">
                  <c:v>389.07754837792328</c:v>
                </c:pt>
                <c:pt idx="131">
                  <c:v>391.400127364063</c:v>
                </c:pt>
                <c:pt idx="132">
                  <c:v>399.30433809259449</c:v>
                </c:pt>
                <c:pt idx="133">
                  <c:v>405.7279037720636</c:v>
                </c:pt>
                <c:pt idx="134">
                  <c:v>407.85875597680814</c:v>
                </c:pt>
                <c:pt idx="135">
                  <c:v>414.34849953940181</c:v>
                </c:pt>
                <c:pt idx="136">
                  <c:v>420.00039328570529</c:v>
                </c:pt>
                <c:pt idx="137">
                  <c:v>424.35444420410306</c:v>
                </c:pt>
                <c:pt idx="138">
                  <c:v>432.34457273289689</c:v>
                </c:pt>
                <c:pt idx="139">
                  <c:v>441.52295351514215</c:v>
                </c:pt>
                <c:pt idx="140">
                  <c:v>443.92048368091207</c:v>
                </c:pt>
                <c:pt idx="141">
                  <c:v>454.87167541223141</c:v>
                </c:pt>
                <c:pt idx="142">
                  <c:v>458.27934478601469</c:v>
                </c:pt>
                <c:pt idx="143">
                  <c:v>460.95792296743144</c:v>
                </c:pt>
                <c:pt idx="144">
                  <c:v>476.98983658978938</c:v>
                </c:pt>
                <c:pt idx="145">
                  <c:v>476.54164214933661</c:v>
                </c:pt>
                <c:pt idx="146">
                  <c:v>485.5645238142057</c:v>
                </c:pt>
                <c:pt idx="147">
                  <c:v>488.33446529026747</c:v>
                </c:pt>
                <c:pt idx="148">
                  <c:v>505.0876043908836</c:v>
                </c:pt>
                <c:pt idx="149">
                  <c:v>513.83662306741667</c:v>
                </c:pt>
                <c:pt idx="150">
                  <c:v>521.71587528002692</c:v>
                </c:pt>
                <c:pt idx="151">
                  <c:v>534.04281066167289</c:v>
                </c:pt>
                <c:pt idx="152">
                  <c:v>541.88243177627476</c:v>
                </c:pt>
                <c:pt idx="153">
                  <c:v>536.01377710078839</c:v>
                </c:pt>
                <c:pt idx="154">
                  <c:v>544.42464570252162</c:v>
                </c:pt>
                <c:pt idx="155">
                  <c:v>530.05996094370403</c:v>
                </c:pt>
                <c:pt idx="156">
                  <c:v>531.37898069420964</c:v>
                </c:pt>
                <c:pt idx="157">
                  <c:v>539.00380730815584</c:v>
                </c:pt>
                <c:pt idx="158">
                  <c:v>537.76344469873538</c:v>
                </c:pt>
                <c:pt idx="159">
                  <c:v>539.14833980489982</c:v>
                </c:pt>
                <c:pt idx="160">
                  <c:v>532.63257888025487</c:v>
                </c:pt>
                <c:pt idx="161">
                  <c:v>542.69585249970851</c:v>
                </c:pt>
                <c:pt idx="162">
                  <c:v>548.38873871761609</c:v>
                </c:pt>
                <c:pt idx="163">
                  <c:v>556.14108065836001</c:v>
                </c:pt>
                <c:pt idx="164">
                  <c:v>554.96182859701344</c:v>
                </c:pt>
                <c:pt idx="165">
                  <c:v>564.6727333507788</c:v>
                </c:pt>
                <c:pt idx="166">
                  <c:v>575.26860657361897</c:v>
                </c:pt>
                <c:pt idx="167">
                  <c:v>586.17638561360866</c:v>
                </c:pt>
                <c:pt idx="168">
                  <c:v>578.70910017743211</c:v>
                </c:pt>
                <c:pt idx="169">
                  <c:v>586.22607574985193</c:v>
                </c:pt>
                <c:pt idx="170">
                  <c:v>594.41882204880665</c:v>
                </c:pt>
                <c:pt idx="171">
                  <c:v>607.09116816442963</c:v>
                </c:pt>
                <c:pt idx="172">
                  <c:v>623.14599824231527</c:v>
                </c:pt>
                <c:pt idx="173">
                  <c:v>634.07003813358676</c:v>
                </c:pt>
                <c:pt idx="174">
                  <c:v>638.90692288726143</c:v>
                </c:pt>
                <c:pt idx="175">
                  <c:v>654.32727723768187</c:v>
                </c:pt>
                <c:pt idx="176">
                  <c:v>684.77296070016928</c:v>
                </c:pt>
                <c:pt idx="177">
                  <c:v>680.83133034940386</c:v>
                </c:pt>
                <c:pt idx="178">
                  <c:v>686.67933752535544</c:v>
                </c:pt>
                <c:pt idx="179">
                  <c:v>692.85838538066264</c:v>
                </c:pt>
                <c:pt idx="180">
                  <c:v>702.16617228636642</c:v>
                </c:pt>
                <c:pt idx="181">
                  <c:v>706.53239993525915</c:v>
                </c:pt>
                <c:pt idx="182">
                  <c:v>701.01989571878255</c:v>
                </c:pt>
                <c:pt idx="183">
                  <c:v>690.86185537069446</c:v>
                </c:pt>
                <c:pt idx="184">
                  <c:v>673.73562427298862</c:v>
                </c:pt>
                <c:pt idx="185">
                  <c:v>689.10106988838243</c:v>
                </c:pt>
                <c:pt idx="186">
                  <c:v>688.16777265665996</c:v>
                </c:pt>
                <c:pt idx="187">
                  <c:v>695.80394405057041</c:v>
                </c:pt>
                <c:pt idx="188">
                  <c:v>704.0761038092744</c:v>
                </c:pt>
                <c:pt idx="189">
                  <c:v>720.85934439272887</c:v>
                </c:pt>
                <c:pt idx="190">
                  <c:v>719.6058218385499</c:v>
                </c:pt>
                <c:pt idx="191">
                  <c:v>720.62533939800039</c:v>
                </c:pt>
                <c:pt idx="192">
                  <c:v>754.93452549323297</c:v>
                </c:pt>
                <c:pt idx="193">
                  <c:v>751.78589526196583</c:v>
                </c:pt>
                <c:pt idx="194">
                  <c:v>755.36834987906445</c:v>
                </c:pt>
                <c:pt idx="195">
                  <c:v>756.39648947128774</c:v>
                </c:pt>
                <c:pt idx="196">
                  <c:v>777.25916166613968</c:v>
                </c:pt>
                <c:pt idx="197">
                  <c:v>789.53723886207308</c:v>
                </c:pt>
                <c:pt idx="198">
                  <c:v>787.52671695681556</c:v>
                </c:pt>
                <c:pt idx="199">
                  <c:v>819.6685962876852</c:v>
                </c:pt>
                <c:pt idx="200">
                  <c:v>792.17573215428274</c:v>
                </c:pt>
                <c:pt idx="201">
                  <c:v>802.40358071508399</c:v>
                </c:pt>
                <c:pt idx="202">
                  <c:v>806.56000556650531</c:v>
                </c:pt>
                <c:pt idx="203">
                  <c:v>812.1120652491237</c:v>
                </c:pt>
                <c:pt idx="204">
                  <c:v>820.31192094352264</c:v>
                </c:pt>
                <c:pt idx="205">
                  <c:v>828.49975117115946</c:v>
                </c:pt>
                <c:pt idx="206">
                  <c:v>842.22988457064559</c:v>
                </c:pt>
                <c:pt idx="207">
                  <c:v>854.63335940111688</c:v>
                </c:pt>
                <c:pt idx="208">
                  <c:v>859.57953220177978</c:v>
                </c:pt>
                <c:pt idx="209">
                  <c:v>872.61589449052121</c:v>
                </c:pt>
                <c:pt idx="210">
                  <c:v>880.89191147441306</c:v>
                </c:pt>
                <c:pt idx="211">
                  <c:v>880.26643593905294</c:v>
                </c:pt>
                <c:pt idx="212">
                  <c:v>895.66576463060653</c:v>
                </c:pt>
                <c:pt idx="213">
                  <c:v>898.29737542297141</c:v>
                </c:pt>
                <c:pt idx="214">
                  <c:v>903.37189550096286</c:v>
                </c:pt>
                <c:pt idx="215">
                  <c:v>916.46029251380673</c:v>
                </c:pt>
                <c:pt idx="216">
                  <c:v>941.56371909114694</c:v>
                </c:pt>
                <c:pt idx="217">
                  <c:v>953.78703881578656</c:v>
                </c:pt>
                <c:pt idx="218">
                  <c:v>963.51329683843676</c:v>
                </c:pt>
                <c:pt idx="219">
                  <c:v>983.99576764075482</c:v>
                </c:pt>
                <c:pt idx="220">
                  <c:v>978.24562809996121</c:v>
                </c:pt>
                <c:pt idx="221">
                  <c:v>988.15007479991607</c:v>
                </c:pt>
                <c:pt idx="222">
                  <c:v>998.49197621529083</c:v>
                </c:pt>
                <c:pt idx="223">
                  <c:v>1002.540625657052</c:v>
                </c:pt>
                <c:pt idx="224">
                  <c:v>1017.0860705766328</c:v>
                </c:pt>
                <c:pt idx="225">
                  <c:v>1029.3371471962512</c:v>
                </c:pt>
                <c:pt idx="226">
                  <c:v>1034.0132386018997</c:v>
                </c:pt>
                <c:pt idx="227">
                  <c:v>1040.8908980074027</c:v>
                </c:pt>
                <c:pt idx="228">
                  <c:v>1050.3872351561115</c:v>
                </c:pt>
                <c:pt idx="229">
                  <c:v>1127.1919249368848</c:v>
                </c:pt>
                <c:pt idx="230">
                  <c:v>1110.8870559085881</c:v>
                </c:pt>
                <c:pt idx="231">
                  <c:v>1075.8695773842567</c:v>
                </c:pt>
                <c:pt idx="232">
                  <c:v>1194.9835651954252</c:v>
                </c:pt>
                <c:pt idx="233">
                  <c:v>1137.2232062768398</c:v>
                </c:pt>
                <c:pt idx="234">
                  <c:v>1141.6444182926257</c:v>
                </c:pt>
                <c:pt idx="235">
                  <c:v>1137.0562867476331</c:v>
                </c:pt>
                <c:pt idx="236">
                  <c:v>1144.587783638407</c:v>
                </c:pt>
                <c:pt idx="237">
                  <c:v>1164.6743216199741</c:v>
                </c:pt>
              </c:numCache>
            </c:numRef>
          </c:val>
          <c:smooth val="0"/>
          <c:extLst>
            <c:ext xmlns:c16="http://schemas.microsoft.com/office/drawing/2014/chart" uri="{C3380CC4-5D6E-409C-BE32-E72D297353CC}">
              <c16:uniqueId val="{00000022-A80C-4AF6-BAA5-1026678807D9}"/>
            </c:ext>
          </c:extLst>
        </c:ser>
        <c:ser>
          <c:idx val="35"/>
          <c:order val="35"/>
          <c:tx>
            <c:strRef>
              <c:f>'US Charts'!$A$92</c:f>
              <c:strCache>
                <c:ptCount val="1"/>
                <c:pt idx="0">
                  <c:v>OH</c:v>
                </c:pt>
              </c:strCache>
            </c:strRef>
          </c:tx>
          <c:spPr>
            <a:ln w="28575" cap="rnd">
              <a:solidFill>
                <a:schemeClr val="dk1">
                  <a:tint val="8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Charts'!$B$92:$IE$92</c:f>
              <c:numCache>
                <c:formatCode>General</c:formatCode>
                <c:ptCount val="238"/>
                <c:pt idx="0">
                  <c:v>17.522997180531416</c:v>
                </c:pt>
                <c:pt idx="1">
                  <c:v>17.838265030045839</c:v>
                </c:pt>
                <c:pt idx="2">
                  <c:v>18.569902884971363</c:v>
                </c:pt>
                <c:pt idx="3">
                  <c:v>19.290006550280509</c:v>
                </c:pt>
                <c:pt idx="4">
                  <c:v>20.457380457380442</c:v>
                </c:pt>
                <c:pt idx="5">
                  <c:v>21.123800301882476</c:v>
                </c:pt>
                <c:pt idx="6">
                  <c:v>21.288126904565242</c:v>
                </c:pt>
                <c:pt idx="7">
                  <c:v>21.645971577478409</c:v>
                </c:pt>
                <c:pt idx="8">
                  <c:v>21.934326317887944</c:v>
                </c:pt>
                <c:pt idx="9">
                  <c:v>22.217554751801309</c:v>
                </c:pt>
                <c:pt idx="10">
                  <c:v>22.767778315723504</c:v>
                </c:pt>
                <c:pt idx="11">
                  <c:v>23.712015492837395</c:v>
                </c:pt>
                <c:pt idx="12">
                  <c:v>24.552444963403854</c:v>
                </c:pt>
                <c:pt idx="13">
                  <c:v>24.964115854526799</c:v>
                </c:pt>
                <c:pt idx="14">
                  <c:v>24.99487369350382</c:v>
                </c:pt>
                <c:pt idx="15">
                  <c:v>24.881525360977399</c:v>
                </c:pt>
                <c:pt idx="16">
                  <c:v>24.749665366103706</c:v>
                </c:pt>
                <c:pt idx="17">
                  <c:v>24.755076467405217</c:v>
                </c:pt>
                <c:pt idx="18">
                  <c:v>24.847492381738942</c:v>
                </c:pt>
                <c:pt idx="19">
                  <c:v>25.400991085922573</c:v>
                </c:pt>
                <c:pt idx="20">
                  <c:v>26.044200153789177</c:v>
                </c:pt>
                <c:pt idx="21">
                  <c:v>26.669467148919189</c:v>
                </c:pt>
                <c:pt idx="22">
                  <c:v>27.225529006350911</c:v>
                </c:pt>
                <c:pt idx="23">
                  <c:v>27.791273887164284</c:v>
                </c:pt>
                <c:pt idx="24">
                  <c:v>28.011135476888885</c:v>
                </c:pt>
                <c:pt idx="25">
                  <c:v>28.479907726483056</c:v>
                </c:pt>
                <c:pt idx="26">
                  <c:v>28.900834448779644</c:v>
                </c:pt>
                <c:pt idx="27">
                  <c:v>29.614957423176591</c:v>
                </c:pt>
                <c:pt idx="28">
                  <c:v>29.900179420727355</c:v>
                </c:pt>
                <c:pt idx="29">
                  <c:v>30.186682994902164</c:v>
                </c:pt>
                <c:pt idx="30">
                  <c:v>30.459374021017847</c:v>
                </c:pt>
                <c:pt idx="31">
                  <c:v>30.388602511890177</c:v>
                </c:pt>
                <c:pt idx="32">
                  <c:v>29.669210833594388</c:v>
                </c:pt>
                <c:pt idx="33">
                  <c:v>29.448779654259102</c:v>
                </c:pt>
                <c:pt idx="34">
                  <c:v>30.079742545495964</c:v>
                </c:pt>
                <c:pt idx="35">
                  <c:v>30.774784267934951</c:v>
                </c:pt>
                <c:pt idx="36">
                  <c:v>31.244980491555829</c:v>
                </c:pt>
                <c:pt idx="37">
                  <c:v>32.359809757070025</c:v>
                </c:pt>
                <c:pt idx="38">
                  <c:v>32.171275595933125</c:v>
                </c:pt>
                <c:pt idx="39">
                  <c:v>32.61042918577165</c:v>
                </c:pt>
                <c:pt idx="40">
                  <c:v>33.344060604334572</c:v>
                </c:pt>
                <c:pt idx="41">
                  <c:v>33.581437074587754</c:v>
                </c:pt>
                <c:pt idx="42">
                  <c:v>33.458690513485024</c:v>
                </c:pt>
                <c:pt idx="43">
                  <c:v>83.706461994133207</c:v>
                </c:pt>
                <c:pt idx="44">
                  <c:v>85.027055506507537</c:v>
                </c:pt>
                <c:pt idx="45">
                  <c:v>86.881781676302197</c:v>
                </c:pt>
                <c:pt idx="46">
                  <c:v>89.575940534844619</c:v>
                </c:pt>
                <c:pt idx="47">
                  <c:v>91.234727878563476</c:v>
                </c:pt>
                <c:pt idx="48">
                  <c:v>91.438071369578211</c:v>
                </c:pt>
                <c:pt idx="49">
                  <c:v>92.749551448181577</c:v>
                </c:pt>
                <c:pt idx="50">
                  <c:v>95.031185031185032</c:v>
                </c:pt>
                <c:pt idx="51">
                  <c:v>97.634067154615096</c:v>
                </c:pt>
                <c:pt idx="52">
                  <c:v>100</c:v>
                </c:pt>
                <c:pt idx="53">
                  <c:v>102.06390795431889</c:v>
                </c:pt>
                <c:pt idx="54">
                  <c:v>104.33343775809527</c:v>
                </c:pt>
                <c:pt idx="55">
                  <c:v>107.11061430239511</c:v>
                </c:pt>
                <c:pt idx="56">
                  <c:v>108.66146441488907</c:v>
                </c:pt>
                <c:pt idx="57">
                  <c:v>112.8439609261527</c:v>
                </c:pt>
                <c:pt idx="58">
                  <c:v>116.78423945547232</c:v>
                </c:pt>
                <c:pt idx="59">
                  <c:v>119.64443368552956</c:v>
                </c:pt>
                <c:pt idx="60">
                  <c:v>120.62483980292198</c:v>
                </c:pt>
                <c:pt idx="61">
                  <c:v>124.95528721556117</c:v>
                </c:pt>
                <c:pt idx="62">
                  <c:v>128.4105601913821</c:v>
                </c:pt>
                <c:pt idx="63">
                  <c:v>132.11645259590466</c:v>
                </c:pt>
                <c:pt idx="64">
                  <c:v>136.06128784210975</c:v>
                </c:pt>
                <c:pt idx="65">
                  <c:v>137.38885882721496</c:v>
                </c:pt>
                <c:pt idx="66">
                  <c:v>141.14886224475262</c:v>
                </c:pt>
                <c:pt idx="67">
                  <c:v>144.37359382564858</c:v>
                </c:pt>
                <c:pt idx="68">
                  <c:v>148.02437843533733</c:v>
                </c:pt>
                <c:pt idx="69">
                  <c:v>149.71349642582518</c:v>
                </c:pt>
                <c:pt idx="70">
                  <c:v>153.42636630307862</c:v>
                </c:pt>
                <c:pt idx="71">
                  <c:v>159.34753510095973</c:v>
                </c:pt>
                <c:pt idx="72">
                  <c:v>161.14515991228316</c:v>
                </c:pt>
                <c:pt idx="73">
                  <c:v>163.82080710847831</c:v>
                </c:pt>
                <c:pt idx="74">
                  <c:v>169.1033235553783</c:v>
                </c:pt>
                <c:pt idx="75">
                  <c:v>170.37051804175087</c:v>
                </c:pt>
                <c:pt idx="76">
                  <c:v>170.71611653803433</c:v>
                </c:pt>
                <c:pt idx="77">
                  <c:v>172.97824167687179</c:v>
                </c:pt>
                <c:pt idx="78">
                  <c:v>174.72730897388428</c:v>
                </c:pt>
                <c:pt idx="79">
                  <c:v>176.94173098282687</c:v>
                </c:pt>
                <c:pt idx="80">
                  <c:v>177.45521601685982</c:v>
                </c:pt>
                <c:pt idx="81">
                  <c:v>181.42198046307632</c:v>
                </c:pt>
                <c:pt idx="82">
                  <c:v>185.49611255090704</c:v>
                </c:pt>
                <c:pt idx="83">
                  <c:v>191.15213738501407</c:v>
                </c:pt>
                <c:pt idx="84">
                  <c:v>196.91937459060745</c:v>
                </c:pt>
                <c:pt idx="85">
                  <c:v>201.68797881126645</c:v>
                </c:pt>
                <c:pt idx="86">
                  <c:v>205.72337880557055</c:v>
                </c:pt>
                <c:pt idx="87">
                  <c:v>208.25235667701418</c:v>
                </c:pt>
                <c:pt idx="88">
                  <c:v>211.89117990487853</c:v>
                </c:pt>
                <c:pt idx="89">
                  <c:v>214.20129296841623</c:v>
                </c:pt>
                <c:pt idx="90">
                  <c:v>216.10742460057529</c:v>
                </c:pt>
                <c:pt idx="91">
                  <c:v>220.3044456469114</c:v>
                </c:pt>
                <c:pt idx="92">
                  <c:v>222.88696494175946</c:v>
                </c:pt>
                <c:pt idx="93">
                  <c:v>224.23247799960126</c:v>
                </c:pt>
                <c:pt idx="94">
                  <c:v>226.67430866060997</c:v>
                </c:pt>
                <c:pt idx="95">
                  <c:v>228.96576766439776</c:v>
                </c:pt>
                <c:pt idx="96">
                  <c:v>232.53837610001989</c:v>
                </c:pt>
                <c:pt idx="97">
                  <c:v>233.57602597328622</c:v>
                </c:pt>
                <c:pt idx="98">
                  <c:v>237.70569304815879</c:v>
                </c:pt>
                <c:pt idx="99">
                  <c:v>242.21314043231848</c:v>
                </c:pt>
                <c:pt idx="100">
                  <c:v>245.5619001509412</c:v>
                </c:pt>
                <c:pt idx="101">
                  <c:v>250.7044399510153</c:v>
                </c:pt>
                <c:pt idx="102">
                  <c:v>257.09423860108791</c:v>
                </c:pt>
                <c:pt idx="103">
                  <c:v>262.03286532053653</c:v>
                </c:pt>
                <c:pt idx="104">
                  <c:v>269.88124056617198</c:v>
                </c:pt>
                <c:pt idx="105">
                  <c:v>270.64135790163186</c:v>
                </c:pt>
                <c:pt idx="106">
                  <c:v>273.94198729815167</c:v>
                </c:pt>
                <c:pt idx="107">
                  <c:v>277.48611625323952</c:v>
                </c:pt>
                <c:pt idx="108">
                  <c:v>282.66112266112265</c:v>
                </c:pt>
                <c:pt idx="109">
                  <c:v>289.37273944123257</c:v>
                </c:pt>
                <c:pt idx="110">
                  <c:v>291.6146441488907</c:v>
                </c:pt>
                <c:pt idx="111">
                  <c:v>292.50249195454671</c:v>
                </c:pt>
                <c:pt idx="112">
                  <c:v>291.21507703699484</c:v>
                </c:pt>
                <c:pt idx="113">
                  <c:v>292.24760060376497</c:v>
                </c:pt>
                <c:pt idx="114">
                  <c:v>297.14051775695611</c:v>
                </c:pt>
                <c:pt idx="115">
                  <c:v>302.30285079600151</c:v>
                </c:pt>
                <c:pt idx="116">
                  <c:v>307.92996895736621</c:v>
                </c:pt>
                <c:pt idx="117">
                  <c:v>314.58434198160222</c:v>
                </c:pt>
                <c:pt idx="118">
                  <c:v>316.19670777205016</c:v>
                </c:pt>
                <c:pt idx="119">
                  <c:v>321.22888958505393</c:v>
                </c:pt>
                <c:pt idx="120">
                  <c:v>321.87252584512856</c:v>
                </c:pt>
                <c:pt idx="121">
                  <c:v>326.69025716970918</c:v>
                </c:pt>
                <c:pt idx="122">
                  <c:v>328.85427049810613</c:v>
                </c:pt>
                <c:pt idx="123">
                  <c:v>334.72588499985761</c:v>
                </c:pt>
                <c:pt idx="124">
                  <c:v>338.30717967704271</c:v>
                </c:pt>
                <c:pt idx="125">
                  <c:v>344.26636858143706</c:v>
                </c:pt>
                <c:pt idx="126">
                  <c:v>347.9709794093356</c:v>
                </c:pt>
                <c:pt idx="127">
                  <c:v>355.30530003132748</c:v>
                </c:pt>
                <c:pt idx="128">
                  <c:v>357.90547660410675</c:v>
                </c:pt>
                <c:pt idx="129">
                  <c:v>361.40503517215842</c:v>
                </c:pt>
                <c:pt idx="130">
                  <c:v>364.7979380856093</c:v>
                </c:pt>
                <c:pt idx="131">
                  <c:v>368.92077008515361</c:v>
                </c:pt>
                <c:pt idx="132">
                  <c:v>371.67630222424737</c:v>
                </c:pt>
                <c:pt idx="133">
                  <c:v>378.58784495770789</c:v>
                </c:pt>
                <c:pt idx="134">
                  <c:v>384.12838549824841</c:v>
                </c:pt>
                <c:pt idx="135">
                  <c:v>387.25002135961029</c:v>
                </c:pt>
                <c:pt idx="136">
                  <c:v>394.97849799219648</c:v>
                </c:pt>
                <c:pt idx="137">
                  <c:v>399.22194059180345</c:v>
                </c:pt>
                <c:pt idx="138">
                  <c:v>404.76718024663217</c:v>
                </c:pt>
                <c:pt idx="139">
                  <c:v>411.88306325292615</c:v>
                </c:pt>
                <c:pt idx="140">
                  <c:v>418.84159712926828</c:v>
                </c:pt>
                <c:pt idx="141">
                  <c:v>423.41953122775027</c:v>
                </c:pt>
                <c:pt idx="142">
                  <c:v>427.39839945319386</c:v>
                </c:pt>
                <c:pt idx="143">
                  <c:v>433.95893258906949</c:v>
                </c:pt>
                <c:pt idx="144">
                  <c:v>432.89365761968497</c:v>
                </c:pt>
                <c:pt idx="145">
                  <c:v>435.4351664625637</c:v>
                </c:pt>
                <c:pt idx="146">
                  <c:v>439.41075954774578</c:v>
                </c:pt>
                <c:pt idx="147">
                  <c:v>448.47179107453076</c:v>
                </c:pt>
                <c:pt idx="148">
                  <c:v>456.86355480876028</c:v>
                </c:pt>
                <c:pt idx="149">
                  <c:v>460.42448665736339</c:v>
                </c:pt>
                <c:pt idx="150">
                  <c:v>466.28513655910922</c:v>
                </c:pt>
                <c:pt idx="151">
                  <c:v>467.46518383504684</c:v>
                </c:pt>
                <c:pt idx="152">
                  <c:v>475.69703528607641</c:v>
                </c:pt>
                <c:pt idx="153">
                  <c:v>476.52023467091959</c:v>
                </c:pt>
                <c:pt idx="154">
                  <c:v>474.71207245179852</c:v>
                </c:pt>
                <c:pt idx="155">
                  <c:v>475.00014239740267</c:v>
                </c:pt>
                <c:pt idx="156">
                  <c:v>475.00982542078441</c:v>
                </c:pt>
                <c:pt idx="157">
                  <c:v>480.76211089909725</c:v>
                </c:pt>
                <c:pt idx="158">
                  <c:v>485.30302167288477</c:v>
                </c:pt>
                <c:pt idx="159">
                  <c:v>488.34349101472395</c:v>
                </c:pt>
                <c:pt idx="160">
                  <c:v>490.9171816706064</c:v>
                </c:pt>
                <c:pt idx="161">
                  <c:v>493.83889157861762</c:v>
                </c:pt>
                <c:pt idx="162">
                  <c:v>496.65323384501477</c:v>
                </c:pt>
                <c:pt idx="163">
                  <c:v>505.6524648990403</c:v>
                </c:pt>
                <c:pt idx="164">
                  <c:v>504.67148919203714</c:v>
                </c:pt>
                <c:pt idx="165">
                  <c:v>512.96001480932989</c:v>
                </c:pt>
                <c:pt idx="166">
                  <c:v>519.12781590863779</c:v>
                </c:pt>
                <c:pt idx="167">
                  <c:v>528.4163984848916</c:v>
                </c:pt>
                <c:pt idx="168">
                  <c:v>522.23649360635659</c:v>
                </c:pt>
                <c:pt idx="169">
                  <c:v>529.86344089083809</c:v>
                </c:pt>
                <c:pt idx="170">
                  <c:v>534.89192037137241</c:v>
                </c:pt>
                <c:pt idx="171">
                  <c:v>542.07344858029785</c:v>
                </c:pt>
                <c:pt idx="172">
                  <c:v>551.18859112009795</c:v>
                </c:pt>
                <c:pt idx="173">
                  <c:v>558.52988921482074</c:v>
                </c:pt>
                <c:pt idx="174">
                  <c:v>562.61811864551589</c:v>
                </c:pt>
                <c:pt idx="175">
                  <c:v>565.10779483382214</c:v>
                </c:pt>
                <c:pt idx="176">
                  <c:v>580.16632016632013</c:v>
                </c:pt>
                <c:pt idx="177">
                  <c:v>582.4347107908751</c:v>
                </c:pt>
                <c:pt idx="178">
                  <c:v>584.44222937373627</c:v>
                </c:pt>
                <c:pt idx="179">
                  <c:v>586.82638908666308</c:v>
                </c:pt>
                <c:pt idx="180">
                  <c:v>597.70569304815876</c:v>
                </c:pt>
                <c:pt idx="181">
                  <c:v>615.89553726540021</c:v>
                </c:pt>
                <c:pt idx="182">
                  <c:v>604.4232905191808</c:v>
                </c:pt>
                <c:pt idx="183">
                  <c:v>597.50177996753325</c:v>
                </c:pt>
                <c:pt idx="184">
                  <c:v>587.78073647936651</c:v>
                </c:pt>
                <c:pt idx="185">
                  <c:v>587.25158773103965</c:v>
                </c:pt>
                <c:pt idx="186">
                  <c:v>584.3231851451028</c:v>
                </c:pt>
                <c:pt idx="187">
                  <c:v>588.60094551875363</c:v>
                </c:pt>
                <c:pt idx="188">
                  <c:v>592.48070515193785</c:v>
                </c:pt>
                <c:pt idx="189">
                  <c:v>601.9865861646681</c:v>
                </c:pt>
                <c:pt idx="190">
                  <c:v>611.33725400848664</c:v>
                </c:pt>
                <c:pt idx="191">
                  <c:v>617.01207529974624</c:v>
                </c:pt>
                <c:pt idx="192">
                  <c:v>636.19215105516435</c:v>
                </c:pt>
                <c:pt idx="193">
                  <c:v>641.232591917523</c:v>
                </c:pt>
                <c:pt idx="194">
                  <c:v>650.46236436647359</c:v>
                </c:pt>
                <c:pt idx="195">
                  <c:v>655.74530800558159</c:v>
                </c:pt>
                <c:pt idx="196">
                  <c:v>661.28342779027673</c:v>
                </c:pt>
                <c:pt idx="197">
                  <c:v>670.36339817161695</c:v>
                </c:pt>
                <c:pt idx="198">
                  <c:v>668.70874035257555</c:v>
                </c:pt>
                <c:pt idx="199">
                  <c:v>686.4205564890492</c:v>
                </c:pt>
                <c:pt idx="200">
                  <c:v>675.39102326773514</c:v>
                </c:pt>
                <c:pt idx="201">
                  <c:v>681.657648164497</c:v>
                </c:pt>
                <c:pt idx="202">
                  <c:v>684.0853814826412</c:v>
                </c:pt>
                <c:pt idx="203">
                  <c:v>687.70555065075553</c:v>
                </c:pt>
                <c:pt idx="204">
                  <c:v>696.29254122404757</c:v>
                </c:pt>
                <c:pt idx="205">
                  <c:v>705.80240936405255</c:v>
                </c:pt>
                <c:pt idx="206">
                  <c:v>715.46236436647325</c:v>
                </c:pt>
                <c:pt idx="207">
                  <c:v>724.09421012160669</c:v>
                </c:pt>
                <c:pt idx="208">
                  <c:v>729.61837496084001</c:v>
                </c:pt>
                <c:pt idx="209">
                  <c:v>736.71076239569334</c:v>
                </c:pt>
                <c:pt idx="210">
                  <c:v>741.31874234613906</c:v>
                </c:pt>
                <c:pt idx="211">
                  <c:v>747.53538575456321</c:v>
                </c:pt>
                <c:pt idx="212">
                  <c:v>747.06974624782777</c:v>
                </c:pt>
                <c:pt idx="213">
                  <c:v>750.67069176658151</c:v>
                </c:pt>
                <c:pt idx="214">
                  <c:v>754.06288269301888</c:v>
                </c:pt>
                <c:pt idx="215">
                  <c:v>761.72243898271211</c:v>
                </c:pt>
                <c:pt idx="216">
                  <c:v>769.52823740494898</c:v>
                </c:pt>
                <c:pt idx="217">
                  <c:v>775.80198217184432</c:v>
                </c:pt>
                <c:pt idx="218">
                  <c:v>782.91943154956778</c:v>
                </c:pt>
                <c:pt idx="219">
                  <c:v>790.34816164953065</c:v>
                </c:pt>
                <c:pt idx="220">
                  <c:v>797.05080739327229</c:v>
                </c:pt>
                <c:pt idx="221">
                  <c:v>804.02016347221718</c:v>
                </c:pt>
                <c:pt idx="222">
                  <c:v>814.02742573975354</c:v>
                </c:pt>
                <c:pt idx="223">
                  <c:v>822.7815908637815</c:v>
                </c:pt>
                <c:pt idx="224">
                  <c:v>831.40218722410395</c:v>
                </c:pt>
                <c:pt idx="225">
                  <c:v>835.7481559536343</c:v>
                </c:pt>
                <c:pt idx="226">
                  <c:v>842.17170278814012</c:v>
                </c:pt>
                <c:pt idx="227">
                  <c:v>850.32139093782814</c:v>
                </c:pt>
                <c:pt idx="228">
                  <c:v>859.60570159200188</c:v>
                </c:pt>
                <c:pt idx="229">
                  <c:v>938.10170022498687</c:v>
                </c:pt>
                <c:pt idx="230">
                  <c:v>903.78421097599073</c:v>
                </c:pt>
                <c:pt idx="231">
                  <c:v>894.50232107766237</c:v>
                </c:pt>
                <c:pt idx="232">
                  <c:v>1011.4382137669796</c:v>
                </c:pt>
                <c:pt idx="233">
                  <c:v>935.09825420784205</c:v>
                </c:pt>
                <c:pt idx="234">
                  <c:v>929.38441602825048</c:v>
                </c:pt>
                <c:pt idx="235">
                  <c:v>940.53199669637911</c:v>
                </c:pt>
                <c:pt idx="236">
                  <c:v>949.15629538917096</c:v>
                </c:pt>
                <c:pt idx="237">
                  <c:v>962.6497308689078</c:v>
                </c:pt>
              </c:numCache>
            </c:numRef>
          </c:val>
          <c:smooth val="0"/>
          <c:extLst>
            <c:ext xmlns:c16="http://schemas.microsoft.com/office/drawing/2014/chart" uri="{C3380CC4-5D6E-409C-BE32-E72D297353CC}">
              <c16:uniqueId val="{00000023-A80C-4AF6-BAA5-1026678807D9}"/>
            </c:ext>
          </c:extLst>
        </c:ser>
        <c:ser>
          <c:idx val="36"/>
          <c:order val="36"/>
          <c:tx>
            <c:strRef>
              <c:f>'US Charts'!$A$93</c:f>
              <c:strCache>
                <c:ptCount val="1"/>
                <c:pt idx="0">
                  <c:v>OK</c:v>
                </c:pt>
              </c:strCache>
            </c:strRef>
          </c:tx>
          <c:spPr>
            <a:ln w="28575" cap="rnd">
              <a:solidFill>
                <a:schemeClr val="dk1">
                  <a:tint val="5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Charts'!$B$93:$IE$93</c:f>
              <c:numCache>
                <c:formatCode>General</c:formatCode>
                <c:ptCount val="238"/>
                <c:pt idx="0">
                  <c:v>15.654687166852231</c:v>
                </c:pt>
                <c:pt idx="1">
                  <c:v>15.002605955793504</c:v>
                </c:pt>
                <c:pt idx="2">
                  <c:v>15.122835279903335</c:v>
                </c:pt>
                <c:pt idx="3">
                  <c:v>15.670085996541179</c:v>
                </c:pt>
                <c:pt idx="4">
                  <c:v>16.383762526355682</c:v>
                </c:pt>
                <c:pt idx="5">
                  <c:v>16.823221435170918</c:v>
                </c:pt>
                <c:pt idx="6">
                  <c:v>17.546374167870926</c:v>
                </c:pt>
                <c:pt idx="7">
                  <c:v>18.31927696571983</c:v>
                </c:pt>
                <c:pt idx="8">
                  <c:v>18.320461491080518</c:v>
                </c:pt>
                <c:pt idx="9">
                  <c:v>18.764066238658163</c:v>
                </c:pt>
                <c:pt idx="10">
                  <c:v>19.418516500438269</c:v>
                </c:pt>
                <c:pt idx="11">
                  <c:v>19.117647058823525</c:v>
                </c:pt>
                <c:pt idx="12">
                  <c:v>19.36343607116628</c:v>
                </c:pt>
                <c:pt idx="13">
                  <c:v>19.812963445547364</c:v>
                </c:pt>
                <c:pt idx="14">
                  <c:v>19.592641728459398</c:v>
                </c:pt>
                <c:pt idx="15">
                  <c:v>19.702210324323037</c:v>
                </c:pt>
                <c:pt idx="16">
                  <c:v>19.717016891331635</c:v>
                </c:pt>
                <c:pt idx="17">
                  <c:v>19.507355902489863</c:v>
                </c:pt>
                <c:pt idx="18">
                  <c:v>19.654829309895515</c:v>
                </c:pt>
                <c:pt idx="19">
                  <c:v>19.831915851318367</c:v>
                </c:pt>
                <c:pt idx="20">
                  <c:v>20.2174788562223</c:v>
                </c:pt>
                <c:pt idx="21">
                  <c:v>20.528416763402891</c:v>
                </c:pt>
                <c:pt idx="22">
                  <c:v>20.829878467697981</c:v>
                </c:pt>
                <c:pt idx="23">
                  <c:v>21.580275283693812</c:v>
                </c:pt>
                <c:pt idx="24">
                  <c:v>21.624694984719611</c:v>
                </c:pt>
                <c:pt idx="25">
                  <c:v>22.054677690649346</c:v>
                </c:pt>
                <c:pt idx="26">
                  <c:v>22.154770083627476</c:v>
                </c:pt>
                <c:pt idx="27">
                  <c:v>22.588306365639276</c:v>
                </c:pt>
                <c:pt idx="28">
                  <c:v>22.572315273269986</c:v>
                </c:pt>
                <c:pt idx="29">
                  <c:v>22.899244272819868</c:v>
                </c:pt>
                <c:pt idx="30">
                  <c:v>23.441756888014957</c:v>
                </c:pt>
                <c:pt idx="31">
                  <c:v>23.604629125109554</c:v>
                </c:pt>
                <c:pt idx="32">
                  <c:v>24.121674445049855</c:v>
                </c:pt>
                <c:pt idx="33">
                  <c:v>24.668332899007357</c:v>
                </c:pt>
                <c:pt idx="34">
                  <c:v>25.472033356234142</c:v>
                </c:pt>
                <c:pt idx="35">
                  <c:v>25.433536282011787</c:v>
                </c:pt>
                <c:pt idx="36">
                  <c:v>25.688801497240039</c:v>
                </c:pt>
                <c:pt idx="37">
                  <c:v>25.927483357418669</c:v>
                </c:pt>
                <c:pt idx="38">
                  <c:v>25.877141029589428</c:v>
                </c:pt>
                <c:pt idx="39">
                  <c:v>26.562388950747419</c:v>
                </c:pt>
                <c:pt idx="40">
                  <c:v>26.311861836961917</c:v>
                </c:pt>
                <c:pt idx="41">
                  <c:v>27.463812750230971</c:v>
                </c:pt>
                <c:pt idx="42">
                  <c:v>27.615431996399028</c:v>
                </c:pt>
                <c:pt idx="43">
                  <c:v>79.692497216365382</c:v>
                </c:pt>
                <c:pt idx="44">
                  <c:v>80.416834474426082</c:v>
                </c:pt>
                <c:pt idx="45">
                  <c:v>81.805690459832732</c:v>
                </c:pt>
                <c:pt idx="46">
                  <c:v>84.748051455781663</c:v>
                </c:pt>
                <c:pt idx="47">
                  <c:v>86.581696714126636</c:v>
                </c:pt>
                <c:pt idx="48">
                  <c:v>89.19120608372225</c:v>
                </c:pt>
                <c:pt idx="49">
                  <c:v>91.484447182014165</c:v>
                </c:pt>
                <c:pt idx="50">
                  <c:v>95.065859610054233</c:v>
                </c:pt>
                <c:pt idx="51">
                  <c:v>97.045793750444176</c:v>
                </c:pt>
                <c:pt idx="52">
                  <c:v>100</c:v>
                </c:pt>
                <c:pt idx="53">
                  <c:v>100.93814408566486</c:v>
                </c:pt>
                <c:pt idx="54">
                  <c:v>103.67558219421475</c:v>
                </c:pt>
                <c:pt idx="55">
                  <c:v>106.38518395678848</c:v>
                </c:pt>
                <c:pt idx="56">
                  <c:v>106.96619364620594</c:v>
                </c:pt>
                <c:pt idx="57">
                  <c:v>109.4442207007652</c:v>
                </c:pt>
                <c:pt idx="58">
                  <c:v>115.15837104072398</c:v>
                </c:pt>
                <c:pt idx="59">
                  <c:v>125.56205728364645</c:v>
                </c:pt>
                <c:pt idx="60">
                  <c:v>120.92997086067612</c:v>
                </c:pt>
                <c:pt idx="61">
                  <c:v>127.5650896685698</c:v>
                </c:pt>
                <c:pt idx="62">
                  <c:v>132.88301627537845</c:v>
                </c:pt>
                <c:pt idx="63">
                  <c:v>137.35045367321314</c:v>
                </c:pt>
                <c:pt idx="64">
                  <c:v>143.15048210182178</c:v>
                </c:pt>
                <c:pt idx="65">
                  <c:v>147.14410935538129</c:v>
                </c:pt>
                <c:pt idx="66">
                  <c:v>152.97611996872851</c:v>
                </c:pt>
                <c:pt idx="67">
                  <c:v>158.81879131032193</c:v>
                </c:pt>
                <c:pt idx="68">
                  <c:v>163.85716993200822</c:v>
                </c:pt>
                <c:pt idx="69">
                  <c:v>166.59520030323847</c:v>
                </c:pt>
                <c:pt idx="70">
                  <c:v>177.59766411598869</c:v>
                </c:pt>
                <c:pt idx="71">
                  <c:v>185.5784037336239</c:v>
                </c:pt>
                <c:pt idx="72">
                  <c:v>190.7743242282817</c:v>
                </c:pt>
                <c:pt idx="73">
                  <c:v>196.96287697519602</c:v>
                </c:pt>
                <c:pt idx="74">
                  <c:v>207.90256094382977</c:v>
                </c:pt>
                <c:pt idx="75">
                  <c:v>214.67271564284187</c:v>
                </c:pt>
                <c:pt idx="76">
                  <c:v>222.67299992892842</c:v>
                </c:pt>
                <c:pt idx="77">
                  <c:v>225.18241690554589</c:v>
                </c:pt>
                <c:pt idx="78">
                  <c:v>227.2198005259292</c:v>
                </c:pt>
                <c:pt idx="79">
                  <c:v>229.32766340527348</c:v>
                </c:pt>
                <c:pt idx="80">
                  <c:v>228.99954988036291</c:v>
                </c:pt>
                <c:pt idx="81">
                  <c:v>230.7295491696477</c:v>
                </c:pt>
                <c:pt idx="82">
                  <c:v>230.21487290042876</c:v>
                </c:pt>
                <c:pt idx="83">
                  <c:v>235.81530880576148</c:v>
                </c:pt>
                <c:pt idx="84">
                  <c:v>241.2256283907038</c:v>
                </c:pt>
                <c:pt idx="85">
                  <c:v>246.36765298145028</c:v>
                </c:pt>
                <c:pt idx="86">
                  <c:v>250.89846248608177</c:v>
                </c:pt>
                <c:pt idx="87">
                  <c:v>254.78074435573657</c:v>
                </c:pt>
                <c:pt idx="88">
                  <c:v>255.84859396839678</c:v>
                </c:pt>
                <c:pt idx="89">
                  <c:v>256.80391367179163</c:v>
                </c:pt>
                <c:pt idx="90">
                  <c:v>259.33169079149974</c:v>
                </c:pt>
                <c:pt idx="91">
                  <c:v>261.05162161521872</c:v>
                </c:pt>
                <c:pt idx="92">
                  <c:v>263.26016915022143</c:v>
                </c:pt>
                <c:pt idx="93">
                  <c:v>260.46468929899783</c:v>
                </c:pt>
                <c:pt idx="94">
                  <c:v>258.54102011324056</c:v>
                </c:pt>
                <c:pt idx="95">
                  <c:v>257.30792921276441</c:v>
                </c:pt>
                <c:pt idx="96">
                  <c:v>256.60432114851574</c:v>
                </c:pt>
                <c:pt idx="97">
                  <c:v>257.99613844732414</c:v>
                </c:pt>
                <c:pt idx="98">
                  <c:v>260.16678117078487</c:v>
                </c:pt>
                <c:pt idx="99">
                  <c:v>261.77832792400085</c:v>
                </c:pt>
                <c:pt idx="100">
                  <c:v>264.06446187012858</c:v>
                </c:pt>
                <c:pt idx="101">
                  <c:v>268.0646040131719</c:v>
                </c:pt>
                <c:pt idx="102">
                  <c:v>272.91345857714816</c:v>
                </c:pt>
                <c:pt idx="103">
                  <c:v>275.72670630878207</c:v>
                </c:pt>
                <c:pt idx="104">
                  <c:v>283.15131126957425</c:v>
                </c:pt>
                <c:pt idx="105">
                  <c:v>285.76911231669465</c:v>
                </c:pt>
                <c:pt idx="106">
                  <c:v>288.39638956670058</c:v>
                </c:pt>
                <c:pt idx="107">
                  <c:v>292.17324867925419</c:v>
                </c:pt>
                <c:pt idx="108">
                  <c:v>296.22847125156949</c:v>
                </c:pt>
                <c:pt idx="109">
                  <c:v>301.11700741512874</c:v>
                </c:pt>
                <c:pt idx="110">
                  <c:v>305.91315060055427</c:v>
                </c:pt>
                <c:pt idx="111">
                  <c:v>307.83089715950814</c:v>
                </c:pt>
                <c:pt idx="112">
                  <c:v>306.53443415223512</c:v>
                </c:pt>
                <c:pt idx="113">
                  <c:v>309.68467934898479</c:v>
                </c:pt>
                <c:pt idx="114">
                  <c:v>313.05406173746172</c:v>
                </c:pt>
                <c:pt idx="115">
                  <c:v>318.68292625145091</c:v>
                </c:pt>
                <c:pt idx="116">
                  <c:v>325.50875364241534</c:v>
                </c:pt>
                <c:pt idx="117">
                  <c:v>331.53443415223506</c:v>
                </c:pt>
                <c:pt idx="118">
                  <c:v>334.82030750278346</c:v>
                </c:pt>
                <c:pt idx="119">
                  <c:v>335.60742460496061</c:v>
                </c:pt>
                <c:pt idx="120">
                  <c:v>342.63639809528303</c:v>
                </c:pt>
                <c:pt idx="121">
                  <c:v>343.49458671910151</c:v>
                </c:pt>
                <c:pt idx="122">
                  <c:v>344.42088555115953</c:v>
                </c:pt>
                <c:pt idx="123">
                  <c:v>349.34969557698219</c:v>
                </c:pt>
                <c:pt idx="124">
                  <c:v>352.18485702778884</c:v>
                </c:pt>
                <c:pt idx="125">
                  <c:v>358.41309137428624</c:v>
                </c:pt>
                <c:pt idx="126">
                  <c:v>361.61960152566854</c:v>
                </c:pt>
                <c:pt idx="127">
                  <c:v>368.59112553599761</c:v>
                </c:pt>
                <c:pt idx="128">
                  <c:v>370.02558574779073</c:v>
                </c:pt>
                <c:pt idx="129">
                  <c:v>374.09028452299151</c:v>
                </c:pt>
                <c:pt idx="130">
                  <c:v>377.18130345170675</c:v>
                </c:pt>
                <c:pt idx="131">
                  <c:v>381.31352017246667</c:v>
                </c:pt>
                <c:pt idx="132">
                  <c:v>389.24332519959222</c:v>
                </c:pt>
                <c:pt idx="133">
                  <c:v>396.92141858757168</c:v>
                </c:pt>
                <c:pt idx="134">
                  <c:v>401.63464499774915</c:v>
                </c:pt>
                <c:pt idx="135">
                  <c:v>404.74698538295678</c:v>
                </c:pt>
                <c:pt idx="136">
                  <c:v>416.33815829996888</c:v>
                </c:pt>
                <c:pt idx="137">
                  <c:v>417.28696311387989</c:v>
                </c:pt>
                <c:pt idx="138">
                  <c:v>421.25334628414367</c:v>
                </c:pt>
                <c:pt idx="139">
                  <c:v>428.9166331051145</c:v>
                </c:pt>
                <c:pt idx="140">
                  <c:v>437.40967994124719</c:v>
                </c:pt>
                <c:pt idx="141">
                  <c:v>443.41700030797625</c:v>
                </c:pt>
                <c:pt idx="142">
                  <c:v>446.14851578972269</c:v>
                </c:pt>
                <c:pt idx="143">
                  <c:v>448.2421643647387</c:v>
                </c:pt>
                <c:pt idx="144">
                  <c:v>448.26111677050972</c:v>
                </c:pt>
                <c:pt idx="145">
                  <c:v>451.58134135651812</c:v>
                </c:pt>
                <c:pt idx="146">
                  <c:v>457.39795314017636</c:v>
                </c:pt>
                <c:pt idx="147">
                  <c:v>467.73945180166277</c:v>
                </c:pt>
                <c:pt idx="148">
                  <c:v>478.85622231171936</c:v>
                </c:pt>
                <c:pt idx="149">
                  <c:v>490.25194854421801</c:v>
                </c:pt>
                <c:pt idx="150">
                  <c:v>499.81935988249472</c:v>
                </c:pt>
                <c:pt idx="151">
                  <c:v>509.6840870863042</c:v>
                </c:pt>
                <c:pt idx="152">
                  <c:v>521.49854303380596</c:v>
                </c:pt>
                <c:pt idx="153">
                  <c:v>527.01665442657088</c:v>
                </c:pt>
                <c:pt idx="154">
                  <c:v>525.28843192532713</c:v>
                </c:pt>
                <c:pt idx="155">
                  <c:v>529.58944350998513</c:v>
                </c:pt>
                <c:pt idx="156">
                  <c:v>532.66861718509347</c:v>
                </c:pt>
                <c:pt idx="157">
                  <c:v>536.05872876738249</c:v>
                </c:pt>
                <c:pt idx="158">
                  <c:v>539.29366752742135</c:v>
                </c:pt>
                <c:pt idx="159">
                  <c:v>543.02729146430988</c:v>
                </c:pt>
                <c:pt idx="160">
                  <c:v>554.1564994906538</c:v>
                </c:pt>
                <c:pt idx="161">
                  <c:v>562.16092961550282</c:v>
                </c:pt>
                <c:pt idx="162">
                  <c:v>566.94759659804288</c:v>
                </c:pt>
                <c:pt idx="163">
                  <c:v>575.09357750349409</c:v>
                </c:pt>
                <c:pt idx="164">
                  <c:v>596.1384473241568</c:v>
                </c:pt>
                <c:pt idx="165">
                  <c:v>606.63334201985231</c:v>
                </c:pt>
                <c:pt idx="166">
                  <c:v>614.70884366634255</c:v>
                </c:pt>
                <c:pt idx="167">
                  <c:v>626.46940370993309</c:v>
                </c:pt>
                <c:pt idx="168">
                  <c:v>649.82942834806056</c:v>
                </c:pt>
                <c:pt idx="169">
                  <c:v>662.9806211650988</c:v>
                </c:pt>
                <c:pt idx="170">
                  <c:v>675.62957522920522</c:v>
                </c:pt>
                <c:pt idx="171">
                  <c:v>689.60105185851978</c:v>
                </c:pt>
                <c:pt idx="172">
                  <c:v>733.7743716092956</c:v>
                </c:pt>
                <c:pt idx="173">
                  <c:v>741.22977422946576</c:v>
                </c:pt>
                <c:pt idx="174">
                  <c:v>744.85382957049057</c:v>
                </c:pt>
                <c:pt idx="175">
                  <c:v>747.83231858994043</c:v>
                </c:pt>
                <c:pt idx="176">
                  <c:v>749.51375233943691</c:v>
                </c:pt>
                <c:pt idx="177">
                  <c:v>761.78010471204118</c:v>
                </c:pt>
                <c:pt idx="178">
                  <c:v>777.05870507687507</c:v>
                </c:pt>
                <c:pt idx="179">
                  <c:v>786.35545237023462</c:v>
                </c:pt>
                <c:pt idx="180">
                  <c:v>814.78939139086901</c:v>
                </c:pt>
                <c:pt idx="181">
                  <c:v>862.8124185638809</c:v>
                </c:pt>
                <c:pt idx="182">
                  <c:v>866.54604250076932</c:v>
                </c:pt>
                <c:pt idx="183">
                  <c:v>873.99256118073413</c:v>
                </c:pt>
                <c:pt idx="184">
                  <c:v>824.94788088412906</c:v>
                </c:pt>
                <c:pt idx="185">
                  <c:v>788.65520835801044</c:v>
                </c:pt>
                <c:pt idx="186">
                  <c:v>773.56198621212422</c:v>
                </c:pt>
                <c:pt idx="187">
                  <c:v>776.07673355286465</c:v>
                </c:pt>
                <c:pt idx="188">
                  <c:v>796.48195967875608</c:v>
                </c:pt>
                <c:pt idx="189">
                  <c:v>823.50216768140933</c:v>
                </c:pt>
                <c:pt idx="190">
                  <c:v>843.10132429935265</c:v>
                </c:pt>
                <c:pt idx="191">
                  <c:v>856.91052095425312</c:v>
                </c:pt>
                <c:pt idx="192">
                  <c:v>867.86797280329711</c:v>
                </c:pt>
                <c:pt idx="193">
                  <c:v>886.84347681883821</c:v>
                </c:pt>
                <c:pt idx="194">
                  <c:v>903.01580156831096</c:v>
                </c:pt>
                <c:pt idx="195">
                  <c:v>912.66731420719657</c:v>
                </c:pt>
                <c:pt idx="196">
                  <c:v>938.72687214233201</c:v>
                </c:pt>
                <c:pt idx="197">
                  <c:v>949.98519343299085</c:v>
                </c:pt>
                <c:pt idx="198">
                  <c:v>947.12041884816711</c:v>
                </c:pt>
                <c:pt idx="199">
                  <c:v>981.38044585534522</c:v>
                </c:pt>
                <c:pt idx="200">
                  <c:v>986.4549525005325</c:v>
                </c:pt>
                <c:pt idx="201">
                  <c:v>1001.4569661936456</c:v>
                </c:pt>
                <c:pt idx="202">
                  <c:v>1008.4971926748947</c:v>
                </c:pt>
                <c:pt idx="203">
                  <c:v>1016.3511880789362</c:v>
                </c:pt>
                <c:pt idx="204">
                  <c:v>1048.3434412830773</c:v>
                </c:pt>
                <c:pt idx="205">
                  <c:v>1066.1474497168979</c:v>
                </c:pt>
                <c:pt idx="206">
                  <c:v>1079.2329013764179</c:v>
                </c:pt>
                <c:pt idx="207">
                  <c:v>1081.6777617208779</c:v>
                </c:pt>
                <c:pt idx="208">
                  <c:v>1047.707351164388</c:v>
                </c:pt>
                <c:pt idx="209">
                  <c:v>1036.4389614081633</c:v>
                </c:pt>
                <c:pt idx="210">
                  <c:v>1037.5547842979313</c:v>
                </c:pt>
                <c:pt idx="211">
                  <c:v>1027.311601241382</c:v>
                </c:pt>
                <c:pt idx="212">
                  <c:v>986.61308663618445</c:v>
                </c:pt>
                <c:pt idx="213">
                  <c:v>983.97041055648958</c:v>
                </c:pt>
                <c:pt idx="214">
                  <c:v>985.42678448745539</c:v>
                </c:pt>
                <c:pt idx="215">
                  <c:v>989.58979886759323</c:v>
                </c:pt>
                <c:pt idx="216">
                  <c:v>1010.3734808462244</c:v>
                </c:pt>
                <c:pt idx="217">
                  <c:v>1028.4268318684699</c:v>
                </c:pt>
                <c:pt idx="218">
                  <c:v>1037.6767904100823</c:v>
                </c:pt>
                <c:pt idx="219">
                  <c:v>1049.4521570206814</c:v>
                </c:pt>
                <c:pt idx="220">
                  <c:v>1060.2461443699506</c:v>
                </c:pt>
                <c:pt idx="221">
                  <c:v>1070.5728364644281</c:v>
                </c:pt>
                <c:pt idx="222">
                  <c:v>1086.1878420316973</c:v>
                </c:pt>
                <c:pt idx="223">
                  <c:v>1102.7480988367956</c:v>
                </c:pt>
                <c:pt idx="224">
                  <c:v>1132.5501646490247</c:v>
                </c:pt>
                <c:pt idx="225">
                  <c:v>1129.8500390893364</c:v>
                </c:pt>
                <c:pt idx="226">
                  <c:v>1138.6167112837882</c:v>
                </c:pt>
                <c:pt idx="227">
                  <c:v>1144.0442064864606</c:v>
                </c:pt>
                <c:pt idx="228">
                  <c:v>1148.9943379687757</c:v>
                </c:pt>
                <c:pt idx="229">
                  <c:v>1244.1650280732506</c:v>
                </c:pt>
                <c:pt idx="230">
                  <c:v>1182.0591788870195</c:v>
                </c:pt>
                <c:pt idx="231">
                  <c:v>1166.5051763758256</c:v>
                </c:pt>
                <c:pt idx="232">
                  <c:v>1328.0288313472786</c:v>
                </c:pt>
                <c:pt idx="233">
                  <c:v>1244.7259008315361</c:v>
                </c:pt>
                <c:pt idx="234">
                  <c:v>1243.2647887991275</c:v>
                </c:pt>
                <c:pt idx="235">
                  <c:v>1271.7697993414035</c:v>
                </c:pt>
                <c:pt idx="236">
                  <c:v>1274.6499727559162</c:v>
                </c:pt>
                <c:pt idx="237">
                  <c:v>1294.326123522304</c:v>
                </c:pt>
              </c:numCache>
            </c:numRef>
          </c:val>
          <c:smooth val="0"/>
          <c:extLst>
            <c:ext xmlns:c16="http://schemas.microsoft.com/office/drawing/2014/chart" uri="{C3380CC4-5D6E-409C-BE32-E72D297353CC}">
              <c16:uniqueId val="{00000024-A80C-4AF6-BAA5-1026678807D9}"/>
            </c:ext>
          </c:extLst>
        </c:ser>
        <c:ser>
          <c:idx val="37"/>
          <c:order val="37"/>
          <c:tx>
            <c:strRef>
              <c:f>'US Charts'!$A$94</c:f>
              <c:strCache>
                <c:ptCount val="1"/>
                <c:pt idx="0">
                  <c:v>OR</c:v>
                </c:pt>
              </c:strCache>
            </c:strRef>
          </c:tx>
          <c:spPr>
            <a:ln w="28575" cap="rnd">
              <a:solidFill>
                <a:schemeClr val="dk1">
                  <a:tint val="7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Charts'!$B$94:$IE$94</c:f>
              <c:numCache>
                <c:formatCode>General</c:formatCode>
                <c:ptCount val="238"/>
                <c:pt idx="0">
                  <c:v>15.563172509545295</c:v>
                </c:pt>
                <c:pt idx="1">
                  <c:v>15.742921604601575</c:v>
                </c:pt>
                <c:pt idx="2">
                  <c:v>16.316879059850248</c:v>
                </c:pt>
                <c:pt idx="3">
                  <c:v>16.76253285069668</c:v>
                </c:pt>
                <c:pt idx="4">
                  <c:v>17.432563098130608</c:v>
                </c:pt>
                <c:pt idx="5">
                  <c:v>18.065403877621854</c:v>
                </c:pt>
                <c:pt idx="6">
                  <c:v>18.245772797143847</c:v>
                </c:pt>
                <c:pt idx="7">
                  <c:v>18.617667476570634</c:v>
                </c:pt>
                <c:pt idx="8">
                  <c:v>18.641220806267665</c:v>
                </c:pt>
                <c:pt idx="9">
                  <c:v>18.893489363812169</c:v>
                </c:pt>
                <c:pt idx="10">
                  <c:v>19.449471909555214</c:v>
                </c:pt>
                <c:pt idx="11">
                  <c:v>19.924877274755787</c:v>
                </c:pt>
                <c:pt idx="12">
                  <c:v>19.521991372043434</c:v>
                </c:pt>
                <c:pt idx="13">
                  <c:v>19.597609956860214</c:v>
                </c:pt>
                <c:pt idx="14">
                  <c:v>19.590791887737389</c:v>
                </c:pt>
                <c:pt idx="15">
                  <c:v>19.619303813160112</c:v>
                </c:pt>
                <c:pt idx="16">
                  <c:v>19.234392819953385</c:v>
                </c:pt>
                <c:pt idx="17">
                  <c:v>19.332944910001483</c:v>
                </c:pt>
                <c:pt idx="18">
                  <c:v>19.347820697178555</c:v>
                </c:pt>
                <c:pt idx="19">
                  <c:v>19.848638865473294</c:v>
                </c:pt>
                <c:pt idx="20">
                  <c:v>20.411439480339162</c:v>
                </c:pt>
                <c:pt idx="21">
                  <c:v>20.865770813705552</c:v>
                </c:pt>
                <c:pt idx="22">
                  <c:v>21.259359349432234</c:v>
                </c:pt>
                <c:pt idx="23">
                  <c:v>21.692616650964439</c:v>
                </c:pt>
                <c:pt idx="24">
                  <c:v>21.931868894729003</c:v>
                </c:pt>
                <c:pt idx="25">
                  <c:v>22.411613031189557</c:v>
                </c:pt>
                <c:pt idx="26">
                  <c:v>22.836192790201803</c:v>
                </c:pt>
                <c:pt idx="27">
                  <c:v>23.163460108097375</c:v>
                </c:pt>
                <c:pt idx="28">
                  <c:v>22.220087271284765</c:v>
                </c:pt>
                <c:pt idx="29">
                  <c:v>22.564709674220254</c:v>
                </c:pt>
                <c:pt idx="30">
                  <c:v>22.840531561461788</c:v>
                </c:pt>
                <c:pt idx="31">
                  <c:v>22.915530321812856</c:v>
                </c:pt>
                <c:pt idx="32">
                  <c:v>22.601279317697223</c:v>
                </c:pt>
                <c:pt idx="33">
                  <c:v>22.843630683790344</c:v>
                </c:pt>
                <c:pt idx="34">
                  <c:v>23.394034809341989</c:v>
                </c:pt>
                <c:pt idx="35">
                  <c:v>24.100634700252883</c:v>
                </c:pt>
                <c:pt idx="36">
                  <c:v>24.355382555660231</c:v>
                </c:pt>
                <c:pt idx="37">
                  <c:v>24.96033123419447</c:v>
                </c:pt>
                <c:pt idx="38">
                  <c:v>25.403505727178057</c:v>
                </c:pt>
                <c:pt idx="39">
                  <c:v>25.784697773590516</c:v>
                </c:pt>
                <c:pt idx="40">
                  <c:v>26.105766846828978</c:v>
                </c:pt>
                <c:pt idx="41">
                  <c:v>25.940273714484057</c:v>
                </c:pt>
                <c:pt idx="42">
                  <c:v>25.981182129221001</c:v>
                </c:pt>
                <c:pt idx="43">
                  <c:v>77.272276491297646</c:v>
                </c:pt>
                <c:pt idx="44">
                  <c:v>79.165220409579987</c:v>
                </c:pt>
                <c:pt idx="45">
                  <c:v>81.922819457529599</c:v>
                </c:pt>
                <c:pt idx="46">
                  <c:v>84.997768631923421</c:v>
                </c:pt>
                <c:pt idx="47">
                  <c:v>86.927902018148444</c:v>
                </c:pt>
                <c:pt idx="48">
                  <c:v>87.516115436108478</c:v>
                </c:pt>
                <c:pt idx="49">
                  <c:v>90.913993157137895</c:v>
                </c:pt>
                <c:pt idx="50">
                  <c:v>94.595130658997377</c:v>
                </c:pt>
                <c:pt idx="51">
                  <c:v>96.877944166212131</c:v>
                </c:pt>
                <c:pt idx="52">
                  <c:v>100</c:v>
                </c:pt>
                <c:pt idx="53">
                  <c:v>102.54623890514208</c:v>
                </c:pt>
                <c:pt idx="54">
                  <c:v>105.79907770119505</c:v>
                </c:pt>
                <c:pt idx="55">
                  <c:v>108.71473198790105</c:v>
                </c:pt>
                <c:pt idx="56">
                  <c:v>110.96221550057027</c:v>
                </c:pt>
                <c:pt idx="57">
                  <c:v>113.96340556354443</c:v>
                </c:pt>
                <c:pt idx="58">
                  <c:v>117.86272127733426</c:v>
                </c:pt>
                <c:pt idx="59">
                  <c:v>123.62894828184658</c:v>
                </c:pt>
                <c:pt idx="60">
                  <c:v>127.54128030941636</c:v>
                </c:pt>
                <c:pt idx="61">
                  <c:v>131.4666286507661</c:v>
                </c:pt>
                <c:pt idx="62">
                  <c:v>135.46883522586404</c:v>
                </c:pt>
                <c:pt idx="63">
                  <c:v>140.14541081965589</c:v>
                </c:pt>
                <c:pt idx="64">
                  <c:v>144.40794367035258</c:v>
                </c:pt>
                <c:pt idx="65">
                  <c:v>148.64258442009225</c:v>
                </c:pt>
                <c:pt idx="66">
                  <c:v>153.62597312441119</c:v>
                </c:pt>
                <c:pt idx="67">
                  <c:v>158.08003173501268</c:v>
                </c:pt>
                <c:pt idx="68">
                  <c:v>162.51549561164282</c:v>
                </c:pt>
                <c:pt idx="69">
                  <c:v>163.81588734070516</c:v>
                </c:pt>
                <c:pt idx="70">
                  <c:v>168.93501760301487</c:v>
                </c:pt>
                <c:pt idx="71">
                  <c:v>174.89710913869197</c:v>
                </c:pt>
                <c:pt idx="72">
                  <c:v>177.53508206475928</c:v>
                </c:pt>
                <c:pt idx="73">
                  <c:v>179.19187286160562</c:v>
                </c:pt>
                <c:pt idx="74">
                  <c:v>183.56659394059608</c:v>
                </c:pt>
                <c:pt idx="75">
                  <c:v>182.90834035801066</c:v>
                </c:pt>
                <c:pt idx="76">
                  <c:v>183.70047602518972</c:v>
                </c:pt>
                <c:pt idx="77">
                  <c:v>184.73310358506475</c:v>
                </c:pt>
                <c:pt idx="78">
                  <c:v>186.42274507859381</c:v>
                </c:pt>
                <c:pt idx="79">
                  <c:v>189.0861308077553</c:v>
                </c:pt>
                <c:pt idx="80">
                  <c:v>192.14372489710919</c:v>
                </c:pt>
                <c:pt idx="81">
                  <c:v>195.98291763772505</c:v>
                </c:pt>
                <c:pt idx="82">
                  <c:v>198.78700352060304</c:v>
                </c:pt>
                <c:pt idx="83">
                  <c:v>204.1342291862945</c:v>
                </c:pt>
                <c:pt idx="84">
                  <c:v>208.57527148311604</c:v>
                </c:pt>
                <c:pt idx="85">
                  <c:v>212.67788962165923</c:v>
                </c:pt>
                <c:pt idx="86">
                  <c:v>216.73278127634268</c:v>
                </c:pt>
                <c:pt idx="87">
                  <c:v>219.47984330837519</c:v>
                </c:pt>
                <c:pt idx="88">
                  <c:v>222.36512619626137</c:v>
                </c:pt>
                <c:pt idx="89">
                  <c:v>223.72502107403199</c:v>
                </c:pt>
                <c:pt idx="90">
                  <c:v>225.67250954529692</c:v>
                </c:pt>
                <c:pt idx="91">
                  <c:v>228.73692170377365</c:v>
                </c:pt>
                <c:pt idx="92">
                  <c:v>232.70069916199748</c:v>
                </c:pt>
                <c:pt idx="93">
                  <c:v>235.50230574701257</c:v>
                </c:pt>
                <c:pt idx="94">
                  <c:v>238.8518371597165</c:v>
                </c:pt>
                <c:pt idx="95">
                  <c:v>240.57494917439394</c:v>
                </c:pt>
                <c:pt idx="96">
                  <c:v>242.67739376208667</c:v>
                </c:pt>
                <c:pt idx="97">
                  <c:v>246.0188674567363</c:v>
                </c:pt>
                <c:pt idx="98">
                  <c:v>251.54894133981264</c:v>
                </c:pt>
                <c:pt idx="99">
                  <c:v>256.29555709822984</c:v>
                </c:pt>
                <c:pt idx="100">
                  <c:v>261.76798730599501</c:v>
                </c:pt>
                <c:pt idx="101">
                  <c:v>267.82739128278877</c:v>
                </c:pt>
                <c:pt idx="102">
                  <c:v>275.23677294590181</c:v>
                </c:pt>
                <c:pt idx="103">
                  <c:v>280.49908265979082</c:v>
                </c:pt>
                <c:pt idx="104">
                  <c:v>290.26255764367539</c:v>
                </c:pt>
                <c:pt idx="105">
                  <c:v>296.0287846481877</c:v>
                </c:pt>
                <c:pt idx="106">
                  <c:v>299.80723459116382</c:v>
                </c:pt>
                <c:pt idx="107">
                  <c:v>306.32096990132396</c:v>
                </c:pt>
                <c:pt idx="108">
                  <c:v>314.57951108246147</c:v>
                </c:pt>
                <c:pt idx="109">
                  <c:v>320.9469678187138</c:v>
                </c:pt>
                <c:pt idx="110">
                  <c:v>324.86983686220066</c:v>
                </c:pt>
                <c:pt idx="111">
                  <c:v>327.36958893241444</c:v>
                </c:pt>
                <c:pt idx="112">
                  <c:v>331.2125006198246</c:v>
                </c:pt>
                <c:pt idx="113">
                  <c:v>336.32667228640861</c:v>
                </c:pt>
                <c:pt idx="114">
                  <c:v>341.05159418852594</c:v>
                </c:pt>
                <c:pt idx="115">
                  <c:v>346.94674468190624</c:v>
                </c:pt>
                <c:pt idx="116">
                  <c:v>353.7009718847624</c:v>
                </c:pt>
                <c:pt idx="117">
                  <c:v>360.47503347052134</c:v>
                </c:pt>
                <c:pt idx="118">
                  <c:v>366.47307482520972</c:v>
                </c:pt>
                <c:pt idx="119">
                  <c:v>369.17117072445103</c:v>
                </c:pt>
                <c:pt idx="120">
                  <c:v>381.42386076263227</c:v>
                </c:pt>
                <c:pt idx="121">
                  <c:v>385.56800714037814</c:v>
                </c:pt>
                <c:pt idx="122">
                  <c:v>388.31940794367068</c:v>
                </c:pt>
                <c:pt idx="123">
                  <c:v>396.50047106659434</c:v>
                </c:pt>
                <c:pt idx="124">
                  <c:v>403.38920017850984</c:v>
                </c:pt>
                <c:pt idx="125">
                  <c:v>411.43576139237405</c:v>
                </c:pt>
                <c:pt idx="126">
                  <c:v>418.80237516735303</c:v>
                </c:pt>
                <c:pt idx="127">
                  <c:v>428.24044230673923</c:v>
                </c:pt>
                <c:pt idx="128">
                  <c:v>434.46533941587785</c:v>
                </c:pt>
                <c:pt idx="129">
                  <c:v>442.42078643328256</c:v>
                </c:pt>
                <c:pt idx="130">
                  <c:v>451.30411067585715</c:v>
                </c:pt>
                <c:pt idx="131">
                  <c:v>461.01861952695043</c:v>
                </c:pt>
                <c:pt idx="132">
                  <c:v>468.52779292904302</c:v>
                </c:pt>
                <c:pt idx="133">
                  <c:v>479.05179253235542</c:v>
                </c:pt>
                <c:pt idx="134">
                  <c:v>487.15413794813361</c:v>
                </c:pt>
                <c:pt idx="135">
                  <c:v>495.27569792234897</c:v>
                </c:pt>
                <c:pt idx="136">
                  <c:v>502.31814350176086</c:v>
                </c:pt>
                <c:pt idx="137">
                  <c:v>506.83914315465915</c:v>
                </c:pt>
                <c:pt idx="138">
                  <c:v>516.05159418852645</c:v>
                </c:pt>
                <c:pt idx="139">
                  <c:v>524.11303118956789</c:v>
                </c:pt>
                <c:pt idx="140">
                  <c:v>533.01556999057948</c:v>
                </c:pt>
                <c:pt idx="141">
                  <c:v>538.37085337432529</c:v>
                </c:pt>
                <c:pt idx="142">
                  <c:v>542.6866911290731</c:v>
                </c:pt>
                <c:pt idx="143">
                  <c:v>548.89113403084332</c:v>
                </c:pt>
                <c:pt idx="144">
                  <c:v>549.10125452471948</c:v>
                </c:pt>
                <c:pt idx="145">
                  <c:v>553.91853027222771</c:v>
                </c:pt>
                <c:pt idx="146">
                  <c:v>561.48410770069995</c:v>
                </c:pt>
                <c:pt idx="147">
                  <c:v>575.2181782119311</c:v>
                </c:pt>
                <c:pt idx="148">
                  <c:v>589.33839936530046</c:v>
                </c:pt>
                <c:pt idx="149">
                  <c:v>600.2293350523139</c:v>
                </c:pt>
                <c:pt idx="150">
                  <c:v>611.15312143601011</c:v>
                </c:pt>
                <c:pt idx="151">
                  <c:v>612.99276045024135</c:v>
                </c:pt>
                <c:pt idx="152">
                  <c:v>623.41015024545129</c:v>
                </c:pt>
                <c:pt idx="153">
                  <c:v>621.97215748500105</c:v>
                </c:pt>
                <c:pt idx="154">
                  <c:v>618.24019437695324</c:v>
                </c:pt>
                <c:pt idx="155">
                  <c:v>615.07723012842848</c:v>
                </c:pt>
                <c:pt idx="156">
                  <c:v>618.180691228245</c:v>
                </c:pt>
                <c:pt idx="157">
                  <c:v>624.53637129964875</c:v>
                </c:pt>
                <c:pt idx="158">
                  <c:v>627.30822631030969</c:v>
                </c:pt>
                <c:pt idx="159">
                  <c:v>634.27815242723329</c:v>
                </c:pt>
                <c:pt idx="160">
                  <c:v>636.59629592899353</c:v>
                </c:pt>
                <c:pt idx="161">
                  <c:v>642.4809094064567</c:v>
                </c:pt>
                <c:pt idx="162">
                  <c:v>653.51006594932369</c:v>
                </c:pt>
                <c:pt idx="163">
                  <c:v>664.25038429116921</c:v>
                </c:pt>
                <c:pt idx="164">
                  <c:v>670.97733921753411</c:v>
                </c:pt>
                <c:pt idx="165">
                  <c:v>684.30666435265584</c:v>
                </c:pt>
                <c:pt idx="166">
                  <c:v>689.68922001289275</c:v>
                </c:pt>
                <c:pt idx="167">
                  <c:v>698.09218029454098</c:v>
                </c:pt>
                <c:pt idx="168">
                  <c:v>707.58665146030683</c:v>
                </c:pt>
                <c:pt idx="169">
                  <c:v>715.80738334903594</c:v>
                </c:pt>
                <c:pt idx="170">
                  <c:v>727.28343333168084</c:v>
                </c:pt>
                <c:pt idx="171">
                  <c:v>742.45487677889662</c:v>
                </c:pt>
                <c:pt idx="172">
                  <c:v>773.77646650468625</c:v>
                </c:pt>
                <c:pt idx="173">
                  <c:v>784.97111617989833</c:v>
                </c:pt>
                <c:pt idx="174">
                  <c:v>795.33830019338563</c:v>
                </c:pt>
                <c:pt idx="175">
                  <c:v>805.53565230326808</c:v>
                </c:pt>
                <c:pt idx="176">
                  <c:v>811.61736996082755</c:v>
                </c:pt>
                <c:pt idx="177">
                  <c:v>824.0646848812421</c:v>
                </c:pt>
                <c:pt idx="178">
                  <c:v>832.00463628700402</c:v>
                </c:pt>
                <c:pt idx="179">
                  <c:v>843.55382555660299</c:v>
                </c:pt>
                <c:pt idx="180">
                  <c:v>852.51648733078855</c:v>
                </c:pt>
                <c:pt idx="181">
                  <c:v>880.97634749838915</c:v>
                </c:pt>
                <c:pt idx="182">
                  <c:v>867.59805623047612</c:v>
                </c:pt>
                <c:pt idx="183">
                  <c:v>855.35218426141785</c:v>
                </c:pt>
                <c:pt idx="184">
                  <c:v>834.61781623444301</c:v>
                </c:pt>
                <c:pt idx="185">
                  <c:v>836.06386671294774</c:v>
                </c:pt>
                <c:pt idx="186">
                  <c:v>830.83316804680976</c:v>
                </c:pt>
                <c:pt idx="187">
                  <c:v>832.9734219269111</c:v>
                </c:pt>
                <c:pt idx="188">
                  <c:v>850.2875985520908</c:v>
                </c:pt>
                <c:pt idx="189">
                  <c:v>852.37578717707208</c:v>
                </c:pt>
                <c:pt idx="190">
                  <c:v>859.82917637725052</c:v>
                </c:pt>
                <c:pt idx="191">
                  <c:v>866.16750136361452</c:v>
                </c:pt>
                <c:pt idx="192">
                  <c:v>893.96290970397251</c:v>
                </c:pt>
                <c:pt idx="193">
                  <c:v>898.67667476570705</c:v>
                </c:pt>
                <c:pt idx="194">
                  <c:v>902.1489314226219</c:v>
                </c:pt>
                <c:pt idx="195">
                  <c:v>914.9724797937231</c:v>
                </c:pt>
                <c:pt idx="196">
                  <c:v>940.56007338721759</c:v>
                </c:pt>
                <c:pt idx="197">
                  <c:v>949.03369365795686</c:v>
                </c:pt>
                <c:pt idx="198">
                  <c:v>948.59857688302759</c:v>
                </c:pt>
                <c:pt idx="199">
                  <c:v>968.71869886448258</c:v>
                </c:pt>
                <c:pt idx="200">
                  <c:v>954.27988793573763</c:v>
                </c:pt>
                <c:pt idx="201">
                  <c:v>964.16050974364146</c:v>
                </c:pt>
                <c:pt idx="202">
                  <c:v>972.45066197253027</c:v>
                </c:pt>
                <c:pt idx="203">
                  <c:v>980.03731343283675</c:v>
                </c:pt>
                <c:pt idx="204">
                  <c:v>1003.4573808697386</c:v>
                </c:pt>
                <c:pt idx="205">
                  <c:v>1027.0007933753172</c:v>
                </c:pt>
                <c:pt idx="206">
                  <c:v>1047.2554172658313</c:v>
                </c:pt>
                <c:pt idx="207">
                  <c:v>1064.6309565131164</c:v>
                </c:pt>
                <c:pt idx="208">
                  <c:v>1093.8550602469393</c:v>
                </c:pt>
                <c:pt idx="209">
                  <c:v>1105.1928893737304</c:v>
                </c:pt>
                <c:pt idx="210">
                  <c:v>1123.7299796697587</c:v>
                </c:pt>
                <c:pt idx="211">
                  <c:v>1130.045990975357</c:v>
                </c:pt>
                <c:pt idx="212">
                  <c:v>1153.708409778352</c:v>
                </c:pt>
                <c:pt idx="213">
                  <c:v>1160.5246194277793</c:v>
                </c:pt>
                <c:pt idx="214">
                  <c:v>1169.3124907026342</c:v>
                </c:pt>
                <c:pt idx="215">
                  <c:v>1184.5589329102008</c:v>
                </c:pt>
                <c:pt idx="216">
                  <c:v>1206.3755144543074</c:v>
                </c:pt>
                <c:pt idx="217">
                  <c:v>1227.7985074626874</c:v>
                </c:pt>
                <c:pt idx="218">
                  <c:v>1239.0241483611849</c:v>
                </c:pt>
                <c:pt idx="219">
                  <c:v>1259.5514950166121</c:v>
                </c:pt>
                <c:pt idx="220">
                  <c:v>1283.8833242425753</c:v>
                </c:pt>
                <c:pt idx="221">
                  <c:v>1300.49585957257</c:v>
                </c:pt>
                <c:pt idx="222">
                  <c:v>1323.2434174641753</c:v>
                </c:pt>
                <c:pt idx="223">
                  <c:v>1337.12438637378</c:v>
                </c:pt>
                <c:pt idx="224">
                  <c:v>1356.980463132842</c:v>
                </c:pt>
                <c:pt idx="225">
                  <c:v>1368.0120989735722</c:v>
                </c:pt>
                <c:pt idx="226">
                  <c:v>1380.1247086825024</c:v>
                </c:pt>
                <c:pt idx="227">
                  <c:v>1405.2951604105731</c:v>
                </c:pt>
                <c:pt idx="228">
                  <c:v>1431.8143501760317</c:v>
                </c:pt>
                <c:pt idx="229">
                  <c:v>1546.3721674021931</c:v>
                </c:pt>
                <c:pt idx="230">
                  <c:v>1501.6735260574219</c:v>
                </c:pt>
                <c:pt idx="231">
                  <c:v>1514.8423166559244</c:v>
                </c:pt>
                <c:pt idx="232">
                  <c:v>1690.2898299201679</c:v>
                </c:pt>
                <c:pt idx="233">
                  <c:v>1587.5477264838612</c:v>
                </c:pt>
                <c:pt idx="234">
                  <c:v>1599.0702633014346</c:v>
                </c:pt>
                <c:pt idx="235">
                  <c:v>1607.6089651410737</c:v>
                </c:pt>
                <c:pt idx="236">
                  <c:v>1623.6946496752134</c:v>
                </c:pt>
                <c:pt idx="237">
                  <c:v>1647.9973471512883</c:v>
                </c:pt>
              </c:numCache>
            </c:numRef>
          </c:val>
          <c:smooth val="0"/>
          <c:extLst>
            <c:ext xmlns:c16="http://schemas.microsoft.com/office/drawing/2014/chart" uri="{C3380CC4-5D6E-409C-BE32-E72D297353CC}">
              <c16:uniqueId val="{00000025-A80C-4AF6-BAA5-1026678807D9}"/>
            </c:ext>
          </c:extLst>
        </c:ser>
        <c:ser>
          <c:idx val="38"/>
          <c:order val="38"/>
          <c:tx>
            <c:strRef>
              <c:f>'US Charts'!$A$95</c:f>
              <c:strCache>
                <c:ptCount val="1"/>
                <c:pt idx="0">
                  <c:v>PA</c:v>
                </c:pt>
              </c:strCache>
            </c:strRef>
          </c:tx>
          <c:spPr>
            <a:ln w="28575" cap="rnd">
              <a:solidFill>
                <a:schemeClr val="dk1">
                  <a:tint val="9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Charts'!$B$95:$IE$95</c:f>
              <c:numCache>
                <c:formatCode>General</c:formatCode>
                <c:ptCount val="238"/>
                <c:pt idx="0">
                  <c:v>20.070605666212533</c:v>
                </c:pt>
                <c:pt idx="1">
                  <c:v>20.204180525216845</c:v>
                </c:pt>
                <c:pt idx="2">
                  <c:v>20.857593724391801</c:v>
                </c:pt>
                <c:pt idx="3">
                  <c:v>21.6119808910572</c:v>
                </c:pt>
                <c:pt idx="4">
                  <c:v>22.010802692300853</c:v>
                </c:pt>
                <c:pt idx="5">
                  <c:v>22.747811173606717</c:v>
                </c:pt>
                <c:pt idx="6">
                  <c:v>23.074708050771125</c:v>
                </c:pt>
                <c:pt idx="7">
                  <c:v>23.38714383208891</c:v>
                </c:pt>
                <c:pt idx="8">
                  <c:v>23.275894875444294</c:v>
                </c:pt>
                <c:pt idx="9">
                  <c:v>23.480760399938092</c:v>
                </c:pt>
                <c:pt idx="10">
                  <c:v>24.031550559289219</c:v>
                </c:pt>
                <c:pt idx="11">
                  <c:v>24.99054954701251</c:v>
                </c:pt>
                <c:pt idx="12">
                  <c:v>25.420450019154607</c:v>
                </c:pt>
                <c:pt idx="13">
                  <c:v>25.856819928912298</c:v>
                </c:pt>
                <c:pt idx="14">
                  <c:v>25.872930097092304</c:v>
                </c:pt>
                <c:pt idx="15">
                  <c:v>25.812041272474954</c:v>
                </c:pt>
                <c:pt idx="16">
                  <c:v>24.948307924934227</c:v>
                </c:pt>
                <c:pt idx="17">
                  <c:v>24.966067165447619</c:v>
                </c:pt>
                <c:pt idx="18">
                  <c:v>25.097485545246737</c:v>
                </c:pt>
                <c:pt idx="19">
                  <c:v>25.688360847470953</c:v>
                </c:pt>
                <c:pt idx="20">
                  <c:v>25.785402411704858</c:v>
                </c:pt>
                <c:pt idx="21">
                  <c:v>26.378053637980415</c:v>
                </c:pt>
                <c:pt idx="22">
                  <c:v>26.987068735871883</c:v>
                </c:pt>
                <c:pt idx="23">
                  <c:v>27.573757931403659</c:v>
                </c:pt>
                <c:pt idx="24">
                  <c:v>28.088522202856186</c:v>
                </c:pt>
                <c:pt idx="25">
                  <c:v>28.572842062000039</c:v>
                </c:pt>
                <c:pt idx="26">
                  <c:v>28.976103673372045</c:v>
                </c:pt>
                <c:pt idx="27">
                  <c:v>29.673534418676624</c:v>
                </c:pt>
                <c:pt idx="28">
                  <c:v>29.976583172865904</c:v>
                </c:pt>
                <c:pt idx="29">
                  <c:v>30.278997668465415</c:v>
                </c:pt>
                <c:pt idx="30">
                  <c:v>30.57709920565453</c:v>
                </c:pt>
                <c:pt idx="31">
                  <c:v>30.54094646603798</c:v>
                </c:pt>
                <c:pt idx="32">
                  <c:v>30.052947907073499</c:v>
                </c:pt>
                <c:pt idx="33">
                  <c:v>30.094808973997928</c:v>
                </c:pt>
                <c:pt idx="34">
                  <c:v>30.654098198451891</c:v>
                </c:pt>
                <c:pt idx="35">
                  <c:v>31.213514274623808</c:v>
                </c:pt>
                <c:pt idx="36">
                  <c:v>31.446160325349275</c:v>
                </c:pt>
                <c:pt idx="37">
                  <c:v>32.484314785075121</c:v>
                </c:pt>
                <c:pt idx="38">
                  <c:v>31.890648745055945</c:v>
                </c:pt>
                <c:pt idx="39">
                  <c:v>32.247609479375171</c:v>
                </c:pt>
                <c:pt idx="40">
                  <c:v>33.22601677994524</c:v>
                </c:pt>
                <c:pt idx="41">
                  <c:v>33.25176767868966</c:v>
                </c:pt>
                <c:pt idx="42">
                  <c:v>33.116416895634011</c:v>
                </c:pt>
                <c:pt idx="43">
                  <c:v>81.345186357858836</c:v>
                </c:pt>
                <c:pt idx="44">
                  <c:v>82.940473562833461</c:v>
                </c:pt>
                <c:pt idx="45">
                  <c:v>85.302071995961029</c:v>
                </c:pt>
                <c:pt idx="46">
                  <c:v>87.73356572568062</c:v>
                </c:pt>
                <c:pt idx="47">
                  <c:v>89.736300648719691</c:v>
                </c:pt>
                <c:pt idx="48">
                  <c:v>91.322073974847839</c:v>
                </c:pt>
                <c:pt idx="49">
                  <c:v>93.074276754930096</c:v>
                </c:pt>
                <c:pt idx="50">
                  <c:v>95.487884392418323</c:v>
                </c:pt>
                <c:pt idx="51">
                  <c:v>97.995616004627564</c:v>
                </c:pt>
                <c:pt idx="52">
                  <c:v>100</c:v>
                </c:pt>
                <c:pt idx="53">
                  <c:v>101.65960102597671</c:v>
                </c:pt>
                <c:pt idx="54">
                  <c:v>104.4530027070157</c:v>
                </c:pt>
                <c:pt idx="55">
                  <c:v>106.32406554681972</c:v>
                </c:pt>
                <c:pt idx="56">
                  <c:v>108.75175372500071</c:v>
                </c:pt>
                <c:pt idx="57">
                  <c:v>111.76410147122625</c:v>
                </c:pt>
                <c:pt idx="58">
                  <c:v>114.68156413242306</c:v>
                </c:pt>
                <c:pt idx="59">
                  <c:v>117.27809194719924</c:v>
                </c:pt>
                <c:pt idx="60">
                  <c:v>119.42569153214043</c:v>
                </c:pt>
                <c:pt idx="61">
                  <c:v>123.37496606716547</c:v>
                </c:pt>
                <c:pt idx="62">
                  <c:v>126.56046640839658</c:v>
                </c:pt>
                <c:pt idx="63">
                  <c:v>129.2776302069459</c:v>
                </c:pt>
                <c:pt idx="64">
                  <c:v>133.47857855038933</c:v>
                </c:pt>
                <c:pt idx="65">
                  <c:v>135.79514462364364</c:v>
                </c:pt>
                <c:pt idx="66">
                  <c:v>139.56543138463724</c:v>
                </c:pt>
                <c:pt idx="67">
                  <c:v>142.74294006763731</c:v>
                </c:pt>
                <c:pt idx="68">
                  <c:v>146.31774833126562</c:v>
                </c:pt>
                <c:pt idx="69">
                  <c:v>148.19337783291596</c:v>
                </c:pt>
                <c:pt idx="70">
                  <c:v>152.10358203881151</c:v>
                </c:pt>
                <c:pt idx="71">
                  <c:v>157.64789007537524</c:v>
                </c:pt>
                <c:pt idx="72">
                  <c:v>161.33635747828927</c:v>
                </c:pt>
                <c:pt idx="73">
                  <c:v>164.12785638355896</c:v>
                </c:pt>
                <c:pt idx="74">
                  <c:v>169.95402893741385</c:v>
                </c:pt>
                <c:pt idx="75">
                  <c:v>171.73109465421487</c:v>
                </c:pt>
                <c:pt idx="76">
                  <c:v>174.09383475280404</c:v>
                </c:pt>
                <c:pt idx="77">
                  <c:v>176.90753270871545</c:v>
                </c:pt>
                <c:pt idx="78">
                  <c:v>180.14339318197381</c:v>
                </c:pt>
                <c:pt idx="79">
                  <c:v>181.63060272325262</c:v>
                </c:pt>
                <c:pt idx="80">
                  <c:v>182.7276163801086</c:v>
                </c:pt>
                <c:pt idx="81">
                  <c:v>182.60368225166869</c:v>
                </c:pt>
                <c:pt idx="82">
                  <c:v>187.32776707994952</c:v>
                </c:pt>
                <c:pt idx="83">
                  <c:v>194.14655432678518</c:v>
                </c:pt>
                <c:pt idx="84">
                  <c:v>201.71960188856829</c:v>
                </c:pt>
                <c:pt idx="85">
                  <c:v>205.30214810699172</c:v>
                </c:pt>
                <c:pt idx="86">
                  <c:v>202.06539967170767</c:v>
                </c:pt>
                <c:pt idx="87">
                  <c:v>197.56419331186996</c:v>
                </c:pt>
                <c:pt idx="88">
                  <c:v>209.9965496332716</c:v>
                </c:pt>
                <c:pt idx="89">
                  <c:v>212.12905386377639</c:v>
                </c:pt>
                <c:pt idx="90">
                  <c:v>214.66596137111478</c:v>
                </c:pt>
                <c:pt idx="91">
                  <c:v>217.76190439947121</c:v>
                </c:pt>
                <c:pt idx="92">
                  <c:v>229.1490025649417</c:v>
                </c:pt>
                <c:pt idx="93">
                  <c:v>222.67322236345044</c:v>
                </c:pt>
                <c:pt idx="94">
                  <c:v>222.59622337065306</c:v>
                </c:pt>
                <c:pt idx="95">
                  <c:v>224.24022163532155</c:v>
                </c:pt>
                <c:pt idx="96">
                  <c:v>225.74975707896004</c:v>
                </c:pt>
                <c:pt idx="97">
                  <c:v>234.28002770441512</c:v>
                </c:pt>
                <c:pt idx="98">
                  <c:v>242.7149058379697</c:v>
                </c:pt>
                <c:pt idx="99">
                  <c:v>249.20679620764099</c:v>
                </c:pt>
                <c:pt idx="100">
                  <c:v>253.71447200509431</c:v>
                </c:pt>
                <c:pt idx="101">
                  <c:v>256.87663163022211</c:v>
                </c:pt>
                <c:pt idx="102">
                  <c:v>259.95836726616784</c:v>
                </c:pt>
                <c:pt idx="103">
                  <c:v>260.285898401922</c:v>
                </c:pt>
                <c:pt idx="104">
                  <c:v>274.36111132253058</c:v>
                </c:pt>
                <c:pt idx="105">
                  <c:v>276.87099941394501</c:v>
                </c:pt>
                <c:pt idx="106">
                  <c:v>280.60132788378348</c:v>
                </c:pt>
                <c:pt idx="107">
                  <c:v>284.61237920545153</c:v>
                </c:pt>
                <c:pt idx="108">
                  <c:v>289.03975786544072</c:v>
                </c:pt>
                <c:pt idx="109">
                  <c:v>294.46038547700044</c:v>
                </c:pt>
                <c:pt idx="110">
                  <c:v>298.32479621271506</c:v>
                </c:pt>
                <c:pt idx="111">
                  <c:v>299.91894175222808</c:v>
                </c:pt>
                <c:pt idx="112">
                  <c:v>301.97432013821754</c:v>
                </c:pt>
                <c:pt idx="113">
                  <c:v>306.06579544906765</c:v>
                </c:pt>
                <c:pt idx="114">
                  <c:v>308.7941221987968</c:v>
                </c:pt>
                <c:pt idx="115">
                  <c:v>313.96371026052793</c:v>
                </c:pt>
                <c:pt idx="116">
                  <c:v>319.87385865166755</c:v>
                </c:pt>
                <c:pt idx="117">
                  <c:v>324.03903481064827</c:v>
                </c:pt>
                <c:pt idx="118">
                  <c:v>325.93673651122242</c:v>
                </c:pt>
                <c:pt idx="119">
                  <c:v>329.37555973320531</c:v>
                </c:pt>
                <c:pt idx="120">
                  <c:v>331.63745271602198</c:v>
                </c:pt>
                <c:pt idx="121">
                  <c:v>336.31244592945501</c:v>
                </c:pt>
                <c:pt idx="122">
                  <c:v>338.86660527043495</c:v>
                </c:pt>
                <c:pt idx="123">
                  <c:v>341.81704937829954</c:v>
                </c:pt>
                <c:pt idx="124">
                  <c:v>342.01519176174173</c:v>
                </c:pt>
                <c:pt idx="125">
                  <c:v>346.92295787761822</c:v>
                </c:pt>
                <c:pt idx="126">
                  <c:v>351.06124147239291</c:v>
                </c:pt>
                <c:pt idx="127">
                  <c:v>356.10461207476089</c:v>
                </c:pt>
                <c:pt idx="128">
                  <c:v>359.16871532191118</c:v>
                </c:pt>
                <c:pt idx="129">
                  <c:v>363.1590898135529</c:v>
                </c:pt>
                <c:pt idx="130">
                  <c:v>366.71119161966772</c:v>
                </c:pt>
                <c:pt idx="131">
                  <c:v>370.65069857241036</c:v>
                </c:pt>
                <c:pt idx="132">
                  <c:v>374.72936185974731</c:v>
                </c:pt>
                <c:pt idx="133">
                  <c:v>382.25458632386227</c:v>
                </c:pt>
                <c:pt idx="134">
                  <c:v>386.48166612120389</c:v>
                </c:pt>
                <c:pt idx="135">
                  <c:v>390.80895877572834</c:v>
                </c:pt>
                <c:pt idx="136">
                  <c:v>395.03705338681374</c:v>
                </c:pt>
                <c:pt idx="137">
                  <c:v>399.57174860019097</c:v>
                </c:pt>
                <c:pt idx="138">
                  <c:v>404.16289282805718</c:v>
                </c:pt>
                <c:pt idx="139">
                  <c:v>412.34736567037288</c:v>
                </c:pt>
                <c:pt idx="140">
                  <c:v>416.38594381483671</c:v>
                </c:pt>
                <c:pt idx="141">
                  <c:v>423.52350942888785</c:v>
                </c:pt>
                <c:pt idx="142">
                  <c:v>426.37462864159528</c:v>
                </c:pt>
                <c:pt idx="143">
                  <c:v>432.22223913578415</c:v>
                </c:pt>
                <c:pt idx="144">
                  <c:v>436.08360543026782</c:v>
                </c:pt>
                <c:pt idx="145">
                  <c:v>439.78754874277212</c:v>
                </c:pt>
                <c:pt idx="146">
                  <c:v>444.98466362729903</c:v>
                </c:pt>
                <c:pt idx="147">
                  <c:v>451.94945720149838</c:v>
                </c:pt>
                <c:pt idx="148">
                  <c:v>463.14095001788553</c:v>
                </c:pt>
                <c:pt idx="149">
                  <c:v>470.67911335723159</c:v>
                </c:pt>
                <c:pt idx="150">
                  <c:v>478.57499854120459</c:v>
                </c:pt>
                <c:pt idx="151">
                  <c:v>485.16266195793025</c:v>
                </c:pt>
                <c:pt idx="152">
                  <c:v>492.15333328259203</c:v>
                </c:pt>
                <c:pt idx="153">
                  <c:v>494.87658596360313</c:v>
                </c:pt>
                <c:pt idx="154">
                  <c:v>493.78147508251647</c:v>
                </c:pt>
                <c:pt idx="155">
                  <c:v>493.35576071706686</c:v>
                </c:pt>
                <c:pt idx="156">
                  <c:v>497.6156951093584</c:v>
                </c:pt>
                <c:pt idx="157">
                  <c:v>501.60518163897444</c:v>
                </c:pt>
                <c:pt idx="158">
                  <c:v>504.47088879924644</c:v>
                </c:pt>
                <c:pt idx="159">
                  <c:v>506.80267707865517</c:v>
                </c:pt>
                <c:pt idx="160">
                  <c:v>512.68035142999895</c:v>
                </c:pt>
                <c:pt idx="161">
                  <c:v>516.97009597600936</c:v>
                </c:pt>
                <c:pt idx="162">
                  <c:v>522.77267411032506</c:v>
                </c:pt>
                <c:pt idx="163">
                  <c:v>530.33633464497962</c:v>
                </c:pt>
                <c:pt idx="164">
                  <c:v>538.16854026654039</c:v>
                </c:pt>
                <c:pt idx="165">
                  <c:v>545.43232333995456</c:v>
                </c:pt>
                <c:pt idx="166">
                  <c:v>554.89875964390137</c:v>
                </c:pt>
                <c:pt idx="167">
                  <c:v>564.53860224628966</c:v>
                </c:pt>
                <c:pt idx="168">
                  <c:v>561.63851827045232</c:v>
                </c:pt>
                <c:pt idx="169">
                  <c:v>571.6102049670053</c:v>
                </c:pt>
                <c:pt idx="170">
                  <c:v>579.46460963920777</c:v>
                </c:pt>
                <c:pt idx="171">
                  <c:v>587.35288372010359</c:v>
                </c:pt>
                <c:pt idx="172">
                  <c:v>593.20772476221578</c:v>
                </c:pt>
                <c:pt idx="173">
                  <c:v>601.49253731343208</c:v>
                </c:pt>
                <c:pt idx="174">
                  <c:v>608.64989179548377</c:v>
                </c:pt>
                <c:pt idx="175">
                  <c:v>615.83946661389552</c:v>
                </c:pt>
                <c:pt idx="176">
                  <c:v>630.18652276607702</c:v>
                </c:pt>
                <c:pt idx="177">
                  <c:v>639.92048934318643</c:v>
                </c:pt>
                <c:pt idx="178">
                  <c:v>647.05475681257076</c:v>
                </c:pt>
                <c:pt idx="179">
                  <c:v>654.3239945098569</c:v>
                </c:pt>
                <c:pt idx="180">
                  <c:v>659.01471733631604</c:v>
                </c:pt>
                <c:pt idx="181">
                  <c:v>676.56008585324184</c:v>
                </c:pt>
                <c:pt idx="182">
                  <c:v>668.64250902549884</c:v>
                </c:pt>
                <c:pt idx="183">
                  <c:v>666.21558195762555</c:v>
                </c:pt>
                <c:pt idx="184">
                  <c:v>647.06452439485304</c:v>
                </c:pt>
                <c:pt idx="185">
                  <c:v>650.82276024264115</c:v>
                </c:pt>
                <c:pt idx="186">
                  <c:v>647.39116756858152</c:v>
                </c:pt>
                <c:pt idx="187">
                  <c:v>659.67865922808096</c:v>
                </c:pt>
                <c:pt idx="188">
                  <c:v>664.34692930046253</c:v>
                </c:pt>
                <c:pt idx="189">
                  <c:v>678.19558505280747</c:v>
                </c:pt>
                <c:pt idx="190">
                  <c:v>688.43277239503561</c:v>
                </c:pt>
                <c:pt idx="191">
                  <c:v>695.23151707043485</c:v>
                </c:pt>
                <c:pt idx="192">
                  <c:v>706.41692100436023</c:v>
                </c:pt>
                <c:pt idx="193">
                  <c:v>713.99161763847678</c:v>
                </c:pt>
                <c:pt idx="194">
                  <c:v>721.38174502297193</c:v>
                </c:pt>
                <c:pt idx="195">
                  <c:v>723.51298073629721</c:v>
                </c:pt>
                <c:pt idx="196">
                  <c:v>735.69708824566521</c:v>
                </c:pt>
                <c:pt idx="197">
                  <c:v>741.97231588107309</c:v>
                </c:pt>
                <c:pt idx="198">
                  <c:v>743.69090295589797</c:v>
                </c:pt>
                <c:pt idx="199">
                  <c:v>760.49723336403054</c:v>
                </c:pt>
                <c:pt idx="200">
                  <c:v>745.03159876294126</c:v>
                </c:pt>
                <c:pt idx="201">
                  <c:v>753.22495122551368</c:v>
                </c:pt>
                <c:pt idx="202">
                  <c:v>754.68463394399657</c:v>
                </c:pt>
                <c:pt idx="203">
                  <c:v>759.44258818097092</c:v>
                </c:pt>
                <c:pt idx="204">
                  <c:v>769.88400678910307</c:v>
                </c:pt>
                <c:pt idx="205">
                  <c:v>780.67566299050293</c:v>
                </c:pt>
                <c:pt idx="206">
                  <c:v>790.62350156408058</c:v>
                </c:pt>
                <c:pt idx="207">
                  <c:v>800.06811937253963</c:v>
                </c:pt>
                <c:pt idx="208">
                  <c:v>808.30079586767738</c:v>
                </c:pt>
                <c:pt idx="209">
                  <c:v>813.08513526198578</c:v>
                </c:pt>
                <c:pt idx="210">
                  <c:v>819.8689114346663</c:v>
                </c:pt>
                <c:pt idx="211">
                  <c:v>826.38490363074868</c:v>
                </c:pt>
                <c:pt idx="212">
                  <c:v>829.68875662482981</c:v>
                </c:pt>
                <c:pt idx="213">
                  <c:v>834.22992127582279</c:v>
                </c:pt>
                <c:pt idx="214">
                  <c:v>843.81483708433768</c:v>
                </c:pt>
                <c:pt idx="215">
                  <c:v>847.03813923751864</c:v>
                </c:pt>
                <c:pt idx="216">
                  <c:v>846.2912363222124</c:v>
                </c:pt>
                <c:pt idx="217">
                  <c:v>854.29621398362485</c:v>
                </c:pt>
                <c:pt idx="218">
                  <c:v>866.31325778044891</c:v>
                </c:pt>
                <c:pt idx="219">
                  <c:v>876.38541103762043</c:v>
                </c:pt>
                <c:pt idx="220">
                  <c:v>889.59955449676522</c:v>
                </c:pt>
                <c:pt idx="221">
                  <c:v>898.42932202830684</c:v>
                </c:pt>
                <c:pt idx="222">
                  <c:v>913.61550229474619</c:v>
                </c:pt>
                <c:pt idx="223">
                  <c:v>922.92286654438033</c:v>
                </c:pt>
                <c:pt idx="224">
                  <c:v>932.13597996757539</c:v>
                </c:pt>
                <c:pt idx="225">
                  <c:v>937.12708766214689</c:v>
                </c:pt>
                <c:pt idx="226">
                  <c:v>939.70369975720439</c:v>
                </c:pt>
                <c:pt idx="227">
                  <c:v>945.29519663284657</c:v>
                </c:pt>
                <c:pt idx="228">
                  <c:v>950.94580640905463</c:v>
                </c:pt>
                <c:pt idx="229">
                  <c:v>1041.8450836079658</c:v>
                </c:pt>
                <c:pt idx="230">
                  <c:v>1020.9314214242387</c:v>
                </c:pt>
                <c:pt idx="231">
                  <c:v>986.07193507221507</c:v>
                </c:pt>
                <c:pt idx="232">
                  <c:v>1100.9105416314635</c:v>
                </c:pt>
                <c:pt idx="233">
                  <c:v>1041.752608705578</c:v>
                </c:pt>
                <c:pt idx="234">
                  <c:v>1042.0609852319212</c:v>
                </c:pt>
                <c:pt idx="235">
                  <c:v>1043.5707743789958</c:v>
                </c:pt>
                <c:pt idx="236">
                  <c:v>1050.6923566765847</c:v>
                </c:pt>
                <c:pt idx="237">
                  <c:v>1061.867358769638</c:v>
                </c:pt>
              </c:numCache>
            </c:numRef>
          </c:val>
          <c:smooth val="0"/>
          <c:extLst>
            <c:ext xmlns:c16="http://schemas.microsoft.com/office/drawing/2014/chart" uri="{C3380CC4-5D6E-409C-BE32-E72D297353CC}">
              <c16:uniqueId val="{00000026-A80C-4AF6-BAA5-1026678807D9}"/>
            </c:ext>
          </c:extLst>
        </c:ser>
        <c:ser>
          <c:idx val="39"/>
          <c:order val="39"/>
          <c:tx>
            <c:strRef>
              <c:f>'US Charts'!$A$96</c:f>
              <c:strCache>
                <c:ptCount val="1"/>
                <c:pt idx="0">
                  <c:v>RI</c:v>
                </c:pt>
              </c:strCache>
            </c:strRef>
          </c:tx>
          <c:spPr>
            <a:ln w="28575" cap="rnd">
              <a:solidFill>
                <a:schemeClr val="dk1">
                  <a:tint val="3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Charts'!$B$96:$IE$96</c:f>
              <c:numCache>
                <c:formatCode>General</c:formatCode>
                <c:ptCount val="238"/>
                <c:pt idx="0">
                  <c:v>19.9510222865032</c:v>
                </c:pt>
                <c:pt idx="1">
                  <c:v>20.108802840049975</c:v>
                </c:pt>
                <c:pt idx="2">
                  <c:v>20.863191111695496</c:v>
                </c:pt>
                <c:pt idx="3">
                  <c:v>21.818092170140041</c:v>
                </c:pt>
                <c:pt idx="4">
                  <c:v>21.982446913417931</c:v>
                </c:pt>
                <c:pt idx="5">
                  <c:v>22.792715797777934</c:v>
                </c:pt>
                <c:pt idx="6">
                  <c:v>23.247978436657693</c:v>
                </c:pt>
                <c:pt idx="7">
                  <c:v>23.665439484583537</c:v>
                </c:pt>
                <c:pt idx="8">
                  <c:v>23.420550917099479</c:v>
                </c:pt>
                <c:pt idx="9">
                  <c:v>23.76240878311749</c:v>
                </c:pt>
                <c:pt idx="10">
                  <c:v>24.311353625665646</c:v>
                </c:pt>
                <c:pt idx="11">
                  <c:v>25.231740188021838</c:v>
                </c:pt>
                <c:pt idx="12">
                  <c:v>25.560449674577619</c:v>
                </c:pt>
                <c:pt idx="13">
                  <c:v>25.951613963579</c:v>
                </c:pt>
                <c:pt idx="14">
                  <c:v>25.96476234304123</c:v>
                </c:pt>
                <c:pt idx="15">
                  <c:v>25.953257511011778</c:v>
                </c:pt>
                <c:pt idx="16">
                  <c:v>25.637696403918227</c:v>
                </c:pt>
                <c:pt idx="17">
                  <c:v>25.696864111498268</c:v>
                </c:pt>
                <c:pt idx="18">
                  <c:v>25.849714022746706</c:v>
                </c:pt>
                <c:pt idx="19">
                  <c:v>26.431529813950441</c:v>
                </c:pt>
                <c:pt idx="20">
                  <c:v>26.707645782657298</c:v>
                </c:pt>
                <c:pt idx="21">
                  <c:v>27.289461573861036</c:v>
                </c:pt>
                <c:pt idx="22">
                  <c:v>27.910722503451463</c:v>
                </c:pt>
                <c:pt idx="23">
                  <c:v>28.482677010058524</c:v>
                </c:pt>
                <c:pt idx="24">
                  <c:v>28.029057918611546</c:v>
                </c:pt>
                <c:pt idx="25">
                  <c:v>28.464597988297957</c:v>
                </c:pt>
                <c:pt idx="26">
                  <c:v>28.900138057984368</c:v>
                </c:pt>
                <c:pt idx="27">
                  <c:v>29.547695746499258</c:v>
                </c:pt>
                <c:pt idx="28">
                  <c:v>29.046413779501691</c:v>
                </c:pt>
                <c:pt idx="29">
                  <c:v>29.399776477549157</c:v>
                </c:pt>
                <c:pt idx="30">
                  <c:v>29.716981132075485</c:v>
                </c:pt>
                <c:pt idx="31">
                  <c:v>29.861613306160031</c:v>
                </c:pt>
                <c:pt idx="32">
                  <c:v>30.185392150417471</c:v>
                </c:pt>
                <c:pt idx="33">
                  <c:v>30.535467753599381</c:v>
                </c:pt>
                <c:pt idx="34">
                  <c:v>31.28821247781212</c:v>
                </c:pt>
                <c:pt idx="35">
                  <c:v>31.925908881730336</c:v>
                </c:pt>
                <c:pt idx="36">
                  <c:v>31.937413713759788</c:v>
                </c:pt>
                <c:pt idx="37">
                  <c:v>32.298994148971147</c:v>
                </c:pt>
                <c:pt idx="38">
                  <c:v>32.9728485964105</c:v>
                </c:pt>
                <c:pt idx="39">
                  <c:v>33.329498389323525</c:v>
                </c:pt>
                <c:pt idx="40">
                  <c:v>33.211162974163443</c:v>
                </c:pt>
                <c:pt idx="41">
                  <c:v>33.201301689566762</c:v>
                </c:pt>
                <c:pt idx="42">
                  <c:v>32.941621195187693</c:v>
                </c:pt>
                <c:pt idx="43">
                  <c:v>83.378804812306896</c:v>
                </c:pt>
                <c:pt idx="44">
                  <c:v>84.389586483465919</c:v>
                </c:pt>
                <c:pt idx="45">
                  <c:v>86.006837157320362</c:v>
                </c:pt>
                <c:pt idx="46">
                  <c:v>87.921569916507792</c:v>
                </c:pt>
                <c:pt idx="47">
                  <c:v>89.384327131681019</c:v>
                </c:pt>
                <c:pt idx="48">
                  <c:v>90.646571560055236</c:v>
                </c:pt>
                <c:pt idx="49">
                  <c:v>93.5162053776872</c:v>
                </c:pt>
                <c:pt idx="50">
                  <c:v>95.582144500690305</c:v>
                </c:pt>
                <c:pt idx="51">
                  <c:v>97.772993228584582</c:v>
                </c:pt>
                <c:pt idx="52">
                  <c:v>100</c:v>
                </c:pt>
                <c:pt idx="53">
                  <c:v>101.41345079218986</c:v>
                </c:pt>
                <c:pt idx="54">
                  <c:v>104.85175202156336</c:v>
                </c:pt>
                <c:pt idx="55">
                  <c:v>106.09920452304253</c:v>
                </c:pt>
                <c:pt idx="56">
                  <c:v>109.00992702649398</c:v>
                </c:pt>
                <c:pt idx="57">
                  <c:v>111.21228058641773</c:v>
                </c:pt>
                <c:pt idx="58">
                  <c:v>114.08027085661693</c:v>
                </c:pt>
                <c:pt idx="59">
                  <c:v>117.0123594766945</c:v>
                </c:pt>
                <c:pt idx="60">
                  <c:v>118.2269410295181</c:v>
                </c:pt>
                <c:pt idx="61">
                  <c:v>122.85352705279074</c:v>
                </c:pt>
                <c:pt idx="62">
                  <c:v>125.52100453619092</c:v>
                </c:pt>
                <c:pt idx="63">
                  <c:v>128.51061731641576</c:v>
                </c:pt>
                <c:pt idx="64">
                  <c:v>133.06981789494446</c:v>
                </c:pt>
                <c:pt idx="65">
                  <c:v>134.84484912234569</c:v>
                </c:pt>
                <c:pt idx="66">
                  <c:v>139.54868187495893</c:v>
                </c:pt>
                <c:pt idx="67">
                  <c:v>142.35093024784697</c:v>
                </c:pt>
                <c:pt idx="68">
                  <c:v>148.34987837748997</c:v>
                </c:pt>
                <c:pt idx="69">
                  <c:v>151.59917165209384</c:v>
                </c:pt>
                <c:pt idx="70">
                  <c:v>155.76885148905396</c:v>
                </c:pt>
                <c:pt idx="71">
                  <c:v>161.64124646637299</c:v>
                </c:pt>
                <c:pt idx="72">
                  <c:v>166.74446124515148</c:v>
                </c:pt>
                <c:pt idx="73">
                  <c:v>169.95924002366704</c:v>
                </c:pt>
                <c:pt idx="74">
                  <c:v>175.29419499046739</c:v>
                </c:pt>
                <c:pt idx="75">
                  <c:v>175.91052527775949</c:v>
                </c:pt>
                <c:pt idx="76">
                  <c:v>179.93557294063504</c:v>
                </c:pt>
                <c:pt idx="77">
                  <c:v>182.90053250936819</c:v>
                </c:pt>
                <c:pt idx="78">
                  <c:v>188.58556307935041</c:v>
                </c:pt>
                <c:pt idx="79">
                  <c:v>189.55689961212275</c:v>
                </c:pt>
                <c:pt idx="80">
                  <c:v>194.53684833344286</c:v>
                </c:pt>
                <c:pt idx="81">
                  <c:v>197.78121096574841</c:v>
                </c:pt>
                <c:pt idx="82">
                  <c:v>201.60903293669054</c:v>
                </c:pt>
                <c:pt idx="83">
                  <c:v>207.165866806916</c:v>
                </c:pt>
                <c:pt idx="84">
                  <c:v>211.83189796857536</c:v>
                </c:pt>
                <c:pt idx="85">
                  <c:v>217.76510420090725</c:v>
                </c:pt>
                <c:pt idx="86">
                  <c:v>223.03924791269475</c:v>
                </c:pt>
                <c:pt idx="87">
                  <c:v>227.07908750246531</c:v>
                </c:pt>
                <c:pt idx="88">
                  <c:v>232.66386167904807</c:v>
                </c:pt>
                <c:pt idx="89">
                  <c:v>234.85635395437515</c:v>
                </c:pt>
                <c:pt idx="90">
                  <c:v>237.56985076589311</c:v>
                </c:pt>
                <c:pt idx="91">
                  <c:v>242.49720596936427</c:v>
                </c:pt>
                <c:pt idx="92">
                  <c:v>245.75142988626652</c:v>
                </c:pt>
                <c:pt idx="93">
                  <c:v>252.25659062520543</c:v>
                </c:pt>
                <c:pt idx="94">
                  <c:v>256.52488330813225</c:v>
                </c:pt>
                <c:pt idx="95">
                  <c:v>261.35691276050227</c:v>
                </c:pt>
                <c:pt idx="96">
                  <c:v>263.35382289132866</c:v>
                </c:pt>
                <c:pt idx="97">
                  <c:v>267.49227532706595</c:v>
                </c:pt>
                <c:pt idx="98">
                  <c:v>274.77483400170934</c:v>
                </c:pt>
                <c:pt idx="99">
                  <c:v>282.22503451449614</c:v>
                </c:pt>
                <c:pt idx="100">
                  <c:v>288.21576490697527</c:v>
                </c:pt>
                <c:pt idx="101">
                  <c:v>296.19025705081856</c:v>
                </c:pt>
                <c:pt idx="102">
                  <c:v>303.15889816580113</c:v>
                </c:pt>
                <c:pt idx="103">
                  <c:v>311.5179804089147</c:v>
                </c:pt>
                <c:pt idx="104">
                  <c:v>320.75471698113222</c:v>
                </c:pt>
                <c:pt idx="105">
                  <c:v>325.73302215501957</c:v>
                </c:pt>
                <c:pt idx="106">
                  <c:v>327.5376372362108</c:v>
                </c:pt>
                <c:pt idx="107">
                  <c:v>331.11563999737052</c:v>
                </c:pt>
                <c:pt idx="108">
                  <c:v>334.37150746170551</c:v>
                </c:pt>
                <c:pt idx="109">
                  <c:v>336.64453356123875</c:v>
                </c:pt>
                <c:pt idx="110">
                  <c:v>337.22470580500965</c:v>
                </c:pt>
                <c:pt idx="111">
                  <c:v>335.39543751232674</c:v>
                </c:pt>
                <c:pt idx="112">
                  <c:v>336.0232726316483</c:v>
                </c:pt>
                <c:pt idx="113">
                  <c:v>337.01926237591232</c:v>
                </c:pt>
                <c:pt idx="114">
                  <c:v>339.78370915784649</c:v>
                </c:pt>
                <c:pt idx="115">
                  <c:v>343.83012293734822</c:v>
                </c:pt>
                <c:pt idx="116">
                  <c:v>347.62014331733633</c:v>
                </c:pt>
                <c:pt idx="117">
                  <c:v>353.70455591348383</c:v>
                </c:pt>
                <c:pt idx="118">
                  <c:v>357.07218460324782</c:v>
                </c:pt>
                <c:pt idx="119">
                  <c:v>361.44073367957412</c:v>
                </c:pt>
                <c:pt idx="120">
                  <c:v>364.30543685490778</c:v>
                </c:pt>
                <c:pt idx="121">
                  <c:v>368.20721846032495</c:v>
                </c:pt>
                <c:pt idx="122">
                  <c:v>374.32614555256083</c:v>
                </c:pt>
                <c:pt idx="123">
                  <c:v>373.3235816185657</c:v>
                </c:pt>
                <c:pt idx="124">
                  <c:v>375.49306422983386</c:v>
                </c:pt>
                <c:pt idx="125">
                  <c:v>378.01919663401503</c:v>
                </c:pt>
                <c:pt idx="126">
                  <c:v>378.81138649661449</c:v>
                </c:pt>
                <c:pt idx="127">
                  <c:v>385.71921635658424</c:v>
                </c:pt>
                <c:pt idx="128">
                  <c:v>391.77240155150895</c:v>
                </c:pt>
                <c:pt idx="129">
                  <c:v>399.40996647163257</c:v>
                </c:pt>
                <c:pt idx="130">
                  <c:v>403.63388337387437</c:v>
                </c:pt>
                <c:pt idx="131">
                  <c:v>404.30609427388089</c:v>
                </c:pt>
                <c:pt idx="132">
                  <c:v>406.07783840641662</c:v>
                </c:pt>
                <c:pt idx="133">
                  <c:v>412.28716060745535</c:v>
                </c:pt>
                <c:pt idx="134">
                  <c:v>415.22089277496571</c:v>
                </c:pt>
                <c:pt idx="135">
                  <c:v>421.27900861218882</c:v>
                </c:pt>
                <c:pt idx="136">
                  <c:v>428.28709486555806</c:v>
                </c:pt>
                <c:pt idx="137">
                  <c:v>435.37900203799904</c:v>
                </c:pt>
                <c:pt idx="138">
                  <c:v>438.58556307935072</c:v>
                </c:pt>
                <c:pt idx="139">
                  <c:v>448.70488462297044</c:v>
                </c:pt>
                <c:pt idx="140">
                  <c:v>457.99585826046962</c:v>
                </c:pt>
                <c:pt idx="141">
                  <c:v>464.1197159950039</c:v>
                </c:pt>
                <c:pt idx="142">
                  <c:v>470.11044638748297</c:v>
                </c:pt>
                <c:pt idx="143">
                  <c:v>475.50128196699779</c:v>
                </c:pt>
                <c:pt idx="144">
                  <c:v>476.61560712642188</c:v>
                </c:pt>
                <c:pt idx="145">
                  <c:v>482.33679573992521</c:v>
                </c:pt>
                <c:pt idx="146">
                  <c:v>491.2563276576164</c:v>
                </c:pt>
                <c:pt idx="147">
                  <c:v>498.86595227138281</c:v>
                </c:pt>
                <c:pt idx="148">
                  <c:v>513.50995989744285</c:v>
                </c:pt>
                <c:pt idx="149">
                  <c:v>519.75215304713709</c:v>
                </c:pt>
                <c:pt idx="150">
                  <c:v>530.60778384064179</c:v>
                </c:pt>
                <c:pt idx="151">
                  <c:v>536.35033857077133</c:v>
                </c:pt>
                <c:pt idx="152">
                  <c:v>549.31628426796408</c:v>
                </c:pt>
                <c:pt idx="153">
                  <c:v>553.45638025113419</c:v>
                </c:pt>
                <c:pt idx="154">
                  <c:v>552.01663270001984</c:v>
                </c:pt>
                <c:pt idx="155">
                  <c:v>556.32930116363173</c:v>
                </c:pt>
                <c:pt idx="156">
                  <c:v>565.57096837814754</c:v>
                </c:pt>
                <c:pt idx="157">
                  <c:v>573.20853329827128</c:v>
                </c:pt>
                <c:pt idx="158">
                  <c:v>577.2861744789958</c:v>
                </c:pt>
                <c:pt idx="159">
                  <c:v>583.09611465386934</c:v>
                </c:pt>
                <c:pt idx="160">
                  <c:v>594.28045493392983</c:v>
                </c:pt>
                <c:pt idx="161">
                  <c:v>597.09420813884731</c:v>
                </c:pt>
                <c:pt idx="162">
                  <c:v>607.10505555190366</c:v>
                </c:pt>
                <c:pt idx="163">
                  <c:v>617.39037538623415</c:v>
                </c:pt>
                <c:pt idx="164">
                  <c:v>621.96272434422508</c:v>
                </c:pt>
                <c:pt idx="165">
                  <c:v>631.72539609493185</c:v>
                </c:pt>
                <c:pt idx="166">
                  <c:v>641.66885806324422</c:v>
                </c:pt>
                <c:pt idx="167">
                  <c:v>642.69936230359667</c:v>
                </c:pt>
                <c:pt idx="168">
                  <c:v>638.33903096443419</c:v>
                </c:pt>
                <c:pt idx="169">
                  <c:v>646.79508250608171</c:v>
                </c:pt>
                <c:pt idx="170">
                  <c:v>650.90559463546174</c:v>
                </c:pt>
                <c:pt idx="171">
                  <c:v>660.46775359936953</c:v>
                </c:pt>
                <c:pt idx="172">
                  <c:v>665.37538623364742</c:v>
                </c:pt>
                <c:pt idx="173">
                  <c:v>679.99145355335031</c:v>
                </c:pt>
                <c:pt idx="174">
                  <c:v>690.8848859378088</c:v>
                </c:pt>
                <c:pt idx="175">
                  <c:v>691.42561304319315</c:v>
                </c:pt>
                <c:pt idx="176">
                  <c:v>706.7007428834404</c:v>
                </c:pt>
                <c:pt idx="177">
                  <c:v>708.37058707514382</c:v>
                </c:pt>
                <c:pt idx="178">
                  <c:v>712.24442837420372</c:v>
                </c:pt>
                <c:pt idx="179">
                  <c:v>715.22911051213021</c:v>
                </c:pt>
                <c:pt idx="180">
                  <c:v>718.15298139504387</c:v>
                </c:pt>
                <c:pt idx="181">
                  <c:v>733.41331930839601</c:v>
                </c:pt>
                <c:pt idx="182">
                  <c:v>718.40608769969162</c:v>
                </c:pt>
                <c:pt idx="183">
                  <c:v>717.97547827230358</c:v>
                </c:pt>
                <c:pt idx="184">
                  <c:v>693.96160673197085</c:v>
                </c:pt>
                <c:pt idx="185">
                  <c:v>701.44303464598045</c:v>
                </c:pt>
                <c:pt idx="186">
                  <c:v>703.92643481690936</c:v>
                </c:pt>
                <c:pt idx="187">
                  <c:v>713.67595818815391</c:v>
                </c:pt>
                <c:pt idx="188">
                  <c:v>723.69666688580696</c:v>
                </c:pt>
                <c:pt idx="189">
                  <c:v>740.22417986983169</c:v>
                </c:pt>
                <c:pt idx="190">
                  <c:v>748.05239629215771</c:v>
                </c:pt>
                <c:pt idx="191">
                  <c:v>754.05134442180076</c:v>
                </c:pt>
                <c:pt idx="192">
                  <c:v>756.49529945434301</c:v>
                </c:pt>
                <c:pt idx="193">
                  <c:v>770.92235881927627</c:v>
                </c:pt>
                <c:pt idx="194">
                  <c:v>773.26934455328467</c:v>
                </c:pt>
                <c:pt idx="195">
                  <c:v>775.61961738215859</c:v>
                </c:pt>
                <c:pt idx="196">
                  <c:v>791.08868581947365</c:v>
                </c:pt>
                <c:pt idx="197">
                  <c:v>795.21727697061431</c:v>
                </c:pt>
                <c:pt idx="198">
                  <c:v>793.18749589113236</c:v>
                </c:pt>
                <c:pt idx="199">
                  <c:v>809.10196568273057</c:v>
                </c:pt>
                <c:pt idx="200">
                  <c:v>793.03793307474939</c:v>
                </c:pt>
                <c:pt idx="201">
                  <c:v>794.4168693708508</c:v>
                </c:pt>
                <c:pt idx="202">
                  <c:v>799.32778909999422</c:v>
                </c:pt>
                <c:pt idx="203">
                  <c:v>804.6397344027356</c:v>
                </c:pt>
                <c:pt idx="204">
                  <c:v>818.21050555519105</c:v>
                </c:pt>
                <c:pt idx="205">
                  <c:v>825.75274472421336</c:v>
                </c:pt>
                <c:pt idx="206">
                  <c:v>835.22286503188548</c:v>
                </c:pt>
                <c:pt idx="207">
                  <c:v>850.38952074156919</c:v>
                </c:pt>
                <c:pt idx="208">
                  <c:v>852.94194990467486</c:v>
                </c:pt>
                <c:pt idx="209">
                  <c:v>860.92465978568202</c:v>
                </c:pt>
                <c:pt idx="210">
                  <c:v>864.1197159950043</c:v>
                </c:pt>
                <c:pt idx="211">
                  <c:v>870.01676418381498</c:v>
                </c:pt>
                <c:pt idx="212">
                  <c:v>864.13615146933205</c:v>
                </c:pt>
                <c:pt idx="213">
                  <c:v>870.95358622049912</c:v>
                </c:pt>
                <c:pt idx="214">
                  <c:v>881.66458483991937</c:v>
                </c:pt>
                <c:pt idx="215">
                  <c:v>882.66550522648186</c:v>
                </c:pt>
                <c:pt idx="216">
                  <c:v>889.8215107488013</c:v>
                </c:pt>
                <c:pt idx="217">
                  <c:v>902.03306817434873</c:v>
                </c:pt>
                <c:pt idx="218">
                  <c:v>921.30859246597959</c:v>
                </c:pt>
                <c:pt idx="219">
                  <c:v>923.06554467162016</c:v>
                </c:pt>
                <c:pt idx="220">
                  <c:v>933.45112089935014</c:v>
                </c:pt>
                <c:pt idx="221">
                  <c:v>938.29301163631681</c:v>
                </c:pt>
                <c:pt idx="222">
                  <c:v>945.46380908553124</c:v>
                </c:pt>
                <c:pt idx="223">
                  <c:v>962.32331865097728</c:v>
                </c:pt>
                <c:pt idx="224">
                  <c:v>996.50417461048039</c:v>
                </c:pt>
                <c:pt idx="225">
                  <c:v>1003.0339885609109</c:v>
                </c:pt>
                <c:pt idx="226">
                  <c:v>1004.0201170205783</c:v>
                </c:pt>
                <c:pt idx="227">
                  <c:v>1013.7417000854655</c:v>
                </c:pt>
                <c:pt idx="228">
                  <c:v>1031.000591677077</c:v>
                </c:pt>
                <c:pt idx="229">
                  <c:v>1129.1170863191126</c:v>
                </c:pt>
                <c:pt idx="230">
                  <c:v>1092.6895010190008</c:v>
                </c:pt>
                <c:pt idx="231">
                  <c:v>1067.0287949510237</c:v>
                </c:pt>
                <c:pt idx="232">
                  <c:v>1201.7454473736127</c:v>
                </c:pt>
                <c:pt idx="233">
                  <c:v>1146.9397146801671</c:v>
                </c:pt>
                <c:pt idx="234">
                  <c:v>1143.9829728485979</c:v>
                </c:pt>
                <c:pt idx="235">
                  <c:v>1144.2048517520229</c:v>
                </c:pt>
                <c:pt idx="236">
                  <c:v>1147.0514759055961</c:v>
                </c:pt>
                <c:pt idx="237">
                  <c:v>1159.7676023930067</c:v>
                </c:pt>
              </c:numCache>
            </c:numRef>
          </c:val>
          <c:smooth val="0"/>
          <c:extLst>
            <c:ext xmlns:c16="http://schemas.microsoft.com/office/drawing/2014/chart" uri="{C3380CC4-5D6E-409C-BE32-E72D297353CC}">
              <c16:uniqueId val="{00000027-A80C-4AF6-BAA5-1026678807D9}"/>
            </c:ext>
          </c:extLst>
        </c:ser>
        <c:ser>
          <c:idx val="40"/>
          <c:order val="40"/>
          <c:tx>
            <c:strRef>
              <c:f>'US Charts'!$A$97</c:f>
              <c:strCache>
                <c:ptCount val="1"/>
                <c:pt idx="0">
                  <c:v>SC</c:v>
                </c:pt>
              </c:strCache>
            </c:strRef>
          </c:tx>
          <c:spPr>
            <a:ln w="28575" cap="rnd">
              <a:solidFill>
                <a:schemeClr val="dk1">
                  <a:tint val="6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Charts'!$B$97:$IE$97</c:f>
              <c:numCache>
                <c:formatCode>General</c:formatCode>
                <c:ptCount val="238"/>
                <c:pt idx="0">
                  <c:v>12.467565831727679</c:v>
                </c:pt>
                <c:pt idx="1">
                  <c:v>12.436095054592162</c:v>
                </c:pt>
                <c:pt idx="2">
                  <c:v>12.972382787411686</c:v>
                </c:pt>
                <c:pt idx="3">
                  <c:v>13.309569685292228</c:v>
                </c:pt>
                <c:pt idx="4">
                  <c:v>14.994219653179188</c:v>
                </c:pt>
                <c:pt idx="5">
                  <c:v>15.868336544637119</c:v>
                </c:pt>
                <c:pt idx="6">
                  <c:v>16.472703917790621</c:v>
                </c:pt>
                <c:pt idx="7">
                  <c:v>17.123314065510595</c:v>
                </c:pt>
                <c:pt idx="8">
                  <c:v>16.925497752087349</c:v>
                </c:pt>
                <c:pt idx="9">
                  <c:v>17.212588310854208</c:v>
                </c:pt>
                <c:pt idx="10">
                  <c:v>17.453436095054595</c:v>
                </c:pt>
                <c:pt idx="11">
                  <c:v>17.675016056518949</c:v>
                </c:pt>
                <c:pt idx="12">
                  <c:v>17.75529865125241</c:v>
                </c:pt>
                <c:pt idx="13">
                  <c:v>17.964033397559412</c:v>
                </c:pt>
                <c:pt idx="14">
                  <c:v>17.810533076429031</c:v>
                </c:pt>
                <c:pt idx="15">
                  <c:v>17.842646114322417</c:v>
                </c:pt>
                <c:pt idx="16">
                  <c:v>17.02890173410405</c:v>
                </c:pt>
                <c:pt idx="17">
                  <c:v>16.797045600513812</c:v>
                </c:pt>
                <c:pt idx="18">
                  <c:v>16.728965960179835</c:v>
                </c:pt>
                <c:pt idx="19">
                  <c:v>17.102761721258833</c:v>
                </c:pt>
                <c:pt idx="20">
                  <c:v>17.177263969171484</c:v>
                </c:pt>
                <c:pt idx="21">
                  <c:v>17.757867694283881</c:v>
                </c:pt>
                <c:pt idx="22">
                  <c:v>18.436095054592165</c:v>
                </c:pt>
                <c:pt idx="23">
                  <c:v>18.51252408477842</c:v>
                </c:pt>
                <c:pt idx="24">
                  <c:v>18.387925497752086</c:v>
                </c:pt>
                <c:pt idx="25">
                  <c:v>18.583172768143864</c:v>
                </c:pt>
                <c:pt idx="26">
                  <c:v>18.766859344894023</c:v>
                </c:pt>
                <c:pt idx="27">
                  <c:v>19.038535645472059</c:v>
                </c:pt>
                <c:pt idx="28">
                  <c:v>19.207450224791263</c:v>
                </c:pt>
                <c:pt idx="29">
                  <c:v>19.527296082209375</c:v>
                </c:pt>
                <c:pt idx="30">
                  <c:v>19.700064226075785</c:v>
                </c:pt>
                <c:pt idx="31">
                  <c:v>19.691714836223504</c:v>
                </c:pt>
                <c:pt idx="32">
                  <c:v>19.7514450867052</c:v>
                </c:pt>
                <c:pt idx="33">
                  <c:v>19.995504174694922</c:v>
                </c:pt>
                <c:pt idx="34">
                  <c:v>20.394990366088628</c:v>
                </c:pt>
                <c:pt idx="35">
                  <c:v>20.804110468850347</c:v>
                </c:pt>
                <c:pt idx="36">
                  <c:v>21.292228644829795</c:v>
                </c:pt>
                <c:pt idx="37">
                  <c:v>21.61400128452151</c:v>
                </c:pt>
                <c:pt idx="38">
                  <c:v>22.06229929351316</c:v>
                </c:pt>
                <c:pt idx="39">
                  <c:v>22.38278741168914</c:v>
                </c:pt>
                <c:pt idx="40">
                  <c:v>22.306358381502886</c:v>
                </c:pt>
                <c:pt idx="41">
                  <c:v>23.102761721258826</c:v>
                </c:pt>
                <c:pt idx="42">
                  <c:v>23.192678227360304</c:v>
                </c:pt>
                <c:pt idx="43">
                  <c:v>79.10019267822733</c:v>
                </c:pt>
                <c:pt idx="44">
                  <c:v>81.981374438021817</c:v>
                </c:pt>
                <c:pt idx="45">
                  <c:v>83.588310854206796</c:v>
                </c:pt>
                <c:pt idx="46">
                  <c:v>86.36929993577391</c:v>
                </c:pt>
                <c:pt idx="47">
                  <c:v>88.06486833654462</c:v>
                </c:pt>
                <c:pt idx="48">
                  <c:v>87.563904945407828</c:v>
                </c:pt>
                <c:pt idx="49">
                  <c:v>91.019910083493883</c:v>
                </c:pt>
                <c:pt idx="50">
                  <c:v>93.736030828516363</c:v>
                </c:pt>
                <c:pt idx="51">
                  <c:v>97.475915221579953</c:v>
                </c:pt>
                <c:pt idx="52">
                  <c:v>100</c:v>
                </c:pt>
                <c:pt idx="53">
                  <c:v>101.88824662813103</c:v>
                </c:pt>
                <c:pt idx="54">
                  <c:v>105.3538856775851</c:v>
                </c:pt>
                <c:pt idx="55">
                  <c:v>106.27745664739885</c:v>
                </c:pt>
                <c:pt idx="56">
                  <c:v>108.14450867052022</c:v>
                </c:pt>
                <c:pt idx="57">
                  <c:v>111.18946692357098</c:v>
                </c:pt>
                <c:pt idx="58">
                  <c:v>114.33782915863843</c:v>
                </c:pt>
                <c:pt idx="59">
                  <c:v>118.28709055876686</c:v>
                </c:pt>
                <c:pt idx="60">
                  <c:v>122.15221579961465</c:v>
                </c:pt>
                <c:pt idx="61">
                  <c:v>125.44958253050741</c:v>
                </c:pt>
                <c:pt idx="62">
                  <c:v>129.6962106615286</c:v>
                </c:pt>
                <c:pt idx="63">
                  <c:v>133.40590879897238</c:v>
                </c:pt>
                <c:pt idx="64">
                  <c:v>137.04367373153502</c:v>
                </c:pt>
                <c:pt idx="65">
                  <c:v>140.4572896596018</c:v>
                </c:pt>
                <c:pt idx="66">
                  <c:v>145.13102119460501</c:v>
                </c:pt>
                <c:pt idx="67">
                  <c:v>149.84007707129092</c:v>
                </c:pt>
                <c:pt idx="68">
                  <c:v>153.81631342324982</c:v>
                </c:pt>
                <c:pt idx="69">
                  <c:v>157.29158638407191</c:v>
                </c:pt>
                <c:pt idx="70">
                  <c:v>162.34425176621704</c:v>
                </c:pt>
                <c:pt idx="71">
                  <c:v>167.95953757225431</c:v>
                </c:pt>
                <c:pt idx="72">
                  <c:v>174.12780989081566</c:v>
                </c:pt>
                <c:pt idx="73">
                  <c:v>178.16634553628771</c:v>
                </c:pt>
                <c:pt idx="74">
                  <c:v>183.97430956968526</c:v>
                </c:pt>
                <c:pt idx="75">
                  <c:v>186.15606936416182</c:v>
                </c:pt>
                <c:pt idx="76">
                  <c:v>188.02440590879894</c:v>
                </c:pt>
                <c:pt idx="77">
                  <c:v>190.3705844572896</c:v>
                </c:pt>
                <c:pt idx="78">
                  <c:v>193.13423249839428</c:v>
                </c:pt>
                <c:pt idx="79">
                  <c:v>196.47141939627483</c:v>
                </c:pt>
                <c:pt idx="80">
                  <c:v>199.85420680796398</c:v>
                </c:pt>
                <c:pt idx="81">
                  <c:v>205.60051380860625</c:v>
                </c:pt>
                <c:pt idx="82">
                  <c:v>210.79126525369296</c:v>
                </c:pt>
                <c:pt idx="83">
                  <c:v>217.33782915863836</c:v>
                </c:pt>
                <c:pt idx="84">
                  <c:v>224.77392421323054</c:v>
                </c:pt>
                <c:pt idx="85">
                  <c:v>230.32947976878609</c:v>
                </c:pt>
                <c:pt idx="86">
                  <c:v>235.34874759152211</c:v>
                </c:pt>
                <c:pt idx="87">
                  <c:v>239.10918432883747</c:v>
                </c:pt>
                <c:pt idx="88">
                  <c:v>242.84393063583812</c:v>
                </c:pt>
                <c:pt idx="89">
                  <c:v>246.19588953114956</c:v>
                </c:pt>
                <c:pt idx="90">
                  <c:v>250.41554271034028</c:v>
                </c:pt>
                <c:pt idx="91">
                  <c:v>255.01284521515723</c:v>
                </c:pt>
                <c:pt idx="92">
                  <c:v>261.02569043031457</c:v>
                </c:pt>
                <c:pt idx="93">
                  <c:v>264.11175337186882</c:v>
                </c:pt>
                <c:pt idx="94">
                  <c:v>267.0905587668592</c:v>
                </c:pt>
                <c:pt idx="95">
                  <c:v>270.64033397559393</c:v>
                </c:pt>
                <c:pt idx="96">
                  <c:v>275.3564547206164</c:v>
                </c:pt>
                <c:pt idx="97">
                  <c:v>281.00642260757849</c:v>
                </c:pt>
                <c:pt idx="98">
                  <c:v>287.41554271034022</c:v>
                </c:pt>
                <c:pt idx="99">
                  <c:v>296.1457931920358</c:v>
                </c:pt>
                <c:pt idx="100">
                  <c:v>297.96403339755921</c:v>
                </c:pt>
                <c:pt idx="101">
                  <c:v>306.70712909441215</c:v>
                </c:pt>
                <c:pt idx="102">
                  <c:v>314.67501605651876</c:v>
                </c:pt>
                <c:pt idx="103">
                  <c:v>319.88888888888869</c:v>
                </c:pt>
                <c:pt idx="104">
                  <c:v>334.43737957610773</c:v>
                </c:pt>
                <c:pt idx="105">
                  <c:v>331.9190751445085</c:v>
                </c:pt>
                <c:pt idx="106">
                  <c:v>335.67308927424511</c:v>
                </c:pt>
                <c:pt idx="107">
                  <c:v>346.95632626846469</c:v>
                </c:pt>
                <c:pt idx="108">
                  <c:v>353.8766859344891</c:v>
                </c:pt>
                <c:pt idx="109">
                  <c:v>361.56262042389181</c:v>
                </c:pt>
                <c:pt idx="110">
                  <c:v>365.93513166345502</c:v>
                </c:pt>
                <c:pt idx="111">
                  <c:v>367.56069364161812</c:v>
                </c:pt>
                <c:pt idx="112">
                  <c:v>371.02247912652501</c:v>
                </c:pt>
                <c:pt idx="113">
                  <c:v>375.08220937700679</c:v>
                </c:pt>
                <c:pt idx="114">
                  <c:v>379.60629415542678</c:v>
                </c:pt>
                <c:pt idx="115">
                  <c:v>387.27103403981982</c:v>
                </c:pt>
                <c:pt idx="116">
                  <c:v>393.29094412331375</c:v>
                </c:pt>
                <c:pt idx="117">
                  <c:v>401.27296082209341</c:v>
                </c:pt>
                <c:pt idx="118">
                  <c:v>406.32626846499647</c:v>
                </c:pt>
                <c:pt idx="119">
                  <c:v>409.73346178548462</c:v>
                </c:pt>
                <c:pt idx="120">
                  <c:v>416.57418111753344</c:v>
                </c:pt>
                <c:pt idx="121">
                  <c:v>421.44380218368639</c:v>
                </c:pt>
                <c:pt idx="122">
                  <c:v>426.0192678227358</c:v>
                </c:pt>
                <c:pt idx="123">
                  <c:v>429.16698779704541</c:v>
                </c:pt>
                <c:pt idx="124">
                  <c:v>437.84906872190089</c:v>
                </c:pt>
                <c:pt idx="125">
                  <c:v>446.18432883750779</c:v>
                </c:pt>
                <c:pt idx="126">
                  <c:v>452.3333333333332</c:v>
                </c:pt>
                <c:pt idx="127">
                  <c:v>459.63198458574163</c:v>
                </c:pt>
                <c:pt idx="128">
                  <c:v>468.61721258831074</c:v>
                </c:pt>
                <c:pt idx="129">
                  <c:v>473.56454720616557</c:v>
                </c:pt>
                <c:pt idx="130">
                  <c:v>477.59601798330107</c:v>
                </c:pt>
                <c:pt idx="131">
                  <c:v>483.68015414258178</c:v>
                </c:pt>
                <c:pt idx="132">
                  <c:v>492.22671804752713</c:v>
                </c:pt>
                <c:pt idx="133">
                  <c:v>504.27231856133568</c:v>
                </c:pt>
                <c:pt idx="134">
                  <c:v>510.75786769428368</c:v>
                </c:pt>
                <c:pt idx="135">
                  <c:v>516.94155427103385</c:v>
                </c:pt>
                <c:pt idx="136">
                  <c:v>528.26974951830425</c:v>
                </c:pt>
                <c:pt idx="137">
                  <c:v>533.17662170841345</c:v>
                </c:pt>
                <c:pt idx="138">
                  <c:v>540.98137443802159</c:v>
                </c:pt>
                <c:pt idx="139">
                  <c:v>552.10918432883727</c:v>
                </c:pt>
                <c:pt idx="140">
                  <c:v>561.38214515093102</c:v>
                </c:pt>
                <c:pt idx="141">
                  <c:v>572.81502890173397</c:v>
                </c:pt>
                <c:pt idx="142">
                  <c:v>583.66666666666652</c:v>
                </c:pt>
                <c:pt idx="143">
                  <c:v>592.52601156069352</c:v>
                </c:pt>
                <c:pt idx="144">
                  <c:v>594.67116249197159</c:v>
                </c:pt>
                <c:pt idx="145">
                  <c:v>600.99871547848397</c:v>
                </c:pt>
                <c:pt idx="146">
                  <c:v>610.74951830443126</c:v>
                </c:pt>
                <c:pt idx="147">
                  <c:v>620.13808606294128</c:v>
                </c:pt>
                <c:pt idx="148">
                  <c:v>633.29993577392395</c:v>
                </c:pt>
                <c:pt idx="149">
                  <c:v>648.85099550417453</c:v>
                </c:pt>
                <c:pt idx="150">
                  <c:v>655.01862556197796</c:v>
                </c:pt>
                <c:pt idx="151">
                  <c:v>661.13102119460484</c:v>
                </c:pt>
                <c:pt idx="152">
                  <c:v>669.33975594091169</c:v>
                </c:pt>
                <c:pt idx="153">
                  <c:v>672.13166345536251</c:v>
                </c:pt>
                <c:pt idx="154">
                  <c:v>670.36351958895284</c:v>
                </c:pt>
                <c:pt idx="155">
                  <c:v>675.92164418753987</c:v>
                </c:pt>
                <c:pt idx="156">
                  <c:v>678.27681438664069</c:v>
                </c:pt>
                <c:pt idx="157">
                  <c:v>689.8246628131019</c:v>
                </c:pt>
                <c:pt idx="158">
                  <c:v>693.92742453436085</c:v>
                </c:pt>
                <c:pt idx="159">
                  <c:v>701.01798330122017</c:v>
                </c:pt>
                <c:pt idx="160">
                  <c:v>703.61721258831074</c:v>
                </c:pt>
                <c:pt idx="161">
                  <c:v>708.591522157996</c:v>
                </c:pt>
                <c:pt idx="162">
                  <c:v>718.52023121387276</c:v>
                </c:pt>
                <c:pt idx="163">
                  <c:v>730.14771997430944</c:v>
                </c:pt>
                <c:pt idx="164">
                  <c:v>732.20552344251746</c:v>
                </c:pt>
                <c:pt idx="165">
                  <c:v>751.84457289659588</c:v>
                </c:pt>
                <c:pt idx="166">
                  <c:v>764.49454078355814</c:v>
                </c:pt>
                <c:pt idx="167">
                  <c:v>779.00321130378927</c:v>
                </c:pt>
                <c:pt idx="168">
                  <c:v>785.48811817597937</c:v>
                </c:pt>
                <c:pt idx="169">
                  <c:v>797.82915863840708</c:v>
                </c:pt>
                <c:pt idx="170">
                  <c:v>806.9203596660243</c:v>
                </c:pt>
                <c:pt idx="171">
                  <c:v>822.33847141939623</c:v>
                </c:pt>
                <c:pt idx="172">
                  <c:v>851.48876043673715</c:v>
                </c:pt>
                <c:pt idx="173">
                  <c:v>861.91971740526651</c:v>
                </c:pt>
                <c:pt idx="174">
                  <c:v>872.1881824020553</c:v>
                </c:pt>
                <c:pt idx="175">
                  <c:v>883.18561335902382</c:v>
                </c:pt>
                <c:pt idx="176">
                  <c:v>905.02055234425188</c:v>
                </c:pt>
                <c:pt idx="177">
                  <c:v>923.25947334617854</c:v>
                </c:pt>
                <c:pt idx="178">
                  <c:v>930.05394990366074</c:v>
                </c:pt>
                <c:pt idx="179">
                  <c:v>941.01669877970437</c:v>
                </c:pt>
                <c:pt idx="180">
                  <c:v>948.51894669235696</c:v>
                </c:pt>
                <c:pt idx="181">
                  <c:v>990.26204238920991</c:v>
                </c:pt>
                <c:pt idx="182">
                  <c:v>968.44123314065496</c:v>
                </c:pt>
                <c:pt idx="183">
                  <c:v>959.64996788696203</c:v>
                </c:pt>
                <c:pt idx="184">
                  <c:v>939.69877970455991</c:v>
                </c:pt>
                <c:pt idx="185">
                  <c:v>945.30956968529222</c:v>
                </c:pt>
                <c:pt idx="186">
                  <c:v>940.81502890173397</c:v>
                </c:pt>
                <c:pt idx="187">
                  <c:v>948.60244059087984</c:v>
                </c:pt>
                <c:pt idx="188">
                  <c:v>959.00578034682087</c:v>
                </c:pt>
                <c:pt idx="189">
                  <c:v>975.11946050096333</c:v>
                </c:pt>
                <c:pt idx="190">
                  <c:v>984.84521515735378</c:v>
                </c:pt>
                <c:pt idx="191">
                  <c:v>991.89788053949894</c:v>
                </c:pt>
                <c:pt idx="192">
                  <c:v>1020.3802183686576</c:v>
                </c:pt>
                <c:pt idx="193">
                  <c:v>1031.8593448940269</c:v>
                </c:pt>
                <c:pt idx="194">
                  <c:v>1037.2703917790623</c:v>
                </c:pt>
                <c:pt idx="195">
                  <c:v>1040.6724470134875</c:v>
                </c:pt>
                <c:pt idx="196">
                  <c:v>1074.3301220295441</c:v>
                </c:pt>
                <c:pt idx="197">
                  <c:v>1083.2125883108542</c:v>
                </c:pt>
                <c:pt idx="198">
                  <c:v>1081.2947976878613</c:v>
                </c:pt>
                <c:pt idx="199">
                  <c:v>1107.6017983301222</c:v>
                </c:pt>
                <c:pt idx="200">
                  <c:v>1088.1451509312783</c:v>
                </c:pt>
                <c:pt idx="201">
                  <c:v>1095.2164418754016</c:v>
                </c:pt>
                <c:pt idx="202">
                  <c:v>1108.3513166345535</c:v>
                </c:pt>
                <c:pt idx="203">
                  <c:v>1117.2074502247915</c:v>
                </c:pt>
                <c:pt idx="204">
                  <c:v>1141.6396917148363</c:v>
                </c:pt>
                <c:pt idx="205">
                  <c:v>1168.345536287733</c:v>
                </c:pt>
                <c:pt idx="206">
                  <c:v>1185.1091843288377</c:v>
                </c:pt>
                <c:pt idx="207">
                  <c:v>1201.9550417469493</c:v>
                </c:pt>
                <c:pt idx="208">
                  <c:v>1223.7244701348748</c:v>
                </c:pt>
                <c:pt idx="209">
                  <c:v>1240.3140655105974</c:v>
                </c:pt>
                <c:pt idx="210">
                  <c:v>1258.006422607579</c:v>
                </c:pt>
                <c:pt idx="211">
                  <c:v>1271.2524084778424</c:v>
                </c:pt>
                <c:pt idx="212">
                  <c:v>1278.6730892742457</c:v>
                </c:pt>
                <c:pt idx="213">
                  <c:v>1290.5144508670523</c:v>
                </c:pt>
                <c:pt idx="214">
                  <c:v>1304.1997430956972</c:v>
                </c:pt>
                <c:pt idx="215">
                  <c:v>1321.6127167630061</c:v>
                </c:pt>
                <c:pt idx="216">
                  <c:v>1344.8522800256908</c:v>
                </c:pt>
                <c:pt idx="217">
                  <c:v>1359.9473346178552</c:v>
                </c:pt>
                <c:pt idx="218">
                  <c:v>1368.9910083493901</c:v>
                </c:pt>
                <c:pt idx="219">
                  <c:v>1380.9364161849714</c:v>
                </c:pt>
                <c:pt idx="220">
                  <c:v>1395.8233782915868</c:v>
                </c:pt>
                <c:pt idx="221">
                  <c:v>1411.3005780346823</c:v>
                </c:pt>
                <c:pt idx="222">
                  <c:v>1431.8901734104049</c:v>
                </c:pt>
                <c:pt idx="223">
                  <c:v>1456.7392421323061</c:v>
                </c:pt>
                <c:pt idx="224">
                  <c:v>1498.7469492614007</c:v>
                </c:pt>
                <c:pt idx="225">
                  <c:v>1513.3506743737967</c:v>
                </c:pt>
                <c:pt idx="226">
                  <c:v>1530.2010276172134</c:v>
                </c:pt>
                <c:pt idx="227">
                  <c:v>1546.9627488760445</c:v>
                </c:pt>
                <c:pt idx="228">
                  <c:v>1548.0096339113691</c:v>
                </c:pt>
                <c:pt idx="229">
                  <c:v>1704.2915863840731</c:v>
                </c:pt>
                <c:pt idx="230">
                  <c:v>1610.8092485549143</c:v>
                </c:pt>
                <c:pt idx="231">
                  <c:v>1609.4945407835592</c:v>
                </c:pt>
                <c:pt idx="232">
                  <c:v>1839.6563904945422</c:v>
                </c:pt>
                <c:pt idx="233">
                  <c:v>1707.7996146435466</c:v>
                </c:pt>
                <c:pt idx="234">
                  <c:v>1711.8464996788709</c:v>
                </c:pt>
                <c:pt idx="235">
                  <c:v>1737.2177263969184</c:v>
                </c:pt>
                <c:pt idx="236">
                  <c:v>1756.0533076429044</c:v>
                </c:pt>
                <c:pt idx="237">
                  <c:v>1780.6082209377021</c:v>
                </c:pt>
              </c:numCache>
            </c:numRef>
          </c:val>
          <c:smooth val="0"/>
          <c:extLst>
            <c:ext xmlns:c16="http://schemas.microsoft.com/office/drawing/2014/chart" uri="{C3380CC4-5D6E-409C-BE32-E72D297353CC}">
              <c16:uniqueId val="{00000028-A80C-4AF6-BAA5-1026678807D9}"/>
            </c:ext>
          </c:extLst>
        </c:ser>
        <c:ser>
          <c:idx val="41"/>
          <c:order val="41"/>
          <c:tx>
            <c:strRef>
              <c:f>'US Charts'!$A$98</c:f>
              <c:strCache>
                <c:ptCount val="1"/>
                <c:pt idx="0">
                  <c:v>SD</c:v>
                </c:pt>
              </c:strCache>
            </c:strRef>
          </c:tx>
          <c:spPr>
            <a:ln w="28575" cap="rnd">
              <a:solidFill>
                <a:schemeClr val="dk1">
                  <a:tint val="8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Charts'!$B$98:$IE$98</c:f>
              <c:numCache>
                <c:formatCode>General</c:formatCode>
                <c:ptCount val="238"/>
                <c:pt idx="0">
                  <c:v>19.241252849638219</c:v>
                </c:pt>
                <c:pt idx="1">
                  <c:v>20.150659133709979</c:v>
                </c:pt>
                <c:pt idx="2">
                  <c:v>21.843096441669143</c:v>
                </c:pt>
                <c:pt idx="3">
                  <c:v>23.032510655168995</c:v>
                </c:pt>
                <c:pt idx="4">
                  <c:v>24.209535137278223</c:v>
                </c:pt>
                <c:pt idx="5">
                  <c:v>25.081772227178117</c:v>
                </c:pt>
                <c:pt idx="6">
                  <c:v>25.03221330161562</c:v>
                </c:pt>
                <c:pt idx="7">
                  <c:v>24.363167806521954</c:v>
                </c:pt>
                <c:pt idx="8">
                  <c:v>22.237089899890968</c:v>
                </c:pt>
                <c:pt idx="9">
                  <c:v>21.607691545247295</c:v>
                </c:pt>
                <c:pt idx="10">
                  <c:v>21.87283179700664</c:v>
                </c:pt>
                <c:pt idx="11">
                  <c:v>21.85300822678164</c:v>
                </c:pt>
                <c:pt idx="12">
                  <c:v>22.556744969769053</c:v>
                </c:pt>
                <c:pt idx="13">
                  <c:v>24.15502031915948</c:v>
                </c:pt>
                <c:pt idx="14">
                  <c:v>23.265437605312716</c:v>
                </c:pt>
                <c:pt idx="15">
                  <c:v>25.255228466646845</c:v>
                </c:pt>
                <c:pt idx="16">
                  <c:v>25.483199524234315</c:v>
                </c:pt>
                <c:pt idx="17">
                  <c:v>24.402814946971944</c:v>
                </c:pt>
                <c:pt idx="18">
                  <c:v>24.301219149568833</c:v>
                </c:pt>
                <c:pt idx="19">
                  <c:v>23.756070968381405</c:v>
                </c:pt>
                <c:pt idx="20">
                  <c:v>22.908613341262761</c:v>
                </c:pt>
                <c:pt idx="21">
                  <c:v>22.826841114084647</c:v>
                </c:pt>
                <c:pt idx="22">
                  <c:v>22.70294380017841</c:v>
                </c:pt>
                <c:pt idx="23">
                  <c:v>22.975517890772128</c:v>
                </c:pt>
                <c:pt idx="24">
                  <c:v>23.258003766478343</c:v>
                </c:pt>
                <c:pt idx="25">
                  <c:v>23.867578550897015</c:v>
                </c:pt>
                <c:pt idx="26">
                  <c:v>24.318564773515707</c:v>
                </c:pt>
                <c:pt idx="27">
                  <c:v>26.429775002477943</c:v>
                </c:pt>
                <c:pt idx="28">
                  <c:v>26.377738130637326</c:v>
                </c:pt>
                <c:pt idx="29">
                  <c:v>28.003270889087119</c:v>
                </c:pt>
                <c:pt idx="30">
                  <c:v>29.792348101893147</c:v>
                </c:pt>
                <c:pt idx="31">
                  <c:v>30.49608484488056</c:v>
                </c:pt>
                <c:pt idx="32">
                  <c:v>28.94241252849638</c:v>
                </c:pt>
                <c:pt idx="33">
                  <c:v>29.65606105659629</c:v>
                </c:pt>
                <c:pt idx="34">
                  <c:v>29.73039944494003</c:v>
                </c:pt>
                <c:pt idx="35">
                  <c:v>29.425612052730692</c:v>
                </c:pt>
                <c:pt idx="36">
                  <c:v>26.563584101496673</c:v>
                </c:pt>
                <c:pt idx="37">
                  <c:v>25.510456933293678</c:v>
                </c:pt>
                <c:pt idx="38">
                  <c:v>26.843592030924761</c:v>
                </c:pt>
                <c:pt idx="39">
                  <c:v>28.22133016156209</c:v>
                </c:pt>
                <c:pt idx="40">
                  <c:v>30.287937357518075</c:v>
                </c:pt>
                <c:pt idx="41">
                  <c:v>32.352066607195937</c:v>
                </c:pt>
                <c:pt idx="42">
                  <c:v>34.133709981167591</c:v>
                </c:pt>
                <c:pt idx="43">
                  <c:v>100.73842799088114</c:v>
                </c:pt>
                <c:pt idx="44">
                  <c:v>95.6462483893349</c:v>
                </c:pt>
                <c:pt idx="45">
                  <c:v>87.818416096739014</c:v>
                </c:pt>
                <c:pt idx="46">
                  <c:v>87.503716919417187</c:v>
                </c:pt>
                <c:pt idx="47">
                  <c:v>87.047774804242252</c:v>
                </c:pt>
                <c:pt idx="48">
                  <c:v>94.469223907225697</c:v>
                </c:pt>
                <c:pt idx="49">
                  <c:v>96.907523044900387</c:v>
                </c:pt>
                <c:pt idx="50">
                  <c:v>100.50797898701556</c:v>
                </c:pt>
                <c:pt idx="51">
                  <c:v>101.81881256814353</c:v>
                </c:pt>
                <c:pt idx="52">
                  <c:v>100</c:v>
                </c:pt>
                <c:pt idx="53">
                  <c:v>97.789671919912777</c:v>
                </c:pt>
                <c:pt idx="54">
                  <c:v>92.98741203290713</c:v>
                </c:pt>
                <c:pt idx="55">
                  <c:v>99.036078897809503</c:v>
                </c:pt>
                <c:pt idx="56">
                  <c:v>107.87986916443654</c:v>
                </c:pt>
                <c:pt idx="57">
                  <c:v>105.21855486173061</c:v>
                </c:pt>
                <c:pt idx="58">
                  <c:v>109.44840915848945</c:v>
                </c:pt>
                <c:pt idx="59">
                  <c:v>119.77153335315691</c:v>
                </c:pt>
                <c:pt idx="60">
                  <c:v>122.32381801962534</c:v>
                </c:pt>
                <c:pt idx="61">
                  <c:v>124.20705719100009</c:v>
                </c:pt>
                <c:pt idx="62">
                  <c:v>126.17206858955298</c:v>
                </c:pt>
                <c:pt idx="63">
                  <c:v>137.00812766379224</c:v>
                </c:pt>
                <c:pt idx="64">
                  <c:v>134.54009317078004</c:v>
                </c:pt>
                <c:pt idx="65">
                  <c:v>137.68212905144216</c:v>
                </c:pt>
                <c:pt idx="66">
                  <c:v>142.70244821092277</c:v>
                </c:pt>
                <c:pt idx="67">
                  <c:v>146.56804440479729</c:v>
                </c:pt>
                <c:pt idx="68">
                  <c:v>145.27455644761622</c:v>
                </c:pt>
                <c:pt idx="69">
                  <c:v>129.22489840420261</c:v>
                </c:pt>
                <c:pt idx="70">
                  <c:v>139.13420557042323</c:v>
                </c:pt>
                <c:pt idx="71">
                  <c:v>152.60679948458719</c:v>
                </c:pt>
                <c:pt idx="72">
                  <c:v>158.38289225889582</c:v>
                </c:pt>
                <c:pt idx="73">
                  <c:v>161.87184061849538</c:v>
                </c:pt>
                <c:pt idx="74">
                  <c:v>169.31311329170384</c:v>
                </c:pt>
                <c:pt idx="75">
                  <c:v>169.74675389037566</c:v>
                </c:pt>
                <c:pt idx="76">
                  <c:v>167.7024482109228</c:v>
                </c:pt>
                <c:pt idx="77">
                  <c:v>172.44771533353159</c:v>
                </c:pt>
                <c:pt idx="78">
                  <c:v>173.20596689463773</c:v>
                </c:pt>
                <c:pt idx="79">
                  <c:v>181.48230746357419</c:v>
                </c:pt>
                <c:pt idx="80">
                  <c:v>175.11894142135</c:v>
                </c:pt>
                <c:pt idx="81">
                  <c:v>178.48399246704329</c:v>
                </c:pt>
                <c:pt idx="82">
                  <c:v>181.06601248884922</c:v>
                </c:pt>
                <c:pt idx="83">
                  <c:v>185.9748240658142</c:v>
                </c:pt>
                <c:pt idx="84">
                  <c:v>199.42016057091877</c:v>
                </c:pt>
                <c:pt idx="85">
                  <c:v>203.29319060362766</c:v>
                </c:pt>
                <c:pt idx="86">
                  <c:v>207.0200218059272</c:v>
                </c:pt>
                <c:pt idx="87">
                  <c:v>210.19427098820492</c:v>
                </c:pt>
                <c:pt idx="88">
                  <c:v>209.3319456834175</c:v>
                </c:pt>
                <c:pt idx="89">
                  <c:v>209.79036574487057</c:v>
                </c:pt>
                <c:pt idx="90">
                  <c:v>210.03320448012681</c:v>
                </c:pt>
                <c:pt idx="91">
                  <c:v>211.41837644959853</c:v>
                </c:pt>
                <c:pt idx="92">
                  <c:v>212.65734958866088</c:v>
                </c:pt>
                <c:pt idx="93">
                  <c:v>217.2861532361978</c:v>
                </c:pt>
                <c:pt idx="94">
                  <c:v>222.72524531668151</c:v>
                </c:pt>
                <c:pt idx="95">
                  <c:v>224.27396174050944</c:v>
                </c:pt>
                <c:pt idx="96">
                  <c:v>226.95509961344035</c:v>
                </c:pt>
                <c:pt idx="97">
                  <c:v>228.88294181782135</c:v>
                </c:pt>
                <c:pt idx="98">
                  <c:v>232.0249776984835</c:v>
                </c:pt>
                <c:pt idx="99">
                  <c:v>237.47398156407968</c:v>
                </c:pt>
                <c:pt idx="100">
                  <c:v>237.31787094855784</c:v>
                </c:pt>
                <c:pt idx="101">
                  <c:v>240.39300227971052</c:v>
                </c:pt>
                <c:pt idx="102">
                  <c:v>243.23520666071957</c:v>
                </c:pt>
                <c:pt idx="103">
                  <c:v>245.20269600555056</c:v>
                </c:pt>
                <c:pt idx="104">
                  <c:v>255.44900386559618</c:v>
                </c:pt>
                <c:pt idx="105">
                  <c:v>258.12022995341459</c:v>
                </c:pt>
                <c:pt idx="106">
                  <c:v>260.7047279214986</c:v>
                </c:pt>
                <c:pt idx="107">
                  <c:v>265.70770145703233</c:v>
                </c:pt>
                <c:pt idx="108">
                  <c:v>278.8160372683119</c:v>
                </c:pt>
                <c:pt idx="109">
                  <c:v>283.25156110615512</c:v>
                </c:pt>
                <c:pt idx="110">
                  <c:v>287.31787094855775</c:v>
                </c:pt>
                <c:pt idx="111">
                  <c:v>288.94092576072939</c:v>
                </c:pt>
                <c:pt idx="112">
                  <c:v>288.67578550897002</c:v>
                </c:pt>
                <c:pt idx="113">
                  <c:v>295.28446823272856</c:v>
                </c:pt>
                <c:pt idx="114">
                  <c:v>296.34007334720968</c:v>
                </c:pt>
                <c:pt idx="115">
                  <c:v>305.8107840222022</c:v>
                </c:pt>
                <c:pt idx="116">
                  <c:v>313.70056497175125</c:v>
                </c:pt>
                <c:pt idx="117">
                  <c:v>320.51987312915037</c:v>
                </c:pt>
                <c:pt idx="118">
                  <c:v>324.01377738130617</c:v>
                </c:pt>
                <c:pt idx="119">
                  <c:v>324.53166815343423</c:v>
                </c:pt>
                <c:pt idx="120">
                  <c:v>330.86777678659911</c:v>
                </c:pt>
                <c:pt idx="121">
                  <c:v>335.85836059074228</c:v>
                </c:pt>
                <c:pt idx="122">
                  <c:v>333.8239666964019</c:v>
                </c:pt>
                <c:pt idx="123">
                  <c:v>340.60858360590731</c:v>
                </c:pt>
                <c:pt idx="124">
                  <c:v>357.78570720586765</c:v>
                </c:pt>
                <c:pt idx="125">
                  <c:v>360.08276340568921</c:v>
                </c:pt>
                <c:pt idx="126">
                  <c:v>360.00842501734547</c:v>
                </c:pt>
                <c:pt idx="127">
                  <c:v>368.04688274358193</c:v>
                </c:pt>
                <c:pt idx="128">
                  <c:v>361.12845673505785</c:v>
                </c:pt>
                <c:pt idx="129">
                  <c:v>364.39191198334805</c:v>
                </c:pt>
                <c:pt idx="130">
                  <c:v>370.69580731489725</c:v>
                </c:pt>
                <c:pt idx="131">
                  <c:v>379.00683913172747</c:v>
                </c:pt>
                <c:pt idx="132">
                  <c:v>401.96996729110896</c:v>
                </c:pt>
                <c:pt idx="133">
                  <c:v>412.87540886113572</c:v>
                </c:pt>
                <c:pt idx="134">
                  <c:v>407.09683814054893</c:v>
                </c:pt>
                <c:pt idx="135">
                  <c:v>408.04836951134882</c:v>
                </c:pt>
                <c:pt idx="136">
                  <c:v>410.95004460303278</c:v>
                </c:pt>
                <c:pt idx="137">
                  <c:v>410.77411041728595</c:v>
                </c:pt>
                <c:pt idx="138">
                  <c:v>420.72058677767842</c:v>
                </c:pt>
                <c:pt idx="139">
                  <c:v>423.3100406383187</c:v>
                </c:pt>
                <c:pt idx="140">
                  <c:v>439.83298642085424</c:v>
                </c:pt>
                <c:pt idx="141">
                  <c:v>445.22499752205351</c:v>
                </c:pt>
                <c:pt idx="142">
                  <c:v>448.38685697294062</c:v>
                </c:pt>
                <c:pt idx="143">
                  <c:v>461.77520071364842</c:v>
                </c:pt>
                <c:pt idx="144">
                  <c:v>457.44375061948637</c:v>
                </c:pt>
                <c:pt idx="145">
                  <c:v>465.90098126672603</c:v>
                </c:pt>
                <c:pt idx="146">
                  <c:v>471.15174943007224</c:v>
                </c:pt>
                <c:pt idx="147">
                  <c:v>487.74903360095141</c:v>
                </c:pt>
                <c:pt idx="148">
                  <c:v>489.00783031023877</c:v>
                </c:pt>
                <c:pt idx="149">
                  <c:v>500.19327980969354</c:v>
                </c:pt>
                <c:pt idx="150">
                  <c:v>507.872435325602</c:v>
                </c:pt>
                <c:pt idx="151">
                  <c:v>512.5904450391514</c:v>
                </c:pt>
                <c:pt idx="152">
                  <c:v>516.60719595599164</c:v>
                </c:pt>
                <c:pt idx="153">
                  <c:v>520.23490930716616</c:v>
                </c:pt>
                <c:pt idx="154">
                  <c:v>520.11596788581619</c:v>
                </c:pt>
                <c:pt idx="155">
                  <c:v>519.93259986123496</c:v>
                </c:pt>
                <c:pt idx="156">
                  <c:v>511.11606700366724</c:v>
                </c:pt>
                <c:pt idx="157">
                  <c:v>513.67578550897008</c:v>
                </c:pt>
                <c:pt idx="158">
                  <c:v>521.95460402418462</c:v>
                </c:pt>
                <c:pt idx="159">
                  <c:v>530.27802557240545</c:v>
                </c:pt>
                <c:pt idx="160">
                  <c:v>556.06601248884897</c:v>
                </c:pt>
                <c:pt idx="161">
                  <c:v>562.44920210129828</c:v>
                </c:pt>
                <c:pt idx="162">
                  <c:v>570.03171771235986</c:v>
                </c:pt>
                <c:pt idx="163">
                  <c:v>580.28793735751799</c:v>
                </c:pt>
                <c:pt idx="164">
                  <c:v>603.07513133115265</c:v>
                </c:pt>
                <c:pt idx="165">
                  <c:v>609.94399841411439</c:v>
                </c:pt>
                <c:pt idx="166">
                  <c:v>610.70720586777679</c:v>
                </c:pt>
                <c:pt idx="167">
                  <c:v>621.67459609475668</c:v>
                </c:pt>
                <c:pt idx="168">
                  <c:v>637.5086728119735</c:v>
                </c:pt>
                <c:pt idx="169">
                  <c:v>647.31886212706911</c:v>
                </c:pt>
                <c:pt idx="170">
                  <c:v>653.39974229358711</c:v>
                </c:pt>
                <c:pt idx="171">
                  <c:v>658.89087124591151</c:v>
                </c:pt>
                <c:pt idx="172">
                  <c:v>674.76211715730017</c:v>
                </c:pt>
                <c:pt idx="173">
                  <c:v>682.69650113985551</c:v>
                </c:pt>
                <c:pt idx="174">
                  <c:v>686.83962731687996</c:v>
                </c:pt>
                <c:pt idx="175">
                  <c:v>695.34889483596021</c:v>
                </c:pt>
                <c:pt idx="176">
                  <c:v>738.09346813361117</c:v>
                </c:pt>
                <c:pt idx="177">
                  <c:v>755.32510655169028</c:v>
                </c:pt>
                <c:pt idx="178">
                  <c:v>763.79720487659858</c:v>
                </c:pt>
                <c:pt idx="179">
                  <c:v>783.11279611458065</c:v>
                </c:pt>
                <c:pt idx="180">
                  <c:v>817.05818217861076</c:v>
                </c:pt>
                <c:pt idx="181">
                  <c:v>830.78104866686533</c:v>
                </c:pt>
                <c:pt idx="182">
                  <c:v>811.71325205669575</c:v>
                </c:pt>
                <c:pt idx="183">
                  <c:v>801.29596590345955</c:v>
                </c:pt>
                <c:pt idx="184">
                  <c:v>780.19129745267162</c:v>
                </c:pt>
                <c:pt idx="185">
                  <c:v>787.40212112201448</c:v>
                </c:pt>
                <c:pt idx="186">
                  <c:v>791.13143027059209</c:v>
                </c:pt>
                <c:pt idx="187">
                  <c:v>802.51511547229688</c:v>
                </c:pt>
                <c:pt idx="188">
                  <c:v>815.4078699573796</c:v>
                </c:pt>
                <c:pt idx="189">
                  <c:v>830.99415204678394</c:v>
                </c:pt>
                <c:pt idx="190">
                  <c:v>850.4262067598379</c:v>
                </c:pt>
                <c:pt idx="191">
                  <c:v>853.7516106650811</c:v>
                </c:pt>
                <c:pt idx="192">
                  <c:v>901.87828327881869</c:v>
                </c:pt>
                <c:pt idx="193">
                  <c:v>904.77748042422468</c:v>
                </c:pt>
                <c:pt idx="194">
                  <c:v>913.80216076915485</c:v>
                </c:pt>
                <c:pt idx="195">
                  <c:v>931.32371890177444</c:v>
                </c:pt>
                <c:pt idx="196">
                  <c:v>940.12538408167325</c:v>
                </c:pt>
                <c:pt idx="197">
                  <c:v>945.47031420358837</c:v>
                </c:pt>
                <c:pt idx="198">
                  <c:v>903.74665477252472</c:v>
                </c:pt>
                <c:pt idx="199">
                  <c:v>961.69342848647057</c:v>
                </c:pt>
                <c:pt idx="200">
                  <c:v>951.03330359797826</c:v>
                </c:pt>
                <c:pt idx="201">
                  <c:v>953.79373575180909</c:v>
                </c:pt>
                <c:pt idx="202">
                  <c:v>952.1037763901279</c:v>
                </c:pt>
                <c:pt idx="203">
                  <c:v>945.81474873624757</c:v>
                </c:pt>
                <c:pt idx="204">
                  <c:v>976.15224501932812</c:v>
                </c:pt>
                <c:pt idx="205">
                  <c:v>999.499454851819</c:v>
                </c:pt>
                <c:pt idx="206">
                  <c:v>1002.2375854891468</c:v>
                </c:pt>
                <c:pt idx="207">
                  <c:v>1011.8247596392112</c:v>
                </c:pt>
                <c:pt idx="208">
                  <c:v>1024.4077708395284</c:v>
                </c:pt>
                <c:pt idx="209">
                  <c:v>1031.5219546040244</c:v>
                </c:pt>
                <c:pt idx="210">
                  <c:v>1042.2019030627416</c:v>
                </c:pt>
                <c:pt idx="211">
                  <c:v>1056.1601744474183</c:v>
                </c:pt>
                <c:pt idx="212">
                  <c:v>1040.6482307463577</c:v>
                </c:pt>
                <c:pt idx="213">
                  <c:v>1042.977500247795</c:v>
                </c:pt>
                <c:pt idx="214">
                  <c:v>1055.637327782734</c:v>
                </c:pt>
                <c:pt idx="215">
                  <c:v>1057.0695807314901</c:v>
                </c:pt>
                <c:pt idx="216">
                  <c:v>1076.2488849241752</c:v>
                </c:pt>
                <c:pt idx="217">
                  <c:v>1081.2964614927153</c:v>
                </c:pt>
                <c:pt idx="218">
                  <c:v>1080.7215779561902</c:v>
                </c:pt>
                <c:pt idx="219">
                  <c:v>1083.1747447715338</c:v>
                </c:pt>
                <c:pt idx="220">
                  <c:v>1110.3503816037276</c:v>
                </c:pt>
                <c:pt idx="221">
                  <c:v>1114.4910298344737</c:v>
                </c:pt>
                <c:pt idx="222">
                  <c:v>1127.1285558529096</c:v>
                </c:pt>
                <c:pt idx="223">
                  <c:v>1173.83784319556</c:v>
                </c:pt>
                <c:pt idx="224">
                  <c:v>1188.4304688274365</c:v>
                </c:pt>
                <c:pt idx="225">
                  <c:v>1189.2035880662113</c:v>
                </c:pt>
                <c:pt idx="226">
                  <c:v>1224.3706016453568</c:v>
                </c:pt>
                <c:pt idx="227">
                  <c:v>1234.6540786995743</c:v>
                </c:pt>
                <c:pt idx="228">
                  <c:v>1261.9486569531175</c:v>
                </c:pt>
                <c:pt idx="229">
                  <c:v>1370.5917335712165</c:v>
                </c:pt>
                <c:pt idx="230">
                  <c:v>1321.1591832689071</c:v>
                </c:pt>
                <c:pt idx="231">
                  <c:v>1361.1482803052834</c:v>
                </c:pt>
                <c:pt idx="232">
                  <c:v>1470.2745564476165</c:v>
                </c:pt>
                <c:pt idx="233">
                  <c:v>1420.1729606502133</c:v>
                </c:pt>
                <c:pt idx="234">
                  <c:v>1417.0061453067699</c:v>
                </c:pt>
                <c:pt idx="235">
                  <c:v>1413.4056893646548</c:v>
                </c:pt>
                <c:pt idx="236">
                  <c:v>1448.0201209237784</c:v>
                </c:pt>
                <c:pt idx="237">
                  <c:v>1480.8529091089304</c:v>
                </c:pt>
              </c:numCache>
            </c:numRef>
          </c:val>
          <c:smooth val="0"/>
          <c:extLst>
            <c:ext xmlns:c16="http://schemas.microsoft.com/office/drawing/2014/chart" uri="{C3380CC4-5D6E-409C-BE32-E72D297353CC}">
              <c16:uniqueId val="{00000029-A80C-4AF6-BAA5-1026678807D9}"/>
            </c:ext>
          </c:extLst>
        </c:ser>
        <c:ser>
          <c:idx val="42"/>
          <c:order val="42"/>
          <c:tx>
            <c:strRef>
              <c:f>'US Charts'!$A$99</c:f>
              <c:strCache>
                <c:ptCount val="1"/>
                <c:pt idx="0">
                  <c:v>TN</c:v>
                </c:pt>
              </c:strCache>
            </c:strRef>
          </c:tx>
          <c:spPr>
            <a:ln w="28575" cap="rnd">
              <a:solidFill>
                <a:schemeClr val="dk1">
                  <a:tint val="8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Charts'!$B$99:$IE$99</c:f>
              <c:numCache>
                <c:formatCode>General</c:formatCode>
                <c:ptCount val="238"/>
                <c:pt idx="0">
                  <c:v>14.267079595374744</c:v>
                </c:pt>
                <c:pt idx="1">
                  <c:v>14.279703095282171</c:v>
                </c:pt>
                <c:pt idx="2">
                  <c:v>14.46821402723309</c:v>
                </c:pt>
                <c:pt idx="3">
                  <c:v>15.02322723982966</c:v>
                </c:pt>
                <c:pt idx="4">
                  <c:v>15.57108713581202</c:v>
                </c:pt>
                <c:pt idx="5">
                  <c:v>16.172807298066072</c:v>
                </c:pt>
                <c:pt idx="6">
                  <c:v>16.374362513254667</c:v>
                </c:pt>
                <c:pt idx="7">
                  <c:v>16.582229478396975</c:v>
                </c:pt>
                <c:pt idx="8">
                  <c:v>16.450524296029478</c:v>
                </c:pt>
                <c:pt idx="9">
                  <c:v>16.604110211569846</c:v>
                </c:pt>
                <c:pt idx="10">
                  <c:v>17.177217107367063</c:v>
                </c:pt>
                <c:pt idx="11">
                  <c:v>17.454513322000228</c:v>
                </c:pt>
                <c:pt idx="12">
                  <c:v>17.98974971807516</c:v>
                </c:pt>
                <c:pt idx="13">
                  <c:v>18.227071516334799</c:v>
                </c:pt>
                <c:pt idx="14">
                  <c:v>18.238432666251484</c:v>
                </c:pt>
                <c:pt idx="15">
                  <c:v>18.148805816908752</c:v>
                </c:pt>
                <c:pt idx="16">
                  <c:v>18.368875498628238</c:v>
                </c:pt>
                <c:pt idx="17">
                  <c:v>18.224967599683566</c:v>
                </c:pt>
                <c:pt idx="18">
                  <c:v>18.294396849174419</c:v>
                </c:pt>
                <c:pt idx="19">
                  <c:v>18.632706646693482</c:v>
                </c:pt>
                <c:pt idx="20">
                  <c:v>18.621345496776794</c:v>
                </c:pt>
                <c:pt idx="21">
                  <c:v>19.291653341861203</c:v>
                </c:pt>
                <c:pt idx="22">
                  <c:v>19.658997189167348</c:v>
                </c:pt>
                <c:pt idx="23">
                  <c:v>20.056216652921069</c:v>
                </c:pt>
                <c:pt idx="24">
                  <c:v>20.429872250180928</c:v>
                </c:pt>
                <c:pt idx="25">
                  <c:v>20.642788615286211</c:v>
                </c:pt>
                <c:pt idx="26">
                  <c:v>20.952905929678682</c:v>
                </c:pt>
                <c:pt idx="27">
                  <c:v>21.217578644404416</c:v>
                </c:pt>
                <c:pt idx="28">
                  <c:v>21.442276942756628</c:v>
                </c:pt>
                <c:pt idx="29">
                  <c:v>21.723360207362017</c:v>
                </c:pt>
                <c:pt idx="30">
                  <c:v>21.961102788951905</c:v>
                </c:pt>
                <c:pt idx="31">
                  <c:v>21.97751333883156</c:v>
                </c:pt>
                <c:pt idx="32">
                  <c:v>22.100382071263855</c:v>
                </c:pt>
                <c:pt idx="33">
                  <c:v>22.449211452039108</c:v>
                </c:pt>
                <c:pt idx="34">
                  <c:v>22.822446265968718</c:v>
                </c:pt>
                <c:pt idx="35">
                  <c:v>23.341272112163999</c:v>
                </c:pt>
                <c:pt idx="36">
                  <c:v>23.590796627000817</c:v>
                </c:pt>
                <c:pt idx="37">
                  <c:v>24.111305606517089</c:v>
                </c:pt>
                <c:pt idx="38">
                  <c:v>24.602359752916023</c:v>
                </c:pt>
                <c:pt idx="39">
                  <c:v>24.907848450675768</c:v>
                </c:pt>
                <c:pt idx="40">
                  <c:v>24.549341053304822</c:v>
                </c:pt>
                <c:pt idx="41">
                  <c:v>25.087522932691492</c:v>
                </c:pt>
                <c:pt idx="42">
                  <c:v>25.011361149916674</c:v>
                </c:pt>
                <c:pt idx="43">
                  <c:v>80.02920236311914</c:v>
                </c:pt>
                <c:pt idx="44">
                  <c:v>81.240216787571711</c:v>
                </c:pt>
                <c:pt idx="45">
                  <c:v>83.258714422769387</c:v>
                </c:pt>
                <c:pt idx="46">
                  <c:v>85.902496086715004</c:v>
                </c:pt>
                <c:pt idx="47">
                  <c:v>87.464443808594041</c:v>
                </c:pt>
                <c:pt idx="48">
                  <c:v>88.173042936730994</c:v>
                </c:pt>
                <c:pt idx="49">
                  <c:v>90.529429586117502</c:v>
                </c:pt>
                <c:pt idx="50">
                  <c:v>93.368454715297986</c:v>
                </c:pt>
                <c:pt idx="51">
                  <c:v>96.427970309528206</c:v>
                </c:pt>
                <c:pt idx="52">
                  <c:v>100</c:v>
                </c:pt>
                <c:pt idx="53">
                  <c:v>101.59434803830811</c:v>
                </c:pt>
                <c:pt idx="54">
                  <c:v>104.27557941864576</c:v>
                </c:pt>
                <c:pt idx="55">
                  <c:v>106.82889266658813</c:v>
                </c:pt>
                <c:pt idx="56">
                  <c:v>108.97236295086935</c:v>
                </c:pt>
                <c:pt idx="57">
                  <c:v>112.25573527679128</c:v>
                </c:pt>
                <c:pt idx="58">
                  <c:v>115.92580748321076</c:v>
                </c:pt>
                <c:pt idx="59">
                  <c:v>120.25019776816524</c:v>
                </c:pt>
                <c:pt idx="60">
                  <c:v>123.13719219699395</c:v>
                </c:pt>
                <c:pt idx="61">
                  <c:v>128.72435325602143</c:v>
                </c:pt>
                <c:pt idx="62">
                  <c:v>133.07188662413952</c:v>
                </c:pt>
                <c:pt idx="63">
                  <c:v>136.4890680490802</c:v>
                </c:pt>
                <c:pt idx="64">
                  <c:v>141.18753471462477</c:v>
                </c:pt>
                <c:pt idx="65">
                  <c:v>142.69856765354388</c:v>
                </c:pt>
                <c:pt idx="66">
                  <c:v>146.91187113931301</c:v>
                </c:pt>
                <c:pt idx="67">
                  <c:v>150.61897227879425</c:v>
                </c:pt>
                <c:pt idx="68">
                  <c:v>154.45525390066152</c:v>
                </c:pt>
                <c:pt idx="69">
                  <c:v>155.90359012337373</c:v>
                </c:pt>
                <c:pt idx="70">
                  <c:v>162.51325467490284</c:v>
                </c:pt>
                <c:pt idx="71">
                  <c:v>168.03140726776974</c:v>
                </c:pt>
                <c:pt idx="72">
                  <c:v>173.75111507582523</c:v>
                </c:pt>
                <c:pt idx="73">
                  <c:v>176.43066332284187</c:v>
                </c:pt>
                <c:pt idx="74">
                  <c:v>181.87812431622714</c:v>
                </c:pt>
                <c:pt idx="75">
                  <c:v>181.30796290374167</c:v>
                </c:pt>
                <c:pt idx="76">
                  <c:v>185.03946947637732</c:v>
                </c:pt>
                <c:pt idx="77">
                  <c:v>188.20376011983916</c:v>
                </c:pt>
                <c:pt idx="78">
                  <c:v>191.15345126487475</c:v>
                </c:pt>
                <c:pt idx="79">
                  <c:v>193.7913419621969</c:v>
                </c:pt>
                <c:pt idx="80">
                  <c:v>196.64341137461503</c:v>
                </c:pt>
                <c:pt idx="81">
                  <c:v>199.78245501826203</c:v>
                </c:pt>
                <c:pt idx="82">
                  <c:v>203.25770454277688</c:v>
                </c:pt>
                <c:pt idx="83">
                  <c:v>209.18149226600246</c:v>
                </c:pt>
                <c:pt idx="84">
                  <c:v>216.54898759530752</c:v>
                </c:pt>
                <c:pt idx="85">
                  <c:v>223.52725834413351</c:v>
                </c:pt>
                <c:pt idx="86">
                  <c:v>228.2055274098262</c:v>
                </c:pt>
                <c:pt idx="87">
                  <c:v>231.8819113661994</c:v>
                </c:pt>
                <c:pt idx="88">
                  <c:v>235.55408748927013</c:v>
                </c:pt>
                <c:pt idx="89">
                  <c:v>239.28391092858479</c:v>
                </c:pt>
                <c:pt idx="90">
                  <c:v>241.43327217948945</c:v>
                </c:pt>
                <c:pt idx="91">
                  <c:v>246.60722400821382</c:v>
                </c:pt>
                <c:pt idx="92">
                  <c:v>251.66756433777132</c:v>
                </c:pt>
                <c:pt idx="93">
                  <c:v>255.21013919512572</c:v>
                </c:pt>
                <c:pt idx="94">
                  <c:v>259.73187686196638</c:v>
                </c:pt>
                <c:pt idx="95">
                  <c:v>263.74404591587711</c:v>
                </c:pt>
                <c:pt idx="96">
                  <c:v>270.9015703633886</c:v>
                </c:pt>
                <c:pt idx="97">
                  <c:v>274.04313870701708</c:v>
                </c:pt>
                <c:pt idx="98">
                  <c:v>278.0611987275513</c:v>
                </c:pt>
                <c:pt idx="99">
                  <c:v>286.86903539629384</c:v>
                </c:pt>
                <c:pt idx="100">
                  <c:v>291.37814956322705</c:v>
                </c:pt>
                <c:pt idx="101">
                  <c:v>298.28572871257143</c:v>
                </c:pt>
                <c:pt idx="102">
                  <c:v>305.08516654604222</c:v>
                </c:pt>
                <c:pt idx="103">
                  <c:v>311.14823355157972</c:v>
                </c:pt>
                <c:pt idx="104">
                  <c:v>318.14501876693663</c:v>
                </c:pt>
                <c:pt idx="105">
                  <c:v>321.47593960917652</c:v>
                </c:pt>
                <c:pt idx="106">
                  <c:v>325.29370676451288</c:v>
                </c:pt>
                <c:pt idx="107">
                  <c:v>329.88276976419314</c:v>
                </c:pt>
                <c:pt idx="108">
                  <c:v>337.03903186171391</c:v>
                </c:pt>
                <c:pt idx="109">
                  <c:v>341.95209802568479</c:v>
                </c:pt>
                <c:pt idx="110">
                  <c:v>348.12288556376569</c:v>
                </c:pt>
                <c:pt idx="111">
                  <c:v>349.41763587093749</c:v>
                </c:pt>
                <c:pt idx="112">
                  <c:v>354.6151515661557</c:v>
                </c:pt>
                <c:pt idx="113">
                  <c:v>359.14572568293147</c:v>
                </c:pt>
                <c:pt idx="114">
                  <c:v>363.06069378755507</c:v>
                </c:pt>
                <c:pt idx="115">
                  <c:v>370.82288388063228</c:v>
                </c:pt>
                <c:pt idx="116">
                  <c:v>384.64393314594452</c:v>
                </c:pt>
                <c:pt idx="117">
                  <c:v>394.48142662380297</c:v>
                </c:pt>
                <c:pt idx="118">
                  <c:v>399.20345715584136</c:v>
                </c:pt>
                <c:pt idx="119">
                  <c:v>404.70688233214958</c:v>
                </c:pt>
                <c:pt idx="120">
                  <c:v>413.25004628616637</c:v>
                </c:pt>
                <c:pt idx="121">
                  <c:v>417.98764580142398</c:v>
                </c:pt>
                <c:pt idx="122">
                  <c:v>423.15276118021313</c:v>
                </c:pt>
                <c:pt idx="123">
                  <c:v>430.28798411122148</c:v>
                </c:pt>
                <c:pt idx="124">
                  <c:v>435.7354451046067</c:v>
                </c:pt>
                <c:pt idx="125">
                  <c:v>443.90032484473096</c:v>
                </c:pt>
                <c:pt idx="126">
                  <c:v>450.95896520963424</c:v>
                </c:pt>
                <c:pt idx="127">
                  <c:v>461.88502516284308</c:v>
                </c:pt>
                <c:pt idx="128">
                  <c:v>472.50601720162251</c:v>
                </c:pt>
                <c:pt idx="129">
                  <c:v>478.08223789406355</c:v>
                </c:pt>
                <c:pt idx="130">
                  <c:v>483.63868176998295</c:v>
                </c:pt>
                <c:pt idx="131">
                  <c:v>490.6859609849696</c:v>
                </c:pt>
                <c:pt idx="132">
                  <c:v>496.1536195782067</c:v>
                </c:pt>
                <c:pt idx="133">
                  <c:v>505.92505007321625</c:v>
                </c:pt>
                <c:pt idx="134">
                  <c:v>512.52209112483797</c:v>
                </c:pt>
                <c:pt idx="135">
                  <c:v>518.60788043020887</c:v>
                </c:pt>
                <c:pt idx="136">
                  <c:v>527.55247168128187</c:v>
                </c:pt>
                <c:pt idx="137">
                  <c:v>532.75503677646304</c:v>
                </c:pt>
                <c:pt idx="138">
                  <c:v>539.80147442478903</c:v>
                </c:pt>
                <c:pt idx="139">
                  <c:v>553.51101610758576</c:v>
                </c:pt>
                <c:pt idx="140">
                  <c:v>573.0383081143857</c:v>
                </c:pt>
                <c:pt idx="141">
                  <c:v>587.45350344200756</c:v>
                </c:pt>
                <c:pt idx="142">
                  <c:v>592.5891639876794</c:v>
                </c:pt>
                <c:pt idx="143">
                  <c:v>601.57625435510738</c:v>
                </c:pt>
                <c:pt idx="144">
                  <c:v>600.62233854543615</c:v>
                </c:pt>
                <c:pt idx="145">
                  <c:v>607.44702337872172</c:v>
                </c:pt>
                <c:pt idx="146">
                  <c:v>613.87869658155614</c:v>
                </c:pt>
                <c:pt idx="147">
                  <c:v>627.30000168313325</c:v>
                </c:pt>
                <c:pt idx="148">
                  <c:v>635.61510107215588</c:v>
                </c:pt>
                <c:pt idx="149">
                  <c:v>644.81132075471692</c:v>
                </c:pt>
                <c:pt idx="150">
                  <c:v>658.54695100398897</c:v>
                </c:pt>
                <c:pt idx="151">
                  <c:v>659.42302189756447</c:v>
                </c:pt>
                <c:pt idx="152">
                  <c:v>661.50211233231778</c:v>
                </c:pt>
                <c:pt idx="153">
                  <c:v>668.25021459949846</c:v>
                </c:pt>
                <c:pt idx="154">
                  <c:v>666.27758234729777</c:v>
                </c:pt>
                <c:pt idx="155">
                  <c:v>669.79448942150702</c:v>
                </c:pt>
                <c:pt idx="156">
                  <c:v>675.62907107872013</c:v>
                </c:pt>
                <c:pt idx="157">
                  <c:v>684.56314274653687</c:v>
                </c:pt>
                <c:pt idx="158">
                  <c:v>686.9889586454143</c:v>
                </c:pt>
                <c:pt idx="159">
                  <c:v>695.35623516738758</c:v>
                </c:pt>
                <c:pt idx="160">
                  <c:v>702.14599498426264</c:v>
                </c:pt>
                <c:pt idx="161">
                  <c:v>709.79415279484294</c:v>
                </c:pt>
                <c:pt idx="162">
                  <c:v>720.50771716627685</c:v>
                </c:pt>
                <c:pt idx="163">
                  <c:v>731.57642266843959</c:v>
                </c:pt>
                <c:pt idx="164">
                  <c:v>739.98241125679556</c:v>
                </c:pt>
                <c:pt idx="165">
                  <c:v>752.71489404675754</c:v>
                </c:pt>
                <c:pt idx="166">
                  <c:v>765.29463248783941</c:v>
                </c:pt>
                <c:pt idx="167">
                  <c:v>773.58995506034057</c:v>
                </c:pt>
                <c:pt idx="168">
                  <c:v>778.12599936040954</c:v>
                </c:pt>
                <c:pt idx="169">
                  <c:v>789.95043172369685</c:v>
                </c:pt>
                <c:pt idx="170">
                  <c:v>801.44791543938209</c:v>
                </c:pt>
                <c:pt idx="171">
                  <c:v>811.66200999781199</c:v>
                </c:pt>
                <c:pt idx="172">
                  <c:v>832.15121269755775</c:v>
                </c:pt>
                <c:pt idx="173">
                  <c:v>844.54117785669803</c:v>
                </c:pt>
                <c:pt idx="174">
                  <c:v>849.31959335498971</c:v>
                </c:pt>
                <c:pt idx="175">
                  <c:v>862.55954084123016</c:v>
                </c:pt>
                <c:pt idx="176">
                  <c:v>870.09366636931338</c:v>
                </c:pt>
                <c:pt idx="177">
                  <c:v>885.20273340851361</c:v>
                </c:pt>
                <c:pt idx="178">
                  <c:v>891.69205392759181</c:v>
                </c:pt>
                <c:pt idx="179">
                  <c:v>904.20278390251315</c:v>
                </c:pt>
                <c:pt idx="180">
                  <c:v>913.22816555299369</c:v>
                </c:pt>
                <c:pt idx="181">
                  <c:v>942.64849443724461</c:v>
                </c:pt>
                <c:pt idx="182">
                  <c:v>921.40019860973223</c:v>
                </c:pt>
                <c:pt idx="183">
                  <c:v>909.24503054887009</c:v>
                </c:pt>
                <c:pt idx="184">
                  <c:v>908.3651726053223</c:v>
                </c:pt>
                <c:pt idx="185">
                  <c:v>915.03080133977448</c:v>
                </c:pt>
                <c:pt idx="186">
                  <c:v>910.9168027199438</c:v>
                </c:pt>
                <c:pt idx="187">
                  <c:v>921.76585932371745</c:v>
                </c:pt>
                <c:pt idx="188">
                  <c:v>938.06237692087632</c:v>
                </c:pt>
                <c:pt idx="189">
                  <c:v>954.89371013077982</c:v>
                </c:pt>
                <c:pt idx="190">
                  <c:v>966.89276757612015</c:v>
                </c:pt>
                <c:pt idx="191">
                  <c:v>975.7254304613474</c:v>
                </c:pt>
                <c:pt idx="192">
                  <c:v>1000.9501287596995</c:v>
                </c:pt>
                <c:pt idx="193">
                  <c:v>1011.6826283809944</c:v>
                </c:pt>
                <c:pt idx="194">
                  <c:v>1023.0256846144788</c:v>
                </c:pt>
                <c:pt idx="195">
                  <c:v>1031.0883140053529</c:v>
                </c:pt>
                <c:pt idx="196">
                  <c:v>1052.7005874135295</c:v>
                </c:pt>
                <c:pt idx="197">
                  <c:v>1068.1782606500267</c:v>
                </c:pt>
                <c:pt idx="198">
                  <c:v>1068.6348105633451</c:v>
                </c:pt>
                <c:pt idx="199">
                  <c:v>1093.5666436638448</c:v>
                </c:pt>
                <c:pt idx="200">
                  <c:v>1075.3606113140224</c:v>
                </c:pt>
                <c:pt idx="201">
                  <c:v>1077.1666133674451</c:v>
                </c:pt>
                <c:pt idx="202">
                  <c:v>1080.8177503240036</c:v>
                </c:pt>
                <c:pt idx="203">
                  <c:v>1088.1646272701266</c:v>
                </c:pt>
                <c:pt idx="204">
                  <c:v>1105.9086395233373</c:v>
                </c:pt>
                <c:pt idx="205">
                  <c:v>1120.3486610674436</c:v>
                </c:pt>
                <c:pt idx="206">
                  <c:v>1130.0035345799747</c:v>
                </c:pt>
                <c:pt idx="207">
                  <c:v>1142.5651793378563</c:v>
                </c:pt>
                <c:pt idx="208">
                  <c:v>1163.3952165351027</c:v>
                </c:pt>
                <c:pt idx="209">
                  <c:v>1178.9389527544488</c:v>
                </c:pt>
                <c:pt idx="210">
                  <c:v>1190.7739047009925</c:v>
                </c:pt>
                <c:pt idx="211">
                  <c:v>1201.2282665409939</c:v>
                </c:pt>
                <c:pt idx="212">
                  <c:v>1207.4432363287508</c:v>
                </c:pt>
                <c:pt idx="213">
                  <c:v>1211.133085351692</c:v>
                </c:pt>
                <c:pt idx="214">
                  <c:v>1226.2808644572749</c:v>
                </c:pt>
                <c:pt idx="215">
                  <c:v>1240.2664400047142</c:v>
                </c:pt>
                <c:pt idx="216">
                  <c:v>1254.7207681820491</c:v>
                </c:pt>
                <c:pt idx="217">
                  <c:v>1266.1122144985118</c:v>
                </c:pt>
                <c:pt idx="218">
                  <c:v>1275.2570986147828</c:v>
                </c:pt>
                <c:pt idx="219">
                  <c:v>1294.7427330718879</c:v>
                </c:pt>
                <c:pt idx="220">
                  <c:v>1314.3920522444598</c:v>
                </c:pt>
                <c:pt idx="221">
                  <c:v>1328.7201454227204</c:v>
                </c:pt>
                <c:pt idx="222">
                  <c:v>1354.5882214330211</c:v>
                </c:pt>
                <c:pt idx="223">
                  <c:v>1371.8693720229594</c:v>
                </c:pt>
                <c:pt idx="224">
                  <c:v>1406.5053102856293</c:v>
                </c:pt>
                <c:pt idx="225">
                  <c:v>1418.9453486610691</c:v>
                </c:pt>
                <c:pt idx="226">
                  <c:v>1431.3197448369901</c:v>
                </c:pt>
                <c:pt idx="227">
                  <c:v>1442.4738693551933</c:v>
                </c:pt>
                <c:pt idx="228">
                  <c:v>1485.0487267096441</c:v>
                </c:pt>
                <c:pt idx="229">
                  <c:v>1562.5822631410649</c:v>
                </c:pt>
                <c:pt idx="230">
                  <c:v>1527.131688351036</c:v>
                </c:pt>
                <c:pt idx="231">
                  <c:v>1522.8619998990137</c:v>
                </c:pt>
                <c:pt idx="232">
                  <c:v>1738.3026442024491</c:v>
                </c:pt>
                <c:pt idx="233">
                  <c:v>1615.4410650867671</c:v>
                </c:pt>
                <c:pt idx="234">
                  <c:v>1627.8802618955463</c:v>
                </c:pt>
                <c:pt idx="235">
                  <c:v>1658.6794977530185</c:v>
                </c:pt>
                <c:pt idx="236">
                  <c:v>1685.7560634877902</c:v>
                </c:pt>
                <c:pt idx="237">
                  <c:v>1711.0602898355594</c:v>
                </c:pt>
              </c:numCache>
            </c:numRef>
          </c:val>
          <c:smooth val="0"/>
          <c:extLst>
            <c:ext xmlns:c16="http://schemas.microsoft.com/office/drawing/2014/chart" uri="{C3380CC4-5D6E-409C-BE32-E72D297353CC}">
              <c16:uniqueId val="{0000002A-A80C-4AF6-BAA5-1026678807D9}"/>
            </c:ext>
          </c:extLst>
        </c:ser>
        <c:ser>
          <c:idx val="43"/>
          <c:order val="43"/>
          <c:tx>
            <c:strRef>
              <c:f>'US Charts'!$A$100</c:f>
              <c:strCache>
                <c:ptCount val="1"/>
                <c:pt idx="0">
                  <c:v>TX</c:v>
                </c:pt>
              </c:strCache>
            </c:strRef>
          </c:tx>
          <c:spPr>
            <a:ln w="28575" cap="rnd">
              <a:solidFill>
                <a:schemeClr val="dk1">
                  <a:tint val="5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Charts'!$B$100:$IE$100</c:f>
              <c:numCache>
                <c:formatCode>General</c:formatCode>
                <c:ptCount val="238"/>
                <c:pt idx="0">
                  <c:v>13.517409802817458</c:v>
                </c:pt>
                <c:pt idx="1">
                  <c:v>12.965032535181248</c:v>
                </c:pt>
                <c:pt idx="2">
                  <c:v>13.200621501436084</c:v>
                </c:pt>
                <c:pt idx="3">
                  <c:v>13.682396008787764</c:v>
                </c:pt>
                <c:pt idx="4">
                  <c:v>14.498578703595319</c:v>
                </c:pt>
                <c:pt idx="5">
                  <c:v>15.067836561386819</c:v>
                </c:pt>
                <c:pt idx="6">
                  <c:v>15.654221441306682</c:v>
                </c:pt>
                <c:pt idx="7">
                  <c:v>15.686504029778838</c:v>
                </c:pt>
                <c:pt idx="8">
                  <c:v>16.17123572080736</c:v>
                </c:pt>
                <c:pt idx="9">
                  <c:v>16.293589195436574</c:v>
                </c:pt>
                <c:pt idx="10">
                  <c:v>16.624547335269469</c:v>
                </c:pt>
                <c:pt idx="11">
                  <c:v>16.738152474854697</c:v>
                </c:pt>
                <c:pt idx="12">
                  <c:v>16.671615842125821</c:v>
                </c:pt>
                <c:pt idx="13">
                  <c:v>16.901906520959656</c:v>
                </c:pt>
                <c:pt idx="14">
                  <c:v>16.842762847422875</c:v>
                </c:pt>
                <c:pt idx="15">
                  <c:v>17.003559709850993</c:v>
                </c:pt>
                <c:pt idx="16">
                  <c:v>17.203169608037623</c:v>
                </c:pt>
                <c:pt idx="17">
                  <c:v>17.186535449855402</c:v>
                </c:pt>
                <c:pt idx="18">
                  <c:v>17.409679601470209</c:v>
                </c:pt>
                <c:pt idx="19">
                  <c:v>17.626539737771733</c:v>
                </c:pt>
                <c:pt idx="20">
                  <c:v>18.185570668680835</c:v>
                </c:pt>
                <c:pt idx="21">
                  <c:v>18.523305687773153</c:v>
                </c:pt>
                <c:pt idx="22">
                  <c:v>18.842435092898693</c:v>
                </c:pt>
                <c:pt idx="23">
                  <c:v>19.215902748086148</c:v>
                </c:pt>
                <c:pt idx="24">
                  <c:v>19.523573066463936</c:v>
                </c:pt>
                <c:pt idx="25">
                  <c:v>19.811159179036526</c:v>
                </c:pt>
                <c:pt idx="26">
                  <c:v>20.152837109697963</c:v>
                </c:pt>
                <c:pt idx="27">
                  <c:v>20.472336162783105</c:v>
                </c:pt>
                <c:pt idx="28">
                  <c:v>20.916529794241626</c:v>
                </c:pt>
                <c:pt idx="29">
                  <c:v>21.301456536176833</c:v>
                </c:pt>
                <c:pt idx="30">
                  <c:v>21.658782897128209</c:v>
                </c:pt>
                <c:pt idx="31">
                  <c:v>21.660507920939693</c:v>
                </c:pt>
                <c:pt idx="32">
                  <c:v>21.85950173919365</c:v>
                </c:pt>
                <c:pt idx="33">
                  <c:v>21.793211538437841</c:v>
                </c:pt>
                <c:pt idx="34">
                  <c:v>22.060713445205231</c:v>
                </c:pt>
                <c:pt idx="35">
                  <c:v>22.489628294333421</c:v>
                </c:pt>
                <c:pt idx="36">
                  <c:v>22.822311457977804</c:v>
                </c:pt>
                <c:pt idx="37">
                  <c:v>23.240752948250517</c:v>
                </c:pt>
                <c:pt idx="38">
                  <c:v>23.461679212107693</c:v>
                </c:pt>
                <c:pt idx="39">
                  <c:v>23.771444202256575</c:v>
                </c:pt>
                <c:pt idx="40">
                  <c:v>23.534253428176783</c:v>
                </c:pt>
                <c:pt idx="41">
                  <c:v>24.006786736538341</c:v>
                </c:pt>
                <c:pt idx="42">
                  <c:v>24.026378078397403</c:v>
                </c:pt>
                <c:pt idx="43">
                  <c:v>75.509960164271547</c:v>
                </c:pt>
                <c:pt idx="44">
                  <c:v>77.156002528392037</c:v>
                </c:pt>
                <c:pt idx="45">
                  <c:v>79.217898847068014</c:v>
                </c:pt>
                <c:pt idx="46">
                  <c:v>82.144648175232845</c:v>
                </c:pt>
                <c:pt idx="47">
                  <c:v>84.466407009511045</c:v>
                </c:pt>
                <c:pt idx="48">
                  <c:v>87.78362779900516</c:v>
                </c:pt>
                <c:pt idx="49">
                  <c:v>90.472816705130597</c:v>
                </c:pt>
                <c:pt idx="50">
                  <c:v>93.476452808893242</c:v>
                </c:pt>
                <c:pt idx="51">
                  <c:v>96.666514700283273</c:v>
                </c:pt>
                <c:pt idx="52">
                  <c:v>100</c:v>
                </c:pt>
                <c:pt idx="53">
                  <c:v>101.85205949360692</c:v>
                </c:pt>
                <c:pt idx="54">
                  <c:v>105.21265231036135</c:v>
                </c:pt>
                <c:pt idx="55">
                  <c:v>108.06276129490142</c:v>
                </c:pt>
                <c:pt idx="56">
                  <c:v>110.17468330411057</c:v>
                </c:pt>
                <c:pt idx="57">
                  <c:v>113.63273996621413</c:v>
                </c:pt>
                <c:pt idx="58">
                  <c:v>117.35755923916588</c:v>
                </c:pt>
                <c:pt idx="59">
                  <c:v>122.02165397747362</c:v>
                </c:pt>
                <c:pt idx="60">
                  <c:v>125.36856981972265</c:v>
                </c:pt>
                <c:pt idx="61">
                  <c:v>131.11659559157837</c:v>
                </c:pt>
                <c:pt idx="62">
                  <c:v>136.44063515376732</c:v>
                </c:pt>
                <c:pt idx="63">
                  <c:v>140.81283121997376</c:v>
                </c:pt>
                <c:pt idx="64">
                  <c:v>146.36666859705039</c:v>
                </c:pt>
                <c:pt idx="65">
                  <c:v>150.28370480899667</c:v>
                </c:pt>
                <c:pt idx="66">
                  <c:v>155.78763971152668</c:v>
                </c:pt>
                <c:pt idx="67">
                  <c:v>162.05255654689657</c:v>
                </c:pt>
                <c:pt idx="68">
                  <c:v>167.24216746777586</c:v>
                </c:pt>
                <c:pt idx="69">
                  <c:v>171.14380168140525</c:v>
                </c:pt>
                <c:pt idx="70">
                  <c:v>179.31942881997273</c:v>
                </c:pt>
                <c:pt idx="71">
                  <c:v>187.78165634322048</c:v>
                </c:pt>
                <c:pt idx="72">
                  <c:v>196.19262601606971</c:v>
                </c:pt>
                <c:pt idx="73">
                  <c:v>201.74054902579269</c:v>
                </c:pt>
                <c:pt idx="74">
                  <c:v>212.08859722295796</c:v>
                </c:pt>
                <c:pt idx="75">
                  <c:v>219.43079142860296</c:v>
                </c:pt>
                <c:pt idx="76">
                  <c:v>224.00432241680753</c:v>
                </c:pt>
                <c:pt idx="77">
                  <c:v>226.95066308683138</c:v>
                </c:pt>
                <c:pt idx="78">
                  <c:v>229.42175969678996</c:v>
                </c:pt>
                <c:pt idx="79">
                  <c:v>234.09608136198008</c:v>
                </c:pt>
                <c:pt idx="80">
                  <c:v>237.26063754415742</c:v>
                </c:pt>
                <c:pt idx="81">
                  <c:v>241.22671371874463</c:v>
                </c:pt>
                <c:pt idx="82">
                  <c:v>245.6154207271467</c:v>
                </c:pt>
                <c:pt idx="83">
                  <c:v>252.18012205775614</c:v>
                </c:pt>
                <c:pt idx="84">
                  <c:v>256.11403885985766</c:v>
                </c:pt>
                <c:pt idx="85">
                  <c:v>264.13663174314871</c:v>
                </c:pt>
                <c:pt idx="86">
                  <c:v>271.43791824126413</c:v>
                </c:pt>
                <c:pt idx="87">
                  <c:v>277.00765048060379</c:v>
                </c:pt>
                <c:pt idx="88">
                  <c:v>281.44379564382183</c:v>
                </c:pt>
                <c:pt idx="89">
                  <c:v>285.99884423404615</c:v>
                </c:pt>
                <c:pt idx="90">
                  <c:v>289.7577943352681</c:v>
                </c:pt>
                <c:pt idx="91">
                  <c:v>293.94233245398175</c:v>
                </c:pt>
                <c:pt idx="92">
                  <c:v>296.05326873529862</c:v>
                </c:pt>
                <c:pt idx="93">
                  <c:v>294.98473970006751</c:v>
                </c:pt>
                <c:pt idx="94">
                  <c:v>294.43149992052554</c:v>
                </c:pt>
                <c:pt idx="95">
                  <c:v>292.1507720097635</c:v>
                </c:pt>
                <c:pt idx="96">
                  <c:v>296.60342811517722</c:v>
                </c:pt>
                <c:pt idx="97">
                  <c:v>297.73147047190474</c:v>
                </c:pt>
                <c:pt idx="98">
                  <c:v>300.94913274427859</c:v>
                </c:pt>
                <c:pt idx="99">
                  <c:v>305.13268513509996</c:v>
                </c:pt>
                <c:pt idx="100">
                  <c:v>308.05462903978997</c:v>
                </c:pt>
                <c:pt idx="101">
                  <c:v>314.73010154229434</c:v>
                </c:pt>
                <c:pt idx="102">
                  <c:v>321.64670773044759</c:v>
                </c:pt>
                <c:pt idx="103">
                  <c:v>328.34251087073022</c:v>
                </c:pt>
                <c:pt idx="104">
                  <c:v>333.67295766421898</c:v>
                </c:pt>
                <c:pt idx="105">
                  <c:v>337.13618939775705</c:v>
                </c:pt>
                <c:pt idx="106">
                  <c:v>341.63628365798678</c:v>
                </c:pt>
                <c:pt idx="107">
                  <c:v>347.45072284658482</c:v>
                </c:pt>
                <c:pt idx="108">
                  <c:v>356.83325057326226</c:v>
                </c:pt>
                <c:pt idx="109">
                  <c:v>364.97117361995004</c:v>
                </c:pt>
                <c:pt idx="110">
                  <c:v>372.28675317250344</c:v>
                </c:pt>
                <c:pt idx="111">
                  <c:v>373.29429029439984</c:v>
                </c:pt>
                <c:pt idx="112">
                  <c:v>374.74873179945848</c:v>
                </c:pt>
                <c:pt idx="113">
                  <c:v>380.5236186563788</c:v>
                </c:pt>
                <c:pt idx="114">
                  <c:v>385.78075193787924</c:v>
                </c:pt>
                <c:pt idx="115">
                  <c:v>393.57933815764977</c:v>
                </c:pt>
                <c:pt idx="116">
                  <c:v>404.11257998257713</c:v>
                </c:pt>
                <c:pt idx="117">
                  <c:v>412.60499542252597</c:v>
                </c:pt>
                <c:pt idx="118">
                  <c:v>418.29510968071031</c:v>
                </c:pt>
                <c:pt idx="119">
                  <c:v>424.1941982520579</c:v>
                </c:pt>
                <c:pt idx="120">
                  <c:v>431.88915982715258</c:v>
                </c:pt>
                <c:pt idx="121">
                  <c:v>437.55931309551823</c:v>
                </c:pt>
                <c:pt idx="122">
                  <c:v>439.81712283278472</c:v>
                </c:pt>
                <c:pt idx="123">
                  <c:v>447.29768859130854</c:v>
                </c:pt>
                <c:pt idx="124">
                  <c:v>451.10111966366964</c:v>
                </c:pt>
                <c:pt idx="125">
                  <c:v>459.97353320609233</c:v>
                </c:pt>
                <c:pt idx="126">
                  <c:v>466.63101617456255</c:v>
                </c:pt>
                <c:pt idx="127">
                  <c:v>478.48685839895614</c:v>
                </c:pt>
                <c:pt idx="128">
                  <c:v>484.55672432764123</c:v>
                </c:pt>
                <c:pt idx="129">
                  <c:v>492.81663120099864</c:v>
                </c:pt>
                <c:pt idx="130">
                  <c:v>500.02994148472817</c:v>
                </c:pt>
                <c:pt idx="131">
                  <c:v>507.87855339503187</c:v>
                </c:pt>
                <c:pt idx="132">
                  <c:v>518.51480378470239</c:v>
                </c:pt>
                <c:pt idx="133">
                  <c:v>529.85572640136638</c:v>
                </c:pt>
                <c:pt idx="134">
                  <c:v>538.66419084677739</c:v>
                </c:pt>
                <c:pt idx="135">
                  <c:v>547.87877518380753</c:v>
                </c:pt>
                <c:pt idx="136">
                  <c:v>564.26995144057992</c:v>
                </c:pt>
                <c:pt idx="137">
                  <c:v>575.34140069469186</c:v>
                </c:pt>
                <c:pt idx="138">
                  <c:v>588.10694654767303</c:v>
                </c:pt>
                <c:pt idx="139">
                  <c:v>599.47854994498425</c:v>
                </c:pt>
                <c:pt idx="140">
                  <c:v>618.87878380892676</c:v>
                </c:pt>
                <c:pt idx="141">
                  <c:v>629.79658272782967</c:v>
                </c:pt>
                <c:pt idx="142">
                  <c:v>641.41585025807615</c:v>
                </c:pt>
                <c:pt idx="143">
                  <c:v>648.88052115433686</c:v>
                </c:pt>
                <c:pt idx="144">
                  <c:v>658.43764593393428</c:v>
                </c:pt>
                <c:pt idx="145">
                  <c:v>664.79140149559578</c:v>
                </c:pt>
                <c:pt idx="146">
                  <c:v>673.67170086115664</c:v>
                </c:pt>
                <c:pt idx="147">
                  <c:v>691.26879197814662</c:v>
                </c:pt>
                <c:pt idx="148">
                  <c:v>713.02516193661052</c:v>
                </c:pt>
                <c:pt idx="149">
                  <c:v>725.99906602282238</c:v>
                </c:pt>
                <c:pt idx="150">
                  <c:v>740.44663330799233</c:v>
                </c:pt>
                <c:pt idx="151">
                  <c:v>750.4377247921658</c:v>
                </c:pt>
                <c:pt idx="152">
                  <c:v>779.0398517465253</c:v>
                </c:pt>
                <c:pt idx="153">
                  <c:v>779.70164481020458</c:v>
                </c:pt>
                <c:pt idx="154">
                  <c:v>777.93374183540107</c:v>
                </c:pt>
                <c:pt idx="155">
                  <c:v>778.17931129656517</c:v>
                </c:pt>
                <c:pt idx="156">
                  <c:v>779.58606821483488</c:v>
                </c:pt>
                <c:pt idx="157">
                  <c:v>786.44956831279148</c:v>
                </c:pt>
                <c:pt idx="158">
                  <c:v>791.59864117410075</c:v>
                </c:pt>
                <c:pt idx="159">
                  <c:v>798.57574641164274</c:v>
                </c:pt>
                <c:pt idx="160">
                  <c:v>805.39858523404303</c:v>
                </c:pt>
                <c:pt idx="161">
                  <c:v>816.17333039257881</c:v>
                </c:pt>
                <c:pt idx="162">
                  <c:v>826.38460884469009</c:v>
                </c:pt>
                <c:pt idx="163">
                  <c:v>833.83301523072828</c:v>
                </c:pt>
                <c:pt idx="164">
                  <c:v>842.38519042414669</c:v>
                </c:pt>
                <c:pt idx="165">
                  <c:v>851.39203260787906</c:v>
                </c:pt>
                <c:pt idx="166">
                  <c:v>865.15957086336243</c:v>
                </c:pt>
                <c:pt idx="167">
                  <c:v>884.13397027784004</c:v>
                </c:pt>
                <c:pt idx="168">
                  <c:v>905.59831834821603</c:v>
                </c:pt>
                <c:pt idx="169">
                  <c:v>921.44327813667883</c:v>
                </c:pt>
                <c:pt idx="170">
                  <c:v>942.12988690004624</c:v>
                </c:pt>
                <c:pt idx="171">
                  <c:v>966.58259229185455</c:v>
                </c:pt>
                <c:pt idx="172">
                  <c:v>1003.9378597136709</c:v>
                </c:pt>
                <c:pt idx="173">
                  <c:v>1021.3281944052552</c:v>
                </c:pt>
                <c:pt idx="174">
                  <c:v>1031.1722892174926</c:v>
                </c:pt>
                <c:pt idx="175">
                  <c:v>1045.6290977016524</c:v>
                </c:pt>
                <c:pt idx="176">
                  <c:v>1058.4688195785277</c:v>
                </c:pt>
                <c:pt idx="177">
                  <c:v>1082.1890059303855</c:v>
                </c:pt>
                <c:pt idx="178">
                  <c:v>1097.1164994831092</c:v>
                </c:pt>
                <c:pt idx="179">
                  <c:v>1118.2082424102036</c:v>
                </c:pt>
                <c:pt idx="180">
                  <c:v>1157.2699280295426</c:v>
                </c:pt>
                <c:pt idx="181">
                  <c:v>1212.9576395759898</c:v>
                </c:pt>
                <c:pt idx="182">
                  <c:v>1205.5507569774138</c:v>
                </c:pt>
                <c:pt idx="183">
                  <c:v>1210.1829387752091</c:v>
                </c:pt>
                <c:pt idx="184">
                  <c:v>1157.1502853066174</c:v>
                </c:pt>
                <c:pt idx="185">
                  <c:v>1136.4088454292419</c:v>
                </c:pt>
                <c:pt idx="186">
                  <c:v>1126.1330018001861</c:v>
                </c:pt>
                <c:pt idx="187">
                  <c:v>1136.0658121227284</c:v>
                </c:pt>
                <c:pt idx="188">
                  <c:v>1177.2790952989408</c:v>
                </c:pt>
                <c:pt idx="189">
                  <c:v>1203.8173544788397</c:v>
                </c:pt>
                <c:pt idx="190">
                  <c:v>1227.5706859310756</c:v>
                </c:pt>
                <c:pt idx="191">
                  <c:v>1246.8565753595135</c:v>
                </c:pt>
                <c:pt idx="192">
                  <c:v>1301.1243458771314</c:v>
                </c:pt>
                <c:pt idx="193">
                  <c:v>1320.1306582321217</c:v>
                </c:pt>
                <c:pt idx="194">
                  <c:v>1340.573052910177</c:v>
                </c:pt>
                <c:pt idx="195">
                  <c:v>1348.3041167693261</c:v>
                </c:pt>
                <c:pt idx="196">
                  <c:v>1397.0038800714162</c:v>
                </c:pt>
                <c:pt idx="197">
                  <c:v>1413.8244640412624</c:v>
                </c:pt>
                <c:pt idx="198">
                  <c:v>1409.5119045125389</c:v>
                </c:pt>
                <c:pt idx="199">
                  <c:v>1461.0267834589929</c:v>
                </c:pt>
                <c:pt idx="200">
                  <c:v>1430.7172525792184</c:v>
                </c:pt>
                <c:pt idx="201">
                  <c:v>1453.7354774557866</c:v>
                </c:pt>
                <c:pt idx="202">
                  <c:v>1469.2031498934793</c:v>
                </c:pt>
                <c:pt idx="203">
                  <c:v>1485.9957638343824</c:v>
                </c:pt>
                <c:pt idx="204">
                  <c:v>1531.1549157633904</c:v>
                </c:pt>
                <c:pt idx="205">
                  <c:v>1562.7350498963131</c:v>
                </c:pt>
                <c:pt idx="206">
                  <c:v>1585.796030720209</c:v>
                </c:pt>
                <c:pt idx="207">
                  <c:v>1602.5394814824847</c:v>
                </c:pt>
                <c:pt idx="208">
                  <c:v>1609.2840781534353</c:v>
                </c:pt>
                <c:pt idx="209">
                  <c:v>1600.7516175178625</c:v>
                </c:pt>
                <c:pt idx="210">
                  <c:v>1603.4347688406474</c:v>
                </c:pt>
                <c:pt idx="211">
                  <c:v>1596.2749342950744</c:v>
                </c:pt>
                <c:pt idx="212">
                  <c:v>1580.1449759297561</c:v>
                </c:pt>
                <c:pt idx="213">
                  <c:v>1583.7358594253446</c:v>
                </c:pt>
                <c:pt idx="214">
                  <c:v>1601.571743124239</c:v>
                </c:pt>
                <c:pt idx="215">
                  <c:v>1624.4337301298813</c:v>
                </c:pt>
                <c:pt idx="216">
                  <c:v>1673.2866509032342</c:v>
                </c:pt>
                <c:pt idx="217">
                  <c:v>1697.1233995783541</c:v>
                </c:pt>
                <c:pt idx="218">
                  <c:v>1720.5970307411558</c:v>
                </c:pt>
                <c:pt idx="219">
                  <c:v>1749.5627680717798</c:v>
                </c:pt>
                <c:pt idx="220">
                  <c:v>1783.6870658946768</c:v>
                </c:pt>
                <c:pt idx="221">
                  <c:v>1809.2616528438859</c:v>
                </c:pt>
                <c:pt idx="222">
                  <c:v>1842.2181095464043</c:v>
                </c:pt>
                <c:pt idx="223">
                  <c:v>1872.5966413786384</c:v>
                </c:pt>
                <c:pt idx="224">
                  <c:v>1895.7856436125442</c:v>
                </c:pt>
                <c:pt idx="225">
                  <c:v>1911.8929302363399</c:v>
                </c:pt>
                <c:pt idx="226">
                  <c:v>1931.651229757153</c:v>
                </c:pt>
                <c:pt idx="227">
                  <c:v>1951.8295725760636</c:v>
                </c:pt>
                <c:pt idx="228">
                  <c:v>1940.5321452026462</c:v>
                </c:pt>
                <c:pt idx="229">
                  <c:v>2060.8439309349742</c:v>
                </c:pt>
                <c:pt idx="230">
                  <c:v>2013.0860306339575</c:v>
                </c:pt>
                <c:pt idx="231">
                  <c:v>1992.239733952041</c:v>
                </c:pt>
                <c:pt idx="232">
                  <c:v>2248.36794265035</c:v>
                </c:pt>
                <c:pt idx="233">
                  <c:v>2128.2528096325318</c:v>
                </c:pt>
                <c:pt idx="234">
                  <c:v>2143.4664107059893</c:v>
                </c:pt>
                <c:pt idx="235">
                  <c:v>2192.1786188227193</c:v>
                </c:pt>
                <c:pt idx="236">
                  <c:v>2221.2005426432038</c:v>
                </c:pt>
                <c:pt idx="237">
                  <c:v>2271.33811329217</c:v>
                </c:pt>
              </c:numCache>
            </c:numRef>
          </c:val>
          <c:smooth val="0"/>
          <c:extLst>
            <c:ext xmlns:c16="http://schemas.microsoft.com/office/drawing/2014/chart" uri="{C3380CC4-5D6E-409C-BE32-E72D297353CC}">
              <c16:uniqueId val="{0000002B-A80C-4AF6-BAA5-1026678807D9}"/>
            </c:ext>
          </c:extLst>
        </c:ser>
        <c:ser>
          <c:idx val="44"/>
          <c:order val="44"/>
          <c:tx>
            <c:strRef>
              <c:f>'US Charts'!$A$101</c:f>
              <c:strCache>
                <c:ptCount val="1"/>
                <c:pt idx="0">
                  <c:v>UT</c:v>
                </c:pt>
              </c:strCache>
            </c:strRef>
          </c:tx>
          <c:spPr>
            <a:ln w="28575" cap="rnd">
              <a:solidFill>
                <a:schemeClr val="dk1">
                  <a:tint val="7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Charts'!$B$101:$IE$101</c:f>
              <c:numCache>
                <c:formatCode>General</c:formatCode>
                <c:ptCount val="238"/>
                <c:pt idx="0">
                  <c:v>13.23221389712808</c:v>
                </c:pt>
                <c:pt idx="1">
                  <c:v>13.261734399820069</c:v>
                </c:pt>
                <c:pt idx="2">
                  <c:v>13.705947678423328</c:v>
                </c:pt>
                <c:pt idx="3">
                  <c:v>14.237316726879124</c:v>
                </c:pt>
                <c:pt idx="4">
                  <c:v>15.06951375514852</c:v>
                </c:pt>
                <c:pt idx="5">
                  <c:v>15.929825547886477</c:v>
                </c:pt>
                <c:pt idx="6">
                  <c:v>16.057747726218427</c:v>
                </c:pt>
                <c:pt idx="7">
                  <c:v>16.466817549235987</c:v>
                </c:pt>
                <c:pt idx="8">
                  <c:v>16.545538889747956</c:v>
                </c:pt>
                <c:pt idx="9">
                  <c:v>16.687518450314187</c:v>
                </c:pt>
                <c:pt idx="10">
                  <c:v>17.029112838607201</c:v>
                </c:pt>
                <c:pt idx="11">
                  <c:v>17.189366996077993</c:v>
                </c:pt>
                <c:pt idx="12">
                  <c:v>17.252625216132255</c:v>
                </c:pt>
                <c:pt idx="13">
                  <c:v>17.317289174409947</c:v>
                </c:pt>
                <c:pt idx="14">
                  <c:v>17.345403938878505</c:v>
                </c:pt>
                <c:pt idx="15">
                  <c:v>17.362272797559637</c:v>
                </c:pt>
                <c:pt idx="16">
                  <c:v>17.144383372928292</c:v>
                </c:pt>
                <c:pt idx="17">
                  <c:v>17.185149781407706</c:v>
                </c:pt>
                <c:pt idx="18">
                  <c:v>17.272305551260246</c:v>
                </c:pt>
                <c:pt idx="19">
                  <c:v>17.56188762528642</c:v>
                </c:pt>
                <c:pt idx="20">
                  <c:v>18.533252737675191</c:v>
                </c:pt>
                <c:pt idx="21">
                  <c:v>18.976060278055023</c:v>
                </c:pt>
                <c:pt idx="22">
                  <c:v>19.312031713454321</c:v>
                </c:pt>
                <c:pt idx="23">
                  <c:v>19.687363819109606</c:v>
                </c:pt>
                <c:pt idx="24">
                  <c:v>20.276368134725953</c:v>
                </c:pt>
                <c:pt idx="25">
                  <c:v>20.671380575509229</c:v>
                </c:pt>
                <c:pt idx="26">
                  <c:v>21.032655298930234</c:v>
                </c:pt>
                <c:pt idx="27">
                  <c:v>21.489520221544346</c:v>
                </c:pt>
                <c:pt idx="28">
                  <c:v>22.14881144833209</c:v>
                </c:pt>
                <c:pt idx="29">
                  <c:v>22.538200936221656</c:v>
                </c:pt>
                <c:pt idx="30">
                  <c:v>22.90088139786609</c:v>
                </c:pt>
                <c:pt idx="31">
                  <c:v>22.958516665026643</c:v>
                </c:pt>
                <c:pt idx="32">
                  <c:v>22.715323952373595</c:v>
                </c:pt>
                <c:pt idx="33">
                  <c:v>23.044266696655754</c:v>
                </c:pt>
                <c:pt idx="34">
                  <c:v>23.58266443622869</c:v>
                </c:pt>
                <c:pt idx="35">
                  <c:v>24.386746700029526</c:v>
                </c:pt>
                <c:pt idx="36">
                  <c:v>24.669300082938562</c:v>
                </c:pt>
                <c:pt idx="37">
                  <c:v>25.145845340680665</c:v>
                </c:pt>
                <c:pt idx="38">
                  <c:v>25.17958305804294</c:v>
                </c:pt>
                <c:pt idx="39">
                  <c:v>25.504308587654815</c:v>
                </c:pt>
                <c:pt idx="40">
                  <c:v>26.28027608698709</c:v>
                </c:pt>
                <c:pt idx="41">
                  <c:v>26.741358224271483</c:v>
                </c:pt>
                <c:pt idx="42">
                  <c:v>27.05343210987251</c:v>
                </c:pt>
                <c:pt idx="43">
                  <c:v>77.665631106175425</c:v>
                </c:pt>
                <c:pt idx="44">
                  <c:v>79.159930837679426</c:v>
                </c:pt>
                <c:pt idx="45">
                  <c:v>81.909554802704662</c:v>
                </c:pt>
                <c:pt idx="46">
                  <c:v>84.6043549770162</c:v>
                </c:pt>
                <c:pt idx="47">
                  <c:v>86.665167212561698</c:v>
                </c:pt>
                <c:pt idx="48">
                  <c:v>88.783614715267731</c:v>
                </c:pt>
                <c:pt idx="49">
                  <c:v>90.861295809494365</c:v>
                </c:pt>
                <c:pt idx="50">
                  <c:v>94.254747880849635</c:v>
                </c:pt>
                <c:pt idx="51">
                  <c:v>96.68245779270984</c:v>
                </c:pt>
                <c:pt idx="52">
                  <c:v>100</c:v>
                </c:pt>
                <c:pt idx="53">
                  <c:v>103.20789462586278</c:v>
                </c:pt>
                <c:pt idx="54">
                  <c:v>106.5633917651855</c:v>
                </c:pt>
                <c:pt idx="55">
                  <c:v>109.90483152227392</c:v>
                </c:pt>
                <c:pt idx="56">
                  <c:v>112.90186541462248</c:v>
                </c:pt>
                <c:pt idx="57">
                  <c:v>116.40215359095829</c:v>
                </c:pt>
                <c:pt idx="58">
                  <c:v>119.78998270941986</c:v>
                </c:pt>
                <c:pt idx="59">
                  <c:v>125.5085258023251</c:v>
                </c:pt>
                <c:pt idx="60">
                  <c:v>129.17047387435511</c:v>
                </c:pt>
                <c:pt idx="61">
                  <c:v>134.5614799612016</c:v>
                </c:pt>
                <c:pt idx="62">
                  <c:v>139.0246988205856</c:v>
                </c:pt>
                <c:pt idx="63">
                  <c:v>143.32485204605197</c:v>
                </c:pt>
                <c:pt idx="64">
                  <c:v>147.26935350099103</c:v>
                </c:pt>
                <c:pt idx="65">
                  <c:v>151.04094915444847</c:v>
                </c:pt>
                <c:pt idx="66">
                  <c:v>157.14888173524329</c:v>
                </c:pt>
                <c:pt idx="67">
                  <c:v>161.51510465721077</c:v>
                </c:pt>
                <c:pt idx="68">
                  <c:v>166.83301235643901</c:v>
                </c:pt>
                <c:pt idx="69">
                  <c:v>169.42519364044031</c:v>
                </c:pt>
                <c:pt idx="70">
                  <c:v>174.05710108663567</c:v>
                </c:pt>
                <c:pt idx="71">
                  <c:v>182.39312875156392</c:v>
                </c:pt>
                <c:pt idx="72">
                  <c:v>187.7771061472933</c:v>
                </c:pt>
                <c:pt idx="73">
                  <c:v>190.13452914798211</c:v>
                </c:pt>
                <c:pt idx="74">
                  <c:v>199.74977859622985</c:v>
                </c:pt>
                <c:pt idx="75">
                  <c:v>203.51856277324043</c:v>
                </c:pt>
                <c:pt idx="76">
                  <c:v>206.66038770260209</c:v>
                </c:pt>
                <c:pt idx="77">
                  <c:v>209.9202946427317</c:v>
                </c:pt>
                <c:pt idx="78">
                  <c:v>213.89853381503303</c:v>
                </c:pt>
                <c:pt idx="79">
                  <c:v>216.72828485879367</c:v>
                </c:pt>
                <c:pt idx="80">
                  <c:v>217.56891631640366</c:v>
                </c:pt>
                <c:pt idx="81">
                  <c:v>223.63327101227216</c:v>
                </c:pt>
                <c:pt idx="82">
                  <c:v>229.0397402195764</c:v>
                </c:pt>
                <c:pt idx="83">
                  <c:v>237.03276775798818</c:v>
                </c:pt>
                <c:pt idx="84">
                  <c:v>241.2246791402506</c:v>
                </c:pt>
                <c:pt idx="85">
                  <c:v>247.55612409857048</c:v>
                </c:pt>
                <c:pt idx="86">
                  <c:v>254.51733978098602</c:v>
                </c:pt>
                <c:pt idx="87">
                  <c:v>258.73314871304672</c:v>
                </c:pt>
                <c:pt idx="88">
                  <c:v>262.63126080661266</c:v>
                </c:pt>
                <c:pt idx="89">
                  <c:v>265.78854885643204</c:v>
                </c:pt>
                <c:pt idx="90">
                  <c:v>269.71055849979626</c:v>
                </c:pt>
                <c:pt idx="91">
                  <c:v>274.15971997694601</c:v>
                </c:pt>
                <c:pt idx="92">
                  <c:v>279.91340652543698</c:v>
                </c:pt>
                <c:pt idx="93">
                  <c:v>280.96349297833774</c:v>
                </c:pt>
                <c:pt idx="94">
                  <c:v>281.98405892854646</c:v>
                </c:pt>
                <c:pt idx="95">
                  <c:v>284.08423183434797</c:v>
                </c:pt>
                <c:pt idx="96">
                  <c:v>288.46591787677312</c:v>
                </c:pt>
                <c:pt idx="97">
                  <c:v>294.0734076500276</c:v>
                </c:pt>
                <c:pt idx="98">
                  <c:v>296.32118306928902</c:v>
                </c:pt>
                <c:pt idx="99">
                  <c:v>301.6559596271984</c:v>
                </c:pt>
                <c:pt idx="100">
                  <c:v>305.11829287150164</c:v>
                </c:pt>
                <c:pt idx="101">
                  <c:v>311.06456555660219</c:v>
                </c:pt>
                <c:pt idx="102">
                  <c:v>317.83178936418471</c:v>
                </c:pt>
                <c:pt idx="103">
                  <c:v>321.59213911185475</c:v>
                </c:pt>
                <c:pt idx="104">
                  <c:v>329.00881397866107</c:v>
                </c:pt>
                <c:pt idx="105">
                  <c:v>334.66128737506517</c:v>
                </c:pt>
                <c:pt idx="106">
                  <c:v>338.47927238989575</c:v>
                </c:pt>
                <c:pt idx="107">
                  <c:v>345.52764384216391</c:v>
                </c:pt>
                <c:pt idx="108">
                  <c:v>354.57497504814677</c:v>
                </c:pt>
                <c:pt idx="109">
                  <c:v>362.5862771834631</c:v>
                </c:pt>
                <c:pt idx="110">
                  <c:v>370.03106681473798</c:v>
                </c:pt>
                <c:pt idx="111">
                  <c:v>373.92496169363363</c:v>
                </c:pt>
                <c:pt idx="112">
                  <c:v>380.85525113513381</c:v>
                </c:pt>
                <c:pt idx="113">
                  <c:v>389.19409027650886</c:v>
                </c:pt>
                <c:pt idx="114">
                  <c:v>394.86624400804095</c:v>
                </c:pt>
                <c:pt idx="115">
                  <c:v>401.86541462248914</c:v>
                </c:pt>
                <c:pt idx="116">
                  <c:v>412.03171345432071</c:v>
                </c:pt>
                <c:pt idx="117">
                  <c:v>420.11470823903193</c:v>
                </c:pt>
                <c:pt idx="118">
                  <c:v>429.04676891069357</c:v>
                </c:pt>
                <c:pt idx="119">
                  <c:v>432.75088912942641</c:v>
                </c:pt>
                <c:pt idx="120">
                  <c:v>447.81618566990471</c:v>
                </c:pt>
                <c:pt idx="121">
                  <c:v>453.22124913898546</c:v>
                </c:pt>
                <c:pt idx="122">
                  <c:v>458.12024684763213</c:v>
                </c:pt>
                <c:pt idx="123">
                  <c:v>467.81140615994491</c:v>
                </c:pt>
                <c:pt idx="124">
                  <c:v>477.70358603820802</c:v>
                </c:pt>
                <c:pt idx="125">
                  <c:v>489.87446757664787</c:v>
                </c:pt>
                <c:pt idx="126">
                  <c:v>498.31170839366303</c:v>
                </c:pt>
                <c:pt idx="127">
                  <c:v>510.96194666629196</c:v>
                </c:pt>
                <c:pt idx="128">
                  <c:v>522.269704935547</c:v>
                </c:pt>
                <c:pt idx="129">
                  <c:v>531.11039262268594</c:v>
                </c:pt>
                <c:pt idx="130">
                  <c:v>541.70122439799275</c:v>
                </c:pt>
                <c:pt idx="131">
                  <c:v>558.97774716392325</c:v>
                </c:pt>
                <c:pt idx="132">
                  <c:v>568.26405386788883</c:v>
                </c:pt>
                <c:pt idx="133">
                  <c:v>582.90341172666842</c:v>
                </c:pt>
                <c:pt idx="134">
                  <c:v>593.90471906321613</c:v>
                </c:pt>
                <c:pt idx="135">
                  <c:v>601.88228348117025</c:v>
                </c:pt>
                <c:pt idx="136">
                  <c:v>620.84288063876761</c:v>
                </c:pt>
                <c:pt idx="137">
                  <c:v>628.34389979897958</c:v>
                </c:pt>
                <c:pt idx="138">
                  <c:v>641.12206024994043</c:v>
                </c:pt>
                <c:pt idx="139">
                  <c:v>647.0598985057004</c:v>
                </c:pt>
                <c:pt idx="140">
                  <c:v>660.62246088533391</c:v>
                </c:pt>
                <c:pt idx="141">
                  <c:v>673.32189999578281</c:v>
                </c:pt>
                <c:pt idx="142">
                  <c:v>683.97739572936723</c:v>
                </c:pt>
                <c:pt idx="143">
                  <c:v>693.88925594275827</c:v>
                </c:pt>
                <c:pt idx="144">
                  <c:v>699.12563082502766</c:v>
                </c:pt>
                <c:pt idx="145">
                  <c:v>708.45832689036638</c:v>
                </c:pt>
                <c:pt idx="146">
                  <c:v>720.02895820740241</c:v>
                </c:pt>
                <c:pt idx="147">
                  <c:v>732.17875367249087</c:v>
                </c:pt>
                <c:pt idx="148">
                  <c:v>746.15741456625915</c:v>
                </c:pt>
                <c:pt idx="149">
                  <c:v>761.91011709799375</c:v>
                </c:pt>
                <c:pt idx="150">
                  <c:v>771.10223934098963</c:v>
                </c:pt>
                <c:pt idx="151">
                  <c:v>782.57446898238572</c:v>
                </c:pt>
                <c:pt idx="152">
                  <c:v>794.51059223751315</c:v>
                </c:pt>
                <c:pt idx="153">
                  <c:v>799.99015983243567</c:v>
                </c:pt>
                <c:pt idx="154">
                  <c:v>801.05149219112388</c:v>
                </c:pt>
                <c:pt idx="155">
                  <c:v>805.18576830622578</c:v>
                </c:pt>
                <c:pt idx="156">
                  <c:v>818.09466241196549</c:v>
                </c:pt>
                <c:pt idx="157">
                  <c:v>818.85376105261662</c:v>
                </c:pt>
                <c:pt idx="158">
                  <c:v>823.98329982990538</c:v>
                </c:pt>
                <c:pt idx="159">
                  <c:v>832.03255689725438</c:v>
                </c:pt>
                <c:pt idx="160">
                  <c:v>841.04474464765156</c:v>
                </c:pt>
                <c:pt idx="161">
                  <c:v>849.38498952725001</c:v>
                </c:pt>
                <c:pt idx="162">
                  <c:v>860.46080098963955</c:v>
                </c:pt>
                <c:pt idx="163">
                  <c:v>871.94849375149363</c:v>
                </c:pt>
                <c:pt idx="164">
                  <c:v>886.13942111699964</c:v>
                </c:pt>
                <c:pt idx="165">
                  <c:v>904.28890731967886</c:v>
                </c:pt>
                <c:pt idx="166">
                  <c:v>918.44187975315231</c:v>
                </c:pt>
                <c:pt idx="167">
                  <c:v>939.68680152382024</c:v>
                </c:pt>
                <c:pt idx="168">
                  <c:v>962.16314997821098</c:v>
                </c:pt>
                <c:pt idx="169">
                  <c:v>987.28088055442311</c:v>
                </c:pt>
                <c:pt idx="170">
                  <c:v>1011.1011147504112</c:v>
                </c:pt>
                <c:pt idx="171">
                  <c:v>1037.1086776220534</c:v>
                </c:pt>
                <c:pt idx="172">
                  <c:v>1078.9293897690375</c:v>
                </c:pt>
                <c:pt idx="173">
                  <c:v>1102.3321197126675</c:v>
                </c:pt>
                <c:pt idx="174">
                  <c:v>1121.0509298958352</c:v>
                </c:pt>
                <c:pt idx="175">
                  <c:v>1146.3457834881992</c:v>
                </c:pt>
                <c:pt idx="176">
                  <c:v>1175.2055892151768</c:v>
                </c:pt>
                <c:pt idx="177">
                  <c:v>1210.4474464765176</c:v>
                </c:pt>
                <c:pt idx="178">
                  <c:v>1218.3772157948749</c:v>
                </c:pt>
                <c:pt idx="179">
                  <c:v>1240.3151665096927</c:v>
                </c:pt>
                <c:pt idx="180">
                  <c:v>1249.6577027425953</c:v>
                </c:pt>
                <c:pt idx="181">
                  <c:v>1300.54120921602</c:v>
                </c:pt>
                <c:pt idx="182">
                  <c:v>1277.5180285927156</c:v>
                </c:pt>
                <c:pt idx="183">
                  <c:v>1254.6944627971379</c:v>
                </c:pt>
                <c:pt idx="184">
                  <c:v>1226.7652557740698</c:v>
                </c:pt>
                <c:pt idx="185">
                  <c:v>1224.7185009207587</c:v>
                </c:pt>
                <c:pt idx="186">
                  <c:v>1212.8540703150261</c:v>
                </c:pt>
                <c:pt idx="187">
                  <c:v>1214.2246650828683</c:v>
                </c:pt>
                <c:pt idx="188">
                  <c:v>1234.6992423070976</c:v>
                </c:pt>
                <c:pt idx="189">
                  <c:v>1244.1345572627467</c:v>
                </c:pt>
                <c:pt idx="190">
                  <c:v>1263.9414088308479</c:v>
                </c:pt>
                <c:pt idx="191">
                  <c:v>1286.346064635844</c:v>
                </c:pt>
                <c:pt idx="192">
                  <c:v>1329.6357732263102</c:v>
                </c:pt>
                <c:pt idx="193">
                  <c:v>1347.8063455023409</c:v>
                </c:pt>
                <c:pt idx="194">
                  <c:v>1364.2562941928959</c:v>
                </c:pt>
                <c:pt idx="195">
                  <c:v>1376.3934380139733</c:v>
                </c:pt>
                <c:pt idx="196">
                  <c:v>1419.4989948971704</c:v>
                </c:pt>
                <c:pt idx="197">
                  <c:v>1437.6484810998497</c:v>
                </c:pt>
                <c:pt idx="198">
                  <c:v>1432.0789462586279</c:v>
                </c:pt>
                <c:pt idx="199">
                  <c:v>1501.8963408634045</c:v>
                </c:pt>
                <c:pt idx="200">
                  <c:v>1466.6516721256169</c:v>
                </c:pt>
                <c:pt idx="201">
                  <c:v>1489.4569633242897</c:v>
                </c:pt>
                <c:pt idx="202">
                  <c:v>1506.0854407692198</c:v>
                </c:pt>
                <c:pt idx="203">
                  <c:v>1508.043634114455</c:v>
                </c:pt>
                <c:pt idx="204">
                  <c:v>1546.8729353219842</c:v>
                </c:pt>
                <c:pt idx="205">
                  <c:v>1568.9402139533577</c:v>
                </c:pt>
                <c:pt idx="206">
                  <c:v>1591.6260174030394</c:v>
                </c:pt>
                <c:pt idx="207">
                  <c:v>1625.1402223877874</c:v>
                </c:pt>
                <c:pt idx="208">
                  <c:v>1672.0834446209431</c:v>
                </c:pt>
                <c:pt idx="209">
                  <c:v>1697.1674374797929</c:v>
                </c:pt>
                <c:pt idx="210">
                  <c:v>1715.9916780297178</c:v>
                </c:pt>
                <c:pt idx="211">
                  <c:v>1737.6020917384769</c:v>
                </c:pt>
                <c:pt idx="212">
                  <c:v>1766.8597213826847</c:v>
                </c:pt>
                <c:pt idx="213">
                  <c:v>1782.2061655678485</c:v>
                </c:pt>
                <c:pt idx="214">
                  <c:v>1805.7340062133633</c:v>
                </c:pt>
                <c:pt idx="215">
                  <c:v>1835.9123943939162</c:v>
                </c:pt>
                <c:pt idx="216">
                  <c:v>1853.4686590663091</c:v>
                </c:pt>
                <c:pt idx="217">
                  <c:v>1882.5210509298961</c:v>
                </c:pt>
                <c:pt idx="218">
                  <c:v>1917.1443833729286</c:v>
                </c:pt>
                <c:pt idx="219">
                  <c:v>1946.971336997625</c:v>
                </c:pt>
                <c:pt idx="220">
                  <c:v>1995.0279039037355</c:v>
                </c:pt>
                <c:pt idx="221">
                  <c:v>2023.9172301334049</c:v>
                </c:pt>
                <c:pt idx="222">
                  <c:v>2056.5711233254146</c:v>
                </c:pt>
                <c:pt idx="223">
                  <c:v>2092.1475462839317</c:v>
                </c:pt>
                <c:pt idx="224">
                  <c:v>2171.8838297932166</c:v>
                </c:pt>
                <c:pt idx="225">
                  <c:v>2183.6639161055436</c:v>
                </c:pt>
                <c:pt idx="226">
                  <c:v>2220.1343885741608</c:v>
                </c:pt>
                <c:pt idx="227">
                  <c:v>2254.8954833630892</c:v>
                </c:pt>
                <c:pt idx="228">
                  <c:v>2297.5005974387459</c:v>
                </c:pt>
                <c:pt idx="229">
                  <c:v>2487.1360895174112</c:v>
                </c:pt>
                <c:pt idx="230">
                  <c:v>2402.9942224159026</c:v>
                </c:pt>
                <c:pt idx="231">
                  <c:v>2449.2908050662822</c:v>
                </c:pt>
                <c:pt idx="232">
                  <c:v>2731.7753068023685</c:v>
                </c:pt>
                <c:pt idx="233">
                  <c:v>2555.5336885165257</c:v>
                </c:pt>
                <c:pt idx="234">
                  <c:v>2579.1360332878821</c:v>
                </c:pt>
                <c:pt idx="235">
                  <c:v>2647.9455135864609</c:v>
                </c:pt>
                <c:pt idx="236">
                  <c:v>2664.4334172090485</c:v>
                </c:pt>
                <c:pt idx="237">
                  <c:v>2706.5437114300589</c:v>
                </c:pt>
              </c:numCache>
            </c:numRef>
          </c:val>
          <c:smooth val="0"/>
          <c:extLst>
            <c:ext xmlns:c16="http://schemas.microsoft.com/office/drawing/2014/chart" uri="{C3380CC4-5D6E-409C-BE32-E72D297353CC}">
              <c16:uniqueId val="{0000002C-A80C-4AF6-BAA5-1026678807D9}"/>
            </c:ext>
          </c:extLst>
        </c:ser>
        <c:ser>
          <c:idx val="45"/>
          <c:order val="45"/>
          <c:tx>
            <c:strRef>
              <c:f>'US Charts'!$A$102</c:f>
              <c:strCache>
                <c:ptCount val="1"/>
                <c:pt idx="0">
                  <c:v>VA</c:v>
                </c:pt>
              </c:strCache>
            </c:strRef>
          </c:tx>
          <c:spPr>
            <a:ln w="28575" cap="rnd">
              <a:solidFill>
                <a:schemeClr val="dk1">
                  <a:tint val="9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Charts'!$B$102:$IE$102</c:f>
              <c:numCache>
                <c:formatCode>General</c:formatCode>
                <c:ptCount val="238"/>
                <c:pt idx="0">
                  <c:v>12.087316973403352</c:v>
                </c:pt>
                <c:pt idx="1">
                  <c:v>12.274844519212211</c:v>
                </c:pt>
                <c:pt idx="2">
                  <c:v>12.844628675295047</c:v>
                </c:pt>
                <c:pt idx="3">
                  <c:v>13.480954863761671</c:v>
                </c:pt>
                <c:pt idx="4">
                  <c:v>14.22789637878836</c:v>
                </c:pt>
                <c:pt idx="5">
                  <c:v>14.814099997407453</c:v>
                </c:pt>
                <c:pt idx="6">
                  <c:v>15.220553710366442</c:v>
                </c:pt>
                <c:pt idx="7">
                  <c:v>15.569683334821647</c:v>
                </c:pt>
                <c:pt idx="8">
                  <c:v>15.841612679281805</c:v>
                </c:pt>
                <c:pt idx="9">
                  <c:v>16.155598892694488</c:v>
                </c:pt>
                <c:pt idx="10">
                  <c:v>16.449996975362165</c:v>
                </c:pt>
                <c:pt idx="11">
                  <c:v>16.743242815044837</c:v>
                </c:pt>
                <c:pt idx="12">
                  <c:v>16.823035641756135</c:v>
                </c:pt>
                <c:pt idx="13">
                  <c:v>16.929618117868696</c:v>
                </c:pt>
                <c:pt idx="14">
                  <c:v>16.877767183543664</c:v>
                </c:pt>
                <c:pt idx="15">
                  <c:v>16.873158211603659</c:v>
                </c:pt>
                <c:pt idx="16">
                  <c:v>16.987230267118729</c:v>
                </c:pt>
                <c:pt idx="17">
                  <c:v>17.059245453681271</c:v>
                </c:pt>
                <c:pt idx="18">
                  <c:v>17.195498186657598</c:v>
                </c:pt>
                <c:pt idx="19">
                  <c:v>17.431707998582738</c:v>
                </c:pt>
                <c:pt idx="20">
                  <c:v>17.648617740509113</c:v>
                </c:pt>
                <c:pt idx="21">
                  <c:v>17.968653229593052</c:v>
                </c:pt>
                <c:pt idx="22">
                  <c:v>18.305972363451996</c:v>
                </c:pt>
                <c:pt idx="23">
                  <c:v>18.590000259254666</c:v>
                </c:pt>
                <c:pt idx="24">
                  <c:v>19.119167850116227</c:v>
                </c:pt>
                <c:pt idx="25">
                  <c:v>19.493646820241448</c:v>
                </c:pt>
                <c:pt idx="26">
                  <c:v>19.763559739477856</c:v>
                </c:pt>
                <c:pt idx="27">
                  <c:v>20.082731046323044</c:v>
                </c:pt>
                <c:pt idx="28">
                  <c:v>20.467004081820772</c:v>
                </c:pt>
                <c:pt idx="29">
                  <c:v>20.627165856735864</c:v>
                </c:pt>
                <c:pt idx="30">
                  <c:v>20.795969454038463</c:v>
                </c:pt>
                <c:pt idx="31">
                  <c:v>20.833417351050983</c:v>
                </c:pt>
                <c:pt idx="32">
                  <c:v>20.982344756862318</c:v>
                </c:pt>
                <c:pt idx="33">
                  <c:v>21.062713705066113</c:v>
                </c:pt>
                <c:pt idx="34">
                  <c:v>21.364025245643791</c:v>
                </c:pt>
                <c:pt idx="35">
                  <c:v>22.045000849779189</c:v>
                </c:pt>
                <c:pt idx="36">
                  <c:v>22.405652904084402</c:v>
                </c:pt>
                <c:pt idx="37">
                  <c:v>22.706676383915831</c:v>
                </c:pt>
                <c:pt idx="38">
                  <c:v>22.965931055540985</c:v>
                </c:pt>
                <c:pt idx="39">
                  <c:v>23.241605189702394</c:v>
                </c:pt>
                <c:pt idx="40">
                  <c:v>23.141936171499836</c:v>
                </c:pt>
                <c:pt idx="41">
                  <c:v>23.553863038637576</c:v>
                </c:pt>
                <c:pt idx="42">
                  <c:v>23.724106939671426</c:v>
                </c:pt>
                <c:pt idx="43">
                  <c:v>79.697190543541794</c:v>
                </c:pt>
                <c:pt idx="44">
                  <c:v>81.594646679091667</c:v>
                </c:pt>
                <c:pt idx="45">
                  <c:v>83.853330990439247</c:v>
                </c:pt>
                <c:pt idx="46">
                  <c:v>86.064485278655553</c:v>
                </c:pt>
                <c:pt idx="47">
                  <c:v>88.279384356573104</c:v>
                </c:pt>
                <c:pt idx="48">
                  <c:v>90.190955468689239</c:v>
                </c:pt>
                <c:pt idx="49">
                  <c:v>92.07919366035911</c:v>
                </c:pt>
                <c:pt idx="50">
                  <c:v>94.386560237822962</c:v>
                </c:pt>
                <c:pt idx="51">
                  <c:v>96.436976629631658</c:v>
                </c:pt>
                <c:pt idx="52">
                  <c:v>100</c:v>
                </c:pt>
                <c:pt idx="53">
                  <c:v>101.43569475931085</c:v>
                </c:pt>
                <c:pt idx="54">
                  <c:v>104.14375383480869</c:v>
                </c:pt>
                <c:pt idx="55">
                  <c:v>106.58737314524886</c:v>
                </c:pt>
                <c:pt idx="56">
                  <c:v>108.97222806345403</c:v>
                </c:pt>
                <c:pt idx="57">
                  <c:v>112.27657288368971</c:v>
                </c:pt>
                <c:pt idx="58">
                  <c:v>116.16049592538074</c:v>
                </c:pt>
                <c:pt idx="59">
                  <c:v>119.2384249990638</c:v>
                </c:pt>
                <c:pt idx="60">
                  <c:v>123.1525944191111</c:v>
                </c:pt>
                <c:pt idx="61">
                  <c:v>128.29159813221412</c:v>
                </c:pt>
                <c:pt idx="62">
                  <c:v>131.55129353678103</c:v>
                </c:pt>
                <c:pt idx="63">
                  <c:v>135.40324183563828</c:v>
                </c:pt>
                <c:pt idx="64">
                  <c:v>139.04663415421044</c:v>
                </c:pt>
                <c:pt idx="65">
                  <c:v>142.08365860192598</c:v>
                </c:pt>
                <c:pt idx="66">
                  <c:v>146.374035356576</c:v>
                </c:pt>
                <c:pt idx="67">
                  <c:v>150.7148227418198</c:v>
                </c:pt>
                <c:pt idx="68">
                  <c:v>156.56360813368326</c:v>
                </c:pt>
                <c:pt idx="69">
                  <c:v>160.69958432834318</c:v>
                </c:pt>
                <c:pt idx="70">
                  <c:v>165.0536225079145</c:v>
                </c:pt>
                <c:pt idx="71">
                  <c:v>171.31030191646818</c:v>
                </c:pt>
                <c:pt idx="72">
                  <c:v>179.7669012441344</c:v>
                </c:pt>
                <c:pt idx="73">
                  <c:v>181.60271237998674</c:v>
                </c:pt>
                <c:pt idx="74">
                  <c:v>186.86039712054483</c:v>
                </c:pt>
                <c:pt idx="75">
                  <c:v>185.72774226628914</c:v>
                </c:pt>
                <c:pt idx="76">
                  <c:v>193.08596596850347</c:v>
                </c:pt>
                <c:pt idx="77">
                  <c:v>196.55508153559421</c:v>
                </c:pt>
                <c:pt idx="78">
                  <c:v>199.98818950940372</c:v>
                </c:pt>
                <c:pt idx="79">
                  <c:v>203.74507776199843</c:v>
                </c:pt>
                <c:pt idx="80">
                  <c:v>206.22672109094364</c:v>
                </c:pt>
                <c:pt idx="81">
                  <c:v>210.77231966677132</c:v>
                </c:pt>
                <c:pt idx="82">
                  <c:v>216.05823436046191</c:v>
                </c:pt>
                <c:pt idx="83">
                  <c:v>222.35610645572936</c:v>
                </c:pt>
                <c:pt idx="84">
                  <c:v>229.41964401452981</c:v>
                </c:pt>
                <c:pt idx="85">
                  <c:v>235.34764611161205</c:v>
                </c:pt>
                <c:pt idx="86">
                  <c:v>241.63111516956698</c:v>
                </c:pt>
                <c:pt idx="87">
                  <c:v>245.79474519586691</c:v>
                </c:pt>
                <c:pt idx="88">
                  <c:v>250.73469893331108</c:v>
                </c:pt>
                <c:pt idx="89">
                  <c:v>254.4613408075495</c:v>
                </c:pt>
                <c:pt idx="90">
                  <c:v>258.91994503800959</c:v>
                </c:pt>
                <c:pt idx="91">
                  <c:v>264.9337892374744</c:v>
                </c:pt>
                <c:pt idx="92">
                  <c:v>271.48457866794956</c:v>
                </c:pt>
                <c:pt idx="93">
                  <c:v>274.76386220326145</c:v>
                </c:pt>
                <c:pt idx="94">
                  <c:v>279.27374124655415</c:v>
                </c:pt>
                <c:pt idx="95">
                  <c:v>284.56541715516977</c:v>
                </c:pt>
                <c:pt idx="96">
                  <c:v>289.76635392871657</c:v>
                </c:pt>
                <c:pt idx="97">
                  <c:v>295.58950191416375</c:v>
                </c:pt>
                <c:pt idx="98">
                  <c:v>302.9794122984656</c:v>
                </c:pt>
                <c:pt idx="99">
                  <c:v>310.73688819498267</c:v>
                </c:pt>
                <c:pt idx="100">
                  <c:v>315.58581473661178</c:v>
                </c:pt>
                <c:pt idx="101">
                  <c:v>324.07870971830556</c:v>
                </c:pt>
                <c:pt idx="102">
                  <c:v>333.1805651175722</c:v>
                </c:pt>
                <c:pt idx="103">
                  <c:v>339.75094267879228</c:v>
                </c:pt>
                <c:pt idx="104">
                  <c:v>347.52685446306936</c:v>
                </c:pt>
                <c:pt idx="105">
                  <c:v>352.75717343273368</c:v>
                </c:pt>
                <c:pt idx="106">
                  <c:v>356.91705866933233</c:v>
                </c:pt>
                <c:pt idx="107">
                  <c:v>362.78888892089577</c:v>
                </c:pt>
                <c:pt idx="108">
                  <c:v>367.49263284641472</c:v>
                </c:pt>
                <c:pt idx="109">
                  <c:v>372.13357952925122</c:v>
                </c:pt>
                <c:pt idx="110">
                  <c:v>376.06676095855101</c:v>
                </c:pt>
                <c:pt idx="111">
                  <c:v>377.13229765893038</c:v>
                </c:pt>
                <c:pt idx="112">
                  <c:v>383.16832253585642</c:v>
                </c:pt>
                <c:pt idx="113">
                  <c:v>386.81229097592103</c:v>
                </c:pt>
                <c:pt idx="114">
                  <c:v>390.17655243137676</c:v>
                </c:pt>
                <c:pt idx="115">
                  <c:v>395.84904464653511</c:v>
                </c:pt>
                <c:pt idx="116">
                  <c:v>404.22815563346001</c:v>
                </c:pt>
                <c:pt idx="117">
                  <c:v>411.70362005939819</c:v>
                </c:pt>
                <c:pt idx="118">
                  <c:v>417.391667554854</c:v>
                </c:pt>
                <c:pt idx="119">
                  <c:v>422.08763384022421</c:v>
                </c:pt>
                <c:pt idx="120">
                  <c:v>428.93915868978445</c:v>
                </c:pt>
                <c:pt idx="121">
                  <c:v>432.98525993161434</c:v>
                </c:pt>
                <c:pt idx="122">
                  <c:v>436.20693131767621</c:v>
                </c:pt>
                <c:pt idx="123">
                  <c:v>441.44819659569805</c:v>
                </c:pt>
                <c:pt idx="124">
                  <c:v>445.83305727511811</c:v>
                </c:pt>
                <c:pt idx="125">
                  <c:v>456.58838135786067</c:v>
                </c:pt>
                <c:pt idx="126">
                  <c:v>461.26677593770955</c:v>
                </c:pt>
                <c:pt idx="127">
                  <c:v>467.02770280196677</c:v>
                </c:pt>
                <c:pt idx="128">
                  <c:v>474.29835603732107</c:v>
                </c:pt>
                <c:pt idx="129">
                  <c:v>479.08448533626762</c:v>
                </c:pt>
                <c:pt idx="130">
                  <c:v>482.99260548064359</c:v>
                </c:pt>
                <c:pt idx="131">
                  <c:v>487.90836211540272</c:v>
                </c:pt>
                <c:pt idx="132">
                  <c:v>493.65459788160109</c:v>
                </c:pt>
                <c:pt idx="133">
                  <c:v>502.26415746552613</c:v>
                </c:pt>
                <c:pt idx="134">
                  <c:v>509.20584532866269</c:v>
                </c:pt>
                <c:pt idx="135">
                  <c:v>515.24532693454375</c:v>
                </c:pt>
                <c:pt idx="136">
                  <c:v>528.22563222132271</c:v>
                </c:pt>
                <c:pt idx="137">
                  <c:v>533.33467761681572</c:v>
                </c:pt>
                <c:pt idx="138">
                  <c:v>541.34593503077917</c:v>
                </c:pt>
                <c:pt idx="139">
                  <c:v>550.00849779201417</c:v>
                </c:pt>
                <c:pt idx="140">
                  <c:v>559.95494729928635</c:v>
                </c:pt>
                <c:pt idx="141">
                  <c:v>571.47132787362193</c:v>
                </c:pt>
                <c:pt idx="142">
                  <c:v>582.33928370814829</c:v>
                </c:pt>
                <c:pt idx="143">
                  <c:v>591.55578728442242</c:v>
                </c:pt>
                <c:pt idx="144">
                  <c:v>608.8209961716725</c:v>
                </c:pt>
                <c:pt idx="145">
                  <c:v>608.12993844141829</c:v>
                </c:pt>
                <c:pt idx="146">
                  <c:v>620.15445817213902</c:v>
                </c:pt>
                <c:pt idx="147">
                  <c:v>634.00873976304092</c:v>
                </c:pt>
                <c:pt idx="148">
                  <c:v>649.58821716323507</c:v>
                </c:pt>
                <c:pt idx="149">
                  <c:v>664.48815926302507</c:v>
                </c:pt>
                <c:pt idx="150">
                  <c:v>677.15707088310751</c:v>
                </c:pt>
                <c:pt idx="151">
                  <c:v>687.38149901051099</c:v>
                </c:pt>
                <c:pt idx="152">
                  <c:v>701.5805893146744</c:v>
                </c:pt>
                <c:pt idx="153">
                  <c:v>709.86118352638186</c:v>
                </c:pt>
                <c:pt idx="154">
                  <c:v>702.45802234775249</c:v>
                </c:pt>
                <c:pt idx="155">
                  <c:v>706.25639134780727</c:v>
                </c:pt>
                <c:pt idx="156">
                  <c:v>711.89863718460924</c:v>
                </c:pt>
                <c:pt idx="157">
                  <c:v>721.25139349385984</c:v>
                </c:pt>
                <c:pt idx="158">
                  <c:v>728.46068979026279</c:v>
                </c:pt>
                <c:pt idx="159">
                  <c:v>734.89251013253659</c:v>
                </c:pt>
                <c:pt idx="160">
                  <c:v>747.61327268694401</c:v>
                </c:pt>
                <c:pt idx="161">
                  <c:v>759.6020728851297</c:v>
                </c:pt>
                <c:pt idx="162">
                  <c:v>774.86814019340375</c:v>
                </c:pt>
                <c:pt idx="163">
                  <c:v>789.76952259692496</c:v>
                </c:pt>
                <c:pt idx="164">
                  <c:v>800.980270719489</c:v>
                </c:pt>
                <c:pt idx="165">
                  <c:v>812.19620393548564</c:v>
                </c:pt>
                <c:pt idx="166">
                  <c:v>826.16628594638019</c:v>
                </c:pt>
                <c:pt idx="167">
                  <c:v>845.84717225168424</c:v>
                </c:pt>
                <c:pt idx="168">
                  <c:v>853.76596216610142</c:v>
                </c:pt>
                <c:pt idx="169">
                  <c:v>870.40982402368991</c:v>
                </c:pt>
                <c:pt idx="170">
                  <c:v>885.59926717346127</c:v>
                </c:pt>
                <c:pt idx="171">
                  <c:v>897.07618342556043</c:v>
                </c:pt>
                <c:pt idx="172">
                  <c:v>923.63538422982606</c:v>
                </c:pt>
                <c:pt idx="173">
                  <c:v>933.73335368962569</c:v>
                </c:pt>
                <c:pt idx="174">
                  <c:v>939.96439569176323</c:v>
                </c:pt>
                <c:pt idx="175">
                  <c:v>950.35791547721544</c:v>
                </c:pt>
                <c:pt idx="176">
                  <c:v>971.20083883289283</c:v>
                </c:pt>
                <c:pt idx="177">
                  <c:v>985.39618434735485</c:v>
                </c:pt>
                <c:pt idx="178">
                  <c:v>994.28746734111269</c:v>
                </c:pt>
                <c:pt idx="179">
                  <c:v>1000.8797375190478</c:v>
                </c:pt>
                <c:pt idx="180">
                  <c:v>1012.7930658017159</c:v>
                </c:pt>
                <c:pt idx="181">
                  <c:v>1038.4042586900723</c:v>
                </c:pt>
                <c:pt idx="182">
                  <c:v>1030.6704037747479</c:v>
                </c:pt>
                <c:pt idx="183">
                  <c:v>1026.2936087962228</c:v>
                </c:pt>
                <c:pt idx="184">
                  <c:v>1000.8002327530828</c:v>
                </c:pt>
                <c:pt idx="185">
                  <c:v>1008.6573776678025</c:v>
                </c:pt>
                <c:pt idx="186">
                  <c:v>1005.1225842505665</c:v>
                </c:pt>
                <c:pt idx="187">
                  <c:v>1011.6854722323841</c:v>
                </c:pt>
                <c:pt idx="188">
                  <c:v>1030.4226715329726</c:v>
                </c:pt>
                <c:pt idx="189">
                  <c:v>1049.2114337071398</c:v>
                </c:pt>
                <c:pt idx="190">
                  <c:v>1059.5202636331946</c:v>
                </c:pt>
                <c:pt idx="191">
                  <c:v>1069.3609948465928</c:v>
                </c:pt>
                <c:pt idx="192">
                  <c:v>1096.3413404618761</c:v>
                </c:pt>
                <c:pt idx="193">
                  <c:v>1105.7496924951531</c:v>
                </c:pt>
                <c:pt idx="194">
                  <c:v>1119.5941800206826</c:v>
                </c:pt>
                <c:pt idx="195">
                  <c:v>1125.7935353407324</c:v>
                </c:pt>
                <c:pt idx="196">
                  <c:v>1148.598728499866</c:v>
                </c:pt>
                <c:pt idx="197">
                  <c:v>1157.8685233141964</c:v>
                </c:pt>
                <c:pt idx="198">
                  <c:v>1158.3936580546103</c:v>
                </c:pt>
                <c:pt idx="199">
                  <c:v>1192.271618238854</c:v>
                </c:pt>
                <c:pt idx="200">
                  <c:v>1152.8104646707895</c:v>
                </c:pt>
                <c:pt idx="201">
                  <c:v>1155.7933336982101</c:v>
                </c:pt>
                <c:pt idx="202">
                  <c:v>1156.0934929958028</c:v>
                </c:pt>
                <c:pt idx="203">
                  <c:v>1163.681877234271</c:v>
                </c:pt>
                <c:pt idx="204">
                  <c:v>1184.3012654508582</c:v>
                </c:pt>
                <c:pt idx="205">
                  <c:v>1201.2527761854421</c:v>
                </c:pt>
                <c:pt idx="206">
                  <c:v>1215.4210439897568</c:v>
                </c:pt>
                <c:pt idx="207">
                  <c:v>1230.720814405342</c:v>
                </c:pt>
                <c:pt idx="208">
                  <c:v>1244.0712777510523</c:v>
                </c:pt>
                <c:pt idx="209">
                  <c:v>1260.0399252194304</c:v>
                </c:pt>
                <c:pt idx="210">
                  <c:v>1269.9734119931213</c:v>
                </c:pt>
                <c:pt idx="211">
                  <c:v>1275.8824020809511</c:v>
                </c:pt>
                <c:pt idx="212">
                  <c:v>1280.1719146533624</c:v>
                </c:pt>
                <c:pt idx="213">
                  <c:v>1287.6926046164617</c:v>
                </c:pt>
                <c:pt idx="214">
                  <c:v>1299.4812025960036</c:v>
                </c:pt>
                <c:pt idx="215">
                  <c:v>1315.7903378664496</c:v>
                </c:pt>
                <c:pt idx="216">
                  <c:v>1326.4033599405445</c:v>
                </c:pt>
                <c:pt idx="217">
                  <c:v>1338.3210091344065</c:v>
                </c:pt>
                <c:pt idx="218">
                  <c:v>1349.6518785881569</c:v>
                </c:pt>
                <c:pt idx="219">
                  <c:v>1362.1133864709391</c:v>
                </c:pt>
                <c:pt idx="220">
                  <c:v>1372.7134458114526</c:v>
                </c:pt>
                <c:pt idx="221">
                  <c:v>1383.468481833449</c:v>
                </c:pt>
                <c:pt idx="222">
                  <c:v>1400.7423325430866</c:v>
                </c:pt>
                <c:pt idx="223">
                  <c:v>1419.0339018692262</c:v>
                </c:pt>
                <c:pt idx="224">
                  <c:v>1442.0868272701348</c:v>
                </c:pt>
                <c:pt idx="225">
                  <c:v>1455.5093058024077</c:v>
                </c:pt>
                <c:pt idx="226">
                  <c:v>1470.8514211476916</c:v>
                </c:pt>
                <c:pt idx="227">
                  <c:v>1483.4967117865817</c:v>
                </c:pt>
                <c:pt idx="228">
                  <c:v>1497.9216417158052</c:v>
                </c:pt>
                <c:pt idx="229">
                  <c:v>1586.0996286896984</c:v>
                </c:pt>
                <c:pt idx="230">
                  <c:v>1548.1594358618347</c:v>
                </c:pt>
                <c:pt idx="231">
                  <c:v>1553.2578230097165</c:v>
                </c:pt>
                <c:pt idx="232">
                  <c:v>1708.3258197488688</c:v>
                </c:pt>
                <c:pt idx="233">
                  <c:v>1616.1538705282169</c:v>
                </c:pt>
                <c:pt idx="234">
                  <c:v>1628.1625469178941</c:v>
                </c:pt>
                <c:pt idx="235">
                  <c:v>1650.0315426517147</c:v>
                </c:pt>
                <c:pt idx="236">
                  <c:v>1660.0517357100268</c:v>
                </c:pt>
                <c:pt idx="237">
                  <c:v>1680.0840561257558</c:v>
                </c:pt>
              </c:numCache>
            </c:numRef>
          </c:val>
          <c:smooth val="0"/>
          <c:extLst>
            <c:ext xmlns:c16="http://schemas.microsoft.com/office/drawing/2014/chart" uri="{C3380CC4-5D6E-409C-BE32-E72D297353CC}">
              <c16:uniqueId val="{0000002D-A80C-4AF6-BAA5-1026678807D9}"/>
            </c:ext>
          </c:extLst>
        </c:ser>
        <c:ser>
          <c:idx val="46"/>
          <c:order val="46"/>
          <c:tx>
            <c:strRef>
              <c:f>'US Charts'!$A$103</c:f>
              <c:strCache>
                <c:ptCount val="1"/>
                <c:pt idx="0">
                  <c:v>VT</c:v>
                </c:pt>
              </c:strCache>
            </c:strRef>
          </c:tx>
          <c:spPr>
            <a:ln w="28575" cap="rnd">
              <a:solidFill>
                <a:schemeClr val="dk1">
                  <a:tint val="3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Charts'!$B$103:$IE$103</c:f>
              <c:numCache>
                <c:formatCode>General</c:formatCode>
                <c:ptCount val="238"/>
                <c:pt idx="0">
                  <c:v>15.656310819577596</c:v>
                </c:pt>
                <c:pt idx="1">
                  <c:v>15.843725221653575</c:v>
                </c:pt>
                <c:pt idx="2">
                  <c:v>16.409572550998345</c:v>
                </c:pt>
                <c:pt idx="3">
                  <c:v>17.051106465796874</c:v>
                </c:pt>
                <c:pt idx="4">
                  <c:v>17.88005478267138</c:v>
                </c:pt>
                <c:pt idx="5">
                  <c:v>18.564838174872058</c:v>
                </c:pt>
                <c:pt idx="6">
                  <c:v>18.809918546817563</c:v>
                </c:pt>
                <c:pt idx="7">
                  <c:v>19.069415411230452</c:v>
                </c:pt>
                <c:pt idx="8">
                  <c:v>18.60448352915736</c:v>
                </c:pt>
                <c:pt idx="9">
                  <c:v>18.766669069415418</c:v>
                </c:pt>
                <c:pt idx="10">
                  <c:v>19.177539104735825</c:v>
                </c:pt>
                <c:pt idx="11">
                  <c:v>19.667699848626835</c:v>
                </c:pt>
                <c:pt idx="12">
                  <c:v>19.743386434080591</c:v>
                </c:pt>
                <c:pt idx="13">
                  <c:v>20.074965760830395</c:v>
                </c:pt>
                <c:pt idx="14">
                  <c:v>20.103798745765161</c:v>
                </c:pt>
                <c:pt idx="15">
                  <c:v>19.984862682909256</c:v>
                </c:pt>
                <c:pt idx="16">
                  <c:v>20.129027607583083</c:v>
                </c:pt>
                <c:pt idx="17">
                  <c:v>20.111006991998856</c:v>
                </c:pt>
                <c:pt idx="18">
                  <c:v>20.186693577452616</c:v>
                </c:pt>
                <c:pt idx="19">
                  <c:v>20.604771859006714</c:v>
                </c:pt>
                <c:pt idx="20">
                  <c:v>20.392128595112816</c:v>
                </c:pt>
                <c:pt idx="21">
                  <c:v>20.889497585237521</c:v>
                </c:pt>
                <c:pt idx="22">
                  <c:v>21.350825344193765</c:v>
                </c:pt>
                <c:pt idx="23">
                  <c:v>21.693217040294105</c:v>
                </c:pt>
                <c:pt idx="24">
                  <c:v>22.525769480285454</c:v>
                </c:pt>
                <c:pt idx="25">
                  <c:v>22.810495206516261</c:v>
                </c:pt>
                <c:pt idx="26">
                  <c:v>23.181719887551367</c:v>
                </c:pt>
                <c:pt idx="27">
                  <c:v>23.700713616377143</c:v>
                </c:pt>
                <c:pt idx="28">
                  <c:v>23.387154905211567</c:v>
                </c:pt>
                <c:pt idx="29">
                  <c:v>23.812441432999357</c:v>
                </c:pt>
                <c:pt idx="30">
                  <c:v>24.187270237151306</c:v>
                </c:pt>
                <c:pt idx="31">
                  <c:v>24.212499098969225</c:v>
                </c:pt>
                <c:pt idx="32">
                  <c:v>23.700713616377143</c:v>
                </c:pt>
                <c:pt idx="33">
                  <c:v>24.21970734520292</c:v>
                </c:pt>
                <c:pt idx="34">
                  <c:v>24.504433071433727</c:v>
                </c:pt>
                <c:pt idx="35">
                  <c:v>25.073884523895348</c:v>
                </c:pt>
                <c:pt idx="36">
                  <c:v>25.311756649607158</c:v>
                </c:pt>
                <c:pt idx="37">
                  <c:v>26.046997765443681</c:v>
                </c:pt>
                <c:pt idx="38">
                  <c:v>26.457867800764085</c:v>
                </c:pt>
                <c:pt idx="39">
                  <c:v>27.005694514524624</c:v>
                </c:pt>
                <c:pt idx="40">
                  <c:v>27.477834642831407</c:v>
                </c:pt>
                <c:pt idx="41">
                  <c:v>27.661644921790536</c:v>
                </c:pt>
                <c:pt idx="42">
                  <c:v>27.722915014776916</c:v>
                </c:pt>
                <c:pt idx="43">
                  <c:v>81.363079362791055</c:v>
                </c:pt>
                <c:pt idx="44">
                  <c:v>81.795574136812533</c:v>
                </c:pt>
                <c:pt idx="45">
                  <c:v>84.32927268795504</c:v>
                </c:pt>
                <c:pt idx="46">
                  <c:v>86.405247603258132</c:v>
                </c:pt>
                <c:pt idx="47">
                  <c:v>88.27939162401789</c:v>
                </c:pt>
                <c:pt idx="48">
                  <c:v>89.403878036473728</c:v>
                </c:pt>
                <c:pt idx="49">
                  <c:v>91.82224464787717</c:v>
                </c:pt>
                <c:pt idx="50">
                  <c:v>94.521732862394586</c:v>
                </c:pt>
                <c:pt idx="51">
                  <c:v>97.898796222878985</c:v>
                </c:pt>
                <c:pt idx="52">
                  <c:v>100</c:v>
                </c:pt>
                <c:pt idx="53">
                  <c:v>102.03993368413464</c:v>
                </c:pt>
                <c:pt idx="54">
                  <c:v>105.82065883370575</c:v>
                </c:pt>
                <c:pt idx="55">
                  <c:v>106.76133496720247</c:v>
                </c:pt>
                <c:pt idx="56">
                  <c:v>107.52180494485691</c:v>
                </c:pt>
                <c:pt idx="57">
                  <c:v>110.50241476248829</c:v>
                </c:pt>
                <c:pt idx="58">
                  <c:v>113.38210913284799</c:v>
                </c:pt>
                <c:pt idx="59">
                  <c:v>118.40625675773086</c:v>
                </c:pt>
                <c:pt idx="60">
                  <c:v>122.62308080444031</c:v>
                </c:pt>
                <c:pt idx="61">
                  <c:v>127.19310891660059</c:v>
                </c:pt>
                <c:pt idx="62">
                  <c:v>131.05672889785919</c:v>
                </c:pt>
                <c:pt idx="63">
                  <c:v>134.28602321055291</c:v>
                </c:pt>
                <c:pt idx="64">
                  <c:v>139.86520579543</c:v>
                </c:pt>
                <c:pt idx="65">
                  <c:v>142.19346932891233</c:v>
                </c:pt>
                <c:pt idx="66">
                  <c:v>146.32379442081745</c:v>
                </c:pt>
                <c:pt idx="67">
                  <c:v>150.45772363583944</c:v>
                </c:pt>
                <c:pt idx="68">
                  <c:v>155.22237439630939</c:v>
                </c:pt>
                <c:pt idx="69">
                  <c:v>158.50933467887262</c:v>
                </c:pt>
                <c:pt idx="70">
                  <c:v>164.54984502270599</c:v>
                </c:pt>
                <c:pt idx="71">
                  <c:v>171.22828515822098</c:v>
                </c:pt>
                <c:pt idx="72">
                  <c:v>175.79470914726446</c:v>
                </c:pt>
                <c:pt idx="73">
                  <c:v>178.77171484177899</c:v>
                </c:pt>
                <c:pt idx="74">
                  <c:v>186.60347437468462</c:v>
                </c:pt>
                <c:pt idx="75">
                  <c:v>189.62372954660131</c:v>
                </c:pt>
                <c:pt idx="76">
                  <c:v>192.01326317307002</c:v>
                </c:pt>
                <c:pt idx="77">
                  <c:v>195.96338210913288</c:v>
                </c:pt>
                <c:pt idx="78">
                  <c:v>202.36070064153395</c:v>
                </c:pt>
                <c:pt idx="79">
                  <c:v>202.89771498594396</c:v>
                </c:pt>
                <c:pt idx="80">
                  <c:v>208.24623369134295</c:v>
                </c:pt>
                <c:pt idx="81">
                  <c:v>211.78548259208537</c:v>
                </c:pt>
                <c:pt idx="82">
                  <c:v>213.28479780869318</c:v>
                </c:pt>
                <c:pt idx="83">
                  <c:v>218.37381964967926</c:v>
                </c:pt>
                <c:pt idx="84">
                  <c:v>225.21804944856916</c:v>
                </c:pt>
                <c:pt idx="85">
                  <c:v>231.32703813162257</c:v>
                </c:pt>
                <c:pt idx="86">
                  <c:v>237.12607222662726</c:v>
                </c:pt>
                <c:pt idx="87">
                  <c:v>242.8602321055287</c:v>
                </c:pt>
                <c:pt idx="88">
                  <c:v>248.43220644417212</c:v>
                </c:pt>
                <c:pt idx="89">
                  <c:v>251.02357096518418</c:v>
                </c:pt>
                <c:pt idx="90">
                  <c:v>255.4458300295538</c:v>
                </c:pt>
                <c:pt idx="91">
                  <c:v>260.16002306638791</c:v>
                </c:pt>
                <c:pt idx="92">
                  <c:v>263.8758739998558</c:v>
                </c:pt>
                <c:pt idx="93">
                  <c:v>270.9183305701722</c:v>
                </c:pt>
                <c:pt idx="94">
                  <c:v>275.31536077272392</c:v>
                </c:pt>
                <c:pt idx="95">
                  <c:v>281.82440712174724</c:v>
                </c:pt>
                <c:pt idx="96">
                  <c:v>284.94918186405238</c:v>
                </c:pt>
                <c:pt idx="97">
                  <c:v>291.69610033878752</c:v>
                </c:pt>
                <c:pt idx="98">
                  <c:v>298.57637136884586</c:v>
                </c:pt>
                <c:pt idx="99">
                  <c:v>309.45001081236921</c:v>
                </c:pt>
                <c:pt idx="100">
                  <c:v>309.68788293808103</c:v>
                </c:pt>
                <c:pt idx="101">
                  <c:v>318.22244647877159</c:v>
                </c:pt>
                <c:pt idx="102">
                  <c:v>329.52137245008277</c:v>
                </c:pt>
                <c:pt idx="103">
                  <c:v>336.70438982195623</c:v>
                </c:pt>
                <c:pt idx="104">
                  <c:v>351.81287392777324</c:v>
                </c:pt>
                <c:pt idx="105">
                  <c:v>356.31802782383033</c:v>
                </c:pt>
                <c:pt idx="106">
                  <c:v>356.99920709291416</c:v>
                </c:pt>
                <c:pt idx="107">
                  <c:v>364.55705326893957</c:v>
                </c:pt>
                <c:pt idx="108">
                  <c:v>369.60282563252349</c:v>
                </c:pt>
                <c:pt idx="109">
                  <c:v>372.11489944496498</c:v>
                </c:pt>
                <c:pt idx="110">
                  <c:v>371.79052836444885</c:v>
                </c:pt>
                <c:pt idx="111">
                  <c:v>371.10934909536496</c:v>
                </c:pt>
                <c:pt idx="112">
                  <c:v>371.90586030418791</c:v>
                </c:pt>
                <c:pt idx="113">
                  <c:v>376.43263893894607</c:v>
                </c:pt>
                <c:pt idx="114">
                  <c:v>379.60426728177021</c:v>
                </c:pt>
                <c:pt idx="115">
                  <c:v>385.7060477185899</c:v>
                </c:pt>
                <c:pt idx="116">
                  <c:v>395.32905644056785</c:v>
                </c:pt>
                <c:pt idx="117">
                  <c:v>405.04577236358381</c:v>
                </c:pt>
                <c:pt idx="118">
                  <c:v>409.37072010379859</c:v>
                </c:pt>
                <c:pt idx="119">
                  <c:v>410.91328479780856</c:v>
                </c:pt>
                <c:pt idx="120">
                  <c:v>415.43285518633297</c:v>
                </c:pt>
                <c:pt idx="121">
                  <c:v>418.56123405175498</c:v>
                </c:pt>
                <c:pt idx="122">
                  <c:v>423.75837958624652</c:v>
                </c:pt>
                <c:pt idx="123">
                  <c:v>426.21999567505208</c:v>
                </c:pt>
                <c:pt idx="124">
                  <c:v>430.84048151084824</c:v>
                </c:pt>
                <c:pt idx="125">
                  <c:v>438.36589057882196</c:v>
                </c:pt>
                <c:pt idx="126">
                  <c:v>443.18099906292781</c:v>
                </c:pt>
                <c:pt idx="127">
                  <c:v>453.22208606645984</c:v>
                </c:pt>
                <c:pt idx="128">
                  <c:v>457.55784617602512</c:v>
                </c:pt>
                <c:pt idx="129">
                  <c:v>461.01059612196326</c:v>
                </c:pt>
                <c:pt idx="130">
                  <c:v>468.01701146111122</c:v>
                </c:pt>
                <c:pt idx="131">
                  <c:v>471.72565414834537</c:v>
                </c:pt>
                <c:pt idx="132">
                  <c:v>482.12715346356202</c:v>
                </c:pt>
                <c:pt idx="133">
                  <c:v>488.49924313414516</c:v>
                </c:pt>
                <c:pt idx="134">
                  <c:v>492.7196713039715</c:v>
                </c:pt>
                <c:pt idx="135">
                  <c:v>495.21732862394555</c:v>
                </c:pt>
                <c:pt idx="136">
                  <c:v>506.24954948461021</c:v>
                </c:pt>
                <c:pt idx="137">
                  <c:v>510.47358177755342</c:v>
                </c:pt>
                <c:pt idx="138">
                  <c:v>517.43674763929914</c:v>
                </c:pt>
                <c:pt idx="139">
                  <c:v>532.16679881784751</c:v>
                </c:pt>
                <c:pt idx="140">
                  <c:v>543.24587327903112</c:v>
                </c:pt>
                <c:pt idx="141">
                  <c:v>552.0471419303683</c:v>
                </c:pt>
                <c:pt idx="142">
                  <c:v>561.02501261443081</c:v>
                </c:pt>
                <c:pt idx="143">
                  <c:v>567.66020327254364</c:v>
                </c:pt>
                <c:pt idx="144">
                  <c:v>574.18006199091758</c:v>
                </c:pt>
                <c:pt idx="145">
                  <c:v>581.30180926980449</c:v>
                </c:pt>
                <c:pt idx="146">
                  <c:v>592.35565486917028</c:v>
                </c:pt>
                <c:pt idx="147">
                  <c:v>602.60217689036256</c:v>
                </c:pt>
                <c:pt idx="148">
                  <c:v>620.129027607583</c:v>
                </c:pt>
                <c:pt idx="149">
                  <c:v>636.18179197001371</c:v>
                </c:pt>
                <c:pt idx="150">
                  <c:v>639.7282491169899</c:v>
                </c:pt>
                <c:pt idx="151">
                  <c:v>653.89605708931015</c:v>
                </c:pt>
                <c:pt idx="152">
                  <c:v>673.82685792546681</c:v>
                </c:pt>
                <c:pt idx="153">
                  <c:v>679.64030851293887</c:v>
                </c:pt>
                <c:pt idx="154">
                  <c:v>677.09579759244582</c:v>
                </c:pt>
                <c:pt idx="155">
                  <c:v>680.42961147552808</c:v>
                </c:pt>
                <c:pt idx="156">
                  <c:v>685.38528076119087</c:v>
                </c:pt>
                <c:pt idx="157">
                  <c:v>688.53888848843087</c:v>
                </c:pt>
                <c:pt idx="158">
                  <c:v>693.02962589202059</c:v>
                </c:pt>
                <c:pt idx="159">
                  <c:v>702.77877892308811</c:v>
                </c:pt>
                <c:pt idx="160">
                  <c:v>705.12506307215472</c:v>
                </c:pt>
                <c:pt idx="161">
                  <c:v>712.05939594896574</c:v>
                </c:pt>
                <c:pt idx="162">
                  <c:v>720.55071001225429</c:v>
                </c:pt>
                <c:pt idx="163">
                  <c:v>742.70165068838776</c:v>
                </c:pt>
                <c:pt idx="164">
                  <c:v>740.93923448425016</c:v>
                </c:pt>
                <c:pt idx="165">
                  <c:v>761.94766813234355</c:v>
                </c:pt>
                <c:pt idx="166">
                  <c:v>769.2424133208392</c:v>
                </c:pt>
                <c:pt idx="167">
                  <c:v>774.25214445325457</c:v>
                </c:pt>
                <c:pt idx="168">
                  <c:v>770.32725437900956</c:v>
                </c:pt>
                <c:pt idx="169">
                  <c:v>774.58732790312115</c:v>
                </c:pt>
                <c:pt idx="170">
                  <c:v>781.96136380018743</c:v>
                </c:pt>
                <c:pt idx="171">
                  <c:v>796.68060260938523</c:v>
                </c:pt>
                <c:pt idx="172">
                  <c:v>818.44590211201614</c:v>
                </c:pt>
                <c:pt idx="173">
                  <c:v>826.51913789375044</c:v>
                </c:pt>
                <c:pt idx="174">
                  <c:v>835.36005189937305</c:v>
                </c:pt>
                <c:pt idx="175">
                  <c:v>842.95754342968371</c:v>
                </c:pt>
                <c:pt idx="176">
                  <c:v>859.814027247171</c:v>
                </c:pt>
                <c:pt idx="177">
                  <c:v>872.8465364376849</c:v>
                </c:pt>
                <c:pt idx="178">
                  <c:v>880.19173934981643</c:v>
                </c:pt>
                <c:pt idx="179">
                  <c:v>887.60902472428484</c:v>
                </c:pt>
                <c:pt idx="180">
                  <c:v>912.34412167519679</c:v>
                </c:pt>
                <c:pt idx="181">
                  <c:v>935.24471995963415</c:v>
                </c:pt>
                <c:pt idx="182">
                  <c:v>923.44842499819822</c:v>
                </c:pt>
                <c:pt idx="183">
                  <c:v>920.15065234628435</c:v>
                </c:pt>
                <c:pt idx="184">
                  <c:v>907.34880703524846</c:v>
                </c:pt>
                <c:pt idx="185">
                  <c:v>910.0050457723637</c:v>
                </c:pt>
                <c:pt idx="186">
                  <c:v>911.16917753910479</c:v>
                </c:pt>
                <c:pt idx="187">
                  <c:v>917.65299502631012</c:v>
                </c:pt>
                <c:pt idx="188">
                  <c:v>920.87147696965314</c:v>
                </c:pt>
                <c:pt idx="189">
                  <c:v>940.79506955957606</c:v>
                </c:pt>
                <c:pt idx="190">
                  <c:v>951.06321631946946</c:v>
                </c:pt>
                <c:pt idx="191">
                  <c:v>955.7485763713687</c:v>
                </c:pt>
                <c:pt idx="192">
                  <c:v>981.53968139551625</c:v>
                </c:pt>
                <c:pt idx="193">
                  <c:v>993.98471851798433</c:v>
                </c:pt>
                <c:pt idx="194">
                  <c:v>1001.4128162618032</c:v>
                </c:pt>
                <c:pt idx="195">
                  <c:v>1015.0688387515314</c:v>
                </c:pt>
                <c:pt idx="196">
                  <c:v>1016.8672961868374</c:v>
                </c:pt>
                <c:pt idx="197">
                  <c:v>1030.3395083976066</c:v>
                </c:pt>
                <c:pt idx="198">
                  <c:v>1021.195848050169</c:v>
                </c:pt>
                <c:pt idx="199">
                  <c:v>1048.1402724717072</c:v>
                </c:pt>
                <c:pt idx="200">
                  <c:v>1031.2657680386358</c:v>
                </c:pt>
                <c:pt idx="201">
                  <c:v>1044.1108628270738</c:v>
                </c:pt>
                <c:pt idx="202">
                  <c:v>1045.9705903553661</c:v>
                </c:pt>
                <c:pt idx="203">
                  <c:v>1054.2961147552796</c:v>
                </c:pt>
                <c:pt idx="204">
                  <c:v>1059.7960066315859</c:v>
                </c:pt>
                <c:pt idx="205">
                  <c:v>1079.0528364448924</c:v>
                </c:pt>
                <c:pt idx="206">
                  <c:v>1098.3889569667692</c:v>
                </c:pt>
                <c:pt idx="207">
                  <c:v>1115.955453038275</c:v>
                </c:pt>
                <c:pt idx="208">
                  <c:v>1109.2625964102926</c:v>
                </c:pt>
                <c:pt idx="209">
                  <c:v>1117.7070568730621</c:v>
                </c:pt>
                <c:pt idx="210">
                  <c:v>1124.0899589129958</c:v>
                </c:pt>
                <c:pt idx="211">
                  <c:v>1129.4420817415116</c:v>
                </c:pt>
                <c:pt idx="212">
                  <c:v>1134.4121675196418</c:v>
                </c:pt>
                <c:pt idx="213">
                  <c:v>1134.6896849996388</c:v>
                </c:pt>
                <c:pt idx="214">
                  <c:v>1141.4077704894391</c:v>
                </c:pt>
                <c:pt idx="215">
                  <c:v>1141.5915807683982</c:v>
                </c:pt>
                <c:pt idx="216">
                  <c:v>1156.5775246882424</c:v>
                </c:pt>
                <c:pt idx="217">
                  <c:v>1164.1966409572542</c:v>
                </c:pt>
                <c:pt idx="218">
                  <c:v>1175.0486556620767</c:v>
                </c:pt>
                <c:pt idx="219">
                  <c:v>1181.6766380739559</c:v>
                </c:pt>
                <c:pt idx="220">
                  <c:v>1191.4510199668412</c:v>
                </c:pt>
                <c:pt idx="221">
                  <c:v>1203.9176818280102</c:v>
                </c:pt>
                <c:pt idx="222">
                  <c:v>1215.1661500756854</c:v>
                </c:pt>
                <c:pt idx="223">
                  <c:v>1230.0872197794265</c:v>
                </c:pt>
                <c:pt idx="224">
                  <c:v>1270.5831471203044</c:v>
                </c:pt>
                <c:pt idx="225">
                  <c:v>1277.131838823613</c:v>
                </c:pt>
                <c:pt idx="226">
                  <c:v>1288.1928926692121</c:v>
                </c:pt>
                <c:pt idx="227">
                  <c:v>1294.1324875657738</c:v>
                </c:pt>
                <c:pt idx="228">
                  <c:v>1319.7397823109623</c:v>
                </c:pt>
                <c:pt idx="229">
                  <c:v>1453.8780364737245</c:v>
                </c:pt>
                <c:pt idx="230">
                  <c:v>1362.3801629063632</c:v>
                </c:pt>
                <c:pt idx="231">
                  <c:v>1356.3504649318807</c:v>
                </c:pt>
                <c:pt idx="232">
                  <c:v>1513.8398327686855</c:v>
                </c:pt>
                <c:pt idx="233">
                  <c:v>1414.6147192388075</c:v>
                </c:pt>
                <c:pt idx="234">
                  <c:v>1410.5853095941741</c:v>
                </c:pt>
                <c:pt idx="235">
                  <c:v>1420.2623801629045</c:v>
                </c:pt>
                <c:pt idx="236">
                  <c:v>1439.9481006271155</c:v>
                </c:pt>
                <c:pt idx="237">
                  <c:v>1459.2157428097726</c:v>
                </c:pt>
              </c:numCache>
            </c:numRef>
          </c:val>
          <c:smooth val="0"/>
          <c:extLst>
            <c:ext xmlns:c16="http://schemas.microsoft.com/office/drawing/2014/chart" uri="{C3380CC4-5D6E-409C-BE32-E72D297353CC}">
              <c16:uniqueId val="{0000002E-A80C-4AF6-BAA5-1026678807D9}"/>
            </c:ext>
          </c:extLst>
        </c:ser>
        <c:ser>
          <c:idx val="47"/>
          <c:order val="47"/>
          <c:tx>
            <c:strRef>
              <c:f>'US Charts'!$A$104</c:f>
              <c:strCache>
                <c:ptCount val="1"/>
                <c:pt idx="0">
                  <c:v>WA</c:v>
                </c:pt>
              </c:strCache>
            </c:strRef>
          </c:tx>
          <c:spPr>
            <a:ln w="28575" cap="rnd">
              <a:solidFill>
                <a:schemeClr val="dk1">
                  <a:tint val="6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Charts'!$B$104:$IE$104</c:f>
              <c:numCache>
                <c:formatCode>General</c:formatCode>
                <c:ptCount val="238"/>
                <c:pt idx="0">
                  <c:v>15.740096501444501</c:v>
                </c:pt>
                <c:pt idx="1">
                  <c:v>15.81459017137326</c:v>
                </c:pt>
                <c:pt idx="2">
                  <c:v>16.357978007351054</c:v>
                </c:pt>
                <c:pt idx="3">
                  <c:v>16.974725091888136</c:v>
                </c:pt>
                <c:pt idx="4">
                  <c:v>17.245851799192295</c:v>
                </c:pt>
                <c:pt idx="5">
                  <c:v>17.813818764842015</c:v>
                </c:pt>
                <c:pt idx="6">
                  <c:v>18.172674058052127</c:v>
                </c:pt>
                <c:pt idx="7">
                  <c:v>18.464598490463302</c:v>
                </c:pt>
                <c:pt idx="8">
                  <c:v>18.429053287553135</c:v>
                </c:pt>
                <c:pt idx="9">
                  <c:v>18.838957542389551</c:v>
                </c:pt>
                <c:pt idx="10">
                  <c:v>19.327893152632623</c:v>
                </c:pt>
                <c:pt idx="11">
                  <c:v>19.806240830093937</c:v>
                </c:pt>
                <c:pt idx="12">
                  <c:v>20.033125103988635</c:v>
                </c:pt>
                <c:pt idx="13">
                  <c:v>20.227489298625088</c:v>
                </c:pt>
                <c:pt idx="14">
                  <c:v>20.195347359823337</c:v>
                </c:pt>
                <c:pt idx="15">
                  <c:v>20.413534403218737</c:v>
                </c:pt>
                <c:pt idx="16">
                  <c:v>20.59731066507344</c:v>
                </c:pt>
                <c:pt idx="17">
                  <c:v>20.590125996400111</c:v>
                </c:pt>
                <c:pt idx="18">
                  <c:v>20.657056857199048</c:v>
                </c:pt>
                <c:pt idx="19">
                  <c:v>21.235611755630522</c:v>
                </c:pt>
                <c:pt idx="20">
                  <c:v>21.344138066643485</c:v>
                </c:pt>
                <c:pt idx="21">
                  <c:v>21.700724517114651</c:v>
                </c:pt>
                <c:pt idx="22">
                  <c:v>22.036135102022307</c:v>
                </c:pt>
                <c:pt idx="23">
                  <c:v>22.421082086730308</c:v>
                </c:pt>
                <c:pt idx="24">
                  <c:v>22.342050731323653</c:v>
                </c:pt>
                <c:pt idx="25">
                  <c:v>22.773130851723575</c:v>
                </c:pt>
                <c:pt idx="26">
                  <c:v>23.207236095775428</c:v>
                </c:pt>
                <c:pt idx="27">
                  <c:v>23.580838866788696</c:v>
                </c:pt>
                <c:pt idx="28">
                  <c:v>23.859906523679172</c:v>
                </c:pt>
                <c:pt idx="29">
                  <c:v>24.353757959856623</c:v>
                </c:pt>
                <c:pt idx="30">
                  <c:v>24.677446190613054</c:v>
                </c:pt>
                <c:pt idx="31">
                  <c:v>24.809417209928469</c:v>
                </c:pt>
                <c:pt idx="32">
                  <c:v>24.224433923736648</c:v>
                </c:pt>
                <c:pt idx="33">
                  <c:v>24.404428781026439</c:v>
                </c:pt>
                <c:pt idx="34">
                  <c:v>25.035923343366676</c:v>
                </c:pt>
                <c:pt idx="35">
                  <c:v>25.987324731898429</c:v>
                </c:pt>
                <c:pt idx="36">
                  <c:v>25.825480616520217</c:v>
                </c:pt>
                <c:pt idx="37">
                  <c:v>26.231981607248212</c:v>
                </c:pt>
                <c:pt idx="38">
                  <c:v>26.701632054210229</c:v>
                </c:pt>
                <c:pt idx="39">
                  <c:v>27.0408240436828</c:v>
                </c:pt>
                <c:pt idx="40">
                  <c:v>27.133846595979627</c:v>
                </c:pt>
                <c:pt idx="41">
                  <c:v>27.580808615552176</c:v>
                </c:pt>
                <c:pt idx="42">
                  <c:v>27.311194470073975</c:v>
                </c:pt>
                <c:pt idx="43">
                  <c:v>76.796167168333028</c:v>
                </c:pt>
                <c:pt idx="44">
                  <c:v>78.216084582457327</c:v>
                </c:pt>
                <c:pt idx="45">
                  <c:v>80.545051653986363</c:v>
                </c:pt>
                <c:pt idx="46">
                  <c:v>84.046254140638013</c:v>
                </c:pt>
                <c:pt idx="47">
                  <c:v>87.33531983119812</c:v>
                </c:pt>
                <c:pt idx="48">
                  <c:v>89.067203121927619</c:v>
                </c:pt>
                <c:pt idx="49">
                  <c:v>92.355890672031222</c:v>
                </c:pt>
                <c:pt idx="50">
                  <c:v>94.910229455629008</c:v>
                </c:pt>
                <c:pt idx="51">
                  <c:v>97.565531741109922</c:v>
                </c:pt>
                <c:pt idx="52">
                  <c:v>100</c:v>
                </c:pt>
                <c:pt idx="53">
                  <c:v>102.2113653895603</c:v>
                </c:pt>
                <c:pt idx="54">
                  <c:v>104.80843404474157</c:v>
                </c:pt>
                <c:pt idx="55">
                  <c:v>107.4036119976404</c:v>
                </c:pt>
                <c:pt idx="56">
                  <c:v>109.84375236337786</c:v>
                </c:pt>
                <c:pt idx="57">
                  <c:v>112.45934990092718</c:v>
                </c:pt>
                <c:pt idx="58">
                  <c:v>116.30919788846369</c:v>
                </c:pt>
                <c:pt idx="59">
                  <c:v>121.38762421913997</c:v>
                </c:pt>
                <c:pt idx="60">
                  <c:v>126.57722384402462</c:v>
                </c:pt>
                <c:pt idx="61">
                  <c:v>131.01545838186138</c:v>
                </c:pt>
                <c:pt idx="62">
                  <c:v>136.11543871855761</c:v>
                </c:pt>
                <c:pt idx="63">
                  <c:v>141.23356979716544</c:v>
                </c:pt>
                <c:pt idx="64">
                  <c:v>146.91361759411913</c:v>
                </c:pt>
                <c:pt idx="65">
                  <c:v>151.22366251720536</c:v>
                </c:pt>
                <c:pt idx="66">
                  <c:v>157.14912347042184</c:v>
                </c:pt>
                <c:pt idx="67">
                  <c:v>161.16573139927092</c:v>
                </c:pt>
                <c:pt idx="68">
                  <c:v>166.83405684207341</c:v>
                </c:pt>
                <c:pt idx="69">
                  <c:v>170.81209444436038</c:v>
                </c:pt>
                <c:pt idx="70">
                  <c:v>177.09036044348309</c:v>
                </c:pt>
                <c:pt idx="71">
                  <c:v>184.70119341128063</c:v>
                </c:pt>
                <c:pt idx="72">
                  <c:v>187.08725969173983</c:v>
                </c:pt>
                <c:pt idx="73">
                  <c:v>191.44495031234396</c:v>
                </c:pt>
                <c:pt idx="74">
                  <c:v>198.64247576119669</c:v>
                </c:pt>
                <c:pt idx="75">
                  <c:v>200.15012176122693</c:v>
                </c:pt>
                <c:pt idx="76">
                  <c:v>202.50064283877595</c:v>
                </c:pt>
                <c:pt idx="77">
                  <c:v>205.24367371016282</c:v>
                </c:pt>
                <c:pt idx="78">
                  <c:v>207.70612436283329</c:v>
                </c:pt>
                <c:pt idx="79">
                  <c:v>210.50436374086786</c:v>
                </c:pt>
                <c:pt idx="80">
                  <c:v>215.83009393008933</c:v>
                </c:pt>
                <c:pt idx="81">
                  <c:v>218.65329057825238</c:v>
                </c:pt>
                <c:pt idx="82">
                  <c:v>219.97148820958054</c:v>
                </c:pt>
                <c:pt idx="83">
                  <c:v>227.08846974120064</c:v>
                </c:pt>
                <c:pt idx="84">
                  <c:v>230.77760803472839</c:v>
                </c:pt>
                <c:pt idx="85">
                  <c:v>234.1131850014369</c:v>
                </c:pt>
                <c:pt idx="86">
                  <c:v>238.51587433636345</c:v>
                </c:pt>
                <c:pt idx="87">
                  <c:v>240.90194061682269</c:v>
                </c:pt>
                <c:pt idx="88">
                  <c:v>246.10288445540209</c:v>
                </c:pt>
                <c:pt idx="89">
                  <c:v>249.04254836416436</c:v>
                </c:pt>
                <c:pt idx="90">
                  <c:v>252.50858378836227</c:v>
                </c:pt>
                <c:pt idx="91">
                  <c:v>256.32780239892298</c:v>
                </c:pt>
                <c:pt idx="92">
                  <c:v>262.07402477576267</c:v>
                </c:pt>
                <c:pt idx="93">
                  <c:v>264.9543206328558</c:v>
                </c:pt>
                <c:pt idx="94">
                  <c:v>269.46969582381678</c:v>
                </c:pt>
                <c:pt idx="95">
                  <c:v>275.54300969552128</c:v>
                </c:pt>
                <c:pt idx="96">
                  <c:v>275.34788921997188</c:v>
                </c:pt>
                <c:pt idx="97">
                  <c:v>279.35504363740864</c:v>
                </c:pt>
                <c:pt idx="98">
                  <c:v>285.03849469847074</c:v>
                </c:pt>
                <c:pt idx="99">
                  <c:v>295.15223934778334</c:v>
                </c:pt>
                <c:pt idx="100">
                  <c:v>298.60768683919952</c:v>
                </c:pt>
                <c:pt idx="101">
                  <c:v>305.19186846762364</c:v>
                </c:pt>
                <c:pt idx="102">
                  <c:v>312.26763268948616</c:v>
                </c:pt>
                <c:pt idx="103">
                  <c:v>320.05997307639944</c:v>
                </c:pt>
                <c:pt idx="104">
                  <c:v>332.48718103852485</c:v>
                </c:pt>
                <c:pt idx="105">
                  <c:v>338.87888917459492</c:v>
                </c:pt>
                <c:pt idx="106">
                  <c:v>344.2545339040733</c:v>
                </c:pt>
                <c:pt idx="107">
                  <c:v>350.42162660898759</c:v>
                </c:pt>
                <c:pt idx="108">
                  <c:v>364.89986840712112</c:v>
                </c:pt>
                <c:pt idx="109">
                  <c:v>372.3775959342338</c:v>
                </c:pt>
                <c:pt idx="110">
                  <c:v>378.45317864867718</c:v>
                </c:pt>
                <c:pt idx="111">
                  <c:v>383.99255819581623</c:v>
                </c:pt>
                <c:pt idx="112">
                  <c:v>391.38860738432675</c:v>
                </c:pt>
                <c:pt idx="113">
                  <c:v>397.58822016849933</c:v>
                </c:pt>
                <c:pt idx="114">
                  <c:v>404.20227489298622</c:v>
                </c:pt>
                <c:pt idx="115">
                  <c:v>412.99328422549263</c:v>
                </c:pt>
                <c:pt idx="116">
                  <c:v>423.4915977190567</c:v>
                </c:pt>
                <c:pt idx="117">
                  <c:v>429.16937667327147</c:v>
                </c:pt>
                <c:pt idx="118">
                  <c:v>435.37768668794331</c:v>
                </c:pt>
                <c:pt idx="119">
                  <c:v>447.76254291894179</c:v>
                </c:pt>
                <c:pt idx="120">
                  <c:v>447.42940117677313</c:v>
                </c:pt>
                <c:pt idx="121">
                  <c:v>456.22419191384449</c:v>
                </c:pt>
                <c:pt idx="122">
                  <c:v>457.30302663621381</c:v>
                </c:pt>
                <c:pt idx="123">
                  <c:v>464.35572429023046</c:v>
                </c:pt>
                <c:pt idx="124">
                  <c:v>469.36116951280394</c:v>
                </c:pt>
                <c:pt idx="125">
                  <c:v>477.59101840787747</c:v>
                </c:pt>
                <c:pt idx="126">
                  <c:v>480.89672227852327</c:v>
                </c:pt>
                <c:pt idx="127">
                  <c:v>490.91706623508253</c:v>
                </c:pt>
                <c:pt idx="128">
                  <c:v>497.02403460741476</c:v>
                </c:pt>
                <c:pt idx="129">
                  <c:v>504.17618320148853</c:v>
                </c:pt>
                <c:pt idx="130">
                  <c:v>511.35328906569077</c:v>
                </c:pt>
                <c:pt idx="131">
                  <c:v>516.49221786940564</c:v>
                </c:pt>
                <c:pt idx="132">
                  <c:v>531.3330963653143</c:v>
                </c:pt>
                <c:pt idx="133">
                  <c:v>541.94371757445629</c:v>
                </c:pt>
                <c:pt idx="134">
                  <c:v>550.36717438325331</c:v>
                </c:pt>
                <c:pt idx="135">
                  <c:v>558.16859014112231</c:v>
                </c:pt>
                <c:pt idx="136">
                  <c:v>574.91605281865941</c:v>
                </c:pt>
                <c:pt idx="137">
                  <c:v>583.86474672152269</c:v>
                </c:pt>
                <c:pt idx="138">
                  <c:v>590.603965937108</c:v>
                </c:pt>
                <c:pt idx="139">
                  <c:v>602.85987627244299</c:v>
                </c:pt>
                <c:pt idx="140">
                  <c:v>629.56415530984862</c:v>
                </c:pt>
                <c:pt idx="141">
                  <c:v>639.66920272866173</c:v>
                </c:pt>
                <c:pt idx="142">
                  <c:v>649.94403521243953</c:v>
                </c:pt>
                <c:pt idx="143">
                  <c:v>656.33498706759656</c:v>
                </c:pt>
                <c:pt idx="144">
                  <c:v>670.71907189206377</c:v>
                </c:pt>
                <c:pt idx="145">
                  <c:v>668.70963350626982</c:v>
                </c:pt>
                <c:pt idx="146">
                  <c:v>687.24078471707571</c:v>
                </c:pt>
                <c:pt idx="147">
                  <c:v>709.18843495227895</c:v>
                </c:pt>
                <c:pt idx="148">
                  <c:v>730.2364890414899</c:v>
                </c:pt>
                <c:pt idx="149">
                  <c:v>727.01548863309824</c:v>
                </c:pt>
                <c:pt idx="150">
                  <c:v>729.22080377535451</c:v>
                </c:pt>
                <c:pt idx="151">
                  <c:v>738.97342428871809</c:v>
                </c:pt>
                <c:pt idx="152">
                  <c:v>748.15543085323645</c:v>
                </c:pt>
                <c:pt idx="153">
                  <c:v>759.30603663424779</c:v>
                </c:pt>
                <c:pt idx="154">
                  <c:v>742.98851965574124</c:v>
                </c:pt>
                <c:pt idx="155">
                  <c:v>744.89132243280483</c:v>
                </c:pt>
                <c:pt idx="156">
                  <c:v>754.92036361986345</c:v>
                </c:pt>
                <c:pt idx="157">
                  <c:v>756.21889794745414</c:v>
                </c:pt>
                <c:pt idx="158">
                  <c:v>759.15629301347747</c:v>
                </c:pt>
                <c:pt idx="159">
                  <c:v>770.15942401645725</c:v>
                </c:pt>
                <c:pt idx="160">
                  <c:v>773.00341838972713</c:v>
                </c:pt>
                <c:pt idx="161">
                  <c:v>787.1504091479743</c:v>
                </c:pt>
                <c:pt idx="162">
                  <c:v>799.16846913617633</c:v>
                </c:pt>
                <c:pt idx="163">
                  <c:v>803.21608458245771</c:v>
                </c:pt>
                <c:pt idx="164">
                  <c:v>809.1430580975001</c:v>
                </c:pt>
                <c:pt idx="165">
                  <c:v>827.72261128673665</c:v>
                </c:pt>
                <c:pt idx="166">
                  <c:v>830.43841604525619</c:v>
                </c:pt>
                <c:pt idx="167">
                  <c:v>932.40096501444521</c:v>
                </c:pt>
                <c:pt idx="168">
                  <c:v>863.60776246729108</c:v>
                </c:pt>
                <c:pt idx="169">
                  <c:v>876.49970505044428</c:v>
                </c:pt>
                <c:pt idx="170">
                  <c:v>886.35593604888629</c:v>
                </c:pt>
                <c:pt idx="171">
                  <c:v>911.76962170828767</c:v>
                </c:pt>
                <c:pt idx="172">
                  <c:v>942.94957118872264</c:v>
                </c:pt>
                <c:pt idx="173">
                  <c:v>958.54824315943949</c:v>
                </c:pt>
                <c:pt idx="174">
                  <c:v>968.3140985887801</c:v>
                </c:pt>
                <c:pt idx="175">
                  <c:v>987.26082616126973</c:v>
                </c:pt>
                <c:pt idx="176">
                  <c:v>1011.3173657223243</c:v>
                </c:pt>
                <c:pt idx="177">
                  <c:v>1041.3141137143984</c:v>
                </c:pt>
                <c:pt idx="178">
                  <c:v>1057.3574788619487</c:v>
                </c:pt>
                <c:pt idx="179">
                  <c:v>1074.9432789315267</c:v>
                </c:pt>
                <c:pt idx="180">
                  <c:v>1084.2092326773861</c:v>
                </c:pt>
                <c:pt idx="181">
                  <c:v>1115.3517462526286</c:v>
                </c:pt>
                <c:pt idx="182">
                  <c:v>1105.6021508629171</c:v>
                </c:pt>
                <c:pt idx="183">
                  <c:v>1086.0969098361902</c:v>
                </c:pt>
                <c:pt idx="184">
                  <c:v>1050.7570371938959</c:v>
                </c:pt>
                <c:pt idx="185">
                  <c:v>1051.5817615295034</c:v>
                </c:pt>
                <c:pt idx="186">
                  <c:v>1042.1543418087222</c:v>
                </c:pt>
                <c:pt idx="187">
                  <c:v>1049.9205905041376</c:v>
                </c:pt>
                <c:pt idx="188">
                  <c:v>1061.1430429718826</c:v>
                </c:pt>
                <c:pt idx="189">
                  <c:v>1074.9981092977187</c:v>
                </c:pt>
                <c:pt idx="190">
                  <c:v>1086.3986659204706</c:v>
                </c:pt>
                <c:pt idx="191">
                  <c:v>1097.0323536974588</c:v>
                </c:pt>
                <c:pt idx="192">
                  <c:v>1128.0844917035997</c:v>
                </c:pt>
                <c:pt idx="193">
                  <c:v>1133.1772873716227</c:v>
                </c:pt>
                <c:pt idx="194">
                  <c:v>1144.5396518082691</c:v>
                </c:pt>
                <c:pt idx="195">
                  <c:v>1163.28256167471</c:v>
                </c:pt>
                <c:pt idx="196">
                  <c:v>1207.8989759956453</c:v>
                </c:pt>
                <c:pt idx="197">
                  <c:v>1228.0988610409468</c:v>
                </c:pt>
                <c:pt idx="198">
                  <c:v>1230.3631660944159</c:v>
                </c:pt>
                <c:pt idx="199">
                  <c:v>1275.161087834467</c:v>
                </c:pt>
                <c:pt idx="200">
                  <c:v>1243.034274650978</c:v>
                </c:pt>
                <c:pt idx="201">
                  <c:v>1253.6951885408332</c:v>
                </c:pt>
                <c:pt idx="202">
                  <c:v>1271.2454434075012</c:v>
                </c:pt>
                <c:pt idx="203">
                  <c:v>1280.4070303873691</c:v>
                </c:pt>
                <c:pt idx="204">
                  <c:v>1319.3169270793962</c:v>
                </c:pt>
                <c:pt idx="205">
                  <c:v>1346.6874896011395</c:v>
                </c:pt>
                <c:pt idx="206">
                  <c:v>1376.5072678595759</c:v>
                </c:pt>
                <c:pt idx="207">
                  <c:v>1398.0317789239657</c:v>
                </c:pt>
                <c:pt idx="208">
                  <c:v>1419.0665980971996</c:v>
                </c:pt>
                <c:pt idx="209">
                  <c:v>1435.3099995462339</c:v>
                </c:pt>
                <c:pt idx="210">
                  <c:v>1450.7199794291616</c:v>
                </c:pt>
                <c:pt idx="211">
                  <c:v>1460.1549619590726</c:v>
                </c:pt>
                <c:pt idx="212">
                  <c:v>1493.3303586284114</c:v>
                </c:pt>
                <c:pt idx="213">
                  <c:v>1505.9727285102804</c:v>
                </c:pt>
                <c:pt idx="214">
                  <c:v>1523.1974044439089</c:v>
                </c:pt>
                <c:pt idx="215">
                  <c:v>1554.5838186135879</c:v>
                </c:pt>
                <c:pt idx="216">
                  <c:v>1579.184124151077</c:v>
                </c:pt>
                <c:pt idx="217">
                  <c:v>1600.3713339282765</c:v>
                </c:pt>
                <c:pt idx="218">
                  <c:v>1622.2308774371174</c:v>
                </c:pt>
                <c:pt idx="219">
                  <c:v>1648.4223980155211</c:v>
                </c:pt>
                <c:pt idx="220">
                  <c:v>1683.6949616565601</c:v>
                </c:pt>
                <c:pt idx="221">
                  <c:v>1698.3134935640519</c:v>
                </c:pt>
                <c:pt idx="222">
                  <c:v>1733.3050988459179</c:v>
                </c:pt>
                <c:pt idx="223">
                  <c:v>1760.5433122078891</c:v>
                </c:pt>
                <c:pt idx="224">
                  <c:v>1819.7343941433633</c:v>
                </c:pt>
                <c:pt idx="225">
                  <c:v>1842.4666858257858</c:v>
                </c:pt>
                <c:pt idx="226">
                  <c:v>1864.2422821532857</c:v>
                </c:pt>
                <c:pt idx="227">
                  <c:v>1889.9823030266391</c:v>
                </c:pt>
                <c:pt idx="228">
                  <c:v>1920.0561916718377</c:v>
                </c:pt>
                <c:pt idx="229">
                  <c:v>2055.0701072406368</c:v>
                </c:pt>
                <c:pt idx="230">
                  <c:v>2010.5183549377612</c:v>
                </c:pt>
                <c:pt idx="231">
                  <c:v>1994.356631827329</c:v>
                </c:pt>
                <c:pt idx="232">
                  <c:v>2210.8110356510861</c:v>
                </c:pt>
                <c:pt idx="233">
                  <c:v>2132.1816435496835</c:v>
                </c:pt>
                <c:pt idx="234">
                  <c:v>2134.732579069173</c:v>
                </c:pt>
                <c:pt idx="235">
                  <c:v>2157.8051971624373</c:v>
                </c:pt>
                <c:pt idx="236">
                  <c:v>2173.5029419327543</c:v>
                </c:pt>
                <c:pt idx="237">
                  <c:v>2205.1514074387819</c:v>
                </c:pt>
              </c:numCache>
            </c:numRef>
          </c:val>
          <c:smooth val="0"/>
          <c:extLst>
            <c:ext xmlns:c16="http://schemas.microsoft.com/office/drawing/2014/chart" uri="{C3380CC4-5D6E-409C-BE32-E72D297353CC}">
              <c16:uniqueId val="{0000002F-A80C-4AF6-BAA5-1026678807D9}"/>
            </c:ext>
          </c:extLst>
        </c:ser>
        <c:ser>
          <c:idx val="48"/>
          <c:order val="48"/>
          <c:tx>
            <c:strRef>
              <c:f>'US Charts'!$A$105</c:f>
              <c:strCache>
                <c:ptCount val="1"/>
                <c:pt idx="0">
                  <c:v>WI</c:v>
                </c:pt>
              </c:strCache>
            </c:strRef>
          </c:tx>
          <c:spPr>
            <a:ln w="28575" cap="rnd">
              <a:solidFill>
                <a:schemeClr val="dk1">
                  <a:tint val="80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Charts'!$B$105:$IE$105</c:f>
              <c:numCache>
                <c:formatCode>General</c:formatCode>
                <c:ptCount val="238"/>
                <c:pt idx="0">
                  <c:v>16.929345528936373</c:v>
                </c:pt>
                <c:pt idx="1">
                  <c:v>17.124790775525376</c:v>
                </c:pt>
                <c:pt idx="2">
                  <c:v>17.879858657243808</c:v>
                </c:pt>
                <c:pt idx="3">
                  <c:v>18.521311309111187</c:v>
                </c:pt>
                <c:pt idx="4">
                  <c:v>19.585101526704641</c:v>
                </c:pt>
                <c:pt idx="5">
                  <c:v>20.409488224254812</c:v>
                </c:pt>
                <c:pt idx="6">
                  <c:v>20.568414289820268</c:v>
                </c:pt>
                <c:pt idx="7">
                  <c:v>20.819990870204734</c:v>
                </c:pt>
                <c:pt idx="8">
                  <c:v>20.66850389707</c:v>
                </c:pt>
                <c:pt idx="9">
                  <c:v>20.946793582092067</c:v>
                </c:pt>
                <c:pt idx="10">
                  <c:v>21.49593385970547</c:v>
                </c:pt>
                <c:pt idx="11">
                  <c:v>22.017008470421143</c:v>
                </c:pt>
                <c:pt idx="12">
                  <c:v>21.759345359866089</c:v>
                </c:pt>
                <c:pt idx="13">
                  <c:v>22.082945880602558</c:v>
                </c:pt>
                <c:pt idx="14">
                  <c:v>22.019713594941411</c:v>
                </c:pt>
                <c:pt idx="15">
                  <c:v>21.860111248245889</c:v>
                </c:pt>
                <c:pt idx="16">
                  <c:v>21.707271712851025</c:v>
                </c:pt>
                <c:pt idx="17">
                  <c:v>21.660946455441518</c:v>
                </c:pt>
                <c:pt idx="18">
                  <c:v>21.660608314876484</c:v>
                </c:pt>
                <c:pt idx="19">
                  <c:v>22.124875310666635</c:v>
                </c:pt>
                <c:pt idx="20">
                  <c:v>22.794055488866711</c:v>
                </c:pt>
                <c:pt idx="21">
                  <c:v>23.294841665680416</c:v>
                </c:pt>
                <c:pt idx="22">
                  <c:v>23.756403536950305</c:v>
                </c:pt>
                <c:pt idx="23">
                  <c:v>24.234534295906801</c:v>
                </c:pt>
                <c:pt idx="24">
                  <c:v>24.658224423893003</c:v>
                </c:pt>
                <c:pt idx="25">
                  <c:v>25.129592371548842</c:v>
                </c:pt>
                <c:pt idx="26">
                  <c:v>25.607046849375273</c:v>
                </c:pt>
                <c:pt idx="27">
                  <c:v>26.205217508918444</c:v>
                </c:pt>
                <c:pt idx="28">
                  <c:v>26.278594011530579</c:v>
                </c:pt>
                <c:pt idx="29">
                  <c:v>26.580891676669975</c:v>
                </c:pt>
                <c:pt idx="30">
                  <c:v>26.8875851691548</c:v>
                </c:pt>
                <c:pt idx="31">
                  <c:v>26.792905810945594</c:v>
                </c:pt>
                <c:pt idx="32">
                  <c:v>26.669484504708596</c:v>
                </c:pt>
                <c:pt idx="33">
                  <c:v>26.766192706308001</c:v>
                </c:pt>
                <c:pt idx="34">
                  <c:v>27.286252895328577</c:v>
                </c:pt>
                <c:pt idx="35">
                  <c:v>27.842494124807672</c:v>
                </c:pt>
                <c:pt idx="36">
                  <c:v>28.493076571930942</c:v>
                </c:pt>
                <c:pt idx="37">
                  <c:v>29.382048117402395</c:v>
                </c:pt>
                <c:pt idx="38">
                  <c:v>29.761779971934327</c:v>
                </c:pt>
                <c:pt idx="39">
                  <c:v>30.072531151199545</c:v>
                </c:pt>
                <c:pt idx="40">
                  <c:v>30.342029181530759</c:v>
                </c:pt>
                <c:pt idx="41">
                  <c:v>30.357245506957238</c:v>
                </c:pt>
                <c:pt idx="42">
                  <c:v>30.459025817032131</c:v>
                </c:pt>
                <c:pt idx="43">
                  <c:v>82.527938864185842</c:v>
                </c:pt>
                <c:pt idx="44">
                  <c:v>82.89110183103115</c:v>
                </c:pt>
                <c:pt idx="45">
                  <c:v>84.928736875919313</c:v>
                </c:pt>
                <c:pt idx="46">
                  <c:v>87.0982467411703</c:v>
                </c:pt>
                <c:pt idx="47">
                  <c:v>89.126075709672506</c:v>
                </c:pt>
                <c:pt idx="48">
                  <c:v>90.515157150827591</c:v>
                </c:pt>
                <c:pt idx="49">
                  <c:v>92.594045344649757</c:v>
                </c:pt>
                <c:pt idx="50">
                  <c:v>95.681944984530062</c:v>
                </c:pt>
                <c:pt idx="51">
                  <c:v>98.194667523289425</c:v>
                </c:pt>
                <c:pt idx="52">
                  <c:v>100</c:v>
                </c:pt>
                <c:pt idx="53">
                  <c:v>101.83880839264883</c:v>
                </c:pt>
                <c:pt idx="54">
                  <c:v>104.63387830321066</c:v>
                </c:pt>
                <c:pt idx="55">
                  <c:v>107.53478621062776</c:v>
                </c:pt>
                <c:pt idx="56">
                  <c:v>110.74813600013526</c:v>
                </c:pt>
                <c:pt idx="57">
                  <c:v>114.29320168394004</c:v>
                </c:pt>
                <c:pt idx="58">
                  <c:v>117.00136946928841</c:v>
                </c:pt>
                <c:pt idx="59">
                  <c:v>120.67391414611056</c:v>
                </c:pt>
                <c:pt idx="60">
                  <c:v>124.15743824707931</c:v>
                </c:pt>
                <c:pt idx="61">
                  <c:v>127.4570138806702</c:v>
                </c:pt>
                <c:pt idx="62">
                  <c:v>130.97671902209751</c:v>
                </c:pt>
                <c:pt idx="63">
                  <c:v>134.22083960302302</c:v>
                </c:pt>
                <c:pt idx="64">
                  <c:v>139.08059580367564</c:v>
                </c:pt>
                <c:pt idx="65">
                  <c:v>142.4724838115205</c:v>
                </c:pt>
                <c:pt idx="66">
                  <c:v>146.77194109591363</c:v>
                </c:pt>
                <c:pt idx="67">
                  <c:v>150.53916513094498</c:v>
                </c:pt>
                <c:pt idx="68">
                  <c:v>154.58704583495367</c:v>
                </c:pt>
                <c:pt idx="69">
                  <c:v>155.94941417147115</c:v>
                </c:pt>
                <c:pt idx="70">
                  <c:v>161.4056503288418</c:v>
                </c:pt>
                <c:pt idx="71">
                  <c:v>167.57637750012691</c:v>
                </c:pt>
                <c:pt idx="72">
                  <c:v>169.19133683872397</c:v>
                </c:pt>
                <c:pt idx="73">
                  <c:v>172.04761019155671</c:v>
                </c:pt>
                <c:pt idx="74">
                  <c:v>178.23456810996336</c:v>
                </c:pt>
                <c:pt idx="75">
                  <c:v>178.62951628992178</c:v>
                </c:pt>
                <c:pt idx="76">
                  <c:v>180.93766378683623</c:v>
                </c:pt>
                <c:pt idx="77">
                  <c:v>182.74806837202232</c:v>
                </c:pt>
                <c:pt idx="78">
                  <c:v>186.53591898152069</c:v>
                </c:pt>
                <c:pt idx="79">
                  <c:v>186.41486465923893</c:v>
                </c:pt>
                <c:pt idx="80">
                  <c:v>187.0728861987929</c:v>
                </c:pt>
                <c:pt idx="81">
                  <c:v>191.45958374896449</c:v>
                </c:pt>
                <c:pt idx="82">
                  <c:v>195.72556511741934</c:v>
                </c:pt>
                <c:pt idx="83">
                  <c:v>199.36294317547805</c:v>
                </c:pt>
                <c:pt idx="84">
                  <c:v>206.86898743807802</c:v>
                </c:pt>
                <c:pt idx="85">
                  <c:v>211.33886756724772</c:v>
                </c:pt>
                <c:pt idx="86">
                  <c:v>215.04928398735356</c:v>
                </c:pt>
                <c:pt idx="87">
                  <c:v>217.68238456726468</c:v>
                </c:pt>
                <c:pt idx="88">
                  <c:v>220.81322805890412</c:v>
                </c:pt>
                <c:pt idx="89">
                  <c:v>222.71256361269383</c:v>
                </c:pt>
                <c:pt idx="90">
                  <c:v>225.1025411263463</c:v>
                </c:pt>
                <c:pt idx="91">
                  <c:v>227.80462238152413</c:v>
                </c:pt>
                <c:pt idx="92">
                  <c:v>231.63507870221662</c:v>
                </c:pt>
                <c:pt idx="93">
                  <c:v>234.71283412514592</c:v>
                </c:pt>
                <c:pt idx="94">
                  <c:v>238.28123150793792</c:v>
                </c:pt>
                <c:pt idx="95">
                  <c:v>241.03876781578111</c:v>
                </c:pt>
                <c:pt idx="96">
                  <c:v>243.78785060949846</c:v>
                </c:pt>
                <c:pt idx="97">
                  <c:v>246.19777841648781</c:v>
                </c:pt>
                <c:pt idx="98">
                  <c:v>251.28949904475297</c:v>
                </c:pt>
                <c:pt idx="99">
                  <c:v>256.83027034338176</c:v>
                </c:pt>
                <c:pt idx="100">
                  <c:v>256.82486009434126</c:v>
                </c:pt>
                <c:pt idx="101">
                  <c:v>262.33621316381226</c:v>
                </c:pt>
                <c:pt idx="102">
                  <c:v>268.0859553316314</c:v>
                </c:pt>
                <c:pt idx="103">
                  <c:v>273.92361404635915</c:v>
                </c:pt>
                <c:pt idx="104">
                  <c:v>284.4695419886047</c:v>
                </c:pt>
                <c:pt idx="105">
                  <c:v>287.21220011158641</c:v>
                </c:pt>
                <c:pt idx="106">
                  <c:v>290.20372969043234</c:v>
                </c:pt>
                <c:pt idx="107">
                  <c:v>295.0137792280251</c:v>
                </c:pt>
                <c:pt idx="108">
                  <c:v>299.7396317649247</c:v>
                </c:pt>
                <c:pt idx="109">
                  <c:v>304.52973100918058</c:v>
                </c:pt>
                <c:pt idx="110">
                  <c:v>308.61785044042819</c:v>
                </c:pt>
                <c:pt idx="111">
                  <c:v>310.25140751010201</c:v>
                </c:pt>
                <c:pt idx="112">
                  <c:v>311.02574940402729</c:v>
                </c:pt>
                <c:pt idx="113">
                  <c:v>315.65489373932752</c:v>
                </c:pt>
                <c:pt idx="114">
                  <c:v>319.38661301503043</c:v>
                </c:pt>
                <c:pt idx="115">
                  <c:v>325.37474428119776</c:v>
                </c:pt>
                <c:pt idx="116">
                  <c:v>333.35350905371371</c:v>
                </c:pt>
                <c:pt idx="117">
                  <c:v>341.6633134393968</c:v>
                </c:pt>
                <c:pt idx="118">
                  <c:v>345.53197964393797</c:v>
                </c:pt>
                <c:pt idx="119">
                  <c:v>351.05381507092494</c:v>
                </c:pt>
                <c:pt idx="120">
                  <c:v>353.59189815206173</c:v>
                </c:pt>
                <c:pt idx="121">
                  <c:v>358.66975501716053</c:v>
                </c:pt>
                <c:pt idx="122">
                  <c:v>362.28380137623196</c:v>
                </c:pt>
                <c:pt idx="123">
                  <c:v>368.82682130961825</c:v>
                </c:pt>
                <c:pt idx="124">
                  <c:v>373.29501073596271</c:v>
                </c:pt>
                <c:pt idx="125">
                  <c:v>380.49706663059811</c:v>
                </c:pt>
                <c:pt idx="126">
                  <c:v>386.49804723823667</c:v>
                </c:pt>
                <c:pt idx="127">
                  <c:v>393.44007303836173</c:v>
                </c:pt>
                <c:pt idx="128">
                  <c:v>397.96236495511147</c:v>
                </c:pt>
                <c:pt idx="129">
                  <c:v>401.41072243731685</c:v>
                </c:pt>
                <c:pt idx="130">
                  <c:v>405.10761323482137</c:v>
                </c:pt>
                <c:pt idx="131">
                  <c:v>409.49262008216783</c:v>
                </c:pt>
                <c:pt idx="132">
                  <c:v>416.96011632035402</c:v>
                </c:pt>
                <c:pt idx="133">
                  <c:v>424.59025817032102</c:v>
                </c:pt>
                <c:pt idx="134">
                  <c:v>430.27000524117835</c:v>
                </c:pt>
                <c:pt idx="135">
                  <c:v>435.0688961401251</c:v>
                </c:pt>
                <c:pt idx="136">
                  <c:v>443.02804875986908</c:v>
                </c:pt>
                <c:pt idx="137">
                  <c:v>448.34361844218597</c:v>
                </c:pt>
                <c:pt idx="138">
                  <c:v>455.0340676619266</c:v>
                </c:pt>
                <c:pt idx="139">
                  <c:v>464.88038277511907</c:v>
                </c:pt>
                <c:pt idx="140">
                  <c:v>473.67508073105932</c:v>
                </c:pt>
                <c:pt idx="141">
                  <c:v>481.45434257020588</c:v>
                </c:pt>
                <c:pt idx="142">
                  <c:v>487.98924713003146</c:v>
                </c:pt>
                <c:pt idx="143">
                  <c:v>493.77821360339442</c:v>
                </c:pt>
                <c:pt idx="144">
                  <c:v>494.65704093191488</c:v>
                </c:pt>
                <c:pt idx="145">
                  <c:v>498.82935736385565</c:v>
                </c:pt>
                <c:pt idx="146">
                  <c:v>505.7206620792258</c:v>
                </c:pt>
                <c:pt idx="147">
                  <c:v>515.55852367829266</c:v>
                </c:pt>
                <c:pt idx="148">
                  <c:v>526.16666948450427</c:v>
                </c:pt>
                <c:pt idx="149">
                  <c:v>534.68172519316238</c:v>
                </c:pt>
                <c:pt idx="150">
                  <c:v>540.87443150117451</c:v>
                </c:pt>
                <c:pt idx="151">
                  <c:v>546.5829205200597</c:v>
                </c:pt>
                <c:pt idx="152">
                  <c:v>561.50438737383081</c:v>
                </c:pt>
                <c:pt idx="153">
                  <c:v>564.65754814276249</c:v>
                </c:pt>
                <c:pt idx="154">
                  <c:v>563.10683551152169</c:v>
                </c:pt>
                <c:pt idx="155">
                  <c:v>566.14976245625269</c:v>
                </c:pt>
                <c:pt idx="156">
                  <c:v>570.12561921990937</c:v>
                </c:pt>
                <c:pt idx="157">
                  <c:v>578.01240975873634</c:v>
                </c:pt>
                <c:pt idx="158">
                  <c:v>579.64055657936967</c:v>
                </c:pt>
                <c:pt idx="159">
                  <c:v>586.63736115103018</c:v>
                </c:pt>
                <c:pt idx="160">
                  <c:v>586.95183187651071</c:v>
                </c:pt>
                <c:pt idx="161">
                  <c:v>591.50929041202392</c:v>
                </c:pt>
                <c:pt idx="162">
                  <c:v>596.84785365276298</c:v>
                </c:pt>
                <c:pt idx="163">
                  <c:v>607.13104637597803</c:v>
                </c:pt>
                <c:pt idx="164">
                  <c:v>607.56251373696</c:v>
                </c:pt>
                <c:pt idx="165">
                  <c:v>618.29002316262824</c:v>
                </c:pt>
                <c:pt idx="166">
                  <c:v>628.95091889698494</c:v>
                </c:pt>
                <c:pt idx="167">
                  <c:v>637.99043062200906</c:v>
                </c:pt>
                <c:pt idx="168">
                  <c:v>634.67360981960155</c:v>
                </c:pt>
                <c:pt idx="169">
                  <c:v>641.9967200365187</c:v>
                </c:pt>
                <c:pt idx="170">
                  <c:v>652.07770470184414</c:v>
                </c:pt>
                <c:pt idx="171">
                  <c:v>655.2836153989208</c:v>
                </c:pt>
                <c:pt idx="172">
                  <c:v>674.94074086597743</c:v>
                </c:pt>
                <c:pt idx="173">
                  <c:v>682.51306067932376</c:v>
                </c:pt>
                <c:pt idx="174">
                  <c:v>689.39625002113314</c:v>
                </c:pt>
                <c:pt idx="175">
                  <c:v>694.53970615584831</c:v>
                </c:pt>
                <c:pt idx="176">
                  <c:v>709.08955652864825</c:v>
                </c:pt>
                <c:pt idx="177">
                  <c:v>715.66469981571265</c:v>
                </c:pt>
                <c:pt idx="178">
                  <c:v>718.7306203188657</c:v>
                </c:pt>
                <c:pt idx="179">
                  <c:v>726.37158266691392</c:v>
                </c:pt>
                <c:pt idx="180">
                  <c:v>734.64926369891884</c:v>
                </c:pt>
                <c:pt idx="181">
                  <c:v>754.93668317919685</c:v>
                </c:pt>
                <c:pt idx="182">
                  <c:v>746.46321876003765</c:v>
                </c:pt>
                <c:pt idx="183">
                  <c:v>743.80171437266381</c:v>
                </c:pt>
                <c:pt idx="184">
                  <c:v>723.88388252996674</c:v>
                </c:pt>
                <c:pt idx="185">
                  <c:v>732.66573114443577</c:v>
                </c:pt>
                <c:pt idx="186">
                  <c:v>732.64037060205828</c:v>
                </c:pt>
                <c:pt idx="187">
                  <c:v>738.65081914551786</c:v>
                </c:pt>
                <c:pt idx="188">
                  <c:v>738.0935634943437</c:v>
                </c:pt>
                <c:pt idx="189">
                  <c:v>749.59947250071752</c:v>
                </c:pt>
                <c:pt idx="190">
                  <c:v>758.27920266454669</c:v>
                </c:pt>
                <c:pt idx="191">
                  <c:v>770.0069318815822</c:v>
                </c:pt>
                <c:pt idx="192">
                  <c:v>786.60253267283099</c:v>
                </c:pt>
                <c:pt idx="193">
                  <c:v>792.75060442625897</c:v>
                </c:pt>
                <c:pt idx="194">
                  <c:v>804.34984022858191</c:v>
                </c:pt>
                <c:pt idx="195">
                  <c:v>800.68541092532064</c:v>
                </c:pt>
                <c:pt idx="196">
                  <c:v>822.77883916343922</c:v>
                </c:pt>
                <c:pt idx="197">
                  <c:v>829.30968603648421</c:v>
                </c:pt>
                <c:pt idx="198">
                  <c:v>825.53130336280674</c:v>
                </c:pt>
                <c:pt idx="199">
                  <c:v>852.95991343601406</c:v>
                </c:pt>
                <c:pt idx="200">
                  <c:v>828.87077958307145</c:v>
                </c:pt>
                <c:pt idx="201">
                  <c:v>836.83906199807143</c:v>
                </c:pt>
                <c:pt idx="202">
                  <c:v>841.53482002468309</c:v>
                </c:pt>
                <c:pt idx="203">
                  <c:v>845.04505723028956</c:v>
                </c:pt>
                <c:pt idx="204">
                  <c:v>854.68916428559248</c:v>
                </c:pt>
                <c:pt idx="205">
                  <c:v>870.44651461612477</c:v>
                </c:pt>
                <c:pt idx="206">
                  <c:v>878.05569175105973</c:v>
                </c:pt>
                <c:pt idx="207">
                  <c:v>891.1227957461906</c:v>
                </c:pt>
                <c:pt idx="208">
                  <c:v>900.55962263512822</c:v>
                </c:pt>
                <c:pt idx="209">
                  <c:v>909.48247586521586</c:v>
                </c:pt>
                <c:pt idx="210">
                  <c:v>916.31325341944523</c:v>
                </c:pt>
                <c:pt idx="211">
                  <c:v>921.55747544254018</c:v>
                </c:pt>
                <c:pt idx="212">
                  <c:v>920.76893164488354</c:v>
                </c:pt>
                <c:pt idx="213">
                  <c:v>923.53796473193779</c:v>
                </c:pt>
                <c:pt idx="214">
                  <c:v>932.22141444198223</c:v>
                </c:pt>
                <c:pt idx="215">
                  <c:v>934.55965644918456</c:v>
                </c:pt>
                <c:pt idx="216">
                  <c:v>946.97042960758642</c:v>
                </c:pt>
                <c:pt idx="217">
                  <c:v>955.37220822695849</c:v>
                </c:pt>
                <c:pt idx="218">
                  <c:v>970.0255296126586</c:v>
                </c:pt>
                <c:pt idx="219">
                  <c:v>976.70583461544823</c:v>
                </c:pt>
                <c:pt idx="220">
                  <c:v>994.46024312306497</c:v>
                </c:pt>
                <c:pt idx="221">
                  <c:v>999.14382808933533</c:v>
                </c:pt>
                <c:pt idx="222">
                  <c:v>1013.525960741879</c:v>
                </c:pt>
                <c:pt idx="223">
                  <c:v>1026.9798975434076</c:v>
                </c:pt>
                <c:pt idx="224">
                  <c:v>1039.9381202765974</c:v>
                </c:pt>
                <c:pt idx="225">
                  <c:v>1048.777790927687</c:v>
                </c:pt>
                <c:pt idx="226">
                  <c:v>1052.5653033966205</c:v>
                </c:pt>
                <c:pt idx="227">
                  <c:v>1065.4450775187231</c:v>
                </c:pt>
                <c:pt idx="228">
                  <c:v>1074.8606015520638</c:v>
                </c:pt>
                <c:pt idx="229">
                  <c:v>1153.5367812399597</c:v>
                </c:pt>
                <c:pt idx="230">
                  <c:v>1108.2499535056706</c:v>
                </c:pt>
                <c:pt idx="231">
                  <c:v>1121.7065954317195</c:v>
                </c:pt>
                <c:pt idx="232">
                  <c:v>1241.9429556866771</c:v>
                </c:pt>
                <c:pt idx="233">
                  <c:v>1163.585304411042</c:v>
                </c:pt>
                <c:pt idx="234">
                  <c:v>1168.4237577560973</c:v>
                </c:pt>
                <c:pt idx="235">
                  <c:v>1180.998190947975</c:v>
                </c:pt>
                <c:pt idx="236">
                  <c:v>1192.9680288095742</c:v>
                </c:pt>
                <c:pt idx="237">
                  <c:v>1209.5971055167615</c:v>
                </c:pt>
              </c:numCache>
            </c:numRef>
          </c:val>
          <c:smooth val="0"/>
          <c:extLst>
            <c:ext xmlns:c16="http://schemas.microsoft.com/office/drawing/2014/chart" uri="{C3380CC4-5D6E-409C-BE32-E72D297353CC}">
              <c16:uniqueId val="{00000030-A80C-4AF6-BAA5-1026678807D9}"/>
            </c:ext>
          </c:extLst>
        </c:ser>
        <c:ser>
          <c:idx val="49"/>
          <c:order val="49"/>
          <c:tx>
            <c:strRef>
              <c:f>'US Charts'!$A$106</c:f>
              <c:strCache>
                <c:ptCount val="1"/>
                <c:pt idx="0">
                  <c:v>WV</c:v>
                </c:pt>
              </c:strCache>
            </c:strRef>
          </c:tx>
          <c:spPr>
            <a:ln w="28575" cap="rnd">
              <a:solidFill>
                <a:schemeClr val="dk1">
                  <a:tint val="885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Charts'!$B$106:$IE$106</c:f>
              <c:numCache>
                <c:formatCode>General</c:formatCode>
                <c:ptCount val="238"/>
                <c:pt idx="0">
                  <c:v>20.130175737245285</c:v>
                </c:pt>
                <c:pt idx="1">
                  <c:v>20.775046312521908</c:v>
                </c:pt>
                <c:pt idx="2">
                  <c:v>21.395884443999403</c:v>
                </c:pt>
                <c:pt idx="3">
                  <c:v>22.106844239723632</c:v>
                </c:pt>
                <c:pt idx="4">
                  <c:v>22.596505282130881</c:v>
                </c:pt>
                <c:pt idx="5">
                  <c:v>23.326490762529421</c:v>
                </c:pt>
                <c:pt idx="6">
                  <c:v>23.714013918790371</c:v>
                </c:pt>
                <c:pt idx="7">
                  <c:v>24.052470835628107</c:v>
                </c:pt>
                <c:pt idx="8">
                  <c:v>23.963350523206334</c:v>
                </c:pt>
                <c:pt idx="9">
                  <c:v>23.797126120262362</c:v>
                </c:pt>
                <c:pt idx="10">
                  <c:v>24.508085915986591</c:v>
                </c:pt>
                <c:pt idx="11">
                  <c:v>25.275121413908785</c:v>
                </c:pt>
                <c:pt idx="12">
                  <c:v>24.382916937866128</c:v>
                </c:pt>
                <c:pt idx="13">
                  <c:v>24.671306263455676</c:v>
                </c:pt>
                <c:pt idx="14">
                  <c:v>24.690331948129984</c:v>
                </c:pt>
                <c:pt idx="15">
                  <c:v>24.62524407950734</c:v>
                </c:pt>
                <c:pt idx="16">
                  <c:v>23.130225804836535</c:v>
                </c:pt>
                <c:pt idx="17">
                  <c:v>23.169278526010121</c:v>
                </c:pt>
                <c:pt idx="18">
                  <c:v>23.259400190256855</c:v>
                </c:pt>
                <c:pt idx="19">
                  <c:v>23.743053121714318</c:v>
                </c:pt>
                <c:pt idx="20">
                  <c:v>23.993391077955245</c:v>
                </c:pt>
                <c:pt idx="21">
                  <c:v>24.565162970009517</c:v>
                </c:pt>
                <c:pt idx="22">
                  <c:v>25.062834827016481</c:v>
                </c:pt>
                <c:pt idx="23">
                  <c:v>25.592549942422277</c:v>
                </c:pt>
                <c:pt idx="24">
                  <c:v>26.734091022880897</c:v>
                </c:pt>
                <c:pt idx="25">
                  <c:v>27.351925098883498</c:v>
                </c:pt>
                <c:pt idx="26">
                  <c:v>27.6002603514745</c:v>
                </c:pt>
                <c:pt idx="27">
                  <c:v>28.254143093175795</c:v>
                </c:pt>
                <c:pt idx="28">
                  <c:v>29.10429079256998</c:v>
                </c:pt>
                <c:pt idx="29">
                  <c:v>29.427727432033258</c:v>
                </c:pt>
                <c:pt idx="30">
                  <c:v>29.742151905071854</c:v>
                </c:pt>
                <c:pt idx="31">
                  <c:v>29.584939668552558</c:v>
                </c:pt>
                <c:pt idx="32">
                  <c:v>29.318580083112213</c:v>
                </c:pt>
                <c:pt idx="33">
                  <c:v>28.625644620237331</c:v>
                </c:pt>
                <c:pt idx="34">
                  <c:v>29.308566564862577</c:v>
                </c:pt>
                <c:pt idx="35">
                  <c:v>30.023531767886659</c:v>
                </c:pt>
                <c:pt idx="36">
                  <c:v>30.109648024833536</c:v>
                </c:pt>
                <c:pt idx="37">
                  <c:v>30.608321233665457</c:v>
                </c:pt>
                <c:pt idx="38">
                  <c:v>30.055575026285496</c:v>
                </c:pt>
                <c:pt idx="39">
                  <c:v>30.539227957742966</c:v>
                </c:pt>
                <c:pt idx="40">
                  <c:v>30.958794372402753</c:v>
                </c:pt>
                <c:pt idx="41">
                  <c:v>31.25219045711712</c:v>
                </c:pt>
                <c:pt idx="42">
                  <c:v>30.720472638061395</c:v>
                </c:pt>
                <c:pt idx="43">
                  <c:v>76.249937415510942</c:v>
                </c:pt>
                <c:pt idx="44">
                  <c:v>77.837080058078399</c:v>
                </c:pt>
                <c:pt idx="45">
                  <c:v>80.497671857006949</c:v>
                </c:pt>
                <c:pt idx="46">
                  <c:v>83.358534020928246</c:v>
                </c:pt>
                <c:pt idx="47">
                  <c:v>83.8952585991088</c:v>
                </c:pt>
                <c:pt idx="48">
                  <c:v>89.367646322535421</c:v>
                </c:pt>
                <c:pt idx="49">
                  <c:v>90.607319881840482</c:v>
                </c:pt>
                <c:pt idx="50">
                  <c:v>92.090321934611723</c:v>
                </c:pt>
                <c:pt idx="51">
                  <c:v>95.876433184799481</c:v>
                </c:pt>
                <c:pt idx="52">
                  <c:v>100</c:v>
                </c:pt>
                <c:pt idx="53">
                  <c:v>100.78405847894658</c:v>
                </c:pt>
                <c:pt idx="54">
                  <c:v>102.34616732588995</c:v>
                </c:pt>
                <c:pt idx="55">
                  <c:v>107.06754118059381</c:v>
                </c:pt>
                <c:pt idx="56">
                  <c:v>109.8623141240675</c:v>
                </c:pt>
                <c:pt idx="57">
                  <c:v>114.14609723126222</c:v>
                </c:pt>
                <c:pt idx="58">
                  <c:v>115.95754268262155</c:v>
                </c:pt>
                <c:pt idx="59">
                  <c:v>118.94457517648826</c:v>
                </c:pt>
                <c:pt idx="60">
                  <c:v>114.09102288088921</c:v>
                </c:pt>
                <c:pt idx="61">
                  <c:v>128.18104440995342</c:v>
                </c:pt>
                <c:pt idx="62">
                  <c:v>132.63806138286685</c:v>
                </c:pt>
                <c:pt idx="63">
                  <c:v>135.88644670304907</c:v>
                </c:pt>
                <c:pt idx="64">
                  <c:v>137.36043658939565</c:v>
                </c:pt>
                <c:pt idx="65">
                  <c:v>139.31908075902464</c:v>
                </c:pt>
                <c:pt idx="66">
                  <c:v>144.67831572623035</c:v>
                </c:pt>
                <c:pt idx="67">
                  <c:v>148.31322285084858</c:v>
                </c:pt>
                <c:pt idx="68">
                  <c:v>151.91708806889295</c:v>
                </c:pt>
                <c:pt idx="69">
                  <c:v>153.77359435237565</c:v>
                </c:pt>
                <c:pt idx="70">
                  <c:v>157.18520002002697</c:v>
                </c:pt>
                <c:pt idx="71">
                  <c:v>163.27642317128118</c:v>
                </c:pt>
                <c:pt idx="72">
                  <c:v>167.14364391929098</c:v>
                </c:pt>
                <c:pt idx="73">
                  <c:v>160.23431632704145</c:v>
                </c:pt>
                <c:pt idx="74">
                  <c:v>176.43418615130417</c:v>
                </c:pt>
                <c:pt idx="75">
                  <c:v>179.15686176338048</c:v>
                </c:pt>
                <c:pt idx="76">
                  <c:v>180.08110949782196</c:v>
                </c:pt>
                <c:pt idx="77">
                  <c:v>180.69994492564953</c:v>
                </c:pt>
                <c:pt idx="78">
                  <c:v>180.84313823661938</c:v>
                </c:pt>
                <c:pt idx="79">
                  <c:v>182.12787262804778</c:v>
                </c:pt>
                <c:pt idx="80">
                  <c:v>181.84749411705795</c:v>
                </c:pt>
                <c:pt idx="81">
                  <c:v>183.5537976267961</c:v>
                </c:pt>
                <c:pt idx="82">
                  <c:v>186.46472738196559</c:v>
                </c:pt>
                <c:pt idx="83">
                  <c:v>191.14604716367091</c:v>
                </c:pt>
                <c:pt idx="84">
                  <c:v>193.65743754067989</c:v>
                </c:pt>
                <c:pt idx="85">
                  <c:v>198.17053021579127</c:v>
                </c:pt>
                <c:pt idx="86">
                  <c:v>204.13958844439995</c:v>
                </c:pt>
                <c:pt idx="87">
                  <c:v>202.73969859310066</c:v>
                </c:pt>
                <c:pt idx="88">
                  <c:v>204.76743603865214</c:v>
                </c:pt>
                <c:pt idx="89">
                  <c:v>207.23276423171276</c:v>
                </c:pt>
                <c:pt idx="90">
                  <c:v>208.68973113703493</c:v>
                </c:pt>
                <c:pt idx="91">
                  <c:v>211.05792820307408</c:v>
                </c:pt>
                <c:pt idx="92">
                  <c:v>201.62218995644116</c:v>
                </c:pt>
                <c:pt idx="93">
                  <c:v>212.34666800180239</c:v>
                </c:pt>
                <c:pt idx="94">
                  <c:v>218.32874380413554</c:v>
                </c:pt>
                <c:pt idx="95">
                  <c:v>219.31006859259998</c:v>
                </c:pt>
                <c:pt idx="96">
                  <c:v>215.35172482851843</c:v>
                </c:pt>
                <c:pt idx="97">
                  <c:v>215.95453862714658</c:v>
                </c:pt>
                <c:pt idx="98">
                  <c:v>217.91518550042548</c:v>
                </c:pt>
                <c:pt idx="99">
                  <c:v>223.35753266910316</c:v>
                </c:pt>
                <c:pt idx="100">
                  <c:v>223.8752315626094</c:v>
                </c:pt>
                <c:pt idx="101">
                  <c:v>230.80558754318318</c:v>
                </c:pt>
                <c:pt idx="102">
                  <c:v>236.20487658338743</c:v>
                </c:pt>
                <c:pt idx="103">
                  <c:v>239.87182696640448</c:v>
                </c:pt>
                <c:pt idx="104">
                  <c:v>244.83853201822444</c:v>
                </c:pt>
                <c:pt idx="105">
                  <c:v>244.33685475391763</c:v>
                </c:pt>
                <c:pt idx="106">
                  <c:v>246.04115556000588</c:v>
                </c:pt>
                <c:pt idx="107">
                  <c:v>250.15270615330681</c:v>
                </c:pt>
                <c:pt idx="108">
                  <c:v>256.72157412506868</c:v>
                </c:pt>
                <c:pt idx="109">
                  <c:v>261.32278576077687</c:v>
                </c:pt>
                <c:pt idx="110">
                  <c:v>264.52110348971092</c:v>
                </c:pt>
                <c:pt idx="111">
                  <c:v>266.29950433084645</c:v>
                </c:pt>
                <c:pt idx="112">
                  <c:v>269.33560306413636</c:v>
                </c:pt>
                <c:pt idx="113">
                  <c:v>271.12001201622172</c:v>
                </c:pt>
                <c:pt idx="114">
                  <c:v>273.68647674360369</c:v>
                </c:pt>
                <c:pt idx="115">
                  <c:v>279.66454713863698</c:v>
                </c:pt>
                <c:pt idx="116">
                  <c:v>286.81319781705281</c:v>
                </c:pt>
                <c:pt idx="117">
                  <c:v>292.76222900916213</c:v>
                </c:pt>
                <c:pt idx="118">
                  <c:v>297.48059880839105</c:v>
                </c:pt>
                <c:pt idx="119">
                  <c:v>300.708957092074</c:v>
                </c:pt>
                <c:pt idx="120">
                  <c:v>303.09117308366262</c:v>
                </c:pt>
                <c:pt idx="121">
                  <c:v>305.86291493516217</c:v>
                </c:pt>
                <c:pt idx="122">
                  <c:v>305.33620387523126</c:v>
                </c:pt>
                <c:pt idx="123">
                  <c:v>307.31086967405969</c:v>
                </c:pt>
                <c:pt idx="124">
                  <c:v>313.30696440194231</c:v>
                </c:pt>
                <c:pt idx="125">
                  <c:v>317.41450958794337</c:v>
                </c:pt>
                <c:pt idx="126">
                  <c:v>319.97897161167543</c:v>
                </c:pt>
                <c:pt idx="127">
                  <c:v>323.84118560056044</c:v>
                </c:pt>
                <c:pt idx="128">
                  <c:v>326.72407750463088</c:v>
                </c:pt>
                <c:pt idx="129">
                  <c:v>328.0979322084811</c:v>
                </c:pt>
                <c:pt idx="130">
                  <c:v>329.64602212987495</c:v>
                </c:pt>
                <c:pt idx="131">
                  <c:v>333.09968457417477</c:v>
                </c:pt>
                <c:pt idx="132">
                  <c:v>336.24793471186064</c:v>
                </c:pt>
                <c:pt idx="133">
                  <c:v>340.68993140739957</c:v>
                </c:pt>
                <c:pt idx="134">
                  <c:v>345.40229309567871</c:v>
                </c:pt>
                <c:pt idx="135">
                  <c:v>347.86261452961458</c:v>
                </c:pt>
                <c:pt idx="136">
                  <c:v>352.52590997847051</c:v>
                </c:pt>
                <c:pt idx="137">
                  <c:v>355.25759775697151</c:v>
                </c:pt>
                <c:pt idx="138">
                  <c:v>357.49862314124022</c:v>
                </c:pt>
                <c:pt idx="139">
                  <c:v>361.85149952435745</c:v>
                </c:pt>
                <c:pt idx="140">
                  <c:v>367.25679667551145</c:v>
                </c:pt>
                <c:pt idx="141">
                  <c:v>370.50818605116865</c:v>
                </c:pt>
                <c:pt idx="142">
                  <c:v>373.90677414509543</c:v>
                </c:pt>
                <c:pt idx="143">
                  <c:v>375.25659640514658</c:v>
                </c:pt>
                <c:pt idx="144">
                  <c:v>377.65683672958454</c:v>
                </c:pt>
                <c:pt idx="145">
                  <c:v>378.81439943924261</c:v>
                </c:pt>
                <c:pt idx="146">
                  <c:v>382.47834576678474</c:v>
                </c:pt>
                <c:pt idx="147">
                  <c:v>387.67335903469643</c:v>
                </c:pt>
                <c:pt idx="148">
                  <c:v>395.12842337155115</c:v>
                </c:pt>
                <c:pt idx="149">
                  <c:v>402.27206729084219</c:v>
                </c:pt>
                <c:pt idx="150">
                  <c:v>405.74275271616636</c:v>
                </c:pt>
                <c:pt idx="151">
                  <c:v>412.14439493315928</c:v>
                </c:pt>
                <c:pt idx="152">
                  <c:v>423.66795173484149</c:v>
                </c:pt>
                <c:pt idx="153">
                  <c:v>428.18204576177783</c:v>
                </c:pt>
                <c:pt idx="154">
                  <c:v>428.14299304060421</c:v>
                </c:pt>
                <c:pt idx="155">
                  <c:v>433.99789716116692</c:v>
                </c:pt>
                <c:pt idx="156">
                  <c:v>438.12647073549232</c:v>
                </c:pt>
                <c:pt idx="157">
                  <c:v>441.27872628047811</c:v>
                </c:pt>
                <c:pt idx="158">
                  <c:v>444.73539278025282</c:v>
                </c:pt>
                <c:pt idx="159">
                  <c:v>448.79086767135584</c:v>
                </c:pt>
                <c:pt idx="160">
                  <c:v>445.11590647373907</c:v>
                </c:pt>
                <c:pt idx="161">
                  <c:v>447.22174936163776</c:v>
                </c:pt>
                <c:pt idx="162">
                  <c:v>452.10434086016073</c:v>
                </c:pt>
                <c:pt idx="163">
                  <c:v>457.46557853101638</c:v>
                </c:pt>
                <c:pt idx="164">
                  <c:v>457.11310268862911</c:v>
                </c:pt>
                <c:pt idx="165">
                  <c:v>465.7677865117904</c:v>
                </c:pt>
                <c:pt idx="166">
                  <c:v>469.92640064086459</c:v>
                </c:pt>
                <c:pt idx="167">
                  <c:v>476.05267110599249</c:v>
                </c:pt>
                <c:pt idx="168">
                  <c:v>481.85650628348213</c:v>
                </c:pt>
                <c:pt idx="169">
                  <c:v>489.22144895609011</c:v>
                </c:pt>
                <c:pt idx="170">
                  <c:v>494.24422971010802</c:v>
                </c:pt>
                <c:pt idx="171">
                  <c:v>502.07680368497415</c:v>
                </c:pt>
                <c:pt idx="172">
                  <c:v>515.30666399639449</c:v>
                </c:pt>
                <c:pt idx="173">
                  <c:v>524.09653031592586</c:v>
                </c:pt>
                <c:pt idx="174">
                  <c:v>528.38832423772021</c:v>
                </c:pt>
                <c:pt idx="175">
                  <c:v>533.7505632604009</c:v>
                </c:pt>
                <c:pt idx="176">
                  <c:v>536.73559305061758</c:v>
                </c:pt>
                <c:pt idx="177">
                  <c:v>542.76573374054897</c:v>
                </c:pt>
                <c:pt idx="178">
                  <c:v>547.9757672858351</c:v>
                </c:pt>
                <c:pt idx="179">
                  <c:v>555.09938416862678</c:v>
                </c:pt>
                <c:pt idx="180">
                  <c:v>564.04746407650248</c:v>
                </c:pt>
                <c:pt idx="181">
                  <c:v>591.42642567466009</c:v>
                </c:pt>
                <c:pt idx="182">
                  <c:v>585.84288789866253</c:v>
                </c:pt>
                <c:pt idx="183">
                  <c:v>588.51149051219079</c:v>
                </c:pt>
                <c:pt idx="184">
                  <c:v>583.63390577279267</c:v>
                </c:pt>
                <c:pt idx="185">
                  <c:v>590.05257097081005</c:v>
                </c:pt>
                <c:pt idx="186">
                  <c:v>584.91163070144637</c:v>
                </c:pt>
                <c:pt idx="187">
                  <c:v>588.91603664947615</c:v>
                </c:pt>
                <c:pt idx="188">
                  <c:v>595.46387623291378</c:v>
                </c:pt>
                <c:pt idx="189">
                  <c:v>604.32984529114242</c:v>
                </c:pt>
                <c:pt idx="190">
                  <c:v>615.56601411906001</c:v>
                </c:pt>
                <c:pt idx="191">
                  <c:v>618.07740449606911</c:v>
                </c:pt>
                <c:pt idx="192">
                  <c:v>630.83763080158144</c:v>
                </c:pt>
                <c:pt idx="193">
                  <c:v>641.25970059580357</c:v>
                </c:pt>
                <c:pt idx="194">
                  <c:v>648.40534721874462</c:v>
                </c:pt>
                <c:pt idx="195">
                  <c:v>652.06128273168713</c:v>
                </c:pt>
                <c:pt idx="196">
                  <c:v>655.79432233515195</c:v>
                </c:pt>
                <c:pt idx="197">
                  <c:v>662.28808892004156</c:v>
                </c:pt>
                <c:pt idx="198">
                  <c:v>656.41115505932964</c:v>
                </c:pt>
                <c:pt idx="199">
                  <c:v>665.01076453211795</c:v>
                </c:pt>
                <c:pt idx="200">
                  <c:v>656.05767786511751</c:v>
                </c:pt>
                <c:pt idx="201">
                  <c:v>657.25629599959905</c:v>
                </c:pt>
                <c:pt idx="202">
                  <c:v>655.67916687528134</c:v>
                </c:pt>
                <c:pt idx="203">
                  <c:v>657.46357582736664</c:v>
                </c:pt>
                <c:pt idx="204">
                  <c:v>664.94868071897031</c:v>
                </c:pt>
                <c:pt idx="205">
                  <c:v>676.2018725279122</c:v>
                </c:pt>
                <c:pt idx="206">
                  <c:v>682.61553096680473</c:v>
                </c:pt>
                <c:pt idx="207">
                  <c:v>690.47313873729513</c:v>
                </c:pt>
                <c:pt idx="208">
                  <c:v>691.53957843088153</c:v>
                </c:pt>
                <c:pt idx="209">
                  <c:v>695.49892354678798</c:v>
                </c:pt>
                <c:pt idx="210">
                  <c:v>693.45015771291219</c:v>
                </c:pt>
                <c:pt idx="211">
                  <c:v>690.39503329494801</c:v>
                </c:pt>
                <c:pt idx="212">
                  <c:v>685.38226605917964</c:v>
                </c:pt>
                <c:pt idx="213">
                  <c:v>686.3535773293944</c:v>
                </c:pt>
                <c:pt idx="214">
                  <c:v>686.54183147248762</c:v>
                </c:pt>
                <c:pt idx="215">
                  <c:v>690.63736043658912</c:v>
                </c:pt>
                <c:pt idx="216">
                  <c:v>708.59159865818833</c:v>
                </c:pt>
                <c:pt idx="217">
                  <c:v>710.05156961898547</c:v>
                </c:pt>
                <c:pt idx="218">
                  <c:v>716.70855655134426</c:v>
                </c:pt>
                <c:pt idx="219">
                  <c:v>722.28708756821698</c:v>
                </c:pt>
                <c:pt idx="220">
                  <c:v>730.65738747308865</c:v>
                </c:pt>
                <c:pt idx="221">
                  <c:v>740.99634506583891</c:v>
                </c:pt>
                <c:pt idx="222">
                  <c:v>757.05302157913172</c:v>
                </c:pt>
                <c:pt idx="223">
                  <c:v>764.93666449707086</c:v>
                </c:pt>
                <c:pt idx="224">
                  <c:v>771.4915135432833</c:v>
                </c:pt>
                <c:pt idx="225">
                  <c:v>775.94452510889687</c:v>
                </c:pt>
                <c:pt idx="226">
                  <c:v>777.10409052220484</c:v>
                </c:pt>
                <c:pt idx="227">
                  <c:v>772.83532769238457</c:v>
                </c:pt>
                <c:pt idx="228">
                  <c:v>774.74991238171515</c:v>
                </c:pt>
                <c:pt idx="229">
                  <c:v>873.06263455665135</c:v>
                </c:pt>
                <c:pt idx="230">
                  <c:v>802.12086316527302</c:v>
                </c:pt>
                <c:pt idx="231">
                  <c:v>793.29194412456809</c:v>
                </c:pt>
                <c:pt idx="232">
                  <c:v>923.95333700495667</c:v>
                </c:pt>
                <c:pt idx="233">
                  <c:v>842.00170229810226</c:v>
                </c:pt>
                <c:pt idx="234">
                  <c:v>840.22630551244163</c:v>
                </c:pt>
                <c:pt idx="235">
                  <c:v>856.56436188854934</c:v>
                </c:pt>
                <c:pt idx="236">
                  <c:v>857.77199218945543</c:v>
                </c:pt>
                <c:pt idx="237">
                  <c:v>869.67205727732414</c:v>
                </c:pt>
              </c:numCache>
            </c:numRef>
          </c:val>
          <c:smooth val="0"/>
          <c:extLst>
            <c:ext xmlns:c16="http://schemas.microsoft.com/office/drawing/2014/chart" uri="{C3380CC4-5D6E-409C-BE32-E72D297353CC}">
              <c16:uniqueId val="{00000031-A80C-4AF6-BAA5-1026678807D9}"/>
            </c:ext>
          </c:extLst>
        </c:ser>
        <c:ser>
          <c:idx val="50"/>
          <c:order val="50"/>
          <c:tx>
            <c:strRef>
              <c:f>'US Charts'!$A$107</c:f>
              <c:strCache>
                <c:ptCount val="1"/>
                <c:pt idx="0">
                  <c:v>WY</c:v>
                </c:pt>
              </c:strCache>
            </c:strRef>
          </c:tx>
          <c:spPr>
            <a:ln w="28575" cap="rnd">
              <a:solidFill>
                <a:schemeClr val="dk1">
                  <a:tint val="55000"/>
                </a:schemeClr>
              </a:solidFill>
              <a:round/>
            </a:ln>
            <a:effectLst/>
          </c:spPr>
          <c:marker>
            <c:symbol val="none"/>
          </c:marker>
          <c:cat>
            <c:strRef>
              <c:f>'US Charts'!$B$56:$IE$56</c:f>
              <c:strCache>
                <c:ptCount val="238"/>
                <c:pt idx="0">
                  <c:v>1950:Q1</c:v>
                </c:pt>
                <c:pt idx="1">
                  <c:v>1950:Q2</c:v>
                </c:pt>
                <c:pt idx="2">
                  <c:v>1950:Q3</c:v>
                </c:pt>
                <c:pt idx="3">
                  <c:v>1950:Q4</c:v>
                </c:pt>
                <c:pt idx="4">
                  <c:v>1951:Q1</c:v>
                </c:pt>
                <c:pt idx="5">
                  <c:v>1951:Q2</c:v>
                </c:pt>
                <c:pt idx="6">
                  <c:v>1951:Q3</c:v>
                </c:pt>
                <c:pt idx="7">
                  <c:v>1951:Q4</c:v>
                </c:pt>
                <c:pt idx="8">
                  <c:v>1952:Q1</c:v>
                </c:pt>
                <c:pt idx="9">
                  <c:v>1952:Q2</c:v>
                </c:pt>
                <c:pt idx="10">
                  <c:v>1952:Q3</c:v>
                </c:pt>
                <c:pt idx="11">
                  <c:v>1952:Q4</c:v>
                </c:pt>
                <c:pt idx="12">
                  <c:v>1953:Q1</c:v>
                </c:pt>
                <c:pt idx="13">
                  <c:v>1953:Q2</c:v>
                </c:pt>
                <c:pt idx="14">
                  <c:v>1953:Q3</c:v>
                </c:pt>
                <c:pt idx="15">
                  <c:v>1953:Q4</c:v>
                </c:pt>
                <c:pt idx="16">
                  <c:v>1954:Q1</c:v>
                </c:pt>
                <c:pt idx="17">
                  <c:v>1954:Q2</c:v>
                </c:pt>
                <c:pt idx="18">
                  <c:v>1954:Q3</c:v>
                </c:pt>
                <c:pt idx="19">
                  <c:v>1954:Q4</c:v>
                </c:pt>
                <c:pt idx="20">
                  <c:v>1955:Q1</c:v>
                </c:pt>
                <c:pt idx="21">
                  <c:v>1955:Q2</c:v>
                </c:pt>
                <c:pt idx="22">
                  <c:v>1955:Q3</c:v>
                </c:pt>
                <c:pt idx="23">
                  <c:v>1955:Q4</c:v>
                </c:pt>
                <c:pt idx="24">
                  <c:v>1956:Q1</c:v>
                </c:pt>
                <c:pt idx="25">
                  <c:v>1956:Q2</c:v>
                </c:pt>
                <c:pt idx="26">
                  <c:v>1956:Q3</c:v>
                </c:pt>
                <c:pt idx="27">
                  <c:v>1956:Q4</c:v>
                </c:pt>
                <c:pt idx="28">
                  <c:v>1957:Q1</c:v>
                </c:pt>
                <c:pt idx="29">
                  <c:v>1957:Q2</c:v>
                </c:pt>
                <c:pt idx="30">
                  <c:v>1957:Q3</c:v>
                </c:pt>
                <c:pt idx="31">
                  <c:v>1957:Q4</c:v>
                </c:pt>
                <c:pt idx="32">
                  <c:v>1958:Q1</c:v>
                </c:pt>
                <c:pt idx="33">
                  <c:v>1958:Q2</c:v>
                </c:pt>
                <c:pt idx="34">
                  <c:v>1958:Q3</c:v>
                </c:pt>
                <c:pt idx="35">
                  <c:v>1958:Q4</c:v>
                </c:pt>
                <c:pt idx="36">
                  <c:v>1959:Q1</c:v>
                </c:pt>
                <c:pt idx="37">
                  <c:v>1959:Q2</c:v>
                </c:pt>
                <c:pt idx="38">
                  <c:v>1959:Q3</c:v>
                </c:pt>
                <c:pt idx="39">
                  <c:v>1959:Q4</c:v>
                </c:pt>
                <c:pt idx="40">
                  <c:v>1960:Q1</c:v>
                </c:pt>
                <c:pt idx="41">
                  <c:v>1960:Q2</c:v>
                </c:pt>
                <c:pt idx="42">
                  <c:v>1960:Q3</c:v>
                </c:pt>
                <c:pt idx="43">
                  <c:v>1973:Q4</c:v>
                </c:pt>
                <c:pt idx="44">
                  <c:v>1974:Q1</c:v>
                </c:pt>
                <c:pt idx="45">
                  <c:v>1974:Q2</c:v>
                </c:pt>
                <c:pt idx="46">
                  <c:v>1974:Q3</c:v>
                </c:pt>
                <c:pt idx="47">
                  <c:v>1974:Q4</c:v>
                </c:pt>
                <c:pt idx="48">
                  <c:v>1975:Q1</c:v>
                </c:pt>
                <c:pt idx="49">
                  <c:v>1975:Q2</c:v>
                </c:pt>
                <c:pt idx="50">
                  <c:v>1975:Q3</c:v>
                </c:pt>
                <c:pt idx="51">
                  <c:v>1975:Q4</c:v>
                </c:pt>
                <c:pt idx="52">
                  <c:v>1976:Q1</c:v>
                </c:pt>
                <c:pt idx="53">
                  <c:v>1976:Q2</c:v>
                </c:pt>
                <c:pt idx="54">
                  <c:v>1976:Q3</c:v>
                </c:pt>
                <c:pt idx="55">
                  <c:v>1976:Q4</c:v>
                </c:pt>
                <c:pt idx="56">
                  <c:v>1977:Q1</c:v>
                </c:pt>
                <c:pt idx="57">
                  <c:v>1977:Q2</c:v>
                </c:pt>
                <c:pt idx="58">
                  <c:v>1977:Q3</c:v>
                </c:pt>
                <c:pt idx="59">
                  <c:v>1977:Q4</c:v>
                </c:pt>
                <c:pt idx="60">
                  <c:v>1978:Q1</c:v>
                </c:pt>
                <c:pt idx="61">
                  <c:v>1978:Q2</c:v>
                </c:pt>
                <c:pt idx="62">
                  <c:v>1978:Q3</c:v>
                </c:pt>
                <c:pt idx="63">
                  <c:v>1978:Q4</c:v>
                </c:pt>
                <c:pt idx="64">
                  <c:v>1979:Q1</c:v>
                </c:pt>
                <c:pt idx="65">
                  <c:v>1979:Q2</c:v>
                </c:pt>
                <c:pt idx="66">
                  <c:v>1979:Q3</c:v>
                </c:pt>
                <c:pt idx="67">
                  <c:v>1979:Q4</c:v>
                </c:pt>
                <c:pt idx="68">
                  <c:v>1980:Q1</c:v>
                </c:pt>
                <c:pt idx="69">
                  <c:v>1980:Q2</c:v>
                </c:pt>
                <c:pt idx="70">
                  <c:v>1980:Q3</c:v>
                </c:pt>
                <c:pt idx="71">
                  <c:v>1980:Q4</c:v>
                </c:pt>
                <c:pt idx="72">
                  <c:v>1981:Q1</c:v>
                </c:pt>
                <c:pt idx="73">
                  <c:v>1981:Q2</c:v>
                </c:pt>
                <c:pt idx="74">
                  <c:v>1981:Q3</c:v>
                </c:pt>
                <c:pt idx="75">
                  <c:v>1981:Q4</c:v>
                </c:pt>
                <c:pt idx="76">
                  <c:v>1982:Q1</c:v>
                </c:pt>
                <c:pt idx="77">
                  <c:v>1982:Q2</c:v>
                </c:pt>
                <c:pt idx="78">
                  <c:v>1982:Q3</c:v>
                </c:pt>
                <c:pt idx="79">
                  <c:v>1982:Q4</c:v>
                </c:pt>
                <c:pt idx="80">
                  <c:v>1983:Q1</c:v>
                </c:pt>
                <c:pt idx="81">
                  <c:v>1983:Q2</c:v>
                </c:pt>
                <c:pt idx="82">
                  <c:v>1983:Q3</c:v>
                </c:pt>
                <c:pt idx="83">
                  <c:v>1983:Q4</c:v>
                </c:pt>
                <c:pt idx="84">
                  <c:v>1984:Q1</c:v>
                </c:pt>
                <c:pt idx="85">
                  <c:v>1984:Q2</c:v>
                </c:pt>
                <c:pt idx="86">
                  <c:v>1984:Q3</c:v>
                </c:pt>
                <c:pt idx="87">
                  <c:v>1984:Q4</c:v>
                </c:pt>
                <c:pt idx="88">
                  <c:v>1985:Q1</c:v>
                </c:pt>
                <c:pt idx="89">
                  <c:v>1985:Q2</c:v>
                </c:pt>
                <c:pt idx="90">
                  <c:v>1985:Q3</c:v>
                </c:pt>
                <c:pt idx="91">
                  <c:v>1985:Q4</c:v>
                </c:pt>
                <c:pt idx="92">
                  <c:v>1986:Q1</c:v>
                </c:pt>
                <c:pt idx="93">
                  <c:v>1986:Q2</c:v>
                </c:pt>
                <c:pt idx="94">
                  <c:v>1986:Q3</c:v>
                </c:pt>
                <c:pt idx="95">
                  <c:v>1986:Q4</c:v>
                </c:pt>
                <c:pt idx="96">
                  <c:v>1987:Q1</c:v>
                </c:pt>
                <c:pt idx="97">
                  <c:v>1987:Q2</c:v>
                </c:pt>
                <c:pt idx="98">
                  <c:v>1987:Q3</c:v>
                </c:pt>
                <c:pt idx="99">
                  <c:v>1987:Q4</c:v>
                </c:pt>
                <c:pt idx="100">
                  <c:v>1988:Q1</c:v>
                </c:pt>
                <c:pt idx="101">
                  <c:v>1988:Q2</c:v>
                </c:pt>
                <c:pt idx="102">
                  <c:v>1988:Q3</c:v>
                </c:pt>
                <c:pt idx="103">
                  <c:v>1988:Q4</c:v>
                </c:pt>
                <c:pt idx="104">
                  <c:v>1989:Q1</c:v>
                </c:pt>
                <c:pt idx="105">
                  <c:v>1989:Q2</c:v>
                </c:pt>
                <c:pt idx="106">
                  <c:v>1989:Q3</c:v>
                </c:pt>
                <c:pt idx="107">
                  <c:v>1989:Q4</c:v>
                </c:pt>
                <c:pt idx="108">
                  <c:v>1990:Q1</c:v>
                </c:pt>
                <c:pt idx="109">
                  <c:v>1990:Q2</c:v>
                </c:pt>
                <c:pt idx="110">
                  <c:v>1990:Q3</c:v>
                </c:pt>
                <c:pt idx="111">
                  <c:v>1990:Q4</c:v>
                </c:pt>
                <c:pt idx="112">
                  <c:v>1991:Q1</c:v>
                </c:pt>
                <c:pt idx="113">
                  <c:v>1991:Q2</c:v>
                </c:pt>
                <c:pt idx="114">
                  <c:v>1991:Q3</c:v>
                </c:pt>
                <c:pt idx="115">
                  <c:v>1991:Q4</c:v>
                </c:pt>
                <c:pt idx="116">
                  <c:v>1992:Q1</c:v>
                </c:pt>
                <c:pt idx="117">
                  <c:v>1992:Q2</c:v>
                </c:pt>
                <c:pt idx="118">
                  <c:v>1992:Q3</c:v>
                </c:pt>
                <c:pt idx="119">
                  <c:v>1992:Q4</c:v>
                </c:pt>
                <c:pt idx="120">
                  <c:v>1993:Q1</c:v>
                </c:pt>
                <c:pt idx="121">
                  <c:v>1993:Q2</c:v>
                </c:pt>
                <c:pt idx="122">
                  <c:v>1993:Q3</c:v>
                </c:pt>
                <c:pt idx="123">
                  <c:v>1993:Q4</c:v>
                </c:pt>
                <c:pt idx="124">
                  <c:v>1994:Q1</c:v>
                </c:pt>
                <c:pt idx="125">
                  <c:v>1994:Q2</c:v>
                </c:pt>
                <c:pt idx="126">
                  <c:v>1994:Q3</c:v>
                </c:pt>
                <c:pt idx="127">
                  <c:v>1994:Q4</c:v>
                </c:pt>
                <c:pt idx="128">
                  <c:v>1995:Q1</c:v>
                </c:pt>
                <c:pt idx="129">
                  <c:v>1995:Q2</c:v>
                </c:pt>
                <c:pt idx="130">
                  <c:v>1995:Q3</c:v>
                </c:pt>
                <c:pt idx="131">
                  <c:v>1995:Q4</c:v>
                </c:pt>
                <c:pt idx="132">
                  <c:v>1996:Q1</c:v>
                </c:pt>
                <c:pt idx="133">
                  <c:v>1996:Q2</c:v>
                </c:pt>
                <c:pt idx="134">
                  <c:v>1996:Q3</c:v>
                </c:pt>
                <c:pt idx="135">
                  <c:v>1996:Q4</c:v>
                </c:pt>
                <c:pt idx="136">
                  <c:v>1997:Q1</c:v>
                </c:pt>
                <c:pt idx="137">
                  <c:v>1997:Q2</c:v>
                </c:pt>
                <c:pt idx="138">
                  <c:v>1997:Q3</c:v>
                </c:pt>
                <c:pt idx="139">
                  <c:v>1997:Q4</c:v>
                </c:pt>
                <c:pt idx="140">
                  <c:v>1998:Q1</c:v>
                </c:pt>
                <c:pt idx="141">
                  <c:v>1998:Q2</c:v>
                </c:pt>
                <c:pt idx="142">
                  <c:v>1998:Q3</c:v>
                </c:pt>
                <c:pt idx="143">
                  <c:v>1998:Q4</c:v>
                </c:pt>
                <c:pt idx="144">
                  <c:v>1999:Q1</c:v>
                </c:pt>
                <c:pt idx="145">
                  <c:v>1999:Q2</c:v>
                </c:pt>
                <c:pt idx="146">
                  <c:v>1999:Q3</c:v>
                </c:pt>
                <c:pt idx="147">
                  <c:v>1999:Q4</c:v>
                </c:pt>
                <c:pt idx="148">
                  <c:v>2000:Q1</c:v>
                </c:pt>
                <c:pt idx="149">
                  <c:v>2000:Q2</c:v>
                </c:pt>
                <c:pt idx="150">
                  <c:v>2000:Q3</c:v>
                </c:pt>
                <c:pt idx="151">
                  <c:v>2000:Q4</c:v>
                </c:pt>
                <c:pt idx="152">
                  <c:v>2001:Q1</c:v>
                </c:pt>
                <c:pt idx="153">
                  <c:v>2001:Q2</c:v>
                </c:pt>
                <c:pt idx="154">
                  <c:v>2001:Q3</c:v>
                </c:pt>
                <c:pt idx="155">
                  <c:v>2001:Q4</c:v>
                </c:pt>
                <c:pt idx="156">
                  <c:v>2002:Q1</c:v>
                </c:pt>
                <c:pt idx="157">
                  <c:v>2002:Q2</c:v>
                </c:pt>
                <c:pt idx="158">
                  <c:v>2002:Q3</c:v>
                </c:pt>
                <c:pt idx="159">
                  <c:v>2002:Q4</c:v>
                </c:pt>
                <c:pt idx="160">
                  <c:v>2003:Q1</c:v>
                </c:pt>
                <c:pt idx="161">
                  <c:v>2003:Q2</c:v>
                </c:pt>
                <c:pt idx="162">
                  <c:v>2003:Q3</c:v>
                </c:pt>
                <c:pt idx="163">
                  <c:v>2003:Q4</c:v>
                </c:pt>
                <c:pt idx="164">
                  <c:v>2004:Q1</c:v>
                </c:pt>
                <c:pt idx="165">
                  <c:v>2004:Q2</c:v>
                </c:pt>
                <c:pt idx="166">
                  <c:v>2004:Q3</c:v>
                </c:pt>
                <c:pt idx="167">
                  <c:v>2004:Q4</c:v>
                </c:pt>
                <c:pt idx="168">
                  <c:v>2005:Q1</c:v>
                </c:pt>
                <c:pt idx="169">
                  <c:v>2005:Q2</c:v>
                </c:pt>
                <c:pt idx="170">
                  <c:v>2005:Q3</c:v>
                </c:pt>
                <c:pt idx="171">
                  <c:v>2005:Q4</c:v>
                </c:pt>
                <c:pt idx="172">
                  <c:v>2006:Q1</c:v>
                </c:pt>
                <c:pt idx="173">
                  <c:v>2006:Q2</c:v>
                </c:pt>
                <c:pt idx="174">
                  <c:v>2006:Q3</c:v>
                </c:pt>
                <c:pt idx="175">
                  <c:v>2006:Q4</c:v>
                </c:pt>
                <c:pt idx="176">
                  <c:v>2007:Q1</c:v>
                </c:pt>
                <c:pt idx="177">
                  <c:v>2007:Q2</c:v>
                </c:pt>
                <c:pt idx="178">
                  <c:v>2007:Q3</c:v>
                </c:pt>
                <c:pt idx="179">
                  <c:v>2007:Q4</c:v>
                </c:pt>
                <c:pt idx="180">
                  <c:v>2008:Q1</c:v>
                </c:pt>
                <c:pt idx="181">
                  <c:v>2008:Q2</c:v>
                </c:pt>
                <c:pt idx="182">
                  <c:v>2008:Q3</c:v>
                </c:pt>
                <c:pt idx="183">
                  <c:v>2008:Q4</c:v>
                </c:pt>
                <c:pt idx="184">
                  <c:v>2009:Q1</c:v>
                </c:pt>
                <c:pt idx="185">
                  <c:v>2009:Q2</c:v>
                </c:pt>
                <c:pt idx="186">
                  <c:v>2009:Q3</c:v>
                </c:pt>
                <c:pt idx="187">
                  <c:v>2009:Q4</c:v>
                </c:pt>
                <c:pt idx="188">
                  <c:v>2010:Q1</c:v>
                </c:pt>
                <c:pt idx="189">
                  <c:v>2010:Q2</c:v>
                </c:pt>
                <c:pt idx="190">
                  <c:v>2010:Q3</c:v>
                </c:pt>
                <c:pt idx="191">
                  <c:v>2010:Q4</c:v>
                </c:pt>
                <c:pt idx="192">
                  <c:v>2011:Q1</c:v>
                </c:pt>
                <c:pt idx="193">
                  <c:v>2011:Q2</c:v>
                </c:pt>
                <c:pt idx="194">
                  <c:v>2011:Q3</c:v>
                </c:pt>
                <c:pt idx="195">
                  <c:v>2011:Q4</c:v>
                </c:pt>
                <c:pt idx="196">
                  <c:v>2012:Q1</c:v>
                </c:pt>
                <c:pt idx="197">
                  <c:v>2012:Q2</c:v>
                </c:pt>
                <c:pt idx="198">
                  <c:v>2012:Q3</c:v>
                </c:pt>
                <c:pt idx="199">
                  <c:v>2012:Q4</c:v>
                </c:pt>
                <c:pt idx="200">
                  <c:v>2013:Q1</c:v>
                </c:pt>
                <c:pt idx="201">
                  <c:v>2013:Q2</c:v>
                </c:pt>
                <c:pt idx="202">
                  <c:v>2013:Q3</c:v>
                </c:pt>
                <c:pt idx="203">
                  <c:v>2013:Q4</c:v>
                </c:pt>
                <c:pt idx="204">
                  <c:v>2014:Q1</c:v>
                </c:pt>
                <c:pt idx="205">
                  <c:v>2014:Q2</c:v>
                </c:pt>
                <c:pt idx="206">
                  <c:v>2014:Q3</c:v>
                </c:pt>
                <c:pt idx="207">
                  <c:v>2014:Q4</c:v>
                </c:pt>
                <c:pt idx="208">
                  <c:v>2015:Q1</c:v>
                </c:pt>
                <c:pt idx="209">
                  <c:v>2015:Q2</c:v>
                </c:pt>
                <c:pt idx="210">
                  <c:v>2015:Q3</c:v>
                </c:pt>
                <c:pt idx="211">
                  <c:v>2015:Q4</c:v>
                </c:pt>
                <c:pt idx="212">
                  <c:v>2016:Q1</c:v>
                </c:pt>
                <c:pt idx="213">
                  <c:v>2016:Q2</c:v>
                </c:pt>
                <c:pt idx="214">
                  <c:v>2016:Q3</c:v>
                </c:pt>
                <c:pt idx="215">
                  <c:v>2016:Q4</c:v>
                </c:pt>
                <c:pt idx="216">
                  <c:v>2017:Q1</c:v>
                </c:pt>
                <c:pt idx="217">
                  <c:v>2017:Q2</c:v>
                </c:pt>
                <c:pt idx="218">
                  <c:v>2017:Q3</c:v>
                </c:pt>
                <c:pt idx="219">
                  <c:v>2017:Q4</c:v>
                </c:pt>
                <c:pt idx="220">
                  <c:v>2018:Q1</c:v>
                </c:pt>
                <c:pt idx="221">
                  <c:v>2018:Q2</c:v>
                </c:pt>
                <c:pt idx="222">
                  <c:v>2018:Q3</c:v>
                </c:pt>
                <c:pt idx="223">
                  <c:v>2018:Q4</c:v>
                </c:pt>
                <c:pt idx="224">
                  <c:v>2019:Q1</c:v>
                </c:pt>
                <c:pt idx="225">
                  <c:v>2019:Q2</c:v>
                </c:pt>
                <c:pt idx="226">
                  <c:v>2019:Q3</c:v>
                </c:pt>
                <c:pt idx="227">
                  <c:v>2019:Q4</c:v>
                </c:pt>
                <c:pt idx="228">
                  <c:v>2020:Q1</c:v>
                </c:pt>
                <c:pt idx="229">
                  <c:v>2020:Q2</c:v>
                </c:pt>
                <c:pt idx="230">
                  <c:v>2020:Q3</c:v>
                </c:pt>
                <c:pt idx="231">
                  <c:v>2020:Q4</c:v>
                </c:pt>
                <c:pt idx="232">
                  <c:v>2021:Q1</c:v>
                </c:pt>
                <c:pt idx="233">
                  <c:v>2021:Q2</c:v>
                </c:pt>
                <c:pt idx="234">
                  <c:v>2021:Q3</c:v>
                </c:pt>
                <c:pt idx="235">
                  <c:v>2021:Q4</c:v>
                </c:pt>
                <c:pt idx="236">
                  <c:v>2022:Q1</c:v>
                </c:pt>
                <c:pt idx="237">
                  <c:v>2022:Q2</c:v>
                </c:pt>
              </c:strCache>
            </c:strRef>
          </c:cat>
          <c:val>
            <c:numRef>
              <c:f>'US Charts'!$B$107:$IE$107</c:f>
              <c:numCache>
                <c:formatCode>General</c:formatCode>
                <c:ptCount val="238"/>
                <c:pt idx="0">
                  <c:v>17.818729384769831</c:v>
                </c:pt>
                <c:pt idx="1">
                  <c:v>18.091208948802528</c:v>
                </c:pt>
                <c:pt idx="2">
                  <c:v>19.055643195181418</c:v>
                </c:pt>
                <c:pt idx="3">
                  <c:v>19.550408719346052</c:v>
                </c:pt>
                <c:pt idx="4">
                  <c:v>19.521726659974192</c:v>
                </c:pt>
                <c:pt idx="5">
                  <c:v>22.827334002581392</c:v>
                </c:pt>
                <c:pt idx="6">
                  <c:v>20.572207084468669</c:v>
                </c:pt>
                <c:pt idx="7">
                  <c:v>21.493618241789765</c:v>
                </c:pt>
                <c:pt idx="8">
                  <c:v>21.099239925426648</c:v>
                </c:pt>
                <c:pt idx="9">
                  <c:v>20.202925570055932</c:v>
                </c:pt>
                <c:pt idx="10">
                  <c:v>21.02753477699699</c:v>
                </c:pt>
                <c:pt idx="11">
                  <c:v>21.138677757062961</c:v>
                </c:pt>
                <c:pt idx="12">
                  <c:v>20.812419331708021</c:v>
                </c:pt>
                <c:pt idx="13">
                  <c:v>20.902050767245093</c:v>
                </c:pt>
                <c:pt idx="14">
                  <c:v>20.866198193030264</c:v>
                </c:pt>
                <c:pt idx="15">
                  <c:v>20.81958984655099</c:v>
                </c:pt>
                <c:pt idx="16">
                  <c:v>20.303312777857453</c:v>
                </c:pt>
                <c:pt idx="17">
                  <c:v>20.22085185716335</c:v>
                </c:pt>
                <c:pt idx="18">
                  <c:v>20.199340312634451</c:v>
                </c:pt>
                <c:pt idx="19">
                  <c:v>20.597303886419049</c:v>
                </c:pt>
                <c:pt idx="20">
                  <c:v>21.300014341029691</c:v>
                </c:pt>
                <c:pt idx="21">
                  <c:v>21.956116449161055</c:v>
                </c:pt>
                <c:pt idx="22">
                  <c:v>22.239351785458201</c:v>
                </c:pt>
                <c:pt idx="23">
                  <c:v>22.823748745159911</c:v>
                </c:pt>
                <c:pt idx="24">
                  <c:v>23.124910368564471</c:v>
                </c:pt>
                <c:pt idx="25">
                  <c:v>23.365122615803827</c:v>
                </c:pt>
                <c:pt idx="26">
                  <c:v>23.856302882546977</c:v>
                </c:pt>
                <c:pt idx="27">
                  <c:v>24.308045317653818</c:v>
                </c:pt>
                <c:pt idx="28">
                  <c:v>24.150293991108573</c:v>
                </c:pt>
                <c:pt idx="29">
                  <c:v>25.250968019503809</c:v>
                </c:pt>
                <c:pt idx="30">
                  <c:v>25.290405851140122</c:v>
                </c:pt>
                <c:pt idx="31">
                  <c:v>25.889143840527762</c:v>
                </c:pt>
                <c:pt idx="32">
                  <c:v>24.824322386347351</c:v>
                </c:pt>
                <c:pt idx="33">
                  <c:v>25.250968019503809</c:v>
                </c:pt>
                <c:pt idx="34">
                  <c:v>25.648931593288406</c:v>
                </c:pt>
                <c:pt idx="35">
                  <c:v>26.258425354940492</c:v>
                </c:pt>
                <c:pt idx="36">
                  <c:v>26.046895167073004</c:v>
                </c:pt>
                <c:pt idx="37">
                  <c:v>26.846407572063679</c:v>
                </c:pt>
                <c:pt idx="38">
                  <c:v>27.10813136383193</c:v>
                </c:pt>
                <c:pt idx="39">
                  <c:v>27.914814283665574</c:v>
                </c:pt>
                <c:pt idx="40">
                  <c:v>28.212390649648651</c:v>
                </c:pt>
                <c:pt idx="41">
                  <c:v>28.355800946507966</c:v>
                </c:pt>
                <c:pt idx="42">
                  <c:v>28.094077154739715</c:v>
                </c:pt>
                <c:pt idx="43">
                  <c:v>76.398250394378337</c:v>
                </c:pt>
                <c:pt idx="44">
                  <c:v>79.201921697977923</c:v>
                </c:pt>
                <c:pt idx="45">
                  <c:v>80.675462498207366</c:v>
                </c:pt>
                <c:pt idx="46">
                  <c:v>83.070414455757927</c:v>
                </c:pt>
                <c:pt idx="47">
                  <c:v>87.283091926000296</c:v>
                </c:pt>
                <c:pt idx="48">
                  <c:v>89.226301448444005</c:v>
                </c:pt>
                <c:pt idx="49">
                  <c:v>91.868636168076875</c:v>
                </c:pt>
                <c:pt idx="50">
                  <c:v>94.969883837659552</c:v>
                </c:pt>
                <c:pt idx="51">
                  <c:v>97.859601319374732</c:v>
                </c:pt>
                <c:pt idx="52">
                  <c:v>100</c:v>
                </c:pt>
                <c:pt idx="53">
                  <c:v>101.1329413451886</c:v>
                </c:pt>
                <c:pt idx="54">
                  <c:v>104.21267747024237</c:v>
                </c:pt>
                <c:pt idx="55">
                  <c:v>109.16391796931022</c:v>
                </c:pt>
                <c:pt idx="56">
                  <c:v>112.29384769826474</c:v>
                </c:pt>
                <c:pt idx="57">
                  <c:v>117.89760504804245</c:v>
                </c:pt>
                <c:pt idx="58">
                  <c:v>124.34389789186862</c:v>
                </c:pt>
                <c:pt idx="59">
                  <c:v>129.56761795496917</c:v>
                </c:pt>
                <c:pt idx="60">
                  <c:v>135.16061953248243</c:v>
                </c:pt>
                <c:pt idx="61">
                  <c:v>142.43152158324966</c:v>
                </c:pt>
                <c:pt idx="62">
                  <c:v>147.71260576509391</c:v>
                </c:pt>
                <c:pt idx="63">
                  <c:v>153.16936756059084</c:v>
                </c:pt>
                <c:pt idx="64">
                  <c:v>159.5009321669296</c:v>
                </c:pt>
                <c:pt idx="65">
                  <c:v>165.29112290262441</c:v>
                </c:pt>
                <c:pt idx="66">
                  <c:v>172.37200631005305</c:v>
                </c:pt>
                <c:pt idx="67">
                  <c:v>179.16965438118453</c:v>
                </c:pt>
                <c:pt idx="68">
                  <c:v>185.73426071991966</c:v>
                </c:pt>
                <c:pt idx="69">
                  <c:v>190.39868062526887</c:v>
                </c:pt>
                <c:pt idx="70">
                  <c:v>200.72063674171801</c:v>
                </c:pt>
                <c:pt idx="71">
                  <c:v>212.81012476695821</c:v>
                </c:pt>
                <c:pt idx="72">
                  <c:v>216.06195324824316</c:v>
                </c:pt>
                <c:pt idx="73">
                  <c:v>220.50408719346044</c:v>
                </c:pt>
                <c:pt idx="74">
                  <c:v>230.6324394091495</c:v>
                </c:pt>
                <c:pt idx="75">
                  <c:v>236.25770830345607</c:v>
                </c:pt>
                <c:pt idx="76">
                  <c:v>236.41545963000132</c:v>
                </c:pt>
                <c:pt idx="77">
                  <c:v>240.56360246665699</c:v>
                </c:pt>
                <c:pt idx="78">
                  <c:v>237.65954395525586</c:v>
                </c:pt>
                <c:pt idx="79">
                  <c:v>234.28581672164049</c:v>
                </c:pt>
                <c:pt idx="80">
                  <c:v>234.70887709737545</c:v>
                </c:pt>
                <c:pt idx="81">
                  <c:v>232.51469955542794</c:v>
                </c:pt>
                <c:pt idx="82">
                  <c:v>234.82719059228438</c:v>
                </c:pt>
                <c:pt idx="83">
                  <c:v>239.87881829915369</c:v>
                </c:pt>
                <c:pt idx="84">
                  <c:v>237.80295425211514</c:v>
                </c:pt>
                <c:pt idx="85">
                  <c:v>243.11272049333124</c:v>
                </c:pt>
                <c:pt idx="86">
                  <c:v>249.67015631722342</c:v>
                </c:pt>
                <c:pt idx="87">
                  <c:v>252.80367130359943</c:v>
                </c:pt>
                <c:pt idx="88">
                  <c:v>250.35852574214812</c:v>
                </c:pt>
                <c:pt idx="89">
                  <c:v>254.78273340025797</c:v>
                </c:pt>
                <c:pt idx="90">
                  <c:v>258.34289401979044</c:v>
                </c:pt>
                <c:pt idx="91">
                  <c:v>263.39452172665983</c:v>
                </c:pt>
                <c:pt idx="92">
                  <c:v>266.19102251541648</c:v>
                </c:pt>
                <c:pt idx="93">
                  <c:v>258.73010182131065</c:v>
                </c:pt>
                <c:pt idx="94">
                  <c:v>251.53807543381603</c:v>
                </c:pt>
                <c:pt idx="95">
                  <c:v>246.14226301448434</c:v>
                </c:pt>
                <c:pt idx="96">
                  <c:v>243.19518141402543</c:v>
                </c:pt>
                <c:pt idx="97">
                  <c:v>246.10282518284805</c:v>
                </c:pt>
                <c:pt idx="98">
                  <c:v>245.99526746020356</c:v>
                </c:pt>
                <c:pt idx="99">
                  <c:v>249.1216119317366</c:v>
                </c:pt>
                <c:pt idx="100">
                  <c:v>241.37387064391211</c:v>
                </c:pt>
                <c:pt idx="101">
                  <c:v>249.67015631722347</c:v>
                </c:pt>
                <c:pt idx="102">
                  <c:v>254.82217123189432</c:v>
                </c:pt>
                <c:pt idx="103">
                  <c:v>258.38233185142678</c:v>
                </c:pt>
                <c:pt idx="104">
                  <c:v>267.88326401835633</c:v>
                </c:pt>
                <c:pt idx="105">
                  <c:v>271.16018930159169</c:v>
                </c:pt>
                <c:pt idx="106">
                  <c:v>275.79951240499048</c:v>
                </c:pt>
                <c:pt idx="107">
                  <c:v>281.17739853721474</c:v>
                </c:pt>
                <c:pt idx="108">
                  <c:v>288.58454036999831</c:v>
                </c:pt>
                <c:pt idx="109">
                  <c:v>295.13480567904747</c:v>
                </c:pt>
                <c:pt idx="110">
                  <c:v>297.57636598307727</c:v>
                </c:pt>
                <c:pt idx="111">
                  <c:v>299.44428509966986</c:v>
                </c:pt>
                <c:pt idx="112">
                  <c:v>303.72866771834191</c:v>
                </c:pt>
                <c:pt idx="113">
                  <c:v>307.12390649648609</c:v>
                </c:pt>
                <c:pt idx="114">
                  <c:v>311.17524738276171</c:v>
                </c:pt>
                <c:pt idx="115">
                  <c:v>317.37415746450563</c:v>
                </c:pt>
                <c:pt idx="116">
                  <c:v>322.21784024092892</c:v>
                </c:pt>
                <c:pt idx="117">
                  <c:v>326.97189158181521</c:v>
                </c:pt>
                <c:pt idx="118">
                  <c:v>328.80754338161449</c:v>
                </c:pt>
                <c:pt idx="119">
                  <c:v>331.44270758640442</c:v>
                </c:pt>
                <c:pt idx="120">
                  <c:v>342.7398537214969</c:v>
                </c:pt>
                <c:pt idx="121">
                  <c:v>344.38907213537902</c:v>
                </c:pt>
                <c:pt idx="122">
                  <c:v>345.72637315359208</c:v>
                </c:pt>
                <c:pt idx="123">
                  <c:v>352.47382762082282</c:v>
                </c:pt>
                <c:pt idx="124">
                  <c:v>354.34533199483678</c:v>
                </c:pt>
                <c:pt idx="125">
                  <c:v>359.98852717625078</c:v>
                </c:pt>
                <c:pt idx="126">
                  <c:v>363.46622687508915</c:v>
                </c:pt>
                <c:pt idx="127">
                  <c:v>371.00243797504612</c:v>
                </c:pt>
                <c:pt idx="128">
                  <c:v>374.36182417897555</c:v>
                </c:pt>
                <c:pt idx="129">
                  <c:v>379.14814283665521</c:v>
                </c:pt>
                <c:pt idx="130">
                  <c:v>381.04115875519813</c:v>
                </c:pt>
                <c:pt idx="131">
                  <c:v>383.50064534633538</c:v>
                </c:pt>
                <c:pt idx="132">
                  <c:v>388.41961852860982</c:v>
                </c:pt>
                <c:pt idx="133">
                  <c:v>395.08461207514648</c:v>
                </c:pt>
                <c:pt idx="134">
                  <c:v>400.66327262297381</c:v>
                </c:pt>
                <c:pt idx="135">
                  <c:v>404.49232754911753</c:v>
                </c:pt>
                <c:pt idx="136">
                  <c:v>418.63258281944593</c:v>
                </c:pt>
                <c:pt idx="137">
                  <c:v>422.50824609206893</c:v>
                </c:pt>
                <c:pt idx="138">
                  <c:v>428.86849275777945</c:v>
                </c:pt>
                <c:pt idx="139">
                  <c:v>434.41847124623484</c:v>
                </c:pt>
                <c:pt idx="140">
                  <c:v>440.64964864477207</c:v>
                </c:pt>
                <c:pt idx="141">
                  <c:v>450.56288541517216</c:v>
                </c:pt>
                <c:pt idx="142">
                  <c:v>458.91653520722718</c:v>
                </c:pt>
                <c:pt idx="143">
                  <c:v>462.62369138104049</c:v>
                </c:pt>
                <c:pt idx="144">
                  <c:v>474.73469095080958</c:v>
                </c:pt>
                <c:pt idx="145">
                  <c:v>479.06568191596091</c:v>
                </c:pt>
                <c:pt idx="146">
                  <c:v>487.46235479707371</c:v>
                </c:pt>
                <c:pt idx="147">
                  <c:v>499.4693819016199</c:v>
                </c:pt>
                <c:pt idx="148">
                  <c:v>510.52631578947302</c:v>
                </c:pt>
                <c:pt idx="149">
                  <c:v>518.84769826473473</c:v>
                </c:pt>
                <c:pt idx="150">
                  <c:v>525.12906926717267</c:v>
                </c:pt>
                <c:pt idx="151">
                  <c:v>544.24566183851925</c:v>
                </c:pt>
                <c:pt idx="152">
                  <c:v>546.89516707299504</c:v>
                </c:pt>
                <c:pt idx="153">
                  <c:v>556.01964721066895</c:v>
                </c:pt>
                <c:pt idx="154">
                  <c:v>557.62225727807174</c:v>
                </c:pt>
                <c:pt idx="155">
                  <c:v>563.16506525168427</c:v>
                </c:pt>
                <c:pt idx="156">
                  <c:v>563.97891868636088</c:v>
                </c:pt>
                <c:pt idx="157">
                  <c:v>568.12347626559506</c:v>
                </c:pt>
                <c:pt idx="158">
                  <c:v>571.56532339021851</c:v>
                </c:pt>
                <c:pt idx="159">
                  <c:v>580.51412591423968</c:v>
                </c:pt>
                <c:pt idx="160">
                  <c:v>589.66370285386392</c:v>
                </c:pt>
                <c:pt idx="161">
                  <c:v>598.83837659543849</c:v>
                </c:pt>
                <c:pt idx="162">
                  <c:v>614.46651369568235</c:v>
                </c:pt>
                <c:pt idx="163">
                  <c:v>629.14097232181166</c:v>
                </c:pt>
                <c:pt idx="164">
                  <c:v>641.10856159472132</c:v>
                </c:pt>
                <c:pt idx="165">
                  <c:v>652.64591997705315</c:v>
                </c:pt>
                <c:pt idx="166">
                  <c:v>662.37630861895764</c:v>
                </c:pt>
                <c:pt idx="167">
                  <c:v>676.99698838376469</c:v>
                </c:pt>
                <c:pt idx="168">
                  <c:v>702.08661981930163</c:v>
                </c:pt>
                <c:pt idx="169">
                  <c:v>717.34547540513279</c:v>
                </c:pt>
                <c:pt idx="170">
                  <c:v>731.44270758640334</c:v>
                </c:pt>
                <c:pt idx="171">
                  <c:v>753.18729384769688</c:v>
                </c:pt>
                <c:pt idx="172">
                  <c:v>797.23218127061375</c:v>
                </c:pt>
                <c:pt idx="173">
                  <c:v>831.82991538792328</c:v>
                </c:pt>
                <c:pt idx="174">
                  <c:v>851.40900616664112</c:v>
                </c:pt>
                <c:pt idx="175">
                  <c:v>854.47798651943037</c:v>
                </c:pt>
                <c:pt idx="176">
                  <c:v>861.64491610497464</c:v>
                </c:pt>
                <c:pt idx="177">
                  <c:v>883.82331851426761</c:v>
                </c:pt>
                <c:pt idx="178">
                  <c:v>890.88627563458886</c:v>
                </c:pt>
                <c:pt idx="179">
                  <c:v>913.45905636024509</c:v>
                </c:pt>
                <c:pt idx="180">
                  <c:v>955.19862326114855</c:v>
                </c:pt>
                <c:pt idx="181">
                  <c:v>983.44328122759043</c:v>
                </c:pt>
                <c:pt idx="182">
                  <c:v>985.94579090778541</c:v>
                </c:pt>
                <c:pt idx="183">
                  <c:v>970.89488025240041</c:v>
                </c:pt>
                <c:pt idx="184">
                  <c:v>936.19317366986786</c:v>
                </c:pt>
                <c:pt idx="185">
                  <c:v>896.24982073712738</c:v>
                </c:pt>
                <c:pt idx="186">
                  <c:v>875.3047468808245</c:v>
                </c:pt>
                <c:pt idx="187">
                  <c:v>870.22802237200483</c:v>
                </c:pt>
                <c:pt idx="188">
                  <c:v>913.92872508245921</c:v>
                </c:pt>
                <c:pt idx="189">
                  <c:v>934.64792772120882</c:v>
                </c:pt>
                <c:pt idx="190">
                  <c:v>957.87681055499615</c:v>
                </c:pt>
                <c:pt idx="191">
                  <c:v>969.36397533342722</c:v>
                </c:pt>
                <c:pt idx="192">
                  <c:v>1011.1071274917521</c:v>
                </c:pt>
                <c:pt idx="193">
                  <c:v>1019.9591280653934</c:v>
                </c:pt>
                <c:pt idx="194">
                  <c:v>1037.820880539221</c:v>
                </c:pt>
                <c:pt idx="195">
                  <c:v>1059.4148859888123</c:v>
                </c:pt>
                <c:pt idx="196">
                  <c:v>1094.1416893732951</c:v>
                </c:pt>
                <c:pt idx="197">
                  <c:v>1119.5539939767655</c:v>
                </c:pt>
                <c:pt idx="198">
                  <c:v>1102.3411730962264</c:v>
                </c:pt>
                <c:pt idx="199">
                  <c:v>1158.3142119604167</c:v>
                </c:pt>
                <c:pt idx="200">
                  <c:v>1108.6978345045154</c:v>
                </c:pt>
                <c:pt idx="201">
                  <c:v>1113.8319231320788</c:v>
                </c:pt>
                <c:pt idx="202">
                  <c:v>1120.679764807111</c:v>
                </c:pt>
                <c:pt idx="203">
                  <c:v>1136.9389072135359</c:v>
                </c:pt>
                <c:pt idx="204">
                  <c:v>1168.9731822744852</c:v>
                </c:pt>
                <c:pt idx="205">
                  <c:v>1197.6588269037693</c:v>
                </c:pt>
                <c:pt idx="206">
                  <c:v>1215.972321812704</c:v>
                </c:pt>
                <c:pt idx="207">
                  <c:v>1228.7179119460754</c:v>
                </c:pt>
                <c:pt idx="208">
                  <c:v>1225.1971891581791</c:v>
                </c:pt>
                <c:pt idx="209">
                  <c:v>1213.079019073567</c:v>
                </c:pt>
                <c:pt idx="210">
                  <c:v>1210.5872651656364</c:v>
                </c:pt>
                <c:pt idx="211">
                  <c:v>1192.919116592569</c:v>
                </c:pt>
                <c:pt idx="212">
                  <c:v>1153.3020220851836</c:v>
                </c:pt>
                <c:pt idx="213">
                  <c:v>1140.5743582389196</c:v>
                </c:pt>
                <c:pt idx="214">
                  <c:v>1138.5522730532032</c:v>
                </c:pt>
                <c:pt idx="215">
                  <c:v>1143.5859744729653</c:v>
                </c:pt>
                <c:pt idx="216">
                  <c:v>1161.8241789760484</c:v>
                </c:pt>
                <c:pt idx="217">
                  <c:v>1180.1376738849829</c:v>
                </c:pt>
                <c:pt idx="218">
                  <c:v>1186.0282518284791</c:v>
                </c:pt>
                <c:pt idx="219">
                  <c:v>1197.7126057650919</c:v>
                </c:pt>
                <c:pt idx="220">
                  <c:v>1217.6430517711151</c:v>
                </c:pt>
                <c:pt idx="221">
                  <c:v>1233.2998709307305</c:v>
                </c:pt>
                <c:pt idx="222">
                  <c:v>1255.7184855872631</c:v>
                </c:pt>
                <c:pt idx="223">
                  <c:v>1278.2195611644893</c:v>
                </c:pt>
                <c:pt idx="224">
                  <c:v>1305.2308905779414</c:v>
                </c:pt>
                <c:pt idx="225">
                  <c:v>1315.5349204072834</c:v>
                </c:pt>
                <c:pt idx="226">
                  <c:v>1332.0055930015758</c:v>
                </c:pt>
                <c:pt idx="227">
                  <c:v>1337.4946221138659</c:v>
                </c:pt>
                <c:pt idx="228">
                  <c:v>1345.1097088770955</c:v>
                </c:pt>
                <c:pt idx="229">
                  <c:v>1407.389215545674</c:v>
                </c:pt>
                <c:pt idx="230">
                  <c:v>1345.5005019360369</c:v>
                </c:pt>
                <c:pt idx="231">
                  <c:v>1347.8596013193728</c:v>
                </c:pt>
                <c:pt idx="232">
                  <c:v>1493.3350064534611</c:v>
                </c:pt>
                <c:pt idx="233">
                  <c:v>1421.733830489027</c:v>
                </c:pt>
                <c:pt idx="234">
                  <c:v>1424.8458339308741</c:v>
                </c:pt>
                <c:pt idx="235">
                  <c:v>1442.7936325828173</c:v>
                </c:pt>
                <c:pt idx="236">
                  <c:v>1463.6670012906902</c:v>
                </c:pt>
                <c:pt idx="237">
                  <c:v>1480.8547253692791</c:v>
                </c:pt>
              </c:numCache>
            </c:numRef>
          </c:val>
          <c:smooth val="0"/>
          <c:extLst>
            <c:ext xmlns:c16="http://schemas.microsoft.com/office/drawing/2014/chart" uri="{C3380CC4-5D6E-409C-BE32-E72D297353CC}">
              <c16:uniqueId val="{00000032-A80C-4AF6-BAA5-1026678807D9}"/>
            </c:ext>
          </c:extLst>
        </c:ser>
        <c:dLbls>
          <c:showLegendKey val="0"/>
          <c:showVal val="0"/>
          <c:showCatName val="0"/>
          <c:showSerName val="0"/>
          <c:showPercent val="0"/>
          <c:showBubbleSize val="0"/>
        </c:dLbls>
        <c:smooth val="0"/>
        <c:axId val="463089487"/>
        <c:axId val="463093231"/>
      </c:lineChart>
      <c:catAx>
        <c:axId val="463089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3093231"/>
        <c:crosses val="autoZero"/>
        <c:auto val="1"/>
        <c:lblAlgn val="ctr"/>
        <c:lblOffset val="100"/>
        <c:noMultiLvlLbl val="0"/>
      </c:catAx>
      <c:valAx>
        <c:axId val="4630932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3089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Brocardi</b:Tag>
    <b:SourceType>InternetSite</b:SourceType>
    <b:Guid>{DDE5590C-8EE5-4478-B2E1-8E4D7C9B8950}</b:Guid>
    <b:URL>https://www.brocardi.it/</b:URL>
    <b:InternetSiteTitle>Brocardi</b:InternetSiteTitle>
    <b:RefOrder>1</b:RefOrder>
  </b:Source>
  <b:Source>
    <b:Tag>Lec13</b:Tag>
    <b:SourceType>Book</b:SourceType>
    <b:Guid>{D32F73D5-CE35-4536-BDC0-10F74D3CEC77}</b:Guid>
    <b:Author>
      <b:Author>
        <b:NameList>
          <b:Person>
            <b:Last>Lecomte</b:Last>
            <b:First>Patrick</b:First>
          </b:Person>
        </b:NameList>
      </b:Author>
    </b:Author>
    <b:Title>New Frontiers in Real Estate Finance - The Rise of Micro Markets</b:Title>
    <b:Year>2013</b:Year>
    <b:Publisher>Taylor &amp; Francis Ltd.</b:Publisher>
    <b:RefOrder>2</b:RefOrder>
  </b:Source>
  <b:Source>
    <b:Tag>Nic</b:Tag>
    <b:SourceType>Book</b:SourceType>
    <b:Guid>{5BC876AF-E91E-40C7-BC1B-E8D12B8B9523}</b:Guid>
    <b:Title>Real Estate Economics: A Point-To-Point Handbook</b:Title>
    <b:Author>
      <b:Author>
        <b:NameList>
          <b:Person>
            <b:Last>Pirounakis</b:Last>
            <b:First>Nicholas</b:First>
            <b:Middle>G.</b:Middle>
          </b:Person>
        </b:NameList>
      </b:Author>
    </b:Author>
    <b:Publisher>Taylor &amp; Francis Ltd.</b:Publisher>
    <b:Year>2013</b:Year>
    <b:RefOrder>3</b:RefOrder>
  </b:Source>
  <b:Source>
    <b:Tag>Jud03</b:Tag>
    <b:SourceType>JournalArticle</b:SourceType>
    <b:Guid>{70BB7D13-28BB-48F8-A550-3A661355EB02}</b:Guid>
    <b:Author>
      <b:Author>
        <b:NameList>
          <b:Person>
            <b:Last>Jud</b:Last>
            <b:Middle>Donald</b:Middle>
            <b:First>G.</b:First>
          </b:Person>
          <b:Person>
            <b:Last>Winkler</b:Last>
            <b:Middle>T.</b:Middle>
            <b:First>Daniel</b:First>
          </b:Person>
        </b:NameList>
      </b:Author>
    </b:Author>
    <b:Title>The Q Theory of Housing Investment</b:Title>
    <b:Year>2003</b:Year>
    <b:JournalName>The Journal of Real Estate Finance and Economics</b:JournalName>
    <b:RefOrder>4</b:RefOrder>
  </b:Source>
  <b:Source>
    <b:Tag>Fis94</b:Tag>
    <b:SourceType>JournalArticle</b:SourceType>
    <b:Guid>{22040BFB-D38C-4EED-9C56-1E2EA2FD379B}</b:Guid>
    <b:Title>The role of commercial real estate in a multi-asset portfolio</b:Title>
    <b:JournalName>Journal of Property Management</b:JournalName>
    <b:Year>1994</b:Year>
    <b:Author>
      <b:Author>
        <b:NameList>
          <b:Person>
            <b:Last>Fisher</b:Last>
            <b:First>D.</b:First>
            <b:Middle>Jeffrey</b:Middle>
          </b:Person>
          <b:Person>
            <b:Last>Sirmans</b:Last>
            <b:First>C.</b:First>
            <b:Middle>F.</b:Middle>
          </b:Person>
        </b:NameList>
      </b:Author>
    </b:Author>
    <b:RefOrder>5</b:RefOrder>
  </b:Source>
  <b:Source>
    <b:Tag>Ste21</b:Tag>
    <b:SourceType>DocumentFromInternetSite</b:SourceType>
    <b:Guid>{0CE2520B-FF86-4C09-86F0-6FE14C169F77}</b:Guid>
    <b:Title>Is Real Estate An Effective Inflation Hedge?</b:Title>
    <b:Year>2021</b:Year>
    <b:InternetSiteTitle>Barings.com</b:InternetSiteTitle>
    <b:Month>Agosto</b:Month>
    <b:Author>
      <b:Author>
        <b:NameList>
          <b:Person>
            <b:Last>Stewart</b:Last>
            <b:First>Paul</b:First>
          </b:Person>
          <b:Person>
            <b:Last>Thatcher</b:Last>
            <b:First>Benjamin</b:First>
          </b:Person>
          <b:Person>
            <b:Last>Warren</b:Last>
            <b:First>Joanne</b:First>
          </b:Person>
        </b:NameList>
      </b:Author>
    </b:Author>
    <b:RefOrder>6</b:RefOrder>
  </b:Source>
  <b:Source>
    <b:Tag>Hoe14</b:Tag>
    <b:SourceType>Report</b:SourceType>
    <b:Guid>{15EF639F-B564-4EF1-B67B-A62A29BB8EEA}</b:Guid>
    <b:Title>Are public and private real estate returns and risks the same?</b:Title>
    <b:Year>2014</b:Year>
    <b:Publisher>EPRA Research</b:Publisher>
    <b:Author>
      <b:Author>
        <b:NameList>
          <b:Person>
            <b:Last>Hoesli</b:Last>
            <b:First>Martin</b:First>
          </b:Person>
          <b:Person>
            <b:Last>Oikarinen</b:Last>
            <b:First>Elias</b:First>
          </b:Person>
        </b:NameList>
      </b:Author>
    </b:Author>
    <b:RefOrder>7</b:RefOrder>
  </b:Source>
  <b:Source>
    <b:Tag>Hoe21</b:Tag>
    <b:SourceType>JournalArticle</b:SourceType>
    <b:Guid>{F5A8F872-2F37-4BDC-8D07-915E9EE65BAD}</b:Guid>
    <b:Title>Does listed real estate behave like direct real estate? Updated and broader evidence</b:Title>
    <b:Year>2021</b:Year>
    <b:JournalName>Applied Economics</b:JournalName>
    <b:Author>
      <b:Author>
        <b:NameList>
          <b:Person>
            <b:Last>Hoesli</b:Last>
            <b:First>Martin</b:First>
          </b:Person>
          <b:Person>
            <b:Last>Oikarinen</b:Last>
            <b:First>Elias</b:First>
          </b:Person>
        </b:NameList>
      </b:Author>
    </b:Author>
    <b:RefOrder>8</b:RefOrder>
  </b:Source>
  <b:Source>
    <b:Tag>Gol95</b:Tag>
    <b:SourceType>JournalArticle</b:SourceType>
    <b:Guid>{9C44A182-6A8B-419A-95D7-EC9EC6B9ED43}</b:Guid>
    <b:Title>Why the Efficient Frontier for Real Estate Is “Fuzzy”</b:Title>
    <b:JournalName>Journal of Real Estate Portfolio Management</b:JournalName>
    <b:Year>1995</b:Year>
    <b:Author>
      <b:Author>
        <b:NameList>
          <b:Person>
            <b:Last>Gold</b:Last>
            <b:First>Richard</b:First>
          </b:Person>
        </b:NameList>
      </b:Author>
    </b:Author>
    <b:RefOrder>9</b:RefOrder>
  </b:Source>
  <b:Source>
    <b:Tag>Gro80</b:Tag>
    <b:SourceType>JournalArticle</b:SourceType>
    <b:Guid>{AAF39F34-A40C-4EF0-874F-433CD4F4D4C7}</b:Guid>
    <b:Title>Information and Competitive Price Systems</b:Title>
    <b:JournalName>The American Economic Review</b:JournalName>
    <b:Year>1980</b:Year>
    <b:Author>
      <b:Author>
        <b:NameList>
          <b:Person>
            <b:Last>Grossman</b:Last>
            <b:First>S.J.</b:First>
          </b:Person>
          <b:Person>
            <b:Last>Stiglitz</b:Last>
            <b:First>J.</b:First>
          </b:Person>
        </b:NameList>
      </b:Author>
    </b:Author>
    <b:RefOrder>10</b:RefOrder>
  </b:Source>
  <b:Source>
    <b:Tag>Her15</b:Tag>
    <b:SourceType>JournalArticle</b:SourceType>
    <b:Guid>{445ADA32-6633-4AE5-8BE2-353C841EEEB5}</b:Guid>
    <b:Title>Informational efficiency of the real estate market: A meta-analysis</b:Title>
    <b:JournalName>Journal of Economic Research (JER)</b:JournalName>
    <b:Year>2015</b:Year>
    <b:Author>
      <b:Author>
        <b:NameList>
          <b:Person>
            <b:Last>Herath</b:Last>
            <b:First>Shanaka</b:First>
          </b:Person>
          <b:Person>
            <b:Last>Maier</b:Last>
            <b:First>Gunther</b:First>
          </b:Person>
        </b:NameList>
      </b:Author>
    </b:Author>
    <b:RefOrder>11</b:RefOrder>
  </b:Source>
  <b:Source>
    <b:Tag>Bau11</b:Tag>
    <b:SourceType>Book</b:SourceType>
    <b:Guid>{669A4D2E-793E-4D68-8A94-CBCAF4CF6694}</b:Guid>
    <b:Title>Global Property Investment: Strategies, Structures, Decisions</b:Title>
    <b:Year>2011</b:Year>
    <b:Author>
      <b:Author>
        <b:NameList>
          <b:Person>
            <b:Last>Baum</b:Last>
            <b:Middle>E.</b:Middle>
            <b:First>Andrew</b:First>
          </b:Person>
          <b:Person>
            <b:Last>Hartzell</b:Last>
            <b:First>David</b:First>
          </b:Person>
        </b:NameList>
      </b:Author>
    </b:Author>
    <b:City>Wiley-Blackwell</b:City>
    <b:RefOrder>12</b:RefOrder>
  </b:Source>
  <b:Source>
    <b:Tag>Ins21</b:Tag>
    <b:SourceType>Report</b:SourceType>
    <b:Guid>{557E2135-E8F8-4EE8-A56D-3AF6276C3C08}</b:Guid>
    <b:Title>Institutional Real Estate Allocations Monitor</b:Title>
    <b:Year>2021</b:Year>
    <b:Publisher>Hodes Weill &amp; Associates and Cornell University</b:Publisher>
    <b:Author>
      <b:Author>
        <b:NameList>
          <b:Person>
            <b:Last>Susskind</b:Last>
            <b:Middle>M.</b:Middle>
            <b:First>Alex</b:First>
          </b:Person>
          <b:Person>
            <b:Last>Weill</b:Last>
            <b:First>Douglas</b:First>
          </b:Person>
          <b:Person>
            <b:Last>Hodes</b:Last>
            <b:First>David</b:First>
          </b:Person>
          <b:Person>
            <b:Last>Lisa</b:Last>
            <b:First>Michael</b:First>
          </b:Person>
          <b:Person>
            <b:Last>Paul</b:Last>
            <b:First>Sanil</b:First>
          </b:Person>
          <b:Person>
            <b:Last>Keith</b:Last>
            <b:First>Kelly</b:First>
          </b:Person>
          <b:Person>
            <b:Last>Dandridge</b:Last>
            <b:First>Peyton</b:First>
          </b:Person>
          <b:Person>
            <b:Last>Li</b:Last>
            <b:First>Alice</b:First>
          </b:Person>
        </b:NameList>
      </b:Author>
    </b:Author>
    <b:RefOrder>13</b:RefOrder>
  </b:Source>
  <b:Source>
    <b:Tag>Hud03</b:Tag>
    <b:SourceType>JournalArticle</b:SourceType>
    <b:Guid>{2550844E-42CD-4B7B-9A1C-2C8743E219B6}</b:Guid>
    <b:Title>Why Real Estate?</b:Title>
    <b:Year>2003</b:Year>
    <b:JournalName>The Journal of Portfolio Management Special Real Estate</b:JournalName>
    <b:Author>
      <b:Author>
        <b:NameList>
          <b:Person>
            <b:Last>Hudson-Wilson</b:Last>
            <b:First>Susan</b:First>
          </b:Person>
          <b:Person>
            <b:Last>Fabozzi</b:Last>
            <b:Middle>J.</b:Middle>
            <b:First>Frank</b:First>
          </b:Person>
          <b:Person>
            <b:Last>Gordon</b:Last>
            <b:Middle>N.</b:Middle>
            <b:First>Jacques</b:First>
          </b:Person>
        </b:NameList>
      </b:Author>
    </b:Author>
    <b:RefOrder>14</b:RefOrder>
  </b:Source>
  <b:Source>
    <b:Tag>Bru09</b:Tag>
    <b:SourceType>JournalArticle</b:SourceType>
    <b:Guid>{C15796B3-B3F3-4A21-870F-B69AA5CC11F9}</b:Guid>
    <b:Title>Deciphering the Liquidity and Credit Crunch 2007-2008</b:Title>
    <b:JournalName>Journal of Economic Perspectives</b:JournalName>
    <b:Year>2009</b:Year>
    <b:Author>
      <b:Author>
        <b:NameList>
          <b:Person>
            <b:Last>Brunnermeier</b:Last>
            <b:Middle>K.</b:Middle>
            <b:First>Markus</b:First>
          </b:Person>
        </b:NameList>
      </b:Author>
    </b:Author>
    <b:RefOrder>15</b:RefOrder>
  </b:Source>
  <b:Source>
    <b:Tag>Dam22</b:Tag>
    <b:SourceType>InternetSite</b:SourceType>
    <b:Guid>{6B39CC87-34F6-407C-840D-E345357DE367}</b:Guid>
    <b:Year>2022</b:Year>
    <b:InternetSiteTitle>Damodaran Online</b:InternetSiteTitle>
    <b:Month>Ottobre</b:Month>
    <b:URL>https://pages.stern.nyu.edu/~adamodar/New_Home_Page/datafile/histretSP.html</b:URL>
    <b:Author>
      <b:Author>
        <b:NameList>
          <b:Person>
            <b:Last>Damodaran</b:Last>
            <b:First>Aswath</b:First>
          </b:Person>
        </b:NameList>
      </b:Author>
    </b:Author>
    <b:RefOrder>16</b:RefOrder>
  </b:Source>
  <b:Source>
    <b:Tag>Gel92</b:Tag>
    <b:SourceType>JournalArticle</b:SourceType>
    <b:Guid>{3A2F6F61-DA53-41CA-B880-272F3D83E61C}</b:Guid>
    <b:Title>Estimating market values from appraised values without assuming an efficient market</b:Title>
    <b:Year>1992</b:Year>
    <b:JournalName>University of Cincinnati, Department of Finance</b:JournalName>
    <b:Author>
      <b:Author>
        <b:NameList>
          <b:Person>
            <b:Last>Geltner</b:Last>
            <b:First>D.</b:First>
          </b:Person>
        </b:NameList>
      </b:Author>
    </b:Author>
    <b:RefOrder>17</b:RefOrder>
  </b:Source>
  <b:Source>
    <b:Tag>Kap11</b:Tag>
    <b:SourceType>Book</b:SourceType>
    <b:Guid>{86239623-1EC1-4FD7-95CF-AEEDD0C2AFDD}</b:Guid>
    <b:Title>Frontiers of Modern Asset Allocation</b:Title>
    <b:Year>2011</b:Year>
    <b:Author>
      <b:Author>
        <b:NameList>
          <b:Person>
            <b:Last>Kaplan</b:Last>
            <b:Middle>D.</b:Middle>
            <b:First>Paul</b:First>
          </b:Person>
          <b:Person>
            <b:Last>Siegel</b:Last>
            <b:Middle>B.</b:Middle>
            <b:First>Laurence</b:First>
          </b:Person>
        </b:NameList>
      </b:Author>
    </b:Author>
    <b:Publisher>Wiley Finance</b:Publisher>
    <b:RefOrder>18</b:RefOrder>
  </b:Source>
  <b:Source>
    <b:Tag>Mee94</b:Tag>
    <b:SourceType>JournalArticle</b:SourceType>
    <b:Guid>{82353E49-2868-4AA1-A58B-2FB08BC21401}</b:Guid>
    <b:Title>Testing the Present Value Relation for Housing Prices: Should I Leave My House in San Francisco?</b:Title>
    <b:JournalName>Journal of Urban Economics</b:JournalName>
    <b:Year>1994</b:Year>
    <b:Author>
      <b:Author>
        <b:NameList>
          <b:Person>
            <b:Last>Meese</b:Last>
            <b:First>Richard</b:First>
          </b:Person>
          <b:Person>
            <b:Last>Nancy</b:Last>
            <b:First>Wallace</b:First>
          </b:Person>
        </b:NameList>
      </b:Author>
    </b:Author>
    <b:RefOrder>19</b:RefOrder>
  </b:Source>
  <b:Source>
    <b:Tag>Cas90</b:Tag>
    <b:SourceType>JournalArticle</b:SourceType>
    <b:Guid>{3FBEF549-68DF-4224-A3AC-DFE258CAE26B}</b:Guid>
    <b:Title>Forecasting Prices and Excess Returns in the Housing Market</b:Title>
    <b:JournalName>Real Estate Economics</b:JournalName>
    <b:Year>1990</b:Year>
    <b:Author>
      <b:Author>
        <b:NameList>
          <b:Person>
            <b:Last>Case</b:Last>
            <b:Middle>E.</b:Middle>
            <b:First>Karl</b:First>
          </b:Person>
          <b:Person>
            <b:Last>Shiller</b:Last>
            <b:Middle>J.</b:Middle>
            <b:First>Robert</b:First>
          </b:Person>
        </b:NameList>
      </b:Author>
    </b:Author>
    <b:RefOrder>20</b:RefOrder>
  </b:Source>
  <b:Source>
    <b:Tag>Abr96</b:Tag>
    <b:SourceType>JournalArticle</b:SourceType>
    <b:Guid>{0C20776C-4935-426B-B99B-06E4D31120E8}</b:Guid>
    <b:Title>Bubbles in Metropolitan Housing Markets</b:Title>
    <b:JournalName>Journal of Housing Research</b:JournalName>
    <b:Year>1996</b:Year>
    <b:Author>
      <b:Author>
        <b:NameList>
          <b:Person>
            <b:Last>Abraham</b:Last>
            <b:Middle>M.</b:Middle>
            <b:First>Jesse</b:First>
          </b:Person>
          <b:Person>
            <b:Last>Hendershott</b:Last>
            <b:Middle>Patric</b:Middle>
            <b:First>H.</b:First>
          </b:Person>
        </b:NameList>
      </b:Author>
    </b:Author>
    <b:RefOrder>21</b:RefOrder>
  </b:Source>
  <b:Source>
    <b:Tag>Che20</b:Tag>
    <b:SourceType>JournalArticle</b:SourceType>
    <b:Guid>{41ECFA27-636A-4DE1-AE07-44CA64DE17C0}</b:Guid>
    <b:Title>Efficiency of Chinese Real Estate Market Based on Complexity-Entropy Binary Causal Plane Method</b:Title>
    <b:JournalName>Hindawi</b:JournalName>
    <b:Year>2020</b:Year>
    <b:Author>
      <b:Author>
        <b:NameList>
          <b:Person>
            <b:Last>Chen</b:Last>
            <b:First>Yan</b:First>
          </b:Person>
          <b:Person>
            <b:Last>Cai</b:Last>
            <b:First>Ya</b:First>
          </b:Person>
          <b:Person>
            <b:Last>Zheng</b:Last>
            <b:First>Chengli</b:First>
          </b:Person>
        </b:NameList>
      </b:Author>
    </b:Author>
    <b:RefOrder>22</b:RefOrder>
  </b:Source>
  <b:Source>
    <b:Tag>Cla97</b:Tag>
    <b:SourceType>JournalArticle</b:SourceType>
    <b:Guid>{6EC0AE29-FEE4-4E84-85D2-D756F0AC0C63}</b:Guid>
    <b:Title>Are Housing Price Cycles Driven by Irrational Expectations?</b:Title>
    <b:JournalName>The Journal of Real Estate Finance and Economics volume</b:JournalName>
    <b:Year>1997</b:Year>
    <b:Author>
      <b:Author>
        <b:NameList>
          <b:Person>
            <b:Last>Clayton</b:Last>
            <b:First>Jim</b:First>
          </b:Person>
        </b:NameList>
      </b:Author>
    </b:Author>
    <b:RefOrder>23</b:RefOrder>
  </b:Source>
  <b:Source>
    <b:Tag>Cas03</b:Tag>
    <b:SourceType>JournalArticle</b:SourceType>
    <b:Guid>{CE920567-900D-476C-895B-20FEC424E144}</b:Guid>
    <b:Title>Is There a Bubble in the Housing Market?</b:Title>
    <b:JournalName>Brookings Papers on Economic Activity</b:JournalName>
    <b:Year>2003</b:Year>
    <b:Author>
      <b:Author>
        <b:NameList>
          <b:Person>
            <b:Last>Case</b:Last>
            <b:Middle>E.</b:Middle>
            <b:First>Karl</b:First>
          </b:Person>
          <b:Person>
            <b:Last>Shiller</b:Last>
            <b:Middle>J.</b:Middle>
            <b:First>Robert</b:First>
          </b:Person>
        </b:NameList>
      </b:Author>
    </b:Author>
    <b:RefOrder>24</b:RefOrder>
  </b:Source>
  <b:Source>
    <b:Tag>Zun09</b:Tag>
    <b:SourceType>JournalArticle</b:SourceType>
    <b:Guid>{B5585D94-E9E5-44C3-BBC5-E5AB5F480770}</b:Guid>
    <b:Title>Forbidden patterns, permutation entropy and stock market inefficiency</b:Title>
    <b:JournalName>Physica A: Statistical Mechanics and its Applications</b:JournalName>
    <b:Year>2009</b:Year>
    <b:Author>
      <b:Author>
        <b:NameList>
          <b:Person>
            <b:Last>Zunino</b:Last>
            <b:First>Luciano</b:First>
          </b:Person>
          <b:Person>
            <b:Last>Zanin</b:Last>
            <b:First>Massimiliano</b:First>
          </b:Person>
          <b:Person>
            <b:Last>Tabak</b:Last>
            <b:Middle>M.</b:Middle>
            <b:First>Benjamin</b:First>
          </b:Person>
          <b:Person>
            <b:Last>Pérez</b:Last>
            <b:Middle>G.</b:Middle>
            <b:First>Dario</b:First>
          </b:Person>
          <b:Person>
            <b:Last>Rosso</b:Last>
            <b:Middle>A.</b:Middle>
            <b:First>Osvaldo</b:First>
          </b:Person>
        </b:NameList>
      </b:Author>
    </b:Author>
    <b:RefOrder>25</b:RefOrder>
  </b:Source>
  <b:Source>
    <b:Tag>Mon14</b:Tag>
    <b:SourceType>JournalArticle</b:SourceType>
    <b:Guid>{6972CC07-6830-4346-84D3-1741959794C7}</b:Guid>
    <b:Title>Entropy-Complexity Characterization of Brain Development in Chickens</b:Title>
    <b:JournalName>MDPI - Entropy</b:JournalName>
    <b:Year>2014</b:Year>
    <b:Author>
      <b:Author>
        <b:NameList>
          <b:Person>
            <b:Last>Montani</b:Last>
            <b:First>Fernando</b:First>
          </b:Person>
          <b:Person>
            <b:Last>Rosso</b:Last>
            <b:Middle>A.</b:Middle>
            <b:First>Osvaldo</b:First>
          </b:Person>
        </b:NameList>
      </b:Author>
    </b:Author>
    <b:RefOrder>26</b:RefOrder>
  </b:Source>
  <b:Source>
    <b:Tag>Olo08</b:Tag>
    <b:SourceType>JournalArticle</b:SourceType>
    <b:Guid>{27FFF7DC-0364-4C5D-A1CC-F5104E29AA2C}</b:Guid>
    <b:Title>Permutation entropy of the electroencephalogram: a measure of anaesthetic drug effect</b:Title>
    <b:JournalName>British Journal of Anaesthesia</b:JournalName>
    <b:Year>2008</b:Year>
    <b:Author>
      <b:Author>
        <b:NameList>
          <b:Person>
            <b:Last>Olofsen</b:Last>
            <b:First>E.</b:First>
          </b:Person>
          <b:Person>
            <b:Last>Sleigh</b:Last>
            <b:Middle>W.</b:Middle>
            <b:First>J.</b:First>
          </b:Person>
          <b:Person>
            <b:Last>Dahan</b:Last>
            <b:First>A.</b:First>
          </b:Person>
        </b:NameList>
      </b:Author>
    </b:Author>
    <b:RefOrder>27</b:RefOrder>
  </b:Source>
  <b:Source>
    <b:Tag>Rib12</b:Tag>
    <b:SourceType>JournalArticle</b:SourceType>
    <b:Guid>{946FC50A-66A0-41A2-91FC-999939ECB19D}</b:Guid>
    <b:Title>Complexity–entropy causality plane: A useful approach for distinguishing songs</b:Title>
    <b:JournalName>Physica A: Statistical Mechanics and its Applications</b:JournalName>
    <b:Year>2012</b:Year>
    <b:Author>
      <b:Author>
        <b:NameList>
          <b:Person>
            <b:Last>Ribeiro</b:Last>
            <b:Middle>V.</b:Middle>
            <b:First>Haroldo</b:First>
          </b:Person>
          <b:Person>
            <b:Last>Zunino</b:Last>
            <b:First>Luciano</b:First>
          </b:Person>
          <b:Person>
            <b:Last>Mendes</b:Last>
            <b:Middle>S.</b:Middle>
            <b:First>Renio</b:First>
          </b:Person>
          <b:Person>
            <b:Last>Lenzi</b:Last>
            <b:Middle>K.</b:Middle>
            <b:First>Ervin</b:First>
          </b:Person>
        </b:NameList>
      </b:Author>
    </b:Author>
    <b:RefOrder>28</b:RefOrder>
  </b:Source>
  <b:Source>
    <b:Tag>Ros07</b:Tag>
    <b:SourceType>JournalArticle</b:SourceType>
    <b:Guid>{CC1B1E5F-B5BF-4AD8-AAE5-0DE7D0E00C8D}</b:Guid>
    <b:Title>Distinguishing Noise from Chaos</b:Title>
    <b:JournalName>Physical Review Letters</b:JournalName>
    <b:Year>2007</b:Year>
    <b:Author>
      <b:Author>
        <b:NameList>
          <b:Person>
            <b:Last>Rosso</b:Last>
            <b:First>Osvaldo</b:First>
          </b:Person>
          <b:Person>
            <b:Last>Larrondo</b:Last>
            <b:First>Hilda</b:First>
          </b:Person>
          <b:Person>
            <b:Last>Martin</b:Last>
            <b:Middle>T.</b:Middle>
            <b:First>M.</b:First>
          </b:Person>
          <b:Person>
            <b:Last>Plastino</b:Last>
            <b:First>A.</b:First>
          </b:Person>
        </b:NameList>
      </b:Author>
    </b:Author>
    <b:RefOrder>29</b:RefOrder>
  </b:Source>
  <b:Source>
    <b:Tag>Gul99</b:Tag>
    <b:SourceType>JournalArticle</b:SourceType>
    <b:Guid>{5FD5F5E7-E93F-48AF-8643-3132735ADF55}</b:Guid>
    <b:Title>The Entropic Market Hypothesis</b:Title>
    <b:JournalName>International Journal of Theoretical and Applied Finance</b:JournalName>
    <b:Year>1999</b:Year>
    <b:Author>
      <b:Author>
        <b:NameList>
          <b:Person>
            <b:Last>Gulko</b:Last>
            <b:First>Les</b:First>
          </b:Person>
        </b:NameList>
      </b:Author>
    </b:Author>
    <b:RefOrder>30</b:RefOrder>
  </b:Source>
  <b:Source>
    <b:Tag>Ban02</b:Tag>
    <b:SourceType>JournalArticle</b:SourceType>
    <b:Guid>{16FC9906-5485-4480-AF56-67DD9A711B73}</b:Guid>
    <b:Title>Permutation Entropy: A Natural Complexity Measure for Time Series</b:Title>
    <b:JournalName>Physical Review Letters</b:JournalName>
    <b:Year>2002</b:Year>
    <b:Author>
      <b:Author>
        <b:NameList>
          <b:Person>
            <b:Last>Bandt</b:Last>
            <b:First>Christoph</b:First>
          </b:Person>
          <b:Person>
            <b:Last>Pompe</b:Last>
            <b:First>Bernd</b:First>
          </b:Person>
        </b:NameList>
      </b:Author>
    </b:Author>
    <b:RefOrder>31</b:RefOrder>
  </b:Source>
  <b:Source>
    <b:Tag>Lop95</b:Tag>
    <b:SourceType>JournalArticle</b:SourceType>
    <b:Guid>{A88D058C-1B3F-415E-AE27-ECD78C8912B1}</b:Guid>
    <b:Title>A statistical measure of complexity</b:Title>
    <b:JournalName>Physics Letters A</b:JournalName>
    <b:Year>1995</b:Year>
    <b:Author>
      <b:Author>
        <b:NameList>
          <b:Person>
            <b:Last>Lopez-Ruiz</b:Last>
            <b:First>R.</b:First>
          </b:Person>
          <b:Person>
            <b:Last>Mancini</b:Last>
            <b:Middle>L.</b:Middle>
            <b:First>H.</b:First>
          </b:Person>
          <b:Person>
            <b:Last>Calbet</b:Last>
            <b:First>X.</b:First>
          </b:Person>
        </b:NameList>
      </b:Author>
    </b:Author>
    <b:RefOrder>32</b:RefOrder>
  </b:Source>
  <b:Source>
    <b:Tag>Lam04</b:Tag>
    <b:SourceType>JournalArticle</b:SourceType>
    <b:Guid>{AA108CBC-B5F0-4901-8EEC-CF0FBFB94347}</b:Guid>
    <b:Title>Intensive entropic non-triviality measure</b:Title>
    <b:JournalName>Physica A: Statistical Mechanics and its Applications</b:JournalName>
    <b:Year>2004</b:Year>
    <b:Author>
      <b:Author>
        <b:NameList>
          <b:Person>
            <b:Last>Lamberti</b:Last>
            <b:Middle>W.</b:Middle>
            <b:First>P.</b:First>
          </b:Person>
          <b:Person>
            <b:Last>Martin</b:Last>
            <b:Middle>T.</b:Middle>
            <b:First>M.</b:First>
          </b:Person>
          <b:Person>
            <b:Last>Plastino</b:Last>
            <b:First>A.</b:First>
          </b:Person>
          <b:Person>
            <b:Last>Rosso</b:Last>
            <b:Middle>A.</b:Middle>
            <b:First>O.</b:First>
          </b:Person>
        </b:NameList>
      </b:Author>
    </b:Author>
    <b:RefOrder>33</b:RefOrder>
  </b:Source>
  <b:Source>
    <b:Tag>Mar06</b:Tag>
    <b:SourceType>JournalArticle</b:SourceType>
    <b:Guid>{537BD507-868E-4451-944C-1AA0BE942772}</b:Guid>
    <b:Title>Generalized statistical complexity measures: Geometrical and analytical properties</b:Title>
    <b:JournalName>Physica A: Statistical Mechanics and its Applications</b:JournalName>
    <b:Year>2006</b:Year>
    <b:Author>
      <b:Author>
        <b:NameList>
          <b:Person>
            <b:Last>Martin</b:Last>
            <b:Middle>T.</b:Middle>
            <b:First>M.</b:First>
          </b:Person>
          <b:Person>
            <b:Last>Plastino</b:Last>
            <b:First>A.</b:First>
          </b:Person>
          <b:Person>
            <b:Last>Rosso</b:Last>
            <b:Middle>A.</b:Middle>
            <b:First>O.</b:First>
          </b:Person>
        </b:NameList>
      </b:Author>
    </b:Author>
    <b:RefOrder>34</b:RefOrder>
  </b:Source>
  <b:Source>
    <b:Tag>Sta07</b:Tag>
    <b:SourceType>JournalArticle</b:SourceType>
    <b:Guid>{84CD8E6C-20D2-4EFF-BB6F-ABA45BE2778B}</b:Guid>
    <b:Title>Parameter Selection for Permutation Entropy Measurements</b:Title>
    <b:JournalName>International Journal of Bifurcation and Chaos</b:JournalName>
    <b:Year>2007</b:Year>
    <b:Author>
      <b:Author>
        <b:NameList>
          <b:Person>
            <b:Last>Staniek</b:Last>
            <b:First>A.</b:First>
          </b:Person>
          <b:Person>
            <b:Last>Lehnertz</b:Last>
            <b:First>K.</b:First>
          </b:Person>
        </b:NameList>
      </b:Author>
    </b:Author>
    <b:RefOrder>35</b:RefOrder>
  </b:Source>
</b:Sources>
</file>

<file path=customXml/itemProps1.xml><?xml version="1.0" encoding="utf-8"?>
<ds:datastoreItem xmlns:ds="http://schemas.openxmlformats.org/officeDocument/2006/customXml" ds:itemID="{743DA589-79FF-46C0-BF94-E0BF4F25D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66</Pages>
  <Words>15835</Words>
  <Characters>90260</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Minelli</dc:creator>
  <cp:keywords/>
  <dc:description/>
  <cp:lastModifiedBy>Ettore Minelli</cp:lastModifiedBy>
  <cp:revision>19</cp:revision>
  <dcterms:created xsi:type="dcterms:W3CDTF">2022-10-25T09:25:00Z</dcterms:created>
  <dcterms:modified xsi:type="dcterms:W3CDTF">2022-10-26T17:14:00Z</dcterms:modified>
</cp:coreProperties>
</file>