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4DCF6" w14:textId="77777777" w:rsidR="007C6DDE" w:rsidRDefault="007C6DDE" w:rsidP="007C6DDE">
      <w:pPr>
        <w:pStyle w:val="Titre"/>
      </w:pPr>
      <w:r>
        <w:t>STATISTIQUES INFERENTIELLES</w:t>
      </w:r>
    </w:p>
    <w:p w14:paraId="1F9DB770" w14:textId="77777777" w:rsidR="007C6DDE" w:rsidRPr="007C6DDE" w:rsidRDefault="007C6DDE" w:rsidP="007C6DDE"/>
    <w:p w14:paraId="00931703" w14:textId="77777777" w:rsidR="00775153" w:rsidRPr="00775153" w:rsidRDefault="00775153" w:rsidP="007C6DDE">
      <w:pPr>
        <w:pStyle w:val="Paragraphedeliste"/>
        <w:numPr>
          <w:ilvl w:val="0"/>
          <w:numId w:val="3"/>
        </w:numPr>
      </w:pPr>
      <w:r w:rsidRPr="00775153">
        <w:t xml:space="preserve">Réexpliquer les principes de la statistique </w:t>
      </w:r>
      <w:proofErr w:type="spellStart"/>
      <w:r w:rsidRPr="00775153">
        <w:t>inférentielle</w:t>
      </w:r>
      <w:proofErr w:type="spellEnd"/>
      <w:r w:rsidRPr="00775153">
        <w:t xml:space="preserve"> + p-valeur.</w:t>
      </w:r>
    </w:p>
    <w:p w14:paraId="25E680F8" w14:textId="77777777" w:rsidR="00775153" w:rsidRPr="00775153" w:rsidRDefault="007C6DDE" w:rsidP="007C6DDE">
      <w:pPr>
        <w:pStyle w:val="Paragraphedeliste"/>
        <w:numPr>
          <w:ilvl w:val="0"/>
          <w:numId w:val="3"/>
        </w:numPr>
        <w:rPr>
          <w:lang w:val="en-US"/>
        </w:rPr>
      </w:pPr>
      <w:r>
        <w:t xml:space="preserve">Comment </w:t>
      </w:r>
      <w:r w:rsidR="00775153">
        <w:t>peut-on</w:t>
      </w:r>
      <w:r>
        <w:t xml:space="preserve"> déterminer si notre jeu de données (serveurs</w:t>
      </w:r>
      <w:r w:rsidR="00775153">
        <w:t>Debits</w:t>
      </w:r>
      <w:r>
        <w:t>.xlsx) est issu d’une loi normale ou non ?</w:t>
      </w:r>
      <w:r w:rsidR="00775153">
        <w:br/>
      </w:r>
      <w:r w:rsidR="00775153" w:rsidRPr="00775153">
        <w:rPr>
          <w:lang w:val="en-US"/>
        </w:rPr>
        <w:t xml:space="preserve">QQ-plot – test </w:t>
      </w:r>
      <w:r w:rsidR="00775153">
        <w:rPr>
          <w:lang w:val="en-US"/>
        </w:rPr>
        <w:t>de S</w:t>
      </w:r>
      <w:r w:rsidR="00775153" w:rsidRPr="00775153">
        <w:rPr>
          <w:lang w:val="en-US"/>
        </w:rPr>
        <w:t>hapiro Wilk – test de Kolmogorov-Smirnov</w:t>
      </w:r>
      <w:r w:rsidR="00775153">
        <w:rPr>
          <w:lang w:val="en-US"/>
        </w:rPr>
        <w:t xml:space="preserve"> </w:t>
      </w:r>
      <w:r w:rsidR="0094693B">
        <w:rPr>
          <w:lang w:val="en-US"/>
        </w:rPr>
        <w:t>(</w:t>
      </w:r>
      <w:proofErr w:type="spellStart"/>
      <w:r w:rsidR="0094693B">
        <w:rPr>
          <w:lang w:val="en-US"/>
        </w:rPr>
        <w:t>LillieFors</w:t>
      </w:r>
      <w:proofErr w:type="spellEnd"/>
      <w:r w:rsidR="0094693B">
        <w:rPr>
          <w:lang w:val="en-US"/>
        </w:rPr>
        <w:t>)</w:t>
      </w:r>
      <w:r w:rsidR="00775153">
        <w:rPr>
          <w:lang w:val="en-US"/>
        </w:rPr>
        <w:br/>
      </w:r>
    </w:p>
    <w:p w14:paraId="16EE6A63" w14:textId="77777777" w:rsidR="007C6DDE" w:rsidRPr="00775153" w:rsidRDefault="00775153" w:rsidP="00775153">
      <w:pPr>
        <w:pStyle w:val="Paragraphedeliste"/>
        <w:numPr>
          <w:ilvl w:val="0"/>
          <w:numId w:val="3"/>
        </w:numPr>
      </w:pPr>
      <w:r>
        <w:t xml:space="preserve">A partir d’un des jeux de données présents dans le répertoire </w:t>
      </w:r>
      <w:proofErr w:type="spellStart"/>
      <w:r>
        <w:t>Rappels_Inferentielle</w:t>
      </w:r>
      <w:proofErr w:type="spellEnd"/>
      <w:r>
        <w:t>, réalisez</w:t>
      </w:r>
      <w:r w:rsidR="007C6DDE">
        <w:t xml:space="preserve"> un test d’hypothèse  sur la m</w:t>
      </w:r>
      <w:r>
        <w:t>oyenne et d’égalité de moyennes.  Pour ce faire, v</w:t>
      </w:r>
      <w:r w:rsidR="007C6DDE" w:rsidRPr="00775153">
        <w:t>ous devez imaginer un test pertinent dans chacune des catégories suivantes :</w:t>
      </w:r>
      <w:r w:rsidR="007C6DDE" w:rsidRPr="00775153">
        <w:br/>
      </w:r>
    </w:p>
    <w:p w14:paraId="53741119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1 : test de valeur (unilatéral et/ou bilatéral) (moyenne/proportion)</w:t>
      </w:r>
    </w:p>
    <w:p w14:paraId="26C0C5F6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2 : test d’égalité (unilatéral et/ou bilatéral)  (moyenne/proportion)</w:t>
      </w:r>
    </w:p>
    <w:p w14:paraId="4C77304E" w14:textId="77777777" w:rsidR="007C6DDE" w:rsidRDefault="007C6DDE" w:rsidP="007C6DDE"/>
    <w:p w14:paraId="1384F42F" w14:textId="77777777" w:rsidR="007C6DDE" w:rsidRDefault="007C6DDE" w:rsidP="007C6DDE">
      <w:r w:rsidRPr="00A25F87">
        <w:t xml:space="preserve">Pour chacun de ces tests, </w:t>
      </w:r>
    </w:p>
    <w:p w14:paraId="6E986C5D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Recopiez les données sur lesquelles vous travaillez + références +date </w:t>
      </w:r>
    </w:p>
    <w:p w14:paraId="68821BF3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Enoncez précisément et rigoureusement le test à effectuer (*)</w:t>
      </w:r>
    </w:p>
    <w:p w14:paraId="62773655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Traduisez l’énoncé sous forme mathématique et formulez les hypothèses</w:t>
      </w:r>
    </w:p>
    <w:p w14:paraId="126C3AC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Résolvez </w:t>
      </w:r>
      <w:r w:rsidR="00A25F87">
        <w:t>utilisant R</w:t>
      </w:r>
    </w:p>
    <w:p w14:paraId="5D181E0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Donnez une conclusion mathématique ainsi qu’une conclusion explicite en français (référez-vous à la question posée par les tests d’hypothèses pour énoncer votre conclusion).</w:t>
      </w:r>
    </w:p>
    <w:p w14:paraId="01454A7E" w14:textId="77777777" w:rsidR="007C6DDE" w:rsidRDefault="007C6DDE" w:rsidP="007C6DDE">
      <w:r>
        <w:t xml:space="preserve"> </w:t>
      </w:r>
    </w:p>
    <w:p w14:paraId="5A47639E" w14:textId="77777777" w:rsidR="00A025FF" w:rsidRDefault="00DF0725" w:rsidP="00A025FF">
      <w:pPr>
        <w:pStyle w:val="Titre1"/>
      </w:pPr>
      <w:r>
        <w:t>Exemple</w:t>
      </w:r>
      <w:r w:rsidR="00A025FF">
        <w:t> : test valeur</w:t>
      </w:r>
    </w:p>
    <w:p w14:paraId="7FC585CE" w14:textId="077CE42C" w:rsidR="0074045E" w:rsidRDefault="00DF0725">
      <w:r>
        <w:t>On considère que l’application Android de Bruxelles a un intérêt pour les néerlandophones si le nombre de téléchargements moyen par jour est s</w:t>
      </w:r>
      <w:r w:rsidR="00134D5D">
        <w:t>upérieur à 8</w:t>
      </w:r>
      <w:r>
        <w:t>00. Testons l’hypothèse correspondante.</w:t>
      </w:r>
    </w:p>
    <w:p w14:paraId="57AB1A3C" w14:textId="653A7722" w:rsidR="00CE17DB" w:rsidRPr="00CE17DB" w:rsidRDefault="00134D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:m</m:t>
          </m:r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00</m:t>
          </m:r>
        </m:oMath>
      </m:oMathPara>
    </w:p>
    <w:p w14:paraId="5A1A46F0" w14:textId="1E16379D" w:rsidR="00CE17DB" w:rsidRPr="00CE17DB" w:rsidRDefault="00CE1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H1:m</m:t>
          </m:r>
          <m:r>
            <w:rPr>
              <w:rFonts w:ascii="Cambria Math" w:eastAsiaTheme="minorEastAsia" w:hAnsi="Cambria Math"/>
            </w:rPr>
            <m:t>&gt;8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3D20488B" w14:textId="77777777" w:rsidR="00CE17DB" w:rsidRDefault="00672F30">
      <w:pPr>
        <w:rPr>
          <w:rFonts w:eastAsiaTheme="minorEastAsia"/>
        </w:rPr>
      </w:pPr>
      <w:r>
        <w:rPr>
          <w:rFonts w:eastAsiaTheme="minorEastAsia"/>
        </w:rPr>
        <w:t xml:space="preserve">Dans R : Statistiques – résumé – Moyennes – test t </w:t>
      </w:r>
      <w:proofErr w:type="spellStart"/>
      <w:r>
        <w:rPr>
          <w:rFonts w:eastAsiaTheme="minorEastAsia"/>
        </w:rPr>
        <w:t>univarié</w:t>
      </w:r>
      <w:proofErr w:type="spellEnd"/>
    </w:p>
    <w:p w14:paraId="1A8BD0CB" w14:textId="77777777" w:rsidR="00672F30" w:rsidRPr="00672F30" w:rsidRDefault="00672F30" w:rsidP="00672F30">
      <w:pPr>
        <w:rPr>
          <w:rFonts w:eastAsiaTheme="minorEastAsia"/>
          <w:lang w:val="en-US"/>
        </w:rPr>
      </w:pPr>
      <w:r w:rsidRPr="00672F30">
        <w:rPr>
          <w:rFonts w:eastAsiaTheme="minorEastAsia"/>
        </w:rPr>
        <w:tab/>
      </w:r>
      <w:r w:rsidRPr="00672F30">
        <w:rPr>
          <w:rFonts w:eastAsiaTheme="minorEastAsia"/>
          <w:lang w:val="en-US"/>
        </w:rPr>
        <w:t>One Sample t-test</w:t>
      </w:r>
    </w:p>
    <w:p w14:paraId="00D5BC7D" w14:textId="77777777" w:rsidR="00672F30" w:rsidRPr="00E44BEC" w:rsidRDefault="00E44BEC" w:rsidP="00672F30">
      <w:p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Attention : conditions d’utilisation du test :</w:t>
      </w:r>
    </w:p>
    <w:p w14:paraId="22ACB87E" w14:textId="77777777" w:rsidR="00E44BEC" w:rsidRPr="00E44BEC" w:rsidRDefault="00E44BEC" w:rsidP="00E44BEC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 xml:space="preserve">Un échantillon de n individus indépendants </w:t>
      </w:r>
    </w:p>
    <w:p w14:paraId="2AFCAF1B" w14:textId="1918A907" w:rsidR="00A94E01" w:rsidRPr="00134D5D" w:rsidRDefault="00E44BEC" w:rsidP="00A025FF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La variable suit une loi normale ou n &gt;30.</w:t>
      </w:r>
      <w:bookmarkStart w:id="0" w:name="_GoBack"/>
      <w:bookmarkEnd w:id="0"/>
    </w:p>
    <w:p w14:paraId="3AD66FBB" w14:textId="77777777" w:rsidR="00672F30" w:rsidRDefault="00A025FF" w:rsidP="00A025FF">
      <w:pPr>
        <w:pStyle w:val="Titre1"/>
        <w:rPr>
          <w:rFonts w:eastAsiaTheme="minorEastAsia"/>
        </w:rPr>
      </w:pPr>
      <w:r>
        <w:rPr>
          <w:rFonts w:eastAsiaTheme="minorEastAsia"/>
        </w:rPr>
        <w:t>Exemple : test égalité</w:t>
      </w:r>
    </w:p>
    <w:p w14:paraId="4F89395E" w14:textId="77777777" w:rsidR="00A025FF" w:rsidRDefault="00A025FF" w:rsidP="00672F30">
      <w:pPr>
        <w:rPr>
          <w:rFonts w:eastAsiaTheme="minorEastAsia"/>
        </w:rPr>
      </w:pPr>
    </w:p>
    <w:p w14:paraId="5E6A9C38" w14:textId="77777777" w:rsidR="00A025FF" w:rsidRDefault="00225D3E" w:rsidP="00672F30">
      <w:pPr>
        <w:rPr>
          <w:rFonts w:eastAsiaTheme="minorEastAsia"/>
        </w:rPr>
      </w:pPr>
      <w:r>
        <w:rPr>
          <w:rFonts w:eastAsiaTheme="minorEastAsia"/>
        </w:rPr>
        <w:t xml:space="preserve">Dans R : </w:t>
      </w:r>
    </w:p>
    <w:p w14:paraId="3AF7FEB7" w14:textId="77777777" w:rsidR="00225D3E" w:rsidRPr="00193EAB" w:rsidRDefault="00225D3E" w:rsidP="00225D3E">
      <w:p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 xml:space="preserve">Conditions d’utilisation: </w:t>
      </w:r>
    </w:p>
    <w:p w14:paraId="56F37B4F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Deux échantillons de n1 et n2 individus indépendants</w:t>
      </w:r>
    </w:p>
    <w:p w14:paraId="55CE74D1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lastRenderedPageBreak/>
        <w:t>La variable suit une loi normale dans chaque population ou n1 et n2 &gt;30</w:t>
      </w:r>
    </w:p>
    <w:p w14:paraId="6C645E13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a la même variance dans les deux populations : Test F</w:t>
      </w:r>
    </w:p>
    <w:p w14:paraId="6179EB2C" w14:textId="77777777" w:rsidR="00225D3E" w:rsidRP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 xml:space="preserve">Compléments: </w:t>
      </w:r>
    </w:p>
    <w:p w14:paraId="1D3FE2F5" w14:textId="77777777" w:rsidR="00225D3E" w:rsidRP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 xml:space="preserve">● Pour comparer plusieurs populations dans les mêmes conditions : analyse de variance  </w:t>
      </w:r>
    </w:p>
    <w:p w14:paraId="36F2A107" w14:textId="77777777" w:rsid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>●</w:t>
      </w:r>
      <w:r>
        <w:rPr>
          <w:rFonts w:eastAsiaTheme="minorEastAsia"/>
        </w:rPr>
        <w:t xml:space="preserve"> Si les hypothèses de normalité</w:t>
      </w:r>
      <w:r w:rsidRPr="00225D3E">
        <w:rPr>
          <w:rFonts w:eastAsiaTheme="minorEastAsia"/>
        </w:rPr>
        <w:t xml:space="preserve"> ou d'égalité des variances ne</w:t>
      </w:r>
      <w:r>
        <w:rPr>
          <w:rFonts w:eastAsiaTheme="minorEastAsia"/>
        </w:rPr>
        <w:t xml:space="preserve"> sont pas vérifiées, on utilise</w:t>
      </w:r>
    </w:p>
    <w:p w14:paraId="15186316" w14:textId="77777777" w:rsidR="00225D3E" w:rsidRDefault="00225D3E" w:rsidP="00225D3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225D3E">
        <w:rPr>
          <w:rFonts w:eastAsiaTheme="minorEastAsia"/>
        </w:rPr>
        <w:t>soit un test non-param</w:t>
      </w:r>
      <w:r w:rsidRPr="00225D3E">
        <w:rPr>
          <w:rFonts w:ascii="Calibri" w:eastAsiaTheme="minorEastAsia" w:hAnsi="Calibri" w:cs="Calibri"/>
        </w:rPr>
        <w:t>é</w:t>
      </w:r>
      <w:r>
        <w:rPr>
          <w:rFonts w:eastAsiaTheme="minorEastAsia"/>
        </w:rPr>
        <w:t xml:space="preserve">trique (U-Mann Whitney) </w:t>
      </w:r>
    </w:p>
    <w:p w14:paraId="639DF8CA" w14:textId="77777777" w:rsidR="00225D3E" w:rsidRPr="00CE17DB" w:rsidRDefault="00225D3E" w:rsidP="00225D3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225D3E">
        <w:rPr>
          <w:rFonts w:eastAsiaTheme="minorEastAsia"/>
        </w:rPr>
        <w:t xml:space="preserve">soit un changement de variable  </w:t>
      </w:r>
    </w:p>
    <w:sectPr w:rsidR="00225D3E" w:rsidRPr="00CE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DE"/>
    <w:rsid w:val="00134D5D"/>
    <w:rsid w:val="00193EAB"/>
    <w:rsid w:val="00225D3E"/>
    <w:rsid w:val="002B15E4"/>
    <w:rsid w:val="00672F30"/>
    <w:rsid w:val="007300D1"/>
    <w:rsid w:val="0074045E"/>
    <w:rsid w:val="00775153"/>
    <w:rsid w:val="007C6DDE"/>
    <w:rsid w:val="0094693B"/>
    <w:rsid w:val="00A025FF"/>
    <w:rsid w:val="00A25F87"/>
    <w:rsid w:val="00A94E01"/>
    <w:rsid w:val="00CE17DB"/>
    <w:rsid w:val="00DF0725"/>
    <w:rsid w:val="00E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E31C"/>
  <w15:docId w15:val="{2CD71901-348A-4A25-B0BC-D192B721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CE17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E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Christine</cp:lastModifiedBy>
  <cp:revision>11</cp:revision>
  <dcterms:created xsi:type="dcterms:W3CDTF">2016-10-05T11:44:00Z</dcterms:created>
  <dcterms:modified xsi:type="dcterms:W3CDTF">2016-10-12T04:30:00Z</dcterms:modified>
</cp:coreProperties>
</file>