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CC2366" w:rsidP="001458E8">
      <w:r w:rsidRPr="00795D25">
        <w:rPr>
          <w:noProof/>
        </w:rPr>
        <w:drawing>
          <wp:anchor distT="0" distB="0" distL="114300" distR="114300" simplePos="0" relativeHeight="251658240" behindDoc="1" locked="0" layoutInCell="1" allowOverlap="1" wp14:anchorId="072A75CD">
            <wp:simplePos x="0" y="0"/>
            <wp:positionH relativeFrom="column">
              <wp:posOffset>1629844</wp:posOffset>
            </wp:positionH>
            <wp:positionV relativeFrom="paragraph">
              <wp:posOffset>30914</wp:posOffset>
            </wp:positionV>
            <wp:extent cx="278130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452" y="21472"/>
                <wp:lineTo x="2145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CC2366" w:rsidP="001458E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714E0" wp14:editId="6628846E">
                <wp:simplePos x="0" y="0"/>
                <wp:positionH relativeFrom="margin">
                  <wp:posOffset>1316725</wp:posOffset>
                </wp:positionH>
                <wp:positionV relativeFrom="paragraph">
                  <wp:posOffset>33655</wp:posOffset>
                </wp:positionV>
                <wp:extent cx="1828800" cy="18288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76B8" w:rsidRPr="00407A9E" w:rsidRDefault="00FF76B8" w:rsidP="001458E8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44"/>
                                <w14:shadow w14:blurRad="75057" w14:dist="38100" w14:dir="5400000" w14:sx="100000" w14:sy="-20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407A9E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44"/>
                                <w14:shadow w14:blurRad="75057" w14:dist="38100" w14:dir="5400000" w14:sx="100000" w14:sy="-20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Projet Business Intelligence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3714E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03.7pt;margin-top:2.65pt;width:2in;height:2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" filled="f" stroked="f">
                <v:textbox style="mso-fit-shape-to-text:t">
                  <w:txbxContent>
                    <w:p w:rsidR="00FF76B8" w:rsidRPr="00407A9E" w:rsidRDefault="00FF76B8" w:rsidP="001458E8">
                      <w:pP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44"/>
                          <w14:shadow w14:blurRad="75057" w14:dist="38100" w14:dir="5400000" w14:sx="100000" w14:sy="-20000" w14:kx="0" w14:ky="0" w14:algn="b">
                            <w14:srgbClr w14:val="000000">
                              <w14:alpha w14:val="7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407A9E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44"/>
                          <w14:shadow w14:blurRad="75057" w14:dist="38100" w14:dir="5400000" w14:sx="100000" w14:sy="-20000" w14:kx="0" w14:ky="0" w14:algn="b">
                            <w14:srgbClr w14:val="000000">
                              <w14:alpha w14:val="7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Projet Business Intelligence 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EC5135" w:rsidRDefault="00EC5135" w:rsidP="001458E8"/>
    <w:p w:rsidR="00EC5135" w:rsidRDefault="00EC5135" w:rsidP="001458E8"/>
    <w:p w:rsidR="00287F6D" w:rsidRDefault="00287F6D" w:rsidP="001458E8"/>
    <w:p w:rsidR="0006073F" w:rsidRDefault="0006073F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Pr="00EC5135" w:rsidRDefault="00CC199F" w:rsidP="00EC5135">
      <w:pPr>
        <w:jc w:val="center"/>
        <w:rPr>
          <w:rFonts w:ascii="Britannic Bold" w:hAnsi="Britannic Bold"/>
          <w:color w:val="2F5496" w:themeColor="accent1" w:themeShade="BF"/>
          <w:sz w:val="28"/>
        </w:rPr>
      </w:pPr>
      <w:r w:rsidRPr="00EC5135">
        <w:rPr>
          <w:rFonts w:ascii="Britannic Bold" w:hAnsi="Britannic Bold"/>
          <w:color w:val="2F5496" w:themeColor="accent1" w:themeShade="BF"/>
          <w:sz w:val="28"/>
        </w:rPr>
        <w:lastRenderedPageBreak/>
        <w:t>Table des matières</w:t>
      </w:r>
    </w:p>
    <w:p w:rsidR="00287F6D" w:rsidRDefault="00287F6D" w:rsidP="001458E8"/>
    <w:p w:rsidR="00EC5135" w:rsidRDefault="00EC5135">
      <w:pPr>
        <w:pStyle w:val="TM1"/>
        <w:tabs>
          <w:tab w:val="left" w:pos="44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B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4584312" w:history="1">
        <w:r w:rsidRPr="00C55687">
          <w:rPr>
            <w:rStyle w:val="Lienhypertexte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BE"/>
          </w:rPr>
          <w:tab/>
        </w:r>
        <w:r w:rsidRPr="00C55687">
          <w:rPr>
            <w:rStyle w:val="Lienhypertexte"/>
            <w:noProof/>
          </w:rPr>
          <w:t>Analyse du projet du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_Toc504584312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5135" w:rsidRDefault="000E568F" w:rsidP="00CE460B">
      <w:pPr>
        <w:pStyle w:val="TM2"/>
        <w:tabs>
          <w:tab w:val="left" w:pos="426"/>
          <w:tab w:val="right" w:leader="dot" w:pos="9911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eastAsia="fr-BE"/>
        </w:rPr>
      </w:pPr>
      <w:hyperlink w:anchor="_Toc504584313" w:history="1">
        <w:r w:rsidR="00EC5135" w:rsidRPr="00C55687">
          <w:rPr>
            <w:rStyle w:val="Lienhypertexte"/>
            <w:noProof/>
          </w:rPr>
          <w:t>1.1</w:t>
        </w:r>
        <w:r w:rsidR="00EC5135">
          <w:rPr>
            <w:rFonts w:asciiTheme="minorHAnsi" w:eastAsiaTheme="minorEastAsia" w:hAnsiTheme="minorHAnsi" w:cstheme="minorBidi"/>
            <w:noProof/>
            <w:sz w:val="22"/>
            <w:szCs w:val="22"/>
            <w:lang w:eastAsia="fr-BE"/>
          </w:rPr>
          <w:tab/>
        </w:r>
        <w:r w:rsidR="00EC5135" w:rsidRPr="00C55687">
          <w:rPr>
            <w:rStyle w:val="Lienhypertexte"/>
            <w:noProof/>
          </w:rPr>
          <w:t>Enoncé de la problématique</w:t>
        </w:r>
        <w:r w:rsidR="00EC5135">
          <w:rPr>
            <w:noProof/>
            <w:webHidden/>
          </w:rPr>
          <w:tab/>
        </w:r>
        <w:r w:rsidR="00EC5135">
          <w:rPr>
            <w:noProof/>
            <w:webHidden/>
          </w:rPr>
          <w:fldChar w:fldCharType="begin"/>
        </w:r>
        <w:r w:rsidR="00EC5135">
          <w:rPr>
            <w:noProof/>
            <w:webHidden/>
          </w:rPr>
          <w:instrText xml:space="preserve"> PAGEREF _Toc504584313 \h </w:instrText>
        </w:r>
        <w:r w:rsidR="00EC5135">
          <w:rPr>
            <w:noProof/>
            <w:webHidden/>
          </w:rPr>
        </w:r>
        <w:r w:rsidR="00EC5135">
          <w:rPr>
            <w:noProof/>
            <w:webHidden/>
          </w:rPr>
          <w:fldChar w:fldCharType="separate"/>
        </w:r>
        <w:r w:rsidR="00EC5135">
          <w:rPr>
            <w:noProof/>
            <w:webHidden/>
          </w:rPr>
          <w:t>3</w:t>
        </w:r>
        <w:r w:rsidR="00EC5135">
          <w:rPr>
            <w:noProof/>
            <w:webHidden/>
          </w:rPr>
          <w:fldChar w:fldCharType="end"/>
        </w:r>
      </w:hyperlink>
    </w:p>
    <w:p w:rsidR="00EC5135" w:rsidRDefault="000E568F" w:rsidP="00CE460B">
      <w:pPr>
        <w:pStyle w:val="TM2"/>
        <w:tabs>
          <w:tab w:val="left" w:pos="426"/>
          <w:tab w:val="right" w:leader="dot" w:pos="9911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eastAsia="fr-BE"/>
        </w:rPr>
      </w:pPr>
      <w:hyperlink w:anchor="_Toc504584314" w:history="1">
        <w:r w:rsidR="00EC5135" w:rsidRPr="00C55687">
          <w:rPr>
            <w:rStyle w:val="Lienhypertexte"/>
            <w:noProof/>
          </w:rPr>
          <w:t>1.2</w:t>
        </w:r>
        <w:r w:rsidR="00EC5135">
          <w:rPr>
            <w:rFonts w:asciiTheme="minorHAnsi" w:eastAsiaTheme="minorEastAsia" w:hAnsiTheme="minorHAnsi" w:cstheme="minorBidi"/>
            <w:noProof/>
            <w:sz w:val="22"/>
            <w:szCs w:val="22"/>
            <w:lang w:eastAsia="fr-BE"/>
          </w:rPr>
          <w:tab/>
        </w:r>
        <w:r w:rsidR="00EC5135" w:rsidRPr="00C55687">
          <w:rPr>
            <w:rStyle w:val="Lienhypertexte"/>
            <w:noProof/>
          </w:rPr>
          <w:t>Solution proposée</w:t>
        </w:r>
        <w:r w:rsidR="00EC5135">
          <w:rPr>
            <w:noProof/>
            <w:webHidden/>
          </w:rPr>
          <w:tab/>
        </w:r>
        <w:r w:rsidR="00EC5135">
          <w:rPr>
            <w:noProof/>
            <w:webHidden/>
          </w:rPr>
          <w:fldChar w:fldCharType="begin"/>
        </w:r>
        <w:r w:rsidR="00EC5135">
          <w:rPr>
            <w:noProof/>
            <w:webHidden/>
          </w:rPr>
          <w:instrText xml:space="preserve"> PAGEREF _Toc504584314 \h </w:instrText>
        </w:r>
        <w:r w:rsidR="00EC5135">
          <w:rPr>
            <w:noProof/>
            <w:webHidden/>
          </w:rPr>
        </w:r>
        <w:r w:rsidR="00EC5135">
          <w:rPr>
            <w:noProof/>
            <w:webHidden/>
          </w:rPr>
          <w:fldChar w:fldCharType="separate"/>
        </w:r>
        <w:r w:rsidR="00EC5135">
          <w:rPr>
            <w:noProof/>
            <w:webHidden/>
          </w:rPr>
          <w:t>3</w:t>
        </w:r>
        <w:r w:rsidR="00EC5135">
          <w:rPr>
            <w:noProof/>
            <w:webHidden/>
          </w:rPr>
          <w:fldChar w:fldCharType="end"/>
        </w:r>
      </w:hyperlink>
    </w:p>
    <w:p w:rsidR="00EC5135" w:rsidRDefault="000E568F" w:rsidP="00CE460B">
      <w:pPr>
        <w:pStyle w:val="TM2"/>
        <w:tabs>
          <w:tab w:val="left" w:pos="426"/>
          <w:tab w:val="right" w:leader="dot" w:pos="9911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eastAsia="fr-BE"/>
        </w:rPr>
      </w:pPr>
      <w:hyperlink w:anchor="_Toc504584315" w:history="1">
        <w:r w:rsidR="00EC5135" w:rsidRPr="00C55687">
          <w:rPr>
            <w:rStyle w:val="Lienhypertexte"/>
            <w:noProof/>
          </w:rPr>
          <w:t>1.3</w:t>
        </w:r>
        <w:r w:rsidR="00EC5135">
          <w:rPr>
            <w:rFonts w:asciiTheme="minorHAnsi" w:eastAsiaTheme="minorEastAsia" w:hAnsiTheme="minorHAnsi" w:cstheme="minorBidi"/>
            <w:noProof/>
            <w:sz w:val="22"/>
            <w:szCs w:val="22"/>
            <w:lang w:eastAsia="fr-BE"/>
          </w:rPr>
          <w:tab/>
        </w:r>
        <w:r w:rsidR="00EC5135" w:rsidRPr="00C55687">
          <w:rPr>
            <w:rStyle w:val="Lienhypertexte"/>
            <w:noProof/>
          </w:rPr>
          <w:t>Technologie utilisée et composants impliqués</w:t>
        </w:r>
        <w:r w:rsidR="00EC5135">
          <w:rPr>
            <w:noProof/>
            <w:webHidden/>
          </w:rPr>
          <w:tab/>
        </w:r>
        <w:r w:rsidR="00EC5135">
          <w:rPr>
            <w:noProof/>
            <w:webHidden/>
          </w:rPr>
          <w:fldChar w:fldCharType="begin"/>
        </w:r>
        <w:r w:rsidR="00EC5135">
          <w:rPr>
            <w:noProof/>
            <w:webHidden/>
          </w:rPr>
          <w:instrText xml:space="preserve"> PAGEREF _Toc504584315 \h </w:instrText>
        </w:r>
        <w:r w:rsidR="00EC5135">
          <w:rPr>
            <w:noProof/>
            <w:webHidden/>
          </w:rPr>
        </w:r>
        <w:r w:rsidR="00EC5135">
          <w:rPr>
            <w:noProof/>
            <w:webHidden/>
          </w:rPr>
          <w:fldChar w:fldCharType="separate"/>
        </w:r>
        <w:r w:rsidR="00EC5135">
          <w:rPr>
            <w:noProof/>
            <w:webHidden/>
          </w:rPr>
          <w:t>3</w:t>
        </w:r>
        <w:r w:rsidR="00EC5135">
          <w:rPr>
            <w:noProof/>
            <w:webHidden/>
          </w:rPr>
          <w:fldChar w:fldCharType="end"/>
        </w:r>
      </w:hyperlink>
    </w:p>
    <w:p w:rsidR="00EC5135" w:rsidRDefault="000E568F">
      <w:pPr>
        <w:pStyle w:val="TM1"/>
        <w:tabs>
          <w:tab w:val="left" w:pos="44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BE"/>
        </w:rPr>
      </w:pPr>
      <w:hyperlink w:anchor="_Toc504584316" w:history="1">
        <w:r w:rsidR="00EC5135" w:rsidRPr="00C55687">
          <w:rPr>
            <w:rStyle w:val="Lienhypertexte"/>
            <w:noProof/>
          </w:rPr>
          <w:t>2</w:t>
        </w:r>
        <w:r w:rsidR="00EC5135">
          <w:rPr>
            <w:rFonts w:asciiTheme="minorHAnsi" w:eastAsiaTheme="minorEastAsia" w:hAnsiTheme="minorHAnsi" w:cstheme="minorBidi"/>
            <w:noProof/>
            <w:sz w:val="22"/>
            <w:szCs w:val="22"/>
            <w:lang w:eastAsia="fr-BE"/>
          </w:rPr>
          <w:tab/>
        </w:r>
        <w:r w:rsidR="00EC5135" w:rsidRPr="00C55687">
          <w:rPr>
            <w:rStyle w:val="Lienhypertexte"/>
            <w:noProof/>
          </w:rPr>
          <w:t>Le diagramme de la BD décisionnelle</w:t>
        </w:r>
        <w:r w:rsidR="00EC5135">
          <w:rPr>
            <w:noProof/>
            <w:webHidden/>
          </w:rPr>
          <w:tab/>
        </w:r>
        <w:r w:rsidR="00EC5135">
          <w:rPr>
            <w:noProof/>
            <w:webHidden/>
          </w:rPr>
          <w:fldChar w:fldCharType="begin"/>
        </w:r>
        <w:r w:rsidR="00EC5135">
          <w:rPr>
            <w:noProof/>
            <w:webHidden/>
          </w:rPr>
          <w:instrText xml:space="preserve"> PAGEREF _Toc504584316 \h </w:instrText>
        </w:r>
        <w:r w:rsidR="00EC5135">
          <w:rPr>
            <w:noProof/>
            <w:webHidden/>
          </w:rPr>
        </w:r>
        <w:r w:rsidR="00EC5135">
          <w:rPr>
            <w:noProof/>
            <w:webHidden/>
          </w:rPr>
          <w:fldChar w:fldCharType="separate"/>
        </w:r>
        <w:r w:rsidR="00EC5135">
          <w:rPr>
            <w:noProof/>
            <w:webHidden/>
          </w:rPr>
          <w:t>5</w:t>
        </w:r>
        <w:r w:rsidR="00EC5135">
          <w:rPr>
            <w:noProof/>
            <w:webHidden/>
          </w:rPr>
          <w:fldChar w:fldCharType="end"/>
        </w:r>
      </w:hyperlink>
    </w:p>
    <w:p w:rsidR="00EC5135" w:rsidRDefault="000E568F">
      <w:pPr>
        <w:pStyle w:val="TM1"/>
        <w:tabs>
          <w:tab w:val="left" w:pos="44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BE"/>
        </w:rPr>
      </w:pPr>
      <w:hyperlink w:anchor="_Toc504584317" w:history="1">
        <w:r w:rsidR="00EC5135" w:rsidRPr="00C55687">
          <w:rPr>
            <w:rStyle w:val="Lienhypertexte"/>
            <w:noProof/>
          </w:rPr>
          <w:t>3</w:t>
        </w:r>
        <w:r w:rsidR="00EC5135">
          <w:rPr>
            <w:rFonts w:asciiTheme="minorHAnsi" w:eastAsiaTheme="minorEastAsia" w:hAnsiTheme="minorHAnsi" w:cstheme="minorBidi"/>
            <w:noProof/>
            <w:sz w:val="22"/>
            <w:szCs w:val="22"/>
            <w:lang w:eastAsia="fr-BE"/>
          </w:rPr>
          <w:tab/>
        </w:r>
        <w:r w:rsidR="00EC5135" w:rsidRPr="00C55687">
          <w:rPr>
            <w:rStyle w:val="Lienhypertexte"/>
            <w:noProof/>
          </w:rPr>
          <w:t>Granularité de la table de faits et justification des choix</w:t>
        </w:r>
        <w:r w:rsidR="00EC5135">
          <w:rPr>
            <w:noProof/>
            <w:webHidden/>
          </w:rPr>
          <w:tab/>
        </w:r>
        <w:r w:rsidR="00EC5135">
          <w:rPr>
            <w:noProof/>
            <w:webHidden/>
          </w:rPr>
          <w:fldChar w:fldCharType="begin"/>
        </w:r>
        <w:r w:rsidR="00EC5135">
          <w:rPr>
            <w:noProof/>
            <w:webHidden/>
          </w:rPr>
          <w:instrText xml:space="preserve"> PAGEREF _Toc504584317 \h </w:instrText>
        </w:r>
        <w:r w:rsidR="00EC5135">
          <w:rPr>
            <w:noProof/>
            <w:webHidden/>
          </w:rPr>
        </w:r>
        <w:r w:rsidR="00EC5135">
          <w:rPr>
            <w:noProof/>
            <w:webHidden/>
          </w:rPr>
          <w:fldChar w:fldCharType="separate"/>
        </w:r>
        <w:r w:rsidR="00EC5135">
          <w:rPr>
            <w:noProof/>
            <w:webHidden/>
          </w:rPr>
          <w:t>6</w:t>
        </w:r>
        <w:r w:rsidR="00EC5135">
          <w:rPr>
            <w:noProof/>
            <w:webHidden/>
          </w:rPr>
          <w:fldChar w:fldCharType="end"/>
        </w:r>
      </w:hyperlink>
    </w:p>
    <w:p w:rsidR="00EC5135" w:rsidRDefault="000E568F">
      <w:pPr>
        <w:pStyle w:val="TM1"/>
        <w:tabs>
          <w:tab w:val="left" w:pos="44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BE"/>
        </w:rPr>
      </w:pPr>
      <w:hyperlink w:anchor="_Toc504584318" w:history="1">
        <w:r w:rsidR="00EC5135" w:rsidRPr="00C55687">
          <w:rPr>
            <w:rStyle w:val="Lienhypertexte"/>
            <w:noProof/>
          </w:rPr>
          <w:t>4</w:t>
        </w:r>
        <w:r w:rsidR="00EC5135">
          <w:rPr>
            <w:rFonts w:asciiTheme="minorHAnsi" w:eastAsiaTheme="minorEastAsia" w:hAnsiTheme="minorHAnsi" w:cstheme="minorBidi"/>
            <w:noProof/>
            <w:sz w:val="22"/>
            <w:szCs w:val="22"/>
            <w:lang w:eastAsia="fr-BE"/>
          </w:rPr>
          <w:tab/>
        </w:r>
        <w:r w:rsidR="00EC5135" w:rsidRPr="00C55687">
          <w:rPr>
            <w:rStyle w:val="Lienhypertexte"/>
            <w:noProof/>
          </w:rPr>
          <w:t>Les limites rencontrées</w:t>
        </w:r>
        <w:r w:rsidR="00EC5135">
          <w:rPr>
            <w:noProof/>
            <w:webHidden/>
          </w:rPr>
          <w:tab/>
        </w:r>
        <w:r w:rsidR="00EC5135">
          <w:rPr>
            <w:noProof/>
            <w:webHidden/>
          </w:rPr>
          <w:fldChar w:fldCharType="begin"/>
        </w:r>
        <w:r w:rsidR="00EC5135">
          <w:rPr>
            <w:noProof/>
            <w:webHidden/>
          </w:rPr>
          <w:instrText xml:space="preserve"> PAGEREF _Toc504584318 \h </w:instrText>
        </w:r>
        <w:r w:rsidR="00EC5135">
          <w:rPr>
            <w:noProof/>
            <w:webHidden/>
          </w:rPr>
        </w:r>
        <w:r w:rsidR="00EC5135">
          <w:rPr>
            <w:noProof/>
            <w:webHidden/>
          </w:rPr>
          <w:fldChar w:fldCharType="separate"/>
        </w:r>
        <w:r w:rsidR="00EC5135">
          <w:rPr>
            <w:noProof/>
            <w:webHidden/>
          </w:rPr>
          <w:t>6</w:t>
        </w:r>
        <w:r w:rsidR="00EC5135">
          <w:rPr>
            <w:noProof/>
            <w:webHidden/>
          </w:rPr>
          <w:fldChar w:fldCharType="end"/>
        </w:r>
      </w:hyperlink>
    </w:p>
    <w:p w:rsidR="00EC5135" w:rsidRDefault="000E568F">
      <w:pPr>
        <w:pStyle w:val="TM1"/>
        <w:tabs>
          <w:tab w:val="left" w:pos="44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BE"/>
        </w:rPr>
      </w:pPr>
      <w:hyperlink w:anchor="_Toc504584319" w:history="1">
        <w:r w:rsidR="00EC5135" w:rsidRPr="00C55687">
          <w:rPr>
            <w:rStyle w:val="Lienhypertexte"/>
            <w:noProof/>
          </w:rPr>
          <w:t>5</w:t>
        </w:r>
        <w:r w:rsidR="00EC5135">
          <w:rPr>
            <w:rFonts w:asciiTheme="minorHAnsi" w:eastAsiaTheme="minorEastAsia" w:hAnsiTheme="minorHAnsi" w:cstheme="minorBidi"/>
            <w:noProof/>
            <w:sz w:val="22"/>
            <w:szCs w:val="22"/>
            <w:lang w:eastAsia="fr-BE"/>
          </w:rPr>
          <w:tab/>
        </w:r>
        <w:r w:rsidR="00EC5135" w:rsidRPr="00C55687">
          <w:rPr>
            <w:rStyle w:val="Lienhypertexte"/>
            <w:noProof/>
          </w:rPr>
          <w:t>Stratégie d’exécution</w:t>
        </w:r>
        <w:r w:rsidR="00EC5135">
          <w:rPr>
            <w:noProof/>
            <w:webHidden/>
          </w:rPr>
          <w:tab/>
        </w:r>
        <w:r w:rsidR="00EC5135">
          <w:rPr>
            <w:noProof/>
            <w:webHidden/>
          </w:rPr>
          <w:fldChar w:fldCharType="begin"/>
        </w:r>
        <w:r w:rsidR="00EC5135">
          <w:rPr>
            <w:noProof/>
            <w:webHidden/>
          </w:rPr>
          <w:instrText xml:space="preserve"> PAGEREF _Toc504584319 \h </w:instrText>
        </w:r>
        <w:r w:rsidR="00EC5135">
          <w:rPr>
            <w:noProof/>
            <w:webHidden/>
          </w:rPr>
        </w:r>
        <w:r w:rsidR="00EC5135">
          <w:rPr>
            <w:noProof/>
            <w:webHidden/>
          </w:rPr>
          <w:fldChar w:fldCharType="separate"/>
        </w:r>
        <w:r w:rsidR="00EC5135">
          <w:rPr>
            <w:noProof/>
            <w:webHidden/>
          </w:rPr>
          <w:t>7</w:t>
        </w:r>
        <w:r w:rsidR="00EC5135">
          <w:rPr>
            <w:noProof/>
            <w:webHidden/>
          </w:rPr>
          <w:fldChar w:fldCharType="end"/>
        </w:r>
      </w:hyperlink>
    </w:p>
    <w:p w:rsidR="00287F6D" w:rsidRDefault="00EC5135" w:rsidP="001458E8">
      <w:r>
        <w:fldChar w:fldCharType="end"/>
      </w:r>
    </w:p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287F6D" w:rsidRDefault="00287F6D" w:rsidP="001458E8"/>
    <w:p w:rsidR="007740DA" w:rsidRPr="0060425C" w:rsidRDefault="00336732" w:rsidP="00336732">
      <w:pPr>
        <w:pStyle w:val="Titre1"/>
      </w:pPr>
      <w:r>
        <w:br w:type="column"/>
      </w:r>
      <w:bookmarkStart w:id="2" w:name="_Toc504584312"/>
      <w:r w:rsidR="00EA4460" w:rsidRPr="0060425C">
        <w:lastRenderedPageBreak/>
        <w:t xml:space="preserve">Analyse du </w:t>
      </w:r>
      <w:r w:rsidR="00EA4460" w:rsidRPr="00FD64E9">
        <w:t>projet</w:t>
      </w:r>
      <w:r w:rsidR="00EA4460" w:rsidRPr="0060425C">
        <w:t xml:space="preserve"> </w:t>
      </w:r>
      <w:r w:rsidR="00FA1842" w:rsidRPr="0060425C">
        <w:t>du c</w:t>
      </w:r>
      <w:r w:rsidR="00FB0673" w:rsidRPr="0060425C">
        <w:t>li</w:t>
      </w:r>
      <w:r w:rsidR="00FA1842" w:rsidRPr="0060425C">
        <w:t>ent</w:t>
      </w:r>
      <w:bookmarkEnd w:id="2"/>
    </w:p>
    <w:p w:rsidR="00287F6D" w:rsidRPr="007740DA" w:rsidRDefault="00287F6D" w:rsidP="007132D6">
      <w:pPr>
        <w:pStyle w:val="Titre2"/>
      </w:pPr>
      <w:bookmarkStart w:id="3" w:name="_Toc504584313"/>
      <w:r w:rsidRPr="007132D6">
        <w:t>Enonc</w:t>
      </w:r>
      <w:r w:rsidR="009E64B6" w:rsidRPr="007132D6">
        <w:t>é</w:t>
      </w:r>
      <w:r w:rsidRPr="007740DA">
        <w:t xml:space="preserve"> de la problématique</w:t>
      </w:r>
      <w:bookmarkEnd w:id="3"/>
    </w:p>
    <w:p w:rsidR="00287F6D" w:rsidRPr="004F2E5F" w:rsidRDefault="00287F6D" w:rsidP="001458E8">
      <w:r w:rsidRPr="004F2E5F">
        <w:t xml:space="preserve">Un </w:t>
      </w:r>
      <w:r w:rsidRPr="001458E8">
        <w:t xml:space="preserve">gros groupe industriel qui </w:t>
      </w:r>
      <w:r w:rsidR="0060425C" w:rsidRPr="001458E8">
        <w:t>possède</w:t>
      </w:r>
      <w:r w:rsidRPr="001458E8">
        <w:t xml:space="preserve"> plusieurs chaines de supermarché</w:t>
      </w:r>
      <w:r w:rsidR="0076166C" w:rsidRPr="001458E8">
        <w:t>s</w:t>
      </w:r>
      <w:r w:rsidRPr="001458E8">
        <w:t xml:space="preserve"> </w:t>
      </w:r>
      <w:r w:rsidR="0076166C" w:rsidRPr="001458E8">
        <w:t>souhaiterait pouvoir</w:t>
      </w:r>
      <w:r w:rsidRPr="001458E8">
        <w:t xml:space="preserve"> analyser les ventes selon</w:t>
      </w:r>
      <w:r w:rsidRPr="004F2E5F">
        <w:t xml:space="preserve"> certain</w:t>
      </w:r>
      <w:r w:rsidR="00B73E40">
        <w:t>s</w:t>
      </w:r>
      <w:r w:rsidRPr="004F2E5F">
        <w:t xml:space="preserve"> </w:t>
      </w:r>
      <w:r w:rsidR="0076166C" w:rsidRPr="004F2E5F">
        <w:t>critères</w:t>
      </w:r>
      <w:r w:rsidRPr="004F2E5F">
        <w:t xml:space="preserve">. Tous les produits vendus par ces </w:t>
      </w:r>
      <w:r w:rsidR="0076166C" w:rsidRPr="004F2E5F">
        <w:t>supermarchés</w:t>
      </w:r>
      <w:r w:rsidRPr="004F2E5F">
        <w:t xml:space="preserve"> sont stock</w:t>
      </w:r>
      <w:r w:rsidR="0076166C">
        <w:t>és</w:t>
      </w:r>
      <w:r w:rsidRPr="004F2E5F">
        <w:t xml:space="preserve"> dans une base de donn</w:t>
      </w:r>
      <w:r w:rsidR="0076166C">
        <w:t>ées</w:t>
      </w:r>
      <w:r w:rsidRPr="004F2E5F">
        <w:t xml:space="preserve"> </w:t>
      </w:r>
      <w:r w:rsidR="0076166C" w:rsidRPr="004F2E5F">
        <w:t>grâce</w:t>
      </w:r>
      <w:r w:rsidRPr="004F2E5F">
        <w:t xml:space="preserve"> aux </w:t>
      </w:r>
      <w:r w:rsidR="0076166C" w:rsidRPr="004F2E5F">
        <w:t>systèmes</w:t>
      </w:r>
      <w:r w:rsidRPr="004F2E5F">
        <w:t xml:space="preserve"> des caisses enregistreuse</w:t>
      </w:r>
      <w:r w:rsidR="0076166C">
        <w:t>s</w:t>
      </w:r>
      <w:r w:rsidRPr="004F2E5F">
        <w:t>.</w:t>
      </w:r>
    </w:p>
    <w:p w:rsidR="00287F6D" w:rsidRPr="004F2E5F" w:rsidRDefault="00287F6D" w:rsidP="001458E8">
      <w:r w:rsidRPr="004F2E5F">
        <w:t xml:space="preserve">Le client nous donne une liste d’exemple de questions qu’il aimerait pourvoir répondre </w:t>
      </w:r>
      <w:r w:rsidR="00B347E7" w:rsidRPr="004F2E5F">
        <w:t>grâce</w:t>
      </w:r>
      <w:r w:rsidRPr="004F2E5F">
        <w:t xml:space="preserve"> </w:t>
      </w:r>
      <w:r w:rsidR="00B347E7" w:rsidRPr="004F2E5F">
        <w:t>à</w:t>
      </w:r>
      <w:r w:rsidRPr="004F2E5F">
        <w:t xml:space="preserve"> notre outil :</w:t>
      </w:r>
    </w:p>
    <w:p w:rsidR="00287F6D" w:rsidRPr="004F2E5F" w:rsidRDefault="00287F6D" w:rsidP="001458E8">
      <w:pPr>
        <w:pStyle w:val="Paragraphedeliste"/>
        <w:numPr>
          <w:ilvl w:val="0"/>
          <w:numId w:val="2"/>
        </w:numPr>
      </w:pPr>
      <w:r w:rsidRPr="004F2E5F">
        <w:t>De quelle province viennent les clients qui représentent le plus grand total d’achat (en termes de montant)</w:t>
      </w:r>
    </w:p>
    <w:p w:rsidR="00287F6D" w:rsidRPr="004F2E5F" w:rsidRDefault="00287F6D" w:rsidP="001458E8">
      <w:pPr>
        <w:pStyle w:val="Paragraphedeliste"/>
        <w:numPr>
          <w:ilvl w:val="0"/>
          <w:numId w:val="2"/>
        </w:numPr>
      </w:pPr>
      <w:r w:rsidRPr="004F2E5F">
        <w:t>Quelle chaîne de supermarchés vend le plus de produits d’une catégorie X</w:t>
      </w:r>
    </w:p>
    <w:p w:rsidR="00287F6D" w:rsidRPr="004F2E5F" w:rsidRDefault="00287F6D" w:rsidP="001458E8">
      <w:pPr>
        <w:pStyle w:val="Paragraphedeliste"/>
        <w:numPr>
          <w:ilvl w:val="0"/>
          <w:numId w:val="2"/>
        </w:numPr>
      </w:pPr>
      <w:r w:rsidRPr="004F2E5F">
        <w:t xml:space="preserve">Le nom du mois de l’année au cours duquel les ventes sont les plus importantes (toujours en termes de montants) </w:t>
      </w:r>
    </w:p>
    <w:p w:rsidR="00287F6D" w:rsidRPr="004F2E5F" w:rsidRDefault="00287F6D" w:rsidP="001458E8">
      <w:pPr>
        <w:pStyle w:val="Paragraphedeliste"/>
        <w:numPr>
          <w:ilvl w:val="0"/>
          <w:numId w:val="2"/>
        </w:numPr>
      </w:pPr>
      <w:r w:rsidRPr="004F2E5F">
        <w:t xml:space="preserve">Le total de la surface de vente disponible dans chaque province du pays. </w:t>
      </w:r>
    </w:p>
    <w:p w:rsidR="00287F6D" w:rsidRPr="004F2E5F" w:rsidRDefault="00287F6D" w:rsidP="001458E8">
      <w:pPr>
        <w:pStyle w:val="Paragraphedeliste"/>
        <w:numPr>
          <w:ilvl w:val="0"/>
          <w:numId w:val="2"/>
        </w:numPr>
      </w:pPr>
      <w:r w:rsidRPr="004F2E5F">
        <w:t>Quelles sont les catégories de produits qui sont les plus achetées par les célibataires ?</w:t>
      </w:r>
    </w:p>
    <w:p w:rsidR="00287F6D" w:rsidRPr="004F2E5F" w:rsidRDefault="00287F6D" w:rsidP="001458E8">
      <w:pPr>
        <w:pStyle w:val="Paragraphedeliste"/>
        <w:numPr>
          <w:ilvl w:val="0"/>
          <w:numId w:val="2"/>
        </w:numPr>
      </w:pPr>
      <w:r w:rsidRPr="004F2E5F">
        <w:t xml:space="preserve">Les montants vendus ventilés par département. </w:t>
      </w:r>
      <w:r w:rsidRPr="004F2E5F">
        <w:tab/>
      </w:r>
    </w:p>
    <w:p w:rsidR="00287F6D" w:rsidRPr="004F2E5F" w:rsidRDefault="00287F6D" w:rsidP="001458E8">
      <w:pPr>
        <w:pStyle w:val="Paragraphedeliste"/>
        <w:numPr>
          <w:ilvl w:val="0"/>
          <w:numId w:val="2"/>
        </w:numPr>
      </w:pPr>
      <w:r w:rsidRPr="004F2E5F">
        <w:t>Les personnes nées en Janvier achètent-elle plus de galette des rois ?</w:t>
      </w:r>
    </w:p>
    <w:p w:rsidR="00287F6D" w:rsidRPr="004F2E5F" w:rsidRDefault="00287F6D" w:rsidP="001458E8">
      <w:pPr>
        <w:pStyle w:val="Paragraphedeliste"/>
      </w:pPr>
    </w:p>
    <w:p w:rsidR="00287F6D" w:rsidRPr="004F2E5F" w:rsidRDefault="00287F6D" w:rsidP="001458E8">
      <w:r w:rsidRPr="004F2E5F">
        <w:t xml:space="preserve">Ils souhaitent que le multilinguisme </w:t>
      </w:r>
      <w:r w:rsidR="00F1233D" w:rsidRPr="004F2E5F">
        <w:t>soit supporté</w:t>
      </w:r>
      <w:r w:rsidRPr="004F2E5F">
        <w:t>.</w:t>
      </w:r>
    </w:p>
    <w:p w:rsidR="00287F6D" w:rsidRPr="004F2E5F" w:rsidRDefault="00287F6D" w:rsidP="001458E8"/>
    <w:p w:rsidR="00287F6D" w:rsidRPr="004F2E5F" w:rsidRDefault="00287F6D" w:rsidP="007132D6">
      <w:pPr>
        <w:pStyle w:val="Titre2"/>
      </w:pPr>
      <w:bookmarkStart w:id="4" w:name="_Toc504584314"/>
      <w:r w:rsidRPr="004F2E5F">
        <w:t>Solution proposée</w:t>
      </w:r>
      <w:bookmarkEnd w:id="4"/>
    </w:p>
    <w:p w:rsidR="00287F6D" w:rsidRPr="004F2E5F" w:rsidRDefault="00287F6D" w:rsidP="001458E8">
      <w:r w:rsidRPr="004F2E5F">
        <w:t>Tout d’abord,</w:t>
      </w:r>
      <w:r w:rsidR="00BD6015">
        <w:t xml:space="preserve"> </w:t>
      </w:r>
      <w:r w:rsidRPr="004F2E5F">
        <w:t>nous avons identifié les besoins du métier</w:t>
      </w:r>
      <w:r w:rsidR="00233A14" w:rsidRPr="004F2E5F">
        <w:t xml:space="preserve">. Une fois ces besoins </w:t>
      </w:r>
      <w:r w:rsidR="003C6943" w:rsidRPr="004F2E5F">
        <w:t>identifi</w:t>
      </w:r>
      <w:r w:rsidR="003C6943">
        <w:t>és</w:t>
      </w:r>
      <w:r w:rsidR="003C6943" w:rsidRPr="004F2E5F">
        <w:t>, nous</w:t>
      </w:r>
      <w:r w:rsidR="00233A14" w:rsidRPr="004F2E5F">
        <w:t xml:space="preserve"> avons identifié les données de la BD </w:t>
      </w:r>
      <w:r w:rsidR="003C6943" w:rsidRPr="004F2E5F">
        <w:t>opérationnelle</w:t>
      </w:r>
      <w:r w:rsidR="00233A14" w:rsidRPr="004F2E5F">
        <w:t xml:space="preserve"> qui </w:t>
      </w:r>
      <w:r w:rsidR="003C6943" w:rsidRPr="004F2E5F">
        <w:t>permettait</w:t>
      </w:r>
      <w:r w:rsidR="00233A14" w:rsidRPr="004F2E5F">
        <w:t xml:space="preserve"> d’y répondre.</w:t>
      </w:r>
    </w:p>
    <w:p w:rsidR="00233A14" w:rsidRPr="004F2E5F" w:rsidRDefault="00233A14" w:rsidP="001458E8">
      <w:r w:rsidRPr="004F2E5F">
        <w:t xml:space="preserve">Ensuite nous avons mis en place notre </w:t>
      </w:r>
      <w:r w:rsidR="001C7A65">
        <w:rPr>
          <w:i/>
        </w:rPr>
        <w:t>d</w:t>
      </w:r>
      <w:r w:rsidRPr="003C6943">
        <w:rPr>
          <w:i/>
        </w:rPr>
        <w:t xml:space="preserve">ata </w:t>
      </w:r>
      <w:proofErr w:type="spellStart"/>
      <w:r w:rsidR="001C7A65">
        <w:rPr>
          <w:i/>
        </w:rPr>
        <w:t>w</w:t>
      </w:r>
      <w:r w:rsidRPr="003C6943">
        <w:rPr>
          <w:i/>
        </w:rPr>
        <w:t>harehouse</w:t>
      </w:r>
      <w:proofErr w:type="spellEnd"/>
      <w:r w:rsidRPr="004F2E5F">
        <w:t xml:space="preserve"> et nous avons créé un </w:t>
      </w:r>
      <w:r w:rsidRPr="008B0FBA">
        <w:rPr>
          <w:i/>
        </w:rPr>
        <w:t>ETL</w:t>
      </w:r>
      <w:r w:rsidRPr="004F2E5F">
        <w:t xml:space="preserve"> qui nous a permi</w:t>
      </w:r>
      <w:r w:rsidR="008B0FBA">
        <w:t>s</w:t>
      </w:r>
      <w:r w:rsidRPr="004F2E5F">
        <w:t xml:space="preserve"> de l’alimenter</w:t>
      </w:r>
      <w:r w:rsidR="00B01F4D" w:rsidRPr="004F2E5F">
        <w:t>. Ensuite,</w:t>
      </w:r>
      <w:r w:rsidR="008B0FBA">
        <w:t xml:space="preserve"> </w:t>
      </w:r>
      <w:r w:rsidR="00B01F4D" w:rsidRPr="004F2E5F">
        <w:t>normalement,</w:t>
      </w:r>
      <w:r w:rsidR="008B0FBA">
        <w:t xml:space="preserve"> </w:t>
      </w:r>
      <w:r w:rsidR="00B01F4D" w:rsidRPr="004F2E5F">
        <w:t>nous dev</w:t>
      </w:r>
      <w:r w:rsidR="006A0F54">
        <w:t>i</w:t>
      </w:r>
      <w:r w:rsidR="00B01F4D" w:rsidRPr="004F2E5F">
        <w:t>ons cré</w:t>
      </w:r>
      <w:r w:rsidR="008B0FBA">
        <w:t>er</w:t>
      </w:r>
      <w:r w:rsidR="00B01F4D" w:rsidRPr="004F2E5F">
        <w:t xml:space="preserve"> </w:t>
      </w:r>
      <w:r w:rsidR="00B01F4D" w:rsidRPr="001C7A65">
        <w:rPr>
          <w:i/>
        </w:rPr>
        <w:t xml:space="preserve">OLAP </w:t>
      </w:r>
      <w:r w:rsidR="00B01F4D" w:rsidRPr="004F2E5F">
        <w:t xml:space="preserve">pour exploiter le </w:t>
      </w:r>
      <w:r w:rsidR="00B01F4D" w:rsidRPr="001C7A65">
        <w:rPr>
          <w:i/>
        </w:rPr>
        <w:t xml:space="preserve">data </w:t>
      </w:r>
      <w:proofErr w:type="spellStart"/>
      <w:r w:rsidR="00B01F4D" w:rsidRPr="001C7A65">
        <w:rPr>
          <w:i/>
        </w:rPr>
        <w:t>wharehouse</w:t>
      </w:r>
      <w:proofErr w:type="spellEnd"/>
      <w:r w:rsidR="00B01F4D" w:rsidRPr="004F2E5F">
        <w:t xml:space="preserve"> et </w:t>
      </w:r>
      <w:r w:rsidR="00B01F4D" w:rsidRPr="001C7A65">
        <w:rPr>
          <w:i/>
        </w:rPr>
        <w:t>OLAP</w:t>
      </w:r>
      <w:r w:rsidR="00B01F4D" w:rsidRPr="004F2E5F">
        <w:t xml:space="preserve"> </w:t>
      </w:r>
      <w:r w:rsidR="00F26172" w:rsidRPr="004F2E5F">
        <w:t>a</w:t>
      </w:r>
      <w:r w:rsidR="006A0F54">
        <w:t xml:space="preserve"> alimenté</w:t>
      </w:r>
      <w:r w:rsidR="00B01F4D" w:rsidRPr="004F2E5F">
        <w:t xml:space="preserve"> le cube ! Mais par manque de temps</w:t>
      </w:r>
      <w:r w:rsidR="006A0F54">
        <w:t xml:space="preserve">, </w:t>
      </w:r>
      <w:r w:rsidR="00B01F4D" w:rsidRPr="004F2E5F">
        <w:t>nous n’avons pas réalisé cette partie.</w:t>
      </w:r>
    </w:p>
    <w:p w:rsidR="00233A14" w:rsidRPr="004F2E5F" w:rsidRDefault="00233A14" w:rsidP="001458E8"/>
    <w:p w:rsidR="00233A14" w:rsidRPr="00600D66" w:rsidRDefault="00233A14" w:rsidP="007132D6">
      <w:pPr>
        <w:pStyle w:val="Titre2"/>
      </w:pPr>
      <w:bookmarkStart w:id="5" w:name="_Toc504584315"/>
      <w:r w:rsidRPr="000A6A8B">
        <w:t>Technologie utilisée</w:t>
      </w:r>
      <w:r w:rsidR="00064CE1" w:rsidRPr="000A6A8B">
        <w:t xml:space="preserve"> et composants impliqu</w:t>
      </w:r>
      <w:r w:rsidR="00265BC5">
        <w:t>é</w:t>
      </w:r>
      <w:r w:rsidR="00064CE1" w:rsidRPr="000A6A8B">
        <w:t>s</w:t>
      </w:r>
      <w:bookmarkEnd w:id="5"/>
    </w:p>
    <w:p w:rsidR="008D5C82" w:rsidRPr="00071715" w:rsidRDefault="008D5C82" w:rsidP="001458E8">
      <w:pPr>
        <w:rPr>
          <w:i/>
        </w:rPr>
      </w:pPr>
      <w:r w:rsidRPr="004F2E5F">
        <w:t>Nous avons utilisé plusieurs outils proposé</w:t>
      </w:r>
      <w:r w:rsidR="00071715">
        <w:t>s</w:t>
      </w:r>
      <w:r w:rsidRPr="004F2E5F">
        <w:t xml:space="preserve"> par </w:t>
      </w:r>
      <w:r w:rsidRPr="00071715">
        <w:rPr>
          <w:i/>
        </w:rPr>
        <w:t>Visual studio</w:t>
      </w:r>
      <w:r w:rsidRPr="004F2E5F">
        <w:t xml:space="preserve"> pour cré</w:t>
      </w:r>
      <w:r w:rsidR="00071715">
        <w:t>er</w:t>
      </w:r>
      <w:r w:rsidRPr="004F2E5F">
        <w:t xml:space="preserve"> notre </w:t>
      </w:r>
      <w:r w:rsidRPr="00071715">
        <w:rPr>
          <w:i/>
        </w:rPr>
        <w:t>ETL.</w:t>
      </w:r>
    </w:p>
    <w:p w:rsidR="00600D66" w:rsidRDefault="008D5C82" w:rsidP="001458E8">
      <w:r w:rsidRPr="004F2E5F">
        <w:t xml:space="preserve">Tout d’abord, nous avons </w:t>
      </w:r>
      <w:r w:rsidR="00D85CF1" w:rsidRPr="004F2E5F">
        <w:t>dû</w:t>
      </w:r>
      <w:r w:rsidRPr="004F2E5F">
        <w:t xml:space="preserve"> cré</w:t>
      </w:r>
      <w:r w:rsidR="00D85CF1">
        <w:t>er</w:t>
      </w:r>
      <w:r w:rsidRPr="004F2E5F">
        <w:t xml:space="preserve"> plusieurs </w:t>
      </w:r>
      <w:r w:rsidR="00D85CF1" w:rsidRPr="004F2E5F">
        <w:t>dimensions</w:t>
      </w:r>
      <w:r w:rsidRPr="004F2E5F">
        <w:t>, chacune d’elle est représenté</w:t>
      </w:r>
      <w:r w:rsidR="00B325E3">
        <w:t>e</w:t>
      </w:r>
      <w:r w:rsidRPr="004F2E5F">
        <w:t xml:space="preserve"> par des « taches de flux de données ». Une fois dans cette </w:t>
      </w:r>
      <w:r w:rsidR="009406F8" w:rsidRPr="004F2E5F">
        <w:t>tâche</w:t>
      </w:r>
      <w:r w:rsidRPr="004F2E5F">
        <w:t xml:space="preserve">, nous </w:t>
      </w:r>
      <w:r w:rsidR="009406F8" w:rsidRPr="004F2E5F">
        <w:t>avons importé</w:t>
      </w:r>
      <w:r w:rsidRPr="004F2E5F">
        <w:t xml:space="preserve"> les données</w:t>
      </w:r>
      <w:r w:rsidR="009406F8">
        <w:t xml:space="preserve"> de</w:t>
      </w:r>
      <w:r w:rsidRPr="004F2E5F">
        <w:t xml:space="preserve"> la BD opérationnelle(</w:t>
      </w:r>
      <w:r w:rsidRPr="009406F8">
        <w:rPr>
          <w:i/>
        </w:rPr>
        <w:t>OLTP</w:t>
      </w:r>
      <w:r w:rsidRPr="004F2E5F">
        <w:t xml:space="preserve">) mise </w:t>
      </w:r>
      <w:r w:rsidR="009406F8" w:rsidRPr="004F2E5F">
        <w:t>à</w:t>
      </w:r>
      <w:r w:rsidRPr="004F2E5F">
        <w:t xml:space="preserve"> disposition. Ensuite,</w:t>
      </w:r>
      <w:r w:rsidR="009406F8">
        <w:t xml:space="preserve"> </w:t>
      </w:r>
      <w:r w:rsidRPr="004F2E5F">
        <w:t xml:space="preserve">nous avons </w:t>
      </w:r>
      <w:r w:rsidR="009406F8" w:rsidRPr="004F2E5F">
        <w:t>dû</w:t>
      </w:r>
      <w:r w:rsidRPr="004F2E5F">
        <w:t xml:space="preserve"> trier les données obtenue</w:t>
      </w:r>
      <w:r w:rsidR="009406F8">
        <w:t>s</w:t>
      </w:r>
      <w:r w:rsidRPr="004F2E5F">
        <w:t xml:space="preserve"> </w:t>
      </w:r>
      <w:r w:rsidR="009406F8" w:rsidRPr="004F2E5F">
        <w:t>à</w:t>
      </w:r>
      <w:r w:rsidRPr="004F2E5F">
        <w:t xml:space="preserve"> l’aide d’un « sort », d’un cot</w:t>
      </w:r>
      <w:r w:rsidR="009406F8">
        <w:t>é</w:t>
      </w:r>
      <w:r w:rsidRPr="004F2E5F">
        <w:t xml:space="preserve"> sur la clé </w:t>
      </w:r>
      <w:r w:rsidR="009406F8" w:rsidRPr="004F2E5F">
        <w:t>étrangère</w:t>
      </w:r>
      <w:r w:rsidRPr="004F2E5F">
        <w:t xml:space="preserve"> d’une table et de l’autre sur </w:t>
      </w:r>
      <w:r w:rsidR="002C246C" w:rsidRPr="004F2E5F">
        <w:t>la clé</w:t>
      </w:r>
      <w:r w:rsidRPr="004F2E5F">
        <w:t xml:space="preserve"> primaire correspondante. Grace aux tri</w:t>
      </w:r>
      <w:r w:rsidR="002C246C">
        <w:t>s</w:t>
      </w:r>
      <w:r w:rsidRPr="004F2E5F">
        <w:t>,</w:t>
      </w:r>
      <w:r w:rsidR="00504C89">
        <w:t xml:space="preserve"> </w:t>
      </w:r>
      <w:r w:rsidRPr="004F2E5F">
        <w:t xml:space="preserve">nous avons pu </w:t>
      </w:r>
      <w:r w:rsidR="002C246C" w:rsidRPr="004F2E5F">
        <w:t>effectuer</w:t>
      </w:r>
      <w:r w:rsidRPr="004F2E5F">
        <w:t xml:space="preserve"> un « </w:t>
      </w:r>
      <w:r w:rsidRPr="002C246C">
        <w:rPr>
          <w:i/>
        </w:rPr>
        <w:t xml:space="preserve">merge </w:t>
      </w:r>
      <w:proofErr w:type="spellStart"/>
      <w:r w:rsidRPr="002C246C">
        <w:rPr>
          <w:i/>
        </w:rPr>
        <w:t>join</w:t>
      </w:r>
      <w:proofErr w:type="spellEnd"/>
      <w:r w:rsidRPr="004F2E5F">
        <w:t> » et ainsi cré</w:t>
      </w:r>
      <w:r w:rsidR="002C246C">
        <w:t>er</w:t>
      </w:r>
      <w:r w:rsidRPr="004F2E5F">
        <w:t xml:space="preserve"> une nouvelle table avec comme information le contenu des deux tables </w:t>
      </w:r>
      <w:r w:rsidR="003E551F" w:rsidRPr="004F2E5F">
        <w:t>jointe</w:t>
      </w:r>
      <w:r w:rsidR="0022712D">
        <w:t>s</w:t>
      </w:r>
      <w:r w:rsidR="00A87F81" w:rsidRPr="004F2E5F">
        <w:t xml:space="preserve">. </w:t>
      </w:r>
      <w:r w:rsidR="00E01898" w:rsidRPr="004F2E5F">
        <w:t>Après</w:t>
      </w:r>
      <w:r w:rsidR="00A87F81" w:rsidRPr="004F2E5F">
        <w:t xml:space="preserve">, nous avons </w:t>
      </w:r>
      <w:r w:rsidR="002C246C" w:rsidRPr="004F2E5F">
        <w:t>dû</w:t>
      </w:r>
      <w:r w:rsidR="00A87F81" w:rsidRPr="004F2E5F">
        <w:t xml:space="preserve"> convertir le type des données </w:t>
      </w:r>
      <w:r w:rsidR="003E551F" w:rsidRPr="004F2E5F">
        <w:t>grâce</w:t>
      </w:r>
      <w:r w:rsidR="00A87F81" w:rsidRPr="004F2E5F">
        <w:t xml:space="preserve"> </w:t>
      </w:r>
      <w:r w:rsidR="003E551F" w:rsidRPr="004F2E5F">
        <w:t>à</w:t>
      </w:r>
      <w:r w:rsidR="00A87F81" w:rsidRPr="004F2E5F">
        <w:t xml:space="preserve"> </w:t>
      </w:r>
      <w:r w:rsidR="003E551F" w:rsidRPr="004F2E5F">
        <w:t>l’outil,</w:t>
      </w:r>
      <w:r w:rsidR="005975B0" w:rsidRPr="004F2E5F">
        <w:t xml:space="preserve"> «</w:t>
      </w:r>
      <w:r w:rsidR="005975B0" w:rsidRPr="003E551F">
        <w:rPr>
          <w:i/>
        </w:rPr>
        <w:t xml:space="preserve"> </w:t>
      </w:r>
      <w:proofErr w:type="spellStart"/>
      <w:r w:rsidR="005975B0" w:rsidRPr="003E551F">
        <w:rPr>
          <w:i/>
        </w:rPr>
        <w:t>converting</w:t>
      </w:r>
      <w:proofErr w:type="spellEnd"/>
      <w:r w:rsidR="0045387D" w:rsidRPr="003E551F">
        <w:rPr>
          <w:i/>
        </w:rPr>
        <w:t xml:space="preserve"> data</w:t>
      </w:r>
      <w:r w:rsidR="00A87F81" w:rsidRPr="004F2E5F">
        <w:t> »,</w:t>
      </w:r>
      <w:r w:rsidRPr="004F2E5F">
        <w:t xml:space="preserve"> </w:t>
      </w:r>
      <w:r w:rsidR="00A87F81" w:rsidRPr="004F2E5F">
        <w:t xml:space="preserve">car pour les chaines de </w:t>
      </w:r>
      <w:r w:rsidR="0022712D" w:rsidRPr="004F2E5F">
        <w:t>caractère</w:t>
      </w:r>
      <w:r w:rsidR="0022712D">
        <w:t>,</w:t>
      </w:r>
      <w:r w:rsidR="00A87F81" w:rsidRPr="004F2E5F">
        <w:t xml:space="preserve"> par exemple, le format n’est pas le </w:t>
      </w:r>
      <w:r w:rsidR="0022712D" w:rsidRPr="004F2E5F">
        <w:t>même</w:t>
      </w:r>
      <w:r w:rsidR="00A87F81" w:rsidRPr="004F2E5F">
        <w:t xml:space="preserve"> dans la BD opérationnelle que dans la BD </w:t>
      </w:r>
      <w:r w:rsidR="0022712D">
        <w:t>décisionnelle</w:t>
      </w:r>
      <w:r w:rsidR="00A87F81" w:rsidRPr="004F2E5F">
        <w:t xml:space="preserve">. Une fois les données converties, nous avons fait des colonne </w:t>
      </w:r>
      <w:r w:rsidR="0022712D" w:rsidRPr="004F2E5F">
        <w:t>dérivé</w:t>
      </w:r>
      <w:r w:rsidR="0022712D">
        <w:t>es</w:t>
      </w:r>
      <w:r w:rsidR="00A87F81" w:rsidRPr="004F2E5F">
        <w:t xml:space="preserve"> </w:t>
      </w:r>
      <w:r w:rsidR="0022712D" w:rsidRPr="004F2E5F">
        <w:t>grâce</w:t>
      </w:r>
      <w:r w:rsidR="00A87F81" w:rsidRPr="004F2E5F">
        <w:t xml:space="preserve"> au « </w:t>
      </w:r>
      <w:proofErr w:type="spellStart"/>
      <w:r w:rsidR="00A87F81" w:rsidRPr="0022712D">
        <w:rPr>
          <w:i/>
        </w:rPr>
        <w:t>Derived</w:t>
      </w:r>
      <w:proofErr w:type="spellEnd"/>
      <w:r w:rsidR="00A87F81" w:rsidRPr="0022712D">
        <w:rPr>
          <w:i/>
        </w:rPr>
        <w:t xml:space="preserve"> </w:t>
      </w:r>
      <w:proofErr w:type="spellStart"/>
      <w:r w:rsidR="00A87F81" w:rsidRPr="0022712D">
        <w:rPr>
          <w:i/>
        </w:rPr>
        <w:t>column</w:t>
      </w:r>
      <w:proofErr w:type="spellEnd"/>
      <w:r w:rsidR="00A87F81" w:rsidRPr="004F2E5F">
        <w:t xml:space="preserve"> » cette </w:t>
      </w:r>
      <w:r w:rsidR="0022712D" w:rsidRPr="004F2E5F">
        <w:t>dernière</w:t>
      </w:r>
      <w:r w:rsidR="00A87F81" w:rsidRPr="004F2E5F">
        <w:t xml:space="preserve"> opération nous permet de par exemple dans la </w:t>
      </w:r>
      <w:r w:rsidR="0022712D" w:rsidRPr="004F2E5F">
        <w:t>dimension</w:t>
      </w:r>
      <w:r w:rsidR="00A87F81" w:rsidRPr="004F2E5F">
        <w:t xml:space="preserve"> date </w:t>
      </w:r>
      <w:r w:rsidR="0022712D" w:rsidRPr="004F2E5F">
        <w:t>à</w:t>
      </w:r>
      <w:r w:rsidR="00A87F81" w:rsidRPr="004F2E5F">
        <w:t xml:space="preserve"> partir du fichier plat,</w:t>
      </w:r>
      <w:r w:rsidR="0022712D">
        <w:t xml:space="preserve"> </w:t>
      </w:r>
      <w:r w:rsidR="00A10C1E">
        <w:t>de créer</w:t>
      </w:r>
      <w:r w:rsidR="00A87F81" w:rsidRPr="004F2E5F">
        <w:t xml:space="preserve"> les colonnes </w:t>
      </w:r>
      <w:r w:rsidR="0022712D" w:rsidRPr="004F2E5F">
        <w:t>nécessaire</w:t>
      </w:r>
      <w:r w:rsidR="00995602">
        <w:t>s</w:t>
      </w:r>
      <w:r w:rsidR="0022633E" w:rsidRPr="004F2E5F">
        <w:t>, c’est également un écran de qualité.</w:t>
      </w:r>
      <w:r w:rsidR="00995602">
        <w:t xml:space="preserve"> </w:t>
      </w:r>
      <w:r w:rsidR="0022633E" w:rsidRPr="004F2E5F">
        <w:t>Nous trouvons aussi des « </w:t>
      </w:r>
      <w:r w:rsidR="0022633E" w:rsidRPr="00995602">
        <w:rPr>
          <w:i/>
        </w:rPr>
        <w:t>lock up</w:t>
      </w:r>
      <w:r w:rsidR="0022633E" w:rsidRPr="004F2E5F">
        <w:t> »,</w:t>
      </w:r>
      <w:r w:rsidR="00995602">
        <w:t xml:space="preserve"> </w:t>
      </w:r>
      <w:r w:rsidR="0022633E" w:rsidRPr="004F2E5F">
        <w:t>ce</w:t>
      </w:r>
      <w:r w:rsidR="00156FCA" w:rsidRPr="004F2E5F">
        <w:t>s</w:t>
      </w:r>
      <w:r w:rsidR="0022633E" w:rsidRPr="004F2E5F">
        <w:t xml:space="preserve"> dernier</w:t>
      </w:r>
      <w:r w:rsidR="00156FCA" w:rsidRPr="004F2E5F">
        <w:t>s</w:t>
      </w:r>
      <w:r w:rsidR="0022633E" w:rsidRPr="004F2E5F">
        <w:t xml:space="preserve"> </w:t>
      </w:r>
      <w:r w:rsidR="00156FCA" w:rsidRPr="004F2E5F">
        <w:t>sont</w:t>
      </w:r>
      <w:r w:rsidR="0022633E" w:rsidRPr="004F2E5F">
        <w:t xml:space="preserve"> utilisé</w:t>
      </w:r>
      <w:r w:rsidR="00995602">
        <w:t>s</w:t>
      </w:r>
      <w:r w:rsidR="0022633E" w:rsidRPr="004F2E5F">
        <w:t xml:space="preserve"> pour chercher la </w:t>
      </w:r>
      <w:proofErr w:type="spellStart"/>
      <w:r w:rsidR="0022633E" w:rsidRPr="00995602">
        <w:rPr>
          <w:i/>
        </w:rPr>
        <w:t>surogate</w:t>
      </w:r>
      <w:proofErr w:type="spellEnd"/>
      <w:r w:rsidR="0022633E" w:rsidRPr="00995602">
        <w:rPr>
          <w:i/>
        </w:rPr>
        <w:t>-key</w:t>
      </w:r>
      <w:r w:rsidR="0022633E" w:rsidRPr="004F2E5F">
        <w:t xml:space="preserve"> </w:t>
      </w:r>
      <w:r w:rsidR="005B58BA" w:rsidRPr="004F2E5F">
        <w:t>grâce</w:t>
      </w:r>
      <w:r w:rsidR="0022633E" w:rsidRPr="004F2E5F">
        <w:t xml:space="preserve"> </w:t>
      </w:r>
      <w:r w:rsidR="005B58BA" w:rsidRPr="004F2E5F">
        <w:t>à</w:t>
      </w:r>
      <w:r w:rsidR="0022633E" w:rsidRPr="004F2E5F">
        <w:t xml:space="preserve"> l’identifiant source</w:t>
      </w:r>
      <w:r w:rsidR="00156FCA" w:rsidRPr="004F2E5F">
        <w:t xml:space="preserve"> et cr</w:t>
      </w:r>
      <w:r w:rsidR="005B58BA">
        <w:t>éer</w:t>
      </w:r>
      <w:r w:rsidR="00156FCA" w:rsidRPr="004F2E5F">
        <w:t xml:space="preserve"> une nouvelle colonne avec la valeur de la </w:t>
      </w:r>
      <w:proofErr w:type="spellStart"/>
      <w:r w:rsidR="00156FCA" w:rsidRPr="005B58BA">
        <w:rPr>
          <w:i/>
        </w:rPr>
        <w:t>surogate</w:t>
      </w:r>
      <w:proofErr w:type="spellEnd"/>
      <w:r w:rsidR="00156FCA" w:rsidRPr="005B58BA">
        <w:rPr>
          <w:i/>
        </w:rPr>
        <w:t>-key</w:t>
      </w:r>
      <w:r w:rsidR="0022633E" w:rsidRPr="004F2E5F">
        <w:t>. Nous utilisons également le « </w:t>
      </w:r>
      <w:proofErr w:type="spellStart"/>
      <w:r w:rsidR="0022633E" w:rsidRPr="00906E6A">
        <w:rPr>
          <w:i/>
        </w:rPr>
        <w:t>coditional</w:t>
      </w:r>
      <w:proofErr w:type="spellEnd"/>
      <w:r w:rsidR="0022633E" w:rsidRPr="00906E6A">
        <w:rPr>
          <w:i/>
        </w:rPr>
        <w:t xml:space="preserve"> split</w:t>
      </w:r>
      <w:r w:rsidR="0022633E" w:rsidRPr="004F2E5F">
        <w:t> » qui va nous permettre d’écarter un enregistrement sous certaine</w:t>
      </w:r>
      <w:r w:rsidR="00FD16E8">
        <w:t>s</w:t>
      </w:r>
      <w:r w:rsidR="0022633E" w:rsidRPr="004F2E5F">
        <w:t xml:space="preserve"> </w:t>
      </w:r>
      <w:r w:rsidR="00FD16E8" w:rsidRPr="004F2E5F">
        <w:t>condition</w:t>
      </w:r>
      <w:r w:rsidR="00FD16E8">
        <w:t>s</w:t>
      </w:r>
      <w:r w:rsidR="00FD16E8" w:rsidRPr="004F2E5F">
        <w:t>, c’est</w:t>
      </w:r>
      <w:r w:rsidR="0022633E" w:rsidRPr="004F2E5F">
        <w:t xml:space="preserve"> aussi notre écran de </w:t>
      </w:r>
      <w:r w:rsidR="00FD16E8" w:rsidRPr="004F2E5F">
        <w:t>règle</w:t>
      </w:r>
      <w:r w:rsidR="0022633E" w:rsidRPr="004F2E5F">
        <w:t xml:space="preserve"> métier.</w:t>
      </w:r>
      <w:r w:rsidR="00FD16E8">
        <w:t xml:space="preserve"> </w:t>
      </w:r>
      <w:r w:rsidR="00156FCA" w:rsidRPr="004F2E5F">
        <w:t>Pour finir</w:t>
      </w:r>
      <w:r w:rsidR="007B24FE">
        <w:t xml:space="preserve">, </w:t>
      </w:r>
      <w:r w:rsidR="00156FCA" w:rsidRPr="004F2E5F">
        <w:t>nous trouvons la source o</w:t>
      </w:r>
      <w:r w:rsidR="007B24FE">
        <w:t>ù</w:t>
      </w:r>
      <w:r w:rsidR="00156FCA" w:rsidRPr="004F2E5F">
        <w:t xml:space="preserve"> l’</w:t>
      </w:r>
      <w:r w:rsidR="007B24FE" w:rsidRPr="004F2E5F">
        <w:t>on</w:t>
      </w:r>
      <w:r w:rsidR="00156FCA" w:rsidRPr="004F2E5F">
        <w:t xml:space="preserve"> doit envoyer toutes les </w:t>
      </w:r>
      <w:r w:rsidR="007B24FE" w:rsidRPr="004F2E5F">
        <w:t>informations</w:t>
      </w:r>
      <w:r w:rsidR="00156FCA" w:rsidRPr="004F2E5F">
        <w:t xml:space="preserve"> (dans notre </w:t>
      </w:r>
      <w:r w:rsidR="00156FCA" w:rsidRPr="007B24FE">
        <w:rPr>
          <w:i/>
        </w:rPr>
        <w:t xml:space="preserve">data </w:t>
      </w:r>
      <w:proofErr w:type="spellStart"/>
      <w:r w:rsidR="00156FCA" w:rsidRPr="007B24FE">
        <w:rPr>
          <w:i/>
        </w:rPr>
        <w:t>wharehouse</w:t>
      </w:r>
      <w:proofErr w:type="spellEnd"/>
      <w:r w:rsidR="00156FCA" w:rsidRPr="004F2E5F">
        <w:t>).</w:t>
      </w:r>
      <w:r w:rsidR="00837011">
        <w:t xml:space="preserve"> </w:t>
      </w:r>
      <w:r w:rsidR="00156FCA" w:rsidRPr="004F2E5F">
        <w:t xml:space="preserve">C’est également </w:t>
      </w:r>
      <w:r w:rsidR="00837011" w:rsidRPr="004F2E5F">
        <w:t>à</w:t>
      </w:r>
      <w:r w:rsidR="00156FCA" w:rsidRPr="004F2E5F">
        <w:t xml:space="preserve"> cet</w:t>
      </w:r>
      <w:r w:rsidR="005D4538">
        <w:t xml:space="preserve"> </w:t>
      </w:r>
      <w:r w:rsidR="00156FCA" w:rsidRPr="004F2E5F">
        <w:t xml:space="preserve">endroit que </w:t>
      </w:r>
      <w:r w:rsidR="00156FCA" w:rsidRPr="004F2E5F">
        <w:lastRenderedPageBreak/>
        <w:t xml:space="preserve">nous devons </w:t>
      </w:r>
      <w:r w:rsidR="00837011" w:rsidRPr="004F2E5F">
        <w:t>effectuer</w:t>
      </w:r>
      <w:r w:rsidR="00156FCA" w:rsidRPr="004F2E5F">
        <w:t xml:space="preserve"> le « </w:t>
      </w:r>
      <w:r w:rsidR="00156FCA" w:rsidRPr="00837011">
        <w:rPr>
          <w:i/>
        </w:rPr>
        <w:t>mappage</w:t>
      </w:r>
      <w:r w:rsidR="00156FCA" w:rsidRPr="004F2E5F">
        <w:t> »</w:t>
      </w:r>
      <w:r w:rsidR="001A6F20">
        <w:t xml:space="preserve">, </w:t>
      </w:r>
      <w:r w:rsidR="00156FCA" w:rsidRPr="004F2E5F">
        <w:t xml:space="preserve">c’est-à-dire dire que la colonne qui se trouve dans notre </w:t>
      </w:r>
      <w:r w:rsidR="00156FCA" w:rsidRPr="005D4538">
        <w:rPr>
          <w:i/>
        </w:rPr>
        <w:t xml:space="preserve">data </w:t>
      </w:r>
      <w:proofErr w:type="spellStart"/>
      <w:r w:rsidR="00156FCA" w:rsidRPr="005D4538">
        <w:rPr>
          <w:i/>
        </w:rPr>
        <w:t>wharehouse</w:t>
      </w:r>
      <w:proofErr w:type="spellEnd"/>
      <w:r w:rsidR="00156FCA" w:rsidRPr="004F2E5F">
        <w:t xml:space="preserve"> va devoir prendre tel</w:t>
      </w:r>
      <w:r w:rsidR="005D4538">
        <w:t>le</w:t>
      </w:r>
      <w:r w:rsidR="00156FCA" w:rsidRPr="004F2E5F">
        <w:t xml:space="preserve"> valeur.</w:t>
      </w:r>
    </w:p>
    <w:p w:rsidR="00446B84" w:rsidRPr="00446B84" w:rsidRDefault="00600D66" w:rsidP="007132D6">
      <w:pPr>
        <w:pStyle w:val="Titre1"/>
      </w:pPr>
      <w:r>
        <w:br w:type="column"/>
      </w:r>
      <w:bookmarkStart w:id="6" w:name="_Toc504584316"/>
      <w:r w:rsidR="00B01F4D">
        <w:lastRenderedPageBreak/>
        <w:t xml:space="preserve">Le diagramme de la BD </w:t>
      </w:r>
      <w:r w:rsidR="00AF7732">
        <w:t>décisionnelle</w:t>
      </w:r>
      <w:bookmarkEnd w:id="6"/>
    </w:p>
    <w:p w:rsidR="00446B84" w:rsidRDefault="00446B84" w:rsidP="001458E8">
      <w:r w:rsidRPr="00446B84">
        <w:rPr>
          <w:noProof/>
        </w:rPr>
        <w:drawing>
          <wp:inline distT="0" distB="0" distL="0" distR="0">
            <wp:extent cx="6312445" cy="85248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453" cy="854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898" w:rsidRDefault="00E01898" w:rsidP="001458E8"/>
    <w:p w:rsidR="00FC013D" w:rsidRDefault="00C25C62" w:rsidP="007132D6">
      <w:pPr>
        <w:pStyle w:val="Titre1"/>
      </w:pPr>
      <w:bookmarkStart w:id="7" w:name="_Toc504584317"/>
      <w:r>
        <w:lastRenderedPageBreak/>
        <w:t>Granularité de la table de faits et justification des choix</w:t>
      </w:r>
      <w:bookmarkEnd w:id="7"/>
    </w:p>
    <w:p w:rsidR="0048489A" w:rsidRPr="0087597C" w:rsidRDefault="0045387D" w:rsidP="001458E8">
      <w:r w:rsidRPr="0087597C">
        <w:t>Pour la table de faits,</w:t>
      </w:r>
      <w:r w:rsidR="00992EA1" w:rsidRPr="0087597C">
        <w:t xml:space="preserve"> </w:t>
      </w:r>
      <w:r w:rsidRPr="0087597C">
        <w:t xml:space="preserve">nous avons travaillé avec la </w:t>
      </w:r>
      <w:r w:rsidR="00710EBD" w:rsidRPr="0087597C">
        <w:t>granularité</w:t>
      </w:r>
      <w:r w:rsidRPr="0087597C">
        <w:t xml:space="preserve"> la plus fine(</w:t>
      </w:r>
      <w:r w:rsidRPr="0087597C">
        <w:rPr>
          <w:i/>
        </w:rPr>
        <w:t>drill-down</w:t>
      </w:r>
      <w:r w:rsidRPr="0087597C">
        <w:t>) c’est-à-dire</w:t>
      </w:r>
      <w:r w:rsidR="00EB7088" w:rsidRPr="0087597C">
        <w:t xml:space="preserve">, </w:t>
      </w:r>
      <w:r w:rsidRPr="0087597C">
        <w:t xml:space="preserve">un fait est égal </w:t>
      </w:r>
      <w:r w:rsidR="00EB7088" w:rsidRPr="0087597C">
        <w:t>à</w:t>
      </w:r>
      <w:r w:rsidRPr="0087597C">
        <w:t xml:space="preserve"> une ligne de commande. </w:t>
      </w:r>
    </w:p>
    <w:p w:rsidR="0045387D" w:rsidRPr="0087597C" w:rsidRDefault="0045387D" w:rsidP="001458E8"/>
    <w:p w:rsidR="007778AA" w:rsidRPr="0087597C" w:rsidRDefault="0045387D" w:rsidP="001458E8">
      <w:r w:rsidRPr="0087597C">
        <w:t>Pour les clé</w:t>
      </w:r>
      <w:r w:rsidR="0068331B" w:rsidRPr="0087597C">
        <w:t>s</w:t>
      </w:r>
      <w:r w:rsidRPr="0087597C">
        <w:t xml:space="preserve"> primaire</w:t>
      </w:r>
      <w:r w:rsidR="0068331B" w:rsidRPr="0087597C">
        <w:t>s</w:t>
      </w:r>
      <w:r w:rsidRPr="0087597C">
        <w:t>,</w:t>
      </w:r>
      <w:r w:rsidR="0068331B" w:rsidRPr="0087597C">
        <w:t xml:space="preserve"> </w:t>
      </w:r>
      <w:r w:rsidRPr="0087597C">
        <w:t>nous avons décidé de ne pas prendre les clé</w:t>
      </w:r>
      <w:r w:rsidR="0068331B" w:rsidRPr="0087597C">
        <w:t>s</w:t>
      </w:r>
      <w:r w:rsidRPr="0087597C">
        <w:t xml:space="preserve"> qui se trouve</w:t>
      </w:r>
      <w:r w:rsidR="0068331B" w:rsidRPr="0087597C">
        <w:t>nt</w:t>
      </w:r>
      <w:r w:rsidRPr="0087597C">
        <w:t xml:space="preserve"> dans la BD source mais de nouvelle</w:t>
      </w:r>
      <w:r w:rsidR="00A9172A" w:rsidRPr="0087597C">
        <w:t>s</w:t>
      </w:r>
      <w:r w:rsidRPr="0087597C">
        <w:t xml:space="preserve"> clé</w:t>
      </w:r>
      <w:r w:rsidR="00A9172A" w:rsidRPr="0087597C">
        <w:t>s</w:t>
      </w:r>
      <w:r w:rsidRPr="0087597C">
        <w:t xml:space="preserve"> dans le but d’éviter les conflits si dans l’avenir nous </w:t>
      </w:r>
      <w:r w:rsidR="00A9172A" w:rsidRPr="0087597C">
        <w:t>perdrions</w:t>
      </w:r>
      <w:r w:rsidRPr="0087597C">
        <w:t xml:space="preserve"> une autre BD source en plus.</w:t>
      </w:r>
      <w:r w:rsidR="00A9172A" w:rsidRPr="0087597C">
        <w:t xml:space="preserve"> </w:t>
      </w:r>
      <w:r w:rsidRPr="0087597C">
        <w:t>Cep</w:t>
      </w:r>
      <w:r w:rsidR="00D2443F" w:rsidRPr="0087597C">
        <w:t>e</w:t>
      </w:r>
      <w:r w:rsidRPr="0087597C">
        <w:t>ndant</w:t>
      </w:r>
      <w:r w:rsidR="00D2443F" w:rsidRPr="0087597C">
        <w:t xml:space="preserve">, </w:t>
      </w:r>
      <w:r w:rsidRPr="0087597C">
        <w:t>nous avons décidé de garder les id qui se trouve</w:t>
      </w:r>
      <w:r w:rsidR="00526185" w:rsidRPr="0087597C">
        <w:t>nt</w:t>
      </w:r>
      <w:r w:rsidRPr="0087597C">
        <w:t xml:space="preserve"> dans la BD source pour faire du « </w:t>
      </w:r>
      <w:proofErr w:type="spellStart"/>
      <w:r w:rsidRPr="0087597C">
        <w:rPr>
          <w:i/>
        </w:rPr>
        <w:t>survivorship</w:t>
      </w:r>
      <w:proofErr w:type="spellEnd"/>
      <w:r w:rsidRPr="0087597C">
        <w:t> »,</w:t>
      </w:r>
      <w:r w:rsidR="00526185" w:rsidRPr="0087597C">
        <w:t xml:space="preserve"> </w:t>
      </w:r>
      <w:r w:rsidRPr="0087597C">
        <w:t>pour nous permettre d</w:t>
      </w:r>
      <w:r w:rsidR="007778AA" w:rsidRPr="0087597C">
        <w:t xml:space="preserve">e </w:t>
      </w:r>
      <w:r w:rsidR="00526185" w:rsidRPr="0087597C">
        <w:t>gérer</w:t>
      </w:r>
      <w:r w:rsidR="007778AA" w:rsidRPr="0087597C">
        <w:t xml:space="preserve"> les soucis lié</w:t>
      </w:r>
      <w:r w:rsidR="00526185" w:rsidRPr="0087597C">
        <w:t xml:space="preserve">s </w:t>
      </w:r>
      <w:r w:rsidR="00047407" w:rsidRPr="0087597C">
        <w:t>aux doublons</w:t>
      </w:r>
      <w:r w:rsidRPr="0087597C">
        <w:t xml:space="preserve"> </w:t>
      </w:r>
    </w:p>
    <w:p w:rsidR="00494961" w:rsidRPr="0087597C" w:rsidRDefault="00494961" w:rsidP="001458E8"/>
    <w:p w:rsidR="00494961" w:rsidRPr="0087597C" w:rsidRDefault="00494961" w:rsidP="001458E8">
      <w:r w:rsidRPr="0087597C">
        <w:t xml:space="preserve">Pour que la compréhension du </w:t>
      </w:r>
      <w:r w:rsidRPr="0087597C">
        <w:rPr>
          <w:i/>
        </w:rPr>
        <w:t xml:space="preserve">data </w:t>
      </w:r>
      <w:proofErr w:type="spellStart"/>
      <w:r w:rsidRPr="0087597C">
        <w:rPr>
          <w:i/>
        </w:rPr>
        <w:t>wharehouse</w:t>
      </w:r>
      <w:proofErr w:type="spellEnd"/>
      <w:r w:rsidRPr="0087597C">
        <w:t xml:space="preserve"> soi</w:t>
      </w:r>
      <w:r w:rsidR="00F52EFD" w:rsidRPr="0087597C">
        <w:t>t</w:t>
      </w:r>
      <w:r w:rsidRPr="0087597C">
        <w:t xml:space="preserve"> </w:t>
      </w:r>
      <w:r w:rsidR="00E054DF" w:rsidRPr="0087597C">
        <w:t>le plus simple possible</w:t>
      </w:r>
      <w:r w:rsidRPr="0087597C">
        <w:t xml:space="preserve"> pour le m</w:t>
      </w:r>
      <w:r w:rsidR="00F52EFD" w:rsidRPr="0087597C">
        <w:t>é</w:t>
      </w:r>
      <w:r w:rsidRPr="0087597C">
        <w:t>tie</w:t>
      </w:r>
      <w:r w:rsidR="00047407" w:rsidRPr="0087597C">
        <w:t>r</w:t>
      </w:r>
      <w:r w:rsidRPr="0087597C">
        <w:t xml:space="preserve"> et pour une question de performance accrue</w:t>
      </w:r>
      <w:r w:rsidR="00F52EFD" w:rsidRPr="0087597C">
        <w:t xml:space="preserve">, </w:t>
      </w:r>
      <w:r w:rsidRPr="0087597C">
        <w:t xml:space="preserve">nous avons </w:t>
      </w:r>
      <w:r w:rsidR="00F52EFD" w:rsidRPr="0087597C">
        <w:t>décidé</w:t>
      </w:r>
      <w:r w:rsidRPr="0087597C">
        <w:t xml:space="preserve"> de modéliser nos dimensions et nos fait</w:t>
      </w:r>
      <w:r w:rsidR="00B344D7" w:rsidRPr="0087597C">
        <w:t>s</w:t>
      </w:r>
      <w:r w:rsidRPr="0087597C">
        <w:t xml:space="preserve"> par le biais du « </w:t>
      </w:r>
      <w:r w:rsidRPr="0087597C">
        <w:rPr>
          <w:i/>
        </w:rPr>
        <w:t xml:space="preserve">star </w:t>
      </w:r>
      <w:proofErr w:type="spellStart"/>
      <w:r w:rsidRPr="0087597C">
        <w:rPr>
          <w:i/>
        </w:rPr>
        <w:t>scheme</w:t>
      </w:r>
      <w:proofErr w:type="spellEnd"/>
      <w:r w:rsidRPr="0087597C">
        <w:rPr>
          <w:i/>
        </w:rPr>
        <w:t> </w:t>
      </w:r>
      <w:r w:rsidRPr="0087597C">
        <w:t>».</w:t>
      </w:r>
    </w:p>
    <w:p w:rsidR="00494961" w:rsidRDefault="00494961" w:rsidP="001458E8"/>
    <w:p w:rsidR="00494961" w:rsidRDefault="00494961" w:rsidP="007132D6">
      <w:pPr>
        <w:pStyle w:val="Titre1"/>
      </w:pPr>
      <w:bookmarkStart w:id="8" w:name="_Toc504584318"/>
      <w:r>
        <w:t>Les limites r</w:t>
      </w:r>
      <w:r w:rsidR="00E054DF">
        <w:t>e</w:t>
      </w:r>
      <w:r>
        <w:t>ncontrées</w:t>
      </w:r>
      <w:bookmarkEnd w:id="8"/>
    </w:p>
    <w:p w:rsidR="00494961" w:rsidRPr="0087597C" w:rsidRDefault="00584A96" w:rsidP="001458E8">
      <w:r w:rsidRPr="0087597C">
        <w:t>Il y a deux</w:t>
      </w:r>
      <w:r w:rsidR="004F2E5F" w:rsidRPr="0087597C">
        <w:t xml:space="preserve"> question</w:t>
      </w:r>
      <w:r w:rsidRPr="0087597C">
        <w:t>s</w:t>
      </w:r>
      <w:r w:rsidR="004F2E5F" w:rsidRPr="0087597C">
        <w:t xml:space="preserve"> posée</w:t>
      </w:r>
      <w:r w:rsidR="007E641A" w:rsidRPr="0087597C">
        <w:t>s</w:t>
      </w:r>
      <w:r w:rsidR="004F2E5F" w:rsidRPr="0087597C">
        <w:t xml:space="preserve"> par le métier a</w:t>
      </w:r>
      <w:r w:rsidRPr="0087597C">
        <w:t>ux</w:t>
      </w:r>
      <w:r w:rsidR="004F2E5F" w:rsidRPr="0087597C">
        <w:t>quel</w:t>
      </w:r>
      <w:r w:rsidRPr="0087597C">
        <w:t>les nous ne pouvons pas répondre :</w:t>
      </w:r>
    </w:p>
    <w:p w:rsidR="00584A96" w:rsidRPr="0087597C" w:rsidRDefault="00584A96" w:rsidP="001458E8"/>
    <w:p w:rsidR="00584A96" w:rsidRPr="0087597C" w:rsidRDefault="00584A96" w:rsidP="00C777F8">
      <w:pPr>
        <w:pStyle w:val="Paragraphedeliste"/>
        <w:numPr>
          <w:ilvl w:val="0"/>
          <w:numId w:val="1"/>
        </w:numPr>
        <w:ind w:left="567" w:hanging="567"/>
      </w:pPr>
      <w:r w:rsidRPr="0087597C">
        <w:t>Quelle chaîne de supermarchés vend le plus de produits d’une catégorie X</w:t>
      </w:r>
      <w:r w:rsidR="00A70DB0" w:rsidRPr="0087597C">
        <w:t> ?</w:t>
      </w:r>
    </w:p>
    <w:p w:rsidR="00584A96" w:rsidRDefault="00584A96" w:rsidP="001458E8">
      <w:r w:rsidRPr="0087597C">
        <w:t>Nous ne possédons pas l’information sur quel</w:t>
      </w:r>
      <w:r w:rsidR="001C633E" w:rsidRPr="0087597C">
        <w:t xml:space="preserve"> </w:t>
      </w:r>
      <w:r w:rsidRPr="0087597C">
        <w:t xml:space="preserve">magasin appartient </w:t>
      </w:r>
      <w:r w:rsidR="001C633E" w:rsidRPr="0087597C">
        <w:t>à</w:t>
      </w:r>
      <w:r w:rsidRPr="0087597C">
        <w:t xml:space="preserve"> quelle chaine de supermarché</w:t>
      </w:r>
      <w:r w:rsidR="001C633E" w:rsidRPr="0087597C">
        <w:t>.</w:t>
      </w:r>
    </w:p>
    <w:p w:rsidR="00EC1B61" w:rsidRPr="0087597C" w:rsidRDefault="00EC1B61" w:rsidP="001458E8"/>
    <w:p w:rsidR="004F2E5F" w:rsidRPr="0087597C" w:rsidRDefault="004F2E5F" w:rsidP="00C777F8">
      <w:pPr>
        <w:pStyle w:val="Paragraphedeliste"/>
        <w:numPr>
          <w:ilvl w:val="0"/>
          <w:numId w:val="1"/>
        </w:numPr>
        <w:ind w:left="567" w:hanging="567"/>
      </w:pPr>
      <w:r w:rsidRPr="0087597C">
        <w:t xml:space="preserve">Les personnes nées en </w:t>
      </w:r>
      <w:r w:rsidR="00F25DDD" w:rsidRPr="0087597C">
        <w:t>j</w:t>
      </w:r>
      <w:r w:rsidRPr="0087597C">
        <w:t>anvier achètent-elle</w:t>
      </w:r>
      <w:r w:rsidR="00661A04" w:rsidRPr="0087597C">
        <w:t>s</w:t>
      </w:r>
      <w:r w:rsidRPr="0087597C">
        <w:t xml:space="preserve"> plus de galette des rois ?</w:t>
      </w:r>
    </w:p>
    <w:p w:rsidR="00584A96" w:rsidRPr="0087597C" w:rsidRDefault="00584A96" w:rsidP="001458E8">
      <w:pPr>
        <w:pStyle w:val="Paragraphedeliste"/>
      </w:pPr>
    </w:p>
    <w:p w:rsidR="004F2E5F" w:rsidRPr="0087597C" w:rsidRDefault="004F2E5F" w:rsidP="001458E8">
      <w:r w:rsidRPr="0087597C">
        <w:t xml:space="preserve">Nous ne pouvons y répondre tout simplement car il n’y a aucune information sur la date de naissance des clients dans la BD </w:t>
      </w:r>
      <w:r w:rsidR="009D6453" w:rsidRPr="0087597C">
        <w:t>opérationnelle</w:t>
      </w:r>
      <w:r w:rsidRPr="0087597C">
        <w:t>.</w:t>
      </w:r>
    </w:p>
    <w:p w:rsidR="00584A96" w:rsidRDefault="00584A96" w:rsidP="001458E8"/>
    <w:p w:rsidR="00584A96" w:rsidRDefault="000A1906" w:rsidP="001458E8">
      <w:pPr>
        <w:pStyle w:val="Titre1"/>
      </w:pPr>
      <w:r>
        <w:br w:type="column"/>
      </w:r>
      <w:bookmarkStart w:id="9" w:name="_Toc504584319"/>
      <w:r w:rsidR="00584A96">
        <w:lastRenderedPageBreak/>
        <w:t>Stratégie d’</w:t>
      </w:r>
      <w:r w:rsidR="00E55635">
        <w:t>exécution</w:t>
      </w:r>
      <w:bookmarkEnd w:id="9"/>
    </w:p>
    <w:p w:rsidR="00584A96" w:rsidRPr="0087597C" w:rsidRDefault="00584A96" w:rsidP="001458E8">
      <w:r w:rsidRPr="0087597C">
        <w:t xml:space="preserve">A chaque </w:t>
      </w:r>
      <w:r w:rsidR="004454EE" w:rsidRPr="0087597C">
        <w:t>exécution</w:t>
      </w:r>
      <w:r w:rsidRPr="0087597C">
        <w:t xml:space="preserve"> de l’</w:t>
      </w:r>
      <w:r w:rsidRPr="0087597C">
        <w:rPr>
          <w:i/>
        </w:rPr>
        <w:t>ETL</w:t>
      </w:r>
      <w:r w:rsidRPr="0087597C">
        <w:t xml:space="preserve"> le contenu des dimension</w:t>
      </w:r>
      <w:r w:rsidR="00663E79" w:rsidRPr="0087597C">
        <w:t>s</w:t>
      </w:r>
      <w:r w:rsidRPr="0087597C">
        <w:t xml:space="preserve"> et du fait </w:t>
      </w:r>
      <w:proofErr w:type="gramStart"/>
      <w:r w:rsidRPr="0087597C">
        <w:t>vont</w:t>
      </w:r>
      <w:proofErr w:type="gramEnd"/>
      <w:r w:rsidRPr="0087597C">
        <w:t xml:space="preserve"> </w:t>
      </w:r>
      <w:r w:rsidR="007D1667" w:rsidRPr="0087597C">
        <w:t>être</w:t>
      </w:r>
      <w:r w:rsidRPr="0087597C">
        <w:t xml:space="preserve"> supprim</w:t>
      </w:r>
      <w:r w:rsidR="009045BE" w:rsidRPr="0087597C">
        <w:t>és</w:t>
      </w:r>
      <w:r w:rsidRPr="0087597C">
        <w:t xml:space="preserve"> et l’</w:t>
      </w:r>
      <w:r w:rsidRPr="0087597C">
        <w:rPr>
          <w:i/>
        </w:rPr>
        <w:t>ETL</w:t>
      </w:r>
      <w:r w:rsidRPr="0087597C">
        <w:t xml:space="preserve"> va refaire le travail </w:t>
      </w:r>
      <w:r w:rsidR="009045BE" w:rsidRPr="0087597C">
        <w:t>à</w:t>
      </w:r>
      <w:r w:rsidRPr="0087597C">
        <w:t xml:space="preserve"> chaque fois.</w:t>
      </w:r>
      <w:r w:rsidR="009045BE" w:rsidRPr="0087597C">
        <w:t xml:space="preserve"> </w:t>
      </w:r>
      <w:r w:rsidRPr="0087597C">
        <w:t xml:space="preserve">Donc dans le cas </w:t>
      </w:r>
      <w:r w:rsidR="009045BE" w:rsidRPr="0087597C">
        <w:t>où</w:t>
      </w:r>
      <w:r w:rsidRPr="0087597C">
        <w:t xml:space="preserve"> l’</w:t>
      </w:r>
      <w:r w:rsidRPr="0087597C">
        <w:rPr>
          <w:i/>
        </w:rPr>
        <w:t>ETL</w:t>
      </w:r>
      <w:r w:rsidRPr="0087597C">
        <w:t xml:space="preserve"> s’</w:t>
      </w:r>
      <w:r w:rsidR="009045BE" w:rsidRPr="0087597C">
        <w:t>arrête</w:t>
      </w:r>
      <w:r w:rsidRPr="0087597C">
        <w:t xml:space="preserve"> subitement, ce n’est pas un </w:t>
      </w:r>
      <w:r w:rsidR="009045BE" w:rsidRPr="0087597C">
        <w:t>problème</w:t>
      </w:r>
      <w:r w:rsidRPr="0087597C">
        <w:t>.</w:t>
      </w:r>
    </w:p>
    <w:p w:rsidR="00EC2D16" w:rsidRPr="0087597C" w:rsidRDefault="00584A96" w:rsidP="001458E8">
      <w:r w:rsidRPr="0087597C">
        <w:t xml:space="preserve">En </w:t>
      </w:r>
      <w:r w:rsidR="00E810FC" w:rsidRPr="0087597C">
        <w:t>c</w:t>
      </w:r>
      <w:r w:rsidRPr="0087597C">
        <w:t>e qui concerne les erreurs,</w:t>
      </w:r>
      <w:r w:rsidR="00673851" w:rsidRPr="0087597C">
        <w:t xml:space="preserve"> </w:t>
      </w:r>
      <w:r w:rsidRPr="0087597C">
        <w:t>elles sont g</w:t>
      </w:r>
      <w:r w:rsidR="00232252" w:rsidRPr="0087597C">
        <w:t>é</w:t>
      </w:r>
      <w:r w:rsidRPr="0087597C">
        <w:t>rée</w:t>
      </w:r>
      <w:r w:rsidR="00673851" w:rsidRPr="0087597C">
        <w:t>s</w:t>
      </w:r>
      <w:r w:rsidRPr="0087597C">
        <w:t xml:space="preserve"> de fa</w:t>
      </w:r>
      <w:r w:rsidR="00673851" w:rsidRPr="0087597C">
        <w:t>ç</w:t>
      </w:r>
      <w:r w:rsidRPr="0087597C">
        <w:t>on diff</w:t>
      </w:r>
      <w:r w:rsidR="00820FF6" w:rsidRPr="0087597C">
        <w:t>é</w:t>
      </w:r>
      <w:r w:rsidRPr="0087597C">
        <w:t xml:space="preserve">rentes </w:t>
      </w:r>
      <w:r w:rsidR="00820FF6" w:rsidRPr="0087597C">
        <w:t>grâce</w:t>
      </w:r>
      <w:r w:rsidRPr="0087597C">
        <w:t xml:space="preserve"> aux écrans de qualité.</w:t>
      </w:r>
      <w:r w:rsidR="00820FF6" w:rsidRPr="0087597C">
        <w:t xml:space="preserve"> </w:t>
      </w:r>
      <w:r w:rsidR="00EC2D16" w:rsidRPr="0087597C">
        <w:t xml:space="preserve">Nous avons </w:t>
      </w:r>
      <w:r w:rsidR="005054E7" w:rsidRPr="0087597C">
        <w:t>rencontré deux</w:t>
      </w:r>
      <w:r w:rsidR="00EC2D16" w:rsidRPr="0087597C">
        <w:t xml:space="preserve"> erreurs durant le développent de l’</w:t>
      </w:r>
      <w:r w:rsidR="00EC2D16" w:rsidRPr="0087597C">
        <w:rPr>
          <w:i/>
        </w:rPr>
        <w:t>ETL</w:t>
      </w:r>
      <w:r w:rsidR="00EC2D16" w:rsidRPr="0087597C">
        <w:t>.</w:t>
      </w:r>
    </w:p>
    <w:p w:rsidR="006A5C7E" w:rsidRPr="0087597C" w:rsidRDefault="00EC2D16" w:rsidP="001458E8">
      <w:r w:rsidRPr="0087597C">
        <w:t>Tout d’abord</w:t>
      </w:r>
      <w:r w:rsidR="00415019" w:rsidRPr="0087597C">
        <w:t xml:space="preserve">, </w:t>
      </w:r>
      <w:r w:rsidRPr="0087597C">
        <w:t>nous avons remarqué que le code postal de certaine</w:t>
      </w:r>
      <w:r w:rsidR="00C131EB" w:rsidRPr="0087597C">
        <w:t>s</w:t>
      </w:r>
      <w:r w:rsidRPr="0087597C">
        <w:t xml:space="preserve"> province</w:t>
      </w:r>
      <w:r w:rsidR="00C131EB" w:rsidRPr="0087597C">
        <w:t>s</w:t>
      </w:r>
      <w:r w:rsidRPr="0087597C">
        <w:t xml:space="preserve"> n’était pas présent et donc égale </w:t>
      </w:r>
      <w:r w:rsidR="00C131EB" w:rsidRPr="0087597C">
        <w:t>à</w:t>
      </w:r>
      <w:r w:rsidRPr="0087597C">
        <w:t xml:space="preserve"> NULL,</w:t>
      </w:r>
      <w:r w:rsidR="00C131EB" w:rsidRPr="0087597C">
        <w:t xml:space="preserve"> </w:t>
      </w:r>
      <w:r w:rsidRPr="0087597C">
        <w:t>nous avons donc décidé d’utilis</w:t>
      </w:r>
      <w:r w:rsidR="00860C42" w:rsidRPr="0087597C">
        <w:t>er</w:t>
      </w:r>
      <w:r w:rsidRPr="0087597C">
        <w:t xml:space="preserve"> une colonne dérivé</w:t>
      </w:r>
      <w:r w:rsidR="00860C42" w:rsidRPr="0087597C">
        <w:t>e</w:t>
      </w:r>
      <w:r w:rsidRPr="0087597C">
        <w:t xml:space="preserve"> pour que lorsqu’il rencontre un code postal a NULL il indique </w:t>
      </w:r>
      <w:r w:rsidR="00860C42" w:rsidRPr="0087597C">
        <w:t>à</w:t>
      </w:r>
      <w:r w:rsidRPr="0087597C">
        <w:t xml:space="preserve"> la place « province inconnue ».</w:t>
      </w:r>
    </w:p>
    <w:p w:rsidR="00584A96" w:rsidRPr="0087597C" w:rsidRDefault="006A5C7E" w:rsidP="001458E8">
      <w:r w:rsidRPr="0087597C">
        <w:t>Ensuite,</w:t>
      </w:r>
      <w:r w:rsidR="000D218F" w:rsidRPr="0087597C">
        <w:t xml:space="preserve"> </w:t>
      </w:r>
      <w:r w:rsidRPr="0087597C">
        <w:t>dans la BD op</w:t>
      </w:r>
      <w:r w:rsidR="000D218F" w:rsidRPr="0087597C">
        <w:t>é</w:t>
      </w:r>
      <w:r w:rsidRPr="0087597C">
        <w:t>rationnelle il y avait dans certaine</w:t>
      </w:r>
      <w:r w:rsidR="00457D67" w:rsidRPr="0087597C">
        <w:t>s</w:t>
      </w:r>
      <w:r w:rsidRPr="0087597C">
        <w:t xml:space="preserve"> commande</w:t>
      </w:r>
      <w:r w:rsidR="00457D67" w:rsidRPr="0087597C">
        <w:t>s</w:t>
      </w:r>
      <w:r w:rsidRPr="0087597C">
        <w:t xml:space="preserve"> des quantités égal</w:t>
      </w:r>
      <w:r w:rsidR="00457D67" w:rsidRPr="0087597C">
        <w:t>es à</w:t>
      </w:r>
      <w:r w:rsidRPr="0087597C">
        <w:t xml:space="preserve"> 0,</w:t>
      </w:r>
      <w:r w:rsidR="00457D67" w:rsidRPr="0087597C">
        <w:t xml:space="preserve"> </w:t>
      </w:r>
      <w:r w:rsidRPr="0087597C">
        <w:t>nous avons décidé d’écarter ces enregistrements et de les mettre dans un fichier plat.</w:t>
      </w:r>
      <w:r w:rsidR="00457D67" w:rsidRPr="0087597C">
        <w:t xml:space="preserve"> </w:t>
      </w:r>
      <w:r w:rsidRPr="0087597C">
        <w:t xml:space="preserve">Ce n’est qu’en discutant avec le </w:t>
      </w:r>
      <w:r w:rsidR="00457D67" w:rsidRPr="0087597C">
        <w:t>métier</w:t>
      </w:r>
      <w:r w:rsidRPr="0087597C">
        <w:t xml:space="preserve"> que nous pouvons savoir ce que nous devons faire de ces </w:t>
      </w:r>
      <w:r w:rsidR="0087597C" w:rsidRPr="0087597C">
        <w:t>enregistrements.</w:t>
      </w:r>
    </w:p>
    <w:p w:rsidR="007778AA" w:rsidRPr="00C25C62" w:rsidRDefault="007778AA" w:rsidP="001458E8"/>
    <w:sectPr w:rsidR="007778AA" w:rsidRPr="00C25C62" w:rsidSect="00336732">
      <w:footerReference w:type="default" r:id="rId10"/>
      <w:footerReference w:type="first" r:id="rId11"/>
      <w:pgSz w:w="11906" w:h="16838"/>
      <w:pgMar w:top="1134" w:right="851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68F" w:rsidRDefault="000E568F" w:rsidP="001458E8">
      <w:r>
        <w:separator/>
      </w:r>
    </w:p>
  </w:endnote>
  <w:endnote w:type="continuationSeparator" w:id="0">
    <w:p w:rsidR="000E568F" w:rsidRDefault="000E568F" w:rsidP="00145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2899716"/>
      <w:docPartObj>
        <w:docPartGallery w:val="Page Numbers (Bottom of Page)"/>
        <w:docPartUnique/>
      </w:docPartObj>
    </w:sdtPr>
    <w:sdtEndPr/>
    <w:sdtContent>
      <w:p w:rsidR="00951BD3" w:rsidRDefault="00951BD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46A" w:rsidRPr="003B346A">
          <w:rPr>
            <w:noProof/>
            <w:lang w:val="fr-FR"/>
          </w:rPr>
          <w:t>7</w:t>
        </w:r>
        <w:r>
          <w:fldChar w:fldCharType="end"/>
        </w:r>
      </w:p>
    </w:sdtContent>
  </w:sdt>
  <w:p w:rsidR="004454EE" w:rsidRDefault="004454EE" w:rsidP="001458E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73F" w:rsidRPr="00E817F0" w:rsidRDefault="0006073F" w:rsidP="001458E8">
    <w:pPr>
      <w:pStyle w:val="Pieddepage"/>
    </w:pPr>
    <w:r>
      <w:t xml:space="preserve">BI </w:t>
    </w:r>
    <w:r w:rsidR="00E817F0">
      <w:t>–</w:t>
    </w:r>
    <w:r>
      <w:t xml:space="preserve"> </w:t>
    </w:r>
    <w:r w:rsidR="00E817F0">
      <w:rPr>
        <w:i/>
      </w:rPr>
      <w:t>Projet</w:t>
    </w:r>
    <w:r w:rsidR="00E817F0">
      <w:t xml:space="preserve"> – </w:t>
    </w:r>
    <w:proofErr w:type="spellStart"/>
    <w:r w:rsidR="00E817F0">
      <w:t>Vens</w:t>
    </w:r>
    <w:proofErr w:type="spellEnd"/>
    <w:r w:rsidR="00E817F0">
      <w:t xml:space="preserve"> Bertrand</w:t>
    </w:r>
    <w:r w:rsidR="00E817F0">
      <w:tab/>
      <w:t xml:space="preserve">Mr S. </w:t>
    </w:r>
    <w:r w:rsidR="00E817F0">
      <w:tab/>
      <w:t>Année académique 2017-2018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68F" w:rsidRDefault="000E568F" w:rsidP="001458E8">
      <w:r>
        <w:separator/>
      </w:r>
    </w:p>
  </w:footnote>
  <w:footnote w:type="continuationSeparator" w:id="0">
    <w:p w:rsidR="000E568F" w:rsidRDefault="000E568F" w:rsidP="00145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D25F9"/>
    <w:multiLevelType w:val="hybridMultilevel"/>
    <w:tmpl w:val="0CA45660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E15D6"/>
    <w:multiLevelType w:val="hybridMultilevel"/>
    <w:tmpl w:val="2DA693E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518FC"/>
    <w:multiLevelType w:val="multilevel"/>
    <w:tmpl w:val="453A0F02"/>
    <w:lvl w:ilvl="0">
      <w:start w:val="1"/>
      <w:numFmt w:val="decimal"/>
      <w:pStyle w:val="Titre1"/>
      <w:lvlText w:val="%1 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A3A7148"/>
    <w:multiLevelType w:val="multilevel"/>
    <w:tmpl w:val="40382880"/>
    <w:lvl w:ilvl="0">
      <w:start w:val="1"/>
      <w:numFmt w:val="decimal"/>
      <w:lvlText w:val="%1 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F6D"/>
    <w:rsid w:val="00003676"/>
    <w:rsid w:val="00047407"/>
    <w:rsid w:val="0006073F"/>
    <w:rsid w:val="00064CE1"/>
    <w:rsid w:val="00071715"/>
    <w:rsid w:val="00096F00"/>
    <w:rsid w:val="000A1906"/>
    <w:rsid w:val="000A6A8B"/>
    <w:rsid w:val="000D218F"/>
    <w:rsid w:val="000E568F"/>
    <w:rsid w:val="000F4909"/>
    <w:rsid w:val="001458E8"/>
    <w:rsid w:val="00156FCA"/>
    <w:rsid w:val="00186FA2"/>
    <w:rsid w:val="001A5311"/>
    <w:rsid w:val="001A6F20"/>
    <w:rsid w:val="001C633E"/>
    <w:rsid w:val="001C7A65"/>
    <w:rsid w:val="001F1B63"/>
    <w:rsid w:val="0022633E"/>
    <w:rsid w:val="0022712D"/>
    <w:rsid w:val="00232252"/>
    <w:rsid w:val="00233A14"/>
    <w:rsid w:val="00255149"/>
    <w:rsid w:val="002626DC"/>
    <w:rsid w:val="00265BC5"/>
    <w:rsid w:val="00287F6D"/>
    <w:rsid w:val="002C246C"/>
    <w:rsid w:val="0033046C"/>
    <w:rsid w:val="00336732"/>
    <w:rsid w:val="003B346A"/>
    <w:rsid w:val="003C6943"/>
    <w:rsid w:val="003E551F"/>
    <w:rsid w:val="00407A9E"/>
    <w:rsid w:val="00415019"/>
    <w:rsid w:val="00434D53"/>
    <w:rsid w:val="004454EE"/>
    <w:rsid w:val="004466F8"/>
    <w:rsid w:val="00446B84"/>
    <w:rsid w:val="0045387D"/>
    <w:rsid w:val="00457D67"/>
    <w:rsid w:val="0048489A"/>
    <w:rsid w:val="00494961"/>
    <w:rsid w:val="004F2E5F"/>
    <w:rsid w:val="00504C89"/>
    <w:rsid w:val="005054E7"/>
    <w:rsid w:val="00511C53"/>
    <w:rsid w:val="00526185"/>
    <w:rsid w:val="00543713"/>
    <w:rsid w:val="00561DEB"/>
    <w:rsid w:val="00584A96"/>
    <w:rsid w:val="005975B0"/>
    <w:rsid w:val="005B58BA"/>
    <w:rsid w:val="005D4538"/>
    <w:rsid w:val="00600D66"/>
    <w:rsid w:val="0060425C"/>
    <w:rsid w:val="00661A04"/>
    <w:rsid w:val="00663E79"/>
    <w:rsid w:val="00673851"/>
    <w:rsid w:val="0068331B"/>
    <w:rsid w:val="006A0F54"/>
    <w:rsid w:val="006A5C7E"/>
    <w:rsid w:val="00710EBD"/>
    <w:rsid w:val="007132D6"/>
    <w:rsid w:val="0076166C"/>
    <w:rsid w:val="007740DA"/>
    <w:rsid w:val="007778AA"/>
    <w:rsid w:val="00795D25"/>
    <w:rsid w:val="007B24FE"/>
    <w:rsid w:val="007D1667"/>
    <w:rsid w:val="007D6531"/>
    <w:rsid w:val="007E641A"/>
    <w:rsid w:val="00820FF6"/>
    <w:rsid w:val="00837011"/>
    <w:rsid w:val="00860C42"/>
    <w:rsid w:val="0087597C"/>
    <w:rsid w:val="008B0FBA"/>
    <w:rsid w:val="008D5C82"/>
    <w:rsid w:val="009045BE"/>
    <w:rsid w:val="00906E6A"/>
    <w:rsid w:val="009406F8"/>
    <w:rsid w:val="00951BD3"/>
    <w:rsid w:val="00961FA7"/>
    <w:rsid w:val="00975278"/>
    <w:rsid w:val="00992EA1"/>
    <w:rsid w:val="00995602"/>
    <w:rsid w:val="009A2721"/>
    <w:rsid w:val="009D6453"/>
    <w:rsid w:val="009E64B6"/>
    <w:rsid w:val="00A10C1E"/>
    <w:rsid w:val="00A70DB0"/>
    <w:rsid w:val="00A87F81"/>
    <w:rsid w:val="00A9172A"/>
    <w:rsid w:val="00AF7732"/>
    <w:rsid w:val="00B01F4D"/>
    <w:rsid w:val="00B325E3"/>
    <w:rsid w:val="00B344D7"/>
    <w:rsid w:val="00B347E7"/>
    <w:rsid w:val="00B73E40"/>
    <w:rsid w:val="00BD6015"/>
    <w:rsid w:val="00C131EB"/>
    <w:rsid w:val="00C25C62"/>
    <w:rsid w:val="00C47631"/>
    <w:rsid w:val="00C777F8"/>
    <w:rsid w:val="00CC199F"/>
    <w:rsid w:val="00CC2366"/>
    <w:rsid w:val="00CE460B"/>
    <w:rsid w:val="00CF27E5"/>
    <w:rsid w:val="00D2443F"/>
    <w:rsid w:val="00D75595"/>
    <w:rsid w:val="00D85CF1"/>
    <w:rsid w:val="00E01898"/>
    <w:rsid w:val="00E054DF"/>
    <w:rsid w:val="00E12C59"/>
    <w:rsid w:val="00E3183D"/>
    <w:rsid w:val="00E55635"/>
    <w:rsid w:val="00E810FC"/>
    <w:rsid w:val="00E817F0"/>
    <w:rsid w:val="00E96F67"/>
    <w:rsid w:val="00EA4460"/>
    <w:rsid w:val="00EB7088"/>
    <w:rsid w:val="00EC1B61"/>
    <w:rsid w:val="00EC2D16"/>
    <w:rsid w:val="00EC5135"/>
    <w:rsid w:val="00EE044B"/>
    <w:rsid w:val="00F1233D"/>
    <w:rsid w:val="00F25DDD"/>
    <w:rsid w:val="00F26172"/>
    <w:rsid w:val="00F52EFD"/>
    <w:rsid w:val="00F81078"/>
    <w:rsid w:val="00FA1842"/>
    <w:rsid w:val="00FB0673"/>
    <w:rsid w:val="00FB28A4"/>
    <w:rsid w:val="00FC013D"/>
    <w:rsid w:val="00FD16E8"/>
    <w:rsid w:val="00FD64E9"/>
    <w:rsid w:val="00FE64B1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B6398-BEBC-4822-B8D2-E2B1D137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58E8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132D6"/>
    <w:pPr>
      <w:numPr>
        <w:numId w:val="5"/>
      </w:numPr>
      <w:ind w:left="567" w:hanging="567"/>
      <w:jc w:val="left"/>
      <w:outlineLvl w:val="0"/>
    </w:pPr>
    <w:rPr>
      <w:rFonts w:ascii="Britannic Bold" w:hAnsi="Britannic Bold"/>
      <w:color w:val="2F5496" w:themeColor="accent1" w:themeShade="BF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32D6"/>
    <w:pPr>
      <w:keepNext/>
      <w:keepLines/>
      <w:numPr>
        <w:ilvl w:val="1"/>
        <w:numId w:val="5"/>
      </w:numPr>
      <w:spacing w:before="40" w:after="0"/>
      <w:ind w:left="567" w:hanging="567"/>
      <w:outlineLvl w:val="1"/>
    </w:pPr>
    <w:rPr>
      <w:rFonts w:ascii="Forte" w:eastAsiaTheme="majorEastAsia" w:hAnsi="Forte" w:cstheme="majorBidi"/>
      <w:color w:val="767171" w:themeColor="background2" w:themeShade="8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132D6"/>
    <w:rPr>
      <w:rFonts w:ascii="Forte" w:eastAsiaTheme="majorEastAsia" w:hAnsi="Forte" w:cstheme="majorBidi"/>
      <w:color w:val="767171" w:themeColor="background2" w:themeShade="8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87F6D"/>
    <w:pPr>
      <w:spacing w:after="0" w:line="240" w:lineRule="auto"/>
      <w:ind w:left="720"/>
      <w:contextualSpacing/>
    </w:pPr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7132D6"/>
    <w:rPr>
      <w:rFonts w:ascii="Britannic Bold" w:hAnsi="Britannic Bold" w:cs="Times New Roman"/>
      <w:color w:val="2F5496" w:themeColor="accent1" w:themeShade="BF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rsid w:val="00060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073F"/>
  </w:style>
  <w:style w:type="paragraph" w:styleId="Pieddepage">
    <w:name w:val="footer"/>
    <w:basedOn w:val="Normal"/>
    <w:link w:val="PieddepageCar"/>
    <w:uiPriority w:val="99"/>
    <w:unhideWhenUsed/>
    <w:rsid w:val="00060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073F"/>
  </w:style>
  <w:style w:type="character" w:styleId="Lienhypertexte">
    <w:name w:val="Hyperlink"/>
    <w:basedOn w:val="Policepardfaut"/>
    <w:uiPriority w:val="99"/>
    <w:unhideWhenUsed/>
    <w:rsid w:val="00EC5135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EC513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C513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3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AA9D9-AC02-41C4-9C3D-8E5BD1E86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1014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Vens</dc:creator>
  <cp:keywords/>
  <dc:description/>
  <cp:lastModifiedBy>Sabrina Ps</cp:lastModifiedBy>
  <cp:revision>84</cp:revision>
  <dcterms:created xsi:type="dcterms:W3CDTF">2018-01-24T12:10:00Z</dcterms:created>
  <dcterms:modified xsi:type="dcterms:W3CDTF">2018-01-24T18:13:00Z</dcterms:modified>
</cp:coreProperties>
</file>