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noProof/>
          <w:sz w:val="20"/>
          <w:szCs w:val="20"/>
          <w:lang w:eastAsia="fi-FI"/>
        </w:rPr>
        <w:drawing>
          <wp:inline distT="0" distB="0" distL="0" distR="0" wp14:anchorId="11572C3A" wp14:editId="584858FA">
            <wp:extent cx="1981200" cy="514350"/>
            <wp:effectExtent l="0" t="0" r="0" b="0"/>
            <wp:docPr id="1" name="Kuva 1" descr="logo_siv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sive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Palvelusopimus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 xml:space="preserve">1 Sopimuksen osapuolet </w:t>
      </w:r>
      <w:r w:rsidRPr="00F2759D">
        <w:rPr>
          <w:rFonts w:cs="Arial"/>
          <w:sz w:val="20"/>
          <w:szCs w:val="20"/>
        </w:rPr>
        <w:tab/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190397" w:rsidRPr="00190397" w:rsidRDefault="00190397" w:rsidP="00190397">
      <w:pPr>
        <w:pStyle w:val="Fin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 xml:space="preserve">Palvelutuottaja </w:t>
      </w:r>
      <w:r w:rsidRPr="00190397">
        <w:rPr>
          <w:rFonts w:cs="Arial"/>
          <w:sz w:val="20"/>
          <w:szCs w:val="20"/>
        </w:rPr>
        <w:tab/>
        <w:t>Yritys</w:t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${yritys}</w:t>
      </w:r>
    </w:p>
    <w:p w:rsidR="00190397" w:rsidRPr="00190397" w:rsidRDefault="00190397" w:rsidP="00190397">
      <w:pPr>
        <w:pStyle w:val="Fin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Y-tunnus</w:t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${y_tunnus}</w:t>
      </w:r>
    </w:p>
    <w:p w:rsidR="00190397" w:rsidRPr="00190397" w:rsidRDefault="00190397" w:rsidP="00190397">
      <w:pPr>
        <w:pStyle w:val="Fin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Osoite</w:t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${yrityksen_osoite}</w:t>
      </w:r>
    </w:p>
    <w:p w:rsidR="00190397" w:rsidRPr="00190397" w:rsidRDefault="00190397" w:rsidP="00190397">
      <w:pPr>
        <w:pStyle w:val="Fin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Postinumero</w:t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${yrityksen_postinumero}</w:t>
      </w:r>
    </w:p>
    <w:p w:rsidR="00190397" w:rsidRPr="00190397" w:rsidRDefault="00190397" w:rsidP="00190397">
      <w:pPr>
        <w:pStyle w:val="Fin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Postitoimipaikka</w:t>
      </w:r>
      <w:r w:rsidRPr="00190397">
        <w:rPr>
          <w:rFonts w:cs="Arial"/>
          <w:sz w:val="20"/>
          <w:szCs w:val="20"/>
        </w:rPr>
        <w:tab/>
        <w:t>${yrityksen_toimipaikka}</w:t>
      </w:r>
      <w:bookmarkStart w:id="0" w:name="_GoBack"/>
      <w:bookmarkEnd w:id="0"/>
    </w:p>
    <w:p w:rsidR="00190397" w:rsidRPr="00190397" w:rsidRDefault="00190397" w:rsidP="00190397">
      <w:pPr>
        <w:pStyle w:val="Fin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Puhelinnumero</w:t>
      </w:r>
      <w:r w:rsidRPr="00190397">
        <w:rPr>
          <w:rFonts w:cs="Arial"/>
          <w:sz w:val="20"/>
          <w:szCs w:val="20"/>
        </w:rPr>
        <w:tab/>
        <w:t>${yrityksen_puhelin}</w:t>
      </w:r>
    </w:p>
    <w:p w:rsidR="00190397" w:rsidRPr="00190397" w:rsidRDefault="00190397" w:rsidP="00190397">
      <w:pPr>
        <w:pStyle w:val="Fin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Sähköpostiosoite</w:t>
      </w:r>
      <w:r w:rsidRPr="00190397">
        <w:rPr>
          <w:rFonts w:cs="Arial"/>
          <w:sz w:val="20"/>
          <w:szCs w:val="20"/>
        </w:rPr>
        <w:tab/>
        <w:t xml:space="preserve">${yrityksen_sahkoposti} </w:t>
      </w:r>
    </w:p>
    <w:p w:rsidR="00190397" w:rsidRPr="00190397" w:rsidRDefault="00190397" w:rsidP="00190397">
      <w:pPr>
        <w:pStyle w:val="Fin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Yhteyshenkilö</w:t>
      </w:r>
      <w:r w:rsidRPr="00190397">
        <w:rPr>
          <w:rFonts w:cs="Arial"/>
          <w:sz w:val="20"/>
          <w:szCs w:val="20"/>
        </w:rPr>
        <w:tab/>
        <w:t>${yrityksen_johtaja}</w:t>
      </w:r>
    </w:p>
    <w:p w:rsidR="00190397" w:rsidRPr="00190397" w:rsidRDefault="00190397" w:rsidP="00190397">
      <w:pPr>
        <w:pStyle w:val="Fin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</w:r>
    </w:p>
    <w:p w:rsidR="00190397" w:rsidRPr="00190397" w:rsidRDefault="00190397" w:rsidP="00190397">
      <w:pPr>
        <w:pStyle w:val="Fin"/>
        <w:rPr>
          <w:rFonts w:cs="Arial"/>
          <w:sz w:val="20"/>
          <w:szCs w:val="20"/>
        </w:rPr>
      </w:pPr>
    </w:p>
    <w:p w:rsidR="00190397" w:rsidRPr="00190397" w:rsidRDefault="00190397" w:rsidP="00190397">
      <w:pPr>
        <w:pStyle w:val="Fin"/>
        <w:spacing w:line="276" w:lineRule="auto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>Asiakkaan tiedot</w:t>
      </w:r>
      <w:r w:rsidRPr="00190397">
        <w:rPr>
          <w:rFonts w:cs="Arial"/>
          <w:sz w:val="20"/>
          <w:szCs w:val="20"/>
        </w:rPr>
        <w:tab/>
        <w:t xml:space="preserve">Nimi </w:t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${asiakas}</w:t>
      </w:r>
    </w:p>
    <w:p w:rsidR="00190397" w:rsidRPr="00190397" w:rsidRDefault="00190397" w:rsidP="00190397">
      <w:pPr>
        <w:pStyle w:val="Fin"/>
        <w:spacing w:line="276" w:lineRule="auto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Osoite</w:t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${asiakkaan_osoite}</w:t>
      </w:r>
    </w:p>
    <w:p w:rsidR="00190397" w:rsidRPr="00190397" w:rsidRDefault="00190397" w:rsidP="00190397">
      <w:pPr>
        <w:pStyle w:val="Fin"/>
        <w:spacing w:line="276" w:lineRule="auto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Postinumero</w:t>
      </w: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${asiakkaan_postinumero}</w:t>
      </w:r>
    </w:p>
    <w:p w:rsidR="00190397" w:rsidRPr="00190397" w:rsidRDefault="00190397" w:rsidP="00190397">
      <w:pPr>
        <w:pStyle w:val="Fin"/>
        <w:spacing w:line="276" w:lineRule="auto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 xml:space="preserve">Postitoimipaikka </w:t>
      </w:r>
      <w:r w:rsidRPr="00190397">
        <w:rPr>
          <w:rFonts w:cs="Arial"/>
          <w:sz w:val="20"/>
          <w:szCs w:val="20"/>
        </w:rPr>
        <w:tab/>
        <w:t>${asiakkaan_toimipaikka}</w:t>
      </w:r>
    </w:p>
    <w:p w:rsidR="00190397" w:rsidRPr="00190397" w:rsidRDefault="00190397" w:rsidP="00190397">
      <w:pPr>
        <w:pStyle w:val="Fin"/>
        <w:spacing w:line="276" w:lineRule="auto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Puhelinnumero</w:t>
      </w:r>
      <w:r w:rsidRPr="00190397">
        <w:rPr>
          <w:rFonts w:cs="Arial"/>
          <w:sz w:val="20"/>
          <w:szCs w:val="20"/>
        </w:rPr>
        <w:tab/>
        <w:t>${asiakkaan_puhelin}</w:t>
      </w:r>
    </w:p>
    <w:p w:rsidR="00190397" w:rsidRPr="00190397" w:rsidRDefault="00190397" w:rsidP="00190397">
      <w:pPr>
        <w:pStyle w:val="Fin"/>
        <w:spacing w:line="276" w:lineRule="auto"/>
        <w:rPr>
          <w:rFonts w:cs="Arial"/>
          <w:sz w:val="20"/>
          <w:szCs w:val="20"/>
        </w:rPr>
      </w:pPr>
      <w:r w:rsidRPr="00190397">
        <w:rPr>
          <w:rFonts w:cs="Arial"/>
          <w:sz w:val="20"/>
          <w:szCs w:val="20"/>
        </w:rPr>
        <w:tab/>
      </w:r>
      <w:r w:rsidRPr="00190397">
        <w:rPr>
          <w:rFonts w:cs="Arial"/>
          <w:sz w:val="20"/>
          <w:szCs w:val="20"/>
        </w:rPr>
        <w:tab/>
        <w:t>Sähköpostiosoite</w:t>
      </w:r>
      <w:r w:rsidRPr="00190397">
        <w:rPr>
          <w:rFonts w:cs="Arial"/>
          <w:sz w:val="20"/>
          <w:szCs w:val="20"/>
        </w:rPr>
        <w:tab/>
        <w:t>${asiakkaan_sahkoposti}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2 Sopimuksen kohde</w:t>
      </w:r>
      <w:r w:rsidRPr="00F2759D">
        <w:rPr>
          <w:rFonts w:cs="Arial"/>
          <w:sz w:val="20"/>
          <w:szCs w:val="20"/>
        </w:rPr>
        <w:tab/>
      </w:r>
      <w:r w:rsidR="005546A1">
        <w:rPr>
          <w:rFonts w:cs="Arial"/>
          <w:sz w:val="20"/>
          <w:szCs w:val="20"/>
        </w:rPr>
        <w:t>Hämeentie 157, 4 krs toimitila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4707DF" w:rsidRDefault="000873A2" w:rsidP="000873A2">
      <w:pPr>
        <w:pStyle w:val="Fin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3 </w:t>
      </w:r>
      <w:r w:rsidRPr="004707DF">
        <w:rPr>
          <w:rFonts w:cs="Arial"/>
          <w:sz w:val="20"/>
          <w:szCs w:val="20"/>
        </w:rPr>
        <w:t>Työn sisältöalue</w:t>
      </w:r>
      <w:r w:rsidRPr="004707DF">
        <w:rPr>
          <w:rFonts w:cs="Arial"/>
          <w:sz w:val="20"/>
          <w:szCs w:val="20"/>
        </w:rPr>
        <w:tab/>
        <w:t>Yllä</w:t>
      </w:r>
      <w:r w:rsidR="005546A1">
        <w:rPr>
          <w:rFonts w:cs="Arial"/>
          <w:sz w:val="20"/>
          <w:szCs w:val="20"/>
        </w:rPr>
        <w:t>pitosiivous yksi kerta viikossa</w:t>
      </w:r>
    </w:p>
    <w:p w:rsidR="000873A2" w:rsidRPr="004707DF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Default="000873A2" w:rsidP="000873A2">
      <w:pPr>
        <w:pStyle w:val="Luettelokappale"/>
        <w:numPr>
          <w:ilvl w:val="4"/>
          <w:numId w:val="1"/>
        </w:numPr>
        <w:rPr>
          <w:sz w:val="20"/>
          <w:szCs w:val="20"/>
        </w:rPr>
      </w:pPr>
      <w:r w:rsidRPr="004707DF">
        <w:rPr>
          <w:sz w:val="20"/>
          <w:szCs w:val="20"/>
        </w:rPr>
        <w:t>roskien vienti ja pussienvaihto</w:t>
      </w:r>
    </w:p>
    <w:p w:rsidR="005546A1" w:rsidRDefault="005546A1" w:rsidP="000873A2">
      <w:pPr>
        <w:pStyle w:val="Luettelokappale"/>
        <w:numPr>
          <w:ilvl w:val="4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lattioiden imurointi ja nihkeä pyyhintä</w:t>
      </w:r>
    </w:p>
    <w:p w:rsidR="005546A1" w:rsidRDefault="005546A1" w:rsidP="000873A2">
      <w:pPr>
        <w:pStyle w:val="Luettelokappale"/>
        <w:numPr>
          <w:ilvl w:val="4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tasojen nihkeä pyyhintä</w:t>
      </w:r>
    </w:p>
    <w:p w:rsidR="005546A1" w:rsidRDefault="005546A1" w:rsidP="000873A2">
      <w:pPr>
        <w:pStyle w:val="Luettelokappale"/>
        <w:numPr>
          <w:ilvl w:val="4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wc-tilan siivous</w:t>
      </w:r>
    </w:p>
    <w:p w:rsidR="005546A1" w:rsidRDefault="005546A1" w:rsidP="000873A2">
      <w:pPr>
        <w:pStyle w:val="Luettelokappale"/>
        <w:numPr>
          <w:ilvl w:val="4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keittiökulman siivous</w:t>
      </w:r>
    </w:p>
    <w:p w:rsidR="005546A1" w:rsidRPr="004707DF" w:rsidRDefault="005546A1" w:rsidP="000873A2">
      <w:pPr>
        <w:pStyle w:val="Luettelokappale"/>
        <w:numPr>
          <w:ilvl w:val="4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näytekappaleitten pölyjen pyyhintä</w:t>
      </w:r>
    </w:p>
    <w:p w:rsidR="000873A2" w:rsidRPr="00F2759D" w:rsidRDefault="005546A1" w:rsidP="000873A2">
      <w:pPr>
        <w:pStyle w:val="Fin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Kaikki siivoukseen tarvittavat pesuaineet ja tarvikkeet toimittaa palveluntuottaja.</w:t>
      </w:r>
      <w:r w:rsidRPr="00F2759D">
        <w:rPr>
          <w:rFonts w:cs="Arial"/>
          <w:sz w:val="20"/>
          <w:szCs w:val="20"/>
        </w:rPr>
        <w:br/>
      </w:r>
      <w:r w:rsidRPr="00F2759D">
        <w:rPr>
          <w:rFonts w:cs="Arial"/>
          <w:sz w:val="20"/>
          <w:szCs w:val="20"/>
        </w:rPr>
        <w:br/>
        <w:t xml:space="preserve">Siivoukseen eivät kuulu ikkunoiden pesu ja perussiivoustyöt. Näistä töistä on aina sovittava erikseen. 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4 Sopimuksen kesto, irtisanominen ja irtisanomisaika</w:t>
      </w:r>
      <w:r w:rsidRPr="00F2759D">
        <w:rPr>
          <w:rFonts w:cs="Arial"/>
          <w:sz w:val="20"/>
          <w:szCs w:val="20"/>
        </w:rPr>
        <w:br/>
      </w:r>
      <w:r w:rsidRPr="00F2759D">
        <w:rPr>
          <w:rFonts w:cs="Arial"/>
          <w:sz w:val="20"/>
          <w:szCs w:val="20"/>
        </w:rPr>
        <w:br/>
        <w:t xml:space="preserve">Sopimus astuu voimaan ______________alkaen. </w:t>
      </w: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Sopimus on voimassa _____________ ja sopimukseen sovelletaan yhden (1) kuukauden irtisanomisaikaa.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br/>
        <w:t>Irtisanominen on suoritettava kirjallisesti ja todistettavasti.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Monsa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5 Peruutus</w:t>
      </w: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 xml:space="preserve">Asiakkaalla on oikeus peruuttaa tilapäisesti palvelutilaus ilman kuluja viimeistään viikko ennen sovittua palvelun tapahtumapäivää. Myöhemmin ilmoitetusta peruutuksesta perimme yhden (1) siivouskäynnin veloituksen. Ilmoittamispäivä ja tapahtumapäivä lasketaan mukaan viikkoon. 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6 Sopimuksen purkaminen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Palvelutuottajalla on oikeus purkaa sopimus, mikäli asiakas laiminlyö laskun maksamisen osittain tai kokonaan eikä korjaa menettelyään kahdeksassa (8) päivässä erääntynyttä saatavaa koskevan maksumuistutuksen vastaanottamisesta.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Asiakkaalla on oikeus purkaa sopimus, mikäli palveluntuottaja kokonaan tai oleelliselta osalta laiminlyö tässä sopimuksessa sovittujen työsuoritteiden toteuttamisen eikä korjaa menettelyään kohtuullisessa ajassa kirjallisen huomautuksen esittämisestä.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 xml:space="preserve">Sopimus voidaan purkaa heti, jos kumman tahansa osapuolen toiminta olennaisesti rikkoo sopimuksen ehtoja tai hyvää tapaa. 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Tätä sopimusta koskevat ilmoitukset on annettava kirjallisena ja todistettavasti.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7 Sopimussakko sopimuksen vastaisesta purkamisesta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Tämän sopimuksen yllä mainittujen ehtojen vastaisesti purkanut osapuoli on velvollinen maksamaan toiselle osapuolelle yhden (1) kuukauden irtisanomisajan laskutusta vastaavan summan.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8 Muut työtehtävät</w:t>
      </w:r>
      <w:r w:rsidRPr="00F2759D">
        <w:rPr>
          <w:rFonts w:cs="Arial"/>
          <w:sz w:val="20"/>
          <w:szCs w:val="20"/>
        </w:rPr>
        <w:tab/>
        <w:t>Kaikki muut siivoustyöt, jotka ovat tämän sopimuksen ulkopuolella sovitaan palveluntuottajan kanssa erikseen.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9 Toimeksiannon toteuttamisessa tarvittavat työvälineet ja –aineet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Työn suorittamiseen vaadittavat pesuaineet, -välineet ja -koneet toimittaa ja kustantaa palveluntuottaja ellei erikseen kirjallisesti toisin sovita.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10 Vakuutukset</w:t>
      </w:r>
      <w:r w:rsidRPr="00F2759D">
        <w:rPr>
          <w:rFonts w:cs="Arial"/>
          <w:sz w:val="20"/>
          <w:szCs w:val="20"/>
        </w:rPr>
        <w:tab/>
        <w:t xml:space="preserve">Palveluntuottajalla on vastuuvakuutus viidensadantuhannen (500 000) euroon asti. 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153C46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11 Palveluiden hinnoittelu</w:t>
      </w:r>
      <w:r w:rsidRPr="00F2759D">
        <w:rPr>
          <w:rFonts w:cs="Arial"/>
          <w:sz w:val="20"/>
          <w:szCs w:val="20"/>
        </w:rPr>
        <w:tab/>
        <w:t>Kuukausimaksu</w:t>
      </w:r>
      <w:r w:rsidRPr="00F2759D">
        <w:rPr>
          <w:rFonts w:cs="Arial"/>
          <w:sz w:val="20"/>
          <w:szCs w:val="20"/>
        </w:rPr>
        <w:br/>
      </w:r>
      <w:r w:rsidR="005546A1">
        <w:rPr>
          <w:rFonts w:cs="Arial"/>
          <w:sz w:val="20"/>
          <w:szCs w:val="20"/>
        </w:rPr>
        <w:t>160</w:t>
      </w:r>
      <w:r w:rsidRPr="00F2759D">
        <w:rPr>
          <w:rFonts w:cs="Arial"/>
          <w:sz w:val="20"/>
          <w:szCs w:val="20"/>
        </w:rPr>
        <w:t>,00 €/ +Alv 24%/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Sunnuntaina ja pyhinä suoritetusta työstä peritään 100% korotettu hinta.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Maksuhuomautuksesta 5,00 € laskutuslisä.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12 Tarvikkeet</w:t>
      </w:r>
      <w:r w:rsidRPr="00F2759D"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>Palveluntilaaja</w:t>
      </w:r>
      <w:r w:rsidRPr="00F2759D">
        <w:rPr>
          <w:rFonts w:cs="Arial"/>
          <w:sz w:val="20"/>
          <w:szCs w:val="20"/>
        </w:rPr>
        <w:t xml:space="preserve"> toimittaa jätesäkit, paperit, saippuat, ja muut vastaavat tarvikkeet, ellei muuta sovita. </w:t>
      </w: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13 Hinnan tarkistus</w:t>
      </w:r>
      <w:r w:rsidRPr="00F2759D">
        <w:rPr>
          <w:rFonts w:cs="Arial"/>
          <w:sz w:val="20"/>
          <w:szCs w:val="20"/>
        </w:rPr>
        <w:tab/>
        <w:t>Hinnoittelun tarkastuspäivä on kunkin kalenterivuoden ensimmäinen päivä tammikuuta.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14 Laskutus</w:t>
      </w: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Lasku toimitetaan postitse</w:t>
      </w:r>
      <w:r>
        <w:rPr>
          <w:rFonts w:cs="Arial"/>
          <w:sz w:val="20"/>
          <w:szCs w:val="20"/>
        </w:rPr>
        <w:t xml:space="preserve"> tai sähköisesti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15 Laskutuskausi</w:t>
      </w:r>
      <w:r w:rsidRPr="00F2759D">
        <w:rPr>
          <w:rFonts w:cs="Arial"/>
          <w:sz w:val="20"/>
          <w:szCs w:val="20"/>
        </w:rPr>
        <w:tab/>
        <w:t>Laskutuskausi on kalenterikuukausi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 xml:space="preserve">16 Maksuehto </w:t>
      </w:r>
      <w:r w:rsidRPr="00F2759D">
        <w:rPr>
          <w:rFonts w:cs="Arial"/>
          <w:sz w:val="20"/>
          <w:szCs w:val="20"/>
        </w:rPr>
        <w:tab/>
        <w:t xml:space="preserve">Neljätoista (14) päivää 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17 Viivästyskorko</w:t>
      </w:r>
      <w:r w:rsidRPr="00F2759D">
        <w:rPr>
          <w:rFonts w:cs="Arial"/>
          <w:sz w:val="20"/>
          <w:szCs w:val="20"/>
        </w:rPr>
        <w:tab/>
        <w:t>Viivästyskorko on 1</w:t>
      </w:r>
      <w:r w:rsidR="005546A1">
        <w:rPr>
          <w:rFonts w:cs="Arial"/>
          <w:sz w:val="20"/>
          <w:szCs w:val="20"/>
        </w:rPr>
        <w:t>1</w:t>
      </w:r>
      <w:r w:rsidRPr="00F2759D">
        <w:rPr>
          <w:rFonts w:cs="Arial"/>
          <w:sz w:val="20"/>
          <w:szCs w:val="20"/>
        </w:rPr>
        <w:t>%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18 Salassapitolauseke</w:t>
      </w:r>
      <w:r w:rsidRPr="00F2759D">
        <w:rPr>
          <w:rFonts w:cs="Arial"/>
          <w:sz w:val="20"/>
          <w:szCs w:val="20"/>
        </w:rPr>
        <w:tab/>
        <w:t xml:space="preserve">Molemmat osapuolet sitoutuvat pitämään salassa toisen osapuolen liike- ja ammattisalaisuudet. Salassapitovelvollisuus sitoo osapuolia myös sopimussuhteen päätyttyä. 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Palvelutuottajan velvollisuutena on laatia työntekijöidensä kanssa salassapitosopimuksen, joka kattaa myös asiakkaan liike- ja ammattisalaisuudet sekä asiakaan yksityisyyden suojan.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 xml:space="preserve"> 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19 Sopimus työvoimasta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 xml:space="preserve">Asiakas ei saa ilman palvelutuottajan kirjallista suostumusta ottaa palvelukseen palvelutuottajan työntekijöitä, tai entisiä työntekijöitä, jotka ovat viimeisten kuuden (6) kuukauden aikana olleet palvelutuottajan palveluksessa. 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Mikäli asiakas rikkoo tätä sopimusehtoa, on asiakas velvollinen maksamaan palvelutuottajalle sopimussakkona kyseisen työntekijän/työntekijöiden yhteenlaskettua kolmen (3) kuukauden palkkaa vastaava sopimussakko.</w:t>
      </w: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20 Muut ehdot</w:t>
      </w:r>
      <w:r w:rsidRPr="00F2759D">
        <w:rPr>
          <w:rFonts w:cs="Arial"/>
          <w:sz w:val="20"/>
          <w:szCs w:val="20"/>
        </w:rPr>
        <w:tab/>
        <w:t xml:space="preserve">Mahdollisista avainten, hälytys- tai ovikoodien luovutuksesta laaditaan erillinen sopimus. </w:t>
      </w: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21 Vahingonkorvausvelvollisuus</w:t>
      </w: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Tätä sopimusta rikkonut osapuoli on velvollinen korvaamaan vastapuolelle sopimusrikkomuksesta aiheutunut välittömät ja välilliset vahingot.</w:t>
      </w: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Tähän sopimukseen perustuvat vahingonkorvaukset tai sopimussakot on maksettava kuukauden kuluessa todistettavasti esitetyn kirjallisen vaatimuksen toimittamisesta. Viivästyskorko on kulloinkin voimassa olevan korkolain mukainen eräpäivästä lukien.</w:t>
      </w: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22 Ylivoimainen este</w:t>
      </w:r>
      <w:r w:rsidRPr="00F2759D">
        <w:rPr>
          <w:rFonts w:cs="Arial"/>
          <w:sz w:val="20"/>
          <w:szCs w:val="20"/>
        </w:rPr>
        <w:tab/>
        <w:t>Lakon, saarron, työsulun tai muun näihin verrattavan toimenpiteen vallitessa palvelun tuottaja ja asiakas vapautuvat velvoitteista siltä ajalta kuin mainitut olosuhteet vallitsevat.</w:t>
      </w: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23 Erimielisyydet</w:t>
      </w:r>
      <w:r w:rsidRPr="00F2759D">
        <w:rPr>
          <w:rFonts w:cs="Arial"/>
          <w:sz w:val="20"/>
          <w:szCs w:val="20"/>
        </w:rPr>
        <w:tab/>
        <w:t>Erimielisyydet ratkaistaan ensisijaisesti keskinäisin neuvotteluin, muutoin vastaajan kotipaikan yleisessä tuomioistuimessa, ensisijaisena oikeusasteena käräjäoikeus.</w:t>
      </w: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>24 Sopimuskappaleet</w:t>
      </w:r>
      <w:r w:rsidRPr="00F2759D">
        <w:rPr>
          <w:rFonts w:cs="Arial"/>
          <w:sz w:val="20"/>
          <w:szCs w:val="20"/>
        </w:rPr>
        <w:tab/>
        <w:t>Tästä sopimuksesta on laadittu kaksi (2) yhtäpitävää allekirjoitettua kappaletta, yksi kummallekin sopimusosapuolelle.</w:t>
      </w: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Monsa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Päivämäärä ja paikka</w:t>
      </w:r>
      <w:r w:rsidRPr="00F2759D">
        <w:rPr>
          <w:rFonts w:cs="Arial"/>
          <w:sz w:val="20"/>
          <w:szCs w:val="20"/>
        </w:rPr>
        <w:br/>
      </w:r>
      <w:r w:rsidRPr="00F2759D">
        <w:rPr>
          <w:rFonts w:cs="Arial"/>
          <w:sz w:val="20"/>
          <w:szCs w:val="20"/>
        </w:rPr>
        <w:br/>
        <w:t>_____________________________</w:t>
      </w:r>
      <w:r w:rsidRPr="00F2759D">
        <w:rPr>
          <w:rFonts w:cs="Arial"/>
          <w:sz w:val="20"/>
          <w:szCs w:val="20"/>
        </w:rPr>
        <w:br/>
      </w:r>
      <w:r w:rsidRPr="00F2759D">
        <w:rPr>
          <w:rFonts w:cs="Arial"/>
          <w:sz w:val="20"/>
          <w:szCs w:val="20"/>
        </w:rPr>
        <w:br/>
        <w:t>Asiakkaan allekirjoitus</w:t>
      </w: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Palvelutuottajan allekirjoitus</w:t>
      </w:r>
    </w:p>
    <w:p w:rsidR="000873A2" w:rsidRPr="00F2759D" w:rsidRDefault="000873A2" w:rsidP="000873A2">
      <w:pPr>
        <w:pStyle w:val="Monsa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Monsa"/>
        <w:rPr>
          <w:rFonts w:cs="Arial"/>
          <w:sz w:val="20"/>
          <w:szCs w:val="20"/>
        </w:rPr>
      </w:pP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__________________</w:t>
      </w: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______________________</w:t>
      </w:r>
      <w:r w:rsidRPr="00F2759D">
        <w:rPr>
          <w:rFonts w:cs="Arial"/>
          <w:sz w:val="20"/>
          <w:szCs w:val="20"/>
        </w:rPr>
        <w:br/>
      </w:r>
      <w:r w:rsidRPr="00F2759D">
        <w:rPr>
          <w:rFonts w:cs="Arial"/>
          <w:sz w:val="20"/>
          <w:szCs w:val="20"/>
        </w:rPr>
        <w:br/>
        <w:t>Nimen selvennys</w:t>
      </w:r>
      <w:r w:rsidRPr="00F2759D">
        <w:rPr>
          <w:rFonts w:cs="Arial"/>
          <w:sz w:val="20"/>
          <w:szCs w:val="20"/>
        </w:rPr>
        <w:tab/>
      </w:r>
      <w:r w:rsidRPr="00F2759D">
        <w:rPr>
          <w:rFonts w:cs="Arial"/>
          <w:sz w:val="20"/>
          <w:szCs w:val="20"/>
        </w:rPr>
        <w:tab/>
        <w:t>Nimen selvennys</w:t>
      </w:r>
    </w:p>
    <w:p w:rsidR="000873A2" w:rsidRPr="00F2759D" w:rsidRDefault="000873A2" w:rsidP="000873A2">
      <w:pPr>
        <w:pStyle w:val="Monsa"/>
        <w:rPr>
          <w:rFonts w:cs="Arial"/>
          <w:sz w:val="20"/>
          <w:szCs w:val="20"/>
        </w:rPr>
      </w:pPr>
    </w:p>
    <w:p w:rsidR="000873A2" w:rsidRPr="00F2759D" w:rsidRDefault="000873A2" w:rsidP="000873A2">
      <w:pPr>
        <w:pStyle w:val="Fin"/>
        <w:ind w:left="0" w:firstLine="0"/>
        <w:rPr>
          <w:rFonts w:cs="Arial"/>
          <w:sz w:val="20"/>
          <w:szCs w:val="20"/>
        </w:rPr>
      </w:pPr>
    </w:p>
    <w:p w:rsidR="000873A2" w:rsidRDefault="000873A2" w:rsidP="000873A2"/>
    <w:p w:rsidR="00D863D5" w:rsidRDefault="00D863D5"/>
    <w:sectPr w:rsidR="00D863D5">
      <w:headerReference w:type="even" r:id="rId8"/>
      <w:headerReference w:type="default" r:id="rId9"/>
      <w:pgSz w:w="11907" w:h="16840" w:code="9"/>
      <w:pgMar w:top="719" w:right="924" w:bottom="1079" w:left="1134" w:header="709" w:footer="709" w:gutter="0"/>
      <w:paperSrc w:first="2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B7E" w:rsidRDefault="008B6B7E">
      <w:r>
        <w:separator/>
      </w:r>
    </w:p>
  </w:endnote>
  <w:endnote w:type="continuationSeparator" w:id="0">
    <w:p w:rsidR="008B6B7E" w:rsidRDefault="008B6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B7E" w:rsidRDefault="008B6B7E">
      <w:r>
        <w:separator/>
      </w:r>
    </w:p>
  </w:footnote>
  <w:footnote w:type="continuationSeparator" w:id="0">
    <w:p w:rsidR="008B6B7E" w:rsidRDefault="008B6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ECA" w:rsidRDefault="00451E3B">
    <w:pPr>
      <w:pStyle w:val="Yltunniste"/>
      <w:framePr w:wrap="around" w:vAnchor="text" w:hAnchor="margin" w:xAlign="right" w:y="1"/>
      <w:rPr>
        <w:rStyle w:val="Sivunumero"/>
      </w:rPr>
    </w:pPr>
    <w:r>
      <w:rPr>
        <w:rStyle w:val="Sivunumero"/>
      </w:rPr>
      <w:fldChar w:fldCharType="begin"/>
    </w:r>
    <w:r>
      <w:rPr>
        <w:rStyle w:val="Sivunumero"/>
      </w:rPr>
      <w:instrText xml:space="preserve">PAGE  </w:instrText>
    </w:r>
    <w:r>
      <w:rPr>
        <w:rStyle w:val="Sivunumero"/>
      </w:rPr>
      <w:fldChar w:fldCharType="end"/>
    </w:r>
  </w:p>
  <w:p w:rsidR="00CB5ECA" w:rsidRDefault="008B6B7E">
    <w:pPr>
      <w:pStyle w:val="Yltunnis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ECA" w:rsidRDefault="00451E3B">
    <w:pPr>
      <w:pStyle w:val="Yltunniste"/>
      <w:framePr w:wrap="around" w:vAnchor="text" w:hAnchor="margin" w:xAlign="right" w:y="1"/>
      <w:rPr>
        <w:rStyle w:val="Sivunumero"/>
      </w:rPr>
    </w:pPr>
    <w:r>
      <w:rPr>
        <w:rStyle w:val="Sivunumero"/>
      </w:rPr>
      <w:fldChar w:fldCharType="begin"/>
    </w:r>
    <w:r>
      <w:rPr>
        <w:rStyle w:val="Sivunumero"/>
      </w:rPr>
      <w:instrText xml:space="preserve">PAGE  </w:instrText>
    </w:r>
    <w:r>
      <w:rPr>
        <w:rStyle w:val="Sivunumero"/>
      </w:rPr>
      <w:fldChar w:fldCharType="separate"/>
    </w:r>
    <w:r w:rsidR="00570788">
      <w:rPr>
        <w:rStyle w:val="Sivunumero"/>
        <w:noProof/>
      </w:rPr>
      <w:t>3</w:t>
    </w:r>
    <w:r>
      <w:rPr>
        <w:rStyle w:val="Sivunumero"/>
      </w:rPr>
      <w:fldChar w:fldCharType="end"/>
    </w:r>
    <w:r>
      <w:rPr>
        <w:rStyle w:val="Sivunumero"/>
      </w:rPr>
      <w:t xml:space="preserve"> (</w:t>
    </w:r>
    <w:r>
      <w:rPr>
        <w:rStyle w:val="Sivunumero"/>
      </w:rPr>
      <w:fldChar w:fldCharType="begin"/>
    </w:r>
    <w:r>
      <w:rPr>
        <w:rStyle w:val="Sivunumero"/>
      </w:rPr>
      <w:instrText xml:space="preserve"> NUMPAGES </w:instrText>
    </w:r>
    <w:r>
      <w:rPr>
        <w:rStyle w:val="Sivunumero"/>
      </w:rPr>
      <w:fldChar w:fldCharType="separate"/>
    </w:r>
    <w:r w:rsidR="00570788">
      <w:rPr>
        <w:rStyle w:val="Sivunumero"/>
        <w:noProof/>
      </w:rPr>
      <w:t>3</w:t>
    </w:r>
    <w:r>
      <w:rPr>
        <w:rStyle w:val="Sivunumero"/>
      </w:rPr>
      <w:fldChar w:fldCharType="end"/>
    </w:r>
    <w:r>
      <w:rPr>
        <w:rStyle w:val="Sivunumero"/>
      </w:rPr>
      <w:t>)</w:t>
    </w:r>
  </w:p>
  <w:p w:rsidR="00CB5ECA" w:rsidRDefault="008B6B7E">
    <w:pPr>
      <w:pStyle w:val="Yltunniste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60342"/>
    <w:multiLevelType w:val="hybridMultilevel"/>
    <w:tmpl w:val="62886C6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3A2"/>
    <w:rsid w:val="000873A2"/>
    <w:rsid w:val="00153C46"/>
    <w:rsid w:val="00190397"/>
    <w:rsid w:val="00451E3B"/>
    <w:rsid w:val="005546A1"/>
    <w:rsid w:val="00570788"/>
    <w:rsid w:val="008A769A"/>
    <w:rsid w:val="008B6B7E"/>
    <w:rsid w:val="00D8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51E567-B110-41E5-BAA4-F3550EC1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  <w:rsid w:val="000873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Monsa">
    <w:name w:val="Monsa"/>
    <w:basedOn w:val="Normaali"/>
    <w:rsid w:val="000873A2"/>
    <w:pPr>
      <w:tabs>
        <w:tab w:val="left" w:pos="1298"/>
        <w:tab w:val="left" w:pos="2591"/>
        <w:tab w:val="left" w:pos="3907"/>
        <w:tab w:val="left" w:pos="5182"/>
        <w:tab w:val="left" w:pos="6481"/>
        <w:tab w:val="left" w:pos="7779"/>
        <w:tab w:val="left" w:pos="10370"/>
      </w:tabs>
      <w:ind w:left="2591" w:hanging="2591"/>
    </w:pPr>
    <w:rPr>
      <w:rFonts w:ascii="Arial" w:hAnsi="Arial"/>
      <w:lang w:eastAsia="en-US"/>
    </w:rPr>
  </w:style>
  <w:style w:type="paragraph" w:customStyle="1" w:styleId="Fin">
    <w:name w:val="Fin"/>
    <w:basedOn w:val="Normaali"/>
    <w:link w:val="FinChar"/>
    <w:qFormat/>
    <w:rsid w:val="000873A2"/>
    <w:pPr>
      <w:tabs>
        <w:tab w:val="left" w:pos="1298"/>
        <w:tab w:val="left" w:pos="2591"/>
        <w:tab w:val="left" w:pos="3907"/>
        <w:tab w:val="left" w:pos="5182"/>
        <w:tab w:val="left" w:pos="6481"/>
        <w:tab w:val="left" w:pos="7779"/>
        <w:tab w:val="left" w:pos="9072"/>
        <w:tab w:val="left" w:pos="10370"/>
      </w:tabs>
      <w:ind w:left="2591" w:hanging="2591"/>
    </w:pPr>
    <w:rPr>
      <w:rFonts w:ascii="Arial" w:hAnsi="Arial"/>
      <w:lang w:eastAsia="en-US"/>
    </w:rPr>
  </w:style>
  <w:style w:type="character" w:styleId="Hyperlinkki">
    <w:name w:val="Hyperlink"/>
    <w:semiHidden/>
    <w:rsid w:val="000873A2"/>
    <w:rPr>
      <w:color w:val="0000FF"/>
      <w:u w:val="single"/>
    </w:rPr>
  </w:style>
  <w:style w:type="paragraph" w:styleId="Yltunniste">
    <w:name w:val="header"/>
    <w:basedOn w:val="Normaali"/>
    <w:link w:val="YltunnisteChar"/>
    <w:semiHidden/>
    <w:rsid w:val="000873A2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semiHidden/>
    <w:rsid w:val="000873A2"/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Sivunumero">
    <w:name w:val="page number"/>
    <w:basedOn w:val="Kappaleenoletusfontti"/>
    <w:semiHidden/>
    <w:rsid w:val="000873A2"/>
  </w:style>
  <w:style w:type="character" w:customStyle="1" w:styleId="FinChar">
    <w:name w:val="Fin Char"/>
    <w:link w:val="Fin"/>
    <w:rsid w:val="000873A2"/>
    <w:rPr>
      <w:rFonts w:ascii="Arial" w:eastAsia="Times New Roman" w:hAnsi="Arial" w:cs="Times New Roman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0873A2"/>
    <w:pPr>
      <w:ind w:left="720"/>
      <w:contextualSpacing/>
    </w:pPr>
    <w:rPr>
      <w:lang w:eastAsia="en-US"/>
    </w:rPr>
  </w:style>
  <w:style w:type="character" w:customStyle="1" w:styleId="apple-converted-space">
    <w:name w:val="apple-converted-space"/>
    <w:basedOn w:val="Kappaleenoletusfontti"/>
    <w:rsid w:val="005546A1"/>
  </w:style>
  <w:style w:type="paragraph" w:styleId="Seliteteksti">
    <w:name w:val="Balloon Text"/>
    <w:basedOn w:val="Normaali"/>
    <w:link w:val="SelitetekstiChar"/>
    <w:uiPriority w:val="99"/>
    <w:semiHidden/>
    <w:unhideWhenUsed/>
    <w:rsid w:val="00451E3B"/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451E3B"/>
    <w:rPr>
      <w:rFonts w:ascii="Segoe UI" w:eastAsia="Times New Roman" w:hAnsi="Segoe UI" w:cs="Segoe UI"/>
      <w:sz w:val="18"/>
      <w:szCs w:val="18"/>
      <w:lang w:eastAsia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629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 Pöldkivi</dc:creator>
  <cp:keywords/>
  <dc:description/>
  <cp:lastModifiedBy>Veiko</cp:lastModifiedBy>
  <cp:revision>5</cp:revision>
  <cp:lastPrinted>2015-10-05T06:48:00Z</cp:lastPrinted>
  <dcterms:created xsi:type="dcterms:W3CDTF">2015-10-05T06:41:00Z</dcterms:created>
  <dcterms:modified xsi:type="dcterms:W3CDTF">2016-05-31T10:40:00Z</dcterms:modified>
</cp:coreProperties>
</file>