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r w:rsidRPr="00127DF9">
        <w:rPr>
          <w:rFonts w:ascii="Times New Roman" w:hAnsi="Times New Roman" w:cs="Times New Roman"/>
          <w:b/>
          <w:bCs/>
          <w:color w:val="000000"/>
          <w:sz w:val="24"/>
          <w:szCs w:val="24"/>
        </w:rPr>
        <w:t xml:space="preserve">PROFIL </w:t>
      </w:r>
      <w:r w:rsidRPr="00127DF9">
        <w:rPr>
          <w:rFonts w:ascii="Times New Roman" w:hAnsi="Times New Roman" w:cs="Times New Roman"/>
          <w:b/>
          <w:bCs/>
          <w:i/>
          <w:iCs/>
          <w:color w:val="000000"/>
          <w:sz w:val="24"/>
          <w:szCs w:val="24"/>
        </w:rPr>
        <w:t xml:space="preserve">LEARNING TRAJECTORY </w:t>
      </w:r>
      <w:r w:rsidRPr="00127DF9">
        <w:rPr>
          <w:rFonts w:ascii="Times New Roman" w:hAnsi="Times New Roman" w:cs="Times New Roman"/>
          <w:b/>
          <w:bCs/>
          <w:color w:val="000000"/>
          <w:sz w:val="24"/>
          <w:szCs w:val="24"/>
        </w:rPr>
        <w:t>MAHASISWA DALAM</w:t>
      </w: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r w:rsidRPr="00127DF9">
        <w:rPr>
          <w:rFonts w:ascii="Times New Roman" w:hAnsi="Times New Roman" w:cs="Times New Roman"/>
          <w:b/>
          <w:bCs/>
          <w:color w:val="000000"/>
          <w:sz w:val="24"/>
          <w:szCs w:val="24"/>
        </w:rPr>
        <w:t>MEMECAHKAN MASALAH STATISTIKA DITINJAU DARI LEVEL</w:t>
      </w:r>
      <w:r w:rsidRPr="00127DF9">
        <w:rPr>
          <w:rFonts w:ascii="Times New Roman" w:hAnsi="Times New Roman" w:cs="Times New Roman"/>
          <w:sz w:val="24"/>
          <w:szCs w:val="24"/>
        </w:rPr>
        <w:t xml:space="preserve"> </w:t>
      </w:r>
      <w:r w:rsidRPr="00127DF9">
        <w:rPr>
          <w:rFonts w:ascii="Times New Roman" w:hAnsi="Times New Roman" w:cs="Times New Roman"/>
          <w:b/>
          <w:bCs/>
          <w:color w:val="000000"/>
          <w:sz w:val="24"/>
          <w:szCs w:val="24"/>
        </w:rPr>
        <w:t>KEMAMPUAN KOGNITIF</w:t>
      </w: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r w:rsidRPr="00127DF9">
        <w:rPr>
          <w:rFonts w:ascii="Times New Roman" w:hAnsi="Times New Roman" w:cs="Times New Roman"/>
          <w:b/>
          <w:bCs/>
          <w:color w:val="000000"/>
          <w:sz w:val="24"/>
          <w:szCs w:val="24"/>
        </w:rPr>
        <w:t>PROPOSAL</w:t>
      </w: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r w:rsidRPr="00127DF9">
        <w:rPr>
          <w:rFonts w:ascii="Times New Roman" w:hAnsi="Times New Roman" w:cs="Times New Roman"/>
          <w:b/>
          <w:bCs/>
          <w:color w:val="000000"/>
          <w:sz w:val="24"/>
          <w:szCs w:val="24"/>
        </w:rPr>
        <w:t>Oleh:</w:t>
      </w: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r w:rsidRPr="00127DF9">
        <w:rPr>
          <w:rFonts w:ascii="Times New Roman" w:hAnsi="Times New Roman" w:cs="Times New Roman"/>
          <w:b/>
          <w:bCs/>
          <w:color w:val="000000"/>
          <w:sz w:val="24"/>
          <w:szCs w:val="24"/>
        </w:rPr>
        <w:t>LONTONG ARWANA</w:t>
      </w: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r w:rsidRPr="00127DF9">
        <w:rPr>
          <w:rFonts w:ascii="Times New Roman" w:hAnsi="Times New Roman" w:cs="Times New Roman"/>
          <w:b/>
          <w:bCs/>
          <w:color w:val="000000"/>
          <w:sz w:val="24"/>
          <w:szCs w:val="24"/>
        </w:rPr>
        <w:t>NIM. 1234567890</w:t>
      </w: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b/>
          <w:bCs/>
          <w:color w:val="000000"/>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r w:rsidRPr="00127DF9">
        <w:rPr>
          <w:rFonts w:ascii="Times New Roman" w:hAnsi="Times New Roman" w:cs="Times New Roman"/>
          <w:noProof/>
          <w:sz w:val="24"/>
          <w:szCs w:val="24"/>
          <w:lang w:eastAsia="id-ID"/>
        </w:rPr>
        <w:drawing>
          <wp:inline distT="0" distB="0" distL="0" distR="0" wp14:anchorId="3553D3A8" wp14:editId="6BEBA254">
            <wp:extent cx="1492244" cy="144000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sb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2244" cy="1440000"/>
                    </a:xfrm>
                    <a:prstGeom prst="rect">
                      <a:avLst/>
                    </a:prstGeom>
                  </pic:spPr>
                </pic:pic>
              </a:graphicData>
            </a:graphic>
          </wp:inline>
        </w:drawing>
      </w:r>
    </w:p>
    <w:p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p>
    <w:p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p>
    <w:p w:rsidR="005012C0" w:rsidRPr="00127DF9" w:rsidRDefault="005012C0" w:rsidP="00127DF9">
      <w:pPr>
        <w:spacing w:after="0"/>
        <w:jc w:val="center"/>
        <w:rPr>
          <w:rFonts w:ascii="Times New Roman" w:hAnsi="Times New Roman" w:cs="Times New Roman"/>
          <w:b/>
          <w:sz w:val="24"/>
          <w:szCs w:val="24"/>
        </w:rPr>
      </w:pPr>
      <w:r w:rsidRPr="00127DF9">
        <w:rPr>
          <w:rFonts w:ascii="Times New Roman" w:hAnsi="Times New Roman" w:cs="Times New Roman"/>
          <w:b/>
          <w:sz w:val="24"/>
          <w:szCs w:val="24"/>
        </w:rPr>
        <w:t>UNIVERSITAS ISLAM BALITAR</w:t>
      </w:r>
    </w:p>
    <w:p w:rsidR="005012C0" w:rsidRPr="00127DF9" w:rsidRDefault="005012C0" w:rsidP="00127DF9">
      <w:pPr>
        <w:spacing w:after="0" w:line="240" w:lineRule="auto"/>
        <w:jc w:val="center"/>
        <w:rPr>
          <w:rFonts w:ascii="Times New Roman" w:hAnsi="Times New Roman" w:cs="Times New Roman"/>
          <w:b/>
          <w:sz w:val="24"/>
          <w:szCs w:val="24"/>
        </w:rPr>
      </w:pPr>
      <w:r w:rsidRPr="00127DF9">
        <w:rPr>
          <w:rFonts w:ascii="Times New Roman" w:hAnsi="Times New Roman" w:cs="Times New Roman"/>
          <w:b/>
          <w:sz w:val="24"/>
          <w:szCs w:val="24"/>
        </w:rPr>
        <w:t>FAKULTAS TEKNOLOGI INFORMASI</w:t>
      </w:r>
    </w:p>
    <w:p w:rsidR="005012C0" w:rsidRPr="00127DF9" w:rsidRDefault="005012C0" w:rsidP="00127DF9">
      <w:pPr>
        <w:spacing w:after="0" w:line="240" w:lineRule="auto"/>
        <w:jc w:val="center"/>
        <w:rPr>
          <w:rFonts w:ascii="Times New Roman" w:hAnsi="Times New Roman" w:cs="Times New Roman"/>
          <w:b/>
          <w:sz w:val="24"/>
          <w:szCs w:val="24"/>
        </w:rPr>
      </w:pPr>
      <w:r w:rsidRPr="00127DF9">
        <w:rPr>
          <w:rFonts w:ascii="Times New Roman" w:hAnsi="Times New Roman" w:cs="Times New Roman"/>
          <w:b/>
          <w:sz w:val="24"/>
          <w:szCs w:val="24"/>
        </w:rPr>
        <w:t>PROGRAM STUDI TEKNIK INFORMATIKA</w:t>
      </w:r>
    </w:p>
    <w:p w:rsidR="005012C0" w:rsidRPr="00127DF9" w:rsidRDefault="005012C0" w:rsidP="00127DF9">
      <w:pPr>
        <w:autoSpaceDE w:val="0"/>
        <w:autoSpaceDN w:val="0"/>
        <w:adjustRightInd w:val="0"/>
        <w:spacing w:after="0" w:line="240" w:lineRule="auto"/>
        <w:jc w:val="center"/>
        <w:rPr>
          <w:rFonts w:ascii="Times New Roman" w:hAnsi="Times New Roman" w:cs="Times New Roman"/>
          <w:sz w:val="24"/>
          <w:szCs w:val="24"/>
        </w:rPr>
      </w:pPr>
      <w:r w:rsidRPr="00127DF9">
        <w:rPr>
          <w:rFonts w:ascii="Times New Roman" w:hAnsi="Times New Roman" w:cs="Times New Roman"/>
          <w:b/>
          <w:sz w:val="24"/>
          <w:szCs w:val="24"/>
        </w:rPr>
        <w:t>JANUARI 2021</w:t>
      </w:r>
    </w:p>
    <w:p w:rsidR="00127DF9" w:rsidRDefault="00127DF9" w:rsidP="00127DF9">
      <w:pPr>
        <w:spacing w:after="0" w:line="480" w:lineRule="auto"/>
        <w:jc w:val="center"/>
        <w:rPr>
          <w:rFonts w:ascii="Times New Roman" w:hAnsi="Times New Roman" w:cs="Times New Roman"/>
          <w:b/>
          <w:sz w:val="24"/>
          <w:szCs w:val="24"/>
        </w:rPr>
      </w:pPr>
    </w:p>
    <w:p w:rsidR="00127DF9" w:rsidRDefault="00127DF9" w:rsidP="00127DF9">
      <w:pPr>
        <w:spacing w:after="0" w:line="480" w:lineRule="auto"/>
        <w:jc w:val="center"/>
        <w:rPr>
          <w:rFonts w:ascii="Times New Roman" w:hAnsi="Times New Roman" w:cs="Times New Roman"/>
          <w:b/>
          <w:sz w:val="24"/>
          <w:szCs w:val="24"/>
        </w:rPr>
      </w:pPr>
    </w:p>
    <w:p w:rsidR="00127DF9" w:rsidRDefault="00127DF9" w:rsidP="00127DF9">
      <w:pPr>
        <w:spacing w:after="0" w:line="480" w:lineRule="auto"/>
        <w:jc w:val="center"/>
        <w:rPr>
          <w:rFonts w:ascii="Times New Roman" w:hAnsi="Times New Roman" w:cs="Times New Roman"/>
          <w:b/>
          <w:sz w:val="24"/>
          <w:szCs w:val="24"/>
        </w:rPr>
      </w:pPr>
    </w:p>
    <w:p w:rsidR="005012C0" w:rsidRPr="00127DF9" w:rsidRDefault="005012C0" w:rsidP="00127DF9">
      <w:pPr>
        <w:spacing w:after="0" w:line="480" w:lineRule="auto"/>
        <w:jc w:val="center"/>
        <w:rPr>
          <w:rFonts w:ascii="Times New Roman" w:hAnsi="Times New Roman" w:cs="Times New Roman"/>
          <w:b/>
          <w:sz w:val="24"/>
          <w:szCs w:val="24"/>
        </w:rPr>
      </w:pPr>
      <w:r w:rsidRPr="00127DF9">
        <w:rPr>
          <w:rFonts w:ascii="Times New Roman" w:hAnsi="Times New Roman" w:cs="Times New Roman"/>
          <w:b/>
          <w:sz w:val="24"/>
          <w:szCs w:val="24"/>
        </w:rPr>
        <w:lastRenderedPageBreak/>
        <w:t>BAB I</w:t>
      </w:r>
    </w:p>
    <w:p w:rsidR="005012C0" w:rsidRPr="00127DF9" w:rsidRDefault="005012C0" w:rsidP="00127DF9">
      <w:pPr>
        <w:spacing w:after="0" w:line="480" w:lineRule="auto"/>
        <w:jc w:val="center"/>
        <w:rPr>
          <w:rFonts w:ascii="Times New Roman" w:hAnsi="Times New Roman" w:cs="Times New Roman"/>
          <w:b/>
          <w:sz w:val="24"/>
          <w:szCs w:val="24"/>
        </w:rPr>
      </w:pPr>
      <w:r w:rsidRPr="00127DF9">
        <w:rPr>
          <w:rFonts w:ascii="Times New Roman" w:hAnsi="Times New Roman" w:cs="Times New Roman"/>
          <w:b/>
          <w:sz w:val="24"/>
          <w:szCs w:val="24"/>
        </w:rPr>
        <w:t>PENDAHULUAN</w:t>
      </w:r>
    </w:p>
    <w:p w:rsidR="005012C0" w:rsidRPr="00127DF9" w:rsidRDefault="005012C0" w:rsidP="00127DF9">
      <w:pPr>
        <w:spacing w:after="0" w:line="480" w:lineRule="auto"/>
        <w:jc w:val="center"/>
        <w:rPr>
          <w:rFonts w:ascii="Times New Roman" w:hAnsi="Times New Roman" w:cs="Times New Roman"/>
          <w:b/>
          <w:sz w:val="24"/>
          <w:szCs w:val="24"/>
        </w:rPr>
      </w:pPr>
      <w:bookmarkStart w:id="0" w:name="_GoBack"/>
      <w:bookmarkEnd w:id="0"/>
    </w:p>
    <w:p w:rsidR="005012C0" w:rsidRPr="00127DF9" w:rsidRDefault="005012C0" w:rsidP="00127DF9">
      <w:pPr>
        <w:spacing w:after="0" w:line="480" w:lineRule="auto"/>
        <w:jc w:val="center"/>
        <w:rPr>
          <w:rFonts w:ascii="Times New Roman" w:hAnsi="Times New Roman" w:cs="Times New Roman"/>
          <w:b/>
          <w:sz w:val="24"/>
          <w:szCs w:val="24"/>
        </w:rPr>
      </w:pPr>
    </w:p>
    <w:p w:rsidR="005012C0" w:rsidRPr="00127DF9" w:rsidRDefault="005012C0" w:rsidP="00127DF9">
      <w:pPr>
        <w:spacing w:after="0" w:line="480" w:lineRule="auto"/>
        <w:jc w:val="center"/>
        <w:rPr>
          <w:rFonts w:ascii="Times New Roman" w:hAnsi="Times New Roman" w:cs="Times New Roman"/>
          <w:b/>
          <w:sz w:val="24"/>
          <w:szCs w:val="24"/>
        </w:rPr>
      </w:pPr>
    </w:p>
    <w:p w:rsidR="005012C0" w:rsidRDefault="005012C0" w:rsidP="00127DF9">
      <w:pPr>
        <w:pStyle w:val="ListParagraph"/>
        <w:numPr>
          <w:ilvl w:val="1"/>
          <w:numId w:val="5"/>
        </w:numPr>
        <w:tabs>
          <w:tab w:val="left" w:pos="709"/>
        </w:tabs>
        <w:spacing w:after="0" w:line="480" w:lineRule="auto"/>
        <w:rPr>
          <w:rFonts w:ascii="Times New Roman" w:hAnsi="Times New Roman" w:cs="Times New Roman"/>
          <w:b/>
          <w:sz w:val="24"/>
          <w:szCs w:val="24"/>
        </w:rPr>
      </w:pPr>
      <w:r w:rsidRPr="00127DF9">
        <w:rPr>
          <w:rFonts w:ascii="Times New Roman" w:hAnsi="Times New Roman" w:cs="Times New Roman"/>
          <w:b/>
          <w:sz w:val="24"/>
          <w:szCs w:val="24"/>
        </w:rPr>
        <w:t>Latar Belakang</w:t>
      </w:r>
    </w:p>
    <w:p w:rsidR="00127DF9" w:rsidRDefault="00127DF9" w:rsidP="00693CD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Pada bagian latar belakang, jangan lupa untuk mengangkat </w:t>
      </w:r>
      <w:r>
        <w:rPr>
          <w:rFonts w:ascii="Times New Roman" w:hAnsi="Times New Roman" w:cs="Times New Roman"/>
          <w:i/>
          <w:sz w:val="24"/>
          <w:szCs w:val="24"/>
        </w:rPr>
        <w:t xml:space="preserve">research problem </w:t>
      </w:r>
      <w:r>
        <w:rPr>
          <w:rFonts w:ascii="Times New Roman" w:hAnsi="Times New Roman" w:cs="Times New Roman"/>
          <w:sz w:val="24"/>
          <w:szCs w:val="24"/>
        </w:rPr>
        <w:t xml:space="preserve">(masalah penelitian) yang menjadi dasar dari penelitian yang akan anda lakukan. Kemukakan masalah penelitian tersebut secara detai dan jelas serta menggunakan bahasa yang Indonesia yang baku. Berdasarkan masalah tersebut, kemukakan solusi yang Anda tawarkan disertai dengan alasan ilmiah, kenapa solusi tersebut Anda berikan. Jangan lupa untuk selalu menyertakan sumber referensi yang Anda gunakan. </w:t>
      </w:r>
    </w:p>
    <w:p w:rsidR="00127DF9" w:rsidRDefault="00127DF9" w:rsidP="00693CD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Jika Anda mengambil suatu lokasi untuk dijadikan tempat penelitian, maka harus Anda kemukakan, kenapa Anda memilih lokasi tersebut sebagai tempat penelitian. </w:t>
      </w:r>
      <w:r w:rsidR="00693CD6">
        <w:rPr>
          <w:rFonts w:ascii="Times New Roman" w:hAnsi="Times New Roman" w:cs="Times New Roman"/>
          <w:sz w:val="24"/>
          <w:szCs w:val="24"/>
        </w:rPr>
        <w:t xml:space="preserve">Selain itu, susunlah paragraf yang proposional, serta ada koherensi antar paragraf. Jangan lupa untuk selalu membaca berulang-ulang, paragraf yang baru Anda susun. </w:t>
      </w:r>
      <w:r>
        <w:rPr>
          <w:rFonts w:ascii="Times New Roman" w:hAnsi="Times New Roman" w:cs="Times New Roman"/>
          <w:sz w:val="24"/>
          <w:szCs w:val="24"/>
        </w:rPr>
        <w:t>Beriku</w:t>
      </w:r>
      <w:r w:rsidR="00693CD6">
        <w:rPr>
          <w:rFonts w:ascii="Times New Roman" w:hAnsi="Times New Roman" w:cs="Times New Roman"/>
          <w:sz w:val="24"/>
          <w:szCs w:val="24"/>
        </w:rPr>
        <w:t>t akan dicontohkan, bagaimaa memaparkan masalah penelitian yang manjadi dasar dari penelitian yang Saya contohkan.</w:t>
      </w:r>
    </w:p>
    <w:p w:rsidR="00693CD6" w:rsidRPr="00693CD6" w:rsidRDefault="00693CD6" w:rsidP="00693CD6">
      <w:pPr>
        <w:spacing w:after="0" w:line="480" w:lineRule="auto"/>
        <w:ind w:firstLine="705"/>
        <w:jc w:val="both"/>
        <w:rPr>
          <w:rFonts w:ascii="Times New Roman" w:hAnsi="Times New Roman" w:cs="Times New Roman"/>
          <w:sz w:val="24"/>
          <w:szCs w:val="24"/>
        </w:rPr>
      </w:pPr>
      <w:r w:rsidRPr="00693CD6">
        <w:rPr>
          <w:rFonts w:ascii="Times New Roman" w:hAnsi="Times New Roman" w:cs="Times New Roman"/>
          <w:sz w:val="24"/>
          <w:szCs w:val="24"/>
        </w:rPr>
        <w:t xml:space="preserve">Statistika adalah salah satu matakuliah wajib pada Program Studi Teknik Informatika Universitas Islam Balitar (Unisba) Blitar. Matakuliah ini membelajarkan tentang cara pengumpulan dan pengolahan data, analisis data, penarikan kesimpulan, serta penentuan keputusan berdasarkan data dan fakta yang </w:t>
      </w:r>
      <w:r w:rsidRPr="00693CD6">
        <w:rPr>
          <w:rFonts w:ascii="Times New Roman" w:hAnsi="Times New Roman" w:cs="Times New Roman"/>
          <w:sz w:val="24"/>
          <w:szCs w:val="24"/>
        </w:rPr>
        <w:lastRenderedPageBreak/>
        <w:t xml:space="preserve">sebenarnya </w:t>
      </w:r>
      <w:sdt>
        <w:sdtPr>
          <w:rPr>
            <w:rFonts w:ascii="Times New Roman" w:hAnsi="Times New Roman" w:cs="Times New Roman"/>
            <w:sz w:val="24"/>
            <w:szCs w:val="24"/>
          </w:rPr>
          <w:id w:val="1383603752"/>
          <w:citation/>
        </w:sdtPr>
        <w:sdtContent>
          <w:r w:rsidRPr="00693CD6">
            <w:rPr>
              <w:rFonts w:ascii="Times New Roman" w:hAnsi="Times New Roman" w:cs="Times New Roman"/>
              <w:sz w:val="24"/>
              <w:szCs w:val="24"/>
            </w:rPr>
            <w:fldChar w:fldCharType="begin"/>
          </w:r>
          <w:r w:rsidRPr="00693CD6">
            <w:rPr>
              <w:rFonts w:ascii="Times New Roman" w:hAnsi="Times New Roman" w:cs="Times New Roman"/>
              <w:sz w:val="24"/>
              <w:szCs w:val="24"/>
            </w:rPr>
            <w:instrText xml:space="preserve"> CITATION Rid161 \l 1057 </w:instrText>
          </w:r>
          <w:r w:rsidRPr="00693CD6">
            <w:rPr>
              <w:rFonts w:ascii="Times New Roman" w:hAnsi="Times New Roman" w:cs="Times New Roman"/>
              <w:sz w:val="24"/>
              <w:szCs w:val="24"/>
            </w:rPr>
            <w:fldChar w:fldCharType="separate"/>
          </w:r>
          <w:r w:rsidRPr="00693CD6">
            <w:rPr>
              <w:rFonts w:ascii="Times New Roman" w:hAnsi="Times New Roman" w:cs="Times New Roman"/>
              <w:noProof/>
              <w:sz w:val="24"/>
              <w:szCs w:val="24"/>
            </w:rPr>
            <w:t>(Riduwan, 2016)</w:t>
          </w:r>
          <w:r w:rsidRPr="00693CD6">
            <w:rPr>
              <w:rFonts w:ascii="Times New Roman" w:hAnsi="Times New Roman" w:cs="Times New Roman"/>
              <w:sz w:val="24"/>
              <w:szCs w:val="24"/>
            </w:rPr>
            <w:fldChar w:fldCharType="end"/>
          </w:r>
        </w:sdtContent>
      </w:sdt>
      <w:r w:rsidRPr="00693CD6">
        <w:rPr>
          <w:rFonts w:ascii="Times New Roman" w:hAnsi="Times New Roman" w:cs="Times New Roman"/>
          <w:sz w:val="24"/>
          <w:szCs w:val="24"/>
        </w:rPr>
        <w:t>. Sehingga, penting bagi mahasiswa untuk mempelajari serta memahami ilmu statistika</w:t>
      </w:r>
      <w:sdt>
        <w:sdtPr>
          <w:rPr>
            <w:rFonts w:ascii="Times New Roman" w:hAnsi="Times New Roman" w:cs="Times New Roman"/>
            <w:sz w:val="24"/>
            <w:szCs w:val="24"/>
          </w:rPr>
          <w:id w:val="632373372"/>
          <w:citation/>
        </w:sdtPr>
        <w:sdtContent>
          <w:r w:rsidRPr="00693CD6">
            <w:rPr>
              <w:rFonts w:ascii="Times New Roman" w:hAnsi="Times New Roman" w:cs="Times New Roman"/>
              <w:sz w:val="24"/>
              <w:szCs w:val="24"/>
            </w:rPr>
            <w:fldChar w:fldCharType="begin"/>
          </w:r>
          <w:r w:rsidRPr="00693CD6">
            <w:rPr>
              <w:rFonts w:ascii="Times New Roman" w:hAnsi="Times New Roman" w:cs="Times New Roman"/>
              <w:sz w:val="24"/>
              <w:szCs w:val="24"/>
            </w:rPr>
            <w:instrText xml:space="preserve"> CITATION Feb191 \l 1057 </w:instrText>
          </w:r>
          <w:r w:rsidRPr="00693CD6">
            <w:rPr>
              <w:rFonts w:ascii="Times New Roman" w:hAnsi="Times New Roman" w:cs="Times New Roman"/>
              <w:sz w:val="24"/>
              <w:szCs w:val="24"/>
            </w:rPr>
            <w:fldChar w:fldCharType="separate"/>
          </w:r>
          <w:r w:rsidRPr="00693CD6">
            <w:rPr>
              <w:rFonts w:ascii="Times New Roman" w:hAnsi="Times New Roman" w:cs="Times New Roman"/>
              <w:noProof/>
              <w:sz w:val="24"/>
              <w:szCs w:val="24"/>
            </w:rPr>
            <w:t xml:space="preserve"> (Febrinita, Puspitasari, &amp; Kirom, 2019)</w:t>
          </w:r>
          <w:r w:rsidRPr="00693CD6">
            <w:rPr>
              <w:rFonts w:ascii="Times New Roman" w:hAnsi="Times New Roman" w:cs="Times New Roman"/>
              <w:sz w:val="24"/>
              <w:szCs w:val="24"/>
            </w:rPr>
            <w:fldChar w:fldCharType="end"/>
          </w:r>
        </w:sdtContent>
      </w:sdt>
      <w:r w:rsidRPr="00693CD6">
        <w:rPr>
          <w:rFonts w:ascii="Times New Roman" w:hAnsi="Times New Roman" w:cs="Times New Roman"/>
          <w:sz w:val="24"/>
          <w:szCs w:val="24"/>
        </w:rPr>
        <w:t xml:space="preserve">. Namun demikian, hasil belajar yang diperoleh mahasiswa masih sangat kurang. Hal ini dapat dilihat dari hasil akhir nilai matakuliah statistika yang menunjukkan bahwa hanya 55% mahasiswa yang memperoleh nilai lebih dari 75. Selain itu, keterbatasan waktu belajar dalam satu semester menyebabkan Dosen tidak mampu untuk menelaah lebih jauh tentang pemahaman mahasiswa terhadap materi statistika yang telah diajarkan. Sehingga, peneliti merasa perlu untuk melakukan suatu penelitian yang bertujuan untuk mendeskripsikan secara detail dan menyeluruh tentang lintasan belajar atau </w:t>
      </w:r>
      <w:r w:rsidRPr="00693CD6">
        <w:rPr>
          <w:rFonts w:ascii="Times New Roman" w:hAnsi="Times New Roman" w:cs="Times New Roman"/>
          <w:i/>
          <w:sz w:val="24"/>
          <w:szCs w:val="24"/>
        </w:rPr>
        <w:t xml:space="preserve">learning trajectory </w:t>
      </w:r>
      <w:r w:rsidRPr="00693CD6">
        <w:rPr>
          <w:rFonts w:ascii="Times New Roman" w:hAnsi="Times New Roman" w:cs="Times New Roman"/>
          <w:sz w:val="24"/>
          <w:szCs w:val="24"/>
        </w:rPr>
        <w:t>mahasiswa dalam belajar stastistik.</w:t>
      </w:r>
    </w:p>
    <w:p w:rsidR="00693CD6" w:rsidRDefault="00693CD6" w:rsidP="00693CD6">
      <w:pPr>
        <w:spacing w:after="0" w:line="480" w:lineRule="auto"/>
        <w:ind w:firstLine="709"/>
        <w:jc w:val="both"/>
        <w:rPr>
          <w:rFonts w:ascii="Times New Roman" w:hAnsi="Times New Roman" w:cs="Times New Roman"/>
          <w:sz w:val="24"/>
          <w:szCs w:val="24"/>
        </w:rPr>
      </w:pPr>
    </w:p>
    <w:p w:rsidR="005012C0" w:rsidRDefault="00127DF9" w:rsidP="00127DF9">
      <w:pPr>
        <w:pStyle w:val="ListParagraph"/>
        <w:numPr>
          <w:ilvl w:val="1"/>
          <w:numId w:val="5"/>
        </w:numPr>
        <w:tabs>
          <w:tab w:val="left" w:pos="709"/>
        </w:tabs>
        <w:spacing w:after="0" w:line="480" w:lineRule="auto"/>
        <w:rPr>
          <w:rFonts w:ascii="Times New Roman" w:hAnsi="Times New Roman" w:cs="Times New Roman"/>
          <w:b/>
          <w:sz w:val="24"/>
          <w:szCs w:val="24"/>
        </w:rPr>
      </w:pPr>
      <w:r w:rsidRPr="00127DF9">
        <w:rPr>
          <w:rFonts w:ascii="Times New Roman" w:hAnsi="Times New Roman" w:cs="Times New Roman"/>
          <w:b/>
          <w:sz w:val="24"/>
          <w:szCs w:val="24"/>
        </w:rPr>
        <w:t>Rumusan Masalah</w:t>
      </w:r>
    </w:p>
    <w:p w:rsidR="00693CD6" w:rsidRDefault="00693CD6" w:rsidP="00693CD6">
      <w:pPr>
        <w:spacing w:after="0" w:line="480" w:lineRule="auto"/>
        <w:ind w:firstLine="705"/>
        <w:jc w:val="both"/>
        <w:rPr>
          <w:rFonts w:ascii="Times New Roman" w:hAnsi="Times New Roman" w:cs="Times New Roman"/>
          <w:sz w:val="24"/>
          <w:szCs w:val="24"/>
        </w:rPr>
      </w:pPr>
      <w:r>
        <w:rPr>
          <w:rFonts w:ascii="Times New Roman" w:hAnsi="Times New Roman" w:cs="Times New Roman"/>
          <w:sz w:val="24"/>
          <w:szCs w:val="24"/>
        </w:rPr>
        <w:t>Berdasarkan latar belakang yang telah Anda uraikan, tuliskan rumusan masalah dari penelitian Anda. Jika Anda hanya mempunyai satu rumusan masalah, maka tuliskan secara narasi, Jika rumusan masalah Anda lebih sari satu, maka gunakan numbering, dengan tetap menggunakan rata kiri. Berikut contoh rumusan masalah penelitian, yang hanya menggunakan satu rumusan masalah.</w:t>
      </w:r>
    </w:p>
    <w:p w:rsidR="00693CD6" w:rsidRPr="00693CD6" w:rsidRDefault="00693CD6" w:rsidP="00693CD6">
      <w:pPr>
        <w:spacing w:after="0" w:line="480" w:lineRule="auto"/>
        <w:ind w:firstLine="705"/>
        <w:jc w:val="both"/>
        <w:rPr>
          <w:rFonts w:ascii="Times New Roman" w:hAnsi="Times New Roman" w:cs="Times New Roman"/>
          <w:b/>
          <w:sz w:val="24"/>
          <w:szCs w:val="24"/>
        </w:rPr>
      </w:pPr>
      <w:r w:rsidRPr="00693CD6">
        <w:rPr>
          <w:rFonts w:ascii="Times New Roman" w:hAnsi="Times New Roman" w:cs="Times New Roman"/>
          <w:sz w:val="24"/>
          <w:szCs w:val="24"/>
        </w:rPr>
        <w:t xml:space="preserve">Berdasarkan uraian tentang pencapaian hasil belajar statistika pada mahasiswa program studi teknik informatika Unisba Blitar,  </w:t>
      </w:r>
      <w:r w:rsidRPr="00693CD6">
        <w:rPr>
          <w:rFonts w:ascii="Times New Roman" w:hAnsi="Times New Roman" w:cs="Times New Roman"/>
          <w:i/>
          <w:sz w:val="24"/>
          <w:szCs w:val="24"/>
        </w:rPr>
        <w:t>learning trajectory,</w:t>
      </w:r>
      <w:r w:rsidRPr="00693CD6">
        <w:rPr>
          <w:rFonts w:ascii="Times New Roman" w:hAnsi="Times New Roman" w:cs="Times New Roman"/>
          <w:sz w:val="24"/>
          <w:szCs w:val="24"/>
        </w:rPr>
        <w:t xml:space="preserve"> serta kemampuan kognitif siswa dalam belajar maka </w:t>
      </w:r>
      <w:r w:rsidRPr="00693CD6">
        <w:rPr>
          <w:rFonts w:ascii="Times New Roman" w:hAnsi="Times New Roman" w:cs="Times New Roman"/>
          <w:sz w:val="24"/>
          <w:szCs w:val="24"/>
        </w:rPr>
        <w:t>rumusan masalah pada</w:t>
      </w:r>
      <w:r w:rsidRPr="00693CD6">
        <w:rPr>
          <w:rFonts w:ascii="Times New Roman" w:hAnsi="Times New Roman" w:cs="Times New Roman"/>
          <w:sz w:val="24"/>
          <w:szCs w:val="24"/>
        </w:rPr>
        <w:t xml:space="preserve"> penelitian </w:t>
      </w:r>
      <w:r w:rsidRPr="00693CD6">
        <w:rPr>
          <w:rFonts w:ascii="Times New Roman" w:hAnsi="Times New Roman" w:cs="Times New Roman"/>
          <w:sz w:val="24"/>
          <w:szCs w:val="24"/>
        </w:rPr>
        <w:t>ini adalah, “Bagaimana p</w:t>
      </w:r>
      <w:r w:rsidRPr="00693CD6">
        <w:rPr>
          <w:rFonts w:ascii="Times New Roman" w:hAnsi="Times New Roman" w:cs="Times New Roman"/>
          <w:sz w:val="24"/>
          <w:szCs w:val="24"/>
        </w:rPr>
        <w:t xml:space="preserve">rofil </w:t>
      </w:r>
      <w:r w:rsidRPr="00693CD6">
        <w:rPr>
          <w:rFonts w:ascii="Times New Roman" w:hAnsi="Times New Roman" w:cs="Times New Roman"/>
          <w:i/>
          <w:sz w:val="24"/>
          <w:szCs w:val="24"/>
        </w:rPr>
        <w:t xml:space="preserve">learning trajectory </w:t>
      </w:r>
      <w:r w:rsidRPr="00693CD6">
        <w:rPr>
          <w:rFonts w:ascii="Times New Roman" w:hAnsi="Times New Roman" w:cs="Times New Roman"/>
          <w:sz w:val="24"/>
          <w:szCs w:val="24"/>
        </w:rPr>
        <w:t>mahasiswa dalam memecahkan masalah statistika ditinjau dari level kemampuan kognitif</w:t>
      </w:r>
      <w:r w:rsidRPr="00693CD6">
        <w:rPr>
          <w:rFonts w:ascii="Times New Roman" w:hAnsi="Times New Roman" w:cs="Times New Roman"/>
          <w:sz w:val="24"/>
          <w:szCs w:val="24"/>
        </w:rPr>
        <w:t>?”</w:t>
      </w:r>
    </w:p>
    <w:p w:rsidR="00127DF9" w:rsidRDefault="00127DF9" w:rsidP="00127DF9">
      <w:pPr>
        <w:pStyle w:val="ListParagraph"/>
        <w:numPr>
          <w:ilvl w:val="1"/>
          <w:numId w:val="5"/>
        </w:numPr>
        <w:tabs>
          <w:tab w:val="left" w:pos="709"/>
        </w:tabs>
        <w:spacing w:after="0" w:line="480" w:lineRule="auto"/>
        <w:rPr>
          <w:rFonts w:ascii="Times New Roman" w:hAnsi="Times New Roman" w:cs="Times New Roman"/>
          <w:b/>
          <w:sz w:val="24"/>
          <w:szCs w:val="24"/>
        </w:rPr>
      </w:pPr>
      <w:r w:rsidRPr="00127DF9">
        <w:rPr>
          <w:rFonts w:ascii="Times New Roman" w:hAnsi="Times New Roman" w:cs="Times New Roman"/>
          <w:b/>
          <w:sz w:val="24"/>
          <w:szCs w:val="24"/>
        </w:rPr>
        <w:lastRenderedPageBreak/>
        <w:t>Tujuan</w:t>
      </w:r>
    </w:p>
    <w:p w:rsidR="00F801FF" w:rsidRDefault="00F801FF" w:rsidP="00F801FF">
      <w:pPr>
        <w:tabs>
          <w:tab w:val="left" w:pos="709"/>
        </w:tabs>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Berdasarskan rumusan masalah penelitian Anda, maka tuliskan tujuan penelitian Anda dengan merujuk pada rumusan masalah. Misalkan pada penelitian yang Saya contohkan maka tujuan dari penelitian ini adalah untuk mendeskripsikan profil </w:t>
      </w:r>
      <w:r w:rsidRPr="00693CD6">
        <w:rPr>
          <w:rFonts w:ascii="Times New Roman" w:hAnsi="Times New Roman" w:cs="Times New Roman"/>
          <w:i/>
          <w:sz w:val="24"/>
          <w:szCs w:val="24"/>
        </w:rPr>
        <w:t xml:space="preserve">learning trajectory </w:t>
      </w:r>
      <w:r w:rsidRPr="00693CD6">
        <w:rPr>
          <w:rFonts w:ascii="Times New Roman" w:hAnsi="Times New Roman" w:cs="Times New Roman"/>
          <w:sz w:val="24"/>
          <w:szCs w:val="24"/>
        </w:rPr>
        <w:t>mahasiswa dalam memecahkan masalah statistika ditinjau dari level kemampuan kognitif</w:t>
      </w:r>
      <w:r>
        <w:rPr>
          <w:rFonts w:ascii="Times New Roman" w:hAnsi="Times New Roman" w:cs="Times New Roman"/>
          <w:sz w:val="24"/>
          <w:szCs w:val="24"/>
        </w:rPr>
        <w:t>.</w:t>
      </w:r>
    </w:p>
    <w:p w:rsidR="00F801FF" w:rsidRPr="00F801FF" w:rsidRDefault="00F801FF" w:rsidP="00F801FF">
      <w:pPr>
        <w:tabs>
          <w:tab w:val="left" w:pos="709"/>
        </w:tabs>
        <w:spacing w:after="0" w:line="480" w:lineRule="auto"/>
        <w:ind w:firstLine="709"/>
        <w:jc w:val="both"/>
        <w:rPr>
          <w:rFonts w:ascii="Times New Roman" w:hAnsi="Times New Roman" w:cs="Times New Roman"/>
          <w:sz w:val="24"/>
          <w:szCs w:val="24"/>
        </w:rPr>
      </w:pPr>
    </w:p>
    <w:p w:rsidR="00127DF9" w:rsidRDefault="00127DF9" w:rsidP="00127DF9">
      <w:pPr>
        <w:pStyle w:val="ListParagraph"/>
        <w:numPr>
          <w:ilvl w:val="1"/>
          <w:numId w:val="5"/>
        </w:numPr>
        <w:tabs>
          <w:tab w:val="left" w:pos="709"/>
        </w:tabs>
        <w:spacing w:after="0" w:line="480" w:lineRule="auto"/>
        <w:rPr>
          <w:rFonts w:ascii="Times New Roman" w:hAnsi="Times New Roman" w:cs="Times New Roman"/>
          <w:b/>
          <w:sz w:val="24"/>
          <w:szCs w:val="24"/>
        </w:rPr>
      </w:pPr>
      <w:r w:rsidRPr="00127DF9">
        <w:rPr>
          <w:rFonts w:ascii="Times New Roman" w:hAnsi="Times New Roman" w:cs="Times New Roman"/>
          <w:b/>
          <w:sz w:val="24"/>
          <w:szCs w:val="24"/>
        </w:rPr>
        <w:t>Manfaat Penelitian</w:t>
      </w:r>
    </w:p>
    <w:p w:rsidR="00F801FF" w:rsidRDefault="00F801FF" w:rsidP="00F801FF">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Uraikan manfaat penelitian yang akan Anda lakukan berdasarkan hal berikut.</w:t>
      </w:r>
    </w:p>
    <w:p w:rsidR="00F801FF" w:rsidRPr="00273F2F" w:rsidRDefault="00F801FF" w:rsidP="00F801FF">
      <w:pPr>
        <w:pStyle w:val="ListParagraph"/>
        <w:numPr>
          <w:ilvl w:val="2"/>
          <w:numId w:val="5"/>
        </w:numPr>
        <w:tabs>
          <w:tab w:val="left" w:pos="709"/>
        </w:tabs>
        <w:spacing w:after="0" w:line="480" w:lineRule="auto"/>
        <w:rPr>
          <w:rFonts w:ascii="Times New Roman" w:hAnsi="Times New Roman" w:cs="Times New Roman"/>
          <w:b/>
          <w:sz w:val="24"/>
          <w:szCs w:val="24"/>
        </w:rPr>
      </w:pPr>
      <w:r w:rsidRPr="00273F2F">
        <w:rPr>
          <w:rFonts w:ascii="Times New Roman" w:hAnsi="Times New Roman" w:cs="Times New Roman"/>
          <w:b/>
          <w:sz w:val="24"/>
          <w:szCs w:val="24"/>
        </w:rPr>
        <w:t>Manfaat Bagi Penulis</w:t>
      </w:r>
    </w:p>
    <w:p w:rsidR="00F801FF" w:rsidRPr="00273F2F" w:rsidRDefault="00F801FF" w:rsidP="00F801FF">
      <w:pPr>
        <w:pStyle w:val="ListParagraph"/>
        <w:numPr>
          <w:ilvl w:val="2"/>
          <w:numId w:val="5"/>
        </w:numPr>
        <w:tabs>
          <w:tab w:val="left" w:pos="709"/>
        </w:tabs>
        <w:spacing w:after="0" w:line="480" w:lineRule="auto"/>
        <w:rPr>
          <w:rFonts w:ascii="Times New Roman" w:hAnsi="Times New Roman" w:cs="Times New Roman"/>
          <w:b/>
          <w:sz w:val="24"/>
          <w:szCs w:val="24"/>
        </w:rPr>
      </w:pPr>
      <w:r w:rsidRPr="00273F2F">
        <w:rPr>
          <w:rFonts w:ascii="Times New Roman" w:hAnsi="Times New Roman" w:cs="Times New Roman"/>
          <w:b/>
          <w:sz w:val="24"/>
          <w:szCs w:val="24"/>
        </w:rPr>
        <w:t>Manfaat Bagi Universitas</w:t>
      </w:r>
    </w:p>
    <w:p w:rsidR="00F801FF" w:rsidRPr="00273F2F" w:rsidRDefault="00F801FF" w:rsidP="00F801FF">
      <w:pPr>
        <w:pStyle w:val="ListParagraph"/>
        <w:numPr>
          <w:ilvl w:val="2"/>
          <w:numId w:val="5"/>
        </w:numPr>
        <w:tabs>
          <w:tab w:val="left" w:pos="709"/>
        </w:tabs>
        <w:spacing w:after="0" w:line="480" w:lineRule="auto"/>
        <w:rPr>
          <w:rFonts w:ascii="Times New Roman" w:hAnsi="Times New Roman" w:cs="Times New Roman"/>
          <w:b/>
          <w:sz w:val="24"/>
          <w:szCs w:val="24"/>
        </w:rPr>
      </w:pPr>
      <w:r w:rsidRPr="00273F2F">
        <w:rPr>
          <w:rFonts w:ascii="Times New Roman" w:hAnsi="Times New Roman" w:cs="Times New Roman"/>
          <w:b/>
          <w:sz w:val="24"/>
          <w:szCs w:val="24"/>
        </w:rPr>
        <w:t>Manfaat Bagi Masyarakat (Umum)</w:t>
      </w:r>
    </w:p>
    <w:p w:rsidR="00F801FF" w:rsidRPr="00F801FF" w:rsidRDefault="00F801FF" w:rsidP="00F801FF">
      <w:pPr>
        <w:pStyle w:val="ListParagraph"/>
        <w:numPr>
          <w:ilvl w:val="2"/>
          <w:numId w:val="5"/>
        </w:numPr>
        <w:tabs>
          <w:tab w:val="left" w:pos="709"/>
        </w:tabs>
        <w:spacing w:after="0" w:line="480" w:lineRule="auto"/>
        <w:rPr>
          <w:rFonts w:ascii="Times New Roman" w:hAnsi="Times New Roman" w:cs="Times New Roman"/>
          <w:sz w:val="24"/>
          <w:szCs w:val="24"/>
        </w:rPr>
      </w:pPr>
      <w:r w:rsidRPr="00273F2F">
        <w:rPr>
          <w:rFonts w:ascii="Times New Roman" w:hAnsi="Times New Roman" w:cs="Times New Roman"/>
          <w:b/>
          <w:sz w:val="24"/>
          <w:szCs w:val="24"/>
        </w:rPr>
        <w:t>Manfaat Bagi Pengguna Hasil Penelitian</w:t>
      </w:r>
      <w:r>
        <w:rPr>
          <w:rFonts w:ascii="Times New Roman" w:hAnsi="Times New Roman" w:cs="Times New Roman"/>
          <w:sz w:val="24"/>
          <w:szCs w:val="24"/>
        </w:rPr>
        <w:br/>
      </w:r>
    </w:p>
    <w:p w:rsidR="00127DF9" w:rsidRDefault="00127DF9" w:rsidP="00127DF9">
      <w:pPr>
        <w:pStyle w:val="ListParagraph"/>
        <w:numPr>
          <w:ilvl w:val="1"/>
          <w:numId w:val="5"/>
        </w:numPr>
        <w:tabs>
          <w:tab w:val="left" w:pos="709"/>
        </w:tabs>
        <w:spacing w:after="0" w:line="480" w:lineRule="auto"/>
        <w:rPr>
          <w:rFonts w:ascii="Times New Roman" w:hAnsi="Times New Roman" w:cs="Times New Roman"/>
          <w:b/>
          <w:sz w:val="24"/>
          <w:szCs w:val="24"/>
        </w:rPr>
      </w:pPr>
      <w:r w:rsidRPr="00127DF9">
        <w:rPr>
          <w:rFonts w:ascii="Times New Roman" w:hAnsi="Times New Roman" w:cs="Times New Roman"/>
          <w:b/>
          <w:sz w:val="24"/>
          <w:szCs w:val="24"/>
        </w:rPr>
        <w:t>Batasan Penelitian</w:t>
      </w:r>
    </w:p>
    <w:p w:rsidR="00273F2F" w:rsidRDefault="00273F2F" w:rsidP="00273F2F">
      <w:pP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Uraiakan batasan penelitian yang Anda lakukan agar pembaca atau orang lain mengetahui batasan dan fokus dari penelitian Anda. Misalkan pada penelitian yang Saya contohkan memiliki batasan penelitian sebagai berikut.</w:t>
      </w:r>
    </w:p>
    <w:p w:rsidR="00273F2F" w:rsidRPr="00273F2F" w:rsidRDefault="00273F2F" w:rsidP="00273F2F">
      <w:pPr>
        <w:pStyle w:val="ListParagraph"/>
        <w:numPr>
          <w:ilvl w:val="0"/>
          <w:numId w:val="6"/>
        </w:numPr>
        <w:tabs>
          <w:tab w:val="left" w:pos="426"/>
        </w:tabs>
        <w:spacing w:after="0" w:line="480" w:lineRule="auto"/>
        <w:ind w:left="426" w:hanging="426"/>
        <w:rPr>
          <w:rFonts w:ascii="Times New Roman" w:hAnsi="Times New Roman" w:cs="Times New Roman"/>
          <w:sz w:val="24"/>
          <w:szCs w:val="24"/>
        </w:rPr>
      </w:pPr>
      <w:r w:rsidRPr="00273F2F">
        <w:rPr>
          <w:rFonts w:ascii="Times New Roman" w:hAnsi="Times New Roman" w:cs="Times New Roman"/>
          <w:sz w:val="24"/>
          <w:szCs w:val="24"/>
        </w:rPr>
        <w:t xml:space="preserve">Penelitian dilakukan di Program Studi Teknik Informatika, Unisba Blitar dengan subyek penelitian adalah mahasiswa semester III tahun akademik 2019/2020 yang telah menempuh matakuliah statistika. </w:t>
      </w:r>
    </w:p>
    <w:p w:rsidR="00273F2F" w:rsidRDefault="00273F2F" w:rsidP="00273F2F">
      <w:pPr>
        <w:pStyle w:val="ListParagraph"/>
        <w:numPr>
          <w:ilvl w:val="0"/>
          <w:numId w:val="6"/>
        </w:numPr>
        <w:tabs>
          <w:tab w:val="left" w:pos="426"/>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Dst.</w:t>
      </w:r>
    </w:p>
    <w:p w:rsidR="00273F2F" w:rsidRPr="00273F2F" w:rsidRDefault="00273F2F" w:rsidP="00273F2F">
      <w:pPr>
        <w:pStyle w:val="ListParagraph"/>
        <w:tabs>
          <w:tab w:val="left" w:pos="426"/>
        </w:tabs>
        <w:spacing w:after="0" w:line="480" w:lineRule="auto"/>
        <w:ind w:left="426"/>
        <w:rPr>
          <w:rFonts w:ascii="Times New Roman" w:hAnsi="Times New Roman" w:cs="Times New Roman"/>
          <w:sz w:val="24"/>
          <w:szCs w:val="24"/>
        </w:rPr>
      </w:pPr>
    </w:p>
    <w:p w:rsidR="00127DF9" w:rsidRDefault="00127DF9" w:rsidP="00127DF9">
      <w:pPr>
        <w:pStyle w:val="ListParagraph"/>
        <w:numPr>
          <w:ilvl w:val="1"/>
          <w:numId w:val="5"/>
        </w:numPr>
        <w:tabs>
          <w:tab w:val="left" w:pos="709"/>
        </w:tabs>
        <w:spacing w:after="0" w:line="480" w:lineRule="auto"/>
        <w:rPr>
          <w:rFonts w:ascii="Times New Roman" w:hAnsi="Times New Roman" w:cs="Times New Roman"/>
          <w:b/>
          <w:sz w:val="24"/>
          <w:szCs w:val="24"/>
        </w:rPr>
      </w:pPr>
      <w:r w:rsidRPr="00127DF9">
        <w:rPr>
          <w:rFonts w:ascii="Times New Roman" w:hAnsi="Times New Roman" w:cs="Times New Roman"/>
          <w:b/>
          <w:sz w:val="24"/>
          <w:szCs w:val="24"/>
        </w:rPr>
        <w:t>Sistematika Penulisan</w:t>
      </w:r>
    </w:p>
    <w:p w:rsidR="00273F2F" w:rsidRPr="00273F2F" w:rsidRDefault="00273F2F" w:rsidP="00273F2F">
      <w:pPr>
        <w:tabs>
          <w:tab w:val="left" w:pos="709"/>
        </w:tabs>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Uraikan sistematika penelitian yang akan Anda lakukan. Karena sistematika ini masih berupa rencana maka Anda masih dapat merubahnya dikemudian hari, setelah Anda selesai melakukan penelitian. Tetap gunakan buku panduan sebagai acuan dengan disesuaikan pada penelitian masing-masing.</w:t>
      </w:r>
    </w:p>
    <w:p w:rsidR="005012C0" w:rsidRDefault="005012C0"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273F2F" w:rsidRDefault="00273F2F" w:rsidP="00127DF9">
      <w:pPr>
        <w:spacing w:after="0" w:line="480" w:lineRule="auto"/>
        <w:jc w:val="center"/>
        <w:rPr>
          <w:rFonts w:ascii="Times New Roman" w:hAnsi="Times New Roman" w:cs="Times New Roman"/>
          <w:b/>
          <w:sz w:val="24"/>
          <w:szCs w:val="24"/>
        </w:rPr>
      </w:pPr>
    </w:p>
    <w:p w:rsidR="00FB1BE6" w:rsidRPr="00127DF9" w:rsidRDefault="00FB1BE6" w:rsidP="0064726F">
      <w:pPr>
        <w:spacing w:after="0" w:line="480" w:lineRule="auto"/>
        <w:jc w:val="center"/>
        <w:rPr>
          <w:rFonts w:ascii="Times New Roman" w:hAnsi="Times New Roman" w:cs="Times New Roman"/>
          <w:b/>
          <w:sz w:val="24"/>
          <w:szCs w:val="24"/>
        </w:rPr>
      </w:pPr>
      <w:r w:rsidRPr="00127DF9">
        <w:rPr>
          <w:rFonts w:ascii="Times New Roman" w:hAnsi="Times New Roman" w:cs="Times New Roman"/>
          <w:b/>
          <w:sz w:val="24"/>
          <w:szCs w:val="24"/>
        </w:rPr>
        <w:lastRenderedPageBreak/>
        <w:t>BAB II</w:t>
      </w:r>
    </w:p>
    <w:p w:rsidR="00FB1BE6" w:rsidRPr="00127DF9" w:rsidRDefault="00FB1BE6" w:rsidP="0064726F">
      <w:pPr>
        <w:spacing w:after="0" w:line="480" w:lineRule="auto"/>
        <w:jc w:val="center"/>
        <w:rPr>
          <w:rFonts w:ascii="Times New Roman" w:hAnsi="Times New Roman" w:cs="Times New Roman"/>
          <w:b/>
          <w:sz w:val="24"/>
          <w:szCs w:val="24"/>
        </w:rPr>
      </w:pPr>
      <w:r w:rsidRPr="00127DF9">
        <w:rPr>
          <w:rFonts w:ascii="Times New Roman" w:hAnsi="Times New Roman" w:cs="Times New Roman"/>
          <w:b/>
          <w:sz w:val="24"/>
          <w:szCs w:val="24"/>
        </w:rPr>
        <w:t>TINJAUAN PUSTAKA</w:t>
      </w:r>
    </w:p>
    <w:p w:rsidR="00FB1BE6" w:rsidRPr="00127DF9" w:rsidRDefault="00FB1BE6" w:rsidP="0064726F">
      <w:pPr>
        <w:spacing w:after="0" w:line="480" w:lineRule="auto"/>
        <w:jc w:val="center"/>
        <w:rPr>
          <w:rFonts w:ascii="Times New Roman" w:hAnsi="Times New Roman" w:cs="Times New Roman"/>
          <w:b/>
          <w:sz w:val="24"/>
          <w:szCs w:val="24"/>
        </w:rPr>
      </w:pPr>
    </w:p>
    <w:p w:rsidR="00FB1BE6" w:rsidRPr="00127DF9" w:rsidRDefault="00FB1BE6" w:rsidP="0064726F">
      <w:pPr>
        <w:spacing w:after="0" w:line="480" w:lineRule="auto"/>
        <w:jc w:val="center"/>
        <w:rPr>
          <w:rFonts w:ascii="Times New Roman" w:hAnsi="Times New Roman" w:cs="Times New Roman"/>
          <w:b/>
          <w:sz w:val="24"/>
          <w:szCs w:val="24"/>
        </w:rPr>
      </w:pPr>
    </w:p>
    <w:p w:rsidR="00FB1BE6" w:rsidRPr="00127DF9" w:rsidRDefault="00FB1BE6" w:rsidP="0064726F">
      <w:pPr>
        <w:spacing w:after="0" w:line="480" w:lineRule="auto"/>
        <w:jc w:val="center"/>
        <w:rPr>
          <w:rFonts w:ascii="Times New Roman" w:hAnsi="Times New Roman" w:cs="Times New Roman"/>
          <w:b/>
          <w:sz w:val="24"/>
          <w:szCs w:val="24"/>
        </w:rPr>
      </w:pPr>
    </w:p>
    <w:p w:rsidR="004C1175" w:rsidRPr="00127DF9" w:rsidRDefault="00FB1BE6" w:rsidP="0064726F">
      <w:pPr>
        <w:pStyle w:val="ListParagraph"/>
        <w:numPr>
          <w:ilvl w:val="1"/>
          <w:numId w:val="4"/>
        </w:numPr>
        <w:tabs>
          <w:tab w:val="left" w:pos="709"/>
        </w:tabs>
        <w:spacing w:after="0" w:line="480" w:lineRule="auto"/>
        <w:ind w:left="709" w:hanging="709"/>
        <w:rPr>
          <w:rFonts w:ascii="Times New Roman" w:hAnsi="Times New Roman" w:cs="Times New Roman"/>
          <w:b/>
          <w:sz w:val="24"/>
          <w:szCs w:val="24"/>
        </w:rPr>
      </w:pPr>
      <w:r w:rsidRPr="00127DF9">
        <w:rPr>
          <w:rFonts w:ascii="Times New Roman" w:hAnsi="Times New Roman" w:cs="Times New Roman"/>
          <w:b/>
          <w:sz w:val="24"/>
          <w:szCs w:val="24"/>
        </w:rPr>
        <w:t>Landasan Teori</w:t>
      </w:r>
      <w:r w:rsidR="00127DF9" w:rsidRPr="00127DF9">
        <w:rPr>
          <w:rFonts w:ascii="Times New Roman" w:hAnsi="Times New Roman" w:cs="Times New Roman"/>
          <w:b/>
          <w:sz w:val="24"/>
          <w:szCs w:val="24"/>
        </w:rPr>
        <w:t xml:space="preserve"> (</w:t>
      </w:r>
      <w:r w:rsidR="00127DF9" w:rsidRPr="00127DF9">
        <w:rPr>
          <w:rFonts w:ascii="Times New Roman" w:hAnsi="Times New Roman" w:cs="Times New Roman"/>
          <w:b/>
          <w:i/>
          <w:sz w:val="24"/>
          <w:szCs w:val="24"/>
        </w:rPr>
        <w:t>Isi landasan teori disesuaikan dengan penelitian yang akan dilakukan</w:t>
      </w:r>
      <w:r w:rsidR="00127DF9" w:rsidRPr="00127DF9">
        <w:rPr>
          <w:rFonts w:ascii="Times New Roman" w:hAnsi="Times New Roman" w:cs="Times New Roman"/>
          <w:b/>
          <w:sz w:val="24"/>
          <w:szCs w:val="24"/>
        </w:rPr>
        <w:t>)</w:t>
      </w:r>
    </w:p>
    <w:p w:rsidR="00FB1BE6" w:rsidRPr="00127DF9" w:rsidRDefault="00FB1BE6" w:rsidP="00127DF9">
      <w:pPr>
        <w:pStyle w:val="ListParagraph"/>
        <w:numPr>
          <w:ilvl w:val="2"/>
          <w:numId w:val="4"/>
        </w:numPr>
        <w:tabs>
          <w:tab w:val="left" w:pos="709"/>
        </w:tabs>
        <w:spacing w:after="0" w:line="480" w:lineRule="auto"/>
        <w:rPr>
          <w:rFonts w:ascii="Times New Roman" w:hAnsi="Times New Roman" w:cs="Times New Roman"/>
          <w:b/>
          <w:i/>
          <w:sz w:val="24"/>
          <w:szCs w:val="24"/>
        </w:rPr>
      </w:pPr>
      <w:r w:rsidRPr="00127DF9">
        <w:rPr>
          <w:rFonts w:ascii="Times New Roman" w:hAnsi="Times New Roman" w:cs="Times New Roman"/>
          <w:b/>
          <w:i/>
          <w:sz w:val="24"/>
          <w:szCs w:val="24"/>
        </w:rPr>
        <w:t>Learning Trajectory</w:t>
      </w:r>
    </w:p>
    <w:p w:rsidR="00127DF9" w:rsidRDefault="00273F2F" w:rsidP="00273F2F">
      <w:pPr>
        <w:tabs>
          <w:tab w:val="left" w:pos="709"/>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27DF9" w:rsidRPr="00127DF9">
        <w:rPr>
          <w:rFonts w:ascii="Times New Roman" w:hAnsi="Times New Roman" w:cs="Times New Roman"/>
          <w:sz w:val="24"/>
          <w:szCs w:val="24"/>
        </w:rPr>
        <w:t xml:space="preserve">Dalam pembelajaran matematika, istilah </w:t>
      </w:r>
      <w:r w:rsidR="00127DF9" w:rsidRPr="00127DF9">
        <w:rPr>
          <w:rFonts w:ascii="Times New Roman" w:hAnsi="Times New Roman" w:cs="Times New Roman"/>
          <w:i/>
          <w:sz w:val="24"/>
          <w:szCs w:val="24"/>
        </w:rPr>
        <w:t xml:space="preserve">hypothetical learning trajectory </w:t>
      </w:r>
      <w:r w:rsidR="00127DF9" w:rsidRPr="00127DF9">
        <w:rPr>
          <w:rFonts w:ascii="Times New Roman" w:hAnsi="Times New Roman" w:cs="Times New Roman"/>
          <w:sz w:val="24"/>
          <w:szCs w:val="24"/>
        </w:rPr>
        <w:t xml:space="preserve">dan </w:t>
      </w:r>
      <w:r w:rsidR="00127DF9" w:rsidRPr="00127DF9">
        <w:rPr>
          <w:rFonts w:ascii="Times New Roman" w:hAnsi="Times New Roman" w:cs="Times New Roman"/>
          <w:i/>
          <w:sz w:val="24"/>
          <w:szCs w:val="24"/>
        </w:rPr>
        <w:t xml:space="preserve">learning trajectory </w:t>
      </w:r>
      <w:r w:rsidR="00127DF9" w:rsidRPr="00127DF9">
        <w:rPr>
          <w:rFonts w:ascii="Times New Roman" w:hAnsi="Times New Roman" w:cs="Times New Roman"/>
          <w:sz w:val="24"/>
          <w:szCs w:val="24"/>
        </w:rPr>
        <w:t xml:space="preserve">memiliki keterkaitan yang cukup erat. </w:t>
      </w:r>
      <w:r w:rsidR="00127DF9" w:rsidRPr="00127DF9">
        <w:rPr>
          <w:rFonts w:ascii="Times New Roman" w:hAnsi="Times New Roman" w:cs="Times New Roman"/>
          <w:i/>
          <w:sz w:val="24"/>
          <w:szCs w:val="24"/>
        </w:rPr>
        <w:t xml:space="preserve">Hypothetical learning trajectory </w:t>
      </w:r>
      <w:r w:rsidR="00127DF9" w:rsidRPr="00127DF9">
        <w:rPr>
          <w:rFonts w:ascii="Times New Roman" w:hAnsi="Times New Roman" w:cs="Times New Roman"/>
          <w:sz w:val="24"/>
          <w:szCs w:val="24"/>
        </w:rPr>
        <w:t xml:space="preserve">merupakan dugaan mengenai tujuan pembelajaran, kegiatan pembelajaran dan proses berpikir siswa dalam memahami konsep materi pembelajaran </w:t>
      </w:r>
      <w:sdt>
        <w:sdtPr>
          <w:rPr>
            <w:rFonts w:ascii="Times New Roman" w:hAnsi="Times New Roman" w:cs="Times New Roman"/>
            <w:sz w:val="24"/>
            <w:szCs w:val="24"/>
          </w:rPr>
          <w:id w:val="89284224"/>
          <w:citation/>
        </w:sdtPr>
        <w:sdtContent>
          <w:r w:rsidR="00127DF9" w:rsidRPr="00127DF9">
            <w:rPr>
              <w:rFonts w:ascii="Times New Roman" w:hAnsi="Times New Roman" w:cs="Times New Roman"/>
              <w:sz w:val="24"/>
              <w:szCs w:val="24"/>
            </w:rPr>
            <w:fldChar w:fldCharType="begin"/>
          </w:r>
          <w:r w:rsidR="00127DF9" w:rsidRPr="00127DF9">
            <w:rPr>
              <w:rFonts w:ascii="Times New Roman" w:hAnsi="Times New Roman" w:cs="Times New Roman"/>
              <w:sz w:val="24"/>
              <w:szCs w:val="24"/>
            </w:rPr>
            <w:instrText xml:space="preserve"> CITATION Sur18 \l 1057 </w:instrText>
          </w:r>
          <w:r w:rsidR="00127DF9" w:rsidRPr="00127DF9">
            <w:rPr>
              <w:rFonts w:ascii="Times New Roman" w:hAnsi="Times New Roman" w:cs="Times New Roman"/>
              <w:sz w:val="24"/>
              <w:szCs w:val="24"/>
            </w:rPr>
            <w:fldChar w:fldCharType="separate"/>
          </w:r>
          <w:r w:rsidR="00127DF9" w:rsidRPr="00127DF9">
            <w:rPr>
              <w:rFonts w:ascii="Times New Roman" w:hAnsi="Times New Roman" w:cs="Times New Roman"/>
              <w:noProof/>
              <w:sz w:val="24"/>
              <w:szCs w:val="24"/>
            </w:rPr>
            <w:t>(Surya, 2018)</w:t>
          </w:r>
          <w:r w:rsidR="00127DF9" w:rsidRPr="00127DF9">
            <w:rPr>
              <w:rFonts w:ascii="Times New Roman" w:hAnsi="Times New Roman" w:cs="Times New Roman"/>
              <w:sz w:val="24"/>
              <w:szCs w:val="24"/>
            </w:rPr>
            <w:fldChar w:fldCharType="end"/>
          </w:r>
        </w:sdtContent>
      </w:sdt>
      <w:r w:rsidR="00127DF9" w:rsidRPr="00127DF9">
        <w:rPr>
          <w:rFonts w:ascii="Times New Roman" w:hAnsi="Times New Roman" w:cs="Times New Roman"/>
          <w:sz w:val="24"/>
          <w:szCs w:val="24"/>
        </w:rPr>
        <w:t xml:space="preserve">. </w:t>
      </w:r>
      <w:r w:rsidR="00127DF9" w:rsidRPr="00127DF9">
        <w:rPr>
          <w:rFonts w:ascii="Times New Roman" w:hAnsi="Times New Roman" w:cs="Times New Roman"/>
          <w:i/>
          <w:sz w:val="24"/>
          <w:szCs w:val="24"/>
        </w:rPr>
        <w:t xml:space="preserve">Hypothetical learning trajectory </w:t>
      </w:r>
      <w:r w:rsidR="00127DF9" w:rsidRPr="00127DF9">
        <w:rPr>
          <w:rFonts w:ascii="Times New Roman" w:hAnsi="Times New Roman" w:cs="Times New Roman"/>
          <w:sz w:val="24"/>
          <w:szCs w:val="24"/>
        </w:rPr>
        <w:t xml:space="preserve">akan menghasilkan </w:t>
      </w:r>
      <w:r w:rsidR="00127DF9" w:rsidRPr="00127DF9">
        <w:rPr>
          <w:rFonts w:ascii="Times New Roman" w:hAnsi="Times New Roman" w:cs="Times New Roman"/>
          <w:i/>
          <w:sz w:val="24"/>
          <w:szCs w:val="24"/>
        </w:rPr>
        <w:t>learning trajectory</w:t>
      </w:r>
      <w:r w:rsidR="00127DF9" w:rsidRPr="00127DF9">
        <w:rPr>
          <w:rFonts w:ascii="Times New Roman" w:hAnsi="Times New Roman" w:cs="Times New Roman"/>
          <w:sz w:val="24"/>
          <w:szCs w:val="24"/>
        </w:rPr>
        <w:t xml:space="preserve"> yang aktual, yang merupakan lintasan belajar siswa yang sesungguhnya </w:t>
      </w:r>
      <w:sdt>
        <w:sdtPr>
          <w:rPr>
            <w:rFonts w:ascii="Times New Roman" w:hAnsi="Times New Roman" w:cs="Times New Roman"/>
            <w:sz w:val="24"/>
            <w:szCs w:val="24"/>
          </w:rPr>
          <w:id w:val="-1410925293"/>
          <w:citation/>
        </w:sdtPr>
        <w:sdtContent>
          <w:r w:rsidR="00127DF9" w:rsidRPr="00127DF9">
            <w:rPr>
              <w:rFonts w:ascii="Times New Roman" w:hAnsi="Times New Roman" w:cs="Times New Roman"/>
              <w:sz w:val="24"/>
              <w:szCs w:val="24"/>
            </w:rPr>
            <w:fldChar w:fldCharType="begin"/>
          </w:r>
          <w:r w:rsidR="00127DF9" w:rsidRPr="00127DF9">
            <w:rPr>
              <w:rFonts w:ascii="Times New Roman" w:hAnsi="Times New Roman" w:cs="Times New Roman"/>
              <w:sz w:val="24"/>
              <w:szCs w:val="24"/>
            </w:rPr>
            <w:instrText xml:space="preserve"> CITATION Had06 \l 1057 </w:instrText>
          </w:r>
          <w:r w:rsidR="00127DF9" w:rsidRPr="00127DF9">
            <w:rPr>
              <w:rFonts w:ascii="Times New Roman" w:hAnsi="Times New Roman" w:cs="Times New Roman"/>
              <w:sz w:val="24"/>
              <w:szCs w:val="24"/>
            </w:rPr>
            <w:fldChar w:fldCharType="separate"/>
          </w:r>
          <w:r w:rsidR="00127DF9" w:rsidRPr="00127DF9">
            <w:rPr>
              <w:rFonts w:ascii="Times New Roman" w:hAnsi="Times New Roman" w:cs="Times New Roman"/>
              <w:noProof/>
              <w:sz w:val="24"/>
              <w:szCs w:val="24"/>
            </w:rPr>
            <w:t>(Hadi, 2006)</w:t>
          </w:r>
          <w:r w:rsidR="00127DF9" w:rsidRPr="00127DF9">
            <w:rPr>
              <w:rFonts w:ascii="Times New Roman" w:hAnsi="Times New Roman" w:cs="Times New Roman"/>
              <w:sz w:val="24"/>
              <w:szCs w:val="24"/>
            </w:rPr>
            <w:fldChar w:fldCharType="end"/>
          </w:r>
        </w:sdtContent>
      </w:sdt>
      <w:r w:rsidR="00127DF9" w:rsidRPr="00127DF9">
        <w:rPr>
          <w:rFonts w:ascii="Times New Roman" w:hAnsi="Times New Roman" w:cs="Times New Roman"/>
          <w:sz w:val="24"/>
          <w:szCs w:val="24"/>
        </w:rPr>
        <w:t xml:space="preserve">. </w:t>
      </w:r>
      <w:r w:rsidR="00127DF9" w:rsidRPr="00127DF9">
        <w:rPr>
          <w:rFonts w:ascii="Times New Roman" w:hAnsi="Times New Roman" w:cs="Times New Roman"/>
          <w:i/>
          <w:sz w:val="24"/>
          <w:szCs w:val="24"/>
        </w:rPr>
        <w:t xml:space="preserve">Learning trajectory </w:t>
      </w:r>
      <w:r w:rsidR="00127DF9" w:rsidRPr="00127DF9">
        <w:rPr>
          <w:rFonts w:ascii="Times New Roman" w:hAnsi="Times New Roman" w:cs="Times New Roman"/>
          <w:sz w:val="24"/>
          <w:szCs w:val="24"/>
        </w:rPr>
        <w:t xml:space="preserve">adalah lintasan belajar yang menggambar proses berpikir siswa dalam belajar. Proses tersebut memberikan gambaran secara detail mengenai metode  yang digunakan siswa pada saat belajar serta menunjukkan tingkatan berpikir yang dilalui siswa </w:t>
      </w:r>
      <w:sdt>
        <w:sdtPr>
          <w:rPr>
            <w:rFonts w:ascii="Times New Roman" w:hAnsi="Times New Roman" w:cs="Times New Roman"/>
            <w:sz w:val="24"/>
            <w:szCs w:val="24"/>
          </w:rPr>
          <w:id w:val="972492009"/>
          <w:citation/>
        </w:sdtPr>
        <w:sdtContent>
          <w:r w:rsidR="00127DF9" w:rsidRPr="00127DF9">
            <w:rPr>
              <w:rFonts w:ascii="Times New Roman" w:hAnsi="Times New Roman" w:cs="Times New Roman"/>
              <w:sz w:val="24"/>
              <w:szCs w:val="24"/>
            </w:rPr>
            <w:fldChar w:fldCharType="begin"/>
          </w:r>
          <w:r w:rsidR="00127DF9" w:rsidRPr="00127DF9">
            <w:rPr>
              <w:rFonts w:ascii="Times New Roman" w:hAnsi="Times New Roman" w:cs="Times New Roman"/>
              <w:sz w:val="24"/>
              <w:szCs w:val="24"/>
            </w:rPr>
            <w:instrText xml:space="preserve"> CITATION Ats16 \l 1057 </w:instrText>
          </w:r>
          <w:r w:rsidR="00127DF9" w:rsidRPr="00127DF9">
            <w:rPr>
              <w:rFonts w:ascii="Times New Roman" w:hAnsi="Times New Roman" w:cs="Times New Roman"/>
              <w:sz w:val="24"/>
              <w:szCs w:val="24"/>
            </w:rPr>
            <w:fldChar w:fldCharType="separate"/>
          </w:r>
          <w:r w:rsidR="00127DF9" w:rsidRPr="00127DF9">
            <w:rPr>
              <w:rFonts w:ascii="Times New Roman" w:hAnsi="Times New Roman" w:cs="Times New Roman"/>
              <w:noProof/>
              <w:sz w:val="24"/>
              <w:szCs w:val="24"/>
            </w:rPr>
            <w:t>(Atsnan, 2016)</w:t>
          </w:r>
          <w:r w:rsidR="00127DF9" w:rsidRPr="00127DF9">
            <w:rPr>
              <w:rFonts w:ascii="Times New Roman" w:hAnsi="Times New Roman" w:cs="Times New Roman"/>
              <w:sz w:val="24"/>
              <w:szCs w:val="24"/>
            </w:rPr>
            <w:fldChar w:fldCharType="end"/>
          </w:r>
        </w:sdtContent>
      </w:sdt>
      <w:r w:rsidR="00127DF9" w:rsidRPr="00127DF9">
        <w:rPr>
          <w:rFonts w:ascii="Times New Roman" w:hAnsi="Times New Roman" w:cs="Times New Roman"/>
          <w:sz w:val="24"/>
          <w:szCs w:val="24"/>
        </w:rPr>
        <w:t xml:space="preserve">. </w:t>
      </w:r>
      <w:r w:rsidR="00127DF9" w:rsidRPr="00127DF9">
        <w:rPr>
          <w:rFonts w:ascii="Times New Roman" w:hAnsi="Times New Roman" w:cs="Times New Roman"/>
          <w:i/>
          <w:sz w:val="24"/>
          <w:szCs w:val="24"/>
        </w:rPr>
        <w:t xml:space="preserve">Learning trajectory </w:t>
      </w:r>
      <w:r w:rsidR="00127DF9" w:rsidRPr="00127DF9">
        <w:rPr>
          <w:rFonts w:ascii="Times New Roman" w:hAnsi="Times New Roman" w:cs="Times New Roman"/>
          <w:sz w:val="24"/>
          <w:szCs w:val="24"/>
        </w:rPr>
        <w:t xml:space="preserve">yang dimiliki setiap siswa akan berbeda satu sama lain, walaupun mereka bertujuan untuk mencapai hal yang sama </w:t>
      </w:r>
      <w:sdt>
        <w:sdtPr>
          <w:rPr>
            <w:rFonts w:ascii="Times New Roman" w:hAnsi="Times New Roman" w:cs="Times New Roman"/>
            <w:sz w:val="24"/>
            <w:szCs w:val="24"/>
          </w:rPr>
          <w:id w:val="1261410502"/>
          <w:citation/>
        </w:sdtPr>
        <w:sdtContent>
          <w:r w:rsidR="00127DF9" w:rsidRPr="00127DF9">
            <w:rPr>
              <w:rFonts w:ascii="Times New Roman" w:hAnsi="Times New Roman" w:cs="Times New Roman"/>
              <w:sz w:val="24"/>
              <w:szCs w:val="24"/>
            </w:rPr>
            <w:fldChar w:fldCharType="begin"/>
          </w:r>
          <w:r w:rsidR="00127DF9" w:rsidRPr="00127DF9">
            <w:rPr>
              <w:rFonts w:ascii="Times New Roman" w:hAnsi="Times New Roman" w:cs="Times New Roman"/>
              <w:sz w:val="24"/>
              <w:szCs w:val="24"/>
            </w:rPr>
            <w:instrText xml:space="preserve"> CITATION Dar11 \l 1057 </w:instrText>
          </w:r>
          <w:r w:rsidR="00127DF9" w:rsidRPr="00127DF9">
            <w:rPr>
              <w:rFonts w:ascii="Times New Roman" w:hAnsi="Times New Roman" w:cs="Times New Roman"/>
              <w:sz w:val="24"/>
              <w:szCs w:val="24"/>
            </w:rPr>
            <w:fldChar w:fldCharType="separate"/>
          </w:r>
          <w:r w:rsidR="00127DF9" w:rsidRPr="00127DF9">
            <w:rPr>
              <w:rFonts w:ascii="Times New Roman" w:hAnsi="Times New Roman" w:cs="Times New Roman"/>
              <w:noProof/>
              <w:sz w:val="24"/>
              <w:szCs w:val="24"/>
            </w:rPr>
            <w:t>(Daro, Mosher, &amp; Corcoran, 2011)</w:t>
          </w:r>
          <w:r w:rsidR="00127DF9" w:rsidRPr="00127DF9">
            <w:rPr>
              <w:rFonts w:ascii="Times New Roman" w:hAnsi="Times New Roman" w:cs="Times New Roman"/>
              <w:sz w:val="24"/>
              <w:szCs w:val="24"/>
            </w:rPr>
            <w:fldChar w:fldCharType="end"/>
          </w:r>
        </w:sdtContent>
      </w:sdt>
      <w:r w:rsidR="00127DF9" w:rsidRPr="00127DF9">
        <w:rPr>
          <w:rFonts w:ascii="Times New Roman" w:hAnsi="Times New Roman" w:cs="Times New Roman"/>
          <w:sz w:val="24"/>
          <w:szCs w:val="24"/>
        </w:rPr>
        <w:t xml:space="preserve">. Sebagai guru atau dosen, mengetahui </w:t>
      </w:r>
      <w:r w:rsidR="00127DF9" w:rsidRPr="00127DF9">
        <w:rPr>
          <w:rFonts w:ascii="Times New Roman" w:hAnsi="Times New Roman" w:cs="Times New Roman"/>
          <w:i/>
          <w:sz w:val="24"/>
          <w:szCs w:val="24"/>
        </w:rPr>
        <w:t xml:space="preserve">learning trajectory </w:t>
      </w:r>
      <w:r w:rsidR="00127DF9" w:rsidRPr="00127DF9">
        <w:rPr>
          <w:rFonts w:ascii="Times New Roman" w:hAnsi="Times New Roman" w:cs="Times New Roman"/>
          <w:sz w:val="24"/>
          <w:szCs w:val="24"/>
        </w:rPr>
        <w:t xml:space="preserve">siswa sangat penting sebab pengetahuan tersebut akan membatu guru dalam mendesain pembelajaran yang sesuai dengan karakteristik berpikir siswa. Selain itu, dalam belajar </w:t>
      </w:r>
      <w:r w:rsidR="00127DF9" w:rsidRPr="00127DF9">
        <w:rPr>
          <w:rFonts w:ascii="Times New Roman" w:hAnsi="Times New Roman" w:cs="Times New Roman"/>
          <w:sz w:val="24"/>
          <w:szCs w:val="24"/>
        </w:rPr>
        <w:lastRenderedPageBreak/>
        <w:t xml:space="preserve">matematika, proses belajar dan tingkat berpikir menjadi hal penting yang harus diperhatikan untuk mencapai tujuan pembelajaran </w:t>
      </w:r>
      <w:sdt>
        <w:sdtPr>
          <w:rPr>
            <w:rFonts w:ascii="Times New Roman" w:hAnsi="Times New Roman" w:cs="Times New Roman"/>
            <w:sz w:val="24"/>
            <w:szCs w:val="24"/>
          </w:rPr>
          <w:id w:val="405816432"/>
          <w:citation/>
        </w:sdtPr>
        <w:sdtContent>
          <w:r w:rsidR="00127DF9" w:rsidRPr="00127DF9">
            <w:rPr>
              <w:rFonts w:ascii="Times New Roman" w:hAnsi="Times New Roman" w:cs="Times New Roman"/>
              <w:sz w:val="24"/>
              <w:szCs w:val="24"/>
            </w:rPr>
            <w:fldChar w:fldCharType="begin"/>
          </w:r>
          <w:r w:rsidR="00127DF9" w:rsidRPr="00127DF9">
            <w:rPr>
              <w:rFonts w:ascii="Times New Roman" w:hAnsi="Times New Roman" w:cs="Times New Roman"/>
              <w:sz w:val="24"/>
              <w:szCs w:val="24"/>
            </w:rPr>
            <w:instrText xml:space="preserve"> CITATION Cle04 \l 1057 </w:instrText>
          </w:r>
          <w:r w:rsidR="00127DF9" w:rsidRPr="00127DF9">
            <w:rPr>
              <w:rFonts w:ascii="Times New Roman" w:hAnsi="Times New Roman" w:cs="Times New Roman"/>
              <w:sz w:val="24"/>
              <w:szCs w:val="24"/>
            </w:rPr>
            <w:fldChar w:fldCharType="separate"/>
          </w:r>
          <w:r w:rsidR="00127DF9" w:rsidRPr="00127DF9">
            <w:rPr>
              <w:rFonts w:ascii="Times New Roman" w:hAnsi="Times New Roman" w:cs="Times New Roman"/>
              <w:noProof/>
              <w:sz w:val="24"/>
              <w:szCs w:val="24"/>
            </w:rPr>
            <w:t>(Clements &amp; Sarama, 2004)</w:t>
          </w:r>
          <w:r w:rsidR="00127DF9" w:rsidRPr="00127DF9">
            <w:rPr>
              <w:rFonts w:ascii="Times New Roman" w:hAnsi="Times New Roman" w:cs="Times New Roman"/>
              <w:sz w:val="24"/>
              <w:szCs w:val="24"/>
            </w:rPr>
            <w:fldChar w:fldCharType="end"/>
          </w:r>
        </w:sdtContent>
      </w:sdt>
      <w:r w:rsidR="00127DF9" w:rsidRPr="00127DF9">
        <w:rPr>
          <w:rFonts w:ascii="Times New Roman" w:hAnsi="Times New Roman" w:cs="Times New Roman"/>
          <w:sz w:val="24"/>
          <w:szCs w:val="24"/>
        </w:rPr>
        <w:t>.</w:t>
      </w:r>
    </w:p>
    <w:p w:rsidR="00273F2F" w:rsidRPr="00127DF9" w:rsidRDefault="00273F2F" w:rsidP="00273F2F">
      <w:pPr>
        <w:tabs>
          <w:tab w:val="left" w:pos="709"/>
        </w:tabs>
        <w:spacing w:after="0" w:line="480" w:lineRule="auto"/>
        <w:jc w:val="both"/>
        <w:rPr>
          <w:rFonts w:ascii="Times New Roman" w:hAnsi="Times New Roman" w:cs="Times New Roman"/>
          <w:b/>
          <w:i/>
          <w:sz w:val="24"/>
          <w:szCs w:val="24"/>
        </w:rPr>
      </w:pPr>
    </w:p>
    <w:p w:rsidR="00FB1BE6" w:rsidRPr="00127DF9" w:rsidRDefault="00FB1BE6" w:rsidP="00127DF9">
      <w:pPr>
        <w:pStyle w:val="ListParagraph"/>
        <w:numPr>
          <w:ilvl w:val="2"/>
          <w:numId w:val="4"/>
        </w:numPr>
        <w:tabs>
          <w:tab w:val="left" w:pos="709"/>
        </w:tabs>
        <w:spacing w:after="0" w:line="480" w:lineRule="auto"/>
        <w:rPr>
          <w:rFonts w:ascii="Times New Roman" w:hAnsi="Times New Roman" w:cs="Times New Roman"/>
          <w:b/>
          <w:i/>
          <w:sz w:val="24"/>
          <w:szCs w:val="24"/>
        </w:rPr>
      </w:pPr>
      <w:r w:rsidRPr="00127DF9">
        <w:rPr>
          <w:rFonts w:ascii="Times New Roman" w:hAnsi="Times New Roman" w:cs="Times New Roman"/>
          <w:b/>
          <w:sz w:val="24"/>
          <w:szCs w:val="24"/>
        </w:rPr>
        <w:t>Kemampuan Kognitif</w:t>
      </w:r>
    </w:p>
    <w:p w:rsidR="00273F2F" w:rsidRDefault="00127DF9" w:rsidP="00273F2F">
      <w:pPr>
        <w:spacing w:after="0" w:line="480" w:lineRule="auto"/>
        <w:ind w:firstLine="720"/>
        <w:jc w:val="both"/>
        <w:rPr>
          <w:rFonts w:ascii="Times New Roman" w:hAnsi="Times New Roman" w:cs="Times New Roman"/>
          <w:sz w:val="24"/>
          <w:szCs w:val="24"/>
        </w:rPr>
      </w:pPr>
      <w:r w:rsidRPr="00273F2F">
        <w:rPr>
          <w:rFonts w:ascii="Times New Roman" w:hAnsi="Times New Roman" w:cs="Times New Roman"/>
          <w:sz w:val="24"/>
          <w:szCs w:val="24"/>
        </w:rPr>
        <w:t xml:space="preserve">Tingkatan berpikir siswa dapat dilihat melalui enam level tahapan berpikir menurut Poehler dan Prediger (2014), yaitu: 1) </w:t>
      </w:r>
      <w:r w:rsidRPr="00273F2F">
        <w:rPr>
          <w:rFonts w:ascii="Times New Roman" w:hAnsi="Times New Roman" w:cs="Times New Roman"/>
          <w:i/>
          <w:sz w:val="24"/>
          <w:szCs w:val="24"/>
        </w:rPr>
        <w:t xml:space="preserve">informal thinking starting from students resources, </w:t>
      </w:r>
      <w:r w:rsidRPr="00273F2F">
        <w:rPr>
          <w:rFonts w:ascii="Times New Roman" w:hAnsi="Times New Roman" w:cs="Times New Roman"/>
          <w:sz w:val="24"/>
          <w:szCs w:val="24"/>
        </w:rPr>
        <w:t xml:space="preserve">membangun suatu konsep melalui konteks informal; 2) </w:t>
      </w:r>
      <w:r w:rsidRPr="00273F2F">
        <w:rPr>
          <w:rFonts w:ascii="Times New Roman" w:hAnsi="Times New Roman" w:cs="Times New Roman"/>
          <w:i/>
          <w:sz w:val="24"/>
          <w:szCs w:val="24"/>
        </w:rPr>
        <w:t xml:space="preserve">first informal strategies and basic meaning, </w:t>
      </w:r>
      <w:r w:rsidRPr="00273F2F">
        <w:rPr>
          <w:rFonts w:ascii="Times New Roman" w:hAnsi="Times New Roman" w:cs="Times New Roman"/>
          <w:sz w:val="24"/>
          <w:szCs w:val="24"/>
        </w:rPr>
        <w:t xml:space="preserve">mengembangkan strategi informal dan pengetahuan prasyarat (awal) siswa; 3) </w:t>
      </w:r>
      <w:r w:rsidRPr="00273F2F">
        <w:rPr>
          <w:rFonts w:ascii="Times New Roman" w:hAnsi="Times New Roman" w:cs="Times New Roman"/>
          <w:i/>
          <w:sz w:val="24"/>
          <w:szCs w:val="24"/>
        </w:rPr>
        <w:t xml:space="preserve">procedures for standart problem types, </w:t>
      </w:r>
      <w:r w:rsidRPr="00273F2F">
        <w:rPr>
          <w:rFonts w:ascii="Times New Roman" w:hAnsi="Times New Roman" w:cs="Times New Roman"/>
          <w:sz w:val="24"/>
          <w:szCs w:val="24"/>
        </w:rPr>
        <w:t xml:space="preserve">penyelesaian masalah sederhana secara prosedural; 4) </w:t>
      </w:r>
      <w:r w:rsidRPr="00273F2F">
        <w:rPr>
          <w:rFonts w:ascii="Times New Roman" w:hAnsi="Times New Roman" w:cs="Times New Roman"/>
          <w:i/>
          <w:sz w:val="24"/>
          <w:szCs w:val="24"/>
        </w:rPr>
        <w:t xml:space="preserve">extending the repertoire, </w:t>
      </w:r>
      <w:r w:rsidRPr="00273F2F">
        <w:rPr>
          <w:rFonts w:ascii="Times New Roman" w:hAnsi="Times New Roman" w:cs="Times New Roman"/>
          <w:sz w:val="24"/>
          <w:szCs w:val="24"/>
        </w:rPr>
        <w:t xml:space="preserve">memperluas prosedur atau melakukan manipulasi; 5) </w:t>
      </w:r>
      <w:r w:rsidRPr="00273F2F">
        <w:rPr>
          <w:rFonts w:ascii="Times New Roman" w:hAnsi="Times New Roman" w:cs="Times New Roman"/>
          <w:i/>
          <w:sz w:val="24"/>
          <w:szCs w:val="24"/>
        </w:rPr>
        <w:t>indentification of different problem types</w:t>
      </w:r>
      <w:r w:rsidRPr="00273F2F">
        <w:rPr>
          <w:rFonts w:ascii="Times New Roman" w:hAnsi="Times New Roman" w:cs="Times New Roman"/>
          <w:sz w:val="24"/>
          <w:szCs w:val="24"/>
        </w:rPr>
        <w:t>, mengidentifikasi masalah tak rutin; 6)</w:t>
      </w:r>
      <w:r w:rsidRPr="00273F2F">
        <w:rPr>
          <w:rFonts w:ascii="Times New Roman" w:hAnsi="Times New Roman" w:cs="Times New Roman"/>
          <w:i/>
          <w:sz w:val="24"/>
          <w:szCs w:val="24"/>
        </w:rPr>
        <w:t xml:space="preserve"> flexible use of concepts and strategies</w:t>
      </w:r>
      <w:r w:rsidRPr="00273F2F">
        <w:rPr>
          <w:rFonts w:ascii="Times New Roman" w:hAnsi="Times New Roman" w:cs="Times New Roman"/>
          <w:sz w:val="24"/>
          <w:szCs w:val="24"/>
        </w:rPr>
        <w:t xml:space="preserve">, fleksibel dalam menggunakan konsep dan strategi dalam memecahkan masalah </w:t>
      </w:r>
      <w:sdt>
        <w:sdtPr>
          <w:id w:val="734825348"/>
          <w:citation/>
        </w:sdtPr>
        <w:sdtContent>
          <w:r w:rsidRPr="00273F2F">
            <w:rPr>
              <w:rFonts w:ascii="Times New Roman" w:hAnsi="Times New Roman" w:cs="Times New Roman"/>
              <w:sz w:val="24"/>
              <w:szCs w:val="24"/>
            </w:rPr>
            <w:fldChar w:fldCharType="begin"/>
          </w:r>
          <w:r w:rsidRPr="00273F2F">
            <w:rPr>
              <w:rFonts w:ascii="Times New Roman" w:hAnsi="Times New Roman" w:cs="Times New Roman"/>
              <w:sz w:val="24"/>
              <w:szCs w:val="24"/>
            </w:rPr>
            <w:instrText xml:space="preserve"> CITATION Poh14 \l 1057 </w:instrText>
          </w:r>
          <w:r w:rsidRPr="00273F2F">
            <w:rPr>
              <w:rFonts w:ascii="Times New Roman" w:hAnsi="Times New Roman" w:cs="Times New Roman"/>
              <w:sz w:val="24"/>
              <w:szCs w:val="24"/>
            </w:rPr>
            <w:fldChar w:fldCharType="separate"/>
          </w:r>
          <w:r w:rsidRPr="00273F2F">
            <w:rPr>
              <w:rFonts w:ascii="Times New Roman" w:hAnsi="Times New Roman" w:cs="Times New Roman"/>
              <w:noProof/>
              <w:sz w:val="24"/>
              <w:szCs w:val="24"/>
            </w:rPr>
            <w:t>(Pohler &amp; Prediger, 2014)</w:t>
          </w:r>
          <w:r w:rsidRPr="00273F2F">
            <w:rPr>
              <w:rFonts w:ascii="Times New Roman" w:hAnsi="Times New Roman" w:cs="Times New Roman"/>
              <w:sz w:val="24"/>
              <w:szCs w:val="24"/>
            </w:rPr>
            <w:fldChar w:fldCharType="end"/>
          </w:r>
        </w:sdtContent>
      </w:sdt>
      <w:r w:rsidRPr="00273F2F">
        <w:rPr>
          <w:rFonts w:ascii="Times New Roman" w:hAnsi="Times New Roman" w:cs="Times New Roman"/>
          <w:sz w:val="24"/>
          <w:szCs w:val="24"/>
        </w:rPr>
        <w:t xml:space="preserve">. Dengan memahami tingkat berpikir siswa, diharapkan guru dapat merancang desain pembelajaran yang bermakna sehingga siswa mampu mengkonstruksi pengetahuan secara efektif </w:t>
      </w:r>
      <w:sdt>
        <w:sdtPr>
          <w:id w:val="-23094608"/>
          <w:citation/>
        </w:sdtPr>
        <w:sdtContent>
          <w:r w:rsidRPr="00273F2F">
            <w:rPr>
              <w:rFonts w:ascii="Times New Roman" w:hAnsi="Times New Roman" w:cs="Times New Roman"/>
              <w:sz w:val="24"/>
              <w:szCs w:val="24"/>
            </w:rPr>
            <w:fldChar w:fldCharType="begin"/>
          </w:r>
          <w:r w:rsidRPr="00273F2F">
            <w:rPr>
              <w:rFonts w:ascii="Times New Roman" w:hAnsi="Times New Roman" w:cs="Times New Roman"/>
              <w:sz w:val="24"/>
              <w:szCs w:val="24"/>
            </w:rPr>
            <w:instrText xml:space="preserve"> CITATION Rez19 \l 1057 </w:instrText>
          </w:r>
          <w:r w:rsidRPr="00273F2F">
            <w:rPr>
              <w:rFonts w:ascii="Times New Roman" w:hAnsi="Times New Roman" w:cs="Times New Roman"/>
              <w:sz w:val="24"/>
              <w:szCs w:val="24"/>
            </w:rPr>
            <w:fldChar w:fldCharType="separate"/>
          </w:r>
          <w:r w:rsidRPr="00273F2F">
            <w:rPr>
              <w:rFonts w:ascii="Times New Roman" w:hAnsi="Times New Roman" w:cs="Times New Roman"/>
              <w:noProof/>
              <w:sz w:val="24"/>
              <w:szCs w:val="24"/>
            </w:rPr>
            <w:t>(Rezky, 2019)</w:t>
          </w:r>
          <w:r w:rsidRPr="00273F2F">
            <w:rPr>
              <w:rFonts w:ascii="Times New Roman" w:hAnsi="Times New Roman" w:cs="Times New Roman"/>
              <w:sz w:val="24"/>
              <w:szCs w:val="24"/>
            </w:rPr>
            <w:fldChar w:fldCharType="end"/>
          </w:r>
        </w:sdtContent>
      </w:sdt>
      <w:r w:rsidRPr="00273F2F">
        <w:rPr>
          <w:rFonts w:ascii="Times New Roman" w:hAnsi="Times New Roman" w:cs="Times New Roman"/>
          <w:sz w:val="24"/>
          <w:szCs w:val="24"/>
        </w:rPr>
        <w:t>.</w:t>
      </w:r>
    </w:p>
    <w:p w:rsidR="00127DF9" w:rsidRDefault="00127DF9" w:rsidP="00273F2F">
      <w:pPr>
        <w:spacing w:after="0" w:line="480" w:lineRule="auto"/>
        <w:ind w:firstLine="720"/>
        <w:jc w:val="both"/>
      </w:pPr>
      <w:r w:rsidRPr="00273F2F">
        <w:rPr>
          <w:rFonts w:ascii="Times New Roman" w:hAnsi="Times New Roman" w:cs="Times New Roman"/>
          <w:sz w:val="24"/>
          <w:szCs w:val="24"/>
        </w:rPr>
        <w:t xml:space="preserve">Pada penelitian ini, profil </w:t>
      </w:r>
      <w:r w:rsidRPr="00273F2F">
        <w:rPr>
          <w:rFonts w:ascii="Times New Roman" w:hAnsi="Times New Roman" w:cs="Times New Roman"/>
          <w:i/>
          <w:sz w:val="24"/>
          <w:szCs w:val="24"/>
        </w:rPr>
        <w:t xml:space="preserve">learning trajectory </w:t>
      </w:r>
      <w:r w:rsidRPr="00273F2F">
        <w:rPr>
          <w:rFonts w:ascii="Times New Roman" w:hAnsi="Times New Roman" w:cs="Times New Roman"/>
          <w:sz w:val="24"/>
          <w:szCs w:val="24"/>
        </w:rPr>
        <w:t xml:space="preserve">mahasiswa akan ditinjau dari level kemampuan kognitif. Hal ini dikarenan adanya perbedaan </w:t>
      </w:r>
      <w:r w:rsidRPr="00273F2F">
        <w:rPr>
          <w:rFonts w:ascii="Times New Roman" w:hAnsi="Times New Roman" w:cs="Times New Roman"/>
          <w:i/>
          <w:sz w:val="24"/>
          <w:szCs w:val="24"/>
        </w:rPr>
        <w:t xml:space="preserve">learning trajectory </w:t>
      </w:r>
      <w:r w:rsidRPr="00273F2F">
        <w:rPr>
          <w:rFonts w:ascii="Times New Roman" w:hAnsi="Times New Roman" w:cs="Times New Roman"/>
          <w:sz w:val="24"/>
          <w:szCs w:val="24"/>
        </w:rPr>
        <w:t xml:space="preserve">siswa juga dipengaruhi oleh adanya perbedaan kemampuan kognitif. Kemampuan kognitif merupakan penampilan yang dapat diamati sebagai hasil dari kegiatan atau proses dalam mendapatkan pengetahuan melalui pengalaman yang dilalui sendiri </w:t>
      </w:r>
      <w:sdt>
        <w:sdtPr>
          <w:id w:val="799038898"/>
          <w:citation/>
        </w:sdtPr>
        <w:sdtContent>
          <w:r w:rsidRPr="00273F2F">
            <w:rPr>
              <w:rFonts w:ascii="Times New Roman" w:hAnsi="Times New Roman" w:cs="Times New Roman"/>
              <w:sz w:val="24"/>
              <w:szCs w:val="24"/>
            </w:rPr>
            <w:fldChar w:fldCharType="begin"/>
          </w:r>
          <w:r w:rsidRPr="00273F2F">
            <w:rPr>
              <w:rFonts w:ascii="Times New Roman" w:hAnsi="Times New Roman" w:cs="Times New Roman"/>
              <w:sz w:val="24"/>
              <w:szCs w:val="24"/>
            </w:rPr>
            <w:instrText xml:space="preserve"> CITATION Pus19 \l 1057 </w:instrText>
          </w:r>
          <w:r w:rsidRPr="00273F2F">
            <w:rPr>
              <w:rFonts w:ascii="Times New Roman" w:hAnsi="Times New Roman" w:cs="Times New Roman"/>
              <w:sz w:val="24"/>
              <w:szCs w:val="24"/>
            </w:rPr>
            <w:fldChar w:fldCharType="separate"/>
          </w:r>
          <w:r w:rsidRPr="00273F2F">
            <w:rPr>
              <w:rFonts w:ascii="Times New Roman" w:hAnsi="Times New Roman" w:cs="Times New Roman"/>
              <w:noProof/>
              <w:sz w:val="24"/>
              <w:szCs w:val="24"/>
            </w:rPr>
            <w:t>(Puspitasari &amp; Febrinita, 2019)</w:t>
          </w:r>
          <w:r w:rsidRPr="00273F2F">
            <w:rPr>
              <w:rFonts w:ascii="Times New Roman" w:hAnsi="Times New Roman" w:cs="Times New Roman"/>
              <w:sz w:val="24"/>
              <w:szCs w:val="24"/>
            </w:rPr>
            <w:fldChar w:fldCharType="end"/>
          </w:r>
        </w:sdtContent>
      </w:sdt>
      <w:r w:rsidRPr="00273F2F">
        <w:rPr>
          <w:rFonts w:ascii="Times New Roman" w:hAnsi="Times New Roman" w:cs="Times New Roman"/>
          <w:sz w:val="24"/>
          <w:szCs w:val="24"/>
        </w:rPr>
        <w:t xml:space="preserve">. Anderson dan Krathwohl telah merevisi Taksonomi Bloom sehingga membagi ranah kognitif menjadi 6 kategori yaitu: </w:t>
      </w:r>
      <w:r w:rsidRPr="00273F2F">
        <w:rPr>
          <w:rFonts w:ascii="Times New Roman" w:hAnsi="Times New Roman" w:cs="Times New Roman"/>
          <w:sz w:val="24"/>
          <w:szCs w:val="24"/>
        </w:rPr>
        <w:lastRenderedPageBreak/>
        <w:t xml:space="preserve">mengingat (C1), memahami (C2), mengaplikasikan (C3), menganalisis (C4), mengevaluasi (C5), dan mencipta (C6). Hal tersebut menjadi kerangka dasar dalam pengklasifikasian kemampuan peserta didik dalam mencapai tujuan pembelajaran </w:t>
      </w:r>
      <w:sdt>
        <w:sdtPr>
          <w:id w:val="-37517211"/>
          <w:citation/>
        </w:sdtPr>
        <w:sdtContent>
          <w:r w:rsidRPr="00273F2F">
            <w:rPr>
              <w:rFonts w:ascii="Times New Roman" w:hAnsi="Times New Roman" w:cs="Times New Roman"/>
              <w:sz w:val="24"/>
              <w:szCs w:val="24"/>
            </w:rPr>
            <w:fldChar w:fldCharType="begin"/>
          </w:r>
          <w:r w:rsidRPr="00273F2F">
            <w:rPr>
              <w:rFonts w:ascii="Times New Roman" w:hAnsi="Times New Roman" w:cs="Times New Roman"/>
              <w:sz w:val="24"/>
              <w:szCs w:val="24"/>
            </w:rPr>
            <w:instrText xml:space="preserve"> CITATION Kra02 \l 1057 </w:instrText>
          </w:r>
          <w:r w:rsidRPr="00273F2F">
            <w:rPr>
              <w:rFonts w:ascii="Times New Roman" w:hAnsi="Times New Roman" w:cs="Times New Roman"/>
              <w:sz w:val="24"/>
              <w:szCs w:val="24"/>
            </w:rPr>
            <w:fldChar w:fldCharType="separate"/>
          </w:r>
          <w:r w:rsidRPr="00273F2F">
            <w:rPr>
              <w:rFonts w:ascii="Times New Roman" w:hAnsi="Times New Roman" w:cs="Times New Roman"/>
              <w:noProof/>
              <w:sz w:val="24"/>
              <w:szCs w:val="24"/>
            </w:rPr>
            <w:t>(Krathwohl, 2002)</w:t>
          </w:r>
          <w:r w:rsidRPr="00273F2F">
            <w:rPr>
              <w:rFonts w:ascii="Times New Roman" w:hAnsi="Times New Roman" w:cs="Times New Roman"/>
              <w:sz w:val="24"/>
              <w:szCs w:val="24"/>
            </w:rPr>
            <w:fldChar w:fldCharType="end"/>
          </w:r>
        </w:sdtContent>
      </w:sdt>
      <w:r w:rsidRPr="00273F2F">
        <w:rPr>
          <w:rFonts w:ascii="Times New Roman" w:hAnsi="Times New Roman" w:cs="Times New Roman"/>
          <w:sz w:val="24"/>
          <w:szCs w:val="24"/>
        </w:rPr>
        <w:t xml:space="preserve">. Enam tingkatan kognitif tersebut diklasifikasikan dalam tingkatan level kognitif rendah dan level kognitif tinggi. Kemampuan untuk mengingat (C1), memahami (C2) serta mengaplikasikan (C3) merupakan level kemampuan kognitif rendah sedangkan kemampuan untuk menganalisis (C4), mengevaluasi (C5) dan mengkreasi (C6) merupakan level kognitif tinggi </w:t>
      </w:r>
      <w:sdt>
        <w:sdtPr>
          <w:id w:val="-1323733042"/>
          <w:citation/>
        </w:sdtPr>
        <w:sdtContent>
          <w:r w:rsidRPr="00273F2F">
            <w:rPr>
              <w:rFonts w:ascii="Times New Roman" w:hAnsi="Times New Roman" w:cs="Times New Roman"/>
              <w:sz w:val="24"/>
              <w:szCs w:val="24"/>
            </w:rPr>
            <w:fldChar w:fldCharType="begin"/>
          </w:r>
          <w:r w:rsidRPr="00273F2F">
            <w:rPr>
              <w:rFonts w:ascii="Times New Roman" w:hAnsi="Times New Roman" w:cs="Times New Roman"/>
              <w:sz w:val="24"/>
              <w:szCs w:val="24"/>
            </w:rPr>
            <w:instrText xml:space="preserve"> CITATION Eff17 \l 1057 </w:instrText>
          </w:r>
          <w:r w:rsidRPr="00273F2F">
            <w:rPr>
              <w:rFonts w:ascii="Times New Roman" w:hAnsi="Times New Roman" w:cs="Times New Roman"/>
              <w:sz w:val="24"/>
              <w:szCs w:val="24"/>
            </w:rPr>
            <w:fldChar w:fldCharType="separate"/>
          </w:r>
          <w:r w:rsidRPr="00273F2F">
            <w:rPr>
              <w:rFonts w:ascii="Times New Roman" w:hAnsi="Times New Roman" w:cs="Times New Roman"/>
              <w:noProof/>
              <w:sz w:val="24"/>
              <w:szCs w:val="24"/>
            </w:rPr>
            <w:t>(Effendi, 2017)</w:t>
          </w:r>
          <w:r w:rsidRPr="00273F2F">
            <w:rPr>
              <w:rFonts w:ascii="Times New Roman" w:hAnsi="Times New Roman" w:cs="Times New Roman"/>
              <w:sz w:val="24"/>
              <w:szCs w:val="24"/>
            </w:rPr>
            <w:fldChar w:fldCharType="end"/>
          </w:r>
        </w:sdtContent>
      </w:sdt>
    </w:p>
    <w:p w:rsidR="00273F2F" w:rsidRPr="00273F2F" w:rsidRDefault="00273F2F" w:rsidP="00273F2F">
      <w:pPr>
        <w:spacing w:after="0" w:line="480" w:lineRule="auto"/>
        <w:ind w:firstLine="720"/>
        <w:jc w:val="both"/>
        <w:rPr>
          <w:rFonts w:ascii="Times New Roman" w:hAnsi="Times New Roman" w:cs="Times New Roman"/>
          <w:sz w:val="24"/>
          <w:szCs w:val="24"/>
        </w:rPr>
      </w:pPr>
    </w:p>
    <w:p w:rsidR="00FB1BE6" w:rsidRPr="00127DF9" w:rsidRDefault="00FB1BE6" w:rsidP="00127DF9">
      <w:pPr>
        <w:pStyle w:val="ListParagraph"/>
        <w:numPr>
          <w:ilvl w:val="2"/>
          <w:numId w:val="4"/>
        </w:numPr>
        <w:tabs>
          <w:tab w:val="left" w:pos="709"/>
        </w:tabs>
        <w:spacing w:after="0" w:line="480" w:lineRule="auto"/>
        <w:rPr>
          <w:rFonts w:ascii="Times New Roman" w:hAnsi="Times New Roman" w:cs="Times New Roman"/>
          <w:b/>
          <w:i/>
          <w:sz w:val="24"/>
          <w:szCs w:val="24"/>
        </w:rPr>
      </w:pPr>
      <w:r w:rsidRPr="00127DF9">
        <w:rPr>
          <w:rFonts w:ascii="Times New Roman" w:hAnsi="Times New Roman" w:cs="Times New Roman"/>
          <w:b/>
          <w:sz w:val="24"/>
          <w:szCs w:val="24"/>
        </w:rPr>
        <w:t>Statistika</w:t>
      </w:r>
    </w:p>
    <w:p w:rsidR="00127DF9" w:rsidRDefault="00273F2F" w:rsidP="00273F2F">
      <w:pPr>
        <w:tabs>
          <w:tab w:val="left" w:pos="709"/>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27DF9" w:rsidRPr="00127DF9">
        <w:rPr>
          <w:rFonts w:ascii="Times New Roman" w:hAnsi="Times New Roman" w:cs="Times New Roman"/>
          <w:sz w:val="24"/>
          <w:szCs w:val="24"/>
        </w:rPr>
        <w:t xml:space="preserve">Statistika adalah salah satu matakuliah wajib pada Program Studi Teknik Informatika Universitas Islam Balitar (Unisba) Blitar. Matakuliah ini membelajarkan tentang cara pengumpulan dan pengolahan data, analisis data, penarikan kesimpulan, serta penentuan keputusan berdasarkan data dan fakta yang sebenarnya </w:t>
      </w:r>
      <w:sdt>
        <w:sdtPr>
          <w:rPr>
            <w:rFonts w:ascii="Times New Roman" w:hAnsi="Times New Roman" w:cs="Times New Roman"/>
            <w:sz w:val="24"/>
            <w:szCs w:val="24"/>
          </w:rPr>
          <w:id w:val="1299495929"/>
          <w:citation/>
        </w:sdtPr>
        <w:sdtContent>
          <w:r w:rsidR="00127DF9" w:rsidRPr="00127DF9">
            <w:rPr>
              <w:rFonts w:ascii="Times New Roman" w:hAnsi="Times New Roman" w:cs="Times New Roman"/>
              <w:sz w:val="24"/>
              <w:szCs w:val="24"/>
            </w:rPr>
            <w:fldChar w:fldCharType="begin"/>
          </w:r>
          <w:r w:rsidR="00127DF9" w:rsidRPr="00127DF9">
            <w:rPr>
              <w:rFonts w:ascii="Times New Roman" w:hAnsi="Times New Roman" w:cs="Times New Roman"/>
              <w:sz w:val="24"/>
              <w:szCs w:val="24"/>
            </w:rPr>
            <w:instrText xml:space="preserve"> CITATION Rid161 \l 1057 </w:instrText>
          </w:r>
          <w:r w:rsidR="00127DF9" w:rsidRPr="00127DF9">
            <w:rPr>
              <w:rFonts w:ascii="Times New Roman" w:hAnsi="Times New Roman" w:cs="Times New Roman"/>
              <w:sz w:val="24"/>
              <w:szCs w:val="24"/>
            </w:rPr>
            <w:fldChar w:fldCharType="separate"/>
          </w:r>
          <w:r w:rsidR="00127DF9" w:rsidRPr="00127DF9">
            <w:rPr>
              <w:rFonts w:ascii="Times New Roman" w:hAnsi="Times New Roman" w:cs="Times New Roman"/>
              <w:noProof/>
              <w:sz w:val="24"/>
              <w:szCs w:val="24"/>
            </w:rPr>
            <w:t>(Riduwan, 2016)</w:t>
          </w:r>
          <w:r w:rsidR="00127DF9" w:rsidRPr="00127DF9">
            <w:rPr>
              <w:rFonts w:ascii="Times New Roman" w:hAnsi="Times New Roman" w:cs="Times New Roman"/>
              <w:sz w:val="24"/>
              <w:szCs w:val="24"/>
            </w:rPr>
            <w:fldChar w:fldCharType="end"/>
          </w:r>
        </w:sdtContent>
      </w:sdt>
      <w:r w:rsidR="00127DF9" w:rsidRPr="00127DF9">
        <w:rPr>
          <w:rFonts w:ascii="Times New Roman" w:hAnsi="Times New Roman" w:cs="Times New Roman"/>
          <w:sz w:val="24"/>
          <w:szCs w:val="24"/>
        </w:rPr>
        <w:t>. Sehingga, penting bagi mahasiswa untuk mempelajari serta memahami ilmu statistika</w:t>
      </w:r>
      <w:sdt>
        <w:sdtPr>
          <w:rPr>
            <w:rFonts w:ascii="Times New Roman" w:hAnsi="Times New Roman" w:cs="Times New Roman"/>
            <w:sz w:val="24"/>
            <w:szCs w:val="24"/>
          </w:rPr>
          <w:id w:val="1952820537"/>
          <w:citation/>
        </w:sdtPr>
        <w:sdtContent>
          <w:r w:rsidR="00127DF9" w:rsidRPr="00127DF9">
            <w:rPr>
              <w:rFonts w:ascii="Times New Roman" w:hAnsi="Times New Roman" w:cs="Times New Roman"/>
              <w:sz w:val="24"/>
              <w:szCs w:val="24"/>
            </w:rPr>
            <w:fldChar w:fldCharType="begin"/>
          </w:r>
          <w:r w:rsidR="00127DF9" w:rsidRPr="00127DF9">
            <w:rPr>
              <w:rFonts w:ascii="Times New Roman" w:hAnsi="Times New Roman" w:cs="Times New Roman"/>
              <w:sz w:val="24"/>
              <w:szCs w:val="24"/>
            </w:rPr>
            <w:instrText xml:space="preserve"> CITATION Feb191 \l 1057 </w:instrText>
          </w:r>
          <w:r w:rsidR="00127DF9" w:rsidRPr="00127DF9">
            <w:rPr>
              <w:rFonts w:ascii="Times New Roman" w:hAnsi="Times New Roman" w:cs="Times New Roman"/>
              <w:sz w:val="24"/>
              <w:szCs w:val="24"/>
            </w:rPr>
            <w:fldChar w:fldCharType="separate"/>
          </w:r>
          <w:r w:rsidR="00127DF9" w:rsidRPr="00127DF9">
            <w:rPr>
              <w:rFonts w:ascii="Times New Roman" w:hAnsi="Times New Roman" w:cs="Times New Roman"/>
              <w:noProof/>
              <w:sz w:val="24"/>
              <w:szCs w:val="24"/>
            </w:rPr>
            <w:t xml:space="preserve"> (Febrinita, Puspitasari, &amp; Kirom, 2019)</w:t>
          </w:r>
          <w:r w:rsidR="00127DF9" w:rsidRPr="00127DF9">
            <w:rPr>
              <w:rFonts w:ascii="Times New Roman" w:hAnsi="Times New Roman" w:cs="Times New Roman"/>
              <w:sz w:val="24"/>
              <w:szCs w:val="24"/>
            </w:rPr>
            <w:fldChar w:fldCharType="end"/>
          </w:r>
        </w:sdtContent>
      </w:sdt>
    </w:p>
    <w:p w:rsidR="00127DF9" w:rsidRPr="00127DF9" w:rsidRDefault="00127DF9" w:rsidP="00127DF9">
      <w:pPr>
        <w:tabs>
          <w:tab w:val="left" w:pos="709"/>
        </w:tabs>
        <w:spacing w:after="0" w:line="480" w:lineRule="auto"/>
        <w:rPr>
          <w:rFonts w:ascii="Times New Roman" w:hAnsi="Times New Roman" w:cs="Times New Roman"/>
          <w:b/>
          <w:i/>
          <w:sz w:val="24"/>
          <w:szCs w:val="24"/>
        </w:rPr>
      </w:pPr>
    </w:p>
    <w:p w:rsidR="00FB1BE6" w:rsidRPr="00127DF9" w:rsidRDefault="00FB1BE6" w:rsidP="00127DF9">
      <w:pPr>
        <w:pStyle w:val="ListParagraph"/>
        <w:numPr>
          <w:ilvl w:val="1"/>
          <w:numId w:val="4"/>
        </w:numPr>
        <w:tabs>
          <w:tab w:val="left" w:pos="709"/>
        </w:tabs>
        <w:spacing w:after="0" w:line="480" w:lineRule="auto"/>
        <w:ind w:left="709" w:hanging="709"/>
        <w:rPr>
          <w:rFonts w:ascii="Times New Roman" w:hAnsi="Times New Roman" w:cs="Times New Roman"/>
          <w:b/>
          <w:sz w:val="24"/>
          <w:szCs w:val="24"/>
        </w:rPr>
      </w:pPr>
      <w:r w:rsidRPr="00127DF9">
        <w:rPr>
          <w:rFonts w:ascii="Times New Roman" w:hAnsi="Times New Roman" w:cs="Times New Roman"/>
          <w:b/>
          <w:sz w:val="24"/>
          <w:szCs w:val="24"/>
        </w:rPr>
        <w:t>Kajian Penelitian</w:t>
      </w:r>
    </w:p>
    <w:p w:rsidR="00FB1BE6" w:rsidRPr="00127DF9" w:rsidRDefault="00FB1BE6" w:rsidP="00127DF9">
      <w:pPr>
        <w:spacing w:after="0" w:line="480" w:lineRule="auto"/>
        <w:ind w:firstLine="709"/>
        <w:jc w:val="both"/>
        <w:rPr>
          <w:rFonts w:ascii="Times New Roman" w:hAnsi="Times New Roman" w:cs="Times New Roman"/>
          <w:sz w:val="24"/>
          <w:szCs w:val="24"/>
        </w:rPr>
      </w:pPr>
      <w:r w:rsidRPr="00127DF9">
        <w:rPr>
          <w:rFonts w:ascii="Times New Roman" w:hAnsi="Times New Roman" w:cs="Times New Roman"/>
          <w:sz w:val="24"/>
          <w:szCs w:val="24"/>
        </w:rPr>
        <w:t xml:space="preserve">Sebelum peneliti melakukan penelitian, peneliti telah melakukan beberapa kajian terkait penelitian yang telah dilakukan tentang </w:t>
      </w:r>
      <w:r w:rsidRPr="00127DF9">
        <w:rPr>
          <w:rFonts w:ascii="Times New Roman" w:hAnsi="Times New Roman" w:cs="Times New Roman"/>
          <w:i/>
          <w:sz w:val="24"/>
          <w:szCs w:val="24"/>
        </w:rPr>
        <w:t xml:space="preserve">learning trajectory, </w:t>
      </w:r>
      <w:r w:rsidRPr="00127DF9">
        <w:rPr>
          <w:rFonts w:ascii="Times New Roman" w:hAnsi="Times New Roman" w:cs="Times New Roman"/>
          <w:sz w:val="24"/>
          <w:szCs w:val="24"/>
        </w:rPr>
        <w:t xml:space="preserve">kemampuan memecahkan masalah, serta kemampuan kognitif dalam belajar. </w:t>
      </w:r>
      <w:r w:rsidRPr="00127DF9">
        <w:rPr>
          <w:rFonts w:ascii="Times New Roman" w:hAnsi="Times New Roman" w:cs="Times New Roman"/>
          <w:sz w:val="24"/>
          <w:szCs w:val="24"/>
        </w:rPr>
        <w:lastRenderedPageBreak/>
        <w:t xml:space="preserve">Berikut beberapa penelitian yang mendasari peneliti dalam melakukan penelitian tentang profil </w:t>
      </w:r>
      <w:r w:rsidRPr="00127DF9">
        <w:rPr>
          <w:rFonts w:ascii="Times New Roman" w:hAnsi="Times New Roman" w:cs="Times New Roman"/>
          <w:i/>
          <w:sz w:val="24"/>
          <w:szCs w:val="24"/>
        </w:rPr>
        <w:t xml:space="preserve">learning trajectory </w:t>
      </w:r>
      <w:r w:rsidRPr="00127DF9">
        <w:rPr>
          <w:rFonts w:ascii="Times New Roman" w:hAnsi="Times New Roman" w:cs="Times New Roman"/>
          <w:sz w:val="24"/>
          <w:szCs w:val="24"/>
        </w:rPr>
        <w:t>mahasiswa dalam memecahkan masalah ditinjau dari level kemampauan kognitif.</w:t>
      </w:r>
    </w:p>
    <w:p w:rsidR="00FB1BE6" w:rsidRPr="00273F2F" w:rsidRDefault="003216EC" w:rsidP="00127DF9">
      <w:pPr>
        <w:spacing w:after="0" w:line="240" w:lineRule="auto"/>
        <w:ind w:firstLine="709"/>
        <w:jc w:val="center"/>
        <w:rPr>
          <w:rFonts w:ascii="Times New Roman" w:hAnsi="Times New Roman" w:cs="Times New Roman"/>
          <w:sz w:val="20"/>
          <w:szCs w:val="24"/>
        </w:rPr>
      </w:pPr>
      <w:r w:rsidRPr="00273F2F">
        <w:rPr>
          <w:rFonts w:ascii="Times New Roman" w:hAnsi="Times New Roman" w:cs="Times New Roman"/>
          <w:b/>
          <w:sz w:val="20"/>
          <w:szCs w:val="24"/>
        </w:rPr>
        <w:t>Tabel 2.1</w:t>
      </w:r>
      <w:r w:rsidRPr="00273F2F">
        <w:rPr>
          <w:rFonts w:ascii="Times New Roman" w:hAnsi="Times New Roman" w:cs="Times New Roman"/>
          <w:sz w:val="20"/>
          <w:szCs w:val="24"/>
        </w:rPr>
        <w:t xml:space="preserve">. Kajian Penelitian tentang </w:t>
      </w:r>
      <w:r w:rsidRPr="00273F2F">
        <w:rPr>
          <w:rFonts w:ascii="Times New Roman" w:hAnsi="Times New Roman" w:cs="Times New Roman"/>
          <w:i/>
          <w:sz w:val="20"/>
          <w:szCs w:val="24"/>
        </w:rPr>
        <w:t xml:space="preserve">Learning Trajectory, </w:t>
      </w:r>
      <w:r w:rsidRPr="00273F2F">
        <w:rPr>
          <w:rFonts w:ascii="Times New Roman" w:hAnsi="Times New Roman" w:cs="Times New Roman"/>
          <w:sz w:val="20"/>
          <w:szCs w:val="24"/>
        </w:rPr>
        <w:t>Kemampuan Memecahkan Masalah, Serta Kemampuan Kognitif dalam Belajar</w:t>
      </w:r>
    </w:p>
    <w:tbl>
      <w:tblPr>
        <w:tblStyle w:val="TableGrid"/>
        <w:tblW w:w="7797" w:type="dxa"/>
        <w:tblBorders>
          <w:left w:val="none" w:sz="0" w:space="0" w:color="auto"/>
          <w:right w:val="none" w:sz="0" w:space="0" w:color="auto"/>
          <w:insideV w:val="none" w:sz="0" w:space="0" w:color="auto"/>
        </w:tblBorders>
        <w:tblLook w:val="04A0" w:firstRow="1" w:lastRow="0" w:firstColumn="1" w:lastColumn="0" w:noHBand="0" w:noVBand="1"/>
      </w:tblPr>
      <w:tblGrid>
        <w:gridCol w:w="1696"/>
        <w:gridCol w:w="993"/>
        <w:gridCol w:w="2981"/>
        <w:gridCol w:w="2127"/>
      </w:tblGrid>
      <w:tr w:rsidR="003216EC" w:rsidRPr="00273F2F" w:rsidTr="00273F2F">
        <w:trPr>
          <w:tblHeader/>
        </w:trPr>
        <w:tc>
          <w:tcPr>
            <w:tcW w:w="1696" w:type="dxa"/>
            <w:shd w:val="clear" w:color="auto" w:fill="D9D9D9" w:themeFill="background1" w:themeFillShade="D9"/>
          </w:tcPr>
          <w:p w:rsidR="003216EC" w:rsidRPr="00273F2F" w:rsidRDefault="003216EC" w:rsidP="00127DF9">
            <w:pPr>
              <w:jc w:val="center"/>
              <w:rPr>
                <w:rFonts w:ascii="Times New Roman" w:hAnsi="Times New Roman" w:cs="Times New Roman"/>
                <w:b/>
                <w:sz w:val="20"/>
                <w:szCs w:val="24"/>
              </w:rPr>
            </w:pPr>
            <w:r w:rsidRPr="00273F2F">
              <w:rPr>
                <w:rFonts w:ascii="Times New Roman" w:hAnsi="Times New Roman" w:cs="Times New Roman"/>
                <w:b/>
                <w:sz w:val="20"/>
                <w:szCs w:val="24"/>
              </w:rPr>
              <w:t>Peneliti</w:t>
            </w:r>
          </w:p>
        </w:tc>
        <w:tc>
          <w:tcPr>
            <w:tcW w:w="993" w:type="dxa"/>
            <w:shd w:val="clear" w:color="auto" w:fill="D9D9D9" w:themeFill="background1" w:themeFillShade="D9"/>
          </w:tcPr>
          <w:p w:rsidR="003216EC" w:rsidRPr="00273F2F" w:rsidRDefault="003216EC" w:rsidP="00127DF9">
            <w:pPr>
              <w:jc w:val="center"/>
              <w:rPr>
                <w:rFonts w:ascii="Times New Roman" w:hAnsi="Times New Roman" w:cs="Times New Roman"/>
                <w:b/>
                <w:sz w:val="20"/>
                <w:szCs w:val="24"/>
              </w:rPr>
            </w:pPr>
            <w:r w:rsidRPr="00273F2F">
              <w:rPr>
                <w:rFonts w:ascii="Times New Roman" w:hAnsi="Times New Roman" w:cs="Times New Roman"/>
                <w:b/>
                <w:sz w:val="20"/>
                <w:szCs w:val="24"/>
              </w:rPr>
              <w:t>Tahun</w:t>
            </w:r>
          </w:p>
        </w:tc>
        <w:tc>
          <w:tcPr>
            <w:tcW w:w="2981" w:type="dxa"/>
            <w:shd w:val="clear" w:color="auto" w:fill="D9D9D9" w:themeFill="background1" w:themeFillShade="D9"/>
          </w:tcPr>
          <w:p w:rsidR="003216EC" w:rsidRPr="00273F2F" w:rsidRDefault="003216EC" w:rsidP="00127DF9">
            <w:pPr>
              <w:jc w:val="center"/>
              <w:rPr>
                <w:rFonts w:ascii="Times New Roman" w:hAnsi="Times New Roman" w:cs="Times New Roman"/>
                <w:b/>
                <w:sz w:val="20"/>
                <w:szCs w:val="24"/>
              </w:rPr>
            </w:pPr>
            <w:r w:rsidRPr="00273F2F">
              <w:rPr>
                <w:rFonts w:ascii="Times New Roman" w:hAnsi="Times New Roman" w:cs="Times New Roman"/>
                <w:b/>
                <w:sz w:val="20"/>
                <w:szCs w:val="24"/>
              </w:rPr>
              <w:t>Judul</w:t>
            </w:r>
          </w:p>
        </w:tc>
        <w:tc>
          <w:tcPr>
            <w:tcW w:w="2127" w:type="dxa"/>
            <w:shd w:val="clear" w:color="auto" w:fill="D9D9D9" w:themeFill="background1" w:themeFillShade="D9"/>
          </w:tcPr>
          <w:p w:rsidR="003216EC" w:rsidRPr="00273F2F" w:rsidRDefault="003216EC" w:rsidP="00127DF9">
            <w:pPr>
              <w:jc w:val="center"/>
              <w:rPr>
                <w:rFonts w:ascii="Times New Roman" w:hAnsi="Times New Roman" w:cs="Times New Roman"/>
                <w:b/>
                <w:sz w:val="20"/>
                <w:szCs w:val="24"/>
              </w:rPr>
            </w:pPr>
            <w:r w:rsidRPr="00273F2F">
              <w:rPr>
                <w:rFonts w:ascii="Times New Roman" w:hAnsi="Times New Roman" w:cs="Times New Roman"/>
                <w:b/>
                <w:sz w:val="20"/>
                <w:szCs w:val="24"/>
              </w:rPr>
              <w:t>Jurnal</w:t>
            </w:r>
          </w:p>
        </w:tc>
      </w:tr>
      <w:tr w:rsidR="003216EC" w:rsidRPr="00273F2F" w:rsidTr="00273F2F">
        <w:tc>
          <w:tcPr>
            <w:tcW w:w="1696" w:type="dxa"/>
          </w:tcPr>
          <w:p w:rsidR="003216EC" w:rsidRPr="00273F2F" w:rsidRDefault="003216EC" w:rsidP="00127DF9">
            <w:pPr>
              <w:rPr>
                <w:rFonts w:ascii="Times New Roman" w:hAnsi="Times New Roman" w:cs="Times New Roman"/>
                <w:sz w:val="20"/>
                <w:szCs w:val="24"/>
              </w:rPr>
            </w:pPr>
            <w:r w:rsidRPr="00273F2F">
              <w:rPr>
                <w:rFonts w:ascii="Times New Roman" w:hAnsi="Times New Roman" w:cs="Times New Roman"/>
                <w:sz w:val="20"/>
                <w:szCs w:val="24"/>
              </w:rPr>
              <w:t>Nyiayu Fahriza Fuadiah</w:t>
            </w:r>
          </w:p>
        </w:tc>
        <w:tc>
          <w:tcPr>
            <w:tcW w:w="993" w:type="dxa"/>
          </w:tcPr>
          <w:p w:rsidR="003216EC" w:rsidRPr="00273F2F" w:rsidRDefault="003216EC" w:rsidP="00127DF9">
            <w:pPr>
              <w:jc w:val="center"/>
              <w:rPr>
                <w:rFonts w:ascii="Times New Roman" w:hAnsi="Times New Roman" w:cs="Times New Roman"/>
                <w:sz w:val="20"/>
                <w:szCs w:val="24"/>
              </w:rPr>
            </w:pPr>
            <w:r w:rsidRPr="00273F2F">
              <w:rPr>
                <w:rFonts w:ascii="Times New Roman" w:hAnsi="Times New Roman" w:cs="Times New Roman"/>
                <w:sz w:val="20"/>
                <w:szCs w:val="24"/>
              </w:rPr>
              <w:t>2017</w:t>
            </w:r>
          </w:p>
        </w:tc>
        <w:tc>
          <w:tcPr>
            <w:tcW w:w="2981" w:type="dxa"/>
          </w:tcPr>
          <w:p w:rsidR="003216EC" w:rsidRPr="00273F2F" w:rsidRDefault="003216EC" w:rsidP="00127DF9">
            <w:pPr>
              <w:rPr>
                <w:rFonts w:ascii="Times New Roman" w:hAnsi="Times New Roman" w:cs="Times New Roman"/>
                <w:sz w:val="20"/>
                <w:szCs w:val="24"/>
              </w:rPr>
            </w:pPr>
            <w:r w:rsidRPr="00273F2F">
              <w:rPr>
                <w:rFonts w:ascii="Times New Roman" w:hAnsi="Times New Roman" w:cs="Times New Roman"/>
                <w:i/>
                <w:sz w:val="20"/>
                <w:szCs w:val="24"/>
              </w:rPr>
              <w:t xml:space="preserve">Hypothetical Learning Trajectory </w:t>
            </w:r>
            <w:r w:rsidRPr="00273F2F">
              <w:rPr>
                <w:rFonts w:ascii="Times New Roman" w:hAnsi="Times New Roman" w:cs="Times New Roman"/>
                <w:sz w:val="20"/>
                <w:szCs w:val="24"/>
              </w:rPr>
              <w:t xml:space="preserve">pada Pembelajaran Bilangan Negatif Berdasarkan Teori Situasi Didaktis di Sekolah Menengah </w:t>
            </w:r>
          </w:p>
        </w:tc>
        <w:tc>
          <w:tcPr>
            <w:tcW w:w="2127" w:type="dxa"/>
          </w:tcPr>
          <w:p w:rsidR="003216EC" w:rsidRPr="00273F2F" w:rsidRDefault="003216EC" w:rsidP="00127DF9">
            <w:pPr>
              <w:rPr>
                <w:rFonts w:ascii="Times New Roman" w:hAnsi="Times New Roman" w:cs="Times New Roman"/>
                <w:sz w:val="20"/>
                <w:szCs w:val="24"/>
              </w:rPr>
            </w:pPr>
            <w:r w:rsidRPr="00273F2F">
              <w:rPr>
                <w:rFonts w:ascii="Times New Roman" w:hAnsi="Times New Roman" w:cs="Times New Roman"/>
                <w:sz w:val="20"/>
                <w:szCs w:val="24"/>
              </w:rPr>
              <w:t>Jurnal “</w:t>
            </w:r>
            <w:r w:rsidRPr="00273F2F">
              <w:rPr>
                <w:rFonts w:ascii="Times New Roman" w:hAnsi="Times New Roman" w:cs="Times New Roman"/>
                <w:b/>
                <w:i/>
                <w:sz w:val="20"/>
                <w:szCs w:val="24"/>
              </w:rPr>
              <w:t>Mosharafa</w:t>
            </w:r>
            <w:r w:rsidRPr="00273F2F">
              <w:rPr>
                <w:rFonts w:ascii="Times New Roman" w:hAnsi="Times New Roman" w:cs="Times New Roman"/>
                <w:sz w:val="20"/>
                <w:szCs w:val="24"/>
              </w:rPr>
              <w:t>”, Volume 6, Nomor 1, Januari 2017</w:t>
            </w:r>
          </w:p>
        </w:tc>
      </w:tr>
      <w:tr w:rsidR="003216EC" w:rsidRPr="00273F2F" w:rsidTr="00273F2F">
        <w:tc>
          <w:tcPr>
            <w:tcW w:w="1696" w:type="dxa"/>
          </w:tcPr>
          <w:p w:rsidR="003216EC" w:rsidRPr="00273F2F" w:rsidRDefault="00684B5F" w:rsidP="00127DF9">
            <w:pPr>
              <w:rPr>
                <w:rFonts w:ascii="Times New Roman" w:hAnsi="Times New Roman" w:cs="Times New Roman"/>
                <w:sz w:val="20"/>
                <w:szCs w:val="24"/>
              </w:rPr>
            </w:pPr>
            <w:r w:rsidRPr="00273F2F">
              <w:rPr>
                <w:rFonts w:ascii="Times New Roman" w:hAnsi="Times New Roman" w:cs="Times New Roman"/>
                <w:sz w:val="20"/>
                <w:szCs w:val="24"/>
              </w:rPr>
              <w:t>Kimura Patar Tamba, Melda Jaya Saragih, &amp; Tanti Listiani</w:t>
            </w:r>
          </w:p>
        </w:tc>
        <w:tc>
          <w:tcPr>
            <w:tcW w:w="993" w:type="dxa"/>
          </w:tcPr>
          <w:p w:rsidR="003216EC" w:rsidRPr="00273F2F" w:rsidRDefault="00684B5F" w:rsidP="00127DF9">
            <w:pPr>
              <w:jc w:val="center"/>
              <w:rPr>
                <w:rFonts w:ascii="Times New Roman" w:hAnsi="Times New Roman" w:cs="Times New Roman"/>
                <w:sz w:val="20"/>
                <w:szCs w:val="24"/>
              </w:rPr>
            </w:pPr>
            <w:r w:rsidRPr="00273F2F">
              <w:rPr>
                <w:rFonts w:ascii="Times New Roman" w:hAnsi="Times New Roman" w:cs="Times New Roman"/>
                <w:sz w:val="20"/>
                <w:szCs w:val="24"/>
              </w:rPr>
              <w:t>2018</w:t>
            </w:r>
          </w:p>
        </w:tc>
        <w:tc>
          <w:tcPr>
            <w:tcW w:w="2981" w:type="dxa"/>
          </w:tcPr>
          <w:p w:rsidR="003216EC" w:rsidRPr="00273F2F" w:rsidRDefault="00684B5F" w:rsidP="00127DF9">
            <w:pPr>
              <w:rPr>
                <w:rFonts w:ascii="Times New Roman" w:hAnsi="Times New Roman" w:cs="Times New Roman"/>
                <w:sz w:val="20"/>
                <w:szCs w:val="24"/>
              </w:rPr>
            </w:pPr>
            <w:r w:rsidRPr="00273F2F">
              <w:rPr>
                <w:rFonts w:ascii="Times New Roman" w:hAnsi="Times New Roman" w:cs="Times New Roman"/>
                <w:i/>
                <w:sz w:val="20"/>
                <w:szCs w:val="24"/>
              </w:rPr>
              <w:t>Learning Trajectory of Quadratic Inequality</w:t>
            </w:r>
          </w:p>
        </w:tc>
        <w:tc>
          <w:tcPr>
            <w:tcW w:w="2127" w:type="dxa"/>
          </w:tcPr>
          <w:p w:rsidR="003216EC" w:rsidRPr="00273F2F" w:rsidRDefault="00684B5F" w:rsidP="00127DF9">
            <w:pPr>
              <w:rPr>
                <w:rFonts w:ascii="Times New Roman" w:hAnsi="Times New Roman" w:cs="Times New Roman"/>
                <w:sz w:val="20"/>
                <w:szCs w:val="24"/>
              </w:rPr>
            </w:pPr>
            <w:r w:rsidRPr="00273F2F">
              <w:rPr>
                <w:rFonts w:ascii="Times New Roman" w:hAnsi="Times New Roman" w:cs="Times New Roman"/>
                <w:sz w:val="20"/>
                <w:szCs w:val="24"/>
              </w:rPr>
              <w:t xml:space="preserve">JOHME : </w:t>
            </w:r>
            <w:r w:rsidRPr="00273F2F">
              <w:rPr>
                <w:rFonts w:ascii="Times New Roman" w:hAnsi="Times New Roman" w:cs="Times New Roman"/>
                <w:i/>
                <w:sz w:val="20"/>
                <w:szCs w:val="24"/>
              </w:rPr>
              <w:t xml:space="preserve">Journal of Holistic Mtahematics Education, </w:t>
            </w:r>
            <w:r w:rsidRPr="00273F2F">
              <w:rPr>
                <w:rFonts w:ascii="Times New Roman" w:hAnsi="Times New Roman" w:cs="Times New Roman"/>
                <w:sz w:val="20"/>
                <w:szCs w:val="24"/>
              </w:rPr>
              <w:t>Volume 2, Nomor 1, Desember 2018, Hal. 12 - 21</w:t>
            </w:r>
          </w:p>
        </w:tc>
      </w:tr>
      <w:tr w:rsidR="00684B5F" w:rsidRPr="00273F2F" w:rsidTr="00273F2F">
        <w:tc>
          <w:tcPr>
            <w:tcW w:w="1696" w:type="dxa"/>
          </w:tcPr>
          <w:p w:rsidR="00684B5F" w:rsidRPr="00273F2F" w:rsidRDefault="00684B5F" w:rsidP="00127DF9">
            <w:pPr>
              <w:rPr>
                <w:rFonts w:ascii="Times New Roman" w:hAnsi="Times New Roman" w:cs="Times New Roman"/>
                <w:sz w:val="20"/>
                <w:szCs w:val="24"/>
              </w:rPr>
            </w:pPr>
            <w:r w:rsidRPr="00273F2F">
              <w:rPr>
                <w:rFonts w:ascii="Times New Roman" w:hAnsi="Times New Roman" w:cs="Times New Roman"/>
                <w:sz w:val="20"/>
                <w:szCs w:val="24"/>
              </w:rPr>
              <w:t>Dst.</w:t>
            </w:r>
          </w:p>
        </w:tc>
        <w:tc>
          <w:tcPr>
            <w:tcW w:w="993" w:type="dxa"/>
          </w:tcPr>
          <w:p w:rsidR="00684B5F" w:rsidRPr="00273F2F" w:rsidRDefault="00684B5F" w:rsidP="00127DF9">
            <w:pPr>
              <w:jc w:val="center"/>
              <w:rPr>
                <w:rFonts w:ascii="Times New Roman" w:hAnsi="Times New Roman" w:cs="Times New Roman"/>
                <w:sz w:val="20"/>
                <w:szCs w:val="24"/>
              </w:rPr>
            </w:pPr>
          </w:p>
        </w:tc>
        <w:tc>
          <w:tcPr>
            <w:tcW w:w="2981" w:type="dxa"/>
          </w:tcPr>
          <w:p w:rsidR="00684B5F" w:rsidRPr="00273F2F" w:rsidRDefault="00684B5F" w:rsidP="00127DF9">
            <w:pPr>
              <w:rPr>
                <w:rFonts w:ascii="Times New Roman" w:hAnsi="Times New Roman" w:cs="Times New Roman"/>
                <w:i/>
                <w:sz w:val="20"/>
                <w:szCs w:val="24"/>
              </w:rPr>
            </w:pPr>
          </w:p>
        </w:tc>
        <w:tc>
          <w:tcPr>
            <w:tcW w:w="2127" w:type="dxa"/>
          </w:tcPr>
          <w:p w:rsidR="00684B5F" w:rsidRPr="00273F2F" w:rsidRDefault="00684B5F" w:rsidP="00127DF9">
            <w:pPr>
              <w:rPr>
                <w:rFonts w:ascii="Times New Roman" w:hAnsi="Times New Roman" w:cs="Times New Roman"/>
                <w:sz w:val="20"/>
                <w:szCs w:val="24"/>
              </w:rPr>
            </w:pPr>
          </w:p>
        </w:tc>
      </w:tr>
    </w:tbl>
    <w:p w:rsidR="00FB1BE6" w:rsidRPr="00127DF9" w:rsidRDefault="00FB1BE6" w:rsidP="00127DF9">
      <w:pPr>
        <w:spacing w:after="0" w:line="480" w:lineRule="auto"/>
        <w:jc w:val="both"/>
        <w:rPr>
          <w:rFonts w:ascii="Times New Roman" w:hAnsi="Times New Roman" w:cs="Times New Roman"/>
          <w:sz w:val="24"/>
          <w:szCs w:val="24"/>
        </w:rPr>
      </w:pPr>
    </w:p>
    <w:p w:rsidR="003216EC" w:rsidRPr="00127DF9" w:rsidRDefault="003216EC" w:rsidP="00127DF9">
      <w:pPr>
        <w:spacing w:after="0" w:line="480" w:lineRule="auto"/>
        <w:ind w:firstLine="720"/>
        <w:jc w:val="both"/>
        <w:rPr>
          <w:rFonts w:ascii="Times New Roman" w:hAnsi="Times New Roman" w:cs="Times New Roman"/>
          <w:b/>
          <w:sz w:val="24"/>
          <w:szCs w:val="24"/>
        </w:rPr>
      </w:pPr>
      <w:r w:rsidRPr="00127DF9">
        <w:rPr>
          <w:rFonts w:ascii="Times New Roman" w:hAnsi="Times New Roman" w:cs="Times New Roman"/>
          <w:sz w:val="24"/>
          <w:szCs w:val="24"/>
        </w:rPr>
        <w:t xml:space="preserve">Beberapa penelitian telah dilakukan terkait dengan </w:t>
      </w:r>
      <w:r w:rsidRPr="00127DF9">
        <w:rPr>
          <w:rFonts w:ascii="Times New Roman" w:hAnsi="Times New Roman" w:cs="Times New Roman"/>
          <w:i/>
          <w:sz w:val="24"/>
          <w:szCs w:val="24"/>
        </w:rPr>
        <w:t xml:space="preserve">learning trajectory </w:t>
      </w:r>
      <w:sdt>
        <w:sdtPr>
          <w:rPr>
            <w:rFonts w:ascii="Times New Roman" w:hAnsi="Times New Roman" w:cs="Times New Roman"/>
            <w:i/>
            <w:sz w:val="24"/>
            <w:szCs w:val="24"/>
          </w:rPr>
          <w:id w:val="-969128727"/>
          <w:citation/>
        </w:sdtPr>
        <w:sdtEndPr/>
        <w:sdtContent>
          <w:r w:rsidRPr="00127DF9">
            <w:rPr>
              <w:rFonts w:ascii="Times New Roman" w:hAnsi="Times New Roman" w:cs="Times New Roman"/>
              <w:i/>
              <w:sz w:val="24"/>
              <w:szCs w:val="24"/>
            </w:rPr>
            <w:fldChar w:fldCharType="begin"/>
          </w:r>
          <w:r w:rsidRPr="00127DF9">
            <w:rPr>
              <w:rFonts w:ascii="Times New Roman" w:hAnsi="Times New Roman" w:cs="Times New Roman"/>
              <w:sz w:val="24"/>
              <w:szCs w:val="24"/>
            </w:rPr>
            <w:instrText xml:space="preserve"> CITATION Fua17 \l 1057  \m Tam18 \m Anw18</w:instrText>
          </w:r>
          <w:r w:rsidRPr="00127DF9">
            <w:rPr>
              <w:rFonts w:ascii="Times New Roman" w:hAnsi="Times New Roman" w:cs="Times New Roman"/>
              <w:i/>
              <w:sz w:val="24"/>
              <w:szCs w:val="24"/>
            </w:rPr>
            <w:fldChar w:fldCharType="separate"/>
          </w:r>
          <w:r w:rsidRPr="00127DF9">
            <w:rPr>
              <w:rFonts w:ascii="Times New Roman" w:hAnsi="Times New Roman" w:cs="Times New Roman"/>
              <w:noProof/>
              <w:sz w:val="24"/>
              <w:szCs w:val="24"/>
            </w:rPr>
            <w:t>(Fuadiah, 2017; Tamba, Saragih, &amp; Listiani, 2018; Anwar &amp; Rofiki, 2018)</w:t>
          </w:r>
          <w:r w:rsidRPr="00127DF9">
            <w:rPr>
              <w:rFonts w:ascii="Times New Roman" w:hAnsi="Times New Roman" w:cs="Times New Roman"/>
              <w:i/>
              <w:sz w:val="24"/>
              <w:szCs w:val="24"/>
            </w:rPr>
            <w:fldChar w:fldCharType="end"/>
          </w:r>
        </w:sdtContent>
      </w:sdt>
      <w:r w:rsidRPr="00127DF9">
        <w:rPr>
          <w:rFonts w:ascii="Times New Roman" w:hAnsi="Times New Roman" w:cs="Times New Roman"/>
          <w:i/>
          <w:sz w:val="24"/>
          <w:szCs w:val="24"/>
        </w:rPr>
        <w:t>.</w:t>
      </w:r>
      <w:r w:rsidRPr="00127DF9">
        <w:rPr>
          <w:rFonts w:ascii="Times New Roman" w:hAnsi="Times New Roman" w:cs="Times New Roman"/>
          <w:sz w:val="24"/>
          <w:szCs w:val="24"/>
        </w:rPr>
        <w:t xml:space="preserve"> Dari beberapa penelitian ini diperoleh informasi bahwa perencanaan yang sesuai dengan lintasan belajar siswa memungkinkan untuk melakukan tindakan pembelajaran sesuai dengan kebutuhan siswa </w:t>
      </w:r>
      <w:sdt>
        <w:sdtPr>
          <w:rPr>
            <w:rFonts w:ascii="Times New Roman" w:hAnsi="Times New Roman" w:cs="Times New Roman"/>
            <w:sz w:val="24"/>
            <w:szCs w:val="24"/>
          </w:rPr>
          <w:id w:val="1103696952"/>
          <w:citation/>
        </w:sdtPr>
        <w:sdtEndPr/>
        <w:sdtContent>
          <w:r w:rsidRPr="00127DF9">
            <w:rPr>
              <w:rFonts w:ascii="Times New Roman" w:hAnsi="Times New Roman" w:cs="Times New Roman"/>
              <w:sz w:val="24"/>
              <w:szCs w:val="24"/>
            </w:rPr>
            <w:fldChar w:fldCharType="begin"/>
          </w:r>
          <w:r w:rsidRPr="00127DF9">
            <w:rPr>
              <w:rFonts w:ascii="Times New Roman" w:hAnsi="Times New Roman" w:cs="Times New Roman"/>
              <w:sz w:val="24"/>
              <w:szCs w:val="24"/>
            </w:rPr>
            <w:instrText xml:space="preserve"> CITATION Fua17 \l 1057 </w:instrText>
          </w:r>
          <w:r w:rsidRPr="00127DF9">
            <w:rPr>
              <w:rFonts w:ascii="Times New Roman" w:hAnsi="Times New Roman" w:cs="Times New Roman"/>
              <w:sz w:val="24"/>
              <w:szCs w:val="24"/>
            </w:rPr>
            <w:fldChar w:fldCharType="separate"/>
          </w:r>
          <w:r w:rsidRPr="00127DF9">
            <w:rPr>
              <w:rFonts w:ascii="Times New Roman" w:hAnsi="Times New Roman" w:cs="Times New Roman"/>
              <w:noProof/>
              <w:sz w:val="24"/>
              <w:szCs w:val="24"/>
            </w:rPr>
            <w:t>(Fuadiah, 2017)</w:t>
          </w:r>
          <w:r w:rsidRPr="00127DF9">
            <w:rPr>
              <w:rFonts w:ascii="Times New Roman" w:hAnsi="Times New Roman" w:cs="Times New Roman"/>
              <w:sz w:val="24"/>
              <w:szCs w:val="24"/>
            </w:rPr>
            <w:fldChar w:fldCharType="end"/>
          </w:r>
        </w:sdtContent>
      </w:sdt>
      <w:r w:rsidRPr="00127DF9">
        <w:rPr>
          <w:rFonts w:ascii="Times New Roman" w:hAnsi="Times New Roman" w:cs="Times New Roman"/>
          <w:sz w:val="24"/>
          <w:szCs w:val="24"/>
        </w:rPr>
        <w:t xml:space="preserve">. Sebab, dalam mendesain pembelajaran, tingkat berpikir siswa dan pemikiran matematika harus menjadi pertimbangan utama mengingat bahwa setiap siswa memiliki tingkat pemikiran dan orientasi berpikir matematika yang berbeda </w:t>
      </w:r>
      <w:sdt>
        <w:sdtPr>
          <w:rPr>
            <w:rFonts w:ascii="Times New Roman" w:hAnsi="Times New Roman" w:cs="Times New Roman"/>
            <w:sz w:val="24"/>
            <w:szCs w:val="24"/>
          </w:rPr>
          <w:id w:val="356771108"/>
          <w:citation/>
        </w:sdtPr>
        <w:sdtEndPr/>
        <w:sdtContent>
          <w:r w:rsidRPr="00127DF9">
            <w:rPr>
              <w:rFonts w:ascii="Times New Roman" w:hAnsi="Times New Roman" w:cs="Times New Roman"/>
              <w:sz w:val="24"/>
              <w:szCs w:val="24"/>
            </w:rPr>
            <w:fldChar w:fldCharType="begin"/>
          </w:r>
          <w:r w:rsidRPr="00127DF9">
            <w:rPr>
              <w:rFonts w:ascii="Times New Roman" w:hAnsi="Times New Roman" w:cs="Times New Roman"/>
              <w:sz w:val="24"/>
              <w:szCs w:val="24"/>
            </w:rPr>
            <w:instrText xml:space="preserve"> CITATION Tam18 \l 1057 </w:instrText>
          </w:r>
          <w:r w:rsidRPr="00127DF9">
            <w:rPr>
              <w:rFonts w:ascii="Times New Roman" w:hAnsi="Times New Roman" w:cs="Times New Roman"/>
              <w:sz w:val="24"/>
              <w:szCs w:val="24"/>
            </w:rPr>
            <w:fldChar w:fldCharType="separate"/>
          </w:r>
          <w:r w:rsidRPr="00127DF9">
            <w:rPr>
              <w:rFonts w:ascii="Times New Roman" w:hAnsi="Times New Roman" w:cs="Times New Roman"/>
              <w:noProof/>
              <w:sz w:val="24"/>
              <w:szCs w:val="24"/>
            </w:rPr>
            <w:t>(Tamba, Saragih, &amp; Listiani, 2018)</w:t>
          </w:r>
          <w:r w:rsidRPr="00127DF9">
            <w:rPr>
              <w:rFonts w:ascii="Times New Roman" w:hAnsi="Times New Roman" w:cs="Times New Roman"/>
              <w:sz w:val="24"/>
              <w:szCs w:val="24"/>
            </w:rPr>
            <w:fldChar w:fldCharType="end"/>
          </w:r>
        </w:sdtContent>
      </w:sdt>
      <w:r w:rsidRPr="00127DF9">
        <w:rPr>
          <w:rFonts w:ascii="Times New Roman" w:hAnsi="Times New Roman" w:cs="Times New Roman"/>
          <w:sz w:val="24"/>
          <w:szCs w:val="24"/>
        </w:rPr>
        <w:t xml:space="preserve">. Hal ini sangat penting sebab dengan mempertimbangkan aspek litasan belajar siswa, maka guru dapat mendesain pembelajaran yang memungkinkan siswa untuk mampu menemukan suatu teori sendiri dengan </w:t>
      </w:r>
      <w:r w:rsidRPr="00127DF9">
        <w:rPr>
          <w:rFonts w:ascii="Times New Roman" w:hAnsi="Times New Roman" w:cs="Times New Roman"/>
          <w:i/>
          <w:sz w:val="24"/>
          <w:szCs w:val="24"/>
        </w:rPr>
        <w:t xml:space="preserve">scaffolding </w:t>
      </w:r>
      <w:r w:rsidRPr="00127DF9">
        <w:rPr>
          <w:rFonts w:ascii="Times New Roman" w:hAnsi="Times New Roman" w:cs="Times New Roman"/>
          <w:sz w:val="24"/>
          <w:szCs w:val="24"/>
        </w:rPr>
        <w:t xml:space="preserve">yang diberikan guru </w:t>
      </w:r>
      <w:sdt>
        <w:sdtPr>
          <w:rPr>
            <w:rFonts w:ascii="Times New Roman" w:hAnsi="Times New Roman" w:cs="Times New Roman"/>
            <w:sz w:val="24"/>
            <w:szCs w:val="24"/>
          </w:rPr>
          <w:id w:val="-1647421471"/>
          <w:citation/>
        </w:sdtPr>
        <w:sdtEndPr/>
        <w:sdtContent>
          <w:r w:rsidRPr="00127DF9">
            <w:rPr>
              <w:rFonts w:ascii="Times New Roman" w:hAnsi="Times New Roman" w:cs="Times New Roman"/>
              <w:sz w:val="24"/>
              <w:szCs w:val="24"/>
            </w:rPr>
            <w:fldChar w:fldCharType="begin"/>
          </w:r>
          <w:r w:rsidRPr="00127DF9">
            <w:rPr>
              <w:rFonts w:ascii="Times New Roman" w:hAnsi="Times New Roman" w:cs="Times New Roman"/>
              <w:sz w:val="24"/>
              <w:szCs w:val="24"/>
            </w:rPr>
            <w:instrText xml:space="preserve"> CITATION Anw18 \l 1057 </w:instrText>
          </w:r>
          <w:r w:rsidRPr="00127DF9">
            <w:rPr>
              <w:rFonts w:ascii="Times New Roman" w:hAnsi="Times New Roman" w:cs="Times New Roman"/>
              <w:sz w:val="24"/>
              <w:szCs w:val="24"/>
            </w:rPr>
            <w:fldChar w:fldCharType="separate"/>
          </w:r>
          <w:r w:rsidRPr="00127DF9">
            <w:rPr>
              <w:rFonts w:ascii="Times New Roman" w:hAnsi="Times New Roman" w:cs="Times New Roman"/>
              <w:noProof/>
              <w:sz w:val="24"/>
              <w:szCs w:val="24"/>
            </w:rPr>
            <w:t>(Anwar &amp; Rofiki, 2018)</w:t>
          </w:r>
          <w:r w:rsidRPr="00127DF9">
            <w:rPr>
              <w:rFonts w:ascii="Times New Roman" w:hAnsi="Times New Roman" w:cs="Times New Roman"/>
              <w:sz w:val="24"/>
              <w:szCs w:val="24"/>
            </w:rPr>
            <w:fldChar w:fldCharType="end"/>
          </w:r>
        </w:sdtContent>
      </w:sdt>
      <w:r w:rsidRPr="00127DF9">
        <w:rPr>
          <w:rFonts w:ascii="Times New Roman" w:hAnsi="Times New Roman" w:cs="Times New Roman"/>
          <w:b/>
          <w:sz w:val="24"/>
          <w:szCs w:val="24"/>
        </w:rPr>
        <w:t xml:space="preserve">. Dari beberapa penelitian ini dapat disimpulkan bahwa </w:t>
      </w:r>
      <w:r w:rsidRPr="00127DF9">
        <w:rPr>
          <w:rFonts w:ascii="Times New Roman" w:hAnsi="Times New Roman" w:cs="Times New Roman"/>
          <w:b/>
          <w:i/>
          <w:sz w:val="24"/>
          <w:szCs w:val="24"/>
        </w:rPr>
        <w:t xml:space="preserve">learning trajectory </w:t>
      </w:r>
      <w:r w:rsidRPr="00127DF9">
        <w:rPr>
          <w:rFonts w:ascii="Times New Roman" w:hAnsi="Times New Roman" w:cs="Times New Roman"/>
          <w:b/>
          <w:sz w:val="24"/>
          <w:szCs w:val="24"/>
        </w:rPr>
        <w:t xml:space="preserve">merupakan komponen penting yang harus </w:t>
      </w:r>
      <w:r w:rsidRPr="00127DF9">
        <w:rPr>
          <w:rFonts w:ascii="Times New Roman" w:hAnsi="Times New Roman" w:cs="Times New Roman"/>
          <w:b/>
          <w:sz w:val="24"/>
          <w:szCs w:val="24"/>
        </w:rPr>
        <w:lastRenderedPageBreak/>
        <w:t>dipertimbangkan oleh guru atau dosen dalam mendesain proses pembelajaran untuk dapat mencapai tujuan pembelajaran dengan efektif.</w:t>
      </w:r>
    </w:p>
    <w:p w:rsidR="003216EC" w:rsidRPr="00127DF9" w:rsidRDefault="003216EC" w:rsidP="00127DF9">
      <w:pPr>
        <w:spacing w:after="0" w:line="480" w:lineRule="auto"/>
        <w:ind w:hanging="2"/>
        <w:jc w:val="both"/>
        <w:rPr>
          <w:rFonts w:ascii="Times New Roman" w:hAnsi="Times New Roman" w:cs="Times New Roman"/>
          <w:sz w:val="24"/>
          <w:szCs w:val="24"/>
        </w:rPr>
      </w:pPr>
      <w:r w:rsidRPr="00127DF9">
        <w:rPr>
          <w:rFonts w:ascii="Times New Roman" w:hAnsi="Times New Roman" w:cs="Times New Roman"/>
          <w:sz w:val="24"/>
          <w:szCs w:val="24"/>
        </w:rPr>
        <w:tab/>
      </w:r>
      <w:r w:rsidRPr="00127DF9">
        <w:rPr>
          <w:rFonts w:ascii="Times New Roman" w:hAnsi="Times New Roman" w:cs="Times New Roman"/>
          <w:sz w:val="24"/>
          <w:szCs w:val="24"/>
        </w:rPr>
        <w:tab/>
        <w:t xml:space="preserve">Berdasarkan uraian tentang pencapaian hasil belajar statistika pada mahasiswa program studi teknik informatika Unisba Blitar,  </w:t>
      </w:r>
      <w:r w:rsidRPr="00127DF9">
        <w:rPr>
          <w:rFonts w:ascii="Times New Roman" w:hAnsi="Times New Roman" w:cs="Times New Roman"/>
          <w:i/>
          <w:sz w:val="24"/>
          <w:szCs w:val="24"/>
        </w:rPr>
        <w:t>learning trajectory,</w:t>
      </w:r>
      <w:r w:rsidRPr="00127DF9">
        <w:rPr>
          <w:rFonts w:ascii="Times New Roman" w:hAnsi="Times New Roman" w:cs="Times New Roman"/>
          <w:sz w:val="24"/>
          <w:szCs w:val="24"/>
        </w:rPr>
        <w:t xml:space="preserve"> serta kemampuan kognitif siswa dalam belajar maka dilakukan penelitian dengan tujuan untuk mendeskripsikan profil </w:t>
      </w:r>
      <w:r w:rsidRPr="00127DF9">
        <w:rPr>
          <w:rFonts w:ascii="Times New Roman" w:hAnsi="Times New Roman" w:cs="Times New Roman"/>
          <w:i/>
          <w:sz w:val="24"/>
          <w:szCs w:val="24"/>
        </w:rPr>
        <w:t xml:space="preserve">learning trajectory </w:t>
      </w:r>
      <w:r w:rsidRPr="00127DF9">
        <w:rPr>
          <w:rFonts w:ascii="Times New Roman" w:hAnsi="Times New Roman" w:cs="Times New Roman"/>
          <w:sz w:val="24"/>
          <w:szCs w:val="24"/>
        </w:rPr>
        <w:t>mahasiswa dalam memecahkan masalah statistika ditinjau dari level kemampuan kognitif.</w:t>
      </w:r>
    </w:p>
    <w:p w:rsidR="003216EC" w:rsidRPr="00127DF9" w:rsidRDefault="003216EC" w:rsidP="00127DF9">
      <w:pPr>
        <w:spacing w:after="0" w:line="480" w:lineRule="auto"/>
        <w:jc w:val="both"/>
        <w:rPr>
          <w:rFonts w:ascii="Times New Roman" w:hAnsi="Times New Roman" w:cs="Times New Roman"/>
          <w:sz w:val="24"/>
          <w:szCs w:val="24"/>
        </w:rPr>
      </w:pPr>
    </w:p>
    <w:p w:rsidR="00FB1BE6" w:rsidRPr="00127DF9" w:rsidRDefault="00FB1BE6" w:rsidP="00127DF9">
      <w:pPr>
        <w:pStyle w:val="ListParagraph"/>
        <w:spacing w:after="0" w:line="480" w:lineRule="auto"/>
        <w:ind w:left="426"/>
        <w:rPr>
          <w:rFonts w:ascii="Times New Roman" w:hAnsi="Times New Roman" w:cs="Times New Roman"/>
          <w:sz w:val="24"/>
          <w:szCs w:val="24"/>
        </w:rPr>
      </w:pPr>
    </w:p>
    <w:sectPr w:rsidR="00FB1BE6" w:rsidRPr="00127DF9" w:rsidSect="005012C0">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646FD"/>
    <w:multiLevelType w:val="multilevel"/>
    <w:tmpl w:val="475AA0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285BB8"/>
    <w:multiLevelType w:val="hybridMultilevel"/>
    <w:tmpl w:val="7F86DE8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7DD1BF6"/>
    <w:multiLevelType w:val="multilevel"/>
    <w:tmpl w:val="AA168B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39B440A"/>
    <w:multiLevelType w:val="multilevel"/>
    <w:tmpl w:val="4058BCD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68C3134"/>
    <w:multiLevelType w:val="multilevel"/>
    <w:tmpl w:val="60D4F8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6A14F3D"/>
    <w:multiLevelType w:val="hybridMultilevel"/>
    <w:tmpl w:val="697E767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BE6"/>
    <w:rsid w:val="00127DF9"/>
    <w:rsid w:val="00265D95"/>
    <w:rsid w:val="00273F2F"/>
    <w:rsid w:val="003216EC"/>
    <w:rsid w:val="00433840"/>
    <w:rsid w:val="005012C0"/>
    <w:rsid w:val="0064726F"/>
    <w:rsid w:val="00684B5F"/>
    <w:rsid w:val="00693CD6"/>
    <w:rsid w:val="00923F18"/>
    <w:rsid w:val="009C5E66"/>
    <w:rsid w:val="00E26AA1"/>
    <w:rsid w:val="00F801FF"/>
    <w:rsid w:val="00FB1B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7BE1"/>
  <w15:chartTrackingRefBased/>
  <w15:docId w15:val="{105B25A0-8041-493F-934A-F3BCADB8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BE6"/>
    <w:pPr>
      <w:ind w:left="720"/>
      <w:contextualSpacing/>
    </w:pPr>
  </w:style>
  <w:style w:type="table" w:styleId="TableGrid">
    <w:name w:val="Table Grid"/>
    <w:basedOn w:val="TableNormal"/>
    <w:uiPriority w:val="39"/>
    <w:rsid w:val="00FB1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Fua17</b:Tag>
    <b:SourceType>JournalArticle</b:SourceType>
    <b:Guid>{7FD0358A-1D64-4567-A46F-6FBF08406444}</b:Guid>
    <b:Title>Hypothetical Learning Trajectory pada Pembelajaran Bilangan Negatif Berdasarkan Teori Situasi Didaktis di Sekolah Menengah</b:Title>
    <b:JournalName>Jurnal Mosharafa</b:JournalName>
    <b:Year>2017</b:Year>
    <b:Pages>13-24</b:Pages>
    <b:Author>
      <b:Author>
        <b:NameList>
          <b:Person>
            <b:Last>Fuadiah</b:Last>
            <b:Middle>F</b:Middle>
            <b:First>N</b:First>
          </b:Person>
        </b:NameList>
      </b:Author>
    </b:Author>
    <b:Volume>6</b:Volume>
    <b:Issue>1</b:Issue>
    <b:RefOrder>13</b:RefOrder>
  </b:Source>
  <b:Source>
    <b:Tag>Tam18</b:Tag>
    <b:SourceType>JournalArticle</b:SourceType>
    <b:Guid>{471EEEA1-A837-4B3E-89CB-7DEB71FADFA6}</b:Guid>
    <b:Title>Learning Trajectory of Quadratic Inequality</b:Title>
    <b:JournalName>JOHME: Journal of Holistic Mathematics Education</b:JournalName>
    <b:Year>2018</b:Year>
    <b:Pages>12-21</b:Pages>
    <b:Author>
      <b:Author>
        <b:NameList>
          <b:Person>
            <b:Last>Tamba</b:Last>
            <b:Middle>Patar</b:Middle>
            <b:First>Kimura</b:First>
          </b:Person>
          <b:Person>
            <b:Last>Saragih</b:Last>
            <b:Middle>Jaya</b:Middle>
            <b:First>Melda</b:First>
          </b:Person>
          <b:Person>
            <b:Last>Listiani</b:Last>
            <b:First>Tanti</b:First>
          </b:Person>
        </b:NameList>
      </b:Author>
    </b:Author>
    <b:Month>December</b:Month>
    <b:Volume>2</b:Volume>
    <b:Issue>1</b:Issue>
    <b:RefOrder>14</b:RefOrder>
  </b:Source>
  <b:Source>
    <b:Tag>Anw18</b:Tag>
    <b:SourceType>JournalArticle</b:SourceType>
    <b:Guid>{5B796356-7527-4BED-9A6C-932E26393666}</b:Guid>
    <b:Title>Investigating Students' Learning Trajectory: A Case on Triangle</b:Title>
    <b:JournalName>Journal of Physics Conference Series</b:JournalName>
    <b:Year>2018</b:Year>
    <b:Pages>1-6</b:Pages>
    <b:Author>
      <b:Author>
        <b:NameList>
          <b:Person>
            <b:Last>Anwar</b:Last>
          </b:Person>
          <b:Person>
            <b:Last>Rofiki</b:Last>
            <b:First>I</b:First>
          </b:Person>
        </b:NameList>
      </b:Author>
    </b:Author>
    <b:Month>September</b:Month>
    <b:DOI>10.1088/1742-6596/1088/1/012021</b:DOI>
    <b:RefOrder>15</b:RefOrder>
  </b:Source>
  <b:Source>
    <b:Tag>Rid161</b:Tag>
    <b:SourceType>Book</b:SourceType>
    <b:Guid>{3B9E7255-BD25-4B38-91CB-2ED882940A00}</b:Guid>
    <b:Title>Dasar-Dasar Statistika</b:Title>
    <b:Year>2016</b:Year>
    <b:City>Bandung</b:City>
    <b:Publisher>Alfabeta</b:Publisher>
    <b:Author>
      <b:Author>
        <b:NameList>
          <b:Person>
            <b:Last>Riduwan</b:Last>
          </b:Person>
        </b:NameList>
      </b:Author>
    </b:Author>
    <b:RefOrder>1</b:RefOrder>
  </b:Source>
  <b:Source>
    <b:Tag>Feb191</b:Tag>
    <b:SourceType>JournalArticle</b:SourceType>
    <b:Guid>{5446DD52-1052-493E-8CE3-47008636080B}</b:Guid>
    <b:Title>Pengembangan Modul Matakuliah Statistika yang Terintegrasi dengan Microsoft Excel dan SPSS Menggunakan Pendekatan Kecerdasan Linguistik</b:Title>
    <b:Year>2019</b:Year>
    <b:JournalName>Pi: Mathematics Education Journal</b:JournalName>
    <b:Pages>88-97</b:Pages>
    <b:Author>
      <b:Author>
        <b:NameList>
          <b:Person>
            <b:Last>Febrinita</b:Last>
            <b:First>Filda</b:First>
          </b:Person>
          <b:Person>
            <b:Last>Puspitasari</b:Last>
            <b:Middle>Wahyu</b:Middle>
            <b:First>Dwi</b:First>
          </b:Person>
          <b:Person>
            <b:Last>Kirom</b:Last>
            <b:First>Sabitul</b:First>
          </b:Person>
        </b:NameList>
      </b:Author>
    </b:Author>
    <b:Month>Oktober</b:Month>
    <b:Volume>2</b:Volume>
    <b:Issue>2</b:Issue>
    <b:RefOrder>2</b:RefOrder>
  </b:Source>
  <b:Source>
    <b:Tag>Sur18</b:Tag>
    <b:SourceType>JournalArticle</b:SourceType>
    <b:Guid>{7D16F355-5FBF-4067-9A3A-1F48BA6A09E8}</b:Guid>
    <b:Title>Learning Trajectory pada Pembelajaran Matematika Sekolah Dasar (SD)</b:Title>
    <b:JournalName>Jurnal Pendidikan Ilmiah</b:JournalName>
    <b:Year>2018</b:Year>
    <b:Pages>22-26</b:Pages>
    <b:Author>
      <b:Author>
        <b:NameList>
          <b:Person>
            <b:Last>Surya</b:Last>
            <b:First>Anesa</b:First>
          </b:Person>
        </b:NameList>
      </b:Author>
    </b:Author>
    <b:Volume>4</b:Volume>
    <b:Issue>2</b:Issue>
    <b:RefOrder>3</b:RefOrder>
  </b:Source>
  <b:Source>
    <b:Tag>Had06</b:Tag>
    <b:SourceType>Book</b:SourceType>
    <b:Guid>{12D02348-B84D-48E0-939D-92D47F98B1D3}</b:Guid>
    <b:Title>Adapting European Curriculum Material for Indonesian Schools</b:Title>
    <b:Year>2006</b:Year>
    <b:City>Banjarmasin</b:City>
    <b:Publisher>Lambung Mangkurat University</b:Publisher>
    <b:Author>
      <b:Author>
        <b:NameList>
          <b:Person>
            <b:Last>Hadi</b:Last>
            <b:First>Sutarto</b:First>
          </b:Person>
        </b:NameList>
      </b:Author>
    </b:Author>
    <b:RefOrder>4</b:RefOrder>
  </b:Source>
  <b:Source>
    <b:Tag>Ats16</b:Tag>
    <b:SourceType>JournalArticle</b:SourceType>
    <b:Guid>{C28FE1A5-01B1-4A40-8526-8E157B71C2DC}</b:Guid>
    <b:Title>Keterlaksanaan Learning Trajectory pada Pembelajaran Matematika</b:Title>
    <b:JournalName>LENTERA Jurnal Ilmiah Kependidikan</b:JournalName>
    <b:Year>2016</b:Year>
    <b:Pages>57-63</b:Pages>
    <b:Author>
      <b:Author>
        <b:NameList>
          <b:Person>
            <b:Last>Atsnan</b:Last>
            <b:Middle>Fajaruddin</b:Middle>
            <b:First>Muh</b:First>
          </b:Person>
        </b:NameList>
      </b:Author>
    </b:Author>
    <b:Volume>11</b:Volume>
    <b:Issue>1</b:Issue>
    <b:RefOrder>5</b:RefOrder>
  </b:Source>
  <b:Source>
    <b:Tag>Dar11</b:Tag>
    <b:SourceType>Book</b:SourceType>
    <b:Guid>{AA841784-C8B7-417F-9D14-D77519145763}</b:Guid>
    <b:Title>Learning Trajectories in Mathematics - A Foundation for Standart, Curriculum, Assesment, and Instruction</b:Title>
    <b:Year>2011</b:Year>
    <b:City>United States</b:City>
    <b:Publisher>Consortium for Policy Research in Education</b:Publisher>
    <b:Author>
      <b:Author>
        <b:NameList>
          <b:Person>
            <b:Last>Daro</b:Last>
            <b:First>Phil</b:First>
          </b:Person>
          <b:Person>
            <b:Last>Mosher</b:Last>
            <b:Middle>A</b:Middle>
            <b:First>Frederic</b:First>
          </b:Person>
          <b:Person>
            <b:Last>Corcoran</b:Last>
            <b:First>Tom</b:First>
          </b:Person>
        </b:NameList>
      </b:Author>
    </b:Author>
    <b:RefOrder>6</b:RefOrder>
  </b:Source>
  <b:Source>
    <b:Tag>Cle04</b:Tag>
    <b:SourceType>JournalArticle</b:SourceType>
    <b:Guid>{AF0D766A-F480-407C-AE9C-62725DFCA6FE}</b:Guid>
    <b:Title>Learning Trajectories in Mathematics Education</b:Title>
    <b:Year>2004</b:Year>
    <b:JournalName>Mathematical Thinking an Learning</b:JournalName>
    <b:Pages>81-89</b:Pages>
    <b:Author>
      <b:Author>
        <b:NameList>
          <b:Person>
            <b:Last>Clements</b:Last>
            <b:First>D</b:First>
          </b:Person>
          <b:Person>
            <b:Last>Sarama</b:Last>
            <b:First>J</b:First>
          </b:Person>
        </b:NameList>
      </b:Author>
    </b:Author>
    <b:Volume>6</b:Volume>
    <b:Issue>2</b:Issue>
    <b:RefOrder>7</b:RefOrder>
  </b:Source>
  <b:Source>
    <b:Tag>Poh14</b:Tag>
    <b:SourceType>JournalArticle</b:SourceType>
    <b:Guid>{55BB08B1-E55E-4236-9BEC-4030A6A3C1BC}</b:Guid>
    <b:Title>Intertwining Lexical and Conceptual Learning Trajectory - A Design Research Study on Dual Macro - Scaffolding Towards Percentages</b:Title>
    <b:JournalName>Eurasia Journal of Mathematics, Science an Technology Education</b:JournalName>
    <b:Year>2014</b:Year>
    <b:Pages>1697-1722</b:Pages>
    <b:Author>
      <b:Author>
        <b:NameList>
          <b:Person>
            <b:Last>Pohler</b:Last>
            <b:First>B</b:First>
          </b:Person>
          <b:Person>
            <b:Last>Prediger</b:Last>
            <b:First>S</b:First>
          </b:Person>
        </b:NameList>
      </b:Author>
    </b:Author>
    <b:Volume>11</b:Volume>
    <b:Issue>6</b:Issue>
    <b:RefOrder>8</b:RefOrder>
  </b:Source>
  <b:Source>
    <b:Tag>Rez19</b:Tag>
    <b:SourceType>JournalArticle</b:SourceType>
    <b:Guid>{08C8E060-E52B-494E-8497-3A94FFDB35BE}</b:Guid>
    <b:Title>Hypothetical Learning Trajectory (HLT) dalam Perspektif Psikologi Belajar Matematika</b:Title>
    <b:JournalName>EKSPOSE: Jurnal Penelitian Hukum dan Pendidikan</b:JournalName>
    <b:Year>2019</b:Year>
    <b:Pages>762-769</b:Pages>
    <b:Author>
      <b:Author>
        <b:NameList>
          <b:Person>
            <b:Last>Rezky</b:Last>
            <b:First>Raizal</b:First>
          </b:Person>
        </b:NameList>
      </b:Author>
    </b:Author>
    <b:Month>Juni</b:Month>
    <b:Volume>18</b:Volume>
    <b:Issue>1</b:Issue>
    <b:RefOrder>9</b:RefOrder>
  </b:Source>
  <b:Source>
    <b:Tag>Pus19</b:Tag>
    <b:SourceType>JournalArticle</b:SourceType>
    <b:Guid>{97170CE3-A242-4292-822B-DCF7556608B7}</b:Guid>
    <b:Title>Level Kemampuan Kognitif Mahasiswa Program Studi Sistem Komputer pada Materi Hukum Newton Berdasarkan Taksonomi Bloom</b:Title>
    <b:JournalName>EDUPROXIMA: Jurnal Ilmiah Pendidikan IPA</b:JournalName>
    <b:Year>2019</b:Year>
    <b:Pages>42-49</b:Pages>
    <b:Author>
      <b:Author>
        <b:NameList>
          <b:Person>
            <b:Last>Puspitasari</b:Last>
            <b:Middle>Dwi</b:Middle>
            <b:First>Wahyu</b:First>
          </b:Person>
          <b:Person>
            <b:Last>Febrinita</b:Last>
            <b:First>Filda</b:First>
          </b:Person>
        </b:NameList>
      </b:Author>
    </b:Author>
    <b:Volume>1</b:Volume>
    <b:Issue>1</b:Issue>
    <b:RefOrder>10</b:RefOrder>
  </b:Source>
  <b:Source>
    <b:Tag>Kra02</b:Tag>
    <b:SourceType>JournalArticle</b:SourceType>
    <b:Guid>{74F25AC8-D4E6-4D78-BFF2-D11C05CEA3FC}</b:Guid>
    <b:Title>A Revision of Bloom's Taxonomy: An Overview</b:Title>
    <b:JournalName>Theory Into Practice</b:JournalName>
    <b:Year>2002</b:Year>
    <b:Pages>212-218</b:Pages>
    <b:Author>
      <b:Author>
        <b:NameList>
          <b:Person>
            <b:Last>Krathwohl</b:Last>
            <b:Middle>R</b:Middle>
            <b:First>David</b:First>
          </b:Person>
        </b:NameList>
      </b:Author>
    </b:Author>
    <b:Volume>41</b:Volume>
    <b:Issue>4</b:Issue>
    <b:RefOrder>11</b:RefOrder>
  </b:Source>
  <b:Source>
    <b:Tag>Eff17</b:Tag>
    <b:SourceType>JournalArticle</b:SourceType>
    <b:Guid>{A0E1E5CC-76FE-4AD6-BFA8-B340135C9166}</b:Guid>
    <b:Title>Konsep Revisi Taksonomi Bloom dan Implementasinya pada Pelajaran Matematika SMP</b:Title>
    <b:JournalName>Jurnal Ilmiah Pendidikan Matematika</b:JournalName>
    <b:Year>2017</b:Year>
    <b:Pages>72-78</b:Pages>
    <b:Author>
      <b:Author>
        <b:NameList>
          <b:Person>
            <b:Last>Effendi</b:Last>
            <b:First>Ramlan</b:First>
          </b:Person>
        </b:NameList>
      </b:Author>
    </b:Author>
    <b:Volume>2</b:Volume>
    <b:Issue>1</b:Issue>
    <b:RefOrder>12</b:RefOrder>
  </b:Source>
</b:Sources>
</file>

<file path=customXml/itemProps1.xml><?xml version="1.0" encoding="utf-8"?>
<ds:datastoreItem xmlns:ds="http://schemas.openxmlformats.org/officeDocument/2006/customXml" ds:itemID="{6A0D0E14-5F5B-4637-AEB8-17F364424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2021-01-29T12:40:00Z</dcterms:created>
  <dcterms:modified xsi:type="dcterms:W3CDTF">2021-01-29T12:40:00Z</dcterms:modified>
</cp:coreProperties>
</file>