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binary" PartName="/gd/metadata"/>
  <Override ContentType="application/binary" PartName="/gd/snapshot"/>
  <Override ContentType="application/binary" PartName="/gd/signature"/>
  <Override ContentType="application/binary" PartName="/gd/debuginfo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To the PLC maintainers at Daresbury,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folder contains: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current PLC code (lightly commented)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draft version of proposed PLC code for your system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spreadsheets we use to generate G-code recipes for each layer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diff report comparing our code to a version I received in February from one of your winders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Electrocraft motor controller settings for our winding head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39zeom5gd7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Differences in Winder Configuration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winder differs from yours in a few key ways: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rtl w:val="0"/>
        </w:rPr>
        <w:t xml:space="preserve">do not use Safety-Limited Speed (SLS)</w:t>
      </w:r>
      <w:r w:rsidDel="00000000" w:rsidR="00000000" w:rsidRPr="00000000">
        <w:rPr>
          <w:rtl w:val="0"/>
        </w:rPr>
        <w:t xml:space="preserve">. Instead, we’ve </w:t>
      </w:r>
      <w:r w:rsidDel="00000000" w:rsidR="00000000" w:rsidRPr="00000000">
        <w:rPr>
          <w:b w:val="1"/>
          <w:rtl w:val="0"/>
        </w:rPr>
        <w:t xml:space="preserve">repurposed the SLS switch</w:t>
      </w:r>
      <w:r w:rsidDel="00000000" w:rsidR="00000000" w:rsidRPr="00000000">
        <w:rPr>
          <w:rtl w:val="0"/>
        </w:rPr>
        <w:t xml:space="preserve"> for a custom speed-regulator (explained below).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</w:t>
      </w:r>
      <w:r w:rsidDel="00000000" w:rsidR="00000000" w:rsidRPr="00000000">
        <w:rPr>
          <w:b w:val="1"/>
          <w:rtl w:val="0"/>
        </w:rPr>
        <w:t xml:space="preserve">do not use the wire-break switch</w:t>
      </w:r>
      <w:r w:rsidDel="00000000" w:rsidR="00000000" w:rsidRPr="00000000">
        <w:rPr>
          <w:rtl w:val="0"/>
        </w:rPr>
        <w:t xml:space="preserve"> in the winding head. Instead, we detect a wire break by monitoring the </w:t>
      </w:r>
      <w:r w:rsidDel="00000000" w:rsidR="00000000" w:rsidRPr="00000000">
        <w:rPr>
          <w:b w:val="1"/>
          <w:rtl w:val="0"/>
        </w:rPr>
        <w:t xml:space="preserve">low end of the load cell range</w:t>
      </w:r>
      <w:r w:rsidDel="00000000" w:rsidR="00000000" w:rsidRPr="00000000">
        <w:rPr>
          <w:rtl w:val="0"/>
        </w:rPr>
        <w:t xml:space="preserve">, which we’ve found more reliable. The switch was causing issues with 24v power supply.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vflk298286u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Improved Performance and Safety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PLC code enables </w:t>
      </w:r>
      <w:r w:rsidDel="00000000" w:rsidR="00000000" w:rsidRPr="00000000">
        <w:rPr>
          <w:b w:val="1"/>
          <w:rtl w:val="0"/>
        </w:rPr>
        <w:t xml:space="preserve">higher winding speeds</w:t>
      </w:r>
      <w:r w:rsidDel="00000000" w:rsidR="00000000" w:rsidRPr="00000000">
        <w:rPr>
          <w:rtl w:val="0"/>
        </w:rPr>
        <w:t xml:space="preserve"> while also improving protection against over-tension and axis drive damage.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zmm7wjm4die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Faster Operation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spool motor in the winding head rotates </w:t>
      </w:r>
      <w:r w:rsidDel="00000000" w:rsidR="00000000" w:rsidRPr="00000000">
        <w:rPr>
          <w:b w:val="1"/>
          <w:rtl w:val="0"/>
        </w:rPr>
        <w:t xml:space="preserve">bidirectionally</w:t>
      </w:r>
      <w:r w:rsidDel="00000000" w:rsidR="00000000" w:rsidRPr="00000000">
        <w:rPr>
          <w:rtl w:val="0"/>
        </w:rPr>
        <w:t xml:space="preserve">. This allows it to actively unspool wire when needed—crucial at high speeds, where motor drag alone could over-tension the wire.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 </w:t>
      </w:r>
      <w:r w:rsidDel="00000000" w:rsidR="00000000" w:rsidRPr="00000000">
        <w:rPr>
          <w:b w:val="1"/>
          <w:rtl w:val="0"/>
        </w:rPr>
        <w:t xml:space="preserve">speed-regulator switch</w:t>
      </w:r>
      <w:r w:rsidDel="00000000" w:rsidR="00000000" w:rsidRPr="00000000">
        <w:rPr>
          <w:rtl w:val="0"/>
        </w:rPr>
        <w:t xml:space="preserve"> is on, XY movements are dynamically adjusted to prevent the winding head from pulling excessive tension.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Z-arm moves at full speed</w:t>
      </w:r>
      <w:r w:rsidDel="00000000" w:rsidR="00000000" w:rsidRPr="00000000">
        <w:rPr>
          <w:rtl w:val="0"/>
        </w:rPr>
        <w:t xml:space="preserve"> when not under load (i.e. when no wire is attached), and more slowly when carrying tension.</w:t>
        <w:br w:type="textWrapping"/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nyzyuy7w3s4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Safer Operation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calculate a </w:t>
      </w:r>
      <w:r w:rsidDel="00000000" w:rsidR="00000000" w:rsidRPr="00000000">
        <w:rPr>
          <w:b w:val="1"/>
          <w:rtl w:val="0"/>
        </w:rPr>
        <w:t xml:space="preserve">safe maximum XY speed</w:t>
      </w:r>
      <w:r w:rsidDel="00000000" w:rsidR="00000000" w:rsidRPr="00000000">
        <w:rPr>
          <w:rtl w:val="0"/>
        </w:rPr>
        <w:t xml:space="preserve"> to ensure that neither axis exceeds its rated limits (825 mm/s X, 600 mm/s Y). This prevents over-speed faults and protects the servos.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continuously calculate the </w:t>
      </w:r>
      <w:r w:rsidDel="00000000" w:rsidR="00000000" w:rsidRPr="00000000">
        <w:rPr>
          <w:b w:val="1"/>
          <w:rtl w:val="0"/>
        </w:rPr>
        <w:t xml:space="preserve">stopping distance</w:t>
      </w:r>
      <w:r w:rsidDel="00000000" w:rsidR="00000000" w:rsidRPr="00000000">
        <w:rPr>
          <w:rtl w:val="0"/>
        </w:rPr>
        <w:t xml:space="preserve"> based on current motion parameters. This allows dynamic speed/acceleration changes without risking overshoot.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monitor for </w:t>
      </w:r>
      <w:r w:rsidDel="00000000" w:rsidR="00000000" w:rsidRPr="00000000">
        <w:rPr>
          <w:b w:val="1"/>
          <w:rtl w:val="0"/>
        </w:rPr>
        <w:t xml:space="preserve">wire breaks and over-tension</w:t>
      </w:r>
      <w:r w:rsidDel="00000000" w:rsidR="00000000" w:rsidRPr="00000000">
        <w:rPr>
          <w:rtl w:val="0"/>
        </w:rPr>
        <w:t xml:space="preserve">, issuing audible alerts and automatically pausing winding when they occur.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practice, </w:t>
      </w:r>
      <w:r w:rsidDel="00000000" w:rsidR="00000000" w:rsidRPr="00000000">
        <w:rPr>
          <w:b w:val="1"/>
          <w:rtl w:val="0"/>
        </w:rPr>
        <w:t xml:space="preserve">either</w:t>
      </w:r>
      <w:r w:rsidDel="00000000" w:rsidR="00000000" w:rsidRPr="00000000">
        <w:rPr>
          <w:rtl w:val="0"/>
        </w:rPr>
        <w:t xml:space="preserve"> of the following changes may be sufficient to enable higher-speed XY motion: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Implementing the </w:t>
      </w:r>
      <w:r w:rsidDel="00000000" w:rsidR="00000000" w:rsidRPr="00000000">
        <w:rPr>
          <w:b w:val="1"/>
          <w:rtl w:val="0"/>
        </w:rPr>
        <w:t xml:space="preserve">XY speed regulator</w:t>
      </w:r>
      <w:r w:rsidDel="00000000" w:rsidR="00000000" w:rsidRPr="00000000">
        <w:rPr>
          <w:rtl w:val="0"/>
        </w:rPr>
        <w:t xml:space="preserve">, or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Enabling </w:t>
      </w:r>
      <w:r w:rsidDel="00000000" w:rsidR="00000000" w:rsidRPr="00000000">
        <w:rPr>
          <w:b w:val="1"/>
          <w:rtl w:val="0"/>
        </w:rPr>
        <w:t xml:space="preserve">bidirectional control</w:t>
      </w:r>
      <w:r w:rsidDel="00000000" w:rsidR="00000000" w:rsidRPr="00000000">
        <w:rPr>
          <w:rtl w:val="0"/>
        </w:rPr>
        <w:t xml:space="preserve"> on the Electrocraft controller (the simpler option).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njevbtqcp2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G-code and Calibration Differences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slightly different G-code and calibration methods for the U and V layers.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tcpulmikvat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Calibration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calibrate the APA using </w:t>
      </w:r>
      <w:r w:rsidDel="00000000" w:rsidR="00000000" w:rsidRPr="00000000">
        <w:rPr>
          <w:b w:val="1"/>
          <w:rtl w:val="0"/>
        </w:rPr>
        <w:t xml:space="preserve">9 points</w:t>
      </w:r>
      <w:r w:rsidDel="00000000" w:rsidR="00000000" w:rsidRPr="00000000">
        <w:rPr>
          <w:rtl w:val="0"/>
        </w:rPr>
        <w:t xml:space="preserve"> (3 on each side), instead of ~86.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XML files for U and V layers are generated identically by copying several columns on the last sheet.</w:t>
        <w:br w:type="textWrapping"/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b27tiyedy8t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Winding Behavior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Acceleration and jerk values</w:t>
      </w:r>
      <w:r w:rsidDel="00000000" w:rsidR="00000000" w:rsidRPr="00000000">
        <w:rPr>
          <w:rtl w:val="0"/>
        </w:rPr>
        <w:t xml:space="preserve"> are higher across all axes.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Speed is regulated by the speed-regulator</w:t>
      </w:r>
      <w:r w:rsidDel="00000000" w:rsidR="00000000" w:rsidRPr="00000000">
        <w:rPr>
          <w:rtl w:val="0"/>
        </w:rPr>
        <w:t xml:space="preserve">, not hardcoded in the G-code (though this is toggleable).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Each wire placement</w:t>
      </w:r>
      <w:r w:rsidDel="00000000" w:rsidR="00000000" w:rsidRPr="00000000">
        <w:rPr>
          <w:rtl w:val="0"/>
        </w:rPr>
        <w:t xml:space="preserve"> (typically at APA corners) is independently adjustable in G-code for better precision and reduced risk of wire misplacement.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combs, the winding head makes </w:t>
      </w:r>
      <w:r w:rsidDel="00000000" w:rsidR="00000000" w:rsidRPr="00000000">
        <w:rPr>
          <w:b w:val="1"/>
          <w:rtl w:val="0"/>
        </w:rPr>
        <w:t xml:space="preserve">an extra motion</w:t>
      </w:r>
      <w:r w:rsidDel="00000000" w:rsidR="00000000" w:rsidRPr="00000000">
        <w:rPr>
          <w:rtl w:val="0"/>
        </w:rPr>
        <w:t xml:space="preserve"> to seat the wire in the first teeth of the comb.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eliminate extraneous movements, reducing G-code by ~12 lines per wrap.</w:t>
        <w:br w:type="textWrapping"/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rs31ssz82s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Spreadsheet Details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calibration sheets include: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"input pins"</w:t>
      </w:r>
      <w:r w:rsidDel="00000000" w:rsidR="00000000" w:rsidRPr="00000000">
        <w:rPr>
          <w:rtl w:val="0"/>
        </w:rPr>
        <w:t xml:space="preserve"> tab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"interpolation"</w:t>
      </w:r>
      <w:r w:rsidDel="00000000" w:rsidR="00000000" w:rsidRPr="00000000">
        <w:rPr>
          <w:rtl w:val="0"/>
        </w:rPr>
        <w:t xml:space="preserve"> tab, which: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test scripts for verifying calibration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Allows per-pin adjustments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rtl w:val="0"/>
        </w:rPr>
        <w:t xml:space="preserve">XML output</w:t>
      </w:r>
      <w:r w:rsidDel="00000000" w:rsidR="00000000" w:rsidRPr="00000000">
        <w:rPr>
          <w:rtl w:val="0"/>
        </w:rPr>
        <w:t xml:space="preserve"> tab, producing final XML files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winding sheets include: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Options for </w:t>
      </w:r>
      <w:r w:rsidDel="00000000" w:rsidR="00000000" w:rsidRPr="00000000">
        <w:rPr>
          <w:b w:val="1"/>
          <w:rtl w:val="0"/>
        </w:rPr>
        <w:t xml:space="preserve">pausing</w:t>
      </w:r>
      <w:r w:rsidDel="00000000" w:rsidR="00000000" w:rsidRPr="00000000">
        <w:rPr>
          <w:rtl w:val="0"/>
        </w:rPr>
        <w:t xml:space="preserve"> at combs and board gaps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Parameters for adjusting </w:t>
      </w:r>
      <w:r w:rsidDel="00000000" w:rsidR="00000000" w:rsidRPr="00000000">
        <w:rPr>
          <w:b w:val="1"/>
          <w:rtl w:val="0"/>
        </w:rPr>
        <w:t xml:space="preserve">pause height above boards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Settings for </w:t>
      </w:r>
      <w:r w:rsidDel="00000000" w:rsidR="00000000" w:rsidRPr="00000000">
        <w:rPr>
          <w:b w:val="1"/>
          <w:rtl w:val="0"/>
        </w:rPr>
        <w:t xml:space="preserve">single vs. two-part transfer motions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Per-point placement adjustments (e.g., Head A-side corner vs. Head B-side corner)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ijdkurd1pow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Adapting Our Code for Your Use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adapt our code to your system, you might: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Re-enable Safety-Limited Speed</w:t>
      </w:r>
      <w:r w:rsidDel="00000000" w:rsidR="00000000" w:rsidRPr="00000000">
        <w:rPr>
          <w:rtl w:val="0"/>
        </w:rPr>
        <w:t xml:space="preserve"> (SLS) in the XY motion routine.</w:t>
        <w:br w:type="textWrapping"/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can be done using the speed regulator: set a reduced “regulated speed” when SLS is triggered, except when near the end of a move (to avoid overshoot).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Reconfigure the Electrocraft controller</w:t>
      </w:r>
      <w:r w:rsidDel="00000000" w:rsidR="00000000" w:rsidRPr="00000000">
        <w:rPr>
          <w:rtl w:val="0"/>
        </w:rPr>
        <w:t xml:space="preserve"> using the settings provided.</w:t>
        <w:br w:type="textWrapping"/>
      </w:r>
    </w:p>
    <w:p w:rsidR="00000000" w:rsidDel="00000000" w:rsidP="00000000" w:rsidRDefault="00000000" w:rsidRPr="00000000" w14:paraId="00000037">
      <w:pPr>
        <w:spacing w:after="240" w:lineRule="auto"/>
        <w:rPr/>
      </w:pPr>
      <w:r w:rsidDel="00000000" w:rsidR="00000000" w:rsidRPr="00000000">
        <w:rPr>
          <w:rtl w:val="0"/>
        </w:rPr>
        <w:t xml:space="preserve">The included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_UK.acd</w:t>
      </w:r>
      <w:r w:rsidDel="00000000" w:rsidR="00000000" w:rsidRPr="00000000">
        <w:rPr>
          <w:rtl w:val="0"/>
        </w:rPr>
        <w:t xml:space="preserve"> file demonstrates one way to implement Safety-Limited Speed (SLS) as a special case of the speed regulator. Based on my understanding of your current implementation, this approach may address a potential issue in which the winder cannot decelerate quickly enough after receiving a slow-down command—resulting in position overshoot and possible collision with the end-of-travel (EOT) stop.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G-code files should be usable with minimal modification once you're familiar with adjusting wire positions.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adapt our system to yours, I recommend the following order of implementation: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Retune the Electrocraft controller</w:t>
      </w:r>
      <w:r w:rsidDel="00000000" w:rsidR="00000000" w:rsidRPr="00000000">
        <w:rPr>
          <w:rtl w:val="0"/>
        </w:rPr>
        <w:t xml:space="preserve"> – This will immediately enable higher-speed operation.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Adopt the simplified G-code and calibration approach</w:t>
      </w:r>
      <w:r w:rsidDel="00000000" w:rsidR="00000000" w:rsidRPr="00000000">
        <w:rPr>
          <w:rtl w:val="0"/>
        </w:rPr>
        <w:t xml:space="preserve"> – These are straightforward to implement and help streamline setup.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Adopt some or all of our PLC code </w:t>
      </w:r>
      <w:r w:rsidDel="00000000" w:rsidR="00000000" w:rsidRPr="00000000">
        <w:rPr>
          <w:rtl w:val="0"/>
        </w:rPr>
        <w:t xml:space="preserve">– This step involves more significant changes to winding behavior and may require further discussion.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Please feel free to reach out with any questions. I'd be happy to schedule a Zoom call to review the details together.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regards,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Ben Oye</w:t>
        <w:br w:type="textWrapping"/>
      </w:r>
      <w:r w:rsidDel="00000000" w:rsidR="00000000" w:rsidRPr="00000000">
        <w:rPr>
          <w:rtl w:val="0"/>
        </w:rPr>
        <w:t xml:space="preserve"> oye@uchicago.edu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