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7C78" w14:textId="4DE2FF9D" w:rsidR="001A2291" w:rsidRPr="0089208E" w:rsidRDefault="001A2291" w:rsidP="0089208E">
      <w:pPr>
        <w:pStyle w:val="Title"/>
      </w:pPr>
      <w:bookmarkStart w:id="0" w:name="_Toc179980625"/>
      <w:r w:rsidRPr="0089208E">
        <w:t>CruiseAuto Project – Milestone 1</w:t>
      </w:r>
      <w:r w:rsidR="00B8244B">
        <w:t>B</w:t>
      </w:r>
      <w:bookmarkEnd w:id="0"/>
    </w:p>
    <w:p w14:paraId="45E6E1CF" w14:textId="6B12EF62" w:rsidR="001A2291" w:rsidRDefault="001A2291" w:rsidP="001A2291">
      <w:pPr>
        <w:pStyle w:val="Subtitle"/>
      </w:pPr>
      <w:r>
        <w:rPr>
          <w:b/>
          <w:bCs/>
        </w:rPr>
        <w:t xml:space="preserve">ANSWER SHEET: </w:t>
      </w:r>
      <w:r w:rsidR="00B8244B">
        <w:t>Parameter Identification Brainstorming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640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73FAC" w14:textId="60061D0F" w:rsidR="0089208E" w:rsidRPr="00A16925" w:rsidRDefault="0089208E" w:rsidP="0089208E">
          <w:pPr>
            <w:pStyle w:val="TOCHeading"/>
            <w:rPr>
              <w:rStyle w:val="Heading1Char"/>
              <w:color w:val="auto"/>
            </w:rPr>
          </w:pPr>
          <w:r w:rsidRPr="00A16925">
            <w:rPr>
              <w:rStyle w:val="Heading1Char"/>
              <w:color w:val="auto"/>
            </w:rPr>
            <w:t>Table of Contents</w:t>
          </w:r>
        </w:p>
        <w:p w14:paraId="2E7197E0" w14:textId="1C623848" w:rsidR="004A7635" w:rsidRDefault="0089208E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 w:rsidRPr="00E048B2">
            <w:rPr>
              <w:sz w:val="22"/>
              <w:szCs w:val="22"/>
            </w:rPr>
            <w:fldChar w:fldCharType="begin"/>
          </w:r>
          <w:r w:rsidRPr="00E048B2">
            <w:rPr>
              <w:sz w:val="22"/>
              <w:szCs w:val="22"/>
            </w:rPr>
            <w:instrText xml:space="preserve"> TOC \o "1-3" \h \z \u </w:instrText>
          </w:r>
          <w:r w:rsidRPr="00E048B2">
            <w:rPr>
              <w:sz w:val="22"/>
              <w:szCs w:val="22"/>
            </w:rPr>
            <w:fldChar w:fldCharType="separate"/>
          </w:r>
          <w:hyperlink w:anchor="_Toc179980625" w:history="1">
            <w:r w:rsidR="004A7635" w:rsidRPr="00370EBA">
              <w:rPr>
                <w:rStyle w:val="Hyperlink"/>
                <w:noProof/>
              </w:rPr>
              <w:t>CruiseAuto Project – Milestone 1B</w:t>
            </w:r>
            <w:r w:rsidR="004A7635">
              <w:rPr>
                <w:noProof/>
                <w:webHidden/>
              </w:rPr>
              <w:tab/>
            </w:r>
            <w:r w:rsidR="004A7635">
              <w:rPr>
                <w:noProof/>
                <w:webHidden/>
              </w:rPr>
              <w:fldChar w:fldCharType="begin"/>
            </w:r>
            <w:r w:rsidR="004A7635">
              <w:rPr>
                <w:noProof/>
                <w:webHidden/>
              </w:rPr>
              <w:instrText xml:space="preserve"> PAGEREF _Toc179980625 \h </w:instrText>
            </w:r>
            <w:r w:rsidR="004A7635">
              <w:rPr>
                <w:noProof/>
                <w:webHidden/>
              </w:rPr>
            </w:r>
            <w:r w:rsidR="004A7635">
              <w:rPr>
                <w:noProof/>
                <w:webHidden/>
              </w:rPr>
              <w:fldChar w:fldCharType="separate"/>
            </w:r>
            <w:r w:rsidR="004A7635">
              <w:rPr>
                <w:noProof/>
                <w:webHidden/>
              </w:rPr>
              <w:t>1</w:t>
            </w:r>
            <w:r w:rsidR="004A7635">
              <w:rPr>
                <w:noProof/>
                <w:webHidden/>
              </w:rPr>
              <w:fldChar w:fldCharType="end"/>
            </w:r>
          </w:hyperlink>
        </w:p>
        <w:p w14:paraId="56DC3128" w14:textId="5D64CE20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26" w:history="1">
            <w:r w:rsidRPr="00370EBA">
              <w:rPr>
                <w:rStyle w:val="Hyperlink"/>
                <w:noProof/>
              </w:rPr>
              <w:t>Part 1. Assignment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C1FE" w14:textId="346C3C66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27" w:history="1">
            <w:r w:rsidRPr="00370EBA">
              <w:rPr>
                <w:rStyle w:val="Hyperlink"/>
                <w:noProof/>
              </w:rPr>
              <w:t>Part 2. Milestone 1A Feedback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0DC9" w14:textId="1A73476A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28" w:history="1">
            <w:r w:rsidRPr="00370EBA">
              <w:rPr>
                <w:rStyle w:val="Hyperlink"/>
                <w:noProof/>
              </w:rPr>
              <w:t>Part 3. Examine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89B2" w14:textId="699E11C8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29" w:history="1">
            <w:r w:rsidRPr="00370EBA">
              <w:rPr>
                <w:rStyle w:val="Hyperlink"/>
                <w:noProof/>
              </w:rPr>
              <w:t>Part 4. Brainstorm &amp; Evaluate Coding Processes Using Experimental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5BE9" w14:textId="4DB288ED" w:rsidR="004A7635" w:rsidRDefault="004A763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0" w:history="1">
            <w:r w:rsidRPr="00370EBA">
              <w:rPr>
                <w:rStyle w:val="Hyperlink"/>
                <w:noProof/>
              </w:rPr>
              <w:t>Part 4a. Approaches to Managing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E95D" w14:textId="7E8977F0" w:rsidR="004A7635" w:rsidRDefault="004A763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1" w:history="1">
            <w:r w:rsidRPr="00370EBA">
              <w:rPr>
                <w:rStyle w:val="Hyperlink"/>
                <w:noProof/>
              </w:rPr>
              <w:t>Part 4b. Approaches to Managing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6808" w14:textId="7B23DA97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2" w:history="1">
            <w:r w:rsidRPr="00370EBA">
              <w:rPr>
                <w:rStyle w:val="Hyperlink"/>
                <w:noProof/>
              </w:rPr>
              <w:t>Part 5. Brainstorm Approaches to Parameter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CD2D" w14:textId="26B6C939" w:rsidR="004A7635" w:rsidRDefault="004A763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3" w:history="1">
            <w:r w:rsidRPr="00370EBA">
              <w:rPr>
                <w:rStyle w:val="Hyperlink"/>
                <w:noProof/>
              </w:rPr>
              <w:t>Part 5a. Approaches to Identifying Acceleration Start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221F" w14:textId="1032571B" w:rsidR="004A7635" w:rsidRDefault="004A763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4" w:history="1">
            <w:r w:rsidRPr="00370EBA">
              <w:rPr>
                <w:rStyle w:val="Hyperlink"/>
                <w:noProof/>
              </w:rPr>
              <w:t>Part 5b. Approaches to Identifying the Time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D2E3" w14:textId="20375885" w:rsidR="004A7635" w:rsidRDefault="004A763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5" w:history="1">
            <w:r w:rsidRPr="00370EBA">
              <w:rPr>
                <w:rStyle w:val="Hyperlink"/>
                <w:noProof/>
              </w:rPr>
              <w:t>Part 5c. Approaches to Identifying Initial &amp; Final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F6DA" w14:textId="08C44178" w:rsidR="004A7635" w:rsidRDefault="004A763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9980636" w:history="1">
            <w:r w:rsidRPr="00370EBA">
              <w:rPr>
                <w:rStyle w:val="Hyperlink"/>
                <w:noProof/>
              </w:rPr>
              <w:t>Part 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_Toc179980636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9767" w14:textId="2DBCDF5E" w:rsidR="0089208E" w:rsidRDefault="0089208E">
          <w:r w:rsidRPr="00E048B2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53C0186F" w14:textId="77777777" w:rsidR="004407A8" w:rsidRDefault="004407A8">
      <w:pPr>
        <w:spacing w:before="0" w:after="160"/>
        <w:rPr>
          <w:rFonts w:asciiTheme="majorHAnsi" w:eastAsiaTheme="majorEastAsia" w:hAnsiTheme="majorHAnsi" w:cstheme="majorBidi"/>
          <w:b/>
          <w:bCs/>
          <w:sz w:val="32"/>
        </w:rPr>
      </w:pPr>
      <w:bookmarkStart w:id="1" w:name="_Toc179980626"/>
      <w:r>
        <w:br w:type="page"/>
      </w:r>
    </w:p>
    <w:p w14:paraId="4F4071C6" w14:textId="071BE22A" w:rsidR="00BB3319" w:rsidRPr="0089208E" w:rsidRDefault="00E807D9" w:rsidP="0089208E">
      <w:pPr>
        <w:pStyle w:val="Heading1"/>
      </w:pPr>
      <w:r w:rsidRPr="0089208E">
        <w:lastRenderedPageBreak/>
        <w:t xml:space="preserve">Part 1. </w:t>
      </w:r>
      <w:r w:rsidR="001A2291" w:rsidRPr="0089208E">
        <w:t>Assignment Header</w:t>
      </w:r>
      <w:bookmarkEnd w:id="1"/>
    </w:p>
    <w:p w14:paraId="22FF6E6E" w14:textId="36E3F11E" w:rsidR="000953AB" w:rsidRPr="00E807D9" w:rsidRDefault="000953AB" w:rsidP="00E807D9">
      <w:pPr>
        <w:spacing w:after="120"/>
        <w:rPr>
          <w:color w:val="BF4E14" w:themeColor="accent2" w:themeShade="BF"/>
        </w:rPr>
      </w:pPr>
      <w:r>
        <w:rPr>
          <w:b/>
          <w:bCs/>
        </w:rPr>
        <w:t xml:space="preserve">Section and Team ID: </w:t>
      </w:r>
      <w:r w:rsidRPr="00D23241">
        <w:rPr>
          <w:color w:val="E97132" w:themeColor="accent2"/>
        </w:rPr>
        <w:t xml:space="preserve">&lt;replace this text with your SSS_TT ID&gt; 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6391"/>
        <w:gridCol w:w="1620"/>
      </w:tblGrid>
      <w:tr w:rsidR="001A2291" w14:paraId="17E18B93" w14:textId="133A59A3" w:rsidTr="000953AB">
        <w:tc>
          <w:tcPr>
            <w:tcW w:w="2158" w:type="dxa"/>
            <w:shd w:val="clear" w:color="auto" w:fill="D9F2D0" w:themeFill="accent6" w:themeFillTint="33"/>
          </w:tcPr>
          <w:p w14:paraId="7E9792A4" w14:textId="16640D09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Team Member Name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C67CE9A" w14:textId="58AFD3AE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Purdue Career Account Login</w:t>
            </w:r>
          </w:p>
        </w:tc>
        <w:tc>
          <w:tcPr>
            <w:tcW w:w="2158" w:type="dxa"/>
            <w:shd w:val="clear" w:color="auto" w:fill="D9F2D0" w:themeFill="accent6" w:themeFillTint="33"/>
          </w:tcPr>
          <w:p w14:paraId="408D84AD" w14:textId="11F2BAB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Programmer Number</w:t>
            </w:r>
          </w:p>
        </w:tc>
        <w:tc>
          <w:tcPr>
            <w:tcW w:w="6391" w:type="dxa"/>
            <w:shd w:val="clear" w:color="auto" w:fill="D9F2D0" w:themeFill="accent6" w:themeFillTint="33"/>
          </w:tcPr>
          <w:p w14:paraId="1027BF1C" w14:textId="28B97230" w:rsidR="001A2291" w:rsidRPr="000953AB" w:rsidRDefault="001A2291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Detailed Description of the Work</w:t>
            </w:r>
          </w:p>
        </w:tc>
        <w:tc>
          <w:tcPr>
            <w:tcW w:w="1620" w:type="dxa"/>
            <w:shd w:val="clear" w:color="auto" w:fill="D9F2D0" w:themeFill="accent6" w:themeFillTint="33"/>
          </w:tcPr>
          <w:p w14:paraId="5FDB5BFA" w14:textId="487BF6B4" w:rsidR="001A2291" w:rsidRPr="000953AB" w:rsidRDefault="000953AB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Percent of Work</w:t>
            </w:r>
          </w:p>
        </w:tc>
      </w:tr>
      <w:tr w:rsidR="001A2291" w14:paraId="1AD7937A" w14:textId="7D64789B" w:rsidTr="000953AB">
        <w:tc>
          <w:tcPr>
            <w:tcW w:w="2158" w:type="dxa"/>
          </w:tcPr>
          <w:p w14:paraId="42B452C1" w14:textId="77777777" w:rsidR="001A2291" w:rsidRDefault="001A2291" w:rsidP="001A2291"/>
        </w:tc>
        <w:tc>
          <w:tcPr>
            <w:tcW w:w="2158" w:type="dxa"/>
          </w:tcPr>
          <w:p w14:paraId="1D535AD6" w14:textId="77777777" w:rsidR="001A2291" w:rsidRDefault="001A2291" w:rsidP="001A2291"/>
        </w:tc>
        <w:tc>
          <w:tcPr>
            <w:tcW w:w="2158" w:type="dxa"/>
          </w:tcPr>
          <w:p w14:paraId="1273DD01" w14:textId="77777777" w:rsidR="001A2291" w:rsidRDefault="001A2291" w:rsidP="001A2291"/>
        </w:tc>
        <w:tc>
          <w:tcPr>
            <w:tcW w:w="6391" w:type="dxa"/>
          </w:tcPr>
          <w:p w14:paraId="01F22B3C" w14:textId="77777777" w:rsidR="001A2291" w:rsidRDefault="001A2291" w:rsidP="001A2291"/>
        </w:tc>
        <w:tc>
          <w:tcPr>
            <w:tcW w:w="1620" w:type="dxa"/>
          </w:tcPr>
          <w:p w14:paraId="4271554B" w14:textId="77777777" w:rsidR="001A2291" w:rsidRDefault="001A2291" w:rsidP="001A2291"/>
        </w:tc>
      </w:tr>
      <w:tr w:rsidR="001A2291" w14:paraId="7855284F" w14:textId="10E1F671" w:rsidTr="000953AB">
        <w:tc>
          <w:tcPr>
            <w:tcW w:w="2158" w:type="dxa"/>
          </w:tcPr>
          <w:p w14:paraId="5B416F3C" w14:textId="77777777" w:rsidR="001A2291" w:rsidRDefault="001A2291" w:rsidP="001A2291"/>
        </w:tc>
        <w:tc>
          <w:tcPr>
            <w:tcW w:w="2158" w:type="dxa"/>
          </w:tcPr>
          <w:p w14:paraId="54D3B884" w14:textId="77777777" w:rsidR="001A2291" w:rsidRDefault="001A2291" w:rsidP="001A2291"/>
        </w:tc>
        <w:tc>
          <w:tcPr>
            <w:tcW w:w="2158" w:type="dxa"/>
          </w:tcPr>
          <w:p w14:paraId="47B80F83" w14:textId="77777777" w:rsidR="001A2291" w:rsidRDefault="001A2291" w:rsidP="001A2291"/>
        </w:tc>
        <w:tc>
          <w:tcPr>
            <w:tcW w:w="6391" w:type="dxa"/>
          </w:tcPr>
          <w:p w14:paraId="7B37F2D9" w14:textId="77777777" w:rsidR="001A2291" w:rsidRDefault="001A2291" w:rsidP="001A2291"/>
        </w:tc>
        <w:tc>
          <w:tcPr>
            <w:tcW w:w="1620" w:type="dxa"/>
          </w:tcPr>
          <w:p w14:paraId="2C6C5C01" w14:textId="77777777" w:rsidR="001A2291" w:rsidRDefault="001A2291" w:rsidP="001A2291"/>
        </w:tc>
      </w:tr>
      <w:tr w:rsidR="001A2291" w14:paraId="55438B51" w14:textId="54125EDD" w:rsidTr="000953AB">
        <w:tc>
          <w:tcPr>
            <w:tcW w:w="2158" w:type="dxa"/>
          </w:tcPr>
          <w:p w14:paraId="75F864E5" w14:textId="77777777" w:rsidR="001A2291" w:rsidRDefault="001A2291" w:rsidP="001A2291"/>
        </w:tc>
        <w:tc>
          <w:tcPr>
            <w:tcW w:w="2158" w:type="dxa"/>
          </w:tcPr>
          <w:p w14:paraId="004123F0" w14:textId="77777777" w:rsidR="001A2291" w:rsidRDefault="001A2291" w:rsidP="001A2291"/>
        </w:tc>
        <w:tc>
          <w:tcPr>
            <w:tcW w:w="2158" w:type="dxa"/>
          </w:tcPr>
          <w:p w14:paraId="5FCE2F95" w14:textId="77777777" w:rsidR="001A2291" w:rsidRDefault="001A2291" w:rsidP="001A2291"/>
        </w:tc>
        <w:tc>
          <w:tcPr>
            <w:tcW w:w="6391" w:type="dxa"/>
          </w:tcPr>
          <w:p w14:paraId="0404452B" w14:textId="77777777" w:rsidR="001A2291" w:rsidRDefault="001A2291" w:rsidP="001A2291"/>
        </w:tc>
        <w:tc>
          <w:tcPr>
            <w:tcW w:w="1620" w:type="dxa"/>
          </w:tcPr>
          <w:p w14:paraId="32DE3486" w14:textId="77777777" w:rsidR="001A2291" w:rsidRDefault="001A2291" w:rsidP="001A2291"/>
        </w:tc>
      </w:tr>
      <w:tr w:rsidR="001A2291" w14:paraId="30B2E819" w14:textId="1191D179" w:rsidTr="000953AB">
        <w:tc>
          <w:tcPr>
            <w:tcW w:w="2158" w:type="dxa"/>
          </w:tcPr>
          <w:p w14:paraId="1B449272" w14:textId="77777777" w:rsidR="001A2291" w:rsidRDefault="001A2291" w:rsidP="001A2291"/>
        </w:tc>
        <w:tc>
          <w:tcPr>
            <w:tcW w:w="2158" w:type="dxa"/>
          </w:tcPr>
          <w:p w14:paraId="1BCC4B47" w14:textId="77777777" w:rsidR="001A2291" w:rsidRDefault="001A2291" w:rsidP="001A2291"/>
        </w:tc>
        <w:tc>
          <w:tcPr>
            <w:tcW w:w="2158" w:type="dxa"/>
          </w:tcPr>
          <w:p w14:paraId="221DCBCD" w14:textId="77777777" w:rsidR="001A2291" w:rsidRDefault="001A2291" w:rsidP="001A2291"/>
        </w:tc>
        <w:tc>
          <w:tcPr>
            <w:tcW w:w="6391" w:type="dxa"/>
          </w:tcPr>
          <w:p w14:paraId="6C203DD4" w14:textId="77777777" w:rsidR="001A2291" w:rsidRDefault="001A2291" w:rsidP="001A2291"/>
        </w:tc>
        <w:tc>
          <w:tcPr>
            <w:tcW w:w="1620" w:type="dxa"/>
          </w:tcPr>
          <w:p w14:paraId="2BF0DD5C" w14:textId="77777777" w:rsidR="001A2291" w:rsidRDefault="001A2291" w:rsidP="001A2291"/>
        </w:tc>
      </w:tr>
    </w:tbl>
    <w:p w14:paraId="66517A92" w14:textId="04C9DE4E" w:rsidR="00D23241" w:rsidRDefault="0089208E" w:rsidP="000C72E5">
      <w:pPr>
        <w:pStyle w:val="Heading1"/>
      </w:pPr>
      <w:bookmarkStart w:id="2" w:name="_Toc179980627"/>
      <w:r>
        <w:t xml:space="preserve">Part 2. </w:t>
      </w:r>
      <w:r w:rsidR="00B8244B">
        <w:t>Milestone 1A Feedback and Reflection</w:t>
      </w:r>
      <w:bookmarkEnd w:id="2"/>
    </w:p>
    <w:p w14:paraId="63D43CC7" w14:textId="20103509" w:rsidR="00B8244B" w:rsidRDefault="000C72E5" w:rsidP="00B8244B">
      <w:r>
        <w:t xml:space="preserve">Strength: </w:t>
      </w:r>
      <w:r w:rsidRPr="009650B3">
        <w:rPr>
          <w:color w:val="E97132" w:themeColor="accent2"/>
        </w:rPr>
        <w:t>&lt;answer here&gt;</w:t>
      </w:r>
    </w:p>
    <w:p w14:paraId="23B7E011" w14:textId="28CF5FA8" w:rsidR="000C72E5" w:rsidRDefault="000C72E5" w:rsidP="00B8244B">
      <w:r>
        <w:t xml:space="preserve">Limitation: </w:t>
      </w:r>
      <w:r w:rsidRPr="009650B3">
        <w:rPr>
          <w:color w:val="E97132" w:themeColor="accent2"/>
        </w:rPr>
        <w:t>&lt;answer here&gt;</w:t>
      </w:r>
    </w:p>
    <w:p w14:paraId="5F03F460" w14:textId="69EFAE1C" w:rsidR="000C72E5" w:rsidRDefault="000C72E5" w:rsidP="00D23241">
      <w:pPr>
        <w:rPr>
          <w:color w:val="E97132" w:themeColor="accent2"/>
        </w:rPr>
      </w:pPr>
      <w:r>
        <w:t xml:space="preserve">How could the feedback from M1A lead to improvements? </w:t>
      </w:r>
      <w:r w:rsidRPr="009650B3">
        <w:rPr>
          <w:color w:val="E97132" w:themeColor="accent2"/>
        </w:rPr>
        <w:t>&lt;answer here&gt;</w:t>
      </w:r>
      <w:bookmarkStart w:id="3" w:name="_Hlk173415817"/>
    </w:p>
    <w:p w14:paraId="2C027699" w14:textId="3796AEB4" w:rsidR="000C72E5" w:rsidRDefault="000C72E5" w:rsidP="000C72E5">
      <w:pPr>
        <w:rPr>
          <w:color w:val="E97132" w:themeColor="accent2"/>
        </w:rPr>
      </w:pPr>
      <w:r>
        <w:t xml:space="preserve">What concrete steps will you take to incorporate the M1A feedback to improve your data visualization and handling? </w:t>
      </w:r>
      <w:r w:rsidRPr="009650B3">
        <w:rPr>
          <w:color w:val="E97132" w:themeColor="accent2"/>
        </w:rPr>
        <w:t>&lt;answer here&gt;</w:t>
      </w:r>
    </w:p>
    <w:p w14:paraId="2AB9087B" w14:textId="77777777" w:rsidR="00A16925" w:rsidRDefault="00A16925" w:rsidP="000C72E5">
      <w:pPr>
        <w:rPr>
          <w:color w:val="E97132" w:themeColor="accent2"/>
        </w:rPr>
      </w:pPr>
    </w:p>
    <w:p w14:paraId="367B0DD2" w14:textId="5C166807" w:rsidR="000C72E5" w:rsidRDefault="00B23842" w:rsidP="00B23842">
      <w:pPr>
        <w:pStyle w:val="Heading1"/>
      </w:pPr>
      <w:bookmarkStart w:id="4" w:name="_Toc179980628"/>
      <w:r>
        <w:t>Part 3. Examine the Data</w:t>
      </w:r>
      <w:bookmarkEnd w:id="4"/>
    </w:p>
    <w:p w14:paraId="76B5377A" w14:textId="546FD1C8" w:rsidR="00562897" w:rsidRDefault="00562897" w:rsidP="00562897">
      <w:pPr>
        <w:rPr>
          <w:color w:val="E97132" w:themeColor="accent2"/>
        </w:rPr>
      </w:pPr>
      <w:r w:rsidRPr="00562897">
        <w:rPr>
          <w:color w:val="E97132" w:themeColor="accent2"/>
        </w:rPr>
        <w:t>&lt;include your figure(s) for data visualization here&gt;</w:t>
      </w:r>
    </w:p>
    <w:p w14:paraId="60CFD05A" w14:textId="77777777" w:rsidR="00A16925" w:rsidRDefault="00A16925" w:rsidP="00562897">
      <w:pPr>
        <w:rPr>
          <w:color w:val="E97132" w:themeColor="accent2"/>
        </w:rPr>
      </w:pPr>
    </w:p>
    <w:p w14:paraId="1FF4AA28" w14:textId="73F788DC" w:rsidR="00562897" w:rsidRDefault="00562897" w:rsidP="00562897">
      <w:pPr>
        <w:pStyle w:val="Heading1"/>
      </w:pPr>
      <w:bookmarkStart w:id="5" w:name="_Toc179980629"/>
      <w:r>
        <w:t xml:space="preserve">Part 4. </w:t>
      </w:r>
      <w:r w:rsidR="00290C0E" w:rsidRPr="00290C0E">
        <w:t>Brainstorm &amp; Evaluate Coding Processes Using Experimental Data</w:t>
      </w:r>
      <w:bookmarkEnd w:id="5"/>
    </w:p>
    <w:p w14:paraId="7A4A5CC0" w14:textId="49961143" w:rsidR="006A2048" w:rsidRPr="006A2048" w:rsidRDefault="006A2048" w:rsidP="006A2048">
      <w:pPr>
        <w:pStyle w:val="Heading2"/>
      </w:pPr>
      <w:bookmarkStart w:id="6" w:name="_Toc179980630"/>
      <w:r>
        <w:t>Part 4a. Approaches to Managing Noise</w:t>
      </w:r>
      <w:bookmarkEnd w:id="6"/>
      <w:r>
        <w:t xml:space="preserve"> </w:t>
      </w:r>
    </w:p>
    <w:p w14:paraId="03F4860D" w14:textId="7755D1B3" w:rsidR="00D23241" w:rsidRDefault="00D23241" w:rsidP="00D23241">
      <w:pPr>
        <w:rPr>
          <w:color w:val="E97132" w:themeColor="accent2"/>
        </w:rPr>
      </w:pPr>
      <w:r w:rsidRPr="009650B3">
        <w:rPr>
          <w:b/>
          <w:bCs/>
        </w:rPr>
        <w:t>Approach #1</w:t>
      </w:r>
      <w:r w:rsidR="00BC0DBB">
        <w:rPr>
          <w:b/>
          <w:bCs/>
        </w:rPr>
        <w:t xml:space="preserve"> to Managing Noise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37634BE3" w14:textId="76C891A2" w:rsidR="00D23241" w:rsidRDefault="00D23241" w:rsidP="00D23241">
      <w:pPr>
        <w:rPr>
          <w:color w:val="E97132" w:themeColor="accent2"/>
        </w:rPr>
      </w:pPr>
      <w:r>
        <w:t>What is your evidence-based justification for your approach?</w:t>
      </w:r>
      <w:r w:rsidR="009650B3">
        <w:t xml:space="preserve"> </w:t>
      </w:r>
      <w:r w:rsidR="009650B3" w:rsidRPr="009650B3">
        <w:rPr>
          <w:color w:val="E97132" w:themeColor="accent2"/>
        </w:rPr>
        <w:t>&lt;answer here&gt;</w:t>
      </w:r>
    </w:p>
    <w:p w14:paraId="3073AF39" w14:textId="056E31A1" w:rsidR="009650B3" w:rsidRDefault="009650B3" w:rsidP="00D23241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6F7291E7" w14:textId="204C00A3" w:rsidR="009650B3" w:rsidRDefault="009650B3" w:rsidP="00D23241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7D07F819" w14:textId="77777777" w:rsidR="009650B3" w:rsidRDefault="009650B3" w:rsidP="009650B3">
      <w:pPr>
        <w:rPr>
          <w:b/>
          <w:bCs/>
        </w:rPr>
      </w:pPr>
    </w:p>
    <w:p w14:paraId="7679A525" w14:textId="2CF3A95B" w:rsidR="009650B3" w:rsidRDefault="009650B3" w:rsidP="009650B3">
      <w:pPr>
        <w:rPr>
          <w:color w:val="E97132" w:themeColor="accent2"/>
        </w:rPr>
      </w:pPr>
      <w:r w:rsidRPr="009650B3">
        <w:rPr>
          <w:b/>
          <w:bCs/>
        </w:rPr>
        <w:lastRenderedPageBreak/>
        <w:t>Approach #</w:t>
      </w:r>
      <w:r>
        <w:rPr>
          <w:b/>
          <w:bCs/>
        </w:rPr>
        <w:t>2</w:t>
      </w:r>
      <w:r w:rsidR="00BC0DBB">
        <w:rPr>
          <w:b/>
          <w:bCs/>
        </w:rPr>
        <w:t xml:space="preserve"> to Managing Noise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33C173E1" w14:textId="77777777" w:rsidR="009650B3" w:rsidRDefault="009650B3" w:rsidP="009650B3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1F8746E6" w14:textId="77777777" w:rsidR="009650B3" w:rsidRDefault="009650B3" w:rsidP="009650B3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23B795F6" w14:textId="3F7FB3D6" w:rsidR="009650B3" w:rsidRDefault="009650B3" w:rsidP="009650B3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2122F43B" w14:textId="77777777" w:rsidR="00A04CB0" w:rsidRDefault="00A04CB0" w:rsidP="009650B3">
      <w:pPr>
        <w:rPr>
          <w:color w:val="E97132" w:themeColor="accent2"/>
        </w:rPr>
      </w:pPr>
    </w:p>
    <w:p w14:paraId="49676EEE" w14:textId="61074434" w:rsidR="00BC0DBB" w:rsidRPr="006A2048" w:rsidRDefault="00BC0DBB" w:rsidP="00BC0DBB">
      <w:pPr>
        <w:pStyle w:val="Heading2"/>
      </w:pPr>
      <w:bookmarkStart w:id="7" w:name="_Toc179980631"/>
      <w:r>
        <w:t>Part 4b. Approaches to Managing Error</w:t>
      </w:r>
      <w:bookmarkEnd w:id="7"/>
      <w:r>
        <w:t xml:space="preserve"> </w:t>
      </w:r>
    </w:p>
    <w:p w14:paraId="302C3074" w14:textId="54523250" w:rsidR="00BC0DBB" w:rsidRDefault="00BC0DBB" w:rsidP="00BC0DBB">
      <w:pPr>
        <w:rPr>
          <w:color w:val="E97132" w:themeColor="accent2"/>
        </w:rPr>
      </w:pPr>
      <w:r w:rsidRPr="009650B3">
        <w:rPr>
          <w:b/>
          <w:bCs/>
        </w:rPr>
        <w:t>Approach #1</w:t>
      </w:r>
      <w:r>
        <w:rPr>
          <w:b/>
          <w:bCs/>
        </w:rPr>
        <w:t xml:space="preserve"> to Managing Frozen Sensor Data Points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2A4B919B" w14:textId="77777777" w:rsidR="00BC0DBB" w:rsidRDefault="00BC0DBB" w:rsidP="00BC0DBB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301DBB61" w14:textId="77777777" w:rsidR="00BC0DBB" w:rsidRDefault="00BC0DBB" w:rsidP="00BC0DBB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7FAA4A6E" w14:textId="77777777" w:rsidR="00BC0DBB" w:rsidRDefault="00BC0DBB" w:rsidP="00BC0DBB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42F66821" w14:textId="77777777" w:rsidR="00BC0DBB" w:rsidRDefault="00BC0DBB" w:rsidP="00BC0DBB">
      <w:pPr>
        <w:rPr>
          <w:b/>
          <w:bCs/>
        </w:rPr>
      </w:pPr>
    </w:p>
    <w:p w14:paraId="020591BC" w14:textId="2B572794" w:rsidR="00BC0DBB" w:rsidRDefault="00BC0DBB" w:rsidP="00BC0DBB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>2 to Managing Dropped Data Points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2AB4814F" w14:textId="77777777" w:rsidR="00BC0DBB" w:rsidRDefault="00BC0DBB" w:rsidP="00BC0DBB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69D18D63" w14:textId="77777777" w:rsidR="00BC0DBB" w:rsidRDefault="00BC0DBB" w:rsidP="00BC0DBB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272A1011" w14:textId="78A77C20" w:rsidR="00BC0DBB" w:rsidRDefault="00BC0DBB" w:rsidP="00BC0DBB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4C51DF2B" w14:textId="7BEB6516" w:rsidR="00BC0DBB" w:rsidRDefault="00BC0DBB" w:rsidP="00BC0DBB">
      <w:pPr>
        <w:rPr>
          <w:color w:val="E97132" w:themeColor="accent2"/>
        </w:rPr>
      </w:pPr>
    </w:p>
    <w:p w14:paraId="499D3081" w14:textId="2676B5EE" w:rsidR="00BC0DBB" w:rsidRDefault="00BC0DBB" w:rsidP="00BC0DBB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>3 to Managing High/Low Reading Data Points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2E5A9124" w14:textId="77777777" w:rsidR="00BC0DBB" w:rsidRDefault="00BC0DBB" w:rsidP="00BC0DBB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637EE878" w14:textId="77777777" w:rsidR="00BC0DBB" w:rsidRDefault="00BC0DBB" w:rsidP="00BC0DBB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16A92DFF" w14:textId="77777777" w:rsidR="00BC0DBB" w:rsidRDefault="00BC0DBB" w:rsidP="00BC0DBB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bookmarkEnd w:id="3"/>
    <w:p w14:paraId="4A4BAE70" w14:textId="77777777" w:rsidR="00A16925" w:rsidRDefault="00A16925" w:rsidP="00F014BD">
      <w:pPr>
        <w:pStyle w:val="Heading1"/>
      </w:pPr>
    </w:p>
    <w:p w14:paraId="6D79E157" w14:textId="063F6D2B" w:rsidR="00F014BD" w:rsidRPr="00F014BD" w:rsidRDefault="00A37089" w:rsidP="00F014BD">
      <w:pPr>
        <w:pStyle w:val="Heading1"/>
      </w:pPr>
      <w:bookmarkStart w:id="8" w:name="_Toc179980632"/>
      <w:r>
        <w:t xml:space="preserve">Part </w:t>
      </w:r>
      <w:r w:rsidR="00A04CB0">
        <w:t>5</w:t>
      </w:r>
      <w:r>
        <w:t xml:space="preserve">. </w:t>
      </w:r>
      <w:r w:rsidR="00614880">
        <w:t>Brainstorm Approaches to Parameter Identification</w:t>
      </w:r>
      <w:bookmarkEnd w:id="8"/>
    </w:p>
    <w:p w14:paraId="1E5015C3" w14:textId="07F3D143" w:rsidR="00F014BD" w:rsidRPr="006A2048" w:rsidRDefault="00F014BD" w:rsidP="00F014BD">
      <w:pPr>
        <w:pStyle w:val="Heading2"/>
      </w:pPr>
      <w:bookmarkStart w:id="9" w:name="_Toc179980633"/>
      <w:r>
        <w:t xml:space="preserve">Part </w:t>
      </w:r>
      <w:r w:rsidR="00614880">
        <w:t>5</w:t>
      </w:r>
      <w:r>
        <w:t xml:space="preserve">a. Approaches to </w:t>
      </w:r>
      <w:r w:rsidR="00614880">
        <w:t>Identifying Acceleration Start Time</w:t>
      </w:r>
      <w:bookmarkEnd w:id="9"/>
    </w:p>
    <w:p w14:paraId="015F9291" w14:textId="2FAFB562" w:rsidR="00F014BD" w:rsidRDefault="00F014BD" w:rsidP="00F014BD">
      <w:pPr>
        <w:rPr>
          <w:color w:val="E97132" w:themeColor="accent2"/>
        </w:rPr>
      </w:pPr>
      <w:r w:rsidRPr="009650B3">
        <w:rPr>
          <w:b/>
          <w:bCs/>
        </w:rPr>
        <w:t>Approach #1: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4A86650B" w14:textId="77777777" w:rsidR="00F014BD" w:rsidRDefault="00F014BD" w:rsidP="00F014BD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20DF42D2" w14:textId="77777777" w:rsidR="00F014BD" w:rsidRDefault="00F014BD" w:rsidP="00F014BD">
      <w:pPr>
        <w:rPr>
          <w:color w:val="E97132" w:themeColor="accent2"/>
        </w:rPr>
      </w:pPr>
      <w:r>
        <w:lastRenderedPageBreak/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30133FD7" w14:textId="77777777" w:rsidR="00F014BD" w:rsidRDefault="00F014BD" w:rsidP="00F014BD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6D84F4DE" w14:textId="77777777" w:rsidR="00F014BD" w:rsidRDefault="00F014BD" w:rsidP="00F014BD">
      <w:pPr>
        <w:rPr>
          <w:b/>
          <w:bCs/>
        </w:rPr>
      </w:pPr>
    </w:p>
    <w:p w14:paraId="20B2D9B8" w14:textId="3DAF905C" w:rsidR="00F014BD" w:rsidRDefault="00F014BD" w:rsidP="00F014BD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>2</w:t>
      </w:r>
      <w:r w:rsidR="00614880">
        <w:rPr>
          <w:b/>
          <w:bCs/>
        </w:rPr>
        <w:t xml:space="preserve">: </w:t>
      </w:r>
      <w:r w:rsidRPr="00D23241">
        <w:rPr>
          <w:color w:val="E97132" w:themeColor="accent2"/>
        </w:rPr>
        <w:t>&lt;describe your approach here&gt;</w:t>
      </w:r>
    </w:p>
    <w:p w14:paraId="08571F12" w14:textId="77777777" w:rsidR="00F014BD" w:rsidRDefault="00F014BD" w:rsidP="00F014BD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114FA3FF" w14:textId="77777777" w:rsidR="00F014BD" w:rsidRDefault="00F014BD" w:rsidP="00F014BD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375338CA" w14:textId="77777777" w:rsidR="00F014BD" w:rsidRDefault="00F014BD" w:rsidP="00F014BD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272938D0" w14:textId="77777777" w:rsidR="00614880" w:rsidRDefault="00614880" w:rsidP="00614880">
      <w:pPr>
        <w:pStyle w:val="Heading2"/>
      </w:pPr>
    </w:p>
    <w:p w14:paraId="77878C8D" w14:textId="6AAAFF82" w:rsidR="00614880" w:rsidRPr="006A2048" w:rsidRDefault="00614880" w:rsidP="00614880">
      <w:pPr>
        <w:pStyle w:val="Heading2"/>
      </w:pPr>
      <w:bookmarkStart w:id="10" w:name="_Toc179980634"/>
      <w:r>
        <w:t>Part 5b. Approaches to Identifying the Time Constant</w:t>
      </w:r>
      <w:bookmarkEnd w:id="10"/>
    </w:p>
    <w:p w14:paraId="2627FA94" w14:textId="77777777" w:rsidR="00614880" w:rsidRDefault="00614880" w:rsidP="00614880">
      <w:pPr>
        <w:rPr>
          <w:color w:val="E97132" w:themeColor="accent2"/>
        </w:rPr>
      </w:pPr>
      <w:r w:rsidRPr="009650B3">
        <w:rPr>
          <w:b/>
          <w:bCs/>
        </w:rPr>
        <w:t>Approach #1: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66C4D542" w14:textId="77777777" w:rsidR="00614880" w:rsidRDefault="00614880" w:rsidP="00614880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2836287C" w14:textId="77777777" w:rsidR="00614880" w:rsidRDefault="00614880" w:rsidP="00614880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40BBD8EA" w14:textId="77777777" w:rsidR="00614880" w:rsidRDefault="00614880" w:rsidP="00614880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017D67DF" w14:textId="77777777" w:rsidR="00614880" w:rsidRDefault="00614880" w:rsidP="00614880">
      <w:pPr>
        <w:rPr>
          <w:b/>
          <w:bCs/>
        </w:rPr>
      </w:pPr>
    </w:p>
    <w:p w14:paraId="430687D7" w14:textId="77777777" w:rsidR="00614880" w:rsidRDefault="00614880" w:rsidP="00614880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 xml:space="preserve">2: </w:t>
      </w:r>
      <w:r w:rsidRPr="00D23241">
        <w:rPr>
          <w:color w:val="E97132" w:themeColor="accent2"/>
        </w:rPr>
        <w:t>&lt;describe your approach here&gt;</w:t>
      </w:r>
    </w:p>
    <w:p w14:paraId="6C9614ED" w14:textId="77777777" w:rsidR="00614880" w:rsidRDefault="00614880" w:rsidP="00614880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54ADBAE3" w14:textId="77777777" w:rsidR="00614880" w:rsidRDefault="00614880" w:rsidP="00614880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27E77ACC" w14:textId="77777777" w:rsidR="00614880" w:rsidRDefault="00614880" w:rsidP="00614880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162DD66B" w14:textId="77777777" w:rsidR="00614880" w:rsidRDefault="00614880" w:rsidP="00F014BD">
      <w:pPr>
        <w:rPr>
          <w:color w:val="E97132" w:themeColor="accent2"/>
        </w:rPr>
      </w:pPr>
    </w:p>
    <w:p w14:paraId="51D3A914" w14:textId="122950B1" w:rsidR="00614880" w:rsidRPr="006A2048" w:rsidRDefault="00614880" w:rsidP="00614880">
      <w:pPr>
        <w:pStyle w:val="Heading2"/>
      </w:pPr>
      <w:bookmarkStart w:id="11" w:name="_Toc179980635"/>
      <w:r>
        <w:t>Part 5c. Approaches to Identifying Initial &amp; Final Speed</w:t>
      </w:r>
      <w:bookmarkEnd w:id="11"/>
    </w:p>
    <w:p w14:paraId="400A3B8F" w14:textId="3AC52797" w:rsidR="00614880" w:rsidRDefault="00614880" w:rsidP="00614880">
      <w:pPr>
        <w:rPr>
          <w:color w:val="E97132" w:themeColor="accent2"/>
        </w:rPr>
      </w:pPr>
      <w:r w:rsidRPr="009650B3">
        <w:rPr>
          <w:b/>
          <w:bCs/>
        </w:rPr>
        <w:t>Approach #1</w:t>
      </w:r>
      <w:r>
        <w:rPr>
          <w:b/>
          <w:bCs/>
        </w:rPr>
        <w:t xml:space="preserve"> – Initial Speed</w:t>
      </w:r>
      <w:r w:rsidRPr="009650B3">
        <w:rPr>
          <w:b/>
          <w:bCs/>
        </w:rPr>
        <w:t>:</w:t>
      </w:r>
      <w:r>
        <w:t xml:space="preserve"> </w:t>
      </w:r>
      <w:r w:rsidRPr="00D23241">
        <w:rPr>
          <w:color w:val="E97132" w:themeColor="accent2"/>
        </w:rPr>
        <w:t>&lt;describe your approach here&gt;</w:t>
      </w:r>
    </w:p>
    <w:p w14:paraId="639BA7E0" w14:textId="77777777" w:rsidR="00614880" w:rsidRDefault="00614880" w:rsidP="00614880">
      <w:pPr>
        <w:rPr>
          <w:color w:val="E97132" w:themeColor="accent2"/>
        </w:rPr>
      </w:pPr>
      <w:r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65842ECA" w14:textId="77777777" w:rsidR="00614880" w:rsidRDefault="00614880" w:rsidP="00614880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1B03E33C" w14:textId="77777777" w:rsidR="00614880" w:rsidRDefault="00614880" w:rsidP="00614880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7F314531" w14:textId="77777777" w:rsidR="00614880" w:rsidRDefault="00614880" w:rsidP="00614880">
      <w:pPr>
        <w:rPr>
          <w:b/>
          <w:bCs/>
        </w:rPr>
      </w:pPr>
    </w:p>
    <w:p w14:paraId="2038652F" w14:textId="4F96F3C7" w:rsidR="00614880" w:rsidRDefault="00614880" w:rsidP="00614880">
      <w:pPr>
        <w:rPr>
          <w:color w:val="E97132" w:themeColor="accent2"/>
        </w:rPr>
      </w:pPr>
      <w:r w:rsidRPr="009650B3">
        <w:rPr>
          <w:b/>
          <w:bCs/>
        </w:rPr>
        <w:t>Approach #</w:t>
      </w:r>
      <w:r>
        <w:rPr>
          <w:b/>
          <w:bCs/>
        </w:rPr>
        <w:t xml:space="preserve">2 – Final Speed: </w:t>
      </w:r>
      <w:r w:rsidRPr="00D23241">
        <w:rPr>
          <w:color w:val="E97132" w:themeColor="accent2"/>
        </w:rPr>
        <w:t>&lt;describe your approach here&gt;</w:t>
      </w:r>
    </w:p>
    <w:p w14:paraId="2E8E83A2" w14:textId="77777777" w:rsidR="00614880" w:rsidRDefault="00614880" w:rsidP="00614880">
      <w:pPr>
        <w:rPr>
          <w:color w:val="E97132" w:themeColor="accent2"/>
        </w:rPr>
      </w:pPr>
      <w:r>
        <w:lastRenderedPageBreak/>
        <w:t xml:space="preserve">What is your evidence-based justification for your approach? </w:t>
      </w:r>
      <w:r w:rsidRPr="009650B3">
        <w:rPr>
          <w:color w:val="E97132" w:themeColor="accent2"/>
        </w:rPr>
        <w:t>&lt;answer here&gt;</w:t>
      </w:r>
    </w:p>
    <w:p w14:paraId="2C5CA33D" w14:textId="77777777" w:rsidR="00614880" w:rsidRDefault="00614880" w:rsidP="00614880">
      <w:pPr>
        <w:rPr>
          <w:color w:val="E97132" w:themeColor="accent2"/>
        </w:rPr>
      </w:pPr>
      <w:r>
        <w:t xml:space="preserve">What is your expected difficulty for coding in MATLAB (low, medium, high)? </w:t>
      </w:r>
      <w:r w:rsidRPr="009650B3">
        <w:rPr>
          <w:color w:val="E97132" w:themeColor="accent2"/>
        </w:rPr>
        <w:t>&lt;answer here&gt;</w:t>
      </w:r>
    </w:p>
    <w:p w14:paraId="78EF1647" w14:textId="77777777" w:rsidR="00614880" w:rsidRDefault="00614880" w:rsidP="00614880">
      <w:pPr>
        <w:rPr>
          <w:color w:val="E97132" w:themeColor="accent2"/>
        </w:rPr>
      </w:pPr>
      <w:r w:rsidRPr="009650B3">
        <w:t>Why do you think it will be at the level of difficulty you indicated?</w:t>
      </w:r>
      <w:r>
        <w:rPr>
          <w:color w:val="E97132" w:themeColor="accent2"/>
        </w:rPr>
        <w:t xml:space="preserve"> </w:t>
      </w:r>
      <w:r w:rsidRPr="009650B3">
        <w:rPr>
          <w:color w:val="E97132" w:themeColor="accent2"/>
        </w:rPr>
        <w:t>&lt;answer here&gt;</w:t>
      </w:r>
    </w:p>
    <w:p w14:paraId="46129464" w14:textId="77777777" w:rsidR="00614880" w:rsidRDefault="00614880" w:rsidP="00F014BD">
      <w:pPr>
        <w:rPr>
          <w:color w:val="E97132" w:themeColor="accent2"/>
        </w:rPr>
      </w:pPr>
    </w:p>
    <w:p w14:paraId="324E955A" w14:textId="68520473" w:rsidR="00A37089" w:rsidRDefault="00614880" w:rsidP="00A37089">
      <w:pPr>
        <w:pStyle w:val="Heading1"/>
      </w:pPr>
      <w:bookmarkStart w:id="12" w:name="_Toc179980636"/>
      <w:r>
        <w:t>Part 6</w:t>
      </w:r>
      <w:r w:rsidR="00A37089">
        <w:t>. References</w:t>
      </w:r>
      <w:bookmarkEnd w:id="12"/>
    </w:p>
    <w:p w14:paraId="5637FFE4" w14:textId="5AFF0FB6" w:rsidR="00A37089" w:rsidRPr="00C0758D" w:rsidRDefault="00C0758D" w:rsidP="00A37089">
      <w:pPr>
        <w:rPr>
          <w:color w:val="E97132" w:themeColor="accent2"/>
        </w:rPr>
      </w:pPr>
      <w:r w:rsidRPr="00C0758D">
        <w:rPr>
          <w:color w:val="E97132" w:themeColor="accent2"/>
        </w:rPr>
        <w:t>&lt;list references for any external sources used here&gt;</w:t>
      </w:r>
    </w:p>
    <w:sectPr w:rsidR="00A37089" w:rsidRPr="00C0758D" w:rsidSect="001A22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7597"/>
    <w:multiLevelType w:val="hybridMultilevel"/>
    <w:tmpl w:val="2778A430"/>
    <w:lvl w:ilvl="0" w:tplc="6B60C610">
      <w:start w:val="1"/>
      <w:numFmt w:val="bullet"/>
      <w:lvlText w:val="?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61DC6"/>
    <w:multiLevelType w:val="hybridMultilevel"/>
    <w:tmpl w:val="2AD80702"/>
    <w:lvl w:ilvl="0" w:tplc="19901D98">
      <w:start w:val="1"/>
      <w:numFmt w:val="bullet"/>
      <w:lvlText w:val="→"/>
      <w:lvlJc w:val="left"/>
      <w:pPr>
        <w:ind w:left="108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6E1B3E81"/>
    <w:multiLevelType w:val="hybridMultilevel"/>
    <w:tmpl w:val="71C299AA"/>
    <w:lvl w:ilvl="0" w:tplc="FE22FD7C">
      <w:start w:val="1"/>
      <w:numFmt w:val="bullet"/>
      <w:pStyle w:val="ListParagraph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33717">
    <w:abstractNumId w:val="1"/>
  </w:num>
  <w:num w:numId="2" w16cid:durableId="1791048118">
    <w:abstractNumId w:val="1"/>
  </w:num>
  <w:num w:numId="3" w16cid:durableId="1633898894">
    <w:abstractNumId w:val="0"/>
  </w:num>
  <w:num w:numId="4" w16cid:durableId="1612471614">
    <w:abstractNumId w:val="0"/>
  </w:num>
  <w:num w:numId="5" w16cid:durableId="1209297879">
    <w:abstractNumId w:val="0"/>
  </w:num>
  <w:num w:numId="6" w16cid:durableId="880551317">
    <w:abstractNumId w:val="0"/>
  </w:num>
  <w:num w:numId="7" w16cid:durableId="1265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2"/>
    <w:rsid w:val="00005C3D"/>
    <w:rsid w:val="00094314"/>
    <w:rsid w:val="000953AB"/>
    <w:rsid w:val="000C72E5"/>
    <w:rsid w:val="000F52A1"/>
    <w:rsid w:val="00125996"/>
    <w:rsid w:val="0014309F"/>
    <w:rsid w:val="001662FF"/>
    <w:rsid w:val="001A2291"/>
    <w:rsid w:val="001A4AFE"/>
    <w:rsid w:val="00205FCD"/>
    <w:rsid w:val="00215D2B"/>
    <w:rsid w:val="00225C2A"/>
    <w:rsid w:val="002306A1"/>
    <w:rsid w:val="00290C0E"/>
    <w:rsid w:val="002D148A"/>
    <w:rsid w:val="00312DD8"/>
    <w:rsid w:val="003A4894"/>
    <w:rsid w:val="004275D2"/>
    <w:rsid w:val="004407A8"/>
    <w:rsid w:val="004A7635"/>
    <w:rsid w:val="004D67A9"/>
    <w:rsid w:val="004E3713"/>
    <w:rsid w:val="00502B5B"/>
    <w:rsid w:val="00562897"/>
    <w:rsid w:val="005A70A2"/>
    <w:rsid w:val="00614880"/>
    <w:rsid w:val="00651F5D"/>
    <w:rsid w:val="00653300"/>
    <w:rsid w:val="006A2048"/>
    <w:rsid w:val="0076523B"/>
    <w:rsid w:val="008525B2"/>
    <w:rsid w:val="00862BC3"/>
    <w:rsid w:val="0089208E"/>
    <w:rsid w:val="008963C8"/>
    <w:rsid w:val="00962CF5"/>
    <w:rsid w:val="009650B3"/>
    <w:rsid w:val="009D4238"/>
    <w:rsid w:val="00A04CB0"/>
    <w:rsid w:val="00A16925"/>
    <w:rsid w:val="00A26B4A"/>
    <w:rsid w:val="00A37089"/>
    <w:rsid w:val="00A944B7"/>
    <w:rsid w:val="00AC2013"/>
    <w:rsid w:val="00AF4176"/>
    <w:rsid w:val="00B23842"/>
    <w:rsid w:val="00B75F10"/>
    <w:rsid w:val="00B77D82"/>
    <w:rsid w:val="00B8244B"/>
    <w:rsid w:val="00BB3319"/>
    <w:rsid w:val="00BC0DBB"/>
    <w:rsid w:val="00C0758D"/>
    <w:rsid w:val="00C17CA2"/>
    <w:rsid w:val="00C47E5F"/>
    <w:rsid w:val="00C97A10"/>
    <w:rsid w:val="00D06CF3"/>
    <w:rsid w:val="00D23241"/>
    <w:rsid w:val="00D938AA"/>
    <w:rsid w:val="00DD3206"/>
    <w:rsid w:val="00E048B2"/>
    <w:rsid w:val="00E37681"/>
    <w:rsid w:val="00E807D9"/>
    <w:rsid w:val="00E956FE"/>
    <w:rsid w:val="00F014BD"/>
    <w:rsid w:val="00F269EA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4E5"/>
  <w15:chartTrackingRefBased/>
  <w15:docId w15:val="{4911DEE2-EEEF-42D7-B064-FAC1782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8B2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B2"/>
    <w:pPr>
      <w:keepNext/>
      <w:keepLines/>
      <w:pBdr>
        <w:bottom w:val="single" w:sz="6" w:space="1" w:color="auto"/>
      </w:pBdr>
      <w:spacing w:before="160" w:after="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8B2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8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8B2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E048B2"/>
    <w:pPr>
      <w:spacing w:line="240" w:lineRule="auto"/>
      <w:jc w:val="center"/>
    </w:pPr>
    <w:rPr>
      <w:sz w:val="3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048B2"/>
    <w:rPr>
      <w:rFonts w:asciiTheme="majorHAnsi" w:eastAsiaTheme="majorEastAsia" w:hAnsiTheme="majorHAnsi" w:cstheme="majorBidi"/>
      <w:b/>
      <w:bCs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48B2"/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048B2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48B2"/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48B2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B2"/>
    <w:pPr>
      <w:numPr>
        <w:ilvl w:val="1"/>
      </w:numPr>
      <w:pBdr>
        <w:bottom w:val="single" w:sz="6" w:space="1" w:color="auto"/>
      </w:pBdr>
      <w:jc w:val="center"/>
    </w:pPr>
    <w:rPr>
      <w:rFonts w:eastAsiaTheme="majorEastAsia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B2"/>
    <w:rPr>
      <w:rFonts w:eastAsiaTheme="majorEastAsia" w:cstheme="majorBidi"/>
      <w:sz w:val="28"/>
      <w:szCs w:val="28"/>
    </w:rPr>
  </w:style>
  <w:style w:type="paragraph" w:styleId="NoSpacing">
    <w:name w:val="No Spacing"/>
    <w:uiPriority w:val="1"/>
    <w:qFormat/>
    <w:rsid w:val="00E048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48B2"/>
    <w:pPr>
      <w:numPr>
        <w:numId w:val="7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B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E0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B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04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8E"/>
    <w:pPr>
      <w:pBdr>
        <w:bottom w:val="none" w:sz="0" w:space="0" w:color="auto"/>
      </w:pBdr>
      <w:spacing w:before="240"/>
      <w:outlineLvl w:val="9"/>
    </w:pPr>
    <w:rPr>
      <w:b w:val="0"/>
      <w:bCs w:val="0"/>
      <w:color w:val="0F476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2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08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2BC3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048B2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AA9-5483-4D43-950D-1376964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Lauren Elisabeth</dc:creator>
  <cp:keywords/>
  <dc:description/>
  <cp:lastModifiedBy>Lauren Elisabeth Seymour</cp:lastModifiedBy>
  <cp:revision>2</cp:revision>
  <dcterms:created xsi:type="dcterms:W3CDTF">2025-03-10T22:05:00Z</dcterms:created>
  <dcterms:modified xsi:type="dcterms:W3CDTF">2025-03-10T22:05:00Z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2024-08-05T21:25:50Z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208675c2-725d-415e-bdfa-2439eb7c42aa</vt:lpwstr>
  </property>
  <property fmtid="{D5CDD505-2E9C-101B-9397-08002B2CF9AE}" pid="8" name="MSIP_Label_4044bd30-2ed7-4c9d-9d12-46200872a97b_ContentBits">
    <vt:lpwstr>0</vt:lpwstr>
  </property>
</Properties>
</file>