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F7C78" w14:textId="0C2E14A3" w:rsidR="001A2291" w:rsidRPr="0089208E" w:rsidRDefault="001A2291" w:rsidP="0089208E">
      <w:pPr>
        <w:pStyle w:val="Title"/>
      </w:pPr>
      <w:bookmarkStart w:id="0" w:name="_Toc177038218"/>
      <w:r w:rsidRPr="0089208E">
        <w:t xml:space="preserve">CruiseAuto Project – Milestone </w:t>
      </w:r>
      <w:r w:rsidR="007D1C14">
        <w:t>3</w:t>
      </w:r>
      <w:bookmarkEnd w:id="0"/>
    </w:p>
    <w:p w14:paraId="45E6E1CF" w14:textId="2064E7C6" w:rsidR="001A2291" w:rsidRDefault="001A2291" w:rsidP="001A2291">
      <w:pPr>
        <w:pStyle w:val="Subtitle"/>
      </w:pPr>
      <w:r>
        <w:rPr>
          <w:b/>
          <w:bCs/>
        </w:rPr>
        <w:t xml:space="preserve">ANSWER SHEET: </w:t>
      </w:r>
      <w:r w:rsidR="00E83424">
        <w:t xml:space="preserve">Algorithm </w:t>
      </w:r>
      <w:r w:rsidR="007D1C14">
        <w:t>Evaluation &amp; Improvements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864099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F73FAC" w14:textId="60061D0F" w:rsidR="0089208E" w:rsidRPr="0089208E" w:rsidRDefault="0089208E" w:rsidP="0089208E">
          <w:pPr>
            <w:pStyle w:val="TOCHeading"/>
            <w:rPr>
              <w:rStyle w:val="Heading1Char"/>
            </w:rPr>
          </w:pPr>
          <w:r w:rsidRPr="0089208E">
            <w:rPr>
              <w:rStyle w:val="Heading1Char"/>
            </w:rPr>
            <w:t>Table of Contents</w:t>
          </w:r>
        </w:p>
        <w:p w14:paraId="5008C2F1" w14:textId="7C279B26" w:rsidR="00407A09" w:rsidRDefault="0089208E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038218" w:history="1">
            <w:r w:rsidR="00407A09" w:rsidRPr="004143DA">
              <w:rPr>
                <w:rStyle w:val="Hyperlink"/>
                <w:noProof/>
              </w:rPr>
              <w:t>CruiseAuto Project – Milestone 3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_Toc177038218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1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7B2B6A1E" w14:textId="7C4F3B9D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19" w:history="1">
            <w:r w:rsidR="00407A09" w:rsidRPr="004143DA">
              <w:rPr>
                <w:rStyle w:val="Hyperlink"/>
                <w:noProof/>
              </w:rPr>
              <w:t>Part 1. Assignment Header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_Toc177038219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1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4B93078B" w14:textId="3E6DAD85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20" w:history="1">
            <w:r w:rsidR="00407A09" w:rsidRPr="004143DA">
              <w:rPr>
                <w:rStyle w:val="Hyperlink"/>
                <w:noProof/>
              </w:rPr>
              <w:t>Part 2. Milestone 2 Feedback and Reflection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_Toc177038220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2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62954911" w14:textId="7A5D5A10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21" w:history="1">
            <w:r w:rsidR="00407A09" w:rsidRPr="004143DA">
              <w:rPr>
                <w:rStyle w:val="Hyperlink"/>
                <w:noProof/>
              </w:rPr>
              <w:t>Part 3. Improve your Algorithm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_Toc177038221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2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14210EC2" w14:textId="31B1BC6F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22" w:history="1">
            <w:r w:rsidR="00407A09" w:rsidRPr="004143DA">
              <w:rPr>
                <w:rStyle w:val="Hyperlink"/>
                <w:noProof/>
              </w:rPr>
              <w:t>Part 4. Parameter Output Comparison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_Toc177038222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2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533FEC70" w14:textId="0625EB86" w:rsidR="00407A09" w:rsidRDefault="0077410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23" w:history="1">
            <w:r w:rsidR="00407A09" w:rsidRPr="004143DA">
              <w:rPr>
                <w:rStyle w:val="Hyperlink"/>
                <w:noProof/>
              </w:rPr>
              <w:t>4a. Noise Error Quantification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_Toc177038223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2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565E54DC" w14:textId="4A80E92D" w:rsidR="00407A09" w:rsidRDefault="0077410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24" w:history="1">
            <w:r w:rsidR="00407A09" w:rsidRPr="004143DA">
              <w:rPr>
                <w:rStyle w:val="Hyperlink"/>
                <w:noProof/>
              </w:rPr>
              <w:t>4b. Evaluate your Algorithm using Benchmark Data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_Toc177038224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2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7BEA6365" w14:textId="5FE46983" w:rsidR="00407A09" w:rsidRDefault="00774105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177038225" w:history="1">
            <w:r w:rsidR="00407A09" w:rsidRPr="004143DA">
              <w:rPr>
                <w:rStyle w:val="Hyperlink"/>
                <w:noProof/>
              </w:rPr>
              <w:t>Table 4b.1 - Results for Compact Hatchback Benchmark Data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_Toc177038225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3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69F413F9" w14:textId="55BC8BBC" w:rsidR="00407A09" w:rsidRDefault="00774105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177038226" w:history="1">
            <w:r w:rsidR="00407A09" w:rsidRPr="004143DA">
              <w:rPr>
                <w:rStyle w:val="Hyperlink"/>
                <w:noProof/>
              </w:rPr>
              <w:t>Table 4b.2 - Results for Sedan Benchmark Data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_Toc177038226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3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53AF2214" w14:textId="28E8832B" w:rsidR="00407A09" w:rsidRDefault="00774105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177038227" w:history="1">
            <w:r w:rsidR="00407A09" w:rsidRPr="004143DA">
              <w:rPr>
                <w:rStyle w:val="Hyperlink"/>
                <w:noProof/>
              </w:rPr>
              <w:t>Table 4b.3 - Results for SUV Benchmark Data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_Toc177038227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3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00BB4551" w14:textId="66D12B2D" w:rsidR="00407A09" w:rsidRDefault="00774105">
          <w:pPr>
            <w:pStyle w:val="TOC3"/>
            <w:tabs>
              <w:tab w:val="right" w:leader="dot" w:pos="14390"/>
            </w:tabs>
            <w:rPr>
              <w:noProof/>
            </w:rPr>
          </w:pPr>
          <w:hyperlink w:anchor="_Toc177038228" w:history="1">
            <w:r w:rsidR="00407A09" w:rsidRPr="004143DA">
              <w:rPr>
                <w:rStyle w:val="Hyperlink"/>
                <w:noProof/>
              </w:rPr>
              <w:t>Table 4b.4 – Results for SSE</w:t>
            </w:r>
            <w:r w:rsidR="00407A09" w:rsidRPr="004143DA">
              <w:rPr>
                <w:rStyle w:val="Hyperlink"/>
                <w:noProof/>
                <w:vertAlign w:val="subscript"/>
              </w:rPr>
              <w:t>mod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_Toc177038228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3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2B5EE50E" w14:textId="39833755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29" w:history="1">
            <w:r w:rsidR="00407A09" w:rsidRPr="004143DA">
              <w:rPr>
                <w:rStyle w:val="Hyperlink"/>
                <w:noProof/>
              </w:rPr>
              <w:t>Part 5. ACC Performance Boundaries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_Toc177038229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4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72861F81" w14:textId="225ECFF2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30" w:history="1">
            <w:r w:rsidR="00407A09" w:rsidRPr="004143DA">
              <w:rPr>
                <w:rStyle w:val="Hyperlink"/>
                <w:noProof/>
              </w:rPr>
              <w:t>Part 6. Observations and Improvements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_Toc177038230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4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1E737FE7" w14:textId="1AB10A6B" w:rsidR="00407A09" w:rsidRDefault="0077410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31" w:history="1">
            <w:r w:rsidR="00407A09" w:rsidRPr="004143DA">
              <w:rPr>
                <w:rStyle w:val="Hyperlink"/>
                <w:noProof/>
              </w:rPr>
              <w:t>Improvement #1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_Toc177038231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4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4FFE8FAB" w14:textId="6449248D" w:rsidR="00407A09" w:rsidRDefault="00774105">
          <w:pPr>
            <w:pStyle w:val="TOC2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32" w:history="1">
            <w:r w:rsidR="00407A09" w:rsidRPr="004143DA">
              <w:rPr>
                <w:rStyle w:val="Hyperlink"/>
                <w:noProof/>
              </w:rPr>
              <w:t>Improvement #2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_Toc177038232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4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73DA6949" w14:textId="027430A4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33" w:history="1">
            <w:r w:rsidR="00407A09" w:rsidRPr="004143DA">
              <w:rPr>
                <w:rStyle w:val="Hyperlink"/>
                <w:noProof/>
              </w:rPr>
              <w:t>Part 7. References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_Toc177038233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5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1D061161" w14:textId="12FD263D" w:rsidR="00407A09" w:rsidRDefault="00774105">
          <w:pPr>
            <w:pStyle w:val="TOC1"/>
            <w:tabs>
              <w:tab w:val="right" w:leader="dot" w:pos="14390"/>
            </w:tabs>
            <w:rPr>
              <w:rFonts w:eastAsiaTheme="minorEastAsia"/>
              <w:noProof/>
              <w:kern w:val="0"/>
              <w:sz w:val="22"/>
              <w:szCs w:val="22"/>
              <w14:ligatures w14:val="none"/>
            </w:rPr>
          </w:pPr>
          <w:hyperlink w:anchor="_Toc177038234" w:history="1">
            <w:r w:rsidR="00407A09" w:rsidRPr="004143DA">
              <w:rPr>
                <w:rStyle w:val="Hyperlink"/>
                <w:noProof/>
              </w:rPr>
              <w:t>Part 8. MATLAB Built-in Functions</w:t>
            </w:r>
            <w:r w:rsidR="00407A09">
              <w:rPr>
                <w:noProof/>
                <w:webHidden/>
              </w:rPr>
              <w:tab/>
            </w:r>
            <w:r w:rsidR="00407A09">
              <w:rPr>
                <w:noProof/>
                <w:webHidden/>
              </w:rPr>
              <w:fldChar w:fldCharType="begin"/>
            </w:r>
            <w:r w:rsidR="00407A09">
              <w:rPr>
                <w:noProof/>
                <w:webHidden/>
              </w:rPr>
              <w:instrText xml:space="preserve"> PAGEREF _Toc177038234 \h </w:instrText>
            </w:r>
            <w:r w:rsidR="00407A09">
              <w:rPr>
                <w:noProof/>
                <w:webHidden/>
              </w:rPr>
            </w:r>
            <w:r w:rsidR="00407A09">
              <w:rPr>
                <w:noProof/>
                <w:webHidden/>
              </w:rPr>
              <w:fldChar w:fldCharType="separate"/>
            </w:r>
            <w:r w:rsidR="00407A09">
              <w:rPr>
                <w:noProof/>
                <w:webHidden/>
              </w:rPr>
              <w:t>5</w:t>
            </w:r>
            <w:r w:rsidR="00407A09">
              <w:rPr>
                <w:noProof/>
                <w:webHidden/>
              </w:rPr>
              <w:fldChar w:fldCharType="end"/>
            </w:r>
          </w:hyperlink>
        </w:p>
        <w:p w14:paraId="4C529767" w14:textId="0CD57375" w:rsidR="0089208E" w:rsidRDefault="0089208E">
          <w:r>
            <w:rPr>
              <w:b/>
              <w:bCs/>
              <w:noProof/>
            </w:rPr>
            <w:fldChar w:fldCharType="end"/>
          </w:r>
        </w:p>
      </w:sdtContent>
    </w:sdt>
    <w:p w14:paraId="0AC79A4B" w14:textId="77777777" w:rsidR="00407A09" w:rsidRDefault="00407A09">
      <w:pPr>
        <w:spacing w:before="0" w:after="160"/>
        <w:rPr>
          <w:rFonts w:asciiTheme="majorHAnsi" w:eastAsiaTheme="majorEastAsia" w:hAnsiTheme="majorHAnsi" w:cstheme="majorBidi"/>
          <w:b/>
          <w:bCs/>
          <w:sz w:val="32"/>
        </w:rPr>
      </w:pPr>
      <w:bookmarkStart w:id="1" w:name="_Toc177038219"/>
      <w:r>
        <w:br w:type="page"/>
      </w:r>
    </w:p>
    <w:p w14:paraId="4F4071C6" w14:textId="19451872" w:rsidR="00BB3319" w:rsidRPr="0089208E" w:rsidRDefault="00E807D9" w:rsidP="0089208E">
      <w:pPr>
        <w:pStyle w:val="Heading1"/>
      </w:pPr>
      <w:r w:rsidRPr="0089208E">
        <w:lastRenderedPageBreak/>
        <w:t xml:space="preserve">Part 1. </w:t>
      </w:r>
      <w:r w:rsidR="001A2291" w:rsidRPr="0089208E">
        <w:t>Assignment Header</w:t>
      </w:r>
      <w:bookmarkEnd w:id="1"/>
    </w:p>
    <w:p w14:paraId="22FF6E6E" w14:textId="36E3F11E" w:rsidR="000953AB" w:rsidRPr="00E807D9" w:rsidRDefault="000953AB" w:rsidP="00E807D9">
      <w:pPr>
        <w:spacing w:after="120"/>
        <w:rPr>
          <w:color w:val="BF4E14" w:themeColor="accent2" w:themeShade="BF"/>
        </w:rPr>
      </w:pPr>
      <w:bookmarkStart w:id="2" w:name="_Hlk174105002"/>
      <w:bookmarkStart w:id="3" w:name="_Hlk174104992"/>
      <w:r>
        <w:rPr>
          <w:b/>
          <w:bCs/>
        </w:rPr>
        <w:t xml:space="preserve">Section and Team ID: </w:t>
      </w:r>
      <w:r w:rsidRPr="00D23241">
        <w:rPr>
          <w:color w:val="E97132" w:themeColor="accent2"/>
        </w:rPr>
        <w:t xml:space="preserve">&lt;replace this text with your SSS_TT ID&gt; </w:t>
      </w:r>
    </w:p>
    <w:tbl>
      <w:tblPr>
        <w:tblStyle w:val="TableGrid"/>
        <w:tblW w:w="14453" w:type="dxa"/>
        <w:tblLook w:val="04A0" w:firstRow="1" w:lastRow="0" w:firstColumn="1" w:lastColumn="0" w:noHBand="0" w:noVBand="1"/>
      </w:tblPr>
      <w:tblGrid>
        <w:gridCol w:w="1795"/>
        <w:gridCol w:w="2250"/>
        <w:gridCol w:w="1530"/>
        <w:gridCol w:w="1530"/>
        <w:gridCol w:w="6231"/>
        <w:gridCol w:w="1117"/>
      </w:tblGrid>
      <w:tr w:rsidR="007D1C14" w14:paraId="17E18B93" w14:textId="133A59A3" w:rsidTr="00BC1AE1">
        <w:trPr>
          <w:trHeight w:val="522"/>
        </w:trPr>
        <w:tc>
          <w:tcPr>
            <w:tcW w:w="1795" w:type="dxa"/>
            <w:shd w:val="clear" w:color="auto" w:fill="D9F2D0" w:themeFill="accent6" w:themeFillTint="33"/>
          </w:tcPr>
          <w:p w14:paraId="7E9792A4" w14:textId="16640D09" w:rsidR="007D1C14" w:rsidRPr="000953AB" w:rsidRDefault="007D1C14" w:rsidP="000953AB">
            <w:pPr>
              <w:jc w:val="center"/>
              <w:rPr>
                <w:b/>
                <w:bCs/>
              </w:rPr>
            </w:pPr>
            <w:bookmarkStart w:id="4" w:name="_Hlk174105020"/>
            <w:bookmarkEnd w:id="2"/>
            <w:r w:rsidRPr="000953AB">
              <w:rPr>
                <w:b/>
                <w:bCs/>
              </w:rPr>
              <w:t>Team Member Name</w:t>
            </w:r>
          </w:p>
        </w:tc>
        <w:tc>
          <w:tcPr>
            <w:tcW w:w="2250" w:type="dxa"/>
            <w:shd w:val="clear" w:color="auto" w:fill="D9F2D0" w:themeFill="accent6" w:themeFillTint="33"/>
          </w:tcPr>
          <w:p w14:paraId="4C67CE9A" w14:textId="58AFD3AE" w:rsidR="007D1C14" w:rsidRPr="000953AB" w:rsidRDefault="007D1C14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Purdue Career Account Login</w:t>
            </w:r>
          </w:p>
        </w:tc>
        <w:tc>
          <w:tcPr>
            <w:tcW w:w="1530" w:type="dxa"/>
            <w:shd w:val="clear" w:color="auto" w:fill="D9F2D0" w:themeFill="accent6" w:themeFillTint="33"/>
          </w:tcPr>
          <w:p w14:paraId="408D84AD" w14:textId="11F2BAB0" w:rsidR="007D1C14" w:rsidRPr="000953AB" w:rsidRDefault="007D1C14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Programmer Number</w:t>
            </w:r>
          </w:p>
        </w:tc>
        <w:tc>
          <w:tcPr>
            <w:tcW w:w="1530" w:type="dxa"/>
            <w:shd w:val="clear" w:color="auto" w:fill="D9F2D0" w:themeFill="accent6" w:themeFillTint="33"/>
          </w:tcPr>
          <w:p w14:paraId="49E5BDC6" w14:textId="65284AF6" w:rsidR="007D1C14" w:rsidRPr="000953AB" w:rsidRDefault="007D1C14" w:rsidP="000953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M3 Task Assignment</w:t>
            </w:r>
          </w:p>
        </w:tc>
        <w:tc>
          <w:tcPr>
            <w:tcW w:w="6231" w:type="dxa"/>
            <w:shd w:val="clear" w:color="auto" w:fill="D9F2D0" w:themeFill="accent6" w:themeFillTint="33"/>
          </w:tcPr>
          <w:p w14:paraId="1027BF1C" w14:textId="5E9D0C17" w:rsidR="007D1C14" w:rsidRPr="000953AB" w:rsidRDefault="007D1C14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Detailed Description of the Work</w:t>
            </w:r>
          </w:p>
        </w:tc>
        <w:tc>
          <w:tcPr>
            <w:tcW w:w="1117" w:type="dxa"/>
            <w:shd w:val="clear" w:color="auto" w:fill="D9F2D0" w:themeFill="accent6" w:themeFillTint="33"/>
          </w:tcPr>
          <w:p w14:paraId="5FDB5BFA" w14:textId="487BF6B4" w:rsidR="007D1C14" w:rsidRPr="000953AB" w:rsidRDefault="007D1C14" w:rsidP="000953AB">
            <w:pPr>
              <w:jc w:val="center"/>
              <w:rPr>
                <w:b/>
                <w:bCs/>
              </w:rPr>
            </w:pPr>
            <w:r w:rsidRPr="000953AB">
              <w:rPr>
                <w:b/>
                <w:bCs/>
              </w:rPr>
              <w:t>Percent of Work</w:t>
            </w:r>
          </w:p>
        </w:tc>
      </w:tr>
      <w:tr w:rsidR="007D1C14" w14:paraId="1AD7937A" w14:textId="7D64789B" w:rsidTr="00BC1AE1">
        <w:trPr>
          <w:trHeight w:val="303"/>
        </w:trPr>
        <w:tc>
          <w:tcPr>
            <w:tcW w:w="1795" w:type="dxa"/>
          </w:tcPr>
          <w:p w14:paraId="42B452C1" w14:textId="77777777" w:rsidR="007D1C14" w:rsidRDefault="007D1C14" w:rsidP="001A2291"/>
        </w:tc>
        <w:tc>
          <w:tcPr>
            <w:tcW w:w="2250" w:type="dxa"/>
          </w:tcPr>
          <w:p w14:paraId="1D535AD6" w14:textId="77777777" w:rsidR="007D1C14" w:rsidRDefault="007D1C14" w:rsidP="001A2291"/>
        </w:tc>
        <w:tc>
          <w:tcPr>
            <w:tcW w:w="1530" w:type="dxa"/>
          </w:tcPr>
          <w:p w14:paraId="1273DD01" w14:textId="77777777" w:rsidR="007D1C14" w:rsidRDefault="007D1C14" w:rsidP="001A2291"/>
        </w:tc>
        <w:tc>
          <w:tcPr>
            <w:tcW w:w="1530" w:type="dxa"/>
          </w:tcPr>
          <w:p w14:paraId="6ED7A6A4" w14:textId="77777777" w:rsidR="007D1C14" w:rsidRDefault="007D1C14" w:rsidP="001A2291"/>
        </w:tc>
        <w:tc>
          <w:tcPr>
            <w:tcW w:w="6231" w:type="dxa"/>
          </w:tcPr>
          <w:p w14:paraId="01F22B3C" w14:textId="0DAE3298" w:rsidR="007D1C14" w:rsidRDefault="007D1C14" w:rsidP="001A2291"/>
        </w:tc>
        <w:tc>
          <w:tcPr>
            <w:tcW w:w="1117" w:type="dxa"/>
          </w:tcPr>
          <w:p w14:paraId="4271554B" w14:textId="77777777" w:rsidR="007D1C14" w:rsidRDefault="007D1C14" w:rsidP="001A2291"/>
        </w:tc>
      </w:tr>
      <w:tr w:rsidR="007D1C14" w14:paraId="7855284F" w14:textId="10E1F671" w:rsidTr="00BC1AE1">
        <w:trPr>
          <w:trHeight w:val="315"/>
        </w:trPr>
        <w:tc>
          <w:tcPr>
            <w:tcW w:w="1795" w:type="dxa"/>
          </w:tcPr>
          <w:p w14:paraId="5B416F3C" w14:textId="77777777" w:rsidR="007D1C14" w:rsidRDefault="007D1C14" w:rsidP="001A2291"/>
        </w:tc>
        <w:tc>
          <w:tcPr>
            <w:tcW w:w="2250" w:type="dxa"/>
          </w:tcPr>
          <w:p w14:paraId="54D3B884" w14:textId="77777777" w:rsidR="007D1C14" w:rsidRDefault="007D1C14" w:rsidP="001A2291"/>
        </w:tc>
        <w:tc>
          <w:tcPr>
            <w:tcW w:w="1530" w:type="dxa"/>
          </w:tcPr>
          <w:p w14:paraId="47B80F83" w14:textId="77777777" w:rsidR="007D1C14" w:rsidRDefault="007D1C14" w:rsidP="001A2291"/>
        </w:tc>
        <w:tc>
          <w:tcPr>
            <w:tcW w:w="1530" w:type="dxa"/>
          </w:tcPr>
          <w:p w14:paraId="1FB107CB" w14:textId="77777777" w:rsidR="007D1C14" w:rsidRDefault="007D1C14" w:rsidP="001A2291"/>
        </w:tc>
        <w:tc>
          <w:tcPr>
            <w:tcW w:w="6231" w:type="dxa"/>
          </w:tcPr>
          <w:p w14:paraId="7B37F2D9" w14:textId="6220CEF9" w:rsidR="007D1C14" w:rsidRDefault="007D1C14" w:rsidP="001A2291"/>
        </w:tc>
        <w:tc>
          <w:tcPr>
            <w:tcW w:w="1117" w:type="dxa"/>
          </w:tcPr>
          <w:p w14:paraId="2C6C5C01" w14:textId="77777777" w:rsidR="007D1C14" w:rsidRDefault="007D1C14" w:rsidP="001A2291"/>
        </w:tc>
      </w:tr>
      <w:tr w:rsidR="007D1C14" w14:paraId="55438B51" w14:textId="54125EDD" w:rsidTr="00BC1AE1">
        <w:trPr>
          <w:trHeight w:val="303"/>
        </w:trPr>
        <w:tc>
          <w:tcPr>
            <w:tcW w:w="1795" w:type="dxa"/>
          </w:tcPr>
          <w:p w14:paraId="75F864E5" w14:textId="77777777" w:rsidR="007D1C14" w:rsidRDefault="007D1C14" w:rsidP="001A2291"/>
        </w:tc>
        <w:tc>
          <w:tcPr>
            <w:tcW w:w="2250" w:type="dxa"/>
          </w:tcPr>
          <w:p w14:paraId="004123F0" w14:textId="77777777" w:rsidR="007D1C14" w:rsidRDefault="007D1C14" w:rsidP="001A2291"/>
        </w:tc>
        <w:tc>
          <w:tcPr>
            <w:tcW w:w="1530" w:type="dxa"/>
          </w:tcPr>
          <w:p w14:paraId="5FCE2F95" w14:textId="77777777" w:rsidR="007D1C14" w:rsidRDefault="007D1C14" w:rsidP="001A2291"/>
        </w:tc>
        <w:tc>
          <w:tcPr>
            <w:tcW w:w="1530" w:type="dxa"/>
          </w:tcPr>
          <w:p w14:paraId="2D3B419D" w14:textId="77777777" w:rsidR="007D1C14" w:rsidRDefault="007D1C14" w:rsidP="001A2291"/>
        </w:tc>
        <w:tc>
          <w:tcPr>
            <w:tcW w:w="6231" w:type="dxa"/>
          </w:tcPr>
          <w:p w14:paraId="0404452B" w14:textId="6584A859" w:rsidR="007D1C14" w:rsidRDefault="007D1C14" w:rsidP="001A2291"/>
        </w:tc>
        <w:tc>
          <w:tcPr>
            <w:tcW w:w="1117" w:type="dxa"/>
          </w:tcPr>
          <w:p w14:paraId="32DE3486" w14:textId="77777777" w:rsidR="007D1C14" w:rsidRDefault="007D1C14" w:rsidP="001A2291"/>
        </w:tc>
      </w:tr>
      <w:tr w:rsidR="007D1C14" w14:paraId="30B2E819" w14:textId="1191D179" w:rsidTr="00BC1AE1">
        <w:trPr>
          <w:trHeight w:val="291"/>
        </w:trPr>
        <w:tc>
          <w:tcPr>
            <w:tcW w:w="1795" w:type="dxa"/>
          </w:tcPr>
          <w:p w14:paraId="1B449272" w14:textId="77777777" w:rsidR="007D1C14" w:rsidRDefault="007D1C14" w:rsidP="001A2291"/>
        </w:tc>
        <w:tc>
          <w:tcPr>
            <w:tcW w:w="2250" w:type="dxa"/>
          </w:tcPr>
          <w:p w14:paraId="1BCC4B47" w14:textId="77777777" w:rsidR="007D1C14" w:rsidRDefault="007D1C14" w:rsidP="001A2291"/>
        </w:tc>
        <w:tc>
          <w:tcPr>
            <w:tcW w:w="1530" w:type="dxa"/>
          </w:tcPr>
          <w:p w14:paraId="221DCBCD" w14:textId="77777777" w:rsidR="007D1C14" w:rsidRDefault="007D1C14" w:rsidP="001A2291"/>
        </w:tc>
        <w:tc>
          <w:tcPr>
            <w:tcW w:w="1530" w:type="dxa"/>
          </w:tcPr>
          <w:p w14:paraId="1D4841A6" w14:textId="77777777" w:rsidR="007D1C14" w:rsidRDefault="007D1C14" w:rsidP="001A2291"/>
        </w:tc>
        <w:tc>
          <w:tcPr>
            <w:tcW w:w="6231" w:type="dxa"/>
          </w:tcPr>
          <w:p w14:paraId="6C203DD4" w14:textId="5550F15C" w:rsidR="007D1C14" w:rsidRDefault="007D1C14" w:rsidP="001A2291"/>
        </w:tc>
        <w:tc>
          <w:tcPr>
            <w:tcW w:w="1117" w:type="dxa"/>
          </w:tcPr>
          <w:p w14:paraId="2BF0DD5C" w14:textId="77777777" w:rsidR="007D1C14" w:rsidRDefault="007D1C14" w:rsidP="001A2291"/>
        </w:tc>
      </w:tr>
      <w:bookmarkEnd w:id="3"/>
      <w:bookmarkEnd w:id="4"/>
    </w:tbl>
    <w:p w14:paraId="5D8A8199" w14:textId="77777777" w:rsidR="001A2291" w:rsidRPr="001A2291" w:rsidRDefault="001A2291" w:rsidP="001A2291"/>
    <w:p w14:paraId="66517A92" w14:textId="492F8E1B" w:rsidR="00D23241" w:rsidRDefault="0089208E" w:rsidP="000C72E5">
      <w:pPr>
        <w:pStyle w:val="Heading1"/>
      </w:pPr>
      <w:bookmarkStart w:id="5" w:name="_Toc177038220"/>
      <w:r>
        <w:t xml:space="preserve">Part 2. </w:t>
      </w:r>
      <w:r w:rsidR="00B8244B">
        <w:t xml:space="preserve">Milestone </w:t>
      </w:r>
      <w:r w:rsidR="00BC1AE1">
        <w:t>2</w:t>
      </w:r>
      <w:r w:rsidR="00B8244B">
        <w:t xml:space="preserve"> Feedback and Reflection</w:t>
      </w:r>
      <w:bookmarkEnd w:id="5"/>
    </w:p>
    <w:p w14:paraId="63D43CC7" w14:textId="20103509" w:rsidR="00B8244B" w:rsidRDefault="000C72E5" w:rsidP="00B8244B">
      <w:r>
        <w:t xml:space="preserve">Strength: </w:t>
      </w:r>
      <w:r w:rsidRPr="009650B3">
        <w:rPr>
          <w:color w:val="E97132" w:themeColor="accent2"/>
        </w:rPr>
        <w:t>&lt;answer here&gt;</w:t>
      </w:r>
    </w:p>
    <w:p w14:paraId="23B7E011" w14:textId="28CF5FA8" w:rsidR="000C72E5" w:rsidRDefault="000C72E5" w:rsidP="00B8244B">
      <w:r>
        <w:t xml:space="preserve">Limitation: </w:t>
      </w:r>
      <w:r w:rsidRPr="009650B3">
        <w:rPr>
          <w:color w:val="E97132" w:themeColor="accent2"/>
        </w:rPr>
        <w:t>&lt;answer here&gt;</w:t>
      </w:r>
    </w:p>
    <w:p w14:paraId="5F03F460" w14:textId="13320C85" w:rsidR="000C72E5" w:rsidRDefault="000C72E5" w:rsidP="00D23241">
      <w:pPr>
        <w:rPr>
          <w:color w:val="E97132" w:themeColor="accent2"/>
        </w:rPr>
      </w:pPr>
      <w:r>
        <w:t>How could the feedback from M</w:t>
      </w:r>
      <w:r w:rsidR="00BC1AE1">
        <w:t>2</w:t>
      </w:r>
      <w:r>
        <w:t xml:space="preserve"> lead to improvements? </w:t>
      </w:r>
      <w:r w:rsidRPr="009650B3">
        <w:rPr>
          <w:color w:val="E97132" w:themeColor="accent2"/>
        </w:rPr>
        <w:t>&lt;answer here&gt;</w:t>
      </w:r>
      <w:bookmarkStart w:id="6" w:name="_Hlk173415817"/>
    </w:p>
    <w:p w14:paraId="08EC00A6" w14:textId="580129EF" w:rsidR="00E83424" w:rsidRDefault="000C72E5" w:rsidP="00BC1AE1">
      <w:r>
        <w:t>What concrete steps will you take to incorporate the M</w:t>
      </w:r>
      <w:r w:rsidR="00BC1AE1">
        <w:t>2</w:t>
      </w:r>
      <w:r>
        <w:t xml:space="preserve"> feedback </w:t>
      </w:r>
      <w:r w:rsidR="00BC1AE1">
        <w:t>to improve your algorithm?</w:t>
      </w:r>
    </w:p>
    <w:p w14:paraId="2C027699" w14:textId="60E19E58" w:rsidR="000C72E5" w:rsidRDefault="00E83424" w:rsidP="000C72E5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1F248D0F" w14:textId="3E22FD55" w:rsidR="00E83424" w:rsidRDefault="00E83424" w:rsidP="00562897">
      <w:pPr>
        <w:pStyle w:val="Heading1"/>
      </w:pPr>
      <w:bookmarkStart w:id="7" w:name="_Toc177038221"/>
      <w:r>
        <w:t xml:space="preserve">Part 3. </w:t>
      </w:r>
      <w:r w:rsidR="000F29EC">
        <w:t>Improve your Algorithm</w:t>
      </w:r>
      <w:bookmarkEnd w:id="7"/>
    </w:p>
    <w:p w14:paraId="32BBADC5" w14:textId="25541053" w:rsidR="00131ABA" w:rsidRDefault="00131ABA" w:rsidP="00131ABA">
      <w:r>
        <w:t xml:space="preserve">All deliverables should be submitted to Gradescope after completing the milestone. </w:t>
      </w:r>
    </w:p>
    <w:p w14:paraId="7B090F79" w14:textId="7B17FA43" w:rsidR="00DF0F62" w:rsidRDefault="00DF0F62" w:rsidP="00DF0F62">
      <w:pPr>
        <w:pStyle w:val="Heading1"/>
      </w:pPr>
      <w:bookmarkStart w:id="8" w:name="_Toc177038222"/>
      <w:r>
        <w:t xml:space="preserve">Part 4. </w:t>
      </w:r>
      <w:r w:rsidR="00131ABA">
        <w:t>Parameter Output Comparison</w:t>
      </w:r>
      <w:bookmarkEnd w:id="8"/>
    </w:p>
    <w:p w14:paraId="052807FB" w14:textId="1F7B586E" w:rsidR="00DF0F62" w:rsidRDefault="003767AA" w:rsidP="003767AA">
      <w:pPr>
        <w:pStyle w:val="Heading2"/>
      </w:pPr>
      <w:bookmarkStart w:id="9" w:name="_Toc177038223"/>
      <w:r>
        <w:t>4a. Noise Error Quantification</w:t>
      </w:r>
      <w:bookmarkEnd w:id="9"/>
    </w:p>
    <w:p w14:paraId="2953070B" w14:textId="77777777" w:rsidR="009F4985" w:rsidRDefault="009F4985" w:rsidP="009F4985">
      <w:pPr>
        <w:jc w:val="center"/>
        <w:rPr>
          <w:color w:val="E97132" w:themeColor="accent2"/>
        </w:rPr>
      </w:pPr>
      <w:r w:rsidRPr="003767AA">
        <w:rPr>
          <w:color w:val="E97132" w:themeColor="accent2"/>
        </w:rPr>
        <w:t>&lt;insert your figure(s) here&gt;</w:t>
      </w:r>
    </w:p>
    <w:p w14:paraId="4AF16240" w14:textId="77777777" w:rsidR="009F4985" w:rsidRDefault="009F4985" w:rsidP="003767AA"/>
    <w:p w14:paraId="09AF58DC" w14:textId="799B03E5" w:rsidR="003767AA" w:rsidRDefault="003767AA" w:rsidP="003767AA">
      <w:r>
        <w:t>What considerations did you take when deciding how to display your plot(s)?</w:t>
      </w:r>
    </w:p>
    <w:p w14:paraId="69EEB9E2" w14:textId="5F869304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07598122" w14:textId="7650E525" w:rsidR="003767AA" w:rsidRDefault="003767AA" w:rsidP="003767AA">
      <w:r w:rsidRPr="003767AA">
        <w:t>How well does the benchmark data follow the first-order response model? Provide evidence-based rationales to support your analysis</w:t>
      </w:r>
      <w:r>
        <w:t xml:space="preserve">. </w:t>
      </w:r>
    </w:p>
    <w:p w14:paraId="54AC7E41" w14:textId="65D16D53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lastRenderedPageBreak/>
        <w:t>&lt;answer here&gt;</w:t>
      </w:r>
    </w:p>
    <w:p w14:paraId="5B9BF04C" w14:textId="21701EC9" w:rsidR="003767AA" w:rsidRDefault="003767AA" w:rsidP="003767AA">
      <w:pPr>
        <w:pStyle w:val="Heading2"/>
      </w:pPr>
      <w:bookmarkStart w:id="10" w:name="_Toc177038224"/>
      <w:r>
        <w:t>4b. Evaluate your Algorithm using Benchmark Data</w:t>
      </w:r>
      <w:bookmarkEnd w:id="10"/>
    </w:p>
    <w:p w14:paraId="788095BB" w14:textId="2C3C2CD9" w:rsidR="003767AA" w:rsidRDefault="003767AA" w:rsidP="003767AA">
      <w:pPr>
        <w:jc w:val="center"/>
        <w:rPr>
          <w:color w:val="E97132" w:themeColor="accent2"/>
        </w:rPr>
      </w:pPr>
      <w:r w:rsidRPr="003767AA">
        <w:rPr>
          <w:color w:val="E97132" w:themeColor="accent2"/>
        </w:rPr>
        <w:t>&lt;insert your figure(s) here&gt;</w:t>
      </w:r>
    </w:p>
    <w:p w14:paraId="1B915D99" w14:textId="3B3E98DE" w:rsidR="004C6C04" w:rsidRDefault="004C6C04" w:rsidP="003767AA">
      <w:pPr>
        <w:jc w:val="center"/>
        <w:rPr>
          <w:color w:val="E97132" w:themeColor="accent2"/>
        </w:rPr>
      </w:pPr>
    </w:p>
    <w:p w14:paraId="6B7B5882" w14:textId="493DE976" w:rsidR="004C6C04" w:rsidRDefault="004C6C04" w:rsidP="003767AA">
      <w:pPr>
        <w:jc w:val="center"/>
        <w:rPr>
          <w:color w:val="E97132" w:themeColor="accent2"/>
        </w:rPr>
      </w:pPr>
    </w:p>
    <w:p w14:paraId="67323679" w14:textId="77777777" w:rsidR="004C6C04" w:rsidRDefault="004C6C04" w:rsidP="003767AA">
      <w:pPr>
        <w:jc w:val="center"/>
        <w:rPr>
          <w:color w:val="E97132" w:themeColor="accent2"/>
        </w:rPr>
      </w:pPr>
    </w:p>
    <w:p w14:paraId="70348777" w14:textId="687B78F9" w:rsidR="003767AA" w:rsidRDefault="003767AA" w:rsidP="003767AA">
      <w:pPr>
        <w:pStyle w:val="Heading3"/>
      </w:pPr>
      <w:bookmarkStart w:id="11" w:name="_Toc149144578"/>
      <w:bookmarkStart w:id="12" w:name="_Toc177038225"/>
      <w:r>
        <w:t>Table 4b.1 - Results for Compact Hatchback Benchmark Data</w:t>
      </w:r>
      <w:bookmarkEnd w:id="11"/>
      <w:bookmarkEnd w:id="12"/>
    </w:p>
    <w:tbl>
      <w:tblPr>
        <w:tblStyle w:val="TableGrid"/>
        <w:tblW w:w="13590" w:type="dxa"/>
        <w:tblInd w:w="-5" w:type="dxa"/>
        <w:tblLook w:val="04A0" w:firstRow="1" w:lastRow="0" w:firstColumn="1" w:lastColumn="0" w:noHBand="0" w:noVBand="1"/>
      </w:tblPr>
      <w:tblGrid>
        <w:gridCol w:w="3454"/>
        <w:gridCol w:w="3378"/>
        <w:gridCol w:w="3379"/>
        <w:gridCol w:w="3379"/>
      </w:tblGrid>
      <w:tr w:rsidR="003767AA" w14:paraId="6B2CC4A3" w14:textId="77777777" w:rsidTr="003767AA">
        <w:trPr>
          <w:trHeight w:val="624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</w:tcBorders>
            <w:shd w:val="clear" w:color="auto" w:fill="D9F2D0" w:themeFill="accent6" w:themeFillTint="33"/>
            <w:vAlign w:val="center"/>
          </w:tcPr>
          <w:p w14:paraId="2A3DE11C" w14:textId="77777777" w:rsidR="003767AA" w:rsidRPr="003767AA" w:rsidRDefault="003767AA" w:rsidP="003767AA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Parameter</w:t>
            </w:r>
          </w:p>
        </w:tc>
        <w:tc>
          <w:tcPr>
            <w:tcW w:w="3378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22F1B2D6" w14:textId="77777777" w:rsidR="003767AA" w:rsidRPr="003767AA" w:rsidRDefault="003767AA" w:rsidP="003767AA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Benchmark Values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2D66700B" w14:textId="77777777" w:rsidR="003767AA" w:rsidRPr="003767AA" w:rsidRDefault="003767AA" w:rsidP="003767AA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Algorithm Values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4DE52798" w14:textId="77777777" w:rsidR="003767AA" w:rsidRPr="003767AA" w:rsidRDefault="003767AA" w:rsidP="003767AA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Percent Error</w:t>
            </w:r>
          </w:p>
        </w:tc>
      </w:tr>
      <w:tr w:rsidR="003767AA" w:rsidRPr="007254A1" w14:paraId="00A8131A" w14:textId="77777777" w:rsidTr="003767AA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F8099ED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Acceleration start time [s]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DE48C" w14:textId="2DC684DF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5CBB2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41073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7254A1" w14:paraId="149F2C80" w14:textId="77777777" w:rsidTr="003767AA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AF181B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Time constant [s]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A4F4E" w14:textId="33E41E8D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13202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86C4A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7254A1" w14:paraId="5F1B6F8E" w14:textId="77777777" w:rsidTr="003767AA">
        <w:trPr>
          <w:trHeight w:val="329"/>
        </w:trPr>
        <w:tc>
          <w:tcPr>
            <w:tcW w:w="3454" w:type="dxa"/>
            <w:shd w:val="clear" w:color="auto" w:fill="F2F2F2" w:themeFill="background1" w:themeFillShade="F2"/>
          </w:tcPr>
          <w:p w14:paraId="397AE744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iCs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Initial speed [m/s]</w:t>
            </w:r>
          </w:p>
        </w:tc>
        <w:tc>
          <w:tcPr>
            <w:tcW w:w="3378" w:type="dxa"/>
          </w:tcPr>
          <w:p w14:paraId="3B070175" w14:textId="5174E243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16CFB29C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3903BAA0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7254A1" w14:paraId="409E32B3" w14:textId="77777777" w:rsidTr="003767AA">
        <w:trPr>
          <w:trHeight w:val="329"/>
        </w:trPr>
        <w:tc>
          <w:tcPr>
            <w:tcW w:w="3454" w:type="dxa"/>
            <w:shd w:val="clear" w:color="auto" w:fill="F2F2F2" w:themeFill="background1" w:themeFillShade="F2"/>
          </w:tcPr>
          <w:p w14:paraId="3A9375D9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Final speed [m/s]</w:t>
            </w:r>
          </w:p>
        </w:tc>
        <w:tc>
          <w:tcPr>
            <w:tcW w:w="3378" w:type="dxa"/>
          </w:tcPr>
          <w:p w14:paraId="461CE8D0" w14:textId="0C18F26B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5E1C4B60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7E849D94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00BC14A" w14:textId="18274D7A" w:rsidR="003767AA" w:rsidRDefault="003767AA" w:rsidP="003767AA">
      <w:pPr>
        <w:pStyle w:val="Heading3"/>
      </w:pPr>
      <w:bookmarkStart w:id="13" w:name="_Toc149144579"/>
      <w:bookmarkStart w:id="14" w:name="_Toc177038226"/>
      <w:r>
        <w:t>Table 4b.2 - Results for Sedan Benchmark Data</w:t>
      </w:r>
      <w:bookmarkEnd w:id="13"/>
      <w:bookmarkEnd w:id="14"/>
    </w:p>
    <w:tbl>
      <w:tblPr>
        <w:tblStyle w:val="TableGrid"/>
        <w:tblW w:w="13590" w:type="dxa"/>
        <w:tblInd w:w="-5" w:type="dxa"/>
        <w:tblLook w:val="04A0" w:firstRow="1" w:lastRow="0" w:firstColumn="1" w:lastColumn="0" w:noHBand="0" w:noVBand="1"/>
      </w:tblPr>
      <w:tblGrid>
        <w:gridCol w:w="3454"/>
        <w:gridCol w:w="3378"/>
        <w:gridCol w:w="3379"/>
        <w:gridCol w:w="3379"/>
      </w:tblGrid>
      <w:tr w:rsidR="003767AA" w:rsidRPr="003767AA" w14:paraId="1D325366" w14:textId="77777777" w:rsidTr="00A13D7E">
        <w:trPr>
          <w:trHeight w:val="624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</w:tcBorders>
            <w:shd w:val="clear" w:color="auto" w:fill="D9F2D0" w:themeFill="accent6" w:themeFillTint="33"/>
            <w:vAlign w:val="center"/>
          </w:tcPr>
          <w:p w14:paraId="7BE1C49A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Parameter</w:t>
            </w:r>
          </w:p>
        </w:tc>
        <w:tc>
          <w:tcPr>
            <w:tcW w:w="3378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1F403844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Benchmark Values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7DBB46F7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Algorithm Values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149E6FC3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Percent Error</w:t>
            </w:r>
          </w:p>
        </w:tc>
      </w:tr>
      <w:tr w:rsidR="003767AA" w:rsidRPr="003767AA" w14:paraId="307C19EC" w14:textId="77777777" w:rsidTr="00A13D7E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EB63571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Acceleration start time [s]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CEB2C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46B687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50DB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11353394" w14:textId="77777777" w:rsidTr="00A13D7E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3FB308D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Time constant [s]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26570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A8030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466B7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00D5E6AE" w14:textId="77777777" w:rsidTr="00A13D7E">
        <w:trPr>
          <w:trHeight w:val="329"/>
        </w:trPr>
        <w:tc>
          <w:tcPr>
            <w:tcW w:w="3454" w:type="dxa"/>
            <w:shd w:val="clear" w:color="auto" w:fill="F2F2F2" w:themeFill="background1" w:themeFillShade="F2"/>
          </w:tcPr>
          <w:p w14:paraId="410877FA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iCs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Initial speed [m/s]</w:t>
            </w:r>
          </w:p>
        </w:tc>
        <w:tc>
          <w:tcPr>
            <w:tcW w:w="3378" w:type="dxa"/>
          </w:tcPr>
          <w:p w14:paraId="7CEF8909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0C690899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347B7F7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68E4753D" w14:textId="77777777" w:rsidTr="00A13D7E">
        <w:trPr>
          <w:trHeight w:val="329"/>
        </w:trPr>
        <w:tc>
          <w:tcPr>
            <w:tcW w:w="3454" w:type="dxa"/>
            <w:shd w:val="clear" w:color="auto" w:fill="F2F2F2" w:themeFill="background1" w:themeFillShade="F2"/>
          </w:tcPr>
          <w:p w14:paraId="28FF4AA6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Final speed [m/s]</w:t>
            </w:r>
          </w:p>
        </w:tc>
        <w:tc>
          <w:tcPr>
            <w:tcW w:w="3378" w:type="dxa"/>
          </w:tcPr>
          <w:p w14:paraId="64DF86F0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6E489936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722AA40D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782A8A69" w14:textId="60B8D4BF" w:rsidR="003767AA" w:rsidRDefault="003767AA" w:rsidP="003767AA">
      <w:pPr>
        <w:pStyle w:val="Heading3"/>
      </w:pPr>
      <w:bookmarkStart w:id="15" w:name="_Toc149144580"/>
      <w:bookmarkStart w:id="16" w:name="_Toc177038227"/>
      <w:r>
        <w:t>Table 4b.3 - Results for SUV Benchmark Data</w:t>
      </w:r>
      <w:bookmarkEnd w:id="15"/>
      <w:bookmarkEnd w:id="16"/>
    </w:p>
    <w:tbl>
      <w:tblPr>
        <w:tblStyle w:val="TableGrid"/>
        <w:tblW w:w="13590" w:type="dxa"/>
        <w:tblInd w:w="-5" w:type="dxa"/>
        <w:tblLook w:val="04A0" w:firstRow="1" w:lastRow="0" w:firstColumn="1" w:lastColumn="0" w:noHBand="0" w:noVBand="1"/>
      </w:tblPr>
      <w:tblGrid>
        <w:gridCol w:w="3454"/>
        <w:gridCol w:w="3378"/>
        <w:gridCol w:w="3379"/>
        <w:gridCol w:w="3379"/>
      </w:tblGrid>
      <w:tr w:rsidR="003767AA" w:rsidRPr="003767AA" w14:paraId="767413DC" w14:textId="77777777" w:rsidTr="00A13D7E">
        <w:trPr>
          <w:trHeight w:val="624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</w:tcBorders>
            <w:shd w:val="clear" w:color="auto" w:fill="D9F2D0" w:themeFill="accent6" w:themeFillTint="33"/>
            <w:vAlign w:val="center"/>
          </w:tcPr>
          <w:p w14:paraId="1F72A25E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Parameter</w:t>
            </w:r>
          </w:p>
        </w:tc>
        <w:tc>
          <w:tcPr>
            <w:tcW w:w="3378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0BCBB7A2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Benchmark Values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21508045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Algorithm Values</w:t>
            </w:r>
          </w:p>
        </w:tc>
        <w:tc>
          <w:tcPr>
            <w:tcW w:w="337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2855964F" w14:textId="77777777" w:rsidR="003767AA" w:rsidRPr="003767AA" w:rsidRDefault="003767AA" w:rsidP="00A13D7E">
            <w:pPr>
              <w:jc w:val="center"/>
              <w:rPr>
                <w:b/>
                <w:bCs/>
              </w:rPr>
            </w:pPr>
            <w:r w:rsidRPr="003767AA">
              <w:rPr>
                <w:b/>
                <w:bCs/>
              </w:rPr>
              <w:t>Percent Error</w:t>
            </w:r>
          </w:p>
        </w:tc>
      </w:tr>
      <w:tr w:rsidR="003767AA" w:rsidRPr="003767AA" w14:paraId="5D47F879" w14:textId="77777777" w:rsidTr="00A13D7E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E2AE3D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Acceleration start time [s]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3B84D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2BDB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927C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2FBC44CB" w14:textId="77777777" w:rsidTr="00A13D7E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142B7A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Time constant [s]</w:t>
            </w:r>
          </w:p>
        </w:tc>
        <w:tc>
          <w:tcPr>
            <w:tcW w:w="3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4A1E9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4697E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FFEBB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423C8894" w14:textId="77777777" w:rsidTr="00A13D7E">
        <w:trPr>
          <w:trHeight w:val="329"/>
        </w:trPr>
        <w:tc>
          <w:tcPr>
            <w:tcW w:w="3454" w:type="dxa"/>
            <w:shd w:val="clear" w:color="auto" w:fill="F2F2F2" w:themeFill="background1" w:themeFillShade="F2"/>
          </w:tcPr>
          <w:p w14:paraId="64A7F90F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iCs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Initial speed [m/s]</w:t>
            </w:r>
          </w:p>
        </w:tc>
        <w:tc>
          <w:tcPr>
            <w:tcW w:w="3378" w:type="dxa"/>
          </w:tcPr>
          <w:p w14:paraId="1B0AA212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01F85C6B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2FFE1A1D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5825F1F2" w14:textId="77777777" w:rsidTr="00A13D7E">
        <w:trPr>
          <w:trHeight w:val="329"/>
        </w:trPr>
        <w:tc>
          <w:tcPr>
            <w:tcW w:w="3454" w:type="dxa"/>
            <w:shd w:val="clear" w:color="auto" w:fill="F2F2F2" w:themeFill="background1" w:themeFillShade="F2"/>
          </w:tcPr>
          <w:p w14:paraId="27506F8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3767AA">
              <w:rPr>
                <w:rFonts w:asciiTheme="minorHAnsi" w:hAnsiTheme="minorHAnsi"/>
                <w:sz w:val="24"/>
                <w:szCs w:val="24"/>
              </w:rPr>
              <w:t>Final speed [m/s]</w:t>
            </w:r>
          </w:p>
        </w:tc>
        <w:tc>
          <w:tcPr>
            <w:tcW w:w="3378" w:type="dxa"/>
          </w:tcPr>
          <w:p w14:paraId="53D37F1C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73C032AE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3379" w:type="dxa"/>
          </w:tcPr>
          <w:p w14:paraId="2F65316D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13F830B1" w14:textId="18753F4D" w:rsidR="003767AA" w:rsidRPr="003767AA" w:rsidRDefault="003767AA" w:rsidP="003767AA">
      <w:pPr>
        <w:pStyle w:val="Heading3"/>
        <w:rPr>
          <w:vertAlign w:val="subscript"/>
        </w:rPr>
      </w:pPr>
      <w:bookmarkStart w:id="17" w:name="_Toc177038228"/>
      <w:r>
        <w:lastRenderedPageBreak/>
        <w:t xml:space="preserve">Table 4b.4 – Results for </w:t>
      </w:r>
      <w:proofErr w:type="spellStart"/>
      <w:r>
        <w:t>SSE</w:t>
      </w:r>
      <w:r>
        <w:rPr>
          <w:vertAlign w:val="subscript"/>
        </w:rPr>
        <w:t>mod</w:t>
      </w:r>
      <w:bookmarkEnd w:id="17"/>
      <w:proofErr w:type="spellEnd"/>
    </w:p>
    <w:tbl>
      <w:tblPr>
        <w:tblStyle w:val="TableGrid"/>
        <w:tblW w:w="13590" w:type="dxa"/>
        <w:tblInd w:w="-5" w:type="dxa"/>
        <w:tblLook w:val="04A0" w:firstRow="1" w:lastRow="0" w:firstColumn="1" w:lastColumn="0" w:noHBand="0" w:noVBand="1"/>
      </w:tblPr>
      <w:tblGrid>
        <w:gridCol w:w="3454"/>
        <w:gridCol w:w="5068"/>
        <w:gridCol w:w="5068"/>
      </w:tblGrid>
      <w:tr w:rsidR="003767AA" w:rsidRPr="003767AA" w14:paraId="6D43D208" w14:textId="77777777" w:rsidTr="003767AA">
        <w:trPr>
          <w:trHeight w:val="624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</w:tcBorders>
            <w:shd w:val="clear" w:color="auto" w:fill="D9F2D0" w:themeFill="accent6" w:themeFillTint="33"/>
            <w:vAlign w:val="center"/>
          </w:tcPr>
          <w:p w14:paraId="00EAD46F" w14:textId="690C1B7E" w:rsidR="003767AA" w:rsidRPr="003767AA" w:rsidRDefault="003767AA" w:rsidP="00A13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Vehicle</w:t>
            </w:r>
          </w:p>
        </w:tc>
        <w:tc>
          <w:tcPr>
            <w:tcW w:w="5068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4BE45A40" w14:textId="1B96230D" w:rsidR="003767AA" w:rsidRPr="003767AA" w:rsidRDefault="00774105" w:rsidP="00A13D7E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SSE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mod</m:t>
                  </m:r>
                </m:sub>
              </m:sSub>
            </m:oMath>
            <w:r w:rsidR="003767AA" w:rsidRPr="003767AA">
              <w:rPr>
                <w:rFonts w:eastAsiaTheme="minorEastAsia"/>
                <w:b/>
                <w:bCs/>
              </w:rPr>
              <w:t xml:space="preserve"> from Benchmark Parameters (Part 4a)</w:t>
            </w:r>
          </w:p>
        </w:tc>
        <w:tc>
          <w:tcPr>
            <w:tcW w:w="5068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12671E5F" w14:textId="76B00BC5" w:rsidR="003767AA" w:rsidRPr="003767AA" w:rsidRDefault="00774105" w:rsidP="00A13D7E">
            <w:pPr>
              <w:jc w:val="center"/>
              <w:rPr>
                <w:b/>
                <w:bCs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SSE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mod</m:t>
                  </m:r>
                </m:sub>
              </m:sSub>
            </m:oMath>
            <w:r w:rsidR="003767AA" w:rsidRPr="003767AA">
              <w:rPr>
                <w:rFonts w:eastAsiaTheme="minorEastAsia"/>
                <w:b/>
                <w:bCs/>
              </w:rPr>
              <w:t xml:space="preserve"> from Algorithm Parameters (Part 4b)</w:t>
            </w:r>
          </w:p>
        </w:tc>
      </w:tr>
      <w:tr w:rsidR="003767AA" w:rsidRPr="003767AA" w14:paraId="07DE1141" w14:textId="77777777" w:rsidTr="003767AA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DD6F8C" w14:textId="57B616A6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Compact Hatchback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246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A5563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03BFF1B2" w14:textId="77777777" w:rsidTr="003767AA">
        <w:trPr>
          <w:trHeight w:val="329"/>
        </w:trPr>
        <w:tc>
          <w:tcPr>
            <w:tcW w:w="3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D489878" w14:textId="0551D342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Midsize Sedan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E13BB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7A235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5B9F5D10" w14:textId="77777777" w:rsidTr="003767AA">
        <w:trPr>
          <w:trHeight w:val="329"/>
        </w:trPr>
        <w:tc>
          <w:tcPr>
            <w:tcW w:w="3454" w:type="dxa"/>
            <w:shd w:val="clear" w:color="auto" w:fill="F2F2F2" w:themeFill="background1" w:themeFillShade="F2"/>
          </w:tcPr>
          <w:p w14:paraId="75A7EA84" w14:textId="33DFC734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iCs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Large SUV</w:t>
            </w:r>
          </w:p>
        </w:tc>
        <w:tc>
          <w:tcPr>
            <w:tcW w:w="5068" w:type="dxa"/>
          </w:tcPr>
          <w:p w14:paraId="45DCB447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5068" w:type="dxa"/>
          </w:tcPr>
          <w:p w14:paraId="3EFCD80B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07B29AF1" w14:textId="77777777" w:rsidR="003767AA" w:rsidRPr="003767AA" w:rsidRDefault="003767AA" w:rsidP="003767AA"/>
    <w:p w14:paraId="555F6C5A" w14:textId="74A7E7AE" w:rsidR="00DF0F62" w:rsidRDefault="00DF0F62" w:rsidP="00DF0F62">
      <w:pPr>
        <w:pStyle w:val="Heading1"/>
      </w:pPr>
      <w:bookmarkStart w:id="18" w:name="_Toc177038229"/>
      <w:r>
        <w:t xml:space="preserve">Part 5. </w:t>
      </w:r>
      <w:r w:rsidR="003767AA">
        <w:t>ACC Performance Boundaries</w:t>
      </w:r>
      <w:bookmarkEnd w:id="18"/>
    </w:p>
    <w:p w14:paraId="552A61B1" w14:textId="77777777" w:rsidR="003767AA" w:rsidRDefault="003767AA" w:rsidP="003767AA">
      <w:pPr>
        <w:jc w:val="center"/>
        <w:rPr>
          <w:color w:val="E97132" w:themeColor="accent2"/>
        </w:rPr>
      </w:pPr>
      <w:r w:rsidRPr="003767AA">
        <w:rPr>
          <w:color w:val="E97132" w:themeColor="accent2"/>
        </w:rPr>
        <w:t>&lt;insert your figure(s) here&gt;</w:t>
      </w:r>
    </w:p>
    <w:p w14:paraId="24036734" w14:textId="77777777" w:rsidR="003767AA" w:rsidRDefault="003767AA" w:rsidP="00706A9D">
      <w:r>
        <w:t>Is</w:t>
      </w:r>
      <w:r w:rsidRPr="003767AA">
        <w:t xml:space="preserve"> the benchmark data within the acceptable performance boundaries of the ACC</w:t>
      </w:r>
      <w:r>
        <w:t>?</w:t>
      </w:r>
      <w:r w:rsidRPr="003767AA">
        <w:t xml:space="preserve"> Justify your answer with reference to the figures and any numeric results you believe are relevant.</w:t>
      </w:r>
      <w:r>
        <w:t xml:space="preserve"> </w:t>
      </w:r>
    </w:p>
    <w:p w14:paraId="6E1F66DF" w14:textId="707231DB" w:rsidR="00F66374" w:rsidRDefault="003767AA" w:rsidP="00706A9D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67EF85E2" w14:textId="6D16990B" w:rsidR="003767AA" w:rsidRDefault="003767AA" w:rsidP="003767AA">
      <w:pPr>
        <w:pStyle w:val="Heading1"/>
      </w:pPr>
      <w:bookmarkStart w:id="19" w:name="_Toc177038230"/>
      <w:r>
        <w:t>Part 6. Observations and Improvements</w:t>
      </w:r>
      <w:bookmarkEnd w:id="19"/>
    </w:p>
    <w:p w14:paraId="16FA1FB4" w14:textId="23AFC76A" w:rsidR="003767AA" w:rsidRDefault="003767AA" w:rsidP="003767AA">
      <w:pPr>
        <w:pStyle w:val="Heading2"/>
      </w:pPr>
      <w:bookmarkStart w:id="20" w:name="_Toc177038231"/>
      <w:r>
        <w:t>Improvement #1</w:t>
      </w:r>
      <w:bookmarkEnd w:id="20"/>
    </w:p>
    <w:p w14:paraId="6A7B0E0A" w14:textId="1DC2D893" w:rsidR="003767AA" w:rsidRDefault="003767AA" w:rsidP="003767AA">
      <w:pPr>
        <w:rPr>
          <w:color w:val="E97132" w:themeColor="accent2"/>
        </w:rPr>
      </w:pPr>
      <w:r>
        <w:t xml:space="preserve">Parameters Targeted: </w:t>
      </w:r>
      <w:r w:rsidRPr="009650B3">
        <w:rPr>
          <w:color w:val="E97132" w:themeColor="accent2"/>
        </w:rPr>
        <w:t>&lt;</w:t>
      </w:r>
      <w:r>
        <w:rPr>
          <w:color w:val="E97132" w:themeColor="accent2"/>
        </w:rPr>
        <w:t>parameter(s)</w:t>
      </w:r>
      <w:r w:rsidRPr="009650B3">
        <w:rPr>
          <w:color w:val="E97132" w:themeColor="accent2"/>
        </w:rPr>
        <w:t xml:space="preserve"> here&gt;</w:t>
      </w:r>
    </w:p>
    <w:p w14:paraId="298203C1" w14:textId="560615E0" w:rsidR="003767AA" w:rsidRDefault="003767AA" w:rsidP="003767AA">
      <w:r>
        <w:t xml:space="preserve">Description of the Improvement: </w:t>
      </w:r>
    </w:p>
    <w:p w14:paraId="13BC38E7" w14:textId="77777777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42821714" w14:textId="77777777" w:rsidR="003767AA" w:rsidRDefault="003767AA" w:rsidP="003767AA"/>
    <w:p w14:paraId="484167B1" w14:textId="36DFB934" w:rsidR="003767AA" w:rsidRDefault="003767AA" w:rsidP="003767AA">
      <w:r>
        <w:t xml:space="preserve">Metrics to Determine Improvement: </w:t>
      </w:r>
    </w:p>
    <w:p w14:paraId="4AE4651B" w14:textId="77777777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3FD0DE13" w14:textId="77777777" w:rsidR="003767AA" w:rsidRDefault="003767AA" w:rsidP="003767AA"/>
    <w:p w14:paraId="022C654B" w14:textId="37078D5B" w:rsidR="003767AA" w:rsidRDefault="003767AA" w:rsidP="003767AA">
      <w:r>
        <w:t xml:space="preserve">Rationale for Improvement and Metrics: </w:t>
      </w:r>
    </w:p>
    <w:p w14:paraId="5EC118C4" w14:textId="77777777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37C6C004" w14:textId="77777777" w:rsidR="003767AA" w:rsidRPr="003767AA" w:rsidRDefault="003767AA" w:rsidP="003767AA"/>
    <w:p w14:paraId="7A2A34AF" w14:textId="4336ADA1" w:rsidR="003767AA" w:rsidRPr="003767AA" w:rsidRDefault="003767AA" w:rsidP="003767AA">
      <w:pPr>
        <w:pStyle w:val="Heading2"/>
      </w:pPr>
      <w:bookmarkStart w:id="21" w:name="_Toc177038232"/>
      <w:r>
        <w:lastRenderedPageBreak/>
        <w:t>Improvement #2</w:t>
      </w:r>
      <w:bookmarkEnd w:id="21"/>
    </w:p>
    <w:bookmarkEnd w:id="6"/>
    <w:p w14:paraId="40834E88" w14:textId="77777777" w:rsidR="003767AA" w:rsidRDefault="003767AA" w:rsidP="003767AA">
      <w:pPr>
        <w:rPr>
          <w:color w:val="E97132" w:themeColor="accent2"/>
        </w:rPr>
      </w:pPr>
      <w:r>
        <w:t xml:space="preserve">Parameters Targeted: </w:t>
      </w:r>
      <w:r w:rsidRPr="009650B3">
        <w:rPr>
          <w:color w:val="E97132" w:themeColor="accent2"/>
        </w:rPr>
        <w:t>&lt;</w:t>
      </w:r>
      <w:r>
        <w:rPr>
          <w:color w:val="E97132" w:themeColor="accent2"/>
        </w:rPr>
        <w:t>parameter(s)</w:t>
      </w:r>
      <w:r w:rsidRPr="009650B3">
        <w:rPr>
          <w:color w:val="E97132" w:themeColor="accent2"/>
        </w:rPr>
        <w:t xml:space="preserve"> here&gt;</w:t>
      </w:r>
    </w:p>
    <w:p w14:paraId="08688ACE" w14:textId="77777777" w:rsidR="003767AA" w:rsidRDefault="003767AA" w:rsidP="003767AA">
      <w:r>
        <w:t xml:space="preserve">Description of the Improvement: </w:t>
      </w:r>
    </w:p>
    <w:p w14:paraId="2DA1BAAF" w14:textId="77777777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308387BE" w14:textId="77777777" w:rsidR="003767AA" w:rsidRDefault="003767AA" w:rsidP="003767AA"/>
    <w:p w14:paraId="40FB5865" w14:textId="77777777" w:rsidR="003767AA" w:rsidRDefault="003767AA" w:rsidP="003767AA">
      <w:r>
        <w:t xml:space="preserve">Metrics to Determine Improvement: </w:t>
      </w:r>
    </w:p>
    <w:p w14:paraId="057AE267" w14:textId="77777777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564C3660" w14:textId="77777777" w:rsidR="003767AA" w:rsidRDefault="003767AA" w:rsidP="003767AA"/>
    <w:p w14:paraId="44CEDA1D" w14:textId="77777777" w:rsidR="003767AA" w:rsidRDefault="003767AA" w:rsidP="003767AA">
      <w:r>
        <w:t xml:space="preserve">Rationale for Improvement and Metrics: </w:t>
      </w:r>
    </w:p>
    <w:p w14:paraId="4E927130" w14:textId="630D126E" w:rsidR="003767AA" w:rsidRDefault="003767AA" w:rsidP="003767AA">
      <w:pPr>
        <w:rPr>
          <w:color w:val="E97132" w:themeColor="accent2"/>
        </w:rPr>
      </w:pPr>
      <w:r w:rsidRPr="009650B3">
        <w:rPr>
          <w:color w:val="E97132" w:themeColor="accent2"/>
        </w:rPr>
        <w:t>&lt;answer here&gt;</w:t>
      </w:r>
    </w:p>
    <w:p w14:paraId="0788F78E" w14:textId="77777777" w:rsidR="003767AA" w:rsidRDefault="003767AA" w:rsidP="003767AA">
      <w:pPr>
        <w:rPr>
          <w:color w:val="E97132" w:themeColor="accent2"/>
        </w:rPr>
      </w:pPr>
    </w:p>
    <w:p w14:paraId="324E955A" w14:textId="75D0FDF6" w:rsidR="00A37089" w:rsidRDefault="00614880" w:rsidP="00A37089">
      <w:pPr>
        <w:pStyle w:val="Heading1"/>
      </w:pPr>
      <w:bookmarkStart w:id="22" w:name="_Toc177038233"/>
      <w:r>
        <w:t xml:space="preserve">Part </w:t>
      </w:r>
      <w:r w:rsidR="003767AA">
        <w:t>7</w:t>
      </w:r>
      <w:r w:rsidR="00A37089">
        <w:t>. References</w:t>
      </w:r>
      <w:bookmarkEnd w:id="22"/>
    </w:p>
    <w:p w14:paraId="5637FFE4" w14:textId="5F5D8ABB" w:rsidR="00A37089" w:rsidRDefault="00C0758D" w:rsidP="00A37089">
      <w:pPr>
        <w:rPr>
          <w:color w:val="E97132" w:themeColor="accent2"/>
        </w:rPr>
      </w:pPr>
      <w:r w:rsidRPr="00C0758D">
        <w:rPr>
          <w:color w:val="E97132" w:themeColor="accent2"/>
        </w:rPr>
        <w:t>&lt;list references for any external sources used here&gt;</w:t>
      </w:r>
    </w:p>
    <w:p w14:paraId="22A01482" w14:textId="723F7A44" w:rsidR="000F29EC" w:rsidRDefault="000F29EC" w:rsidP="00A37089">
      <w:pPr>
        <w:rPr>
          <w:color w:val="E97132" w:themeColor="accent2"/>
        </w:rPr>
      </w:pPr>
    </w:p>
    <w:p w14:paraId="08428801" w14:textId="28418D28" w:rsidR="000F29EC" w:rsidRDefault="000F29EC" w:rsidP="000F29EC">
      <w:pPr>
        <w:pStyle w:val="Heading1"/>
      </w:pPr>
      <w:bookmarkStart w:id="23" w:name="_Toc177038234"/>
      <w:r>
        <w:t xml:space="preserve">Part </w:t>
      </w:r>
      <w:r w:rsidR="003767AA">
        <w:t>8</w:t>
      </w:r>
      <w:r>
        <w:t>. MATLAB Built-in Functions</w:t>
      </w:r>
      <w:bookmarkEnd w:id="23"/>
    </w:p>
    <w:p w14:paraId="57A40034" w14:textId="754A493B" w:rsidR="000F29EC" w:rsidRDefault="000F29EC" w:rsidP="000F29EC">
      <w:pPr>
        <w:keepNext/>
        <w:keepLines/>
        <w:spacing w:before="0" w:after="0" w:line="240" w:lineRule="auto"/>
      </w:pPr>
      <w:r>
        <w:t xml:space="preserve">Fill out the following information </w:t>
      </w:r>
      <w:r w:rsidRPr="00131ABA">
        <w:rPr>
          <w:b/>
          <w:bCs/>
        </w:rPr>
        <w:t>for each</w:t>
      </w:r>
      <w:r>
        <w:t xml:space="preserve"> MATLAB built-in function that your algorithm uses that was not explicitly taught in class.</w:t>
      </w:r>
      <w:r w:rsidR="003767AA">
        <w:t xml:space="preserve"> Add additional rows as needed.</w:t>
      </w:r>
      <w:r>
        <w:t xml:space="preserve"> If you did not use any new built-in MATLAB functions, then delete the </w:t>
      </w:r>
      <w:r w:rsidR="003767AA">
        <w:t>table</w:t>
      </w:r>
      <w:r>
        <w:t xml:space="preserve"> below and write “No new function used.”</w:t>
      </w:r>
    </w:p>
    <w:p w14:paraId="01D17954" w14:textId="77777777" w:rsidR="003767AA" w:rsidRDefault="003767AA" w:rsidP="000F29EC">
      <w:pPr>
        <w:keepNext/>
        <w:keepLines/>
        <w:spacing w:before="0" w:after="0" w:line="240" w:lineRule="auto"/>
      </w:pPr>
    </w:p>
    <w:tbl>
      <w:tblPr>
        <w:tblStyle w:val="TableGrid"/>
        <w:tblW w:w="14395" w:type="dxa"/>
        <w:tblInd w:w="-5" w:type="dxa"/>
        <w:tblLook w:val="04A0" w:firstRow="1" w:lastRow="0" w:firstColumn="1" w:lastColumn="0" w:noHBand="0" w:noVBand="1"/>
      </w:tblPr>
      <w:tblGrid>
        <w:gridCol w:w="2520"/>
        <w:gridCol w:w="2968"/>
        <w:gridCol w:w="2969"/>
        <w:gridCol w:w="2969"/>
        <w:gridCol w:w="2969"/>
      </w:tblGrid>
      <w:tr w:rsidR="003767AA" w:rsidRPr="003767AA" w14:paraId="55C156A7" w14:textId="2077D336" w:rsidTr="003767AA">
        <w:trPr>
          <w:trHeight w:val="62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</w:tcBorders>
            <w:shd w:val="clear" w:color="auto" w:fill="D9F2D0" w:themeFill="accent6" w:themeFillTint="33"/>
            <w:vAlign w:val="center"/>
          </w:tcPr>
          <w:p w14:paraId="3FCA8378" w14:textId="110FD66E" w:rsidR="003767AA" w:rsidRPr="003767AA" w:rsidRDefault="003767AA" w:rsidP="003767A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Function Name &amp; Call</w:t>
            </w:r>
            <w:r>
              <w:rPr>
                <w:b/>
                <w:bCs/>
              </w:rPr>
              <w:br/>
            </w:r>
            <w:r w:rsidRPr="003767AA">
              <w:rPr>
                <w:b/>
                <w:bCs/>
                <w:sz w:val="22"/>
                <w:szCs w:val="22"/>
              </w:rPr>
              <w:t>(include inputs/outputs)</w:t>
            </w:r>
          </w:p>
        </w:tc>
        <w:tc>
          <w:tcPr>
            <w:tcW w:w="2968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57227426" w14:textId="5979FF73" w:rsidR="003767AA" w:rsidRPr="003767AA" w:rsidRDefault="003767AA" w:rsidP="00A13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Where in your algorithm do you use the function? </w:t>
            </w:r>
          </w:p>
        </w:tc>
        <w:tc>
          <w:tcPr>
            <w:tcW w:w="296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5FCEC2AD" w14:textId="20EB5F77" w:rsidR="003767AA" w:rsidRPr="003767AA" w:rsidRDefault="003767AA" w:rsidP="00A13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Describe the inputs needed to run the function. </w:t>
            </w:r>
          </w:p>
        </w:tc>
        <w:tc>
          <w:tcPr>
            <w:tcW w:w="2969" w:type="dxa"/>
            <w:tcBorders>
              <w:top w:val="single" w:sz="4" w:space="0" w:color="auto"/>
            </w:tcBorders>
            <w:shd w:val="clear" w:color="auto" w:fill="D9F2D0" w:themeFill="accent6" w:themeFillTint="33"/>
            <w:vAlign w:val="center"/>
          </w:tcPr>
          <w:p w14:paraId="1A0F3DC4" w14:textId="5E1831EE" w:rsidR="003767AA" w:rsidRPr="003767AA" w:rsidRDefault="003767AA" w:rsidP="00A13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Describe the outputs from the function.</w:t>
            </w:r>
          </w:p>
        </w:tc>
        <w:tc>
          <w:tcPr>
            <w:tcW w:w="2969" w:type="dxa"/>
            <w:tcBorders>
              <w:top w:val="single" w:sz="4" w:space="0" w:color="auto"/>
            </w:tcBorders>
            <w:shd w:val="clear" w:color="auto" w:fill="D9F2D0" w:themeFill="accent6" w:themeFillTint="33"/>
          </w:tcPr>
          <w:p w14:paraId="2FEE8606" w14:textId="2F10F563" w:rsidR="003767AA" w:rsidRDefault="003767AA" w:rsidP="00A13D7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Describe the theory and/or mathematics behind how the function operates. </w:t>
            </w:r>
          </w:p>
        </w:tc>
      </w:tr>
      <w:tr w:rsidR="003767AA" w:rsidRPr="003767AA" w14:paraId="256C7D4D" w14:textId="6C9871FD" w:rsidTr="003767AA">
        <w:trPr>
          <w:trHeight w:val="32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262553" w14:textId="74EA1B35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2C721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E1F11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C676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9E0A3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311FC657" w14:textId="260B8C15" w:rsidTr="003767AA">
        <w:trPr>
          <w:trHeight w:val="329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E0FC40B" w14:textId="5422B6B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C85D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386FB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E13F0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C451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02EC629F" w14:textId="25BD243B" w:rsidTr="003767AA">
        <w:trPr>
          <w:trHeight w:val="329"/>
        </w:trPr>
        <w:tc>
          <w:tcPr>
            <w:tcW w:w="2520" w:type="dxa"/>
            <w:shd w:val="clear" w:color="auto" w:fill="F2F2F2" w:themeFill="background1" w:themeFillShade="F2"/>
          </w:tcPr>
          <w:p w14:paraId="2B08BD84" w14:textId="52C86B10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iCs/>
                <w:sz w:val="24"/>
                <w:szCs w:val="24"/>
              </w:rPr>
            </w:pPr>
          </w:p>
        </w:tc>
        <w:tc>
          <w:tcPr>
            <w:tcW w:w="2968" w:type="dxa"/>
          </w:tcPr>
          <w:p w14:paraId="095B367E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0B46227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CA50CE5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423A5E0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3767AA" w:rsidRPr="003767AA" w14:paraId="613CCF50" w14:textId="469F764A" w:rsidTr="003767AA">
        <w:trPr>
          <w:trHeight w:val="329"/>
        </w:trPr>
        <w:tc>
          <w:tcPr>
            <w:tcW w:w="2520" w:type="dxa"/>
            <w:shd w:val="clear" w:color="auto" w:fill="F2F2F2" w:themeFill="background1" w:themeFillShade="F2"/>
          </w:tcPr>
          <w:p w14:paraId="41900E6E" w14:textId="6DC023D2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8" w:type="dxa"/>
          </w:tcPr>
          <w:p w14:paraId="4E86734B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1701F338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40DC5F32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969" w:type="dxa"/>
          </w:tcPr>
          <w:p w14:paraId="6E89CEA5" w14:textId="77777777" w:rsidR="003767AA" w:rsidRPr="003767AA" w:rsidRDefault="003767AA" w:rsidP="00A13D7E">
            <w:pPr>
              <w:pStyle w:val="BodyText1"/>
              <w:spacing w:before="0" w:after="0"/>
              <w:jc w:val="center"/>
              <w:rPr>
                <w:rFonts w:asciiTheme="minorHAnsi" w:hAnsiTheme="minorHAnsi"/>
                <w:sz w:val="24"/>
                <w:szCs w:val="24"/>
              </w:rPr>
            </w:pPr>
          </w:p>
        </w:tc>
      </w:tr>
    </w:tbl>
    <w:p w14:paraId="43514F38" w14:textId="4D2FD9FC" w:rsidR="003767AA" w:rsidRPr="000F29EC" w:rsidRDefault="003767AA" w:rsidP="000F29EC"/>
    <w:sectPr w:rsidR="003767AA" w:rsidRPr="000F29EC" w:rsidSect="001A229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ADC"/>
    <w:multiLevelType w:val="hybridMultilevel"/>
    <w:tmpl w:val="077EB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0383F"/>
    <w:multiLevelType w:val="hybridMultilevel"/>
    <w:tmpl w:val="0E0AD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E7597"/>
    <w:multiLevelType w:val="hybridMultilevel"/>
    <w:tmpl w:val="2778A430"/>
    <w:lvl w:ilvl="0" w:tplc="6B60C610">
      <w:start w:val="1"/>
      <w:numFmt w:val="bullet"/>
      <w:lvlText w:val="?"/>
      <w:lvlJc w:val="left"/>
      <w:pPr>
        <w:ind w:left="720" w:hanging="360"/>
      </w:pPr>
      <w:rPr>
        <w:rFonts w:ascii="Franklin Gothic Book" w:hAnsi="Franklin Gothic Boo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640B1"/>
    <w:multiLevelType w:val="hybridMultilevel"/>
    <w:tmpl w:val="EA8ED658"/>
    <w:lvl w:ilvl="0" w:tplc="6F188670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961DC6"/>
    <w:multiLevelType w:val="hybridMultilevel"/>
    <w:tmpl w:val="2AD80702"/>
    <w:lvl w:ilvl="0" w:tplc="19901D98">
      <w:start w:val="1"/>
      <w:numFmt w:val="bullet"/>
      <w:lvlText w:val="→"/>
      <w:lvlJc w:val="left"/>
      <w:pPr>
        <w:ind w:left="1080" w:hanging="360"/>
      </w:pPr>
      <w:rPr>
        <w:rFonts w:ascii="Cambria Math" w:hAnsi="Cambria Math" w:hint="default"/>
      </w:rPr>
    </w:lvl>
    <w:lvl w:ilvl="1" w:tplc="040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5" w15:restartNumberingAfterBreak="0">
    <w:nsid w:val="6E1B3E81"/>
    <w:multiLevelType w:val="hybridMultilevel"/>
    <w:tmpl w:val="71C299AA"/>
    <w:lvl w:ilvl="0" w:tplc="FE22FD7C">
      <w:start w:val="1"/>
      <w:numFmt w:val="bullet"/>
      <w:pStyle w:val="ListParagraph"/>
      <w:lvlText w:val="→"/>
      <w:lvlJc w:val="left"/>
      <w:pPr>
        <w:ind w:left="720" w:hanging="36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5D2"/>
    <w:rsid w:val="00005C3D"/>
    <w:rsid w:val="00094314"/>
    <w:rsid w:val="000953AB"/>
    <w:rsid w:val="000C72E5"/>
    <w:rsid w:val="000F29EC"/>
    <w:rsid w:val="000F52A1"/>
    <w:rsid w:val="00125996"/>
    <w:rsid w:val="00131ABA"/>
    <w:rsid w:val="0014309F"/>
    <w:rsid w:val="001662FF"/>
    <w:rsid w:val="001A2291"/>
    <w:rsid w:val="001A4AFE"/>
    <w:rsid w:val="00205FCD"/>
    <w:rsid w:val="00215D2B"/>
    <w:rsid w:val="00225C2A"/>
    <w:rsid w:val="002306A1"/>
    <w:rsid w:val="0023708F"/>
    <w:rsid w:val="00290C0E"/>
    <w:rsid w:val="002D148A"/>
    <w:rsid w:val="00312DD8"/>
    <w:rsid w:val="003767AA"/>
    <w:rsid w:val="00407A09"/>
    <w:rsid w:val="004275D2"/>
    <w:rsid w:val="004C6C04"/>
    <w:rsid w:val="004D67A9"/>
    <w:rsid w:val="004E3713"/>
    <w:rsid w:val="00501DD6"/>
    <w:rsid w:val="00502B5B"/>
    <w:rsid w:val="00562897"/>
    <w:rsid w:val="005A70A2"/>
    <w:rsid w:val="00614880"/>
    <w:rsid w:val="00651F5D"/>
    <w:rsid w:val="00653300"/>
    <w:rsid w:val="006A2048"/>
    <w:rsid w:val="00706A9D"/>
    <w:rsid w:val="0076523B"/>
    <w:rsid w:val="00774105"/>
    <w:rsid w:val="007C168E"/>
    <w:rsid w:val="007D1C14"/>
    <w:rsid w:val="0084166C"/>
    <w:rsid w:val="00862BC3"/>
    <w:rsid w:val="0089208E"/>
    <w:rsid w:val="008963C8"/>
    <w:rsid w:val="008A6011"/>
    <w:rsid w:val="00962CF5"/>
    <w:rsid w:val="009650B3"/>
    <w:rsid w:val="00996B3B"/>
    <w:rsid w:val="009B54A0"/>
    <w:rsid w:val="009D4238"/>
    <w:rsid w:val="009F4985"/>
    <w:rsid w:val="00A04CB0"/>
    <w:rsid w:val="00A26B4A"/>
    <w:rsid w:val="00A37089"/>
    <w:rsid w:val="00AF3553"/>
    <w:rsid w:val="00AF4176"/>
    <w:rsid w:val="00B23842"/>
    <w:rsid w:val="00B75F10"/>
    <w:rsid w:val="00B77D82"/>
    <w:rsid w:val="00B8244B"/>
    <w:rsid w:val="00BB3319"/>
    <w:rsid w:val="00BC0DBB"/>
    <w:rsid w:val="00BC1AE1"/>
    <w:rsid w:val="00C0758D"/>
    <w:rsid w:val="00C17CA2"/>
    <w:rsid w:val="00C47E5F"/>
    <w:rsid w:val="00C97A10"/>
    <w:rsid w:val="00D06CF3"/>
    <w:rsid w:val="00D23241"/>
    <w:rsid w:val="00D35F81"/>
    <w:rsid w:val="00D448D9"/>
    <w:rsid w:val="00D938AA"/>
    <w:rsid w:val="00DD3206"/>
    <w:rsid w:val="00DF0F62"/>
    <w:rsid w:val="00E37681"/>
    <w:rsid w:val="00E5531F"/>
    <w:rsid w:val="00E807D9"/>
    <w:rsid w:val="00E83424"/>
    <w:rsid w:val="00E956FE"/>
    <w:rsid w:val="00F014BD"/>
    <w:rsid w:val="00F269EA"/>
    <w:rsid w:val="00F35318"/>
    <w:rsid w:val="00F66374"/>
    <w:rsid w:val="00F6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74E5"/>
  <w15:chartTrackingRefBased/>
  <w15:docId w15:val="{4911DEE2-EEEF-42D7-B064-FAC17824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011"/>
    <w:pPr>
      <w:spacing w:before="60" w:after="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A6011"/>
    <w:pPr>
      <w:keepNext/>
      <w:keepLines/>
      <w:pBdr>
        <w:bottom w:val="single" w:sz="6" w:space="1" w:color="auto"/>
      </w:pBdr>
      <w:spacing w:before="160" w:after="0"/>
      <w:outlineLvl w:val="0"/>
    </w:pPr>
    <w:rPr>
      <w:rFonts w:asciiTheme="majorHAnsi" w:eastAsiaTheme="majorEastAsia" w:hAnsiTheme="majorHAnsi" w:cstheme="majorBidi"/>
      <w:b/>
      <w:bCs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6011"/>
    <w:pPr>
      <w:keepNext/>
      <w:keepLines/>
      <w:spacing w:before="120" w:after="80"/>
      <w:outlineLvl w:val="1"/>
    </w:pPr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601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6011"/>
    <w:pPr>
      <w:keepNext/>
      <w:keepLines/>
      <w:spacing w:before="80" w:after="4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0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0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0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0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0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Heading1"/>
    <w:next w:val="Normal"/>
    <w:link w:val="TitleChar"/>
    <w:uiPriority w:val="10"/>
    <w:qFormat/>
    <w:rsid w:val="008A6011"/>
    <w:pPr>
      <w:spacing w:line="240" w:lineRule="auto"/>
      <w:jc w:val="center"/>
    </w:pPr>
    <w:rPr>
      <w:sz w:val="38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A6011"/>
    <w:rPr>
      <w:rFonts w:asciiTheme="majorHAnsi" w:eastAsiaTheme="majorEastAsia" w:hAnsiTheme="majorHAnsi" w:cstheme="majorBidi"/>
      <w:b/>
      <w:bCs/>
      <w:sz w:val="3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A6011"/>
    <w:rPr>
      <w:rFonts w:asciiTheme="majorHAnsi" w:eastAsiaTheme="majorEastAsia" w:hAnsiTheme="majorHAnsi" w:cstheme="majorBidi"/>
      <w:b/>
      <w:bCs/>
      <w:color w:val="002060"/>
      <w:sz w:val="30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A6011"/>
    <w:rPr>
      <w:rFonts w:asciiTheme="majorHAnsi" w:eastAsiaTheme="majorEastAsia" w:hAnsiTheme="majorHAnsi" w:cstheme="majorBidi"/>
      <w:b/>
      <w:bCs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A6011"/>
    <w:rPr>
      <w:rFonts w:asciiTheme="majorHAnsi" w:eastAsiaTheme="majorEastAsia" w:hAnsiTheme="majorHAnsi" w:cstheme="majorBidi"/>
      <w:b/>
      <w:bCs/>
      <w:i/>
      <w:iCs/>
      <w:color w:val="215E99" w:themeColor="text2" w:themeTint="BF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6011"/>
    <w:rPr>
      <w:rFonts w:eastAsiaTheme="majorEastAsia" w:cstheme="majorBidi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011"/>
    <w:pPr>
      <w:numPr>
        <w:ilvl w:val="1"/>
      </w:numPr>
      <w:pBdr>
        <w:bottom w:val="single" w:sz="6" w:space="1" w:color="auto"/>
      </w:pBdr>
      <w:jc w:val="center"/>
    </w:pPr>
    <w:rPr>
      <w:rFonts w:eastAsiaTheme="majorEastAsia" w:cstheme="majorBidi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011"/>
    <w:rPr>
      <w:rFonts w:eastAsiaTheme="majorEastAsia" w:cstheme="majorBidi"/>
      <w:sz w:val="28"/>
      <w:szCs w:val="28"/>
    </w:rPr>
  </w:style>
  <w:style w:type="paragraph" w:styleId="NoSpacing">
    <w:name w:val="No Spacing"/>
    <w:uiPriority w:val="1"/>
    <w:qFormat/>
    <w:rsid w:val="008A60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A6011"/>
    <w:pPr>
      <w:numPr>
        <w:numId w:val="9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8A60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0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0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0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011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8A60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01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0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011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8A60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01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A2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9208E"/>
    <w:pPr>
      <w:pBdr>
        <w:bottom w:val="none" w:sz="0" w:space="0" w:color="auto"/>
      </w:pBdr>
      <w:spacing w:before="240"/>
      <w:outlineLvl w:val="9"/>
    </w:pPr>
    <w:rPr>
      <w:b w:val="0"/>
      <w:bCs w:val="0"/>
      <w:color w:val="0F4761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8920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9208E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62BC3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A6011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BodyText1">
    <w:name w:val="Body Text1"/>
    <w:basedOn w:val="Normal"/>
    <w:qFormat/>
    <w:rsid w:val="003767AA"/>
    <w:pPr>
      <w:spacing w:before="120" w:after="120" w:line="259" w:lineRule="auto"/>
    </w:pPr>
    <w:rPr>
      <w:rFonts w:ascii="Calibri" w:eastAsiaTheme="minorEastAsia" w:hAnsi="Calibri" w:cs="Arial"/>
      <w:kern w:val="24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07A09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5AAA9-5483-4D43-950D-1376964D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794</Words>
  <Characters>4286</Characters>
  <Application>Microsoft Office Word</Application>
  <DocSecurity>0</DocSecurity>
  <Lines>133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Wiley, Lauren Elisabeth</dc:creator>
  <cp:keywords/>
  <dc:description/>
  <cp:lastModifiedBy>Seymour, Lauren Elisabeth</cp:lastModifiedBy>
  <cp:revision>2</cp:revision>
  <dcterms:created xsi:type="dcterms:W3CDTF">2025-03-17T18:31:00Z</dcterms:created>
  <dcterms:modified xsi:type="dcterms:W3CDTF">2025-03-17T18:31:00Z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2024-08-05T21:25:50Z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208675c2-725d-415e-bdfa-2439eb7c42aa</vt:lpwstr>
  </property>
  <property fmtid="{D5CDD505-2E9C-101B-9397-08002B2CF9AE}" pid="8" name="MSIP_Label_4044bd30-2ed7-4c9d-9d12-46200872a97b_ContentBits">
    <vt:lpwstr>0</vt:lpwstr>
  </property>
</Properties>
</file>