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ALAN NASCIMENTO BATISTA CORDEIRO</w:t>
      </w:r>
    </w:p>
    <w:p>
      <w:pPr>
        <w:jc w:val="center"/>
      </w:pPr>
      <w:r>
        <w:rPr>
          <w:i/>
          <w:sz w:val="20"/>
        </w:rPr>
        <w:t>Engenheiro de Dados | Analista de Business Intelligence | Automação de TI</w:t>
      </w:r>
    </w:p>
    <w:p>
      <w:pPr>
        <w:jc w:val="center"/>
      </w:pPr>
      <w:r>
        <w:rPr>
          <w:sz w:val="18"/>
        </w:rPr>
        <w:t>Santo André, SP | +55 (11) 97055-6565 | eualannascimento@gmail.com | linkedin.com/in/eualannascimento</w:t>
      </w:r>
    </w:p>
    <w:p>
      <w:pPr>
        <w:spacing w:after="80"/>
      </w:pPr>
    </w:p>
    <w:p>
      <w:pPr>
        <w:spacing w:before="40" w:after="40"/>
      </w:pPr>
      <w:r>
        <w:rPr>
          <w:b/>
          <w:sz w:val="22"/>
        </w:rPr>
        <w:t>RESUMO PROFISSIONAL</w:t>
      </w:r>
    </w:p>
    <w:p>
      <w:pPr>
        <w:spacing w:line="240" w:lineRule="auto" w:after="60"/>
      </w:pPr>
      <w:r>
        <w:t>Com 11 anos de trajetória no Bradesco, construí uma carreira sólida que evoluiu da linha de frente do atendimento ao cliente para a Engenharia de Dados. Minha jornada reflete um crescimento pautado pela resolução de problemas reais através da tecnologia, migrando da infraestrutura de TI para a Business Intelligence e análise avançada. Foco na criação de ativos digitais escaláveis, utilizando Databricks, Python e SQL para gerar valor real e integridade para o negócio.</w:t>
      </w:r>
    </w:p>
    <w:p>
      <w:pPr>
        <w:spacing w:before="40" w:after="40"/>
      </w:pPr>
      <w:r>
        <w:rPr>
          <w:b/>
          <w:sz w:val="22"/>
        </w:rPr>
        <w:t>EXPERIÊNCIA PROFISSIONAL</w:t>
      </w:r>
    </w:p>
    <w:p>
      <w:pPr>
        <w:spacing w:before="60" w:after="0"/>
      </w:pPr>
      <w:r>
        <w:rPr>
          <w:b/>
          <w:sz w:val="18"/>
        </w:rPr>
        <w:t>Engenheiro de Dados</w:t>
      </w:r>
    </w:p>
    <w:p>
      <w:pPr>
        <w:spacing w:after="40"/>
      </w:pPr>
      <w:r>
        <w:rPr>
          <w:i/>
          <w:sz w:val="19"/>
        </w:rPr>
        <w:t>Bradesco - Gestão Corp. de Riscos - GCR</w:t>
      </w:r>
      <w:r>
        <w:rPr>
          <w:i/>
        </w:rPr>
        <w:t xml:space="preserve"> </w:t>
        <w:tab/>
        <w:t xml:space="preserve"> 05/2025 - Atual</w:t>
      </w:r>
    </w:p>
    <w:p>
      <w:pPr>
        <w:pStyle w:val="ListBullet"/>
        <w:spacing w:line="240" w:lineRule="auto" w:after="20"/>
        <w:ind w:left="360"/>
      </w:pPr>
      <w:r>
        <w:t>Arquitetura Medalhão (Bronze/Silver/Gold) em Databricks (PySpark) e SQL para fluxos de Riscos.</w:t>
      </w:r>
    </w:p>
    <w:p>
      <w:pPr>
        <w:pStyle w:val="ListBullet"/>
        <w:spacing w:line="240" w:lineRule="auto" w:after="20"/>
        <w:ind w:left="360"/>
      </w:pPr>
      <w:r>
        <w:t>Processamento de grandes volumes de dados de fontes diversas (Hive, Teradata, Oracle, Azure Data Lake).</w:t>
      </w:r>
    </w:p>
    <w:p>
      <w:pPr>
        <w:pStyle w:val="ListBullet"/>
        <w:spacing w:line="240" w:lineRule="auto" w:after="20"/>
        <w:ind w:left="360"/>
      </w:pPr>
      <w:r>
        <w:t>Otimização de rotinas de ELT garantindo atualização diária (D-1) e alta disponibilidade dos dados.</w:t>
      </w:r>
    </w:p>
    <w:p>
      <w:pPr>
        <w:pStyle w:val="ListBullet"/>
        <w:spacing w:line="240" w:lineRule="auto" w:after="20"/>
        <w:ind w:left="360"/>
      </w:pPr>
      <w:r>
        <w:t>Governança técnica: documentação de metadados, linhagem de dados e controle de versão (Git).</w:t>
      </w:r>
    </w:p>
    <w:p>
      <w:pPr>
        <w:spacing w:before="60" w:after="0"/>
      </w:pPr>
      <w:r>
        <w:rPr>
          <w:b/>
          <w:sz w:val="18"/>
        </w:rPr>
        <w:t>Analista de Business Intelligence</w:t>
      </w:r>
    </w:p>
    <w:p>
      <w:pPr>
        <w:spacing w:after="40"/>
      </w:pPr>
      <w:r>
        <w:rPr>
          <w:i/>
          <w:sz w:val="19"/>
        </w:rPr>
        <w:t>Bradesco - Vendas Digitais - VD</w:t>
      </w:r>
      <w:r>
        <w:rPr>
          <w:i/>
        </w:rPr>
        <w:t xml:space="preserve"> </w:t>
        <w:tab/>
        <w:t xml:space="preserve"> 03/2021 - 04/2025</w:t>
      </w:r>
    </w:p>
    <w:p>
      <w:pPr>
        <w:pStyle w:val="ListBullet"/>
        <w:spacing w:line="240" w:lineRule="auto" w:after="20"/>
        <w:ind w:left="360"/>
      </w:pPr>
      <w:r>
        <w:t>Desenvolvimento de +15 dashboards corporativos (Power BI, Tableau, Looker) com modelagem Star Schema.</w:t>
      </w:r>
    </w:p>
    <w:p>
      <w:pPr>
        <w:pStyle w:val="ListBullet"/>
        <w:spacing w:line="240" w:lineRule="auto" w:after="20"/>
        <w:ind w:left="360"/>
      </w:pPr>
      <w:r>
        <w:t>Desenvolvimento de soluções low-code (PowerApps/Power Automate) para gestão de demandas internas.</w:t>
      </w:r>
    </w:p>
    <w:p>
      <w:pPr>
        <w:pStyle w:val="ListBullet"/>
        <w:spacing w:line="240" w:lineRule="auto" w:after="20"/>
        <w:ind w:left="360"/>
      </w:pPr>
      <w:r>
        <w:t>Liderança técnica e acompanhamento de equipe de dados, garantindo padrões de qualidade e documentação.</w:t>
      </w:r>
    </w:p>
    <w:p>
      <w:pPr>
        <w:spacing w:before="60" w:after="0"/>
      </w:pPr>
      <w:r>
        <w:rPr>
          <w:b/>
          <w:sz w:val="18"/>
        </w:rPr>
        <w:t>Analista de Suporte de TI</w:t>
      </w:r>
    </w:p>
    <w:p>
      <w:pPr>
        <w:spacing w:after="40"/>
      </w:pPr>
      <w:r>
        <w:rPr>
          <w:i/>
          <w:sz w:val="19"/>
        </w:rPr>
        <w:t>Bradesco - Infraestrutura de TI - DITI</w:t>
      </w:r>
      <w:r>
        <w:rPr>
          <w:i/>
        </w:rPr>
        <w:t xml:space="preserve"> </w:t>
        <w:tab/>
        <w:t xml:space="preserve"> 02/2019 - 03/2021</w:t>
      </w:r>
    </w:p>
    <w:p>
      <w:pPr>
        <w:pStyle w:val="ListBullet"/>
        <w:spacing w:line="240" w:lineRule="auto" w:after="20"/>
        <w:ind w:left="360"/>
      </w:pPr>
      <w:r>
        <w:t>Suporte técnico local e remoto a parque de 3000+ estações utilizando escala e automação via PowerShell.</w:t>
      </w:r>
    </w:p>
    <w:p>
      <w:pPr>
        <w:pStyle w:val="ListBullet"/>
        <w:spacing w:line="240" w:lineRule="auto" w:after="20"/>
        <w:ind w:left="360"/>
      </w:pPr>
      <w:r>
        <w:t>Desenvolvimento de bibliotecas CLI para orquestração de scripts de manutenção e inventário.</w:t>
      </w:r>
    </w:p>
    <w:p>
      <w:pPr>
        <w:pStyle w:val="ListBullet"/>
        <w:spacing w:line="240" w:lineRule="auto" w:after="20"/>
        <w:ind w:left="360"/>
      </w:pPr>
      <w:r>
        <w:t>Redução estratégica de chamados através de análise de causa raiz e implementação de correções em massa.</w:t>
      </w:r>
    </w:p>
    <w:p>
      <w:pPr>
        <w:spacing w:before="60" w:after="0"/>
      </w:pPr>
      <w:r>
        <w:rPr>
          <w:b/>
          <w:sz w:val="18"/>
        </w:rPr>
        <w:t>Analista de Projetos</w:t>
      </w:r>
    </w:p>
    <w:p>
      <w:pPr>
        <w:spacing w:after="40"/>
      </w:pPr>
      <w:r>
        <w:rPr>
          <w:i/>
          <w:sz w:val="19"/>
        </w:rPr>
        <w:t>Bradesco - Canais Digitais - DCD</w:t>
      </w:r>
      <w:r>
        <w:rPr>
          <w:i/>
        </w:rPr>
        <w:t xml:space="preserve"> </w:t>
        <w:tab/>
        <w:t xml:space="preserve"> 03/2016 - 02/2019</w:t>
      </w:r>
    </w:p>
    <w:p>
      <w:pPr>
        <w:pStyle w:val="ListBullet"/>
        <w:spacing w:line="240" w:lineRule="auto" w:after="20"/>
        <w:ind w:left="360"/>
      </w:pPr>
      <w:r>
        <w:t>Otimização de fluxos operacionais do SAC e Ouvidoria, elevando taxas de resolução e eficiência.</w:t>
      </w:r>
    </w:p>
    <w:p>
      <w:pPr>
        <w:pStyle w:val="ListBullet"/>
        <w:spacing w:line="240" w:lineRule="auto" w:after="20"/>
        <w:ind w:left="360"/>
      </w:pPr>
      <w:r>
        <w:t>Gestão de stakeholders e produção de reports analíticos periódicos para a Alta Liderança.</w:t>
      </w:r>
    </w:p>
    <w:p>
      <w:pPr>
        <w:spacing w:before="60" w:after="0"/>
      </w:pPr>
      <w:r>
        <w:rPr>
          <w:b/>
          <w:sz w:val="18"/>
        </w:rPr>
        <w:t>Analista de Atendimento</w:t>
      </w:r>
    </w:p>
    <w:p>
      <w:pPr>
        <w:spacing w:after="40"/>
      </w:pPr>
      <w:r>
        <w:rPr>
          <w:i/>
          <w:sz w:val="19"/>
        </w:rPr>
        <w:t>Bradesco - Canais Digitais - DCD</w:t>
      </w:r>
      <w:r>
        <w:rPr>
          <w:i/>
        </w:rPr>
        <w:t xml:space="preserve"> </w:t>
        <w:tab/>
        <w:t xml:space="preserve"> 08/2014 - 03/2016</w:t>
      </w:r>
    </w:p>
    <w:p>
      <w:pPr>
        <w:pStyle w:val="ListBullet"/>
        <w:spacing w:line="240" w:lineRule="auto" w:after="20"/>
        <w:ind w:left="360"/>
      </w:pPr>
      <w:r>
        <w:t>Suporte transacional especializado focado em resolução de problemas e conformidade regulatória.</w:t>
      </w:r>
    </w:p>
    <w:p>
      <w:pPr>
        <w:spacing w:before="40" w:after="40"/>
      </w:pPr>
      <w:r>
        <w:rPr>
          <w:b/>
          <w:sz w:val="22"/>
        </w:rPr>
        <w:t>COMPETÊNCIAS TÉCNICAS</w:t>
      </w:r>
    </w:p>
    <w:p>
      <w:pPr>
        <w:pStyle w:val="ListBullet"/>
        <w:spacing w:after="20"/>
        <w:ind w:left="360"/>
      </w:pPr>
      <w:r>
        <w:rPr>
          <w:sz w:val="19"/>
        </w:rPr>
        <w:t>Engenharia de Dados: SQL (HQL/Teradata/Oracle), Python (Pandas/PySpark), Databricks, Hive, Git.</w:t>
      </w:r>
    </w:p>
    <w:p>
      <w:pPr>
        <w:pStyle w:val="ListBullet"/>
        <w:spacing w:after="20"/>
        <w:ind w:left="360"/>
      </w:pPr>
      <w:r>
        <w:rPr>
          <w:sz w:val="19"/>
        </w:rPr>
        <w:t>Business Intelligence: Power BI (DAX/M), Tableau, Looker Studio, Google Analytics, Excel Avançado/VBA.</w:t>
      </w:r>
    </w:p>
    <w:p>
      <w:pPr>
        <w:pStyle w:val="ListBullet"/>
        <w:spacing w:after="20"/>
        <w:ind w:left="360"/>
      </w:pPr>
      <w:r>
        <w:rPr>
          <w:sz w:val="19"/>
        </w:rPr>
        <w:t>Automação &amp; Sistemas: PowerApps, Power Automate, PowerShell, Bash, Linux, Javascript, VBScript.</w:t>
      </w:r>
    </w:p>
    <w:p>
      <w:pPr>
        <w:pStyle w:val="ListBullet"/>
        <w:spacing w:after="20"/>
        <w:ind w:left="360"/>
      </w:pPr>
      <w:r>
        <w:rPr>
          <w:sz w:val="19"/>
        </w:rPr>
        <w:t>Gestão &amp; Ferramentas: Scrum, COBIT, ITIL, SharePoint, Confluence, Notion, MS Office, Figma.</w:t>
      </w:r>
    </w:p>
    <w:p>
      <w:pPr>
        <w:spacing w:before="40" w:after="40"/>
      </w:pPr>
      <w:r>
        <w:rPr>
          <w:b/>
          <w:sz w:val="22"/>
        </w:rPr>
        <w:t>FORMAÇÃO ACADÊMICA</w:t>
      </w:r>
    </w:p>
    <w:p>
      <w:pPr>
        <w:pStyle w:val="ListBullet"/>
        <w:spacing w:after="20"/>
      </w:pPr>
      <w:r>
        <w:rPr>
          <w:sz w:val="19"/>
        </w:rPr>
        <w:t>Pós-graduação em Engenharia de Dados - Data Science Academy (Conclusão Prevista 2026)</w:t>
      </w:r>
    </w:p>
    <w:p>
      <w:pPr>
        <w:pStyle w:val="ListBullet"/>
        <w:spacing w:after="20"/>
      </w:pPr>
      <w:r>
        <w:rPr>
          <w:sz w:val="19"/>
        </w:rPr>
        <w:t>Tecnólogo em Análise e Desenvolvimento de Sistemas - FATEC Ipiranga (Graduado 2018)</w:t>
      </w:r>
    </w:p>
    <w:p>
      <w:pPr>
        <w:pStyle w:val="ListBullet"/>
        <w:spacing w:after="20"/>
      </w:pPr>
      <w:r>
        <w:rPr>
          <w:sz w:val="19"/>
        </w:rPr>
        <w:t>Técnico em Desenvolvimento Web - ETEC Camargo Aranha (Graduado 2012)</w:t>
      </w:r>
    </w:p>
    <w:p>
      <w:pPr>
        <w:spacing w:before="40" w:after="40"/>
      </w:pPr>
      <w:r>
        <w:rPr>
          <w:b/>
          <w:sz w:val="22"/>
        </w:rPr>
        <w:t>CERTIFICAÇÕES</w:t>
      </w:r>
    </w:p>
    <w:p>
      <w:pPr>
        <w:pStyle w:val="ListBullet"/>
        <w:spacing w:after="20"/>
      </w:pPr>
      <w:r>
        <w:rPr>
          <w:b w:val="0"/>
          <w:sz w:val="19"/>
        </w:rPr>
        <w:t>Azure Fundamentals (AZ-900) - Microsoft (2026)</w:t>
      </w:r>
    </w:p>
    <w:p>
      <w:pPr>
        <w:pStyle w:val="ListBullet"/>
        <w:spacing w:after="20"/>
      </w:pPr>
      <w:r>
        <w:rPr>
          <w:b w:val="0"/>
          <w:sz w:val="19"/>
        </w:rPr>
        <w:t>Databricks Fundamentals - Databricks (2025)</w:t>
      </w:r>
    </w:p>
    <w:p>
      <w:pPr>
        <w:pStyle w:val="ListBullet"/>
        <w:spacing w:after="20"/>
      </w:pPr>
      <w:r>
        <w:rPr>
          <w:b w:val="0"/>
          <w:sz w:val="19"/>
        </w:rPr>
        <w:t>Notion Workflows - Notion (2025)</w:t>
      </w:r>
    </w:p>
    <w:p>
      <w:pPr>
        <w:pStyle w:val="ListBullet"/>
        <w:spacing w:after="20"/>
      </w:pPr>
      <w:r>
        <w:rPr>
          <w:b w:val="0"/>
          <w:sz w:val="19"/>
        </w:rPr>
        <w:t>Notion Essentials - Notion (2025)</w:t>
      </w:r>
    </w:p>
    <w:p>
      <w:pPr>
        <w:pStyle w:val="ListBullet"/>
        <w:spacing w:after="20"/>
      </w:pPr>
      <w:r>
        <w:rPr>
          <w:b w:val="0"/>
          <w:sz w:val="19"/>
        </w:rPr>
        <w:t>Scrum Foundation Professional (SFPC) (2020)</w:t>
      </w:r>
    </w:p>
    <w:p>
      <w:pPr>
        <w:pStyle w:val="ListBullet"/>
        <w:spacing w:after="20"/>
      </w:pPr>
      <w:r>
        <w:rPr>
          <w:b w:val="0"/>
          <w:sz w:val="19"/>
        </w:rPr>
        <w:t>COBIT 5 Foundation - APMG International (2019)</w:t>
      </w:r>
    </w:p>
    <w:sectPr w:rsidR="00FC693F" w:rsidRPr="0006063C" w:rsidSect="00034616"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