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6451200" cy="80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Desenvolvimento de Sistemas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Nome:                                                                                                                                Turma: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301</w:t>
      </w:r>
    </w:p>
    <w:p w:rsidR="00000000" w:rsidDel="00000000" w:rsidP="00000000" w:rsidRDefault="00000000" w:rsidRPr="00000000" w14:paraId="00000004">
      <w:pPr>
        <w:spacing w:before="24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Instruções:</w:t>
      </w:r>
    </w:p>
    <w:p w:rsidR="00000000" w:rsidDel="00000000" w:rsidP="00000000" w:rsidRDefault="00000000" w:rsidRPr="00000000" w14:paraId="00000005">
      <w:pPr>
        <w:ind w:left="600" w:right="600" w:firstLine="0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Responda com suas palavras utilizando exclusivamente os conteúdos que já trabalhamos em aula.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240" w:lineRule="auto"/>
        <w:ind w:left="1320" w:right="60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atividade é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individual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Rule="auto"/>
        <w:ind w:left="1320" w:right="60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Será avaliado: correção, clareza e objetividade.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="240" w:lineRule="auto"/>
        <w:ind w:left="1320" w:right="60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atividade será considerada como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parte da nota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trimestral.</w:t>
      </w:r>
    </w:p>
    <w:p w:rsidR="00000000" w:rsidDel="00000000" w:rsidP="00000000" w:rsidRDefault="00000000" w:rsidRPr="00000000" w14:paraId="00000009">
      <w:pPr>
        <w:spacing w:after="240" w:before="0" w:line="240" w:lineRule="auto"/>
        <w:ind w:right="600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1.73228346456688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(1,0) Explique a diferença fundamental entre um programa e um processo, utilizando o exemplo de um navegador de internet para ilustrar sua resposta.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1.73228346456688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(2,0) Descreva o papel do Contexto de Hardware na estrutura de um processo e explique a mecânica da "troca de contexto" realizada pelo Sistema Operacional para garantir a concorrência.</w:t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1.73228346456688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(2,0) O Contexto de Software define os limites e as características dos recursos de um processo, sendo dividido em identificação, quotas e privilégios. Explique o que são as "quotas" e cite pelo menos dois exemplos do que elas limitam. O que acontece se uma quota for insuficiente?</w:t>
      </w:r>
    </w:p>
    <w:p w:rsidR="00000000" w:rsidDel="00000000" w:rsidP="00000000" w:rsidRDefault="00000000" w:rsidRPr="00000000" w14:paraId="0000000D">
      <w:pPr>
        <w:ind w:left="141.73228346456688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1.73228346456688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(1,0) O que é o Bloco de Controle do Processo (PCB), qual é a sua importância estrutural para o Sistema Operacional e em qual tipo de memória ele reside quando os processos estão ativos?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1.73228346456688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(2,0) Um processo nos estados de "Pronto" ou "Espera" pode ocasionalmente não se encontrar residente na memória principal. Explique por que essa situação ocorre e descreva a técnica que o Sistema Operacional utiliza para lidar com esse cenário.</w:t>
      </w:r>
    </w:p>
    <w:p w:rsidR="00000000" w:rsidDel="00000000" w:rsidP="00000000" w:rsidRDefault="00000000" w:rsidRPr="00000000" w14:paraId="00000010">
      <w:pPr>
        <w:ind w:left="141.73228346456688" w:firstLine="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141.73228346456688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(1,0) A estrutura de um processo é composta por três partes principais. Quais são elas?</w:t>
      </w:r>
    </w:p>
    <w:p w:rsidR="00000000" w:rsidDel="00000000" w:rsidP="00000000" w:rsidRDefault="00000000" w:rsidRPr="00000000" w14:paraId="00000012">
      <w:pPr>
        <w:ind w:left="141.73228346456688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Usuário, administrador e convidado.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Entrada de dados, processamento e saída de informações.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Memória RAM, processador e disco rígido.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Contexto de hardware, contexto de software e espaço de endereçamento.</w:t>
      </w:r>
    </w:p>
    <w:p w:rsidR="00000000" w:rsidDel="00000000" w:rsidP="00000000" w:rsidRDefault="00000000" w:rsidRPr="00000000" w14:paraId="00000017">
      <w:pPr>
        <w:ind w:left="141.73228346456688" w:firstLine="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00" w:lineRule="auto"/>
        <w:ind w:left="141.73228346456688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(1,0) O que o sistema operacional armazena especificamente no 'contexto de hardware' de um processo?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código-fonte completo do programa em execução.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lista de arquivos que o processo tem permissão para abrir.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nome do processo e seu PID.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conteúdo dos registradores da CPU.</w:t>
      </w:r>
    </w:p>
    <w:p w:rsidR="00000000" w:rsidDel="00000000" w:rsidP="00000000" w:rsidRDefault="00000000" w:rsidRPr="00000000" w14:paraId="0000001D">
      <w:pPr>
        <w:ind w:left="141.73228346456688" w:firstLine="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402.51968503937064" w:top="283.46456692913387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1.73228346456688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wI0y8JHOIlTf474tdtCZxsIjXA==">CgMxLjA4AHIhMWFxYnQ4em1JSVB6S1AyZkJ5bk8yRlhJMXM4SlhSUS0y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