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Desenvolvimento de Sistemas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Processos Independentes vs. Subprocessos:</w:t>
      </w:r>
      <w:r w:rsidDel="00000000" w:rsidR="00000000" w:rsidRPr="00000000">
        <w:rPr>
          <w:sz w:val="24"/>
          <w:szCs w:val="24"/>
          <w:rtl w:val="0"/>
        </w:rPr>
        <w:t xml:space="preserve"> Diferencie um Processo Independente de um Subprocesso no que diz respeito ao vínculo hierárquico e à gestão de recursos do sistema.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Estrutura em um Ambiente Multithread:</w:t>
      </w:r>
      <w:r w:rsidDel="00000000" w:rsidR="00000000" w:rsidRPr="00000000">
        <w:rPr>
          <w:sz w:val="24"/>
          <w:szCs w:val="24"/>
          <w:rtl w:val="0"/>
        </w:rPr>
        <w:t xml:space="preserve"> Em um ambiente multi-thread, o que as threads pertencentes a um mesmo processo compartilham entre si e o que elas devem obrigatoriamente manter de forma exclusiva? Qual é a justificativa técnica para essa exclusividade?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Tipos de Processos e Uso do Processador:</w:t>
      </w:r>
      <w:r w:rsidDel="00000000" w:rsidR="00000000" w:rsidRPr="00000000">
        <w:rPr>
          <w:sz w:val="24"/>
          <w:szCs w:val="24"/>
          <w:rtl w:val="0"/>
        </w:rPr>
        <w:t xml:space="preserve"> Analise o comportamento de dois programas diferentes: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primeiro</w:t>
      </w:r>
      <w:r w:rsidDel="00000000" w:rsidR="00000000" w:rsidRPr="00000000">
        <w:rPr>
          <w:sz w:val="24"/>
          <w:szCs w:val="24"/>
          <w:rtl w:val="0"/>
        </w:rPr>
        <w:t xml:space="preserve"> efetua cálculos científicos complexos em lote, enquanto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segundo</w:t>
      </w:r>
      <w:r w:rsidDel="00000000" w:rsidR="00000000" w:rsidRPr="00000000">
        <w:rPr>
          <w:sz w:val="24"/>
          <w:szCs w:val="24"/>
          <w:rtl w:val="0"/>
        </w:rPr>
        <w:t xml:space="preserve"> é um software que exige constante interatividade e inserção de dados pelo usuário. Como o Sistema Operacional classifica esses dois processos e em quais estados eles passam a maior parte do seu tempo de vida?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4: Comunicação e Falhas (Deadlocks):</w:t>
      </w:r>
      <w:r w:rsidDel="00000000" w:rsidR="00000000" w:rsidRPr="00000000">
        <w:rPr>
          <w:sz w:val="24"/>
          <w:szCs w:val="24"/>
          <w:rtl w:val="0"/>
        </w:rPr>
        <w:t xml:space="preserve"> O uso da concorrência e o compartilhamento de recursos exigem um controle rigoroso do sistema operacional. O que caracteriza o travamento conhecido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Deadlock</w:t>
      </w:r>
      <w:r w:rsidDel="00000000" w:rsidR="00000000" w:rsidRPr="00000000">
        <w:rPr>
          <w:sz w:val="24"/>
          <w:szCs w:val="24"/>
          <w:rtl w:val="0"/>
        </w:rPr>
        <w:t xml:space="preserve"> e quais são as quatro condições simultâneas obrigatórias para que ele ocorra?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