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ICAO</w:t>
      </w:r>
      <w:r>
        <w:t xml:space="preserve"> </w:t>
      </w:r>
      <w:r>
        <w:t xml:space="preserve">Carbon</w:t>
      </w:r>
      <w:r>
        <w:t xml:space="preserve"> </w:t>
      </w:r>
      <w:r>
        <w:t xml:space="preserve">Calculator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2022-07-17</w:t>
      </w:r>
    </w:p>
    <w:bookmarkStart w:id="20" w:name="overview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Overview</w:t>
      </w:r>
    </w:p>
    <w:p>
      <w:pPr>
        <w:pStyle w:val="FirstParagraph"/>
      </w:pPr>
      <w:r>
        <w:t xml:space="preserve">Environmental Sustainability has become a priority topic over the past months.</w:t>
      </w:r>
      <w:r>
        <w:t xml:space="preserve"> </w:t>
      </w:r>
      <w:r>
        <w:t xml:space="preserve">Within PBWG and the bi-lateral work, discussions revolve around establishing an initial</w:t>
      </w:r>
      <w:r>
        <w:t xml:space="preserve"> </w:t>
      </w:r>
      <w:r>
        <w:t xml:space="preserve">“</w:t>
      </w:r>
      <w:r>
        <w:t xml:space="preserve">look-up</w:t>
      </w:r>
      <w:r>
        <w:t xml:space="preserve">”</w:t>
      </w:r>
      <w:r>
        <w:t xml:space="preserve"> </w:t>
      </w:r>
      <w:r>
        <w:t xml:space="preserve">table for converting operational inefficiencies to associated fuel burn or CO2 estimates (or other emissions).</w:t>
      </w:r>
    </w:p>
    <w:bookmarkEnd w:id="20"/>
    <w:bookmarkStart w:id="21" w:name="understanding-reading-pdf-files-with-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Understanding Reading pdf files with R</w:t>
      </w:r>
    </w:p>
    <w:p>
      <w:pPr>
        <w:pStyle w:val="FirstParagraph"/>
      </w:pPr>
      <w:r>
        <w:t xml:space="preserve">reading in the pdf file</w:t>
      </w:r>
    </w:p>
    <w:p>
      <w:pPr>
        <w:numPr>
          <w:ilvl w:val="0"/>
          <w:numId w:val="1001"/>
        </w:numPr>
        <w:pStyle w:val="Compact"/>
      </w:pPr>
      <w:r>
        <w:t xml:space="preserve">pdf_text() generates a list of all pages of the pdf file</w:t>
      </w:r>
    </w:p>
    <w:p>
      <w:pPr>
        <w:pStyle w:val="SourceCode"/>
      </w:pPr>
      <w:r>
        <w:rPr>
          <w:rStyle w:val="NormalTok"/>
        </w:rPr>
        <w:t xml:space="preserve">icc_all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pdftools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pdf_text</w:t>
      </w:r>
      <w:r>
        <w:rPr>
          <w:rStyle w:val="NormalTok"/>
        </w:rPr>
        <w:t xml:space="preserve">(pdf_fn)</w:t>
      </w:r>
    </w:p>
    <w:p>
      <w:pPr>
        <w:pStyle w:val="FirstParagraph"/>
      </w:pPr>
      <w:r>
        <w:t xml:space="preserve">convert table page to a machine-readable table</w:t>
      </w:r>
    </w:p>
    <w:p>
      <w:pPr>
        <w:pStyle w:val="SourceCode"/>
      </w:pPr>
      <w:r>
        <w:rPr>
          <w:rStyle w:val="NormalTok"/>
        </w:rPr>
        <w:t xml:space="preserve">page_17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icc_all[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extract page from list</w:t>
      </w:r>
      <w:r>
        <w:br/>
      </w:r>
      <w:r>
        <w:br/>
      </w:r>
      <w:r>
        <w:rPr>
          <w:rStyle w:val="NormalTok"/>
        </w:rPr>
        <w:t xml:space="preserve">page_17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page_17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read_lines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 line breaks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          </w:t>
      </w:r>
      <w:r>
        <w:rPr>
          <w:rStyle w:val="CommentTok"/>
        </w:rPr>
        <w:t xml:space="preserve"># convert to tibble</w:t>
      </w:r>
      <w:r>
        <w:br/>
      </w:r>
      <w:r>
        <w:br/>
      </w:r>
      <w:r>
        <w:rPr>
          <w:rStyle w:val="NormalTok"/>
        </w:rPr>
        <w:t xml:space="preserve">page_17</w:t>
      </w:r>
    </w:p>
    <w:p>
      <w:pPr>
        <w:pStyle w:val="SourceCode"/>
      </w:pPr>
      <w:r>
        <w:rPr>
          <w:rStyle w:val="VerbatimChar"/>
        </w:rPr>
        <w:t xml:space="preserve">## # A tibble: 54 x 1</w:t>
      </w:r>
      <w:r>
        <w:br/>
      </w:r>
      <w:r>
        <w:rPr>
          <w:rStyle w:val="VerbatimChar"/>
        </w:rPr>
        <w:t xml:space="preserve">##    value                                                                        </w:t>
      </w:r>
      <w:r>
        <w:br/>
      </w:r>
      <w:r>
        <w:rPr>
          <w:rStyle w:val="VerbatimChar"/>
        </w:rPr>
        <w:t xml:space="preserve">##    &lt;chr&gt;                                                                        </w:t>
      </w:r>
      <w:r>
        <w:br/>
      </w:r>
      <w:r>
        <w:rPr>
          <w:rStyle w:val="VerbatimChar"/>
        </w:rPr>
        <w:t xml:space="preserve">##  1 " Appendix C: ICAO Fuel Consumption Table"                                   </w:t>
      </w:r>
      <w:r>
        <w:br/>
      </w:r>
      <w:r>
        <w:rPr>
          <w:rStyle w:val="VerbatimChar"/>
        </w:rPr>
        <w:t xml:space="preserve">##  2 "Equivalent"                                                                 </w:t>
      </w:r>
      <w:r>
        <w:br/>
      </w:r>
      <w:r>
        <w:rPr>
          <w:rStyle w:val="VerbatimChar"/>
        </w:rPr>
        <w:t xml:space="preserve">##  3 "                                                                           ~</w:t>
      </w:r>
      <w:r>
        <w:br/>
      </w:r>
      <w:r>
        <w:rPr>
          <w:rStyle w:val="VerbatimChar"/>
        </w:rPr>
        <w:t xml:space="preserve">##  4 " Aircraft"                                                                  </w:t>
      </w:r>
      <w:r>
        <w:br/>
      </w:r>
      <w:r>
        <w:rPr>
          <w:rStyle w:val="VerbatimChar"/>
        </w:rPr>
        <w:t xml:space="preserve">##  5 "  Code       125     250     500     750     1000    1500    2000    2500  ~</w:t>
      </w:r>
      <w:r>
        <w:br/>
      </w:r>
      <w:r>
        <w:rPr>
          <w:rStyle w:val="VerbatimChar"/>
        </w:rPr>
        <w:t xml:space="preserve">##  6 "   100       1296    2703    3788    5129     6427    8937   11373   13757 ~</w:t>
      </w:r>
      <w:r>
        <w:br/>
      </w:r>
      <w:r>
        <w:rPr>
          <w:rStyle w:val="VerbatimChar"/>
        </w:rPr>
        <w:t xml:space="preserve">##  7 "   141       1289    2754    3874    5258     6600    9199"                 </w:t>
      </w:r>
      <w:r>
        <w:br/>
      </w:r>
      <w:r>
        <w:rPr>
          <w:rStyle w:val="VerbatimChar"/>
        </w:rPr>
        <w:t xml:space="preserve">##  8 "   142       1289    2754    3874    5258     6600    9199   11725"         </w:t>
      </w:r>
      <w:r>
        <w:br/>
      </w:r>
      <w:r>
        <w:rPr>
          <w:rStyle w:val="VerbatimChar"/>
        </w:rPr>
        <w:t xml:space="preserve">##  9 "   143       1324    2874    4105    5621     7100    9986"                 </w:t>
      </w:r>
      <w:r>
        <w:br/>
      </w:r>
      <w:r>
        <w:rPr>
          <w:rStyle w:val="VerbatimChar"/>
        </w:rPr>
        <w:t xml:space="preserve">## 10 "   146       1289    2754    3874    5258     6600    9199   11725"         </w:t>
      </w:r>
      <w:r>
        <w:br/>
      </w:r>
      <w:r>
        <w:rPr>
          <w:rStyle w:val="VerbatimChar"/>
        </w:rPr>
        <w:t xml:space="preserve">## # ... with 44 more rows</w:t>
      </w:r>
    </w:p>
    <w:p>
      <w:pPr>
        <w:pStyle w:val="FirstParagraph"/>
      </w:pPr>
      <w:r>
        <w:t xml:space="preserve">we can skip the first rows</w:t>
      </w:r>
    </w:p>
    <w:p>
      <w:pPr>
        <w:pStyle w:val="SourceCode"/>
      </w:pPr>
      <w:r>
        <w:rPr>
          <w:rStyle w:val="NormalTok"/>
        </w:rPr>
        <w:t xml:space="preserve">skip_rows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page_17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page_17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skip_rows)</w:t>
      </w:r>
      <w:r>
        <w:br/>
      </w:r>
      <w:r>
        <w:br/>
      </w:r>
      <w:r>
        <w:rPr>
          <w:rStyle w:val="NormalTok"/>
        </w:rPr>
        <w:t xml:space="preserve">page_17</w:t>
      </w:r>
    </w:p>
    <w:p>
      <w:pPr>
        <w:pStyle w:val="SourceCode"/>
      </w:pPr>
      <w:r>
        <w:rPr>
          <w:rStyle w:val="VerbatimChar"/>
        </w:rPr>
        <w:t xml:space="preserve">## # A tibble: 50 x 1</w:t>
      </w:r>
      <w:r>
        <w:br/>
      </w:r>
      <w:r>
        <w:rPr>
          <w:rStyle w:val="VerbatimChar"/>
        </w:rPr>
        <w:t xml:space="preserve">##    value                                                                        </w:t>
      </w:r>
      <w:r>
        <w:br/>
      </w:r>
      <w:r>
        <w:rPr>
          <w:rStyle w:val="VerbatimChar"/>
        </w:rPr>
        <w:t xml:space="preserve">##    &lt;chr&gt;                                                                        </w:t>
      </w:r>
      <w:r>
        <w:br/>
      </w:r>
      <w:r>
        <w:rPr>
          <w:rStyle w:val="VerbatimChar"/>
        </w:rPr>
        <w:t xml:space="preserve">##  1 "  Code       125     250     500     750     1000    1500    2000    2500  ~</w:t>
      </w:r>
      <w:r>
        <w:br/>
      </w:r>
      <w:r>
        <w:rPr>
          <w:rStyle w:val="VerbatimChar"/>
        </w:rPr>
        <w:t xml:space="preserve">##  2 "   100       1296    2703    3788    5129     6427    8937   11373   13757 ~</w:t>
      </w:r>
      <w:r>
        <w:br/>
      </w:r>
      <w:r>
        <w:rPr>
          <w:rStyle w:val="VerbatimChar"/>
        </w:rPr>
        <w:t xml:space="preserve">##  3 "   141       1289    2754    3874    5258     6600    9199"                 </w:t>
      </w:r>
      <w:r>
        <w:br/>
      </w:r>
      <w:r>
        <w:rPr>
          <w:rStyle w:val="VerbatimChar"/>
        </w:rPr>
        <w:t xml:space="preserve">##  4 "   142       1289    2754    3874    5258     6600    9199   11725"         </w:t>
      </w:r>
      <w:r>
        <w:br/>
      </w:r>
      <w:r>
        <w:rPr>
          <w:rStyle w:val="VerbatimChar"/>
        </w:rPr>
        <w:t xml:space="preserve">##  5 "   143       1324    2874    4105    5621     7100    9986"                 </w:t>
      </w:r>
      <w:r>
        <w:br/>
      </w:r>
      <w:r>
        <w:rPr>
          <w:rStyle w:val="VerbatimChar"/>
        </w:rPr>
        <w:t xml:space="preserve">##  6 "   146       1289    2754    3874    5258     6600    9199   11725"         </w:t>
      </w:r>
      <w:r>
        <w:br/>
      </w:r>
      <w:r>
        <w:rPr>
          <w:rStyle w:val="VerbatimChar"/>
        </w:rPr>
        <w:t xml:space="preserve">##  7 "   310       2628    5537    7790   10759   13658    19323   24876   30356 ~</w:t>
      </w:r>
      <w:r>
        <w:br/>
      </w:r>
      <w:r>
        <w:rPr>
          <w:rStyle w:val="VerbatimChar"/>
        </w:rPr>
        <w:t xml:space="preserve">##  8 "   313       2628    5537    7790   10759   13658    19323   24876   30356 ~</w:t>
      </w:r>
      <w:r>
        <w:br/>
      </w:r>
      <w:r>
        <w:rPr>
          <w:rStyle w:val="VerbatimChar"/>
        </w:rPr>
        <w:t xml:space="preserve">##  9 "   318       1488    3016    3925    5234     6482    8931   11335   13729 ~</w:t>
      </w:r>
      <w:r>
        <w:br/>
      </w:r>
      <w:r>
        <w:rPr>
          <w:rStyle w:val="VerbatimChar"/>
        </w:rPr>
        <w:t xml:space="preserve">## 10 "   319       1596    3259    4323    5830     7271   10026   12668   15233 ~</w:t>
      </w:r>
      <w:r>
        <w:br/>
      </w:r>
      <w:r>
        <w:rPr>
          <w:rStyle w:val="VerbatimChar"/>
        </w:rPr>
        <w:t xml:space="preserve">## # ... with 40 more rows</w:t>
      </w:r>
    </w:p>
    <w:p>
      <w:pPr>
        <w:pStyle w:val="FirstParagraph"/>
      </w:pPr>
      <w:r>
        <w:t xml:space="preserve">clean string and split columns</w:t>
      </w:r>
    </w:p>
    <w:p>
      <w:pPr>
        <w:pStyle w:val="SourceCode"/>
      </w:pPr>
      <w:r>
        <w:rPr>
          <w:rStyle w:val="CommentTok"/>
        </w:rPr>
        <w:t xml:space="preserve"># table has IATA Code and then ranges up-to 8500NM</w:t>
      </w:r>
      <w:r>
        <w:br/>
      </w:r>
      <w:r>
        <w:rPr>
          <w:rStyle w:val="NormalTok"/>
        </w:rPr>
        <w:t xml:space="preserve">col_names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"5500"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"6500"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"8500"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page_17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(value)</w:t>
      </w:r>
      <w:r>
        <w:br/>
      </w:r>
      <w:r>
        <w:rPr>
          <w:rStyle w:val="NormalTok"/>
        </w:rPr>
        <w:t xml:space="preserve">    ,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  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col_names</w:t>
      </w:r>
      <w:r>
        <w:br/>
      </w:r>
      <w:r>
        <w:rPr>
          <w:rStyle w:val="NormalTok"/>
        </w:rPr>
        <w:t xml:space="preserve">    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# A tibble: 50 x 21</w:t>
      </w:r>
      <w:r>
        <w:br/>
      </w:r>
      <w:r>
        <w:rPr>
          <w:rStyle w:val="VerbatimChar"/>
        </w:rPr>
        <w:t xml:space="preserve">##    CODE  `125` `250` `500` `750` `1000` `1500` `2000` `2500` `3000` `3500`</w:t>
      </w:r>
      <w:r>
        <w:br/>
      </w:r>
      <w:r>
        <w:rPr>
          <w:rStyle w:val="VerbatimChar"/>
        </w:rPr>
        <w:t xml:space="preserve">##    &lt;chr&gt; &lt;chr&gt; &lt;chr&gt; &lt;chr&gt; &lt;chr&gt; &lt;chr&gt;  &lt;chr&gt;  &lt;chr&gt;  &lt;chr&gt;  &lt;chr&gt;  &lt;chr&gt; </w:t>
      </w:r>
      <w:r>
        <w:br/>
      </w:r>
      <w:r>
        <w:rPr>
          <w:rStyle w:val="VerbatimChar"/>
        </w:rPr>
        <w:t xml:space="preserve">##  1 Code  125   250   500   750   1000   1500   2000   2500   3000   3500  </w:t>
      </w:r>
      <w:r>
        <w:br/>
      </w:r>
      <w:r>
        <w:rPr>
          <w:rStyle w:val="VerbatimChar"/>
        </w:rPr>
        <w:t xml:space="preserve">##  2 100   1296  2703  3788  5129  6427   8937   11373  13757  16104  &lt;NA&gt;  </w:t>
      </w:r>
      <w:r>
        <w:br/>
      </w:r>
      <w:r>
        <w:rPr>
          <w:rStyle w:val="VerbatimChar"/>
        </w:rPr>
        <w:t xml:space="preserve">##  3 141   1289  2754  3874  5258  6600   9199   &lt;NA&gt;   &lt;NA&gt;   &lt;NA&gt;   &lt;NA&gt;  </w:t>
      </w:r>
      <w:r>
        <w:br/>
      </w:r>
      <w:r>
        <w:rPr>
          <w:rStyle w:val="VerbatimChar"/>
        </w:rPr>
        <w:t xml:space="preserve">##  4 142   1289  2754  3874  5258  6600   9199   11725  &lt;NA&gt;   &lt;NA&gt;   &lt;NA&gt;  </w:t>
      </w:r>
      <w:r>
        <w:br/>
      </w:r>
      <w:r>
        <w:rPr>
          <w:rStyle w:val="VerbatimChar"/>
        </w:rPr>
        <w:t xml:space="preserve">##  5 143   1324  2874  4105  5621  7100   9986   &lt;NA&gt;   &lt;NA&gt;   &lt;NA&gt;   &lt;NA&gt;  </w:t>
      </w:r>
      <w:r>
        <w:br/>
      </w:r>
      <w:r>
        <w:rPr>
          <w:rStyle w:val="VerbatimChar"/>
        </w:rPr>
        <w:t xml:space="preserve">##  6 146   1289  2754  3874  5258  6600   9199   11725  &lt;NA&gt;   &lt;NA&gt;   &lt;NA&gt;  </w:t>
      </w:r>
      <w:r>
        <w:br/>
      </w:r>
      <w:r>
        <w:rPr>
          <w:rStyle w:val="VerbatimChar"/>
        </w:rPr>
        <w:t xml:space="preserve">##  7 310   2628  5537  7790  10759 13658  19323  24876  30356  35784  41172 </w:t>
      </w:r>
      <w:r>
        <w:br/>
      </w:r>
      <w:r>
        <w:rPr>
          <w:rStyle w:val="VerbatimChar"/>
        </w:rPr>
        <w:t xml:space="preserve">##  8 313   2628  5537  7790  10759 13658  19323  24876  30356  35784  41172 </w:t>
      </w:r>
      <w:r>
        <w:br/>
      </w:r>
      <w:r>
        <w:rPr>
          <w:rStyle w:val="VerbatimChar"/>
        </w:rPr>
        <w:t xml:space="preserve">##  9 318   1488  3016  3925  5234  6482   8931   11335  13729  16130  &lt;NA&gt;  </w:t>
      </w:r>
      <w:r>
        <w:br/>
      </w:r>
      <w:r>
        <w:rPr>
          <w:rStyle w:val="VerbatimChar"/>
        </w:rPr>
        <w:t xml:space="preserve">## 10 319   1596  3259  4323  5830  7271   10026  12668  15233  17741  20203 </w:t>
      </w:r>
      <w:r>
        <w:br/>
      </w:r>
      <w:r>
        <w:rPr>
          <w:rStyle w:val="VerbatimChar"/>
        </w:rPr>
        <w:t xml:space="preserve">## # ... with 40 more rows, and 10 more variables: `4000` &lt;chr&gt;, `4500` &lt;chr&gt;,</w:t>
      </w:r>
      <w:r>
        <w:br/>
      </w:r>
      <w:r>
        <w:rPr>
          <w:rStyle w:val="VerbatimChar"/>
        </w:rPr>
        <w:t xml:space="preserve">## #   `5000` &lt;chr&gt;, `5500` &lt;chr&gt;, `6000` &lt;chr&gt;, `6500` &lt;chr&gt;, `7000` &lt;chr&gt;,</w:t>
      </w:r>
      <w:r>
        <w:br/>
      </w:r>
      <w:r>
        <w:rPr>
          <w:rStyle w:val="VerbatimChar"/>
        </w:rPr>
        <w:t xml:space="preserve">## #   `7500` &lt;chr&gt;, `8000` &lt;chr&gt;, `8500` &lt;chr&gt;</w:t>
      </w:r>
    </w:p>
    <w:bookmarkEnd w:id="21"/>
    <w:bookmarkStart w:id="26" w:name="X2330bf309d2018bfe4e8fda6cabe587e81f47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Extracting ICAO Carbon Calculator Fuel Burn Estimates</w:t>
      </w:r>
    </w:p>
    <w:bookmarkStart w:id="22" w:name="apendix-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Apendix C</w:t>
      </w:r>
    </w:p>
    <w:p>
      <w:pPr>
        <w:pStyle w:val="FirstParagraph"/>
      </w:pPr>
      <w:r>
        <w:t xml:space="preserve">wrap this into a function</w:t>
      </w:r>
    </w:p>
    <w:p>
      <w:pPr>
        <w:pStyle w:val="SourceCode"/>
      </w:pPr>
      <w:r>
        <w:rPr>
          <w:rStyle w:val="NormalTok"/>
        </w:rPr>
        <w:t xml:space="preserve">col_names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"5500"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"6500"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"8500"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extract_icc_range_table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(.pdf_page, </w:t>
      </w:r>
      <w:r>
        <w:rPr>
          <w:rStyle w:val="AttributeTok"/>
        </w:rPr>
        <w:t xml:space="preserve">.skip_rows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.col_names =</w:t>
      </w:r>
      <w:r>
        <w:rPr>
          <w:rStyle w:val="NormalTok"/>
        </w:rPr>
        <w:t xml:space="preserve"> col_names){</w:t>
      </w:r>
      <w:r>
        <w:br/>
      </w:r>
      <w:r>
        <w:rPr>
          <w:rStyle w:val="NormalTok"/>
        </w:rPr>
        <w:t xml:space="preserve">  range_table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.pdf_page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read_lines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 line breaks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skip_rows)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(value)</w:t>
      </w:r>
      <w:r>
        <w:br/>
      </w:r>
      <w:r>
        <w:rPr>
          <w:rStyle w:val="NormalTok"/>
        </w:rPr>
        <w:t xml:space="preserve">      ,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    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col_names</w:t>
      </w:r>
      <w:r>
        <w:br/>
      </w:r>
      <w:r>
        <w:rPr>
          <w:rStyle w:val="NormalTok"/>
        </w:rPr>
        <w:t xml:space="preserve">      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all rows where each range column has no value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if_all</w:t>
      </w:r>
      <w:r>
        <w:rPr>
          <w:rStyle w:val="NormalTok"/>
        </w:rPr>
        <w:t xml:space="preserve">(col_names[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col_names[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(col_names)], is.na))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(range_table)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ICC document lists fuel consumption tables on page 17 through 23</w:t>
      </w:r>
    </w:p>
    <w:p>
      <w:pPr>
        <w:pStyle w:val="SourceCode"/>
      </w:pPr>
      <w:r>
        <w:rPr>
          <w:rStyle w:val="NormalTok"/>
        </w:rPr>
        <w:t xml:space="preserve">page_nbrs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br/>
      </w:r>
      <w:r>
        <w:rPr>
          <w:rStyle w:val="NormalTok"/>
        </w:rPr>
        <w:t xml:space="preserve">fuel_stages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page_nbrs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icc_all[.x]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extract_icc_range_table)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(CODE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write out fuel_stages table for future use</w:t>
      </w:r>
    </w:p>
    <w:p>
      <w:pPr>
        <w:pStyle w:val="BodyText"/>
      </w:pPr>
      <w:r>
        <w:t xml:space="preserve">write_csv(fuel_stages,</w:t>
      </w:r>
      <w:r>
        <w:t xml:space="preserve"> </w:t>
      </w:r>
      <w:r>
        <w:t xml:space="preserve">“</w:t>
      </w:r>
      <w:r>
        <w:t xml:space="preserve">./data-analytic/ICC-FuelConsumption-v11-2018.csv</w:t>
      </w:r>
      <w:r>
        <w:t xml:space="preserve">”</w:t>
      </w:r>
      <w:r>
        <w:t xml:space="preserve">)</w:t>
      </w:r>
    </w:p>
    <w:bookmarkEnd w:id="22"/>
    <w:bookmarkStart w:id="23" w:name="apendix-b---aircraft-mapping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Apendix B - Aircraft Mapping</w:t>
      </w:r>
    </w:p>
    <w:p>
      <w:pPr>
        <w:pStyle w:val="FirstParagraph"/>
      </w:pPr>
      <w:r>
        <w:t xml:space="preserve">Follow same logic to read in mapping tables.</w:t>
      </w:r>
      <w:r>
        <w:t xml:space="preserve"> </w:t>
      </w:r>
      <w:r>
        <w:t xml:space="preserve">Note that there are multiple Aircraft-Equivalent mappings per page.</w:t>
      </w:r>
    </w:p>
    <w:p>
      <w:pPr>
        <w:pStyle w:val="SourceCode"/>
      </w:pPr>
      <w:r>
        <w:rPr>
          <w:rStyle w:val="NormalTok"/>
        </w:rPr>
        <w:t xml:space="preserve">extract_aircraft_mappings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(.pdf_page){</w:t>
      </w:r>
      <w:r>
        <w:br/>
      </w:r>
      <w:r>
        <w:rPr>
          <w:rStyle w:val="NormalTok"/>
        </w:rPr>
        <w:t xml:space="preserve">  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.pdf_page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read_lines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"^Aircraft"</w:t>
      </w:r>
      <w:r>
        <w:rPr>
          <w:rStyle w:val="NormalTok"/>
        </w:rPr>
        <w:t xml:space="preserve">, value)])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(value)</w:t>
      </w:r>
      <w:r>
        <w:br/>
      </w:r>
      <w:r>
        <w:rPr>
          <w:rStyle w:val="NormalTok"/>
        </w:rPr>
        <w:t xml:space="preserve">        ,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"Aircraft"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"Equivalent"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"Aircraft_2"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"Equivalent_2"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"Aircraft_3"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"Equivalent_3"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"Aircraft_4"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"Equivalent_4"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tmp1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mapping[,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mapping[,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];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(tmp2)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"Aircraft"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"Equivalent"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mapping[,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];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(tmp3)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"Aircraft"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"Equivalent"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mapping[,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];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(tmp4)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"Aircraft"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"Equivalent"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(tmp1, tmp2, tmp3, tmp4)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any incomplete combination / mapping (e.g. NAs, spurious page number)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is.na))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(mapping)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page_nbrs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ac_equi_map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page_nbrs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icc_all[.x]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extract_aircraft_mappings )</w:t>
      </w:r>
    </w:p>
    <w:p>
      <w:pPr>
        <w:pStyle w:val="FirstParagraph"/>
      </w:pPr>
      <w:r>
        <w:t xml:space="preserve">write_csv(fuel_stages,</w:t>
      </w:r>
      <w:r>
        <w:t xml:space="preserve"> </w:t>
      </w:r>
      <w:r>
        <w:t xml:space="preserve">“</w:t>
      </w:r>
      <w:r>
        <w:t xml:space="preserve">./data-analytic/ICC-AircraftMapping-v11-2018.csv</w:t>
      </w:r>
      <w:r>
        <w:t xml:space="preserve">”</w:t>
      </w:r>
      <w:r>
        <w:t xml:space="preserve">)</w:t>
      </w:r>
    </w:p>
    <w:bookmarkEnd w:id="23"/>
    <w:bookmarkStart w:id="24" w:name="X78f1d7d20e9a9986f4c12ba9d06051c9127889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ICAO Aircraft Type Designator to IATA Type Code Mapping</w:t>
      </w:r>
    </w:p>
    <w:p>
      <w:pPr>
        <w:pStyle w:val="FirstParagraph"/>
      </w:pPr>
      <w:r>
        <w:t xml:space="preserve">The ICC documentation uses - unfortunately - IATA Type Codes.</w:t>
      </w:r>
      <w:r>
        <w:t xml:space="preserve"> </w:t>
      </w:r>
      <w:r>
        <w:t xml:space="preserve">Let’s hack together a mapping table on top of our handwork for the ACERT look-up.</w:t>
      </w:r>
    </w:p>
    <w:p>
      <w:pPr>
        <w:pStyle w:val="SourceCode"/>
      </w:pPr>
      <w:r>
        <w:rPr>
          <w:rStyle w:val="CommentTok"/>
        </w:rPr>
        <w:t xml:space="preserve"># get something useful from wikipedia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Warning: package 'rvest'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'rvest'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guess_encoding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"https://en.wikipedia.org/wiki/List_of_aircraft_type_designators"</w:t>
      </w:r>
      <w:r>
        <w:br/>
      </w:r>
      <w:r>
        <w:br/>
      </w:r>
      <w:r>
        <w:rPr>
          <w:rStyle w:val="NormalTok"/>
        </w:rPr>
        <w:t xml:space="preserve">wiki_html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(url)</w:t>
      </w:r>
      <w:r>
        <w:br/>
      </w:r>
      <w:r>
        <w:rPr>
          <w:rStyle w:val="NormalTok"/>
        </w:rPr>
        <w:t xml:space="preserve">wiki_nodes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wiki_html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only one table in nodes, but to be sure we fetch #1</w:t>
      </w:r>
      <w:r>
        <w:br/>
      </w:r>
      <w:r>
        <w:rPr>
          <w:rStyle w:val="NormalTok"/>
        </w:rPr>
        <w:t xml:space="preserve">wiki_tbl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wiki_nodes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(wiki_tbl)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"ICAO"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another source</w:t>
      </w:r>
      <w:r>
        <w:br/>
      </w:r>
      <w:r>
        <w:rPr>
          <w:rStyle w:val="NormalTok"/>
        </w:rPr>
        <w:t xml:space="preserve">url2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"https://www.avcodes.co.uk/acrtypes.asp"</w:t>
      </w:r>
      <w:r>
        <w:br/>
      </w:r>
      <w:r>
        <w:br/>
      </w:r>
      <w:r>
        <w:rPr>
          <w:rStyle w:val="NormalTok"/>
        </w:rPr>
        <w:t xml:space="preserve">avcodes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(url2)</w:t>
      </w:r>
      <w:r>
        <w:br/>
      </w:r>
      <w:r>
        <w:rPr>
          <w:rStyle w:val="NormalTok"/>
        </w:rPr>
        <w:t xml:space="preserve">avc_nodes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avcodes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avc_tbl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avc_nodes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(avc_tbl)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"ICAO_AVCodes"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"Manufacturer-Type-Model_AVCodes"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another source</w:t>
      </w:r>
      <w:r>
        <w:br/>
      </w:r>
      <w:r>
        <w:rPr>
          <w:rStyle w:val="NormalTok"/>
        </w:rPr>
        <w:t xml:space="preserve">url3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"https://stringfixer.com/nl/List_of_aircraft_type_designators"</w:t>
      </w:r>
      <w:r>
        <w:br/>
      </w:r>
      <w:r>
        <w:br/>
      </w:r>
      <w:r>
        <w:rPr>
          <w:rStyle w:val="NormalTok"/>
        </w:rPr>
        <w:t xml:space="preserve">stringfix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(url3)</w:t>
      </w:r>
      <w:r>
        <w:br/>
      </w:r>
      <w:r>
        <w:rPr>
          <w:rStyle w:val="NormalTok"/>
        </w:rPr>
        <w:t xml:space="preserve">sfix_nodes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stringfix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sfix_tbl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sfix_nodes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(sfix_tbl)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"ICAO_sfix"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"IATA_sfix"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"MODEL_sfix"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combine all - for the time being</w:t>
      </w:r>
    </w:p>
    <w:p>
      <w:pPr>
        <w:pStyle w:val="SourceCode"/>
      </w:pPr>
      <w:r>
        <w:rPr>
          <w:rStyle w:val="NormalTok"/>
        </w:rPr>
        <w:t xml:space="preserve">rq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wiki_tbl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(avc_tbl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ICAO =</w:t>
      </w:r>
      <w:r>
        <w:rPr>
          <w:rStyle w:val="NormalTok"/>
        </w:rPr>
        <w:t xml:space="preserve"> ICAO_AVCodes))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(sfix_tbl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ICAO =</w:t>
      </w:r>
      <w:r>
        <w:rPr>
          <w:rStyle w:val="NormalTok"/>
        </w:rPr>
        <w:t xml:space="preserve"> ICAO_sfix))</w:t>
      </w:r>
    </w:p>
    <w:p>
      <w:pPr>
        <w:pStyle w:val="SourceCode"/>
      </w:pPr>
      <w:r>
        <w:rPr>
          <w:rStyle w:val="VerbatimChar"/>
        </w:rPr>
        <w:t xml:space="preserve">## Joining, by = c("ICAO", "IATA")</w:t>
      </w:r>
      <w:r>
        <w:br/>
      </w:r>
      <w:r>
        <w:rPr>
          <w:rStyle w:val="VerbatimChar"/>
        </w:rPr>
        <w:t xml:space="preserve">## Joining, by = "ICAO"</w:t>
      </w:r>
    </w:p>
    <w:p>
      <w:pPr>
        <w:pStyle w:val="FirstParagraph"/>
      </w:pPr>
      <w:r>
        <w:t xml:space="preserve">write_csv(rq,</w:t>
      </w:r>
      <w:r>
        <w:t xml:space="preserve"> </w:t>
      </w:r>
      <w:r>
        <w:t xml:space="preserve">“</w:t>
      </w:r>
      <w:r>
        <w:t xml:space="preserve">./data-analytic/Aircraft-ICAO-IATA-Types.csv</w:t>
      </w:r>
      <w:r>
        <w:t xml:space="preserve">”</w:t>
      </w:r>
      <w:r>
        <w:t xml:space="preserve">)</w:t>
      </w:r>
    </w:p>
    <w:bookmarkEnd w:id="24"/>
    <w:bookmarkStart w:id="25" w:name="augment-icc-fuel-consumption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Augment ICC Fuel Consumption</w:t>
      </w:r>
    </w:p>
    <w:p>
      <w:pPr>
        <w:pStyle w:val="FirstParagraph"/>
      </w:pPr>
      <w:r>
        <w:t xml:space="preserve">Appendix B recognises</w:t>
      </w:r>
      <w:r>
        <w:t xml:space="preserve"> </w:t>
      </w:r>
      <w:r>
        <w:t xml:space="preserve">“</w:t>
      </w:r>
      <w:r>
        <w:t xml:space="preserve">equivalent</w:t>
      </w:r>
      <w:r>
        <w:t xml:space="preserve">”</w:t>
      </w:r>
      <w:r>
        <w:t xml:space="preserve"> </w:t>
      </w:r>
      <w:r>
        <w:t xml:space="preserve">emitting aircraft types.</w:t>
      </w:r>
      <w:r>
        <w:t xml:space="preserve"> </w:t>
      </w:r>
      <w:r>
        <w:t xml:space="preserve">Thus, we have to augment the look up to account for these additional aircraft.</w:t>
      </w:r>
    </w:p>
    <w:p>
      <w:pPr>
        <w:pStyle w:val="SourceCode"/>
      </w:pPr>
      <w:r>
        <w:rPr>
          <w:rStyle w:val="NormalTok"/>
        </w:rPr>
        <w:t xml:space="preserve">fuel_stages2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fuel_stages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"ICC-v11-2018 (direct)"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which_equiv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ac_equi_map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Aircraft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Equivalent)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(CHECK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which_equiv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which_equiv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CHECK)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(fuel_stages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Equivalent =</w:t>
      </w:r>
      <w:r>
        <w:rPr>
          <w:rStyle w:val="NormalTok"/>
        </w:rPr>
        <w:t xml:space="preserve"> CODE))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"ICC-v11-2018 (equiv: "</w:t>
      </w:r>
      <w:r>
        <w:rPr>
          <w:rStyle w:val="NormalTok"/>
        </w:rPr>
        <w:t xml:space="preserve">, Equivalent,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 =</w:t>
      </w:r>
      <w:r>
        <w:rPr>
          <w:rStyle w:val="NormalTok"/>
        </w:rPr>
        <w:t xml:space="preserve"> Aircraft) </w:t>
      </w:r>
    </w:p>
    <w:p>
      <w:pPr>
        <w:pStyle w:val="SourceCode"/>
      </w:pPr>
      <w:r>
        <w:rPr>
          <w:rStyle w:val="VerbatimChar"/>
        </w:rPr>
        <w:t xml:space="preserve">## Joining, by = "Equivalent"</w:t>
      </w:r>
    </w:p>
    <w:p>
      <w:pPr>
        <w:pStyle w:val="SourceCode"/>
      </w:pPr>
      <w:r>
        <w:rPr>
          <w:rStyle w:val="NormalTok"/>
        </w:rPr>
        <w:t xml:space="preserve">which_equiv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which_equiv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(CODE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"787"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double accounting of 787</w:t>
      </w:r>
      <w:r>
        <w:br/>
      </w:r>
      <w:r>
        <w:br/>
      </w:r>
      <w:r>
        <w:rPr>
          <w:rStyle w:val="NormalTok"/>
        </w:rPr>
        <w:t xml:space="preserve">fuel_stages2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(fuel_stages2, which_equiv)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IATA =</w:t>
      </w:r>
      <w:r>
        <w:rPr>
          <w:rStyle w:val="NormalTok"/>
        </w:rPr>
        <w:t xml:space="preserve"> CODE, </w:t>
      </w:r>
      <w:r>
        <w:rPr>
          <w:rStyle w:val="AttributeTok"/>
        </w:rPr>
        <w:t xml:space="preserve">EQUIVALENT =</w:t>
      </w:r>
      <w:r>
        <w:rPr>
          <w:rStyle w:val="NormalTok"/>
        </w:rPr>
        <w:t xml:space="preserve"> Equivalent) </w:t>
      </w:r>
    </w:p>
    <w:p>
      <w:pPr>
        <w:pStyle w:val="SourceCode"/>
      </w:pPr>
      <w:r>
        <w:rPr>
          <w:rStyle w:val="NormalTok"/>
        </w:rPr>
        <w:t xml:space="preserve">fuel_stages2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fuel_stages2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(avc_tbl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ICAO =</w:t>
      </w:r>
      <w:r>
        <w:rPr>
          <w:rStyle w:val="NormalTok"/>
        </w:rPr>
        <w:t xml:space="preserve"> ICAO_AVCodes))</w:t>
      </w:r>
    </w:p>
    <w:p>
      <w:pPr>
        <w:pStyle w:val="SourceCode"/>
      </w:pPr>
      <w:r>
        <w:rPr>
          <w:rStyle w:val="VerbatimChar"/>
        </w:rPr>
        <w:t xml:space="preserve">## Joining, by = "IATA"</w:t>
      </w:r>
    </w:p>
    <w:p>
      <w:pPr>
        <w:pStyle w:val="SourceCode"/>
      </w:pPr>
      <w:r>
        <w:rPr>
          <w:rStyle w:val="NormalTok"/>
        </w:rPr>
        <w:t xml:space="preserve">fuel_stages2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fuel_stages2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(ICAO, IATA,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NormalTok"/>
        </w:rPr>
        <w:t xml:space="preserve">missin_icao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fuel_stages2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(ICAO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(ICAO))</w:t>
      </w:r>
    </w:p>
    <w:p>
      <w:pPr>
        <w:pStyle w:val="FirstParagraph"/>
      </w:pPr>
      <w:r>
        <w:t xml:space="preserve">fix by hand - check that we only have unique ICAO !</w:t>
      </w:r>
    </w:p>
    <w:p>
      <w:pPr>
        <w:pStyle w:val="BlockText"/>
      </w:pPr>
      <w:r>
        <w:t xml:space="preserve">missin_icao %&gt;% left_join(sfix_tbl, by = c(</w:t>
      </w:r>
      <w:r>
        <w:t xml:space="preserve">“</w:t>
      </w:r>
      <w:r>
        <w:t xml:space="preserve">IATA</w:t>
      </w:r>
      <w:r>
        <w:t xml:space="preserve">”</w:t>
      </w:r>
      <w:r>
        <w:t xml:space="preserve">=</w:t>
      </w:r>
      <w:r>
        <w:t xml:space="preserve">“</w:t>
      </w:r>
      <w:r>
        <w:t xml:space="preserve">IATA_sfix</w:t>
      </w:r>
      <w:r>
        <w:t xml:space="preserve">”</w:t>
      </w:r>
      <w:r>
        <w:t xml:space="preserve">)) %&gt;% select(ICAO_sfix, ICAO, IATA, everything()) %&gt;% filter(!is.na(ICAO_sfix))</w:t>
      </w:r>
      <w:r>
        <w:t xml:space="preserve"> </w:t>
      </w:r>
      <w:r>
        <w:t xml:space="preserve"># A tibble: 5 x 28</w:t>
      </w:r>
      <w:r>
        <w:t xml:space="preserve"> </w:t>
      </w:r>
      <w:r>
        <w:t xml:space="preserve">ICAO_sfix ICAO IATA</w:t>
      </w:r>
      <w:r>
        <w:t xml:space="preserve"> </w:t>
      </w:r>
      <w:r>
        <w:rPr>
          <w:rStyle w:val="VerbatimChar"/>
        </w:rPr>
        <w:t xml:space="preserve">125</w:t>
      </w:r>
      <w:r>
        <w:t xml:space="preserve"> </w:t>
      </w:r>
      <w:r>
        <w:rPr>
          <w:rStyle w:val="VerbatimChar"/>
        </w:rPr>
        <w:t xml:space="preserve">250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rPr>
          <w:rStyle w:val="VerbatimChar"/>
        </w:rPr>
        <w:t xml:space="preserve">750</w:t>
      </w:r>
      <w:r>
        <w:t xml:space="preserve"> </w:t>
      </w:r>
      <w:r>
        <w:rPr>
          <w:rStyle w:val="VerbatimChar"/>
        </w:rPr>
        <w:t xml:space="preserve">1000</w:t>
      </w:r>
      <w:r>
        <w:t xml:space="preserve"> </w:t>
      </w:r>
      <w:r>
        <w:rPr>
          <w:rStyle w:val="VerbatimChar"/>
        </w:rPr>
        <w:t xml:space="preserve">1500</w:t>
      </w:r>
      <w:r>
        <w:t xml:space="preserve"> </w:t>
      </w:r>
      <w:r>
        <w:rPr>
          <w:rStyle w:val="VerbatimChar"/>
        </w:rPr>
        <w:t xml:space="preserve">2000</w:t>
      </w:r>
      <w:r>
        <w:t xml:space="preserve"> </w:t>
      </w:r>
      <w:r>
        <w:rPr>
          <w:rStyle w:val="VerbatimChar"/>
        </w:rPr>
        <w:t xml:space="preserve">2500</w:t>
      </w:r>
      <w:r>
        <w:t xml:space="preserve"> </w:t>
      </w:r>
      <w:r>
        <w:rPr>
          <w:rStyle w:val="VerbatimChar"/>
        </w:rPr>
        <w:t xml:space="preserve">3000</w:t>
      </w:r>
      <w:r>
        <w:t xml:space="preserve"> </w:t>
      </w:r>
      <w:r>
        <w:rPr>
          <w:rStyle w:val="VerbatimChar"/>
        </w:rPr>
        <w:t xml:space="preserve">3500</w:t>
      </w:r>
      <w:r>
        <w:t xml:space="preserve"> </w:t>
      </w:r>
      <w:r>
        <w:rPr>
          <w:rStyle w:val="VerbatimChar"/>
        </w:rPr>
        <w:t xml:space="preserve">4000</w:t>
      </w:r>
      <w:r>
        <w:t xml:space="preserve"> </w:t>
      </w:r>
      <w:r>
        <w:rPr>
          <w:rStyle w:val="VerbatimChar"/>
        </w:rPr>
        <w:t xml:space="preserve">4500</w:t>
      </w:r>
      <w:r>
        <w:t xml:space="preserve"> </w:t>
      </w:r>
      <w:r>
        <w:rPr>
          <w:rStyle w:val="VerbatimChar"/>
        </w:rPr>
        <w:t xml:space="preserve">5000</w:t>
      </w:r>
      <w:r>
        <w:t xml:space="preserve"> </w:t>
      </w:r>
      <w:r>
        <w:rPr>
          <w:rStyle w:val="VerbatimChar"/>
        </w:rPr>
        <w:t xml:space="preserve">5500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 A388 NA 388 5851 12016 17623 24940 32211 46695 61160 75638 90143 104681 119255 133865 148512 163196</w:t>
      </w:r>
      <w:r>
        <w:t xml:space="preserve"> </w:t>
      </w:r>
      <w:r>
        <w:t xml:space="preserve">2 A321 NA 32B 1909 3925 5270 7157 8970 12456 15818 19094 22308 NA NA NA NA NA</w:t>
      </w:r>
      <w:r>
        <w:br/>
      </w:r>
      <w:r>
        <w:t xml:space="preserve">3 A158 NA A58 1543 3087 4064 5306 6478 NA NA NA NA NA NA NA NA NA</w:t>
      </w:r>
      <w:r>
        <w:br/>
      </w:r>
      <w:r>
        <w:t xml:space="preserve">4 E75L NA E7W 1113 2240 2989 3953 4890 6725 NA NA NA NA NA NA NA NA</w:t>
      </w:r>
      <w:r>
        <w:br/>
      </w:r>
      <w:r>
        <w:t xml:space="preserve">5 E50P NA EP1 290 580 764 997 1218 NA NA NA NA NA NA NA NA NA</w:t>
      </w:r>
    </w:p>
    <w:p>
      <w:pPr>
        <w:pStyle w:val="FirstParagraph"/>
      </w:pPr>
      <w:r>
        <w:t xml:space="preserve">write_csv(fuel_stages2,</w:t>
      </w:r>
      <w:r>
        <w:t xml:space="preserve"> </w:t>
      </w:r>
      <w:r>
        <w:t xml:space="preserve">“</w:t>
      </w:r>
      <w:r>
        <w:t xml:space="preserve">./data-analytic/ICC-FuelConsumption-v11-2018-augmented.csv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There exists already a A321, E75L.</w:t>
      </w:r>
      <w:r>
        <w:t xml:space="preserve"> </w:t>
      </w:r>
      <w:r>
        <w:t xml:space="preserve">Fixed by editing the csv (outside R).</w:t>
      </w:r>
    </w:p>
    <w:bookmarkEnd w:id="25"/>
    <w:bookmarkEnd w:id="26"/>
    <w:bookmarkStart w:id="29" w:name="conclu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Conclusion</w:t>
      </w:r>
    </w:p>
    <w:p>
      <w:pPr>
        <w:pStyle w:val="FirstParagraph"/>
      </w:pPr>
      <w:r>
        <w:t xml:space="preserve">This document summarises the data preparatory steps for generating a look-up table for PBWG and the bi-regional comparison work.</w:t>
      </w:r>
      <w:r>
        <w:t xml:space="preserve"> </w:t>
      </w:r>
      <w:r>
        <w:t xml:space="preserve">It is based on the extraction of fuel burn estimates from the ICAO Carbon Calculator Methodology document, v11 2018.</w:t>
      </w:r>
    </w:p>
    <w:p>
      <w:pPr>
        <w:pStyle w:val="BodyText"/>
      </w:pPr>
      <w:r>
        <w:t xml:space="preserve">The data has been extracted from the respective Appendix C.</w:t>
      </w:r>
      <w:r>
        <w:t xml:space="preserve"> </w:t>
      </w:r>
      <w:r>
        <w:t xml:space="preserve">With Appendix B, the lookup has been expanded for a set of aircraft types that show - in accordance with the methodology document - similar fuel burn characteristics.</w:t>
      </w:r>
    </w:p>
    <w:p>
      <w:pPr>
        <w:pStyle w:val="BodyText"/>
      </w:pPr>
      <w:r>
        <w:t xml:space="preserve">The comparison work is based on ICAO Aircraft Type Designators</w:t>
      </w:r>
      <w:r>
        <w:t xml:space="preserve"> </w:t>
      </w:r>
      <w:r>
        <w:t xml:space="preserve">(</w:t>
      </w:r>
      <w:r>
        <w:rPr>
          <w:iCs/>
          <w:i/>
        </w:rPr>
        <w:t xml:space="preserve">Aircraft Type Designators, Doc 8643_2022</w:t>
      </w:r>
      <w:r>
        <w:t xml:space="preserve"> </w:t>
      </w:r>
      <w:r>
        <w:t xml:space="preserve">2022)</w:t>
      </w:r>
      <w:r>
        <w:t xml:space="preserve">.</w:t>
      </w:r>
    </w:p>
    <w:p>
      <w:pPr>
        <w:pStyle w:val="BodyText"/>
      </w:pPr>
      <w:r>
        <w:t xml:space="preserve">== initial lookup table!</w:t>
      </w:r>
    </w:p>
    <w:bookmarkStart w:id="28" w:name="refs"/>
    <w:bookmarkStart w:id="27" w:name="ref-icao_doc8643"/>
    <w:p>
      <w:pPr>
        <w:pStyle w:val="Bibliography"/>
      </w:pPr>
      <w:r>
        <w:rPr>
          <w:iCs/>
          <w:i/>
        </w:rPr>
        <w:t xml:space="preserve">Aircraft Type Designators, Doc 8643_2022</w:t>
      </w:r>
      <w:r>
        <w:t xml:space="preserve">. 2022.</w:t>
      </w:r>
      <w:r>
        <w:t xml:space="preserve"> </w:t>
      </w:r>
      <w:r>
        <w:rPr>
          <w:iCs/>
          <w:i/>
        </w:rPr>
        <w:t xml:space="preserve">Aircraft Type Designators, Doc 8643</w:t>
      </w:r>
      <w:r>
        <w:t xml:space="preserve">. 50th ed. ICAO.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ICAO Carbon Calculator Data</dc:title>
  <dc:creator/>
  <cp:keywords/>
  <dcterms:created xsi:type="dcterms:W3CDTF">2022-07-18T15:45:10Z</dcterms:created>
  <dcterms:modified xsi:type="dcterms:W3CDTF">2022-07-18T15:45:10Z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date">
    <vt:lpwstr>2022-07-17</vt:lpwstr>
  </property>
  <property fmtid="{D5CDD505-2E9C-101B-9397-08002B2CF9AE}" pid="4" name="output">
    <vt:lpwstr>bookdown::word_document2</vt:lpwstr>
  </property>
</Properties>
</file>