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right"/>
        <w:rPr>
          <w:rFonts w:ascii="Verdana" w:hAnsi="Verdana" w:cs="Verdana" w:eastAsia="Verdana"/>
          <w:color w:val="000000"/>
          <w:spacing w:val="0"/>
          <w:position w:val="0"/>
          <w:sz w:val="28"/>
          <w:shd w:fill="auto" w:val="clear"/>
        </w:rPr>
      </w:pPr>
      <w:r>
        <w:rPr>
          <w:rFonts w:ascii="Verdana" w:hAnsi="Verdana" w:cs="Verdana" w:eastAsia="Verdana"/>
          <w:color w:val="000000"/>
          <w:spacing w:val="0"/>
          <w:position w:val="0"/>
          <w:sz w:val="28"/>
          <w:shd w:fill="auto" w:val="clear"/>
        </w:rPr>
        <w:t xml:space="preserve">Duran, Eudis</w:t>
      </w:r>
    </w:p>
    <w:p>
      <w:pPr>
        <w:spacing w:before="0" w:after="120" w:line="240"/>
        <w:ind w:right="0" w:left="0" w:firstLine="0"/>
        <w:jc w:val="right"/>
        <w:rPr>
          <w:rFonts w:ascii="Calibri" w:hAnsi="Calibri" w:cs="Calibri" w:eastAsia="Calibri"/>
          <w:color w:val="auto"/>
          <w:spacing w:val="0"/>
          <w:position w:val="0"/>
          <w:sz w:val="22"/>
          <w:shd w:fill="auto" w:val="clear"/>
        </w:rPr>
      </w:pPr>
      <w:r>
        <w:rPr>
          <w:rFonts w:ascii="Verdana" w:hAnsi="Verdana" w:cs="Verdana" w:eastAsia="Verdana"/>
          <w:color w:val="000000"/>
          <w:spacing w:val="0"/>
          <w:position w:val="0"/>
          <w:sz w:val="28"/>
          <w:u w:val="single"/>
          <w:shd w:fill="auto" w:val="clear"/>
        </w:rPr>
        <w:t xml:space="preserve">eudisd@gmail</w:t>
      </w:r>
      <w:hyperlink xmlns:r="http://schemas.openxmlformats.org/officeDocument/2006/relationships" r:id="docRId0">
        <w:r>
          <w:rPr>
            <w:rFonts w:ascii="Verdana" w:hAnsi="Verdana" w:cs="Verdana" w:eastAsia="Verdana"/>
            <w:color w:val="000000"/>
            <w:spacing w:val="0"/>
            <w:position w:val="0"/>
            <w:sz w:val="28"/>
            <w:u w:val="single"/>
            <w:shd w:fill="auto" w:val="clear"/>
          </w:rPr>
          <w:t xml:space="preserve">.com</w:t>
        </w:r>
      </w:hyperlink>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righ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CSC 343</w:t>
      </w:r>
    </w:p>
    <w:p>
      <w:pPr>
        <w:spacing w:before="0" w:after="120" w:line="240"/>
        <w:ind w:right="0" w:left="0" w:firstLine="0"/>
        <w:jc w:val="righ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TA: Dave Chisholm</w:t>
      </w:r>
    </w:p>
    <w:p>
      <w:pPr>
        <w:spacing w:before="0" w:after="120" w:line="240"/>
        <w:ind w:right="0" w:left="0" w:firstLine="0"/>
        <w:jc w:val="right"/>
        <w:rPr>
          <w:rFonts w:ascii="Calibri" w:hAnsi="Calibri" w:cs="Calibri" w:eastAsia="Calibri"/>
          <w:color w:val="auto"/>
          <w:spacing w:val="0"/>
          <w:position w:val="0"/>
          <w:sz w:val="22"/>
          <w:shd w:fill="auto" w:val="clear"/>
        </w:rPr>
      </w:pPr>
    </w:p>
    <w:p>
      <w:pPr>
        <w:spacing w:before="0" w:after="120" w:line="240"/>
        <w:ind w:right="0" w:left="0" w:firstLine="0"/>
        <w:jc w:val="right"/>
        <w:rPr>
          <w:rFonts w:ascii="Calibri" w:hAnsi="Calibri" w:cs="Calibri" w:eastAsia="Calibri"/>
          <w:color w:val="auto"/>
          <w:spacing w:val="0"/>
          <w:position w:val="0"/>
          <w:sz w:val="22"/>
          <w:shd w:fill="auto" w:val="clear"/>
        </w:rPr>
      </w:pPr>
    </w:p>
    <w:p>
      <w:pPr>
        <w:spacing w:before="0" w:after="120" w:line="240"/>
        <w:ind w:right="0" w:left="0" w:firstLine="0"/>
        <w:jc w:val="righ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Lab 1 – Comparators, Adders, Multiplexers</w:t>
      </w:r>
    </w:p>
    <w:p>
      <w:pPr>
        <w:spacing w:before="0" w:after="120" w:line="240"/>
        <w:ind w:right="0" w:left="0" w:firstLine="0"/>
        <w:jc w:val="righ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September 6</w:t>
      </w:r>
      <w:r>
        <w:rPr>
          <w:rFonts w:ascii="Verdana" w:hAnsi="Verdana" w:cs="Verdana" w:eastAsia="Verdana"/>
          <w:color w:val="auto"/>
          <w:spacing w:val="0"/>
          <w:position w:val="0"/>
          <w:sz w:val="24"/>
          <w:shd w:fill="auto" w:val="clear"/>
          <w:vertAlign w:val="superscript"/>
        </w:rPr>
        <w:t xml:space="preserve">th</w:t>
      </w:r>
      <w:r>
        <w:rPr>
          <w:rFonts w:ascii="Verdana" w:hAnsi="Verdana" w:cs="Verdana" w:eastAsia="Verdana"/>
          <w:color w:val="auto"/>
          <w:spacing w:val="0"/>
          <w:position w:val="0"/>
          <w:sz w:val="24"/>
          <w:shd w:fill="auto" w:val="clear"/>
        </w:rPr>
        <w:t xml:space="preserve">, 2011</w:t>
      </w:r>
    </w:p>
    <w:p>
      <w:pPr>
        <w:spacing w:before="0" w:after="120" w:line="240"/>
        <w:ind w:right="0" w:left="0" w:firstLine="0"/>
        <w:jc w:val="right"/>
        <w:rPr>
          <w:rFonts w:ascii="Calibri" w:hAnsi="Calibri" w:cs="Calibri" w:eastAsia="Calibri"/>
          <w:color w:val="auto"/>
          <w:spacing w:val="0"/>
          <w:position w:val="0"/>
          <w:sz w:val="22"/>
          <w:shd w:fill="auto" w:val="clear"/>
        </w:rPr>
      </w:pPr>
    </w:p>
    <w:p>
      <w:pPr>
        <w:spacing w:before="0" w:after="120" w:line="240"/>
        <w:ind w:right="0" w:left="0" w:firstLine="0"/>
        <w:jc w:val="right"/>
        <w:rPr>
          <w:rFonts w:ascii="Calibri" w:hAnsi="Calibri" w:cs="Calibri" w:eastAsia="Calibri"/>
          <w:color w:val="auto"/>
          <w:spacing w:val="0"/>
          <w:position w:val="0"/>
          <w:sz w:val="22"/>
          <w:shd w:fill="auto" w:val="clear"/>
        </w:rPr>
      </w:pPr>
    </w:p>
    <w:p>
      <w:pPr>
        <w:spacing w:before="0" w:after="120" w:line="360"/>
        <w:ind w:right="0" w:left="0" w:firstLine="0"/>
        <w:jc w:val="righ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TABLE OF CONTENTS</w:t>
      </w:r>
    </w:p>
    <w:p>
      <w:pPr>
        <w:tabs>
          <w:tab w:val="right" w:pos="9962" w:leader="dot"/>
        </w:tabs>
        <w:spacing w:before="120" w:after="120" w:line="276"/>
        <w:ind w:right="0" w:left="0" w:firstLine="0"/>
        <w:jc w:val="left"/>
        <w:rPr>
          <w:rFonts w:ascii="Calibri" w:hAnsi="Calibri" w:cs="Calibri" w:eastAsia="Calibri"/>
          <w:color w:val="auto"/>
          <w:spacing w:val="0"/>
          <w:position w:val="0"/>
          <w:sz w:val="22"/>
          <w:shd w:fill="auto" w:val="clear"/>
        </w:rPr>
      </w:pPr>
    </w:p>
    <w:p>
      <w:pPr>
        <w:tabs>
          <w:tab w:val="right" w:pos="9962" w:leader="dot"/>
        </w:tabs>
        <w:spacing w:before="120" w:after="12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b/>
            <w:caps w:val="true"/>
            <w:color w:val="0000FF"/>
            <w:spacing w:val="0"/>
            <w:position w:val="0"/>
            <w:sz w:val="20"/>
            <w:u w:val="single"/>
            <w:shd w:fill="auto" w:val="clear"/>
          </w:rPr>
          <w:t xml:space="preserve">Objective</w:t>
        </w:r>
      </w:hyperlink>
      <w:r>
        <w:rPr>
          <w:rFonts w:ascii="Calibri" w:hAnsi="Calibri" w:cs="Calibri" w:eastAsia="Calibri"/>
          <w:b/>
          <w:caps w:val="true"/>
          <w:color w:val="auto"/>
          <w:spacing w:val="0"/>
          <w:position w:val="0"/>
          <w:sz w:val="20"/>
          <w:shd w:fill="auto" w:val="clear"/>
        </w:rPr>
        <w:tab/>
      </w:r>
      <w:hyperlink xmlns:r="http://schemas.openxmlformats.org/officeDocument/2006/relationships" r:id="docRId2">
        <w:r>
          <w:rPr>
            <w:rFonts w:ascii="Calibri" w:hAnsi="Calibri" w:cs="Calibri" w:eastAsia="Calibri"/>
            <w:b/>
            <w:caps w:val="true"/>
            <w:color w:val="0000FF"/>
            <w:spacing w:val="0"/>
            <w:position w:val="0"/>
            <w:sz w:val="20"/>
            <w:u w:val="single"/>
            <w:shd w:fill="auto" w:val="clear"/>
          </w:rPr>
          <w:t xml:space="preserve">3</w:t>
        </w:r>
      </w:hyperlink>
    </w:p>
    <w:p>
      <w:pPr>
        <w:tabs>
          <w:tab w:val="right" w:pos="9962" w:leader="dot"/>
        </w:tabs>
        <w:spacing w:before="120" w:after="12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b/>
            <w:caps w:val="true"/>
            <w:color w:val="0000FF"/>
            <w:spacing w:val="0"/>
            <w:position w:val="0"/>
            <w:sz w:val="20"/>
            <w:u w:val="single"/>
            <w:shd w:fill="auto" w:val="clear"/>
          </w:rPr>
          <w:t xml:space="preserve">Circuit 1 – One Bit Comparator</w:t>
        </w:r>
      </w:hyperlink>
      <w:r>
        <w:rPr>
          <w:rFonts w:ascii="Calibri" w:hAnsi="Calibri" w:cs="Calibri" w:eastAsia="Calibri"/>
          <w:b/>
          <w:caps w:val="true"/>
          <w:color w:val="auto"/>
          <w:spacing w:val="0"/>
          <w:position w:val="0"/>
          <w:sz w:val="20"/>
          <w:shd w:fill="auto" w:val="clear"/>
        </w:rPr>
        <w:tab/>
      </w:r>
      <w:hyperlink xmlns:r="http://schemas.openxmlformats.org/officeDocument/2006/relationships" r:id="docRId4">
        <w:r>
          <w:rPr>
            <w:rFonts w:ascii="Calibri" w:hAnsi="Calibri" w:cs="Calibri" w:eastAsia="Calibri"/>
            <w:b/>
            <w:caps w:val="true"/>
            <w:color w:val="0000FF"/>
            <w:spacing w:val="0"/>
            <w:position w:val="0"/>
            <w:sz w:val="20"/>
            <w:u w:val="single"/>
            <w:shd w:fill="auto" w:val="clear"/>
          </w:rPr>
          <w:t xml:space="preserve">3</w:t>
        </w:r>
      </w:hyperlink>
    </w:p>
    <w:p>
      <w:pPr>
        <w:tabs>
          <w:tab w:val="right" w:pos="9962" w:leader="dot"/>
        </w:tabs>
        <w:spacing w:before="120" w:after="12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b/>
            <w:caps w:val="true"/>
            <w:color w:val="0000FF"/>
            <w:spacing w:val="0"/>
            <w:position w:val="0"/>
            <w:sz w:val="20"/>
            <w:u w:val="single"/>
            <w:shd w:fill="auto" w:val="clear"/>
          </w:rPr>
          <w:t xml:space="preserve">Circuit 2 – Two Bit Comparator</w:t>
        </w:r>
      </w:hyperlink>
      <w:r>
        <w:rPr>
          <w:rFonts w:ascii="Calibri" w:hAnsi="Calibri" w:cs="Calibri" w:eastAsia="Calibri"/>
          <w:b/>
          <w:caps w:val="true"/>
          <w:color w:val="auto"/>
          <w:spacing w:val="0"/>
          <w:position w:val="0"/>
          <w:sz w:val="20"/>
          <w:shd w:fill="auto" w:val="clear"/>
        </w:rPr>
        <w:tab/>
      </w:r>
      <w:hyperlink xmlns:r="http://schemas.openxmlformats.org/officeDocument/2006/relationships" r:id="docRId6">
        <w:r>
          <w:rPr>
            <w:rFonts w:ascii="Calibri" w:hAnsi="Calibri" w:cs="Calibri" w:eastAsia="Calibri"/>
            <w:b/>
            <w:caps w:val="true"/>
            <w:color w:val="0000FF"/>
            <w:spacing w:val="0"/>
            <w:position w:val="0"/>
            <w:sz w:val="20"/>
            <w:u w:val="single"/>
            <w:shd w:fill="auto" w:val="clear"/>
          </w:rPr>
          <w:t xml:space="preserve">5</w:t>
        </w:r>
      </w:hyperlink>
    </w:p>
    <w:p>
      <w:pPr>
        <w:tabs>
          <w:tab w:val="right" w:pos="9962" w:leader="dot"/>
        </w:tabs>
        <w:spacing w:before="120" w:after="12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7">
        <w:r>
          <w:rPr>
            <w:rFonts w:ascii="Calibri" w:hAnsi="Calibri" w:cs="Calibri" w:eastAsia="Calibri"/>
            <w:b/>
            <w:caps w:val="true"/>
            <w:color w:val="0000FF"/>
            <w:spacing w:val="0"/>
            <w:position w:val="0"/>
            <w:sz w:val="20"/>
            <w:u w:val="single"/>
            <w:shd w:fill="auto" w:val="clear"/>
          </w:rPr>
          <w:t xml:space="preserve">Circuit 3 – Eight Bit Comparator</w:t>
        </w:r>
      </w:hyperlink>
      <w:r>
        <w:rPr>
          <w:rFonts w:ascii="Calibri" w:hAnsi="Calibri" w:cs="Calibri" w:eastAsia="Calibri"/>
          <w:b/>
          <w:caps w:val="true"/>
          <w:color w:val="auto"/>
          <w:spacing w:val="0"/>
          <w:position w:val="0"/>
          <w:sz w:val="20"/>
          <w:shd w:fill="auto" w:val="clear"/>
        </w:rPr>
        <w:tab/>
      </w:r>
      <w:hyperlink xmlns:r="http://schemas.openxmlformats.org/officeDocument/2006/relationships" r:id="docRId8">
        <w:r>
          <w:rPr>
            <w:rFonts w:ascii="Calibri" w:hAnsi="Calibri" w:cs="Calibri" w:eastAsia="Calibri"/>
            <w:b/>
            <w:caps w:val="true"/>
            <w:color w:val="0000FF"/>
            <w:spacing w:val="0"/>
            <w:position w:val="0"/>
            <w:sz w:val="20"/>
            <w:u w:val="single"/>
            <w:shd w:fill="auto" w:val="clear"/>
          </w:rPr>
          <w:t xml:space="preserve">7</w:t>
        </w:r>
      </w:hyperlink>
    </w:p>
    <w:p>
      <w:pPr>
        <w:tabs>
          <w:tab w:val="right" w:pos="9962" w:leader="dot"/>
        </w:tabs>
        <w:spacing w:before="120" w:after="12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9">
        <w:r>
          <w:rPr>
            <w:rFonts w:ascii="Calibri" w:hAnsi="Calibri" w:cs="Calibri" w:eastAsia="Calibri"/>
            <w:b/>
            <w:caps w:val="true"/>
            <w:color w:val="0000FF"/>
            <w:spacing w:val="0"/>
            <w:position w:val="0"/>
            <w:sz w:val="20"/>
            <w:u w:val="single"/>
            <w:shd w:fill="auto" w:val="clear"/>
          </w:rPr>
          <w:t xml:space="preserve">Circuit 4 – Two Bit Adder</w:t>
        </w:r>
      </w:hyperlink>
      <w:r>
        <w:rPr>
          <w:rFonts w:ascii="Calibri" w:hAnsi="Calibri" w:cs="Calibri" w:eastAsia="Calibri"/>
          <w:b/>
          <w:caps w:val="true"/>
          <w:color w:val="auto"/>
          <w:spacing w:val="0"/>
          <w:position w:val="0"/>
          <w:sz w:val="20"/>
          <w:shd w:fill="auto" w:val="clear"/>
        </w:rPr>
        <w:tab/>
      </w:r>
      <w:hyperlink xmlns:r="http://schemas.openxmlformats.org/officeDocument/2006/relationships" r:id="docRId10">
        <w:r>
          <w:rPr>
            <w:rFonts w:ascii="Calibri" w:hAnsi="Calibri" w:cs="Calibri" w:eastAsia="Calibri"/>
            <w:b/>
            <w:caps w:val="true"/>
            <w:color w:val="0000FF"/>
            <w:spacing w:val="0"/>
            <w:position w:val="0"/>
            <w:sz w:val="20"/>
            <w:u w:val="single"/>
            <w:shd w:fill="auto" w:val="clear"/>
          </w:rPr>
          <w:t xml:space="preserve">8</w:t>
        </w:r>
      </w:hyperlink>
    </w:p>
    <w:p>
      <w:pPr>
        <w:tabs>
          <w:tab w:val="right" w:pos="9962" w:leader="dot"/>
        </w:tabs>
        <w:spacing w:before="120" w:after="12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1">
        <w:r>
          <w:rPr>
            <w:rFonts w:ascii="Calibri" w:hAnsi="Calibri" w:cs="Calibri" w:eastAsia="Calibri"/>
            <w:b/>
            <w:caps w:val="true"/>
            <w:color w:val="0000FF"/>
            <w:spacing w:val="0"/>
            <w:position w:val="0"/>
            <w:sz w:val="20"/>
            <w:u w:val="single"/>
            <w:shd w:fill="auto" w:val="clear"/>
          </w:rPr>
          <w:t xml:space="preserve">Circuit 5 – Four Bit Adder</w:t>
        </w:r>
      </w:hyperlink>
      <w:r>
        <w:rPr>
          <w:rFonts w:ascii="Calibri" w:hAnsi="Calibri" w:cs="Calibri" w:eastAsia="Calibri"/>
          <w:b/>
          <w:caps w:val="true"/>
          <w:color w:val="auto"/>
          <w:spacing w:val="0"/>
          <w:position w:val="0"/>
          <w:sz w:val="20"/>
          <w:shd w:fill="auto" w:val="clear"/>
        </w:rPr>
        <w:tab/>
      </w:r>
      <w:hyperlink xmlns:r="http://schemas.openxmlformats.org/officeDocument/2006/relationships" r:id="docRId12">
        <w:r>
          <w:rPr>
            <w:rFonts w:ascii="Calibri" w:hAnsi="Calibri" w:cs="Calibri" w:eastAsia="Calibri"/>
            <w:b/>
            <w:caps w:val="true"/>
            <w:color w:val="0000FF"/>
            <w:spacing w:val="0"/>
            <w:position w:val="0"/>
            <w:sz w:val="20"/>
            <w:u w:val="single"/>
            <w:shd w:fill="auto" w:val="clear"/>
          </w:rPr>
          <w:t xml:space="preserve">9</w:t>
        </w:r>
      </w:hyperlink>
    </w:p>
    <w:p>
      <w:pPr>
        <w:tabs>
          <w:tab w:val="right" w:pos="9962" w:leader="dot"/>
        </w:tabs>
        <w:spacing w:before="120" w:after="12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3">
        <w:r>
          <w:rPr>
            <w:rFonts w:ascii="Calibri" w:hAnsi="Calibri" w:cs="Calibri" w:eastAsia="Calibri"/>
            <w:b/>
            <w:caps w:val="true"/>
            <w:color w:val="0000FF"/>
            <w:spacing w:val="0"/>
            <w:position w:val="0"/>
            <w:sz w:val="20"/>
            <w:u w:val="single"/>
            <w:shd w:fill="auto" w:val="clear"/>
          </w:rPr>
          <w:t xml:space="preserve">Circuit 6 – Four To One Multiplexer</w:t>
        </w:r>
      </w:hyperlink>
      <w:r>
        <w:rPr>
          <w:rFonts w:ascii="Calibri" w:hAnsi="Calibri" w:cs="Calibri" w:eastAsia="Calibri"/>
          <w:b/>
          <w:caps w:val="true"/>
          <w:color w:val="auto"/>
          <w:spacing w:val="0"/>
          <w:position w:val="0"/>
          <w:sz w:val="20"/>
          <w:shd w:fill="auto" w:val="clear"/>
        </w:rPr>
        <w:tab/>
      </w:r>
      <w:hyperlink xmlns:r="http://schemas.openxmlformats.org/officeDocument/2006/relationships" r:id="docRId14">
        <w:r>
          <w:rPr>
            <w:rFonts w:ascii="Calibri" w:hAnsi="Calibri" w:cs="Calibri" w:eastAsia="Calibri"/>
            <w:b/>
            <w:caps w:val="true"/>
            <w:color w:val="0000FF"/>
            <w:spacing w:val="0"/>
            <w:position w:val="0"/>
            <w:sz w:val="20"/>
            <w:u w:val="single"/>
            <w:shd w:fill="auto" w:val="clear"/>
          </w:rPr>
          <w:t xml:space="preserve">10</w:t>
        </w:r>
      </w:hyperlink>
    </w:p>
    <w:p>
      <w:pPr>
        <w:tabs>
          <w:tab w:val="right" w:pos="9962" w:leader="dot"/>
        </w:tabs>
        <w:spacing w:before="120" w:after="12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5">
        <w:r>
          <w:rPr>
            <w:rFonts w:ascii="Calibri" w:hAnsi="Calibri" w:cs="Calibri" w:eastAsia="Calibri"/>
            <w:b/>
            <w:caps w:val="true"/>
            <w:color w:val="0000FF"/>
            <w:spacing w:val="0"/>
            <w:position w:val="0"/>
            <w:sz w:val="20"/>
            <w:u w:val="single"/>
            <w:shd w:fill="auto" w:val="clear"/>
          </w:rPr>
          <w:t xml:space="preserve">Circuit 7 – Multiplexer and</w:t>
        </w:r>
      </w:hyperlink>
      <w:r>
        <w:rPr>
          <w:rFonts w:ascii="Calibri" w:hAnsi="Calibri" w:cs="Calibri" w:eastAsia="Calibri"/>
          <w:b/>
          <w:caps w:val="true"/>
          <w:color w:val="0000FF"/>
          <w:spacing w:val="0"/>
          <w:position w:val="0"/>
          <w:sz w:val="20"/>
          <w:u w:val="single"/>
          <w:shd w:fill="auto" w:val="clear"/>
        </w:rPr>
        <w:t xml:space="preserve"> </w:t>
      </w:r>
      <w:hyperlink xmlns:r="http://schemas.openxmlformats.org/officeDocument/2006/relationships" r:id="docRId16">
        <w:r>
          <w:rPr>
            <w:rFonts w:ascii="Calibri" w:hAnsi="Calibri" w:cs="Calibri" w:eastAsia="Calibri"/>
            <w:b/>
            <w:caps w:val="true"/>
            <w:color w:val="0000FF"/>
            <w:spacing w:val="0"/>
            <w:position w:val="0"/>
            <w:sz w:val="20"/>
            <w:u w:val="single"/>
            <w:shd w:fill="auto" w:val="clear"/>
          </w:rPr>
          <w:t xml:space="preserve">Adder</w:t>
        </w:r>
      </w:hyperlink>
      <w:r>
        <w:rPr>
          <w:rFonts w:ascii="Calibri" w:hAnsi="Calibri" w:cs="Calibri" w:eastAsia="Calibri"/>
          <w:b/>
          <w:caps w:val="true"/>
          <w:color w:val="auto"/>
          <w:spacing w:val="0"/>
          <w:position w:val="0"/>
          <w:sz w:val="20"/>
          <w:shd w:fill="auto" w:val="clear"/>
        </w:rPr>
        <w:tab/>
      </w:r>
      <w:hyperlink xmlns:r="http://schemas.openxmlformats.org/officeDocument/2006/relationships" r:id="docRId17">
        <w:r>
          <w:rPr>
            <w:rFonts w:ascii="Calibri" w:hAnsi="Calibri" w:cs="Calibri" w:eastAsia="Calibri"/>
            <w:b/>
            <w:caps w:val="true"/>
            <w:color w:val="0000FF"/>
            <w:spacing w:val="0"/>
            <w:position w:val="0"/>
            <w:sz w:val="20"/>
            <w:u w:val="single"/>
            <w:shd w:fill="auto" w:val="clear"/>
          </w:rPr>
          <w:t xml:space="preserve">11</w:t>
        </w:r>
      </w:hyperlink>
    </w:p>
    <w:p>
      <w:pPr>
        <w:tabs>
          <w:tab w:val="right" w:pos="9962" w:leader="dot"/>
        </w:tabs>
        <w:spacing w:before="120" w:after="12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8">
        <w:r>
          <w:rPr>
            <w:rFonts w:ascii="Calibri" w:hAnsi="Calibri" w:cs="Calibri" w:eastAsia="Calibri"/>
            <w:b/>
            <w:caps w:val="true"/>
            <w:color w:val="0000FF"/>
            <w:spacing w:val="0"/>
            <w:position w:val="0"/>
            <w:sz w:val="20"/>
            <w:u w:val="single"/>
            <w:shd w:fill="auto" w:val="clear"/>
          </w:rPr>
          <w:t xml:space="preserve">Demo on the Board</w:t>
        </w:r>
      </w:hyperlink>
      <w:r>
        <w:rPr>
          <w:rFonts w:ascii="Calibri" w:hAnsi="Calibri" w:cs="Calibri" w:eastAsia="Calibri"/>
          <w:b/>
          <w:caps w:val="true"/>
          <w:color w:val="auto"/>
          <w:spacing w:val="0"/>
          <w:position w:val="0"/>
          <w:sz w:val="20"/>
          <w:shd w:fill="auto" w:val="clear"/>
        </w:rPr>
        <w:tab/>
      </w:r>
      <w:hyperlink xmlns:r="http://schemas.openxmlformats.org/officeDocument/2006/relationships" r:id="docRId19">
        <w:r>
          <w:rPr>
            <w:rFonts w:ascii="Calibri" w:hAnsi="Calibri" w:cs="Calibri" w:eastAsia="Calibri"/>
            <w:b/>
            <w:caps w:val="true"/>
            <w:color w:val="0000FF"/>
            <w:spacing w:val="0"/>
            <w:position w:val="0"/>
            <w:sz w:val="20"/>
            <w:u w:val="single"/>
            <w:shd w:fill="auto" w:val="clear"/>
          </w:rPr>
          <w:t xml:space="preserve">13</w:t>
        </w:r>
      </w:hyperlink>
    </w:p>
    <w:p>
      <w:pPr>
        <w:tabs>
          <w:tab w:val="right" w:pos="9962" w:leader="dot"/>
        </w:tabs>
        <w:spacing w:before="120" w:after="12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0">
        <w:r>
          <w:rPr>
            <w:rFonts w:ascii="Calibri" w:hAnsi="Calibri" w:cs="Calibri" w:eastAsia="Calibri"/>
            <w:b/>
            <w:caps w:val="true"/>
            <w:color w:val="0000FF"/>
            <w:spacing w:val="0"/>
            <w:position w:val="0"/>
            <w:sz w:val="20"/>
            <w:u w:val="single"/>
            <w:shd w:fill="auto" w:val="clear"/>
          </w:rPr>
          <w:t xml:space="preserve">Conclusion</w:t>
        </w:r>
      </w:hyperlink>
      <w:r>
        <w:rPr>
          <w:rFonts w:ascii="Calibri" w:hAnsi="Calibri" w:cs="Calibri" w:eastAsia="Calibri"/>
          <w:b/>
          <w:caps w:val="true"/>
          <w:color w:val="auto"/>
          <w:spacing w:val="0"/>
          <w:position w:val="0"/>
          <w:sz w:val="20"/>
          <w:shd w:fill="auto" w:val="clear"/>
        </w:rPr>
        <w:tab/>
      </w:r>
      <w:hyperlink xmlns:r="http://schemas.openxmlformats.org/officeDocument/2006/relationships" r:id="docRId21">
        <w:r>
          <w:rPr>
            <w:rFonts w:ascii="Calibri" w:hAnsi="Calibri" w:cs="Calibri" w:eastAsia="Calibri"/>
            <w:b/>
            <w:caps w:val="true"/>
            <w:color w:val="0000FF"/>
            <w:spacing w:val="0"/>
            <w:position w:val="0"/>
            <w:sz w:val="20"/>
            <w:u w:val="single"/>
            <w:shd w:fill="auto" w:val="clear"/>
          </w:rPr>
          <w:t xml:space="preserve">13</w:t>
        </w:r>
      </w:hyperlink>
    </w:p>
    <w:p>
      <w:pPr>
        <w:tabs>
          <w:tab w:val="right" w:pos="9962" w:leader="dot"/>
        </w:tabs>
        <w:spacing w:before="120" w:after="12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2">
        <w:r>
          <w:rPr>
            <w:rFonts w:ascii="Calibri" w:hAnsi="Calibri" w:cs="Calibri" w:eastAsia="Calibri"/>
            <w:b/>
            <w:caps w:val="true"/>
            <w:color w:val="0000FF"/>
            <w:spacing w:val="0"/>
            <w:position w:val="0"/>
            <w:sz w:val="20"/>
            <w:u w:val="single"/>
            <w:shd w:fill="auto" w:val="clear"/>
          </w:rPr>
          <w:t xml:space="preserve">Appendix 1 –</w:t>
        </w:r>
      </w:hyperlink>
      <w:r>
        <w:rPr>
          <w:rFonts w:ascii="Calibri" w:hAnsi="Calibri" w:cs="Calibri" w:eastAsia="Calibri"/>
          <w:b/>
          <w:caps w:val="true"/>
          <w:color w:val="0000FF"/>
          <w:spacing w:val="0"/>
          <w:position w:val="0"/>
          <w:sz w:val="20"/>
          <w:u w:val="single"/>
          <w:shd w:fill="auto" w:val="clear"/>
        </w:rPr>
        <w:t xml:space="preserve"> </w:t>
      </w:r>
      <w:hyperlink xmlns:r="http://schemas.openxmlformats.org/officeDocument/2006/relationships" r:id="docRId23">
        <w:r>
          <w:rPr>
            <w:rFonts w:ascii="Calibri" w:hAnsi="Calibri" w:cs="Calibri" w:eastAsia="Calibri"/>
            <w:b/>
            <w:caps w:val="true"/>
            <w:color w:val="0000FF"/>
            <w:spacing w:val="0"/>
            <w:position w:val="0"/>
            <w:sz w:val="20"/>
            <w:u w:val="single"/>
            <w:shd w:fill="auto" w:val="clear"/>
          </w:rPr>
          <w:t xml:space="preserve">test_eight_bit_comparator.vhd</w:t>
        </w:r>
      </w:hyperlink>
      <w:r>
        <w:rPr>
          <w:rFonts w:ascii="Calibri" w:hAnsi="Calibri" w:cs="Calibri" w:eastAsia="Calibri"/>
          <w:b/>
          <w:caps w:val="true"/>
          <w:color w:val="auto"/>
          <w:spacing w:val="0"/>
          <w:position w:val="0"/>
          <w:sz w:val="20"/>
          <w:shd w:fill="auto" w:val="clear"/>
        </w:rPr>
        <w:tab/>
      </w:r>
      <w:hyperlink xmlns:r="http://schemas.openxmlformats.org/officeDocument/2006/relationships" r:id="docRId24">
        <w:r>
          <w:rPr>
            <w:rFonts w:ascii="Calibri" w:hAnsi="Calibri" w:cs="Calibri" w:eastAsia="Calibri"/>
            <w:b/>
            <w:caps w:val="true"/>
            <w:color w:val="0000FF"/>
            <w:spacing w:val="0"/>
            <w:position w:val="0"/>
            <w:sz w:val="20"/>
            <w:u w:val="single"/>
            <w:shd w:fill="auto" w:val="clear"/>
          </w:rPr>
          <w:t xml:space="preserve">14</w:t>
        </w:r>
      </w:hyperlink>
    </w:p>
    <w:p>
      <w:pPr>
        <w:tabs>
          <w:tab w:val="right" w:pos="9962" w:leader="dot"/>
        </w:tabs>
        <w:spacing w:before="120" w:after="12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5">
        <w:r>
          <w:rPr>
            <w:rFonts w:ascii="Calibri" w:hAnsi="Calibri" w:cs="Calibri" w:eastAsia="Calibri"/>
            <w:b/>
            <w:caps w:val="true"/>
            <w:color w:val="0000FF"/>
            <w:spacing w:val="0"/>
            <w:position w:val="0"/>
            <w:sz w:val="20"/>
            <w:u w:val="single"/>
            <w:shd w:fill="auto" w:val="clear"/>
          </w:rPr>
          <w:t xml:space="preserve">Appendix 2 – four_bit_adder.vhd</w:t>
        </w:r>
      </w:hyperlink>
      <w:r>
        <w:rPr>
          <w:rFonts w:ascii="Calibri" w:hAnsi="Calibri" w:cs="Calibri" w:eastAsia="Calibri"/>
          <w:b/>
          <w:caps w:val="true"/>
          <w:color w:val="auto"/>
          <w:spacing w:val="0"/>
          <w:position w:val="0"/>
          <w:sz w:val="20"/>
          <w:shd w:fill="auto" w:val="clear"/>
        </w:rPr>
        <w:tab/>
      </w:r>
      <w:hyperlink xmlns:r="http://schemas.openxmlformats.org/officeDocument/2006/relationships" r:id="docRId26">
        <w:r>
          <w:rPr>
            <w:rFonts w:ascii="Calibri" w:hAnsi="Calibri" w:cs="Calibri" w:eastAsia="Calibri"/>
            <w:b/>
            <w:caps w:val="true"/>
            <w:color w:val="0000FF"/>
            <w:spacing w:val="0"/>
            <w:position w:val="0"/>
            <w:sz w:val="20"/>
            <w:u w:val="single"/>
            <w:shd w:fill="auto" w:val="clear"/>
          </w:rPr>
          <w:t xml:space="preserve">15</w:t>
        </w:r>
      </w:hyperlink>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Objective</w:t>
      </w:r>
    </w:p>
    <w:p>
      <w:pPr>
        <w:spacing w:before="0" w:after="0" w:line="240"/>
        <w:ind w:right="0" w:left="0" w:firstLine="709"/>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goal of this lab is to familiarize myself with the VHDL language and the ModelSIM development environment. I will implement comparator circuits, adders, multiplexers and a more complex circuit that combines these elements. Finally, all functionality will be tested via test bench files and manual testing in ModelSIM, and I will interpret the signal graphs and text output produced by these simulations to verify my results.</w:t>
      </w:r>
    </w:p>
    <w:p>
      <w:pPr>
        <w:spacing w:before="240" w:after="12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Circuit 1 – One Bit Comparator</w:t>
      </w:r>
    </w:p>
    <w:p>
      <w:pPr>
        <w:spacing w:before="0" w:after="12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Specification:</w:t>
      </w:r>
    </w:p>
    <w:p>
      <w:pPr>
        <w:spacing w:before="0" w:after="120" w:line="240"/>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Inputs</w:t>
      </w:r>
    </w:p>
    <w:p>
      <w:pPr>
        <w:spacing w:before="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InputA:</w:t>
      </w:r>
      <w:r>
        <w:rPr>
          <w:rFonts w:ascii="Calibri" w:hAnsi="Calibri" w:cs="Calibri" w:eastAsia="Calibri"/>
          <w:color w:val="auto"/>
          <w:spacing w:val="0"/>
          <w:position w:val="0"/>
          <w:sz w:val="24"/>
          <w:shd w:fill="auto" w:val="clear"/>
        </w:rPr>
        <w:t xml:space="preserve"> a single bit that is compared by the circuit</w:t>
        <w:br/>
      </w:r>
      <w:r>
        <w:rPr>
          <w:rFonts w:ascii="Calibri" w:hAnsi="Calibri" w:cs="Calibri" w:eastAsia="Calibri"/>
          <w:b/>
          <w:color w:val="auto"/>
          <w:spacing w:val="0"/>
          <w:position w:val="0"/>
          <w:sz w:val="24"/>
          <w:shd w:fill="auto" w:val="clear"/>
        </w:rPr>
        <w:t xml:space="preserve">InputB</w:t>
      </w:r>
      <w:r>
        <w:rPr>
          <w:rFonts w:ascii="Calibri" w:hAnsi="Calibri" w:cs="Calibri" w:eastAsia="Calibri"/>
          <w:color w:val="auto"/>
          <w:spacing w:val="0"/>
          <w:position w:val="0"/>
          <w:sz w:val="24"/>
          <w:shd w:fill="auto" w:val="clear"/>
        </w:rPr>
        <w:t xml:space="preserve">: a single bit that is compared by the circuit</w:t>
      </w:r>
    </w:p>
    <w:p>
      <w:pPr>
        <w:spacing w:before="0" w:after="120" w:line="240"/>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Outputs: </w:t>
        <w:br/>
      </w:r>
      <w:r>
        <w:rPr>
          <w:rFonts w:ascii="Calibri" w:hAnsi="Calibri" w:cs="Calibri" w:eastAsia="Calibri"/>
          <w:b/>
          <w:color w:val="auto"/>
          <w:spacing w:val="0"/>
          <w:position w:val="0"/>
          <w:sz w:val="24"/>
          <w:shd w:fill="auto" w:val="clear"/>
        </w:rPr>
        <w:t xml:space="preserve">AEqualsB</w:t>
      </w:r>
      <w:r>
        <w:rPr>
          <w:rFonts w:ascii="Calibri" w:hAnsi="Calibri" w:cs="Calibri" w:eastAsia="Calibri"/>
          <w:color w:val="auto"/>
          <w:spacing w:val="0"/>
          <w:position w:val="0"/>
          <w:sz w:val="24"/>
          <w:shd w:fill="auto" w:val="clear"/>
        </w:rPr>
        <w:t xml:space="preserve">: a single bit indicating whether or not the inputs are equal</w:t>
      </w:r>
    </w:p>
    <w:p>
      <w:pPr>
        <w:spacing w:before="0" w:after="12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Functionality:</w:t>
      </w:r>
    </w:p>
    <w:p>
      <w:pPr>
        <w:spacing w:before="0" w:after="120" w:line="240"/>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circuit compares the values supplied in the two inputs (InputA and InputB) and outputs a true value (indicated by ‘1’ in AEqualsB if these inputs are exactly equal, or a false value otherwise.</w:t>
      </w:r>
    </w:p>
    <w:p>
      <w:pPr>
        <w:spacing w:before="0" w:after="12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Design:</w:t>
      </w:r>
    </w:p>
    <w:p>
      <w:pPr>
        <w:spacing w:before="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 truth table and design diagram were provided in the handout and are included below for reference. The functionality was implemented in the file “one_bit_comparator.vhd”</w:t>
      </w:r>
    </w:p>
    <w:tbl>
      <w:tblPr/>
      <w:tblGrid>
        <w:gridCol w:w="1620"/>
        <w:gridCol w:w="1620"/>
        <w:gridCol w:w="3240"/>
      </w:tblGrid>
      <w:tr>
        <w:trPr>
          <w:trHeight w:val="1" w:hRule="atLeast"/>
          <w:jc w:val="center"/>
        </w:trPr>
        <w:tc>
          <w:tcPr>
            <w:tcW w:w="3240" w:type="dxa"/>
            <w:gridSpan w:val="2"/>
            <w:tcBorders>
              <w:top w:val="single" w:color="000000" w:sz="2"/>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b/>
                <w:color w:val="auto"/>
                <w:spacing w:val="0"/>
                <w:position w:val="0"/>
                <w:sz w:val="20"/>
                <w:u w:val="single"/>
                <w:shd w:fill="auto" w:val="clear"/>
              </w:rPr>
              <w:t xml:space="preserve">Inputs</w:t>
            </w:r>
          </w:p>
        </w:tc>
        <w:tc>
          <w:tcPr>
            <w:tcW w:w="3240" w:type="dxa"/>
            <w:tcBorders>
              <w:top w:val="single" w:color="000000" w:sz="2"/>
              <w:left w:val="single" w:color="000000" w:sz="2"/>
              <w:bottom w:val="single" w:color="000000" w:sz="2"/>
              <w:right w:val="single" w:color="000000" w:sz="2"/>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b/>
                <w:color w:val="auto"/>
                <w:spacing w:val="0"/>
                <w:position w:val="0"/>
                <w:sz w:val="20"/>
                <w:u w:val="single"/>
                <w:shd w:fill="auto" w:val="clear"/>
              </w:rPr>
              <w:t xml:space="preserve">Outputs</w:t>
            </w:r>
          </w:p>
        </w:tc>
      </w:tr>
      <w:tr>
        <w:trPr>
          <w:trHeight w:val="1" w:hRule="atLeast"/>
          <w:jc w:val="center"/>
        </w:trPr>
        <w:tc>
          <w:tcPr>
            <w:tcW w:w="16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b/>
                <w:i/>
                <w:color w:val="auto"/>
                <w:spacing w:val="0"/>
                <w:position w:val="0"/>
                <w:sz w:val="20"/>
                <w:shd w:fill="auto" w:val="clear"/>
              </w:rPr>
              <w:t xml:space="preserve">InputA</w:t>
            </w:r>
          </w:p>
        </w:tc>
        <w:tc>
          <w:tcPr>
            <w:tcW w:w="16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b/>
                <w:i/>
                <w:color w:val="auto"/>
                <w:spacing w:val="0"/>
                <w:position w:val="0"/>
                <w:sz w:val="20"/>
                <w:shd w:fill="auto" w:val="clear"/>
              </w:rPr>
              <w:t xml:space="preserve">InputB</w:t>
            </w:r>
          </w:p>
        </w:tc>
        <w:tc>
          <w:tcPr>
            <w:tcW w:w="3240"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b/>
                <w:i/>
                <w:color w:val="auto"/>
                <w:spacing w:val="0"/>
                <w:position w:val="0"/>
                <w:sz w:val="20"/>
                <w:shd w:fill="auto" w:val="clear"/>
              </w:rPr>
              <w:t xml:space="preserve">AEqualsB</w:t>
            </w:r>
          </w:p>
        </w:tc>
      </w:tr>
      <w:tr>
        <w:trPr>
          <w:trHeight w:val="1" w:hRule="atLeast"/>
          <w:jc w:val="center"/>
        </w:trPr>
        <w:tc>
          <w:tcPr>
            <w:tcW w:w="16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0</w:t>
            </w:r>
          </w:p>
        </w:tc>
        <w:tc>
          <w:tcPr>
            <w:tcW w:w="16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0</w:t>
            </w:r>
          </w:p>
        </w:tc>
        <w:tc>
          <w:tcPr>
            <w:tcW w:w="3240"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1</w:t>
            </w:r>
          </w:p>
        </w:tc>
      </w:tr>
      <w:tr>
        <w:trPr>
          <w:trHeight w:val="1" w:hRule="atLeast"/>
          <w:jc w:val="center"/>
        </w:trPr>
        <w:tc>
          <w:tcPr>
            <w:tcW w:w="16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0</w:t>
            </w:r>
          </w:p>
        </w:tc>
        <w:tc>
          <w:tcPr>
            <w:tcW w:w="16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1</w:t>
            </w:r>
          </w:p>
        </w:tc>
        <w:tc>
          <w:tcPr>
            <w:tcW w:w="3240"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0</w:t>
            </w:r>
          </w:p>
        </w:tc>
      </w:tr>
      <w:tr>
        <w:trPr>
          <w:trHeight w:val="1" w:hRule="atLeast"/>
          <w:jc w:val="center"/>
        </w:trPr>
        <w:tc>
          <w:tcPr>
            <w:tcW w:w="16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1</w:t>
            </w:r>
          </w:p>
        </w:tc>
        <w:tc>
          <w:tcPr>
            <w:tcW w:w="16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0</w:t>
            </w:r>
          </w:p>
        </w:tc>
        <w:tc>
          <w:tcPr>
            <w:tcW w:w="3240"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0</w:t>
            </w:r>
          </w:p>
        </w:tc>
      </w:tr>
      <w:tr>
        <w:trPr>
          <w:trHeight w:val="1" w:hRule="atLeast"/>
          <w:jc w:val="center"/>
        </w:trPr>
        <w:tc>
          <w:tcPr>
            <w:tcW w:w="16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1</w:t>
            </w:r>
          </w:p>
        </w:tc>
        <w:tc>
          <w:tcPr>
            <w:tcW w:w="16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1</w:t>
            </w:r>
          </w:p>
        </w:tc>
        <w:tc>
          <w:tcPr>
            <w:tcW w:w="3240"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1</w:t>
            </w:r>
          </w:p>
        </w:tc>
      </w:tr>
    </w:tbl>
    <w:p>
      <w:pPr>
        <w:spacing w:before="0" w:after="120" w:line="240"/>
        <w:ind w:right="0" w:left="0" w:firstLine="0"/>
        <w:jc w:val="left"/>
        <w:rPr>
          <w:rFonts w:ascii="Calibri" w:hAnsi="Calibri" w:cs="Calibri" w:eastAsia="Calibri"/>
          <w:color w:val="auto"/>
          <w:spacing w:val="0"/>
          <w:position w:val="0"/>
          <w:sz w:val="22"/>
          <w:shd w:fill="auto" w:val="clear"/>
        </w:rPr>
      </w:pPr>
      <w:r>
        <w:object w:dxaOrig="8414" w:dyaOrig="3435">
          <v:rect xmlns:o="urn:schemas-microsoft-com:office:office" xmlns:v="urn:schemas-microsoft-com:vml" id="rectole0000000000" style="width:420.700000pt;height:171.75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00" ShapeID="rectole0000000000" r:id="docRId27"/>
        </w:object>
      </w: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Test:</w:t>
      </w:r>
    </w:p>
    <w:p>
      <w:pPr>
        <w:spacing w:before="0" w:after="12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circuit was tested with the testing script “test_one_bit_comparator.vhd”. This script supplied all four possible inputs to the circuit and verified that the resulting output correctly indicated whether the inputs were equal. If any of the outputs are incorrect, the script halts and reports a failure message.</w:t>
      </w:r>
    </w:p>
    <w:p>
      <w:pPr>
        <w:spacing w:before="0" w:after="12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Simulation:</w:t>
      </w:r>
    </w:p>
    <w:p>
      <w:pPr>
        <w:spacing w:before="0" w:after="12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timing diagram below shows the results of the test file. As expected, the console output displayed “Failure: NONE. TEST SUCCESSFUL! End of simulation.” Which indicated that all tests were successful.</w:t>
      </w:r>
    </w:p>
    <w:p>
      <w:pPr>
        <w:spacing w:before="0" w:after="120" w:line="240"/>
        <w:ind w:right="0" w:left="0" w:firstLine="0"/>
        <w:jc w:val="left"/>
        <w:rPr>
          <w:rFonts w:ascii="Calibri" w:hAnsi="Calibri" w:cs="Calibri" w:eastAsia="Calibri"/>
          <w:color w:val="auto"/>
          <w:spacing w:val="0"/>
          <w:position w:val="0"/>
          <w:sz w:val="22"/>
          <w:shd w:fill="auto" w:val="clear"/>
        </w:rPr>
      </w:pPr>
      <w:r>
        <w:object w:dxaOrig="9975" w:dyaOrig="1019">
          <v:rect xmlns:o="urn:schemas-microsoft-com:office:office" xmlns:v="urn:schemas-microsoft-com:vml" id="rectole0000000001" style="width:498.750000pt;height:50.95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01" ShapeID="rectole0000000001" r:id="docRId29"/>
        </w:object>
      </w: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Circuit 2 – Two Bit Comparator</w:t>
      </w:r>
    </w:p>
    <w:p>
      <w:pPr>
        <w:spacing w:before="0" w:after="12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Specification:</w:t>
      </w:r>
    </w:p>
    <w:p>
      <w:pPr>
        <w:spacing w:before="0" w:after="120" w:line="240"/>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Inputs</w:t>
      </w:r>
    </w:p>
    <w:p>
      <w:pPr>
        <w:spacing w:before="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InputA:</w:t>
      </w:r>
      <w:r>
        <w:rPr>
          <w:rFonts w:ascii="Calibri" w:hAnsi="Calibri" w:cs="Calibri" w:eastAsia="Calibri"/>
          <w:color w:val="auto"/>
          <w:spacing w:val="0"/>
          <w:position w:val="0"/>
          <w:sz w:val="24"/>
          <w:shd w:fill="auto" w:val="clear"/>
        </w:rPr>
        <w:t xml:space="preserve"> a two bit vector that is compared by the circuit</w:t>
        <w:br/>
      </w:r>
      <w:r>
        <w:rPr>
          <w:rFonts w:ascii="Calibri" w:hAnsi="Calibri" w:cs="Calibri" w:eastAsia="Calibri"/>
          <w:b/>
          <w:color w:val="auto"/>
          <w:spacing w:val="0"/>
          <w:position w:val="0"/>
          <w:sz w:val="24"/>
          <w:shd w:fill="auto" w:val="clear"/>
        </w:rPr>
        <w:t xml:space="preserve">InputB</w:t>
      </w:r>
      <w:r>
        <w:rPr>
          <w:rFonts w:ascii="Calibri" w:hAnsi="Calibri" w:cs="Calibri" w:eastAsia="Calibri"/>
          <w:color w:val="auto"/>
          <w:spacing w:val="0"/>
          <w:position w:val="0"/>
          <w:sz w:val="24"/>
          <w:shd w:fill="auto" w:val="clear"/>
        </w:rPr>
        <w:t xml:space="preserve">: a two bit vector that is compared by the circuit</w:t>
      </w:r>
    </w:p>
    <w:p>
      <w:pPr>
        <w:spacing w:before="0" w:after="120" w:line="240"/>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Outputs: </w:t>
        <w:br/>
      </w:r>
      <w:r>
        <w:rPr>
          <w:rFonts w:ascii="Calibri" w:hAnsi="Calibri" w:cs="Calibri" w:eastAsia="Calibri"/>
          <w:b/>
          <w:color w:val="auto"/>
          <w:spacing w:val="0"/>
          <w:position w:val="0"/>
          <w:sz w:val="24"/>
          <w:shd w:fill="auto" w:val="clear"/>
        </w:rPr>
        <w:t xml:space="preserve">AEqualsB</w:t>
      </w:r>
      <w:r>
        <w:rPr>
          <w:rFonts w:ascii="Calibri" w:hAnsi="Calibri" w:cs="Calibri" w:eastAsia="Calibri"/>
          <w:color w:val="auto"/>
          <w:spacing w:val="0"/>
          <w:position w:val="0"/>
          <w:sz w:val="24"/>
          <w:shd w:fill="auto" w:val="clear"/>
        </w:rPr>
        <w:t xml:space="preserve">: a single bit indicating whether or not the inputs are equal</w:t>
      </w:r>
    </w:p>
    <w:p>
      <w:pPr>
        <w:spacing w:before="0" w:after="12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Functionality:</w:t>
      </w:r>
    </w:p>
    <w:p>
      <w:pPr>
        <w:spacing w:before="0" w:after="120" w:line="240"/>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Like the one bit comparator, this circuit compares the values supplied in the two inputs (InputA and InputB) and outputs a true value (indicated by ‘1’ in AEqualsB if these inputs are exactly equal, or a false value otherwise. The only difference is that each input is two bits wide.</w:t>
      </w:r>
    </w:p>
    <w:p>
      <w:pPr>
        <w:spacing w:before="0" w:after="12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Design:</w:t>
      </w:r>
    </w:p>
    <w:p>
      <w:pPr>
        <w:spacing w:before="0" w:after="120" w:line="240"/>
        <w:ind w:right="0" w:left="0" w:firstLine="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created the following truth table to describe the behavior of the two bit comparator.</w:t>
      </w:r>
    </w:p>
    <w:tbl>
      <w:tblPr/>
      <w:tblGrid>
        <w:gridCol w:w="1419"/>
        <w:gridCol w:w="1420"/>
        <w:gridCol w:w="1420"/>
        <w:gridCol w:w="1420"/>
        <w:gridCol w:w="1420"/>
      </w:tblGrid>
      <w:tr>
        <w:trPr>
          <w:trHeight w:val="1" w:hRule="atLeast"/>
          <w:jc w:val="center"/>
        </w:trPr>
        <w:tc>
          <w:tcPr>
            <w:tcW w:w="5679" w:type="dxa"/>
            <w:gridSpan w:val="4"/>
            <w:tcBorders>
              <w:top w:val="single" w:color="000000" w:sz="2"/>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Input</w:t>
            </w:r>
          </w:p>
        </w:tc>
        <w:tc>
          <w:tcPr>
            <w:tcW w:w="1420" w:type="dxa"/>
            <w:tcBorders>
              <w:top w:val="single" w:color="000000" w:sz="2"/>
              <w:left w:val="single" w:color="000000" w:sz="2"/>
              <w:bottom w:val="single" w:color="000000" w:sz="2"/>
              <w:right w:val="single" w:color="000000" w:sz="2"/>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Output</w:t>
            </w:r>
          </w:p>
        </w:tc>
      </w:tr>
      <w:tr>
        <w:trPr>
          <w:trHeight w:val="215" w:hRule="auto"/>
          <w:jc w:val="center"/>
        </w:trPr>
        <w:tc>
          <w:tcPr>
            <w:tcW w:w="1419"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a(0)</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a(1)</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b(0)</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b(1)</w:t>
            </w:r>
          </w:p>
        </w:tc>
        <w:tc>
          <w:tcPr>
            <w:tcW w:w="1420"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aeqb</w:t>
            </w:r>
          </w:p>
        </w:tc>
      </w:tr>
      <w:tr>
        <w:trPr>
          <w:trHeight w:val="1" w:hRule="atLeast"/>
          <w:jc w:val="center"/>
        </w:trPr>
        <w:tc>
          <w:tcPr>
            <w:tcW w:w="1419"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w:t>
            </w:r>
          </w:p>
        </w:tc>
        <w:tc>
          <w:tcPr>
            <w:tcW w:w="1420"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r>
      <w:tr>
        <w:trPr>
          <w:trHeight w:val="1" w:hRule="atLeast"/>
          <w:jc w:val="center"/>
        </w:trPr>
        <w:tc>
          <w:tcPr>
            <w:tcW w:w="1419"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1420"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w:t>
            </w:r>
          </w:p>
        </w:tc>
      </w:tr>
      <w:tr>
        <w:trPr>
          <w:trHeight w:val="1" w:hRule="atLeast"/>
          <w:jc w:val="center"/>
        </w:trPr>
        <w:tc>
          <w:tcPr>
            <w:tcW w:w="1419"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w:t>
            </w:r>
          </w:p>
        </w:tc>
        <w:tc>
          <w:tcPr>
            <w:tcW w:w="1420"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w:t>
            </w:r>
          </w:p>
        </w:tc>
      </w:tr>
      <w:tr>
        <w:trPr>
          <w:trHeight w:val="1" w:hRule="atLeast"/>
          <w:jc w:val="center"/>
        </w:trPr>
        <w:tc>
          <w:tcPr>
            <w:tcW w:w="1419"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1420"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w:t>
            </w:r>
          </w:p>
        </w:tc>
      </w:tr>
      <w:tr>
        <w:trPr>
          <w:trHeight w:val="1" w:hRule="atLeast"/>
          <w:jc w:val="center"/>
        </w:trPr>
        <w:tc>
          <w:tcPr>
            <w:tcW w:w="1419"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w:t>
            </w:r>
          </w:p>
        </w:tc>
        <w:tc>
          <w:tcPr>
            <w:tcW w:w="1420"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w:t>
            </w:r>
          </w:p>
        </w:tc>
      </w:tr>
      <w:tr>
        <w:trPr>
          <w:trHeight w:val="1" w:hRule="atLeast"/>
          <w:jc w:val="center"/>
        </w:trPr>
        <w:tc>
          <w:tcPr>
            <w:tcW w:w="1419"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1420"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r>
      <w:tr>
        <w:trPr>
          <w:trHeight w:val="1" w:hRule="atLeast"/>
          <w:jc w:val="center"/>
        </w:trPr>
        <w:tc>
          <w:tcPr>
            <w:tcW w:w="1419"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w:t>
            </w:r>
          </w:p>
        </w:tc>
        <w:tc>
          <w:tcPr>
            <w:tcW w:w="1420"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w:t>
            </w:r>
          </w:p>
        </w:tc>
      </w:tr>
      <w:tr>
        <w:trPr>
          <w:trHeight w:val="1" w:hRule="atLeast"/>
          <w:jc w:val="center"/>
        </w:trPr>
        <w:tc>
          <w:tcPr>
            <w:tcW w:w="1419"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1420"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w:t>
            </w:r>
          </w:p>
        </w:tc>
      </w:tr>
      <w:tr>
        <w:trPr>
          <w:trHeight w:val="1" w:hRule="atLeast"/>
          <w:jc w:val="center"/>
        </w:trPr>
        <w:tc>
          <w:tcPr>
            <w:tcW w:w="1419"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w:t>
            </w:r>
          </w:p>
        </w:tc>
        <w:tc>
          <w:tcPr>
            <w:tcW w:w="1420"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w:t>
            </w:r>
          </w:p>
        </w:tc>
      </w:tr>
      <w:tr>
        <w:trPr>
          <w:trHeight w:val="1" w:hRule="atLeast"/>
          <w:jc w:val="center"/>
        </w:trPr>
        <w:tc>
          <w:tcPr>
            <w:tcW w:w="1419"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1420"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w:t>
            </w:r>
          </w:p>
        </w:tc>
      </w:tr>
      <w:tr>
        <w:trPr>
          <w:trHeight w:val="1" w:hRule="atLeast"/>
          <w:jc w:val="center"/>
        </w:trPr>
        <w:tc>
          <w:tcPr>
            <w:tcW w:w="1419"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w:t>
            </w:r>
          </w:p>
        </w:tc>
        <w:tc>
          <w:tcPr>
            <w:tcW w:w="1420"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r>
      <w:tr>
        <w:trPr>
          <w:trHeight w:val="1" w:hRule="atLeast"/>
          <w:jc w:val="center"/>
        </w:trPr>
        <w:tc>
          <w:tcPr>
            <w:tcW w:w="1419"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1420"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w:t>
            </w:r>
          </w:p>
        </w:tc>
      </w:tr>
      <w:tr>
        <w:trPr>
          <w:trHeight w:val="1" w:hRule="atLeast"/>
          <w:jc w:val="center"/>
        </w:trPr>
        <w:tc>
          <w:tcPr>
            <w:tcW w:w="1419"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w:t>
            </w:r>
          </w:p>
        </w:tc>
        <w:tc>
          <w:tcPr>
            <w:tcW w:w="1420"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w:t>
            </w:r>
          </w:p>
        </w:tc>
      </w:tr>
      <w:tr>
        <w:trPr>
          <w:trHeight w:val="1" w:hRule="atLeast"/>
          <w:jc w:val="center"/>
        </w:trPr>
        <w:tc>
          <w:tcPr>
            <w:tcW w:w="1419"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1420"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w:t>
            </w:r>
          </w:p>
        </w:tc>
      </w:tr>
      <w:tr>
        <w:trPr>
          <w:trHeight w:val="1" w:hRule="atLeast"/>
          <w:jc w:val="center"/>
        </w:trPr>
        <w:tc>
          <w:tcPr>
            <w:tcW w:w="1419"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w:t>
            </w:r>
          </w:p>
        </w:tc>
        <w:tc>
          <w:tcPr>
            <w:tcW w:w="1420"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w:t>
            </w:r>
          </w:p>
        </w:tc>
      </w:tr>
      <w:tr>
        <w:trPr>
          <w:trHeight w:val="1" w:hRule="atLeast"/>
          <w:jc w:val="center"/>
        </w:trPr>
        <w:tc>
          <w:tcPr>
            <w:tcW w:w="1419"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1420"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1420"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r>
    </w:tbl>
    <w:p>
      <w:pPr>
        <w:spacing w:before="0" w:after="12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Test: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circuit was tested with the testing script “test_two_bit_comparator.vhd”. This script supplied all possible permutations for 2  2-bit inputs and verified that the resulting output correctly identified whether the two 2-bit inputs where equal.  If there are any incorrect outputs a error message of "TEST FAILED! Simulation halted" would be reported.</w:t>
      </w: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Simulation:</w:t>
      </w:r>
    </w:p>
    <w:p>
      <w:pPr>
        <w:spacing w:before="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timing simulations is displayed below.  Like the timing simulation for the previous simulation, the console diplayed "Failure: NONE. TEST SUCCESSFUL! End of simulation."  Which indicated that all tests were successfull.</w:t>
      </w: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color w:val="auto"/>
          <w:spacing w:val="0"/>
          <w:position w:val="0"/>
          <w:sz w:val="22"/>
          <w:shd w:fill="auto" w:val="clear"/>
        </w:rPr>
      </w:pPr>
      <w:r>
        <w:object w:dxaOrig="8640" w:dyaOrig="4635">
          <v:rect xmlns:o="urn:schemas-microsoft-com:office:office" xmlns:v="urn:schemas-microsoft-com:vml" id="rectole0000000002" style="width:432.000000pt;height:231.750000pt" o:preferrelative="t" o:ole="">
            <o:lock v:ext="edit"/>
            <v:imagedata xmlns:r="http://schemas.openxmlformats.org/officeDocument/2006/relationships" r:id="docRId32" o:title=""/>
          </v:rect>
          <o:OLEObject xmlns:r="http://schemas.openxmlformats.org/officeDocument/2006/relationships" xmlns:o="urn:schemas-microsoft-com:office:office" Type="Embed" ProgID="StaticMetafile" DrawAspect="Content" ObjectID="0000000002" ShapeID="rectole0000000002" r:id="docRId31"/>
        </w:object>
      </w: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Circuit 3 – Eight Bit Comparator</w:t>
      </w:r>
    </w:p>
    <w:p>
      <w:pPr>
        <w:spacing w:before="0" w:after="12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Specification:</w:t>
      </w:r>
    </w:p>
    <w:p>
      <w:pPr>
        <w:spacing w:before="0" w:after="120" w:line="240"/>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Inputs</w:t>
      </w:r>
    </w:p>
    <w:p>
      <w:pPr>
        <w:spacing w:before="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InputA:</w:t>
      </w:r>
      <w:r>
        <w:rPr>
          <w:rFonts w:ascii="Calibri" w:hAnsi="Calibri" w:cs="Calibri" w:eastAsia="Calibri"/>
          <w:color w:val="auto"/>
          <w:spacing w:val="0"/>
          <w:position w:val="0"/>
          <w:sz w:val="24"/>
          <w:shd w:fill="auto" w:val="clear"/>
        </w:rPr>
        <w:t xml:space="preserve"> an 8 bit vector that is compared by the circuit</w:t>
        <w:br/>
      </w:r>
      <w:r>
        <w:rPr>
          <w:rFonts w:ascii="Calibri" w:hAnsi="Calibri" w:cs="Calibri" w:eastAsia="Calibri"/>
          <w:b/>
          <w:color w:val="auto"/>
          <w:spacing w:val="0"/>
          <w:position w:val="0"/>
          <w:sz w:val="24"/>
          <w:shd w:fill="auto" w:val="clear"/>
        </w:rPr>
        <w:t xml:space="preserve">InputB</w:t>
      </w:r>
      <w:r>
        <w:rPr>
          <w:rFonts w:ascii="Calibri" w:hAnsi="Calibri" w:cs="Calibri" w:eastAsia="Calibri"/>
          <w:color w:val="auto"/>
          <w:spacing w:val="0"/>
          <w:position w:val="0"/>
          <w:sz w:val="24"/>
          <w:shd w:fill="auto" w:val="clear"/>
        </w:rPr>
        <w:t xml:space="preserve">: an 8 bit vector that is compared by the circuit</w:t>
      </w:r>
    </w:p>
    <w:p>
      <w:pPr>
        <w:spacing w:before="0" w:after="120" w:line="240"/>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Outputs: </w:t>
        <w:br/>
      </w:r>
      <w:r>
        <w:rPr>
          <w:rFonts w:ascii="Calibri" w:hAnsi="Calibri" w:cs="Calibri" w:eastAsia="Calibri"/>
          <w:b/>
          <w:color w:val="auto"/>
          <w:spacing w:val="0"/>
          <w:position w:val="0"/>
          <w:sz w:val="24"/>
          <w:shd w:fill="auto" w:val="clear"/>
        </w:rPr>
        <w:t xml:space="preserve">AEqualsB</w:t>
      </w:r>
      <w:r>
        <w:rPr>
          <w:rFonts w:ascii="Calibri" w:hAnsi="Calibri" w:cs="Calibri" w:eastAsia="Calibri"/>
          <w:color w:val="auto"/>
          <w:spacing w:val="0"/>
          <w:position w:val="0"/>
          <w:sz w:val="24"/>
          <w:shd w:fill="auto" w:val="clear"/>
        </w:rPr>
        <w:t xml:space="preserve">: a single bit indicating whether or not the inputs are equal</w:t>
      </w:r>
    </w:p>
    <w:p>
      <w:pPr>
        <w:spacing w:before="0" w:after="12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Functionality:</w:t>
      </w:r>
    </w:p>
    <w:p>
      <w:pPr>
        <w:spacing w:before="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Like the 2 bit comparator, this circuit compares the values supplied in InputA and InputB.  If they are equal, then the AEqualsB would output '1', and '0' otherwise.  The difference here is that the inputs are std_logic_vector(s) of length 8.</w:t>
      </w: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Design: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Because we are comparing 8 bit inputs, it would be superfluous to include a truth table here, which would need the display 65,536 comparisons.  This is because each 8 bit input has 2^8 = 256 permutations.  Therefore, it would require 256 * 256 comparisions.  </w:t>
      </w:r>
    </w:p>
    <w:p>
      <w:pPr>
        <w:spacing w:before="0" w:after="12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Test: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FILL IN YOUR MATERIAL HERE!</w:t>
      </w:r>
    </w:p>
    <w:p>
      <w:pPr>
        <w:spacing w:before="0" w:after="12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Simulation: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FILL IN YOUR MATERIAL HERE!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Circuit 4 – Two Bit Adder</w:t>
      </w:r>
    </w:p>
    <w:p>
      <w:pPr>
        <w:spacing w:before="0" w:after="12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Specification:</w:t>
      </w:r>
    </w:p>
    <w:p>
      <w:pPr>
        <w:spacing w:before="0" w:after="120" w:line="240"/>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Inputs</w:t>
      </w:r>
    </w:p>
    <w:p>
      <w:pPr>
        <w:spacing w:before="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InputA:</w:t>
      </w:r>
      <w:r>
        <w:rPr>
          <w:rFonts w:ascii="Calibri" w:hAnsi="Calibri" w:cs="Calibri" w:eastAsia="Calibri"/>
          <w:color w:val="auto"/>
          <w:spacing w:val="0"/>
          <w:position w:val="0"/>
          <w:sz w:val="24"/>
          <w:shd w:fill="auto" w:val="clear"/>
        </w:rPr>
        <w:t xml:space="preserve"> a two bit vector that is to be added by the circuit</w:t>
        <w:br/>
      </w:r>
      <w:r>
        <w:rPr>
          <w:rFonts w:ascii="Calibri" w:hAnsi="Calibri" w:cs="Calibri" w:eastAsia="Calibri"/>
          <w:b/>
          <w:color w:val="auto"/>
          <w:spacing w:val="0"/>
          <w:position w:val="0"/>
          <w:sz w:val="24"/>
          <w:shd w:fill="auto" w:val="clear"/>
        </w:rPr>
        <w:t xml:space="preserve">InputB</w:t>
      </w:r>
      <w:r>
        <w:rPr>
          <w:rFonts w:ascii="Calibri" w:hAnsi="Calibri" w:cs="Calibri" w:eastAsia="Calibri"/>
          <w:color w:val="auto"/>
          <w:spacing w:val="0"/>
          <w:position w:val="0"/>
          <w:sz w:val="24"/>
          <w:shd w:fill="auto" w:val="clear"/>
        </w:rPr>
        <w:t xml:space="preserve">: a two bit vector that is to be added by the circuit</w:t>
      </w:r>
    </w:p>
    <w:p>
      <w:pPr>
        <w:spacing w:before="0" w:after="120" w:line="240"/>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Outputs: </w:t>
        <w:br/>
      </w:r>
      <w:r>
        <w:rPr>
          <w:rFonts w:ascii="Calibri" w:hAnsi="Calibri" w:cs="Calibri" w:eastAsia="Calibri"/>
          <w:b/>
          <w:color w:val="auto"/>
          <w:spacing w:val="0"/>
          <w:position w:val="0"/>
          <w:sz w:val="24"/>
          <w:shd w:fill="auto" w:val="clear"/>
        </w:rPr>
        <w:t xml:space="preserve">ASumB</w:t>
      </w:r>
      <w:r>
        <w:rPr>
          <w:rFonts w:ascii="Calibri" w:hAnsi="Calibri" w:cs="Calibri" w:eastAsia="Calibri"/>
          <w:color w:val="auto"/>
          <w:spacing w:val="0"/>
          <w:position w:val="0"/>
          <w:sz w:val="24"/>
          <w:shd w:fill="auto" w:val="clear"/>
        </w:rPr>
        <w:t xml:space="preserve">: a two bit vector sum.</w:t>
      </w:r>
    </w:p>
    <w:p>
      <w:pPr>
        <w:spacing w:before="0" w:after="12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Functionality:</w:t>
      </w:r>
    </w:p>
    <w:p>
      <w:pPr>
        <w:spacing w:before="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Like the one bit comparator, this circuit compares the values supplied in the two inputs (InputA and InputB) and outputs a true value (indicated by ‘1’ in AEqualsB if these inputs are exactly equal, or a false value otherwise. The only difference is that each input is two bits wide.</w:t>
      </w:r>
    </w:p>
    <w:p>
      <w:pPr>
        <w:spacing w:before="0" w:after="12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Design:</w:t>
      </w: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Test: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FILL IN YOUR MATERIAL HERE!</w:t>
      </w:r>
    </w:p>
    <w:p>
      <w:pPr>
        <w:spacing w:before="0" w:after="12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Simulation: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FILL IN YOUR MATERIAL HERE!</w:t>
      </w:r>
    </w:p>
    <w:p>
      <w:pPr>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Circuit 5 – Four Bit Adder</w:t>
      </w:r>
    </w:p>
    <w:p>
      <w:pPr>
        <w:spacing w:before="0" w:after="12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Specification: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FILL IN YOUR MATERIAL HERE!</w:t>
      </w:r>
    </w:p>
    <w:p>
      <w:pPr>
        <w:spacing w:before="0" w:after="12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Functionality:</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FILL IN YOUR MATERIAL HERE!</w:t>
      </w:r>
    </w:p>
    <w:p>
      <w:pPr>
        <w:spacing w:before="0" w:after="12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Design: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FILL IN YOUR MATERIAL HERE!</w:t>
      </w:r>
    </w:p>
    <w:p>
      <w:pPr>
        <w:spacing w:before="0" w:after="12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Test: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FILL IN YOUR MATERIAL HERE!</w:t>
      </w:r>
    </w:p>
    <w:p>
      <w:pPr>
        <w:spacing w:before="0" w:after="12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Simulation: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FILL IN YOUR MATERIAL HERE!</w:t>
      </w:r>
    </w:p>
    <w:p>
      <w:pPr>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Circuit 6 – Four To One Multiplexer</w:t>
      </w:r>
    </w:p>
    <w:p>
      <w:pPr>
        <w:spacing w:before="0" w:after="12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Specification: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FILL IN YOUR MATERIAL HERE!</w:t>
      </w:r>
    </w:p>
    <w:p>
      <w:pPr>
        <w:spacing w:before="0" w:after="12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Functionality:</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FILL IN YOUR MATERIAL HERE!</w:t>
      </w:r>
    </w:p>
    <w:p>
      <w:pPr>
        <w:spacing w:before="0" w:after="12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Design: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FILL IN YOUR MATERIAL HERE!</w:t>
      </w:r>
    </w:p>
    <w:p>
      <w:pPr>
        <w:spacing w:before="0" w:after="12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Test: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FILL IN YOUR MATERIAL HERE!</w:t>
      </w:r>
    </w:p>
    <w:p>
      <w:pPr>
        <w:spacing w:before="0" w:after="12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Simulation: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FILL IN YOUR MATERIAL HERE!</w:t>
      </w:r>
    </w:p>
    <w:p>
      <w:pPr>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Circuit 7 – Multiplexer and Adder</w:t>
      </w:r>
    </w:p>
    <w:p>
      <w:pPr>
        <w:spacing w:before="0" w:after="12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Specification: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FILL IN YOUR MATERIAL HERE!</w:t>
      </w:r>
    </w:p>
    <w:p>
      <w:pPr>
        <w:spacing w:before="0" w:after="12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Functionality:</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FILL IN YOUR MATERIAL HERE!</w:t>
      </w:r>
    </w:p>
    <w:p>
      <w:pPr>
        <w:spacing w:before="0" w:after="12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Design: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FILL IN YOUR MATERIAL HERE!</w:t>
      </w:r>
    </w:p>
    <w:p>
      <w:pPr>
        <w:spacing w:before="0" w:after="12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Test: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FILL IN YOUR MATERIAL HERE!</w:t>
      </w:r>
    </w:p>
    <w:p>
      <w:pPr>
        <w:spacing w:before="0" w:after="12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Simulation: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FILL IN YOUR MATERIAL HERE!</w:t>
      </w:r>
    </w:p>
    <w:p>
      <w:pPr>
        <w:spacing w:before="240" w:after="12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Demo on the Board</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 required for this lab.</w:t>
      </w:r>
    </w:p>
    <w:p>
      <w:pPr>
        <w:spacing w:before="240" w:after="12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Conclusion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PUT YOUR CONCLUSION HERE!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24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Appendix 1 – test_eight_bit_comparator.vhd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PUT YOUR CODE HERE!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Note that you only need to include files that you either added to, changed, or created from scratch. If a file was fully provided in the lab handout, you don’t need to copy paste it into your report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this lab, you should be including</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test_eight_bit_comparator.vhd (complete the starter code)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four_bit_adder.vhd (complete the starter code)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multiplexer_4_to_1.vhd (complete the starter code)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multiplexer_and_adder.vhd (complete the starter code)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test_multiplexer_and_adder.vhd (new file from scratch)</w:t>
      </w: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files were complete in the lab assignment so you don’t need to included them in the appendix</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one_bit_comparator.vhd</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test_one_bit_comparator.vhd</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full_adder.vhd</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two_bit_adder.vhd</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test_four_bit_adder</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test_multiplexer_4_to_1.vhd</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multiplexer_4_to_1_using_process.vhd</w:t>
      </w: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addition, I am giving you the following files for free to help since it’s a big lab :) Check the website to download them. Since they are being given to you, you don’t need to included them in the appendix</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two_bit_comparator.vhd</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test_two_bit_comparator.vhd</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eight_bit_comparator.vhd</w:t>
      </w: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24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Appendix 2 – four_bit_adder.vhd</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PUT YOUR CODE HERE!</w:t>
      </w: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Likewise, add each file to the appendix under its own heading…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_Toc302063797" Id="docRId7" Type="http://schemas.openxmlformats.org/officeDocument/2006/relationships/hyperlink"/><Relationship TargetMode="External" Target="#_Toc302063800" Id="docRId14" Type="http://schemas.openxmlformats.org/officeDocument/2006/relationships/hyperlink"/><Relationship TargetMode="External" Target="#_Toc302063804" Id="docRId23" Type="http://schemas.openxmlformats.org/officeDocument/2006/relationships/hyperlink"/><Relationship Target="styles.xml" Id="docRId34" Type="http://schemas.openxmlformats.org/officeDocument/2006/relationships/styles"/><Relationship TargetMode="External" Target="#_Toc302063796" Id="docRId6" Type="http://schemas.openxmlformats.org/officeDocument/2006/relationships/hyperlink"/><Relationship TargetMode="External" Target="#_Toc302063794" Id="docRId1" Type="http://schemas.openxmlformats.org/officeDocument/2006/relationships/hyperlink"/><Relationship TargetMode="External" Target="#_Toc302063801" Id="docRId15" Type="http://schemas.openxmlformats.org/officeDocument/2006/relationships/hyperlink"/><Relationship TargetMode="External" Target="#_Toc302063804" Id="docRId22" Type="http://schemas.openxmlformats.org/officeDocument/2006/relationships/hyperlink"/><Relationship TargetMode="External" Target="#_Toc302063798" Id="docRId9" Type="http://schemas.openxmlformats.org/officeDocument/2006/relationships/hyperlink"/><Relationship TargetMode="External" Target="mailto:myemail@something.com" Id="docRId0" Type="http://schemas.openxmlformats.org/officeDocument/2006/relationships/hyperlink"/><Relationship TargetMode="External" Target="#_Toc302063799" Id="docRId12" Type="http://schemas.openxmlformats.org/officeDocument/2006/relationships/hyperlink"/><Relationship TargetMode="External" Target="#_Toc302063803" Id="docRId21" Type="http://schemas.openxmlformats.org/officeDocument/2006/relationships/hyperlink"/><Relationship Target="embeddings/oleObject1.bin" Id="docRId29" Type="http://schemas.openxmlformats.org/officeDocument/2006/relationships/oleObject"/><Relationship TargetMode="External" Target="#_Toc302063797" Id="docRId8" Type="http://schemas.openxmlformats.org/officeDocument/2006/relationships/hyperlink"/><Relationship TargetMode="External" Target="#_Toc302063800" Id="docRId13" Type="http://schemas.openxmlformats.org/officeDocument/2006/relationships/hyperlink"/><Relationship TargetMode="External" Target="#_Toc302063803" Id="docRId20" Type="http://schemas.openxmlformats.org/officeDocument/2006/relationships/hyperlink"/><Relationship Target="media/image0.wmf" Id="docRId28" Type="http://schemas.openxmlformats.org/officeDocument/2006/relationships/image"/><Relationship TargetMode="External" Target="#_Toc302063795" Id="docRId3" Type="http://schemas.openxmlformats.org/officeDocument/2006/relationships/hyperlink"/><Relationship TargetMode="External" Target="#_Toc302063798" Id="docRId10" Type="http://schemas.openxmlformats.org/officeDocument/2006/relationships/hyperlink"/><Relationship TargetMode="External" Target="#_Toc302063802" Id="docRId18" Type="http://schemas.openxmlformats.org/officeDocument/2006/relationships/hyperlink"/><Relationship TargetMode="External" Target="#_Toc302063794" Id="docRId2" Type="http://schemas.openxmlformats.org/officeDocument/2006/relationships/hyperlink"/><Relationship Target="embeddings/oleObject0.bin" Id="docRId27" Type="http://schemas.openxmlformats.org/officeDocument/2006/relationships/oleObject"/><Relationship Target="media/image1.wmf" Id="docRId30" Type="http://schemas.openxmlformats.org/officeDocument/2006/relationships/image"/><Relationship TargetMode="External" Target="#_Toc302063799" Id="docRId11" Type="http://schemas.openxmlformats.org/officeDocument/2006/relationships/hyperlink"/><Relationship TargetMode="External" Target="#_Toc302063802" Id="docRId19" Type="http://schemas.openxmlformats.org/officeDocument/2006/relationships/hyperlink"/><Relationship TargetMode="External" Target="#_Toc302063805" Id="docRId26" Type="http://schemas.openxmlformats.org/officeDocument/2006/relationships/hyperlink"/><Relationship Target="embeddings/oleObject2.bin" Id="docRId31" Type="http://schemas.openxmlformats.org/officeDocument/2006/relationships/oleObject"/><Relationship TargetMode="External" Target="#_Toc302063796" Id="docRId5" Type="http://schemas.openxmlformats.org/officeDocument/2006/relationships/hyperlink"/><Relationship TargetMode="External" Target="#_Toc302063801" Id="docRId16" Type="http://schemas.openxmlformats.org/officeDocument/2006/relationships/hyperlink"/><Relationship TargetMode="External" Target="#_Toc302063805" Id="docRId25" Type="http://schemas.openxmlformats.org/officeDocument/2006/relationships/hyperlink"/><Relationship Target="media/image2.wmf" Id="docRId32" Type="http://schemas.openxmlformats.org/officeDocument/2006/relationships/image"/><Relationship TargetMode="External" Target="#_Toc302063795" Id="docRId4" Type="http://schemas.openxmlformats.org/officeDocument/2006/relationships/hyperlink"/><Relationship TargetMode="External" Target="#_Toc302063801" Id="docRId17" Type="http://schemas.openxmlformats.org/officeDocument/2006/relationships/hyperlink"/><Relationship TargetMode="External" Target="#_Toc302063804" Id="docRId24" Type="http://schemas.openxmlformats.org/officeDocument/2006/relationships/hyperlink"/><Relationship Target="numbering.xml" Id="docRId33" Type="http://schemas.openxmlformats.org/officeDocument/2006/relationships/numbering"/></Relationships>
</file>