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4"/>
        </w:rPr>
        <w:t>BPA dams: hourly operations data, 2018-2022</w:t>
      </w:r>
    </w:p>
    <w:p>
      <w:pPr>
        <w:jc w:val="center"/>
      </w:pPr>
      <w:r>
        <w:rPr>
          <w:rFonts w:ascii="Calibri" w:hAnsi="Calibri"/>
          <w:b w:val="0"/>
          <w:color w:val="666666"/>
          <w:sz w:val="18"/>
        </w:rPr>
        <w:t>Prepared by Yi Lu for David Chassin (Eudoxys) and Bennet Meyers-Im (NLR)  |  Updated 2026-10-03</w:t>
      </w:r>
    </w:p>
    <w:p>
      <w:pPr>
        <w:spacing w:after="80"/>
      </w:pPr>
      <w:r>
        <w:rPr>
          <w:rFonts w:ascii="Calibri" w:hAnsi="Calibri"/>
          <w:b w:val="0"/>
          <w:sz w:val="20"/>
        </w:rPr>
        <w:t>Hourly plant generation, flows and reservoir levels for the 14 Federal Columbia River Power System dams listed by David Chassin (email of 2026-10-01). Ten of them are the "Big 10" run-of-river dams (hourly data needed for 2020-2022); the files cover 2018-2022.</w:t>
      </w:r>
    </w:p>
    <w:p>
      <w:pPr>
        <w:pStyle w:val="Heading1"/>
      </w:pPr>
      <w:r>
        <w:t>1. Files</w:t>
      </w:r>
    </w:p>
    <w:tbl>
      <w:tblPr>
        <w:tblStyle w:val="TableGrid"/>
        <w:tblW w:type="auto" w:w="0"/>
        <w:jc w:val="center"/>
        <w:tblLayout w:type="fixed"/>
        <w:tblLook w:firstColumn="1" w:firstRow="1" w:lastColumn="0" w:lastRow="0" w:noHBand="0" w:noVBand="1" w:val="04A0"/>
      </w:tblPr>
      <w:tblGrid>
        <w:gridCol w:w="4968"/>
        <w:gridCol w:w="4968"/>
      </w:tblGrid>
      <w:tr>
        <w:tc>
          <w:tcPr>
            <w:tcW w:type="dxa" w:w="4176"/>
            <w:shd w:val="clear" w:color="auto" w:fill="1F4E79"/>
          </w:tcPr>
          <w:p>
            <w:r/>
            <w:r>
              <w:rPr>
                <w:rFonts w:ascii="Calibri" w:hAnsi="Calibri"/>
                <w:b/>
                <w:color w:val="FFFFFF"/>
                <w:sz w:val="16"/>
              </w:rPr>
              <w:t>File</w:t>
            </w:r>
          </w:p>
        </w:tc>
        <w:tc>
          <w:tcPr>
            <w:tcW w:type="dxa" w:w="5760"/>
            <w:shd w:val="clear" w:color="auto" w:fill="1F4E79"/>
          </w:tcPr>
          <w:p>
            <w:r/>
            <w:r>
              <w:rPr>
                <w:rFonts w:ascii="Calibri" w:hAnsi="Calibri"/>
                <w:b/>
                <w:color w:val="FFFFFF"/>
                <w:sz w:val="16"/>
              </w:rPr>
              <w:t>Content</w:t>
            </w:r>
          </w:p>
        </w:tc>
      </w:tr>
      <w:tr>
        <w:tc>
          <w:tcPr>
            <w:tcW w:type="dxa" w:w="4176"/>
          </w:tcPr>
          <w:p>
            <w:r/>
            <w:r>
              <w:rPr>
                <w:rFonts w:ascii="Consolas" w:hAnsi="Consolas"/>
                <w:b w:val="0"/>
                <w:sz w:val="15"/>
              </w:rPr>
              <w:t>dam_list.csv</w:t>
            </w:r>
          </w:p>
        </w:tc>
        <w:tc>
          <w:tcPr>
            <w:tcW w:type="dxa" w:w="5760"/>
          </w:tcPr>
          <w:p>
            <w:r/>
            <w:r>
              <w:rPr>
                <w:rFonts w:ascii="Calibri" w:hAnsi="Calibri"/>
                <w:b w:val="0"/>
                <w:sz w:val="16"/>
              </w:rPr>
              <w:t>Code, name, owner, river, state, Big 10 flag, data file, EIA plant id and EIA-860 nameplate capacity</w:t>
            </w:r>
          </w:p>
        </w:tc>
      </w:tr>
      <w:tr>
        <w:tc>
          <w:tcPr>
            <w:tcW w:type="dxa" w:w="4176"/>
          </w:tcPr>
          <w:p>
            <w:r/>
            <w:r>
              <w:rPr>
                <w:rFonts w:ascii="Consolas" w:hAnsi="Consolas"/>
                <w:b w:val="0"/>
                <w:sz w:val="15"/>
              </w:rPr>
              <w:t>USACE_CWMS_hourly/&lt;CODE&gt;_&lt;Name&gt;_hourly_2018_2022_UTC.csv</w:t>
            </w:r>
          </w:p>
        </w:tc>
        <w:tc>
          <w:tcPr>
            <w:tcW w:type="dxa" w:w="5760"/>
          </w:tcPr>
          <w:p>
            <w:r/>
            <w:r>
              <w:rPr>
                <w:rFonts w:ascii="Calibri" w:hAnsi="Calibri"/>
                <w:b w:val="0"/>
                <w:sz w:val="16"/>
              </w:rPr>
              <w:t>One file per dam, 43,824 hourly rows (2018-01-01 00:00 to 2022-12-31 23:00 UTC)</w:t>
            </w:r>
          </w:p>
        </w:tc>
      </w:tr>
      <w:tr>
        <w:tc>
          <w:tcPr>
            <w:tcW w:type="dxa" w:w="4176"/>
          </w:tcPr>
          <w:p>
            <w:r/>
            <w:r>
              <w:rPr>
                <w:rFonts w:ascii="Consolas" w:hAnsi="Consolas"/>
                <w:b w:val="0"/>
                <w:sz w:val="15"/>
              </w:rPr>
              <w:t>USACE_CWMS_hourly/data_dictionary.csv</w:t>
            </w:r>
          </w:p>
        </w:tc>
        <w:tc>
          <w:tcPr>
            <w:tcW w:type="dxa" w:w="5760"/>
          </w:tcPr>
          <w:p>
            <w:r/>
            <w:r>
              <w:rPr>
                <w:rFonts w:ascii="Calibri" w:hAnsi="Calibri"/>
                <w:b w:val="0"/>
                <w:sz w:val="16"/>
              </w:rPr>
              <w:t>Definition and unit of every column</w:t>
            </w:r>
          </w:p>
        </w:tc>
      </w:tr>
      <w:tr>
        <w:tc>
          <w:tcPr>
            <w:tcW w:type="dxa" w:w="4176"/>
          </w:tcPr>
          <w:p>
            <w:r/>
            <w:r>
              <w:rPr>
                <w:rFonts w:ascii="Consolas" w:hAnsi="Consolas"/>
                <w:b w:val="0"/>
                <w:sz w:val="15"/>
              </w:rPr>
              <w:t>USACE_CWMS_hourly/series_used.csv</w:t>
            </w:r>
          </w:p>
        </w:tc>
        <w:tc>
          <w:tcPr>
            <w:tcW w:type="dxa" w:w="5760"/>
          </w:tcPr>
          <w:p>
            <w:r/>
            <w:r>
              <w:rPr>
                <w:rFonts w:ascii="Calibri" w:hAnsi="Calibri"/>
                <w:b w:val="0"/>
                <w:sz w:val="16"/>
              </w:rPr>
              <w:t>Exact CWMS time series used for every dam and column, units, hours with data</w:t>
            </w:r>
          </w:p>
        </w:tc>
      </w:tr>
      <w:tr>
        <w:tc>
          <w:tcPr>
            <w:tcW w:type="dxa" w:w="4176"/>
          </w:tcPr>
          <w:p>
            <w:r/>
            <w:r>
              <w:rPr>
                <w:rFonts w:ascii="Consolas" w:hAnsi="Consolas"/>
                <w:b w:val="0"/>
                <w:sz w:val="15"/>
              </w:rPr>
              <w:t>manual_download_links.txt</w:t>
            </w:r>
          </w:p>
        </w:tc>
        <w:tc>
          <w:tcPr>
            <w:tcW w:type="dxa" w:w="5760"/>
          </w:tcPr>
          <w:p>
            <w:r/>
            <w:r>
              <w:rPr>
                <w:rFonts w:ascii="Calibri" w:hAnsi="Calibri"/>
                <w:b w:val="0"/>
                <w:sz w:val="16"/>
              </w:rPr>
              <w:t>One direct USACE download link per dam (same columns, UTC) for manual checking</w:t>
            </w:r>
          </w:p>
        </w:tc>
      </w:tr>
      <w:tr>
        <w:tc>
          <w:tcPr>
            <w:tcW w:type="dxa" w:w="4176"/>
          </w:tcPr>
          <w:p>
            <w:r/>
            <w:r>
              <w:rPr>
                <w:rFonts w:ascii="Consolas" w:hAnsi="Consolas"/>
                <w:b w:val="0"/>
                <w:sz w:val="15"/>
              </w:rPr>
              <w:t>power_MW_adjustments.csv</w:t>
            </w:r>
          </w:p>
        </w:tc>
        <w:tc>
          <w:tcPr>
            <w:tcW w:type="dxa" w:w="5760"/>
          </w:tcPr>
          <w:p>
            <w:r/>
            <w:r>
              <w:rPr>
                <w:rFonts w:ascii="Calibri" w:hAnsi="Calibri"/>
                <w:b w:val="0"/>
                <w:sz w:val="16"/>
              </w:rPr>
              <w:t>Change log: every hour where power_MW_adjust differs from power_MW (7 hours): file, hour, original and adjusted values, neighbouring hours, recording error</w:t>
            </w:r>
          </w:p>
        </w:tc>
      </w:tr>
    </w:tbl>
    <w:p/>
    <w:p>
      <w:pPr>
        <w:pStyle w:val="Heading1"/>
      </w:pPr>
      <w:r>
        <w:t>2. Dams</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720"/>
            <w:shd w:val="clear" w:color="auto" w:fill="1F4E79"/>
          </w:tcPr>
          <w:p>
            <w:r/>
            <w:r>
              <w:rPr>
                <w:rFonts w:ascii="Calibri" w:hAnsi="Calibri"/>
                <w:b/>
                <w:color w:val="FFFFFF"/>
                <w:sz w:val="16"/>
              </w:rPr>
              <w:t>Code</w:t>
            </w:r>
          </w:p>
        </w:tc>
        <w:tc>
          <w:tcPr>
            <w:tcW w:type="dxa" w:w="1872"/>
            <w:shd w:val="clear" w:color="auto" w:fill="1F4E79"/>
          </w:tcPr>
          <w:p>
            <w:r/>
            <w:r>
              <w:rPr>
                <w:rFonts w:ascii="Calibri" w:hAnsi="Calibri"/>
                <w:b/>
                <w:color w:val="FFFFFF"/>
                <w:sz w:val="16"/>
              </w:rPr>
              <w:t>Dam</w:t>
            </w:r>
          </w:p>
        </w:tc>
        <w:tc>
          <w:tcPr>
            <w:tcW w:type="dxa" w:w="864"/>
            <w:shd w:val="clear" w:color="auto" w:fill="1F4E79"/>
          </w:tcPr>
          <w:p>
            <w:r/>
            <w:r>
              <w:rPr>
                <w:rFonts w:ascii="Calibri" w:hAnsi="Calibri"/>
                <w:b/>
                <w:color w:val="FFFFFF"/>
                <w:sz w:val="16"/>
              </w:rPr>
              <w:t>Owner</w:t>
            </w:r>
          </w:p>
        </w:tc>
        <w:tc>
          <w:tcPr>
            <w:tcW w:type="dxa" w:w="2736"/>
            <w:shd w:val="clear" w:color="auto" w:fill="1F4E79"/>
          </w:tcPr>
          <w:p>
            <w:r/>
            <w:r>
              <w:rPr>
                <w:rFonts w:ascii="Calibri" w:hAnsi="Calibri"/>
                <w:b/>
                <w:color w:val="FFFFFF"/>
                <w:sz w:val="16"/>
              </w:rPr>
              <w:t>River</w:t>
            </w:r>
          </w:p>
        </w:tc>
        <w:tc>
          <w:tcPr>
            <w:tcW w:type="dxa" w:w="864"/>
            <w:shd w:val="clear" w:color="auto" w:fill="1F4E79"/>
          </w:tcPr>
          <w:p>
            <w:r/>
            <w:r>
              <w:rPr>
                <w:rFonts w:ascii="Calibri" w:hAnsi="Calibri"/>
                <w:b/>
                <w:color w:val="FFFFFF"/>
                <w:sz w:val="16"/>
              </w:rPr>
              <w:t>State</w:t>
            </w:r>
          </w:p>
        </w:tc>
        <w:tc>
          <w:tcPr>
            <w:tcW w:type="dxa" w:w="864"/>
            <w:shd w:val="clear" w:color="auto" w:fill="1F4E79"/>
          </w:tcPr>
          <w:p>
            <w:r/>
            <w:r>
              <w:rPr>
                <w:rFonts w:ascii="Calibri" w:hAnsi="Calibri"/>
                <w:b/>
                <w:color w:val="FFFFFF"/>
                <w:sz w:val="16"/>
              </w:rPr>
              <w:t>Big 10</w:t>
            </w:r>
          </w:p>
        </w:tc>
        <w:tc>
          <w:tcPr>
            <w:tcW w:type="dxa" w:w="1728"/>
            <w:shd w:val="clear" w:color="auto" w:fill="1F4E79"/>
          </w:tcPr>
          <w:p>
            <w:r/>
            <w:r>
              <w:rPr>
                <w:rFonts w:ascii="Calibri" w:hAnsi="Calibri"/>
                <w:b/>
                <w:color w:val="FFFFFF"/>
                <w:sz w:val="16"/>
              </w:rPr>
              <w:t>Nameplate MW (EIA-860, 2020)</w:t>
            </w:r>
          </w:p>
        </w:tc>
      </w:tr>
      <w:tr>
        <w:tc>
          <w:tcPr>
            <w:tcW w:type="dxa" w:w="720"/>
          </w:tcPr>
          <w:p>
            <w:r/>
            <w:r>
              <w:rPr>
                <w:rFonts w:ascii="Calibri" w:hAnsi="Calibri"/>
                <w:b w:val="0"/>
                <w:sz w:val="16"/>
              </w:rPr>
              <w:t>ALF</w:t>
            </w:r>
          </w:p>
        </w:tc>
        <w:tc>
          <w:tcPr>
            <w:tcW w:type="dxa" w:w="1872"/>
          </w:tcPr>
          <w:p>
            <w:r/>
            <w:r>
              <w:rPr>
                <w:rFonts w:ascii="Calibri" w:hAnsi="Calibri"/>
                <w:b w:val="0"/>
                <w:sz w:val="16"/>
              </w:rPr>
              <w:t>Albeni Falls</w:t>
            </w:r>
          </w:p>
        </w:tc>
        <w:tc>
          <w:tcPr>
            <w:tcW w:type="dxa" w:w="864"/>
          </w:tcPr>
          <w:p>
            <w:r/>
            <w:r>
              <w:rPr>
                <w:rFonts w:ascii="Calibri" w:hAnsi="Calibri"/>
                <w:b w:val="0"/>
                <w:sz w:val="16"/>
              </w:rPr>
              <w:t>USACE</w:t>
            </w:r>
          </w:p>
        </w:tc>
        <w:tc>
          <w:tcPr>
            <w:tcW w:type="dxa" w:w="2736"/>
          </w:tcPr>
          <w:p>
            <w:r/>
            <w:r>
              <w:rPr>
                <w:rFonts w:ascii="Calibri" w:hAnsi="Calibri"/>
                <w:b w:val="0"/>
                <w:sz w:val="16"/>
              </w:rPr>
              <w:t>Pend Oreille River</w:t>
            </w:r>
          </w:p>
        </w:tc>
        <w:tc>
          <w:tcPr>
            <w:tcW w:type="dxa" w:w="864"/>
          </w:tcPr>
          <w:p>
            <w:r/>
            <w:r>
              <w:rPr>
                <w:rFonts w:ascii="Calibri" w:hAnsi="Calibri"/>
                <w:b w:val="0"/>
                <w:sz w:val="16"/>
              </w:rPr>
              <w:t>ID</w:t>
            </w:r>
          </w:p>
        </w:tc>
        <w:tc>
          <w:tcPr>
            <w:tcW w:type="dxa" w:w="864"/>
          </w:tcPr>
          <w:p>
            <w:r/>
            <w:r>
              <w:rPr>
                <w:rFonts w:ascii="Calibri" w:hAnsi="Calibri"/>
                <w:b w:val="0"/>
                <w:sz w:val="16"/>
              </w:rPr>
              <w:t>no</w:t>
            </w:r>
          </w:p>
        </w:tc>
        <w:tc>
          <w:tcPr>
            <w:tcW w:type="dxa" w:w="1728"/>
          </w:tcPr>
          <w:p>
            <w:r/>
            <w:r>
              <w:rPr>
                <w:rFonts w:ascii="Calibri" w:hAnsi="Calibri"/>
                <w:b w:val="0"/>
                <w:sz w:val="16"/>
              </w:rPr>
              <w:t>42.0</w:t>
            </w:r>
          </w:p>
        </w:tc>
      </w:tr>
      <w:tr>
        <w:tc>
          <w:tcPr>
            <w:tcW w:type="dxa" w:w="720"/>
          </w:tcPr>
          <w:p>
            <w:r/>
            <w:r>
              <w:rPr>
                <w:rFonts w:ascii="Calibri" w:hAnsi="Calibri"/>
                <w:b w:val="0"/>
                <w:sz w:val="16"/>
              </w:rPr>
              <w:t>BON</w:t>
            </w:r>
          </w:p>
        </w:tc>
        <w:tc>
          <w:tcPr>
            <w:tcW w:type="dxa" w:w="1872"/>
          </w:tcPr>
          <w:p>
            <w:r/>
            <w:r>
              <w:rPr>
                <w:rFonts w:ascii="Calibri" w:hAnsi="Calibri"/>
                <w:b w:val="0"/>
                <w:sz w:val="16"/>
              </w:rPr>
              <w:t>Bonneville</w:t>
            </w:r>
          </w:p>
        </w:tc>
        <w:tc>
          <w:tcPr>
            <w:tcW w:type="dxa" w:w="864"/>
          </w:tcPr>
          <w:p>
            <w:r/>
            <w:r>
              <w:rPr>
                <w:rFonts w:ascii="Calibri" w:hAnsi="Calibri"/>
                <w:b w:val="0"/>
                <w:sz w:val="16"/>
              </w:rPr>
              <w:t>USACE</w:t>
            </w:r>
          </w:p>
        </w:tc>
        <w:tc>
          <w:tcPr>
            <w:tcW w:type="dxa" w:w="2736"/>
          </w:tcPr>
          <w:p>
            <w:r/>
            <w:r>
              <w:rPr>
                <w:rFonts w:ascii="Calibri" w:hAnsi="Calibri"/>
                <w:b w:val="0"/>
                <w:sz w:val="16"/>
              </w:rPr>
              <w:t>Columbia River</w:t>
            </w:r>
          </w:p>
        </w:tc>
        <w:tc>
          <w:tcPr>
            <w:tcW w:type="dxa" w:w="864"/>
          </w:tcPr>
          <w:p>
            <w:r/>
            <w:r>
              <w:rPr>
                <w:rFonts w:ascii="Calibri" w:hAnsi="Calibri"/>
                <w:b w:val="0"/>
                <w:sz w:val="16"/>
              </w:rPr>
              <w:t>WA/OR</w:t>
            </w:r>
          </w:p>
        </w:tc>
        <w:tc>
          <w:tcPr>
            <w:tcW w:type="dxa" w:w="864"/>
          </w:tcPr>
          <w:p>
            <w:r/>
            <w:r>
              <w:rPr>
                <w:rFonts w:ascii="Calibri" w:hAnsi="Calibri"/>
                <w:b w:val="0"/>
                <w:sz w:val="16"/>
              </w:rPr>
              <w:t>yes</w:t>
            </w:r>
          </w:p>
        </w:tc>
        <w:tc>
          <w:tcPr>
            <w:tcW w:type="dxa" w:w="1728"/>
          </w:tcPr>
          <w:p>
            <w:r/>
            <w:r>
              <w:rPr>
                <w:rFonts w:ascii="Calibri" w:hAnsi="Calibri"/>
                <w:b w:val="0"/>
                <w:sz w:val="16"/>
              </w:rPr>
              <w:t>1162.0</w:t>
            </w:r>
          </w:p>
        </w:tc>
      </w:tr>
      <w:tr>
        <w:tc>
          <w:tcPr>
            <w:tcW w:type="dxa" w:w="720"/>
          </w:tcPr>
          <w:p>
            <w:r/>
            <w:r>
              <w:rPr>
                <w:rFonts w:ascii="Calibri" w:hAnsi="Calibri"/>
                <w:b w:val="0"/>
                <w:sz w:val="16"/>
              </w:rPr>
              <w:t>CHJ</w:t>
            </w:r>
          </w:p>
        </w:tc>
        <w:tc>
          <w:tcPr>
            <w:tcW w:type="dxa" w:w="1872"/>
          </w:tcPr>
          <w:p>
            <w:r/>
            <w:r>
              <w:rPr>
                <w:rFonts w:ascii="Calibri" w:hAnsi="Calibri"/>
                <w:b w:val="0"/>
                <w:sz w:val="16"/>
              </w:rPr>
              <w:t>Chief Joseph</w:t>
            </w:r>
          </w:p>
        </w:tc>
        <w:tc>
          <w:tcPr>
            <w:tcW w:type="dxa" w:w="864"/>
          </w:tcPr>
          <w:p>
            <w:r/>
            <w:r>
              <w:rPr>
                <w:rFonts w:ascii="Calibri" w:hAnsi="Calibri"/>
                <w:b w:val="0"/>
                <w:sz w:val="16"/>
              </w:rPr>
              <w:t>USACE</w:t>
            </w:r>
          </w:p>
        </w:tc>
        <w:tc>
          <w:tcPr>
            <w:tcW w:type="dxa" w:w="2736"/>
          </w:tcPr>
          <w:p>
            <w:r/>
            <w:r>
              <w:rPr>
                <w:rFonts w:ascii="Calibri" w:hAnsi="Calibri"/>
                <w:b w:val="0"/>
                <w:sz w:val="16"/>
              </w:rPr>
              <w:t>Columbia River</w:t>
            </w:r>
          </w:p>
        </w:tc>
        <w:tc>
          <w:tcPr>
            <w:tcW w:type="dxa" w:w="864"/>
          </w:tcPr>
          <w:p>
            <w:r/>
            <w:r>
              <w:rPr>
                <w:rFonts w:ascii="Calibri" w:hAnsi="Calibri"/>
                <w:b w:val="0"/>
                <w:sz w:val="16"/>
              </w:rPr>
              <w:t>WA</w:t>
            </w:r>
          </w:p>
        </w:tc>
        <w:tc>
          <w:tcPr>
            <w:tcW w:type="dxa" w:w="864"/>
          </w:tcPr>
          <w:p>
            <w:r/>
            <w:r>
              <w:rPr>
                <w:rFonts w:ascii="Calibri" w:hAnsi="Calibri"/>
                <w:b w:val="0"/>
                <w:sz w:val="16"/>
              </w:rPr>
              <w:t>yes</w:t>
            </w:r>
          </w:p>
        </w:tc>
        <w:tc>
          <w:tcPr>
            <w:tcW w:type="dxa" w:w="1728"/>
          </w:tcPr>
          <w:p>
            <w:r/>
            <w:r>
              <w:rPr>
                <w:rFonts w:ascii="Calibri" w:hAnsi="Calibri"/>
                <w:b w:val="0"/>
                <w:sz w:val="16"/>
              </w:rPr>
              <w:t>2456.2</w:t>
            </w:r>
          </w:p>
        </w:tc>
      </w:tr>
      <w:tr>
        <w:tc>
          <w:tcPr>
            <w:tcW w:type="dxa" w:w="720"/>
          </w:tcPr>
          <w:p>
            <w:r/>
            <w:r>
              <w:rPr>
                <w:rFonts w:ascii="Calibri" w:hAnsi="Calibri"/>
                <w:b w:val="0"/>
                <w:sz w:val="16"/>
              </w:rPr>
              <w:t>DWR</w:t>
            </w:r>
          </w:p>
        </w:tc>
        <w:tc>
          <w:tcPr>
            <w:tcW w:type="dxa" w:w="1872"/>
          </w:tcPr>
          <w:p>
            <w:r/>
            <w:r>
              <w:rPr>
                <w:rFonts w:ascii="Calibri" w:hAnsi="Calibri"/>
                <w:b w:val="0"/>
                <w:sz w:val="16"/>
              </w:rPr>
              <w:t>Dworshak</w:t>
            </w:r>
          </w:p>
        </w:tc>
        <w:tc>
          <w:tcPr>
            <w:tcW w:type="dxa" w:w="864"/>
          </w:tcPr>
          <w:p>
            <w:r/>
            <w:r>
              <w:rPr>
                <w:rFonts w:ascii="Calibri" w:hAnsi="Calibri"/>
                <w:b w:val="0"/>
                <w:sz w:val="16"/>
              </w:rPr>
              <w:t>USACE</w:t>
            </w:r>
          </w:p>
        </w:tc>
        <w:tc>
          <w:tcPr>
            <w:tcW w:type="dxa" w:w="2736"/>
          </w:tcPr>
          <w:p>
            <w:r/>
            <w:r>
              <w:rPr>
                <w:rFonts w:ascii="Calibri" w:hAnsi="Calibri"/>
                <w:b w:val="0"/>
                <w:sz w:val="16"/>
              </w:rPr>
              <w:t>North Fork Clearwater River</w:t>
            </w:r>
          </w:p>
        </w:tc>
        <w:tc>
          <w:tcPr>
            <w:tcW w:type="dxa" w:w="864"/>
          </w:tcPr>
          <w:p>
            <w:r/>
            <w:r>
              <w:rPr>
                <w:rFonts w:ascii="Calibri" w:hAnsi="Calibri"/>
                <w:b w:val="0"/>
                <w:sz w:val="16"/>
              </w:rPr>
              <w:t>ID</w:t>
            </w:r>
          </w:p>
        </w:tc>
        <w:tc>
          <w:tcPr>
            <w:tcW w:type="dxa" w:w="864"/>
          </w:tcPr>
          <w:p>
            <w:r/>
            <w:r>
              <w:rPr>
                <w:rFonts w:ascii="Calibri" w:hAnsi="Calibri"/>
                <w:b w:val="0"/>
                <w:sz w:val="16"/>
              </w:rPr>
              <w:t>no</w:t>
            </w:r>
          </w:p>
        </w:tc>
        <w:tc>
          <w:tcPr>
            <w:tcW w:type="dxa" w:w="1728"/>
          </w:tcPr>
          <w:p>
            <w:r/>
            <w:r>
              <w:rPr>
                <w:rFonts w:ascii="Calibri" w:hAnsi="Calibri"/>
                <w:b w:val="0"/>
                <w:sz w:val="16"/>
              </w:rPr>
              <w:t>465.0</w:t>
            </w:r>
          </w:p>
        </w:tc>
      </w:tr>
      <w:tr>
        <w:tc>
          <w:tcPr>
            <w:tcW w:type="dxa" w:w="720"/>
          </w:tcPr>
          <w:p>
            <w:r/>
            <w:r>
              <w:rPr>
                <w:rFonts w:ascii="Calibri" w:hAnsi="Calibri"/>
                <w:b w:val="0"/>
                <w:sz w:val="16"/>
              </w:rPr>
              <w:t>GCL</w:t>
            </w:r>
          </w:p>
        </w:tc>
        <w:tc>
          <w:tcPr>
            <w:tcW w:type="dxa" w:w="1872"/>
          </w:tcPr>
          <w:p>
            <w:r/>
            <w:r>
              <w:rPr>
                <w:rFonts w:ascii="Calibri" w:hAnsi="Calibri"/>
                <w:b w:val="0"/>
                <w:sz w:val="16"/>
              </w:rPr>
              <w:t>Grand Coulee</w:t>
            </w:r>
          </w:p>
        </w:tc>
        <w:tc>
          <w:tcPr>
            <w:tcW w:type="dxa" w:w="864"/>
          </w:tcPr>
          <w:p>
            <w:r/>
            <w:r>
              <w:rPr>
                <w:rFonts w:ascii="Calibri" w:hAnsi="Calibri"/>
                <w:b w:val="0"/>
                <w:sz w:val="16"/>
              </w:rPr>
              <w:t>USBR</w:t>
            </w:r>
          </w:p>
        </w:tc>
        <w:tc>
          <w:tcPr>
            <w:tcW w:type="dxa" w:w="2736"/>
          </w:tcPr>
          <w:p>
            <w:r/>
            <w:r>
              <w:rPr>
                <w:rFonts w:ascii="Calibri" w:hAnsi="Calibri"/>
                <w:b w:val="0"/>
                <w:sz w:val="16"/>
              </w:rPr>
              <w:t>Columbia River</w:t>
            </w:r>
          </w:p>
        </w:tc>
        <w:tc>
          <w:tcPr>
            <w:tcW w:type="dxa" w:w="864"/>
          </w:tcPr>
          <w:p>
            <w:r/>
            <w:r>
              <w:rPr>
                <w:rFonts w:ascii="Calibri" w:hAnsi="Calibri"/>
                <w:b w:val="0"/>
                <w:sz w:val="16"/>
              </w:rPr>
              <w:t>WA</w:t>
            </w:r>
          </w:p>
        </w:tc>
        <w:tc>
          <w:tcPr>
            <w:tcW w:type="dxa" w:w="864"/>
          </w:tcPr>
          <w:p>
            <w:r/>
            <w:r>
              <w:rPr>
                <w:rFonts w:ascii="Calibri" w:hAnsi="Calibri"/>
                <w:b w:val="0"/>
                <w:sz w:val="16"/>
              </w:rPr>
              <w:t>yes</w:t>
            </w:r>
          </w:p>
        </w:tc>
        <w:tc>
          <w:tcPr>
            <w:tcW w:type="dxa" w:w="1728"/>
          </w:tcPr>
          <w:p>
            <w:r/>
            <w:r>
              <w:rPr>
                <w:rFonts w:ascii="Calibri" w:hAnsi="Calibri"/>
                <w:b w:val="0"/>
                <w:sz w:val="16"/>
              </w:rPr>
              <w:t>6809.0</w:t>
            </w:r>
          </w:p>
        </w:tc>
      </w:tr>
      <w:tr>
        <w:tc>
          <w:tcPr>
            <w:tcW w:type="dxa" w:w="720"/>
          </w:tcPr>
          <w:p>
            <w:r/>
            <w:r>
              <w:rPr>
                <w:rFonts w:ascii="Calibri" w:hAnsi="Calibri"/>
                <w:b w:val="0"/>
                <w:sz w:val="16"/>
              </w:rPr>
              <w:t>HGH</w:t>
            </w:r>
          </w:p>
        </w:tc>
        <w:tc>
          <w:tcPr>
            <w:tcW w:type="dxa" w:w="1872"/>
          </w:tcPr>
          <w:p>
            <w:r/>
            <w:r>
              <w:rPr>
                <w:rFonts w:ascii="Calibri" w:hAnsi="Calibri"/>
                <w:b w:val="0"/>
                <w:sz w:val="16"/>
              </w:rPr>
              <w:t>Hungry Horse</w:t>
            </w:r>
          </w:p>
        </w:tc>
        <w:tc>
          <w:tcPr>
            <w:tcW w:type="dxa" w:w="864"/>
          </w:tcPr>
          <w:p>
            <w:r/>
            <w:r>
              <w:rPr>
                <w:rFonts w:ascii="Calibri" w:hAnsi="Calibri"/>
                <w:b w:val="0"/>
                <w:sz w:val="16"/>
              </w:rPr>
              <w:t>USBR</w:t>
            </w:r>
          </w:p>
        </w:tc>
        <w:tc>
          <w:tcPr>
            <w:tcW w:type="dxa" w:w="2736"/>
          </w:tcPr>
          <w:p>
            <w:r/>
            <w:r>
              <w:rPr>
                <w:rFonts w:ascii="Calibri" w:hAnsi="Calibri"/>
                <w:b w:val="0"/>
                <w:sz w:val="16"/>
              </w:rPr>
              <w:t>South Fork Flathead River</w:t>
            </w:r>
          </w:p>
        </w:tc>
        <w:tc>
          <w:tcPr>
            <w:tcW w:type="dxa" w:w="864"/>
          </w:tcPr>
          <w:p>
            <w:r/>
            <w:r>
              <w:rPr>
                <w:rFonts w:ascii="Calibri" w:hAnsi="Calibri"/>
                <w:b w:val="0"/>
                <w:sz w:val="16"/>
              </w:rPr>
              <w:t>MT</w:t>
            </w:r>
          </w:p>
        </w:tc>
        <w:tc>
          <w:tcPr>
            <w:tcW w:type="dxa" w:w="864"/>
          </w:tcPr>
          <w:p>
            <w:r/>
            <w:r>
              <w:rPr>
                <w:rFonts w:ascii="Calibri" w:hAnsi="Calibri"/>
                <w:b w:val="0"/>
                <w:sz w:val="16"/>
              </w:rPr>
              <w:t>no</w:t>
            </w:r>
          </w:p>
        </w:tc>
        <w:tc>
          <w:tcPr>
            <w:tcW w:type="dxa" w:w="1728"/>
          </w:tcPr>
          <w:p>
            <w:r/>
            <w:r>
              <w:rPr>
                <w:rFonts w:ascii="Calibri" w:hAnsi="Calibri"/>
                <w:b w:val="0"/>
                <w:sz w:val="16"/>
              </w:rPr>
              <w:t>428.0</w:t>
            </w:r>
          </w:p>
        </w:tc>
      </w:tr>
      <w:tr>
        <w:tc>
          <w:tcPr>
            <w:tcW w:type="dxa" w:w="720"/>
          </w:tcPr>
          <w:p>
            <w:r/>
            <w:r>
              <w:rPr>
                <w:rFonts w:ascii="Calibri" w:hAnsi="Calibri"/>
                <w:b w:val="0"/>
                <w:sz w:val="16"/>
              </w:rPr>
              <w:t>IHR</w:t>
            </w:r>
          </w:p>
        </w:tc>
        <w:tc>
          <w:tcPr>
            <w:tcW w:type="dxa" w:w="1872"/>
          </w:tcPr>
          <w:p>
            <w:r/>
            <w:r>
              <w:rPr>
                <w:rFonts w:ascii="Calibri" w:hAnsi="Calibri"/>
                <w:b w:val="0"/>
                <w:sz w:val="16"/>
              </w:rPr>
              <w:t>Ice Harbor</w:t>
            </w:r>
          </w:p>
        </w:tc>
        <w:tc>
          <w:tcPr>
            <w:tcW w:type="dxa" w:w="864"/>
          </w:tcPr>
          <w:p>
            <w:r/>
            <w:r>
              <w:rPr>
                <w:rFonts w:ascii="Calibri" w:hAnsi="Calibri"/>
                <w:b w:val="0"/>
                <w:sz w:val="16"/>
              </w:rPr>
              <w:t>USACE</w:t>
            </w:r>
          </w:p>
        </w:tc>
        <w:tc>
          <w:tcPr>
            <w:tcW w:type="dxa" w:w="2736"/>
          </w:tcPr>
          <w:p>
            <w:r/>
            <w:r>
              <w:rPr>
                <w:rFonts w:ascii="Calibri" w:hAnsi="Calibri"/>
                <w:b w:val="0"/>
                <w:sz w:val="16"/>
              </w:rPr>
              <w:t>Snake River</w:t>
            </w:r>
          </w:p>
        </w:tc>
        <w:tc>
          <w:tcPr>
            <w:tcW w:type="dxa" w:w="864"/>
          </w:tcPr>
          <w:p>
            <w:r/>
            <w:r>
              <w:rPr>
                <w:rFonts w:ascii="Calibri" w:hAnsi="Calibri"/>
                <w:b w:val="0"/>
                <w:sz w:val="16"/>
              </w:rPr>
              <w:t>WA</w:t>
            </w:r>
          </w:p>
        </w:tc>
        <w:tc>
          <w:tcPr>
            <w:tcW w:type="dxa" w:w="864"/>
          </w:tcPr>
          <w:p>
            <w:r/>
            <w:r>
              <w:rPr>
                <w:rFonts w:ascii="Calibri" w:hAnsi="Calibri"/>
                <w:b w:val="0"/>
                <w:sz w:val="16"/>
              </w:rPr>
              <w:t>yes</w:t>
            </w:r>
          </w:p>
        </w:tc>
        <w:tc>
          <w:tcPr>
            <w:tcW w:type="dxa" w:w="1728"/>
          </w:tcPr>
          <w:p>
            <w:r/>
            <w:r>
              <w:rPr>
                <w:rFonts w:ascii="Calibri" w:hAnsi="Calibri"/>
                <w:b w:val="0"/>
                <w:sz w:val="16"/>
              </w:rPr>
              <w:t>603.0</w:t>
            </w:r>
          </w:p>
        </w:tc>
      </w:tr>
      <w:tr>
        <w:tc>
          <w:tcPr>
            <w:tcW w:type="dxa" w:w="720"/>
          </w:tcPr>
          <w:p>
            <w:r/>
            <w:r>
              <w:rPr>
                <w:rFonts w:ascii="Calibri" w:hAnsi="Calibri"/>
                <w:b w:val="0"/>
                <w:sz w:val="16"/>
              </w:rPr>
              <w:t>JDA</w:t>
            </w:r>
          </w:p>
        </w:tc>
        <w:tc>
          <w:tcPr>
            <w:tcW w:type="dxa" w:w="1872"/>
          </w:tcPr>
          <w:p>
            <w:r/>
            <w:r>
              <w:rPr>
                <w:rFonts w:ascii="Calibri" w:hAnsi="Calibri"/>
                <w:b w:val="0"/>
                <w:sz w:val="16"/>
              </w:rPr>
              <w:t>John Day</w:t>
            </w:r>
          </w:p>
        </w:tc>
        <w:tc>
          <w:tcPr>
            <w:tcW w:type="dxa" w:w="864"/>
          </w:tcPr>
          <w:p>
            <w:r/>
            <w:r>
              <w:rPr>
                <w:rFonts w:ascii="Calibri" w:hAnsi="Calibri"/>
                <w:b w:val="0"/>
                <w:sz w:val="16"/>
              </w:rPr>
              <w:t>USACE</w:t>
            </w:r>
          </w:p>
        </w:tc>
        <w:tc>
          <w:tcPr>
            <w:tcW w:type="dxa" w:w="2736"/>
          </w:tcPr>
          <w:p>
            <w:r/>
            <w:r>
              <w:rPr>
                <w:rFonts w:ascii="Calibri" w:hAnsi="Calibri"/>
                <w:b w:val="0"/>
                <w:sz w:val="16"/>
              </w:rPr>
              <w:t>Columbia River</w:t>
            </w:r>
          </w:p>
        </w:tc>
        <w:tc>
          <w:tcPr>
            <w:tcW w:type="dxa" w:w="864"/>
          </w:tcPr>
          <w:p>
            <w:r/>
            <w:r>
              <w:rPr>
                <w:rFonts w:ascii="Calibri" w:hAnsi="Calibri"/>
                <w:b w:val="0"/>
                <w:sz w:val="16"/>
              </w:rPr>
              <w:t>WA/OR</w:t>
            </w:r>
          </w:p>
        </w:tc>
        <w:tc>
          <w:tcPr>
            <w:tcW w:type="dxa" w:w="864"/>
          </w:tcPr>
          <w:p>
            <w:r/>
            <w:r>
              <w:rPr>
                <w:rFonts w:ascii="Calibri" w:hAnsi="Calibri"/>
                <w:b w:val="0"/>
                <w:sz w:val="16"/>
              </w:rPr>
              <w:t>yes</w:t>
            </w:r>
          </w:p>
        </w:tc>
        <w:tc>
          <w:tcPr>
            <w:tcW w:type="dxa" w:w="1728"/>
          </w:tcPr>
          <w:p>
            <w:r/>
            <w:r>
              <w:rPr>
                <w:rFonts w:ascii="Calibri" w:hAnsi="Calibri"/>
                <w:b w:val="0"/>
                <w:sz w:val="16"/>
              </w:rPr>
              <w:t>2160.0</w:t>
            </w:r>
          </w:p>
        </w:tc>
      </w:tr>
      <w:tr>
        <w:tc>
          <w:tcPr>
            <w:tcW w:type="dxa" w:w="720"/>
          </w:tcPr>
          <w:p>
            <w:r/>
            <w:r>
              <w:rPr>
                <w:rFonts w:ascii="Calibri" w:hAnsi="Calibri"/>
                <w:b w:val="0"/>
                <w:sz w:val="16"/>
              </w:rPr>
              <w:t>LIB</w:t>
            </w:r>
          </w:p>
        </w:tc>
        <w:tc>
          <w:tcPr>
            <w:tcW w:type="dxa" w:w="1872"/>
          </w:tcPr>
          <w:p>
            <w:r/>
            <w:r>
              <w:rPr>
                <w:rFonts w:ascii="Calibri" w:hAnsi="Calibri"/>
                <w:b w:val="0"/>
                <w:sz w:val="16"/>
              </w:rPr>
              <w:t>Libby</w:t>
            </w:r>
          </w:p>
        </w:tc>
        <w:tc>
          <w:tcPr>
            <w:tcW w:type="dxa" w:w="864"/>
          </w:tcPr>
          <w:p>
            <w:r/>
            <w:r>
              <w:rPr>
                <w:rFonts w:ascii="Calibri" w:hAnsi="Calibri"/>
                <w:b w:val="0"/>
                <w:sz w:val="16"/>
              </w:rPr>
              <w:t>USACE</w:t>
            </w:r>
          </w:p>
        </w:tc>
        <w:tc>
          <w:tcPr>
            <w:tcW w:type="dxa" w:w="2736"/>
          </w:tcPr>
          <w:p>
            <w:r/>
            <w:r>
              <w:rPr>
                <w:rFonts w:ascii="Calibri" w:hAnsi="Calibri"/>
                <w:b w:val="0"/>
                <w:sz w:val="16"/>
              </w:rPr>
              <w:t>Kootenai River</w:t>
            </w:r>
          </w:p>
        </w:tc>
        <w:tc>
          <w:tcPr>
            <w:tcW w:type="dxa" w:w="864"/>
          </w:tcPr>
          <w:p>
            <w:r/>
            <w:r>
              <w:rPr>
                <w:rFonts w:ascii="Calibri" w:hAnsi="Calibri"/>
                <w:b w:val="0"/>
                <w:sz w:val="16"/>
              </w:rPr>
              <w:t>MT</w:t>
            </w:r>
          </w:p>
        </w:tc>
        <w:tc>
          <w:tcPr>
            <w:tcW w:type="dxa" w:w="864"/>
          </w:tcPr>
          <w:p>
            <w:r/>
            <w:r>
              <w:rPr>
                <w:rFonts w:ascii="Calibri" w:hAnsi="Calibri"/>
                <w:b w:val="0"/>
                <w:sz w:val="16"/>
              </w:rPr>
              <w:t>no</w:t>
            </w:r>
          </w:p>
        </w:tc>
        <w:tc>
          <w:tcPr>
            <w:tcW w:type="dxa" w:w="1728"/>
          </w:tcPr>
          <w:p>
            <w:r/>
            <w:r>
              <w:rPr>
                <w:rFonts w:ascii="Calibri" w:hAnsi="Calibri"/>
                <w:b w:val="0"/>
                <w:sz w:val="16"/>
              </w:rPr>
              <w:t>525.0</w:t>
            </w:r>
          </w:p>
        </w:tc>
      </w:tr>
      <w:tr>
        <w:tc>
          <w:tcPr>
            <w:tcW w:type="dxa" w:w="720"/>
          </w:tcPr>
          <w:p>
            <w:r/>
            <w:r>
              <w:rPr>
                <w:rFonts w:ascii="Calibri" w:hAnsi="Calibri"/>
                <w:b w:val="0"/>
                <w:sz w:val="16"/>
              </w:rPr>
              <w:t>LGS</w:t>
            </w:r>
          </w:p>
        </w:tc>
        <w:tc>
          <w:tcPr>
            <w:tcW w:type="dxa" w:w="1872"/>
          </w:tcPr>
          <w:p>
            <w:r/>
            <w:r>
              <w:rPr>
                <w:rFonts w:ascii="Calibri" w:hAnsi="Calibri"/>
                <w:b w:val="0"/>
                <w:sz w:val="16"/>
              </w:rPr>
              <w:t>Little Goose</w:t>
            </w:r>
          </w:p>
        </w:tc>
        <w:tc>
          <w:tcPr>
            <w:tcW w:type="dxa" w:w="864"/>
          </w:tcPr>
          <w:p>
            <w:r/>
            <w:r>
              <w:rPr>
                <w:rFonts w:ascii="Calibri" w:hAnsi="Calibri"/>
                <w:b w:val="0"/>
                <w:sz w:val="16"/>
              </w:rPr>
              <w:t>USACE</w:t>
            </w:r>
          </w:p>
        </w:tc>
        <w:tc>
          <w:tcPr>
            <w:tcW w:type="dxa" w:w="2736"/>
          </w:tcPr>
          <w:p>
            <w:r/>
            <w:r>
              <w:rPr>
                <w:rFonts w:ascii="Calibri" w:hAnsi="Calibri"/>
                <w:b w:val="0"/>
                <w:sz w:val="16"/>
              </w:rPr>
              <w:t>Snake River</w:t>
            </w:r>
          </w:p>
        </w:tc>
        <w:tc>
          <w:tcPr>
            <w:tcW w:type="dxa" w:w="864"/>
          </w:tcPr>
          <w:p>
            <w:r/>
            <w:r>
              <w:rPr>
                <w:rFonts w:ascii="Calibri" w:hAnsi="Calibri"/>
                <w:b w:val="0"/>
                <w:sz w:val="16"/>
              </w:rPr>
              <w:t>WA</w:t>
            </w:r>
          </w:p>
        </w:tc>
        <w:tc>
          <w:tcPr>
            <w:tcW w:type="dxa" w:w="864"/>
          </w:tcPr>
          <w:p>
            <w:r/>
            <w:r>
              <w:rPr>
                <w:rFonts w:ascii="Calibri" w:hAnsi="Calibri"/>
                <w:b w:val="0"/>
                <w:sz w:val="16"/>
              </w:rPr>
              <w:t>yes</w:t>
            </w:r>
          </w:p>
        </w:tc>
        <w:tc>
          <w:tcPr>
            <w:tcW w:type="dxa" w:w="1728"/>
          </w:tcPr>
          <w:p>
            <w:r/>
            <w:r>
              <w:rPr>
                <w:rFonts w:ascii="Calibri" w:hAnsi="Calibri"/>
                <w:b w:val="0"/>
                <w:sz w:val="16"/>
              </w:rPr>
              <w:t>810.0</w:t>
            </w:r>
          </w:p>
        </w:tc>
      </w:tr>
      <w:tr>
        <w:tc>
          <w:tcPr>
            <w:tcW w:type="dxa" w:w="720"/>
          </w:tcPr>
          <w:p>
            <w:r/>
            <w:r>
              <w:rPr>
                <w:rFonts w:ascii="Calibri" w:hAnsi="Calibri"/>
                <w:b w:val="0"/>
                <w:sz w:val="16"/>
              </w:rPr>
              <w:t>LWG</w:t>
            </w:r>
          </w:p>
        </w:tc>
        <w:tc>
          <w:tcPr>
            <w:tcW w:type="dxa" w:w="1872"/>
          </w:tcPr>
          <w:p>
            <w:r/>
            <w:r>
              <w:rPr>
                <w:rFonts w:ascii="Calibri" w:hAnsi="Calibri"/>
                <w:b w:val="0"/>
                <w:sz w:val="16"/>
              </w:rPr>
              <w:t>Lower Granite</w:t>
            </w:r>
          </w:p>
        </w:tc>
        <w:tc>
          <w:tcPr>
            <w:tcW w:type="dxa" w:w="864"/>
          </w:tcPr>
          <w:p>
            <w:r/>
            <w:r>
              <w:rPr>
                <w:rFonts w:ascii="Calibri" w:hAnsi="Calibri"/>
                <w:b w:val="0"/>
                <w:sz w:val="16"/>
              </w:rPr>
              <w:t>USACE</w:t>
            </w:r>
          </w:p>
        </w:tc>
        <w:tc>
          <w:tcPr>
            <w:tcW w:type="dxa" w:w="2736"/>
          </w:tcPr>
          <w:p>
            <w:r/>
            <w:r>
              <w:rPr>
                <w:rFonts w:ascii="Calibri" w:hAnsi="Calibri"/>
                <w:b w:val="0"/>
                <w:sz w:val="16"/>
              </w:rPr>
              <w:t>Snake River</w:t>
            </w:r>
          </w:p>
        </w:tc>
        <w:tc>
          <w:tcPr>
            <w:tcW w:type="dxa" w:w="864"/>
          </w:tcPr>
          <w:p>
            <w:r/>
            <w:r>
              <w:rPr>
                <w:rFonts w:ascii="Calibri" w:hAnsi="Calibri"/>
                <w:b w:val="0"/>
                <w:sz w:val="16"/>
              </w:rPr>
              <w:t>WA</w:t>
            </w:r>
          </w:p>
        </w:tc>
        <w:tc>
          <w:tcPr>
            <w:tcW w:type="dxa" w:w="864"/>
          </w:tcPr>
          <w:p>
            <w:r/>
            <w:r>
              <w:rPr>
                <w:rFonts w:ascii="Calibri" w:hAnsi="Calibri"/>
                <w:b w:val="0"/>
                <w:sz w:val="16"/>
              </w:rPr>
              <w:t>yes</w:t>
            </w:r>
          </w:p>
        </w:tc>
        <w:tc>
          <w:tcPr>
            <w:tcW w:type="dxa" w:w="1728"/>
          </w:tcPr>
          <w:p>
            <w:r/>
            <w:r>
              <w:rPr>
                <w:rFonts w:ascii="Calibri" w:hAnsi="Calibri"/>
                <w:b w:val="0"/>
                <w:sz w:val="16"/>
              </w:rPr>
              <w:t>810.0</w:t>
            </w:r>
          </w:p>
        </w:tc>
      </w:tr>
      <w:tr>
        <w:tc>
          <w:tcPr>
            <w:tcW w:type="dxa" w:w="720"/>
          </w:tcPr>
          <w:p>
            <w:r/>
            <w:r>
              <w:rPr>
                <w:rFonts w:ascii="Calibri" w:hAnsi="Calibri"/>
                <w:b w:val="0"/>
                <w:sz w:val="16"/>
              </w:rPr>
              <w:t>LMN</w:t>
            </w:r>
          </w:p>
        </w:tc>
        <w:tc>
          <w:tcPr>
            <w:tcW w:type="dxa" w:w="1872"/>
          </w:tcPr>
          <w:p>
            <w:r/>
            <w:r>
              <w:rPr>
                <w:rFonts w:ascii="Calibri" w:hAnsi="Calibri"/>
                <w:b w:val="0"/>
                <w:sz w:val="16"/>
              </w:rPr>
              <w:t>Lower Monumental</w:t>
            </w:r>
          </w:p>
        </w:tc>
        <w:tc>
          <w:tcPr>
            <w:tcW w:type="dxa" w:w="864"/>
          </w:tcPr>
          <w:p>
            <w:r/>
            <w:r>
              <w:rPr>
                <w:rFonts w:ascii="Calibri" w:hAnsi="Calibri"/>
                <w:b w:val="0"/>
                <w:sz w:val="16"/>
              </w:rPr>
              <w:t>USACE</w:t>
            </w:r>
          </w:p>
        </w:tc>
        <w:tc>
          <w:tcPr>
            <w:tcW w:type="dxa" w:w="2736"/>
          </w:tcPr>
          <w:p>
            <w:r/>
            <w:r>
              <w:rPr>
                <w:rFonts w:ascii="Calibri" w:hAnsi="Calibri"/>
                <w:b w:val="0"/>
                <w:sz w:val="16"/>
              </w:rPr>
              <w:t>Snake River</w:t>
            </w:r>
          </w:p>
        </w:tc>
        <w:tc>
          <w:tcPr>
            <w:tcW w:type="dxa" w:w="864"/>
          </w:tcPr>
          <w:p>
            <w:r/>
            <w:r>
              <w:rPr>
                <w:rFonts w:ascii="Calibri" w:hAnsi="Calibri"/>
                <w:b w:val="0"/>
                <w:sz w:val="16"/>
              </w:rPr>
              <w:t>WA</w:t>
            </w:r>
          </w:p>
        </w:tc>
        <w:tc>
          <w:tcPr>
            <w:tcW w:type="dxa" w:w="864"/>
          </w:tcPr>
          <w:p>
            <w:r/>
            <w:r>
              <w:rPr>
                <w:rFonts w:ascii="Calibri" w:hAnsi="Calibri"/>
                <w:b w:val="0"/>
                <w:sz w:val="16"/>
              </w:rPr>
              <w:t>yes</w:t>
            </w:r>
          </w:p>
        </w:tc>
        <w:tc>
          <w:tcPr>
            <w:tcW w:type="dxa" w:w="1728"/>
          </w:tcPr>
          <w:p>
            <w:r/>
            <w:r>
              <w:rPr>
                <w:rFonts w:ascii="Calibri" w:hAnsi="Calibri"/>
                <w:b w:val="0"/>
                <w:sz w:val="16"/>
              </w:rPr>
              <w:t>810.0</w:t>
            </w:r>
          </w:p>
        </w:tc>
      </w:tr>
      <w:tr>
        <w:tc>
          <w:tcPr>
            <w:tcW w:type="dxa" w:w="720"/>
          </w:tcPr>
          <w:p>
            <w:r/>
            <w:r>
              <w:rPr>
                <w:rFonts w:ascii="Calibri" w:hAnsi="Calibri"/>
                <w:b w:val="0"/>
                <w:sz w:val="16"/>
              </w:rPr>
              <w:t>MCN</w:t>
            </w:r>
          </w:p>
        </w:tc>
        <w:tc>
          <w:tcPr>
            <w:tcW w:type="dxa" w:w="1872"/>
          </w:tcPr>
          <w:p>
            <w:r/>
            <w:r>
              <w:rPr>
                <w:rFonts w:ascii="Calibri" w:hAnsi="Calibri"/>
                <w:b w:val="0"/>
                <w:sz w:val="16"/>
              </w:rPr>
              <w:t>McNary</w:t>
            </w:r>
          </w:p>
        </w:tc>
        <w:tc>
          <w:tcPr>
            <w:tcW w:type="dxa" w:w="864"/>
          </w:tcPr>
          <w:p>
            <w:r/>
            <w:r>
              <w:rPr>
                <w:rFonts w:ascii="Calibri" w:hAnsi="Calibri"/>
                <w:b w:val="0"/>
                <w:sz w:val="16"/>
              </w:rPr>
              <w:t>USACE</w:t>
            </w:r>
          </w:p>
        </w:tc>
        <w:tc>
          <w:tcPr>
            <w:tcW w:type="dxa" w:w="2736"/>
          </w:tcPr>
          <w:p>
            <w:r/>
            <w:r>
              <w:rPr>
                <w:rFonts w:ascii="Calibri" w:hAnsi="Calibri"/>
                <w:b w:val="0"/>
                <w:sz w:val="16"/>
              </w:rPr>
              <w:t>Columbia River</w:t>
            </w:r>
          </w:p>
        </w:tc>
        <w:tc>
          <w:tcPr>
            <w:tcW w:type="dxa" w:w="864"/>
          </w:tcPr>
          <w:p>
            <w:r/>
            <w:r>
              <w:rPr>
                <w:rFonts w:ascii="Calibri" w:hAnsi="Calibri"/>
                <w:b w:val="0"/>
                <w:sz w:val="16"/>
              </w:rPr>
              <w:t>WA/OR</w:t>
            </w:r>
          </w:p>
        </w:tc>
        <w:tc>
          <w:tcPr>
            <w:tcW w:type="dxa" w:w="864"/>
          </w:tcPr>
          <w:p>
            <w:r/>
            <w:r>
              <w:rPr>
                <w:rFonts w:ascii="Calibri" w:hAnsi="Calibri"/>
                <w:b w:val="0"/>
                <w:sz w:val="16"/>
              </w:rPr>
              <w:t>yes</w:t>
            </w:r>
          </w:p>
        </w:tc>
        <w:tc>
          <w:tcPr>
            <w:tcW w:type="dxa" w:w="1728"/>
          </w:tcPr>
          <w:p>
            <w:r/>
            <w:r>
              <w:rPr>
                <w:rFonts w:ascii="Calibri" w:hAnsi="Calibri"/>
                <w:b w:val="0"/>
                <w:sz w:val="16"/>
              </w:rPr>
              <w:t>990.5</w:t>
            </w:r>
          </w:p>
        </w:tc>
      </w:tr>
      <w:tr>
        <w:tc>
          <w:tcPr>
            <w:tcW w:type="dxa" w:w="720"/>
          </w:tcPr>
          <w:p>
            <w:r/>
            <w:r>
              <w:rPr>
                <w:rFonts w:ascii="Calibri" w:hAnsi="Calibri"/>
                <w:b w:val="0"/>
                <w:sz w:val="16"/>
              </w:rPr>
              <w:t>TDA</w:t>
            </w:r>
          </w:p>
        </w:tc>
        <w:tc>
          <w:tcPr>
            <w:tcW w:type="dxa" w:w="1872"/>
          </w:tcPr>
          <w:p>
            <w:r/>
            <w:r>
              <w:rPr>
                <w:rFonts w:ascii="Calibri" w:hAnsi="Calibri"/>
                <w:b w:val="0"/>
                <w:sz w:val="16"/>
              </w:rPr>
              <w:t>The Dalles</w:t>
            </w:r>
          </w:p>
        </w:tc>
        <w:tc>
          <w:tcPr>
            <w:tcW w:type="dxa" w:w="864"/>
          </w:tcPr>
          <w:p>
            <w:r/>
            <w:r>
              <w:rPr>
                <w:rFonts w:ascii="Calibri" w:hAnsi="Calibri"/>
                <w:b w:val="0"/>
                <w:sz w:val="16"/>
              </w:rPr>
              <w:t>USACE</w:t>
            </w:r>
          </w:p>
        </w:tc>
        <w:tc>
          <w:tcPr>
            <w:tcW w:type="dxa" w:w="2736"/>
          </w:tcPr>
          <w:p>
            <w:r/>
            <w:r>
              <w:rPr>
                <w:rFonts w:ascii="Calibri" w:hAnsi="Calibri"/>
                <w:b w:val="0"/>
                <w:sz w:val="16"/>
              </w:rPr>
              <w:t>Columbia River</w:t>
            </w:r>
          </w:p>
        </w:tc>
        <w:tc>
          <w:tcPr>
            <w:tcW w:type="dxa" w:w="864"/>
          </w:tcPr>
          <w:p>
            <w:r/>
            <w:r>
              <w:rPr>
                <w:rFonts w:ascii="Calibri" w:hAnsi="Calibri"/>
                <w:b w:val="0"/>
                <w:sz w:val="16"/>
              </w:rPr>
              <w:t>WA/OR</w:t>
            </w:r>
          </w:p>
        </w:tc>
        <w:tc>
          <w:tcPr>
            <w:tcW w:type="dxa" w:w="864"/>
          </w:tcPr>
          <w:p>
            <w:r/>
            <w:r>
              <w:rPr>
                <w:rFonts w:ascii="Calibri" w:hAnsi="Calibri"/>
                <w:b w:val="0"/>
                <w:sz w:val="16"/>
              </w:rPr>
              <w:t>yes</w:t>
            </w:r>
          </w:p>
        </w:tc>
        <w:tc>
          <w:tcPr>
            <w:tcW w:type="dxa" w:w="1728"/>
          </w:tcPr>
          <w:p>
            <w:r/>
            <w:r>
              <w:rPr>
                <w:rFonts w:ascii="Calibri" w:hAnsi="Calibri"/>
                <w:b w:val="0"/>
                <w:sz w:val="16"/>
              </w:rPr>
              <w:t>1819.7</w:t>
            </w:r>
          </w:p>
        </w:tc>
      </w:tr>
    </w:tbl>
    <w:p/>
    <w:p>
      <w:pPr>
        <w:spacing w:after="80"/>
      </w:pPr>
      <w:r>
        <w:rPr>
          <w:rFonts w:ascii="Calibri" w:hAnsi="Calibri"/>
          <w:b w:val="0"/>
          <w:sz w:val="20"/>
        </w:rPr>
        <w:t>Grand Coulee and Hungry Horse are owned by the U.S. Bureau of Reclamation (USBR), the other 12 by the U.S. Army Corps of Engineers (USACE). BPA markets the power of all 14; their operational data is kept in the USACE Northwestern Division CWMS database.</w:t>
      </w:r>
    </w:p>
    <w:p>
      <w:pPr>
        <w:pStyle w:val="Heading1"/>
      </w:pPr>
      <w:r>
        <w:t>3. Columns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1F4E79"/>
          </w:tcPr>
          <w:p>
            <w:r/>
            <w:r>
              <w:rPr>
                <w:rFonts w:ascii="Calibri" w:hAnsi="Calibri"/>
                <w:b/>
                <w:color w:val="FFFFFF"/>
                <w:sz w:val="15"/>
              </w:rPr>
              <w:t>Column</w:t>
            </w:r>
          </w:p>
        </w:tc>
        <w:tc>
          <w:tcPr>
            <w:tcW w:type="dxa" w:w="3744"/>
            <w:shd w:val="clear" w:color="auto" w:fill="1F4E79"/>
          </w:tcPr>
          <w:p>
            <w:r/>
            <w:r>
              <w:rPr>
                <w:rFonts w:ascii="Calibri" w:hAnsi="Calibri"/>
                <w:b/>
                <w:color w:val="FFFFFF"/>
                <w:sz w:val="15"/>
              </w:rPr>
              <w:t>Description</w:t>
            </w:r>
          </w:p>
        </w:tc>
        <w:tc>
          <w:tcPr>
            <w:tcW w:type="dxa" w:w="1872"/>
            <w:shd w:val="clear" w:color="auto" w:fill="1F4E79"/>
          </w:tcPr>
          <w:p>
            <w:r/>
            <w:r>
              <w:rPr>
                <w:rFonts w:ascii="Calibri" w:hAnsi="Calibri"/>
                <w:b/>
                <w:color w:val="FFFFFF"/>
                <w:sz w:val="15"/>
              </w:rPr>
              <w:t>Unit</w:t>
            </w:r>
          </w:p>
        </w:tc>
        <w:tc>
          <w:tcPr>
            <w:tcW w:type="dxa" w:w="2016"/>
            <w:shd w:val="clear" w:color="auto" w:fill="1F4E79"/>
          </w:tcPr>
          <w:p>
            <w:r/>
            <w:r>
              <w:rPr>
                <w:rFonts w:ascii="Calibri" w:hAnsi="Calibri"/>
                <w:b/>
                <w:color w:val="FFFFFF"/>
                <w:sz w:val="15"/>
              </w:rPr>
              <w:t>CWMS parameter</w:t>
            </w:r>
          </w:p>
        </w:tc>
        <w:tc>
          <w:tcPr>
            <w:tcW w:type="dxa" w:w="1296"/>
            <w:shd w:val="clear" w:color="auto" w:fill="1F4E79"/>
          </w:tcPr>
          <w:p>
            <w:r/>
            <w:r>
              <w:rPr>
                <w:rFonts w:ascii="Calibri" w:hAnsi="Calibri"/>
                <w:b/>
                <w:color w:val="FFFFFF"/>
                <w:sz w:val="15"/>
              </w:rPr>
              <w:t>Dams with data</w:t>
            </w:r>
          </w:p>
        </w:tc>
      </w:tr>
      <w:tr>
        <w:tc>
          <w:tcPr>
            <w:tcW w:type="dxa" w:w="2160"/>
          </w:tcPr>
          <w:p>
            <w:r/>
            <w:r>
              <w:rPr>
                <w:rFonts w:ascii="Calibri" w:hAnsi="Calibri"/>
                <w:b w:val="0"/>
                <w:sz w:val="15"/>
              </w:rPr>
              <w:t>datetime_utc</w:t>
            </w:r>
          </w:p>
        </w:tc>
        <w:tc>
          <w:tcPr>
            <w:tcW w:type="dxa" w:w="3744"/>
          </w:tcPr>
          <w:p>
            <w:r/>
            <w:r>
              <w:rPr>
                <w:rFonts w:ascii="Calibri" w:hAnsi="Calibri"/>
                <w:b w:val="0"/>
                <w:sz w:val="15"/>
              </w:rPr>
              <w:t>Timestamp (UTC, hour-ending)</w:t>
            </w:r>
          </w:p>
        </w:tc>
        <w:tc>
          <w:tcPr>
            <w:tcW w:type="dxa" w:w="1872"/>
          </w:tcPr>
          <w:p>
            <w:r/>
          </w:p>
        </w:tc>
        <w:tc>
          <w:tcPr>
            <w:tcW w:type="dxa" w:w="2016"/>
          </w:tcPr>
          <w:p>
            <w:r/>
          </w:p>
        </w:tc>
        <w:tc>
          <w:tcPr>
            <w:tcW w:type="dxa" w:w="1296"/>
          </w:tcPr>
          <w:p>
            <w:r/>
            <w:r>
              <w:rPr>
                <w:rFonts w:ascii="Calibri" w:hAnsi="Calibri"/>
                <w:b w:val="0"/>
                <w:sz w:val="15"/>
              </w:rPr>
              <w:t>all 14</w:t>
            </w:r>
          </w:p>
        </w:tc>
      </w:tr>
      <w:tr>
        <w:tc>
          <w:tcPr>
            <w:tcW w:type="dxa" w:w="2160"/>
          </w:tcPr>
          <w:p>
            <w:r/>
            <w:r>
              <w:rPr>
                <w:rFonts w:ascii="Calibri" w:hAnsi="Calibri"/>
                <w:b w:val="0"/>
                <w:sz w:val="15"/>
              </w:rPr>
              <w:t>power_MW</w:t>
            </w:r>
          </w:p>
        </w:tc>
        <w:tc>
          <w:tcPr>
            <w:tcW w:type="dxa" w:w="3744"/>
          </w:tcPr>
          <w:p>
            <w:r/>
            <w:r>
              <w:rPr>
                <w:rFonts w:ascii="Calibri" w:hAnsi="Calibri"/>
                <w:b w:val="0"/>
                <w:sz w:val="15"/>
              </w:rPr>
              <w:t>Plant total generation, hourly</w:t>
            </w:r>
          </w:p>
        </w:tc>
        <w:tc>
          <w:tcPr>
            <w:tcW w:type="dxa" w:w="1872"/>
          </w:tcPr>
          <w:p>
            <w:r/>
            <w:r>
              <w:rPr>
                <w:rFonts w:ascii="Calibri" w:hAnsi="Calibri"/>
                <w:b w:val="0"/>
                <w:sz w:val="15"/>
              </w:rPr>
              <w:t>MW</w:t>
            </w:r>
          </w:p>
        </w:tc>
        <w:tc>
          <w:tcPr>
            <w:tcW w:type="dxa" w:w="2016"/>
          </w:tcPr>
          <w:p>
            <w:r/>
            <w:r>
              <w:rPr>
                <w:rFonts w:ascii="Calibri" w:hAnsi="Calibri"/>
                <w:b w:val="0"/>
                <w:sz w:val="15"/>
              </w:rPr>
              <w:t>Power.Total.1Hour.1Hour</w:t>
            </w:r>
          </w:p>
        </w:tc>
        <w:tc>
          <w:tcPr>
            <w:tcW w:type="dxa" w:w="1296"/>
          </w:tcPr>
          <w:p>
            <w:r/>
            <w:r>
              <w:rPr>
                <w:rFonts w:ascii="Calibri" w:hAnsi="Calibri"/>
                <w:b w:val="0"/>
                <w:sz w:val="15"/>
              </w:rPr>
              <w:t>all 14</w:t>
            </w:r>
          </w:p>
        </w:tc>
      </w:tr>
      <w:tr>
        <w:tc>
          <w:tcPr>
            <w:tcW w:type="dxa" w:w="2160"/>
          </w:tcPr>
          <w:p>
            <w:r/>
            <w:r>
              <w:rPr>
                <w:rFonts w:ascii="Calibri" w:hAnsi="Calibri"/>
                <w:b w:val="0"/>
                <w:sz w:val="15"/>
              </w:rPr>
              <w:t>power_MW_adjust</w:t>
            </w:r>
          </w:p>
        </w:tc>
        <w:tc>
          <w:tcPr>
            <w:tcW w:type="dxa" w:w="3744"/>
          </w:tcPr>
          <w:p>
            <w:r/>
            <w:r>
              <w:rPr>
                <w:rFonts w:ascii="Calibri" w:hAnsi="Calibri"/>
                <w:b w:val="0"/>
                <w:sz w:val="15"/>
              </w:rPr>
              <w:t>Plant total generation after correcting obvious recording errors: identical to power_MW except 7 hours, listed in BPA_dams/power_MW_adjustments.csv. Added by the data compiler.</w:t>
            </w:r>
          </w:p>
        </w:tc>
        <w:tc>
          <w:tcPr>
            <w:tcW w:type="dxa" w:w="1872"/>
          </w:tcPr>
          <w:p>
            <w:r/>
            <w:r>
              <w:rPr>
                <w:rFonts w:ascii="Calibri" w:hAnsi="Calibri"/>
                <w:b w:val="0"/>
                <w:sz w:val="15"/>
              </w:rPr>
              <w:t>MW</w:t>
            </w:r>
          </w:p>
        </w:tc>
        <w:tc>
          <w:tcPr>
            <w:tcW w:type="dxa" w:w="2016"/>
          </w:tcPr>
          <w:p>
            <w:r/>
            <w:r>
              <w:rPr>
                <w:rFonts w:ascii="Calibri" w:hAnsi="Calibri"/>
                <w:b w:val="0"/>
                <w:sz w:val="15"/>
              </w:rPr>
              <w:t>(derived from power_MW)</w:t>
            </w:r>
          </w:p>
        </w:tc>
        <w:tc>
          <w:tcPr>
            <w:tcW w:type="dxa" w:w="1296"/>
          </w:tcPr>
          <w:p>
            <w:r/>
            <w:r>
              <w:rPr>
                <w:rFonts w:ascii="Calibri" w:hAnsi="Calibri"/>
                <w:b w:val="0"/>
                <w:sz w:val="15"/>
              </w:rPr>
              <w:t>all 14</w:t>
            </w:r>
          </w:p>
        </w:tc>
      </w:tr>
      <w:tr>
        <w:tc>
          <w:tcPr>
            <w:tcW w:type="dxa" w:w="2160"/>
          </w:tcPr>
          <w:p>
            <w:r/>
            <w:r>
              <w:rPr>
                <w:rFonts w:ascii="Calibri" w:hAnsi="Calibri"/>
                <w:b w:val="0"/>
                <w:sz w:val="15"/>
              </w:rPr>
              <w:t>station_service_MW</w:t>
            </w:r>
          </w:p>
        </w:tc>
        <w:tc>
          <w:tcPr>
            <w:tcW w:type="dxa" w:w="3744"/>
          </w:tcPr>
          <w:p>
            <w:r/>
            <w:r>
              <w:rPr>
                <w:rFonts w:ascii="Calibri" w:hAnsi="Calibri"/>
                <w:b w:val="0"/>
                <w:sz w:val="15"/>
              </w:rPr>
              <w:t>Station service (plant auxiliary) power, hourly</w:t>
            </w:r>
          </w:p>
        </w:tc>
        <w:tc>
          <w:tcPr>
            <w:tcW w:type="dxa" w:w="1872"/>
          </w:tcPr>
          <w:p>
            <w:r/>
            <w:r>
              <w:rPr>
                <w:rFonts w:ascii="Calibri" w:hAnsi="Calibri"/>
                <w:b w:val="0"/>
                <w:sz w:val="15"/>
              </w:rPr>
              <w:t>MW</w:t>
            </w:r>
          </w:p>
        </w:tc>
        <w:tc>
          <w:tcPr>
            <w:tcW w:type="dxa" w:w="2016"/>
          </w:tcPr>
          <w:p>
            <w:r/>
            <w:r>
              <w:rPr>
                <w:rFonts w:ascii="Calibri" w:hAnsi="Calibri"/>
                <w:b w:val="0"/>
                <w:sz w:val="15"/>
              </w:rPr>
              <w:t>Power-StationService.Total.1Hour.1Hour</w:t>
            </w:r>
          </w:p>
        </w:tc>
        <w:tc>
          <w:tcPr>
            <w:tcW w:type="dxa" w:w="1296"/>
          </w:tcPr>
          <w:p>
            <w:r/>
            <w:r>
              <w:rPr>
                <w:rFonts w:ascii="Calibri" w:hAnsi="Calibri"/>
                <w:b w:val="0"/>
                <w:sz w:val="15"/>
              </w:rPr>
              <w:t>ALF BON CHJ DWR GCL HGH IHR JDA LGS LWG LMN MCN TDA</w:t>
            </w:r>
          </w:p>
        </w:tc>
      </w:tr>
      <w:tr>
        <w:tc>
          <w:tcPr>
            <w:tcW w:type="dxa" w:w="2160"/>
          </w:tcPr>
          <w:p>
            <w:r/>
            <w:r>
              <w:rPr>
                <w:rFonts w:ascii="Calibri" w:hAnsi="Calibri"/>
                <w:b w:val="0"/>
                <w:sz w:val="15"/>
              </w:rPr>
              <w:t>spinning_reserve_MW</w:t>
            </w:r>
          </w:p>
        </w:tc>
        <w:tc>
          <w:tcPr>
            <w:tcW w:type="dxa" w:w="3744"/>
          </w:tcPr>
          <w:p>
            <w:r/>
            <w:r>
              <w:rPr>
                <w:rFonts w:ascii="Calibri" w:hAnsi="Calibri"/>
                <w:b w:val="0"/>
                <w:sz w:val="15"/>
              </w:rPr>
              <w:t>Spinning reserve carried by the plant, instantaneous at the hour</w:t>
            </w:r>
          </w:p>
        </w:tc>
        <w:tc>
          <w:tcPr>
            <w:tcW w:type="dxa" w:w="1872"/>
          </w:tcPr>
          <w:p>
            <w:r/>
            <w:r>
              <w:rPr>
                <w:rFonts w:ascii="Calibri" w:hAnsi="Calibri"/>
                <w:b w:val="0"/>
                <w:sz w:val="15"/>
              </w:rPr>
              <w:t>MW</w:t>
            </w:r>
          </w:p>
        </w:tc>
        <w:tc>
          <w:tcPr>
            <w:tcW w:type="dxa" w:w="2016"/>
          </w:tcPr>
          <w:p>
            <w:r/>
            <w:r>
              <w:rPr>
                <w:rFonts w:ascii="Calibri" w:hAnsi="Calibri"/>
                <w:b w:val="0"/>
                <w:sz w:val="15"/>
              </w:rPr>
              <w:t>Power-SpinningReserve.Inst.1Hour.0</w:t>
            </w:r>
          </w:p>
        </w:tc>
        <w:tc>
          <w:tcPr>
            <w:tcW w:type="dxa" w:w="1296"/>
          </w:tcPr>
          <w:p>
            <w:r/>
            <w:r>
              <w:rPr>
                <w:rFonts w:ascii="Calibri" w:hAnsi="Calibri"/>
                <w:b w:val="0"/>
                <w:sz w:val="15"/>
              </w:rPr>
              <w:t>ALF BON CHJ GCL HGH JDA LIB LWG TDA</w:t>
            </w:r>
          </w:p>
        </w:tc>
      </w:tr>
      <w:tr>
        <w:tc>
          <w:tcPr>
            <w:tcW w:type="dxa" w:w="2160"/>
          </w:tcPr>
          <w:p>
            <w:r/>
            <w:r>
              <w:rPr>
                <w:rFonts w:ascii="Calibri" w:hAnsi="Calibri"/>
                <w:b w:val="0"/>
                <w:sz w:val="15"/>
              </w:rPr>
              <w:t>capacity_available_MW</w:t>
            </w:r>
          </w:p>
        </w:tc>
        <w:tc>
          <w:tcPr>
            <w:tcW w:type="dxa" w:w="3744"/>
          </w:tcPr>
          <w:p>
            <w:r/>
            <w:r>
              <w:rPr>
                <w:rFonts w:ascii="Calibri" w:hAnsi="Calibri"/>
                <w:b w:val="0"/>
                <w:sz w:val="15"/>
              </w:rPr>
              <w:t>Available generating capacity, hourly</w:t>
            </w:r>
          </w:p>
        </w:tc>
        <w:tc>
          <w:tcPr>
            <w:tcW w:type="dxa" w:w="1872"/>
          </w:tcPr>
          <w:p>
            <w:r/>
            <w:r>
              <w:rPr>
                <w:rFonts w:ascii="Calibri" w:hAnsi="Calibri"/>
                <w:b w:val="0"/>
                <w:sz w:val="15"/>
              </w:rPr>
              <w:t>MW</w:t>
            </w:r>
          </w:p>
        </w:tc>
        <w:tc>
          <w:tcPr>
            <w:tcW w:type="dxa" w:w="2016"/>
          </w:tcPr>
          <w:p>
            <w:r/>
            <w:r>
              <w:rPr>
                <w:rFonts w:ascii="Calibri" w:hAnsi="Calibri"/>
                <w:b w:val="0"/>
                <w:sz w:val="15"/>
              </w:rPr>
              <w:t>Power-Capacity-Avail.Total.1Hour.1Hour</w:t>
            </w:r>
          </w:p>
        </w:tc>
        <w:tc>
          <w:tcPr>
            <w:tcW w:type="dxa" w:w="1296"/>
          </w:tcPr>
          <w:p>
            <w:r/>
            <w:r>
              <w:rPr>
                <w:rFonts w:ascii="Calibri" w:hAnsi="Calibri"/>
                <w:b w:val="0"/>
                <w:sz w:val="15"/>
              </w:rPr>
              <w:t>GCL</w:t>
            </w:r>
          </w:p>
        </w:tc>
      </w:tr>
      <w:tr>
        <w:tc>
          <w:tcPr>
            <w:tcW w:type="dxa" w:w="2160"/>
          </w:tcPr>
          <w:p>
            <w:r/>
            <w:r>
              <w:rPr>
                <w:rFonts w:ascii="Calibri" w:hAnsi="Calibri"/>
                <w:b w:val="0"/>
                <w:sz w:val="15"/>
              </w:rPr>
              <w:t>outflow_kcfs</w:t>
            </w:r>
          </w:p>
        </w:tc>
        <w:tc>
          <w:tcPr>
            <w:tcW w:type="dxa" w:w="3744"/>
          </w:tcPr>
          <w:p>
            <w:r/>
            <w:r>
              <w:rPr>
                <w:rFonts w:ascii="Calibri" w:hAnsi="Calibri"/>
                <w:b w:val="0"/>
                <w:sz w:val="15"/>
              </w:rPr>
              <w:t>Total outflow (generation + spill + other), hourly average</w:t>
            </w:r>
          </w:p>
        </w:tc>
        <w:tc>
          <w:tcPr>
            <w:tcW w:type="dxa" w:w="1872"/>
          </w:tcPr>
          <w:p>
            <w:r/>
            <w:r>
              <w:rPr>
                <w:rFonts w:ascii="Calibri" w:hAnsi="Calibri"/>
                <w:b w:val="0"/>
                <w:sz w:val="15"/>
              </w:rPr>
              <w:t>kcfs (1,000 cubic feet per second)</w:t>
            </w:r>
          </w:p>
        </w:tc>
        <w:tc>
          <w:tcPr>
            <w:tcW w:type="dxa" w:w="2016"/>
          </w:tcPr>
          <w:p>
            <w:r/>
            <w:r>
              <w:rPr>
                <w:rFonts w:ascii="Calibri" w:hAnsi="Calibri"/>
                <w:b w:val="0"/>
                <w:sz w:val="15"/>
              </w:rPr>
              <w:t>Flow-Out.Ave.1Hour.1Hour</w:t>
            </w:r>
          </w:p>
        </w:tc>
        <w:tc>
          <w:tcPr>
            <w:tcW w:type="dxa" w:w="1296"/>
          </w:tcPr>
          <w:p>
            <w:r/>
            <w:r>
              <w:rPr>
                <w:rFonts w:ascii="Calibri" w:hAnsi="Calibri"/>
                <w:b w:val="0"/>
                <w:sz w:val="15"/>
              </w:rPr>
              <w:t>all 14</w:t>
            </w:r>
          </w:p>
        </w:tc>
      </w:tr>
      <w:tr>
        <w:tc>
          <w:tcPr>
            <w:tcW w:type="dxa" w:w="2160"/>
          </w:tcPr>
          <w:p>
            <w:r/>
            <w:r>
              <w:rPr>
                <w:rFonts w:ascii="Calibri" w:hAnsi="Calibri"/>
                <w:b w:val="0"/>
                <w:sz w:val="15"/>
              </w:rPr>
              <w:t>genflow_kcfs</w:t>
            </w:r>
          </w:p>
        </w:tc>
        <w:tc>
          <w:tcPr>
            <w:tcW w:type="dxa" w:w="3744"/>
          </w:tcPr>
          <w:p>
            <w:r/>
            <w:r>
              <w:rPr>
                <w:rFonts w:ascii="Calibri" w:hAnsi="Calibri"/>
                <w:b w:val="0"/>
                <w:sz w:val="15"/>
              </w:rPr>
              <w:t>Flow through turbines (powerhouse flow), hourly average</w:t>
            </w:r>
          </w:p>
        </w:tc>
        <w:tc>
          <w:tcPr>
            <w:tcW w:type="dxa" w:w="1872"/>
          </w:tcPr>
          <w:p>
            <w:r/>
            <w:r>
              <w:rPr>
                <w:rFonts w:ascii="Calibri" w:hAnsi="Calibri"/>
                <w:b w:val="0"/>
                <w:sz w:val="15"/>
              </w:rPr>
              <w:t>kcfs (1,000 cubic feet per second)</w:t>
            </w:r>
          </w:p>
        </w:tc>
        <w:tc>
          <w:tcPr>
            <w:tcW w:type="dxa" w:w="2016"/>
          </w:tcPr>
          <w:p>
            <w:r/>
            <w:r>
              <w:rPr>
                <w:rFonts w:ascii="Calibri" w:hAnsi="Calibri"/>
                <w:b w:val="0"/>
                <w:sz w:val="15"/>
              </w:rPr>
              <w:t>Flow-Gen.Ave.1Hour.1Hour</w:t>
            </w:r>
          </w:p>
        </w:tc>
        <w:tc>
          <w:tcPr>
            <w:tcW w:type="dxa" w:w="1296"/>
          </w:tcPr>
          <w:p>
            <w:r/>
            <w:r>
              <w:rPr>
                <w:rFonts w:ascii="Calibri" w:hAnsi="Calibri"/>
                <w:b w:val="0"/>
                <w:sz w:val="15"/>
              </w:rPr>
              <w:t>all 14</w:t>
            </w:r>
          </w:p>
        </w:tc>
      </w:tr>
      <w:tr>
        <w:tc>
          <w:tcPr>
            <w:tcW w:type="dxa" w:w="2160"/>
          </w:tcPr>
          <w:p>
            <w:r/>
            <w:r>
              <w:rPr>
                <w:rFonts w:ascii="Calibri" w:hAnsi="Calibri"/>
                <w:b w:val="0"/>
                <w:sz w:val="15"/>
              </w:rPr>
              <w:t>spill_kcfs</w:t>
            </w:r>
          </w:p>
        </w:tc>
        <w:tc>
          <w:tcPr>
            <w:tcW w:type="dxa" w:w="3744"/>
          </w:tcPr>
          <w:p>
            <w:r/>
            <w:r>
              <w:rPr>
                <w:rFonts w:ascii="Calibri" w:hAnsi="Calibri"/>
                <w:b w:val="0"/>
                <w:sz w:val="15"/>
              </w:rPr>
              <w:t>Spillway flow, hourly average</w:t>
            </w:r>
          </w:p>
        </w:tc>
        <w:tc>
          <w:tcPr>
            <w:tcW w:type="dxa" w:w="1872"/>
          </w:tcPr>
          <w:p>
            <w:r/>
            <w:r>
              <w:rPr>
                <w:rFonts w:ascii="Calibri" w:hAnsi="Calibri"/>
                <w:b w:val="0"/>
                <w:sz w:val="15"/>
              </w:rPr>
              <w:t>kcfs (1,000 cubic feet per second)</w:t>
            </w:r>
          </w:p>
        </w:tc>
        <w:tc>
          <w:tcPr>
            <w:tcW w:type="dxa" w:w="2016"/>
          </w:tcPr>
          <w:p>
            <w:r/>
            <w:r>
              <w:rPr>
                <w:rFonts w:ascii="Calibri" w:hAnsi="Calibri"/>
                <w:b w:val="0"/>
                <w:sz w:val="15"/>
              </w:rPr>
              <w:t>Flow-Spill.Ave.1Hour.1Hour</w:t>
            </w:r>
          </w:p>
        </w:tc>
        <w:tc>
          <w:tcPr>
            <w:tcW w:type="dxa" w:w="1296"/>
          </w:tcPr>
          <w:p>
            <w:r/>
            <w:r>
              <w:rPr>
                <w:rFonts w:ascii="Calibri" w:hAnsi="Calibri"/>
                <w:b w:val="0"/>
                <w:sz w:val="15"/>
              </w:rPr>
              <w:t>all 14</w:t>
            </w:r>
          </w:p>
        </w:tc>
      </w:tr>
      <w:tr>
        <w:tc>
          <w:tcPr>
            <w:tcW w:type="dxa" w:w="2160"/>
          </w:tcPr>
          <w:p>
            <w:r/>
            <w:r>
              <w:rPr>
                <w:rFonts w:ascii="Calibri" w:hAnsi="Calibri"/>
                <w:b w:val="0"/>
                <w:sz w:val="15"/>
              </w:rPr>
              <w:t>inflow_kcfs</w:t>
            </w:r>
          </w:p>
        </w:tc>
        <w:tc>
          <w:tcPr>
            <w:tcW w:type="dxa" w:w="3744"/>
          </w:tcPr>
          <w:p>
            <w:r/>
            <w:r>
              <w:rPr>
                <w:rFonts w:ascii="Calibri" w:hAnsi="Calibri"/>
                <w:b w:val="0"/>
                <w:sz w:val="15"/>
              </w:rPr>
              <w:t>Reservoir inflow, hourly average</w:t>
            </w:r>
          </w:p>
        </w:tc>
        <w:tc>
          <w:tcPr>
            <w:tcW w:type="dxa" w:w="1872"/>
          </w:tcPr>
          <w:p>
            <w:r/>
            <w:r>
              <w:rPr>
                <w:rFonts w:ascii="Calibri" w:hAnsi="Calibri"/>
                <w:b w:val="0"/>
                <w:sz w:val="15"/>
              </w:rPr>
              <w:t>kcfs (1,000 cubic feet per second)</w:t>
            </w:r>
          </w:p>
        </w:tc>
        <w:tc>
          <w:tcPr>
            <w:tcW w:type="dxa" w:w="2016"/>
          </w:tcPr>
          <w:p>
            <w:r/>
            <w:r>
              <w:rPr>
                <w:rFonts w:ascii="Calibri" w:hAnsi="Calibri"/>
                <w:b w:val="0"/>
                <w:sz w:val="15"/>
              </w:rPr>
              <w:t>Flow-In.Ave.1Hour.1Hour</w:t>
            </w:r>
          </w:p>
        </w:tc>
        <w:tc>
          <w:tcPr>
            <w:tcW w:type="dxa" w:w="1296"/>
          </w:tcPr>
          <w:p>
            <w:r/>
            <w:r>
              <w:rPr>
                <w:rFonts w:ascii="Calibri" w:hAnsi="Calibri"/>
                <w:b w:val="0"/>
                <w:sz w:val="15"/>
              </w:rPr>
              <w:t>DWR</w:t>
            </w:r>
          </w:p>
        </w:tc>
      </w:tr>
      <w:tr>
        <w:tc>
          <w:tcPr>
            <w:tcW w:type="dxa" w:w="2160"/>
          </w:tcPr>
          <w:p>
            <w:r/>
            <w:r>
              <w:rPr>
                <w:rFonts w:ascii="Calibri" w:hAnsi="Calibri"/>
                <w:b w:val="0"/>
                <w:sz w:val="15"/>
              </w:rPr>
              <w:t>forebay_elev_ft</w:t>
            </w:r>
          </w:p>
        </w:tc>
        <w:tc>
          <w:tcPr>
            <w:tcW w:type="dxa" w:w="3744"/>
          </w:tcPr>
          <w:p>
            <w:r/>
            <w:r>
              <w:rPr>
                <w:rFonts w:ascii="Calibri" w:hAnsi="Calibri"/>
                <w:b w:val="0"/>
                <w:sz w:val="15"/>
              </w:rPr>
              <w:t>Forebay (reservoir) water surface elevation, instantaneous at the hour</w:t>
            </w:r>
          </w:p>
        </w:tc>
        <w:tc>
          <w:tcPr>
            <w:tcW w:type="dxa" w:w="1872"/>
          </w:tcPr>
          <w:p>
            <w:r/>
            <w:r>
              <w:rPr>
                <w:rFonts w:ascii="Calibri" w:hAnsi="Calibri"/>
                <w:b w:val="0"/>
                <w:sz w:val="15"/>
              </w:rPr>
              <w:t>ft</w:t>
            </w:r>
          </w:p>
        </w:tc>
        <w:tc>
          <w:tcPr>
            <w:tcW w:type="dxa" w:w="2016"/>
          </w:tcPr>
          <w:p>
            <w:r/>
            <w:r>
              <w:rPr>
                <w:rFonts w:ascii="Calibri" w:hAnsi="Calibri"/>
                <w:b w:val="0"/>
                <w:sz w:val="15"/>
              </w:rPr>
              <w:t>Elev-Forebay.Inst.1Hour.0</w:t>
            </w:r>
          </w:p>
        </w:tc>
        <w:tc>
          <w:tcPr>
            <w:tcW w:type="dxa" w:w="1296"/>
          </w:tcPr>
          <w:p>
            <w:r/>
            <w:r>
              <w:rPr>
                <w:rFonts w:ascii="Calibri" w:hAnsi="Calibri"/>
                <w:b w:val="0"/>
                <w:sz w:val="15"/>
              </w:rPr>
              <w:t>all 14</w:t>
            </w:r>
          </w:p>
        </w:tc>
      </w:tr>
      <w:tr>
        <w:tc>
          <w:tcPr>
            <w:tcW w:type="dxa" w:w="2160"/>
          </w:tcPr>
          <w:p>
            <w:r/>
            <w:r>
              <w:rPr>
                <w:rFonts w:ascii="Calibri" w:hAnsi="Calibri"/>
                <w:b w:val="0"/>
                <w:sz w:val="15"/>
              </w:rPr>
              <w:t>tailwater_elev_ft</w:t>
            </w:r>
          </w:p>
        </w:tc>
        <w:tc>
          <w:tcPr>
            <w:tcW w:type="dxa" w:w="3744"/>
          </w:tcPr>
          <w:p>
            <w:r/>
            <w:r>
              <w:rPr>
                <w:rFonts w:ascii="Calibri" w:hAnsi="Calibri"/>
                <w:b w:val="0"/>
                <w:sz w:val="15"/>
              </w:rPr>
              <w:t>Tailwater water surface elevation, instantaneous at the hour</w:t>
            </w:r>
          </w:p>
        </w:tc>
        <w:tc>
          <w:tcPr>
            <w:tcW w:type="dxa" w:w="1872"/>
          </w:tcPr>
          <w:p>
            <w:r/>
            <w:r>
              <w:rPr>
                <w:rFonts w:ascii="Calibri" w:hAnsi="Calibri"/>
                <w:b w:val="0"/>
                <w:sz w:val="15"/>
              </w:rPr>
              <w:t>ft</w:t>
            </w:r>
          </w:p>
        </w:tc>
        <w:tc>
          <w:tcPr>
            <w:tcW w:type="dxa" w:w="2016"/>
          </w:tcPr>
          <w:p>
            <w:r/>
            <w:r>
              <w:rPr>
                <w:rFonts w:ascii="Calibri" w:hAnsi="Calibri"/>
                <w:b w:val="0"/>
                <w:sz w:val="15"/>
              </w:rPr>
              <w:t>Elev-Tailwater.Inst.1Hour.0</w:t>
            </w:r>
          </w:p>
        </w:tc>
        <w:tc>
          <w:tcPr>
            <w:tcW w:type="dxa" w:w="1296"/>
          </w:tcPr>
          <w:p>
            <w:r/>
            <w:r>
              <w:rPr>
                <w:rFonts w:ascii="Calibri" w:hAnsi="Calibri"/>
                <w:b w:val="0"/>
                <w:sz w:val="15"/>
              </w:rPr>
              <w:t>all 14</w:t>
            </w:r>
          </w:p>
        </w:tc>
      </w:tr>
      <w:tr>
        <w:tc>
          <w:tcPr>
            <w:tcW w:type="dxa" w:w="2160"/>
          </w:tcPr>
          <w:p>
            <w:r/>
            <w:r>
              <w:rPr>
                <w:rFonts w:ascii="Calibri" w:hAnsi="Calibri"/>
                <w:b w:val="0"/>
                <w:sz w:val="15"/>
              </w:rPr>
              <w:t>storage_kaf</w:t>
            </w:r>
          </w:p>
        </w:tc>
        <w:tc>
          <w:tcPr>
            <w:tcW w:type="dxa" w:w="3744"/>
          </w:tcPr>
          <w:p>
            <w:r/>
            <w:r>
              <w:rPr>
                <w:rFonts w:ascii="Calibri" w:hAnsi="Calibri"/>
                <w:b w:val="0"/>
                <w:sz w:val="15"/>
              </w:rPr>
              <w:t>Reservoir storage, instantaneous at the hour</w:t>
            </w:r>
          </w:p>
        </w:tc>
        <w:tc>
          <w:tcPr>
            <w:tcW w:type="dxa" w:w="1872"/>
          </w:tcPr>
          <w:p>
            <w:r/>
            <w:r>
              <w:rPr>
                <w:rFonts w:ascii="Calibri" w:hAnsi="Calibri"/>
                <w:b w:val="0"/>
                <w:sz w:val="15"/>
              </w:rPr>
              <w:t>kaf (1,000 acre-feet)</w:t>
            </w:r>
          </w:p>
        </w:tc>
        <w:tc>
          <w:tcPr>
            <w:tcW w:type="dxa" w:w="2016"/>
          </w:tcPr>
          <w:p>
            <w:r/>
            <w:r>
              <w:rPr>
                <w:rFonts w:ascii="Calibri" w:hAnsi="Calibri"/>
                <w:b w:val="0"/>
                <w:sz w:val="15"/>
              </w:rPr>
              <w:t>Stor.Inst.1Hour.0</w:t>
            </w:r>
          </w:p>
        </w:tc>
        <w:tc>
          <w:tcPr>
            <w:tcW w:type="dxa" w:w="1296"/>
          </w:tcPr>
          <w:p>
            <w:r/>
            <w:r>
              <w:rPr>
                <w:rFonts w:ascii="Calibri" w:hAnsi="Calibri"/>
                <w:b w:val="0"/>
                <w:sz w:val="15"/>
              </w:rPr>
              <w:t>BON CHJ DWR GCL HGH IHR LIB LGS LWG LMN</w:t>
            </w:r>
          </w:p>
        </w:tc>
      </w:tr>
    </w:tbl>
    <w:p/>
    <w:p>
      <w:pPr>
        <w:pStyle w:val="Heading1"/>
      </w:pPr>
      <w:r>
        <w:t>4. Source and method</w:t>
      </w:r>
    </w:p>
    <w:p>
      <w:pPr>
        <w:pStyle w:val="ListBullet"/>
        <w:spacing w:after="40"/>
      </w:pPr>
      <w:r>
        <w:rPr>
          <w:rFonts w:ascii="Calibri" w:hAnsi="Calibri"/>
          <w:b w:val="0"/>
          <w:sz w:val="20"/>
        </w:rPr>
        <w:t>Agency: U.S. Army Corps of Engineers, Northwestern Division, Corps Water Management System (CWMS).</w:t>
      </w:r>
    </w:p>
    <w:p>
      <w:pPr>
        <w:pStyle w:val="ListBullet"/>
        <w:spacing w:after="40"/>
      </w:pPr>
      <w:r>
        <w:rPr>
          <w:rFonts w:ascii="Calibri" w:hAnsi="Calibri"/>
          <w:b w:val="0"/>
          <w:sz w:val="20"/>
        </w:rPr>
        <w:t xml:space="preserve">Web interface (manual checks): </w:t>
      </w:r>
      <w:hyperlink r:id="rId9">
        <w:r>
          <w:rPr>
            <w:color w:val="0563C1"/>
            <w:u w:val="single"/>
            <w:rFonts w:ascii="Calibri" w:hAnsi="Calibri"/>
            <w:sz w:val="20"/>
          </w:rPr>
          <w:t>https://www.nwd-wc.usace.army.mil/dd/common/dataquery/www/</w:t>
        </w:r>
      </w:hyperlink>
    </w:p>
    <w:p>
      <w:pPr>
        <w:pStyle w:val="ListBullet"/>
        <w:spacing w:after="40"/>
      </w:pPr>
      <w:r>
        <w:rPr>
          <w:rFonts w:ascii="Calibri" w:hAnsi="Calibri"/>
          <w:b w:val="0"/>
          <w:sz w:val="20"/>
        </w:rPr>
        <w:t xml:space="preserve">Download service: </w:t>
      </w:r>
      <w:hyperlink r:id="rId10">
        <w:r>
          <w:rPr>
            <w:color w:val="0563C1"/>
            <w:u w:val="single"/>
            <w:rFonts w:ascii="Calibri" w:hAnsi="Calibri"/>
            <w:sz w:val="20"/>
          </w:rPr>
          <w:t>https://www.nwd-wc.usace.army.mil/dd/common/web_service/webexec/getjson</w:t>
        </w:r>
      </w:hyperlink>
      <w:r>
        <w:rPr>
          <w:rFonts w:ascii="Calibri" w:hAnsi="Calibri"/>
          <w:b w:val="0"/>
          <w:sz w:val="20"/>
        </w:rPr>
        <w:t xml:space="preserve"> (timezone = GMT)</w:t>
      </w:r>
    </w:p>
    <w:p>
      <w:pPr>
        <w:pStyle w:val="ListBullet"/>
        <w:spacing w:after="40"/>
      </w:pPr>
      <w:r>
        <w:rPr>
          <w:rFonts w:ascii="Calibri" w:hAnsi="Calibri"/>
          <w:b w:val="0"/>
          <w:sz w:val="20"/>
        </w:rPr>
        <w:t xml:space="preserve">For every dam and column both the revised (CBT-REV) and the raw (CBT-RAW) series were downloaded; the revised one is used unless the raw one has more hours of data. Plant power REV is empty for 13 of 14 dams in 2018-2022, so </w:t>
      </w:r>
      <w:r>
        <w:rPr>
          <w:rFonts w:ascii="Consolas" w:hAnsi="Consolas"/>
          <w:b w:val="0"/>
          <w:sz w:val="19"/>
        </w:rPr>
        <w:t>power_MW</w:t>
      </w:r>
      <w:r>
        <w:rPr>
          <w:rFonts w:ascii="Calibri" w:hAnsi="Calibri"/>
          <w:b w:val="0"/>
          <w:sz w:val="20"/>
        </w:rPr>
        <w:t xml:space="preserve"> is the raw series (Hungry Horse: revised).</w:t>
      </w:r>
    </w:p>
    <w:p>
      <w:pPr>
        <w:pStyle w:val="ListBullet"/>
        <w:spacing w:after="40"/>
      </w:pPr>
      <w:r>
        <w:rPr>
          <w:rFonts w:ascii="Calibri" w:hAnsi="Calibri"/>
          <w:b w:val="0"/>
          <w:sz w:val="20"/>
        </w:rPr>
        <w:t xml:space="preserve">All CWMS columns, including </w:t>
      </w:r>
      <w:r>
        <w:rPr>
          <w:rFonts w:ascii="Consolas" w:hAnsi="Consolas"/>
          <w:b w:val="0"/>
          <w:sz w:val="19"/>
        </w:rPr>
        <w:t>power_MW</w:t>
      </w:r>
      <w:r>
        <w:rPr>
          <w:rFonts w:ascii="Calibri" w:hAnsi="Calibri"/>
          <w:b w:val="0"/>
          <w:sz w:val="20"/>
        </w:rPr>
        <w:t xml:space="preserve">, are stored exactly as published (no unit conversion, no gap filling, no outlier removal). </w:t>
      </w:r>
      <w:r>
        <w:rPr>
          <w:rFonts w:ascii="Consolas" w:hAnsi="Consolas"/>
          <w:b w:val="0"/>
          <w:sz w:val="19"/>
        </w:rPr>
        <w:t>power_MW_adjust</w:t>
      </w:r>
      <w:r>
        <w:rPr>
          <w:rFonts w:ascii="Calibri" w:hAnsi="Calibri"/>
          <w:b w:val="0"/>
          <w:sz w:val="20"/>
        </w:rPr>
        <w:t xml:space="preserve"> is an added column with 7 obvious recording errors corrected (section 7).</w:t>
      </w:r>
    </w:p>
    <w:p>
      <w:pPr>
        <w:pStyle w:val="ListBullet"/>
        <w:spacing w:after="40"/>
      </w:pPr>
      <w:r>
        <w:rPr>
          <w:rFonts w:ascii="Calibri" w:hAnsi="Calibri"/>
          <w:b w:val="0"/>
          <w:sz w:val="20"/>
        </w:rPr>
        <w:t>All timestamps are UTC and hour-ending: the value at HH:00 is the average or total over the hour HH-1:00 to HH:00 (for instantaneous quantities, the reading at HH:00).</w:t>
      </w:r>
    </w:p>
    <w:p>
      <w:pPr>
        <w:pStyle w:val="Heading1"/>
      </w:pPr>
      <w:r>
        <w:t>5. Accuracy checks (details in VERIFICATION_REPORT.docx)</w:t>
      </w:r>
    </w:p>
    <w:p>
      <w:pPr>
        <w:pStyle w:val="ListBullet"/>
        <w:spacing w:after="40"/>
      </w:pPr>
      <w:r>
        <w:rPr>
          <w:rFonts w:ascii="Calibri" w:hAnsi="Calibri"/>
          <w:b w:val="0"/>
          <w:sz w:val="20"/>
        </w:rPr>
        <w:t xml:space="preserve">Every link in </w:t>
      </w:r>
      <w:r>
        <w:rPr>
          <w:rFonts w:ascii="Consolas" w:hAnsi="Consolas"/>
          <w:b w:val="0"/>
          <w:sz w:val="19"/>
        </w:rPr>
        <w:t>manual_download_links.txt</w:t>
      </w:r>
      <w:r>
        <w:rPr>
          <w:rFonts w:ascii="Calibri" w:hAnsi="Calibri"/>
          <w:b w:val="0"/>
          <w:sz w:val="20"/>
        </w:rPr>
        <w:t xml:space="preserve"> was downloaded again and compared with the files: about 5.0 million values, 0 differences. </w:t>
      </w:r>
      <w:r>
        <w:rPr>
          <w:rFonts w:ascii="Consolas" w:hAnsi="Consolas"/>
          <w:b w:val="0"/>
          <w:sz w:val="19"/>
        </w:rPr>
        <w:t>power_MW</w:t>
      </w:r>
      <w:r>
        <w:rPr>
          <w:rFonts w:ascii="Calibri" w:hAnsi="Calibri"/>
          <w:b w:val="0"/>
          <w:sz w:val="20"/>
        </w:rPr>
        <w:t xml:space="preserve"> is identical to the source; the 7 corrections are only in the added column </w:t>
      </w:r>
      <w:r>
        <w:rPr>
          <w:rFonts w:ascii="Consolas" w:hAnsi="Consolas"/>
          <w:b w:val="0"/>
          <w:sz w:val="19"/>
        </w:rPr>
        <w:t>power_MW_adjust</w:t>
      </w:r>
      <w:r>
        <w:rPr>
          <w:rFonts w:ascii="Calibri" w:hAnsi="Calibri"/>
          <w:b w:val="0"/>
          <w:sz w:val="20"/>
        </w:rPr>
        <w:t>.</w:t>
      </w:r>
    </w:p>
    <w:p>
      <w:pPr>
        <w:pStyle w:val="ListBullet"/>
        <w:spacing w:after="40"/>
      </w:pPr>
      <w:r>
        <w:rPr>
          <w:rFonts w:ascii="Calibri" w:hAnsi="Calibri"/>
          <w:b w:val="0"/>
          <w:sz w:val="20"/>
        </w:rPr>
        <w:t>Time stamps: The Dalles outflow matches the USGS gauge below the dam (14105700) at 0 h lag, confirming UTC and hour-ending labels.</w:t>
      </w:r>
    </w:p>
    <w:p>
      <w:pPr>
        <w:pStyle w:val="ListBullet"/>
        <w:spacing w:after="40"/>
      </w:pPr>
      <w:r>
        <w:rPr>
          <w:rFonts w:ascii="Calibri" w:hAnsi="Calibri"/>
          <w:b w:val="0"/>
          <w:sz w:val="20"/>
        </w:rPr>
        <w:t>Annual energy agrees with EIA-923 within about 1.5 % for most dam-years (CWMS is gross output, EIA is net).</w:t>
      </w:r>
    </w:p>
    <w:p>
      <w:pPr>
        <w:pStyle w:val="Heading1"/>
      </w:pPr>
      <w:r>
        <w:t>6. Notes for use</w:t>
      </w:r>
    </w:p>
    <w:p>
      <w:pPr>
        <w:pStyle w:val="ListBullet"/>
        <w:spacing w:after="40"/>
      </w:pPr>
      <w:r>
        <w:rPr>
          <w:rFonts w:ascii="Calibri" w:hAnsi="Calibri"/>
          <w:b w:val="0"/>
          <w:sz w:val="20"/>
        </w:rPr>
        <w:t xml:space="preserve">Big 10 dams (column </w:t>
      </w:r>
      <w:r>
        <w:rPr>
          <w:rFonts w:ascii="Consolas" w:hAnsi="Consolas"/>
          <w:b w:val="0"/>
          <w:sz w:val="19"/>
        </w:rPr>
        <w:t>big_10</w:t>
      </w:r>
      <w:r>
        <w:rPr>
          <w:rFonts w:ascii="Calibri" w:hAnsi="Calibri"/>
          <w:b w:val="0"/>
          <w:sz w:val="20"/>
        </w:rPr>
        <w:t xml:space="preserve"> in dam_list.csv) are the priority set; David Chassin's request highlights hourly data for 2020-2022. The files cover the full project period 2018-2022.</w:t>
      </w:r>
    </w:p>
    <w:p>
      <w:pPr>
        <w:pStyle w:val="ListBullet"/>
        <w:spacing w:after="40"/>
      </w:pPr>
      <w:r>
        <w:rPr>
          <w:rFonts w:ascii="Consolas" w:hAnsi="Consolas"/>
          <w:b w:val="0"/>
          <w:sz w:val="19"/>
        </w:rPr>
        <w:t>power_MW</w:t>
      </w:r>
      <w:r>
        <w:rPr>
          <w:rFonts w:ascii="Calibri" w:hAnsi="Calibri"/>
          <w:b w:val="0"/>
          <w:sz w:val="20"/>
        </w:rPr>
        <w:t xml:space="preserve"> is gross plant output (before station service). Net output = </w:t>
      </w:r>
      <w:r>
        <w:rPr>
          <w:rFonts w:ascii="Consolas" w:hAnsi="Consolas"/>
          <w:b w:val="0"/>
          <w:sz w:val="19"/>
        </w:rPr>
        <w:t>power_MW</w:t>
      </w:r>
      <w:r>
        <w:rPr>
          <w:rFonts w:ascii="Calibri" w:hAnsi="Calibri"/>
          <w:b w:val="0"/>
          <w:sz w:val="20"/>
        </w:rPr>
        <w:t xml:space="preserve"> - </w:t>
      </w:r>
      <w:r>
        <w:rPr>
          <w:rFonts w:ascii="Consolas" w:hAnsi="Consolas"/>
          <w:b w:val="0"/>
          <w:sz w:val="19"/>
        </w:rPr>
        <w:t>station_service_MW</w:t>
      </w:r>
      <w:r>
        <w:rPr>
          <w:rFonts w:ascii="Calibri" w:hAnsi="Calibri"/>
          <w:b w:val="0"/>
          <w:sz w:val="20"/>
        </w:rPr>
        <w:t>.</w:t>
      </w:r>
    </w:p>
    <w:p>
      <w:pPr>
        <w:pStyle w:val="ListBullet"/>
        <w:spacing w:after="40"/>
      </w:pPr>
      <w:r>
        <w:rPr>
          <w:rFonts w:ascii="Calibri" w:hAnsi="Calibri"/>
          <w:b w:val="0"/>
          <w:sz w:val="20"/>
        </w:rPr>
        <w:t xml:space="preserve">Head (ft) = </w:t>
      </w:r>
      <w:r>
        <w:rPr>
          <w:rFonts w:ascii="Consolas" w:hAnsi="Consolas"/>
          <w:b w:val="0"/>
          <w:sz w:val="19"/>
        </w:rPr>
        <w:t>forebay_elev_ft</w:t>
      </w:r>
      <w:r>
        <w:rPr>
          <w:rFonts w:ascii="Calibri" w:hAnsi="Calibri"/>
          <w:b w:val="0"/>
          <w:sz w:val="20"/>
        </w:rPr>
        <w:t xml:space="preserve"> - </w:t>
      </w:r>
      <w:r>
        <w:rPr>
          <w:rFonts w:ascii="Consolas" w:hAnsi="Consolas"/>
          <w:b w:val="0"/>
          <w:sz w:val="19"/>
        </w:rPr>
        <w:t>tailwater_elev_ft</w:t>
      </w:r>
      <w:r>
        <w:rPr>
          <w:rFonts w:ascii="Calibri" w:hAnsi="Calibri"/>
          <w:b w:val="0"/>
          <w:sz w:val="20"/>
        </w:rPr>
        <w:t>.</w:t>
      </w:r>
    </w:p>
    <w:p>
      <w:pPr>
        <w:pStyle w:val="ListBullet"/>
        <w:spacing w:after="40"/>
      </w:pPr>
      <w:r>
        <w:rPr>
          <w:rFonts w:ascii="Calibri" w:hAnsi="Calibri"/>
          <w:b w:val="0"/>
          <w:sz w:val="20"/>
        </w:rPr>
        <w:t xml:space="preserve">For analysis use </w:t>
      </w:r>
      <w:r>
        <w:rPr>
          <w:rFonts w:ascii="Consolas" w:hAnsi="Consolas"/>
          <w:b w:val="0"/>
          <w:sz w:val="19"/>
        </w:rPr>
        <w:t>power_MW_adjust</w:t>
      </w:r>
      <w:r>
        <w:rPr>
          <w:rFonts w:ascii="Calibri" w:hAnsi="Calibri"/>
          <w:b w:val="0"/>
          <w:sz w:val="20"/>
        </w:rPr>
        <w:t xml:space="preserve">; </w:t>
      </w:r>
      <w:r>
        <w:rPr>
          <w:rFonts w:ascii="Consolas" w:hAnsi="Consolas"/>
          <w:b w:val="0"/>
          <w:sz w:val="19"/>
        </w:rPr>
        <w:t>power_MW</w:t>
      </w:r>
      <w:r>
        <w:rPr>
          <w:rFonts w:ascii="Calibri" w:hAnsi="Calibri"/>
          <w:b w:val="0"/>
          <w:sz w:val="20"/>
        </w:rPr>
        <w:t xml:space="preserve"> keeps the published values for reference. The two differ only in the 7 hours listed in </w:t>
      </w:r>
      <w:r>
        <w:rPr>
          <w:rFonts w:ascii="Consolas" w:hAnsi="Consolas"/>
          <w:b w:val="0"/>
          <w:sz w:val="19"/>
        </w:rPr>
        <w:t>power_MW_adjustments.csv</w:t>
      </w:r>
      <w:r>
        <w:rPr>
          <w:rFonts w:ascii="Calibri" w:hAnsi="Calibri"/>
          <w:b w:val="0"/>
          <w:sz w:val="20"/>
        </w:rPr>
        <w:t>. Gaps are left empty in both and are not filled.</w:t>
      </w:r>
    </w:p>
    <w:p>
      <w:pPr>
        <w:pStyle w:val="Heading1"/>
      </w:pPr>
      <w:r>
        <w:t>7. Corrected recording errors</w:t>
      </w:r>
    </w:p>
    <w:p>
      <w:pPr>
        <w:pStyle w:val="ListBullet"/>
        <w:spacing w:after="40"/>
      </w:pPr>
      <w:r>
        <w:rPr>
          <w:rFonts w:ascii="Calibri" w:hAnsi="Calibri"/>
          <w:b w:val="0"/>
          <w:sz w:val="20"/>
        </w:rPr>
        <w:t xml:space="preserve">Every hour of </w:t>
      </w:r>
      <w:r>
        <w:rPr>
          <w:rFonts w:ascii="Consolas" w:hAnsi="Consolas"/>
          <w:b w:val="0"/>
          <w:sz w:val="19"/>
        </w:rPr>
        <w:t>power_MW</w:t>
      </w:r>
      <w:r>
        <w:rPr>
          <w:rFonts w:ascii="Calibri" w:hAnsi="Calibri"/>
          <w:b w:val="0"/>
          <w:sz w:val="20"/>
        </w:rPr>
        <w:t xml:space="preserve"> at all 14 dams was screened for recording errors against the turbine flow (</w:t>
      </w:r>
      <w:r>
        <w:rPr>
          <w:rFonts w:ascii="Consolas" w:hAnsi="Consolas"/>
          <w:b w:val="0"/>
          <w:sz w:val="19"/>
        </w:rPr>
        <w:t>genflow_kcfs</w:t>
      </w:r>
      <w:r>
        <w:rPr>
          <w:rFonts w:ascii="Calibri" w:hAnsi="Calibri"/>
          <w:b w:val="0"/>
          <w:sz w:val="20"/>
        </w:rPr>
        <w:t>), which is measured independently.</w:t>
      </w:r>
    </w:p>
    <w:p>
      <w:pPr>
        <w:pStyle w:val="ListBullet"/>
        <w:spacing w:after="40"/>
      </w:pPr>
      <w:r>
        <w:rPr>
          <w:rFonts w:ascii="Calibri" w:hAnsi="Calibri"/>
          <w:b w:val="0"/>
          <w:sz w:val="20"/>
        </w:rPr>
        <w:t>A value is corrected only if (1) it is an isolated value: its two neighbouring hours agree with each other and the turbine flow in that hour is steady, so the plant did not actually change output; (2) it is at least 5 times larger or smaller than the output implied by the flow (flow x the dam's 7-day median MW per kcfs); and (3) a single recording error explains it - one extra digit, or a decimal point misplaced by 10 or 100 - with the reconstructed value within 5 % of the flow-implied output. Where two reconstructions fit about equally well (within 1 %), one is chosen and the other is listed.</w:t>
      </w:r>
    </w:p>
    <w:p>
      <w:pPr>
        <w:pStyle w:val="ListBullet"/>
        <w:spacing w:after="40"/>
      </w:pPr>
      <w:r>
        <w:rPr>
          <w:rFonts w:ascii="Calibri" w:hAnsi="Calibri"/>
          <w:b w:val="0"/>
          <w:sz w:val="20"/>
        </w:rPr>
        <w:t xml:space="preserve">7 values meet this rule. </w:t>
      </w:r>
      <w:r>
        <w:rPr>
          <w:rFonts w:ascii="Consolas" w:hAnsi="Consolas"/>
          <w:b w:val="0"/>
          <w:sz w:val="19"/>
        </w:rPr>
        <w:t>power_MW</w:t>
      </w:r>
      <w:r>
        <w:rPr>
          <w:rFonts w:ascii="Calibri" w:hAnsi="Calibri"/>
          <w:b w:val="0"/>
          <w:sz w:val="20"/>
        </w:rPr>
        <w:t xml:space="preserve"> keeps the published value; </w:t>
      </w:r>
      <w:r>
        <w:rPr>
          <w:rFonts w:ascii="Consolas" w:hAnsi="Consolas"/>
          <w:b w:val="0"/>
          <w:sz w:val="19"/>
        </w:rPr>
        <w:t>power_MW_adjust</w:t>
      </w:r>
      <w:r>
        <w:rPr>
          <w:rFonts w:ascii="Calibri" w:hAnsi="Calibri"/>
          <w:b w:val="0"/>
          <w:sz w:val="20"/>
        </w:rPr>
        <w:t xml:space="preserve"> holds the corrected value. </w:t>
      </w:r>
      <w:r>
        <w:rPr>
          <w:rFonts w:ascii="Consolas" w:hAnsi="Consolas"/>
          <w:b w:val="0"/>
          <w:sz w:val="19"/>
        </w:rPr>
        <w:t>power_MW_adjustments.csv</w:t>
      </w:r>
      <w:r>
        <w:rPr>
          <w:rFonts w:ascii="Calibri" w:hAnsi="Calibri"/>
          <w:b w:val="0"/>
          <w:sz w:val="20"/>
        </w:rPr>
        <w:t xml:space="preserve"> lists each one with the file, the hour, the original and adjusted values, the neighbouring hours, the recording error and any equally close alternative. In every other hour </w:t>
      </w:r>
      <w:r>
        <w:rPr>
          <w:rFonts w:ascii="Consolas" w:hAnsi="Consolas"/>
          <w:b w:val="0"/>
          <w:sz w:val="19"/>
        </w:rPr>
        <w:t>power_MW_adjust</w:t>
      </w:r>
      <w:r>
        <w:rPr>
          <w:rFonts w:ascii="Calibri" w:hAnsi="Calibri"/>
          <w:b w:val="0"/>
          <w:sz w:val="20"/>
        </w:rPr>
        <w:t xml:space="preserve"> equals </w:t>
      </w:r>
      <w:r>
        <w:rPr>
          <w:rFonts w:ascii="Consolas" w:hAnsi="Consolas"/>
          <w:b w:val="0"/>
          <w:sz w:val="19"/>
        </w:rPr>
        <w:t>power_MW</w:t>
      </w:r>
      <w:r>
        <w:rPr>
          <w:rFonts w:ascii="Calibri" w:hAnsi="Calibri"/>
          <w:b w:val="0"/>
          <w:sz w:val="20"/>
        </w:rPr>
        <w:t>.</w:t>
      </w:r>
    </w:p>
    <w:tbl>
      <w:tblPr>
        <w:tblStyle w:val="TableGrid"/>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720"/>
            <w:shd w:val="clear" w:color="auto" w:fill="1F4E79"/>
          </w:tcPr>
          <w:p>
            <w:r/>
            <w:r>
              <w:rPr>
                <w:rFonts w:ascii="Calibri" w:hAnsi="Calibri"/>
                <w:b/>
                <w:color w:val="FFFFFF"/>
                <w:sz w:val="15"/>
              </w:rPr>
              <w:t>Dam</w:t>
            </w:r>
          </w:p>
        </w:tc>
        <w:tc>
          <w:tcPr>
            <w:tcW w:type="dxa" w:w="1728"/>
            <w:shd w:val="clear" w:color="auto" w:fill="1F4E79"/>
          </w:tcPr>
          <w:p>
            <w:r/>
            <w:r>
              <w:rPr>
                <w:rFonts w:ascii="Calibri" w:hAnsi="Calibri"/>
                <w:b/>
                <w:color w:val="FFFFFF"/>
                <w:sz w:val="15"/>
              </w:rPr>
              <w:t>Hour (UTC)</w:t>
            </w:r>
          </w:p>
        </w:tc>
        <w:tc>
          <w:tcPr>
            <w:tcW w:type="dxa" w:w="1296"/>
            <w:shd w:val="clear" w:color="auto" w:fill="1F4E79"/>
          </w:tcPr>
          <w:p>
            <w:r/>
            <w:r>
              <w:rPr>
                <w:rFonts w:ascii="Calibri" w:hAnsi="Calibri"/>
                <w:b/>
                <w:color w:val="FFFFFF"/>
                <w:sz w:val="15"/>
              </w:rPr>
              <w:t>power_MW (original)</w:t>
            </w:r>
          </w:p>
        </w:tc>
        <w:tc>
          <w:tcPr>
            <w:tcW w:type="dxa" w:w="1584"/>
            <w:shd w:val="clear" w:color="auto" w:fill="1F4E79"/>
          </w:tcPr>
          <w:p>
            <w:r/>
            <w:r>
              <w:rPr>
                <w:rFonts w:ascii="Calibri" w:hAnsi="Calibri"/>
                <w:b/>
                <w:color w:val="FFFFFF"/>
                <w:sz w:val="15"/>
              </w:rPr>
              <w:t>Prev / next hour MW</w:t>
            </w:r>
          </w:p>
        </w:tc>
        <w:tc>
          <w:tcPr>
            <w:tcW w:type="dxa" w:w="1296"/>
            <w:shd w:val="clear" w:color="auto" w:fill="1F4E79"/>
          </w:tcPr>
          <w:p>
            <w:r/>
            <w:r>
              <w:rPr>
                <w:rFonts w:ascii="Calibri" w:hAnsi="Calibri"/>
                <w:b/>
                <w:color w:val="FFFFFF"/>
                <w:sz w:val="15"/>
              </w:rPr>
              <w:t>MW implied by flow</w:t>
            </w:r>
          </w:p>
        </w:tc>
        <w:tc>
          <w:tcPr>
            <w:tcW w:type="dxa" w:w="1296"/>
            <w:shd w:val="clear" w:color="auto" w:fill="1F4E79"/>
          </w:tcPr>
          <w:p>
            <w:r/>
            <w:r>
              <w:rPr>
                <w:rFonts w:ascii="Calibri" w:hAnsi="Calibri"/>
                <w:b/>
                <w:color w:val="FFFFFF"/>
                <w:sz w:val="15"/>
              </w:rPr>
              <w:t>power_MW_adjust</w:t>
            </w:r>
          </w:p>
        </w:tc>
        <w:tc>
          <w:tcPr>
            <w:tcW w:type="dxa" w:w="2016"/>
            <w:shd w:val="clear" w:color="auto" w:fill="1F4E79"/>
          </w:tcPr>
          <w:p>
            <w:r/>
            <w:r>
              <w:rPr>
                <w:rFonts w:ascii="Calibri" w:hAnsi="Calibri"/>
                <w:b/>
                <w:color w:val="FFFFFF"/>
                <w:sz w:val="15"/>
              </w:rPr>
              <w:t>Recording error</w:t>
            </w:r>
          </w:p>
        </w:tc>
      </w:tr>
      <w:tr>
        <w:tc>
          <w:tcPr>
            <w:tcW w:type="dxa" w:w="720"/>
          </w:tcPr>
          <w:p>
            <w:r/>
            <w:r>
              <w:rPr>
                <w:rFonts w:ascii="Calibri" w:hAnsi="Calibri"/>
                <w:b w:val="0"/>
                <w:sz w:val="15"/>
              </w:rPr>
              <w:t>CHJ</w:t>
            </w:r>
          </w:p>
        </w:tc>
        <w:tc>
          <w:tcPr>
            <w:tcW w:type="dxa" w:w="1728"/>
          </w:tcPr>
          <w:p>
            <w:r/>
            <w:r>
              <w:rPr>
                <w:rFonts w:ascii="Calibri" w:hAnsi="Calibri"/>
                <w:b w:val="0"/>
                <w:sz w:val="15"/>
              </w:rPr>
              <w:t>2018-01-30 07:00</w:t>
            </w:r>
          </w:p>
        </w:tc>
        <w:tc>
          <w:tcPr>
            <w:tcW w:type="dxa" w:w="1296"/>
          </w:tcPr>
          <w:p>
            <w:r/>
            <w:r>
              <w:rPr>
                <w:rFonts w:ascii="Calibri" w:hAnsi="Calibri"/>
                <w:b w:val="0"/>
                <w:sz w:val="15"/>
              </w:rPr>
              <w:t>12,131.0</w:t>
            </w:r>
          </w:p>
        </w:tc>
        <w:tc>
          <w:tcPr>
            <w:tcW w:type="dxa" w:w="1584"/>
          </w:tcPr>
          <w:p>
            <w:r/>
            <w:r>
              <w:rPr>
                <w:rFonts w:ascii="Calibri" w:hAnsi="Calibri"/>
                <w:b w:val="0"/>
                <w:sz w:val="15"/>
              </w:rPr>
              <w:t>1,447 / 1,093</w:t>
            </w:r>
          </w:p>
        </w:tc>
        <w:tc>
          <w:tcPr>
            <w:tcW w:type="dxa" w:w="1296"/>
          </w:tcPr>
          <w:p>
            <w:r/>
            <w:r>
              <w:rPr>
                <w:rFonts w:ascii="Calibri" w:hAnsi="Calibri"/>
                <w:b w:val="0"/>
                <w:sz w:val="15"/>
              </w:rPr>
              <w:t>1,202</w:t>
            </w:r>
          </w:p>
        </w:tc>
        <w:tc>
          <w:tcPr>
            <w:tcW w:type="dxa" w:w="1296"/>
          </w:tcPr>
          <w:p>
            <w:r/>
            <w:r>
              <w:rPr>
                <w:rFonts w:ascii="Calibri" w:hAnsi="Calibri"/>
                <w:b w:val="0"/>
                <w:sz w:val="15"/>
              </w:rPr>
              <w:t>1,213</w:t>
            </w:r>
          </w:p>
        </w:tc>
        <w:tc>
          <w:tcPr>
            <w:tcW w:type="dxa" w:w="2016"/>
          </w:tcPr>
          <w:p>
            <w:r/>
            <w:r>
              <w:rPr>
                <w:rFonts w:ascii="Calibri" w:hAnsi="Calibri"/>
                <w:b w:val="0"/>
                <w:sz w:val="15"/>
              </w:rPr>
              <w:t>delete digit '1' at position 5</w:t>
            </w:r>
          </w:p>
        </w:tc>
      </w:tr>
      <w:tr>
        <w:tc>
          <w:tcPr>
            <w:tcW w:type="dxa" w:w="720"/>
          </w:tcPr>
          <w:p>
            <w:r/>
            <w:r>
              <w:rPr>
                <w:rFonts w:ascii="Calibri" w:hAnsi="Calibri"/>
                <w:b w:val="0"/>
                <w:sz w:val="15"/>
              </w:rPr>
              <w:t>CHJ</w:t>
            </w:r>
          </w:p>
        </w:tc>
        <w:tc>
          <w:tcPr>
            <w:tcW w:type="dxa" w:w="1728"/>
          </w:tcPr>
          <w:p>
            <w:r/>
            <w:r>
              <w:rPr>
                <w:rFonts w:ascii="Calibri" w:hAnsi="Calibri"/>
                <w:b w:val="0"/>
                <w:sz w:val="15"/>
              </w:rPr>
              <w:t>2018-02-17 16:00</w:t>
            </w:r>
          </w:p>
        </w:tc>
        <w:tc>
          <w:tcPr>
            <w:tcW w:type="dxa" w:w="1296"/>
          </w:tcPr>
          <w:p>
            <w:r/>
            <w:r>
              <w:rPr>
                <w:rFonts w:ascii="Calibri" w:hAnsi="Calibri"/>
                <w:b w:val="0"/>
                <w:sz w:val="15"/>
              </w:rPr>
              <w:t>10,992.0</w:t>
            </w:r>
          </w:p>
        </w:tc>
        <w:tc>
          <w:tcPr>
            <w:tcW w:type="dxa" w:w="1584"/>
          </w:tcPr>
          <w:p>
            <w:r/>
            <w:r>
              <w:rPr>
                <w:rFonts w:ascii="Calibri" w:hAnsi="Calibri"/>
                <w:b w:val="0"/>
                <w:sz w:val="15"/>
              </w:rPr>
              <w:t>2,006 / 2,003</w:t>
            </w:r>
          </w:p>
        </w:tc>
        <w:tc>
          <w:tcPr>
            <w:tcW w:type="dxa" w:w="1296"/>
          </w:tcPr>
          <w:p>
            <w:r/>
            <w:r>
              <w:rPr>
                <w:rFonts w:ascii="Calibri" w:hAnsi="Calibri"/>
                <w:b w:val="0"/>
                <w:sz w:val="15"/>
              </w:rPr>
              <w:t>1,986</w:t>
            </w:r>
          </w:p>
        </w:tc>
        <w:tc>
          <w:tcPr>
            <w:tcW w:type="dxa" w:w="1296"/>
          </w:tcPr>
          <w:p>
            <w:r/>
            <w:r>
              <w:rPr>
                <w:rFonts w:ascii="Calibri" w:hAnsi="Calibri"/>
                <w:b w:val="0"/>
                <w:sz w:val="15"/>
              </w:rPr>
              <w:t>1,992</w:t>
            </w:r>
          </w:p>
        </w:tc>
        <w:tc>
          <w:tcPr>
            <w:tcW w:type="dxa" w:w="2016"/>
          </w:tcPr>
          <w:p>
            <w:r/>
            <w:r>
              <w:rPr>
                <w:rFonts w:ascii="Calibri" w:hAnsi="Calibri"/>
                <w:b w:val="0"/>
                <w:sz w:val="15"/>
              </w:rPr>
              <w:t>delete digit '0' at position 2</w:t>
            </w:r>
          </w:p>
        </w:tc>
      </w:tr>
      <w:tr>
        <w:tc>
          <w:tcPr>
            <w:tcW w:type="dxa" w:w="720"/>
          </w:tcPr>
          <w:p>
            <w:r/>
            <w:r>
              <w:rPr>
                <w:rFonts w:ascii="Calibri" w:hAnsi="Calibri"/>
                <w:b w:val="0"/>
                <w:sz w:val="15"/>
              </w:rPr>
              <w:t>CHJ</w:t>
            </w:r>
          </w:p>
        </w:tc>
        <w:tc>
          <w:tcPr>
            <w:tcW w:type="dxa" w:w="1728"/>
          </w:tcPr>
          <w:p>
            <w:r/>
            <w:r>
              <w:rPr>
                <w:rFonts w:ascii="Calibri" w:hAnsi="Calibri"/>
                <w:b w:val="0"/>
                <w:sz w:val="15"/>
              </w:rPr>
              <w:t>2018-03-18 15:00</w:t>
            </w:r>
          </w:p>
        </w:tc>
        <w:tc>
          <w:tcPr>
            <w:tcW w:type="dxa" w:w="1296"/>
          </w:tcPr>
          <w:p>
            <w:r/>
            <w:r>
              <w:rPr>
                <w:rFonts w:ascii="Calibri" w:hAnsi="Calibri"/>
                <w:b w:val="0"/>
                <w:sz w:val="15"/>
              </w:rPr>
              <w:t>10,936.0</w:t>
            </w:r>
          </w:p>
        </w:tc>
        <w:tc>
          <w:tcPr>
            <w:tcW w:type="dxa" w:w="1584"/>
          </w:tcPr>
          <w:p>
            <w:r/>
            <w:r>
              <w:rPr>
                <w:rFonts w:ascii="Calibri" w:hAnsi="Calibri"/>
                <w:b w:val="0"/>
                <w:sz w:val="15"/>
              </w:rPr>
              <w:t>847 / 1,195</w:t>
            </w:r>
          </w:p>
        </w:tc>
        <w:tc>
          <w:tcPr>
            <w:tcW w:type="dxa" w:w="1296"/>
          </w:tcPr>
          <w:p>
            <w:r/>
            <w:r>
              <w:rPr>
                <w:rFonts w:ascii="Calibri" w:hAnsi="Calibri"/>
                <w:b w:val="0"/>
                <w:sz w:val="15"/>
              </w:rPr>
              <w:t>1,075</w:t>
            </w:r>
          </w:p>
        </w:tc>
        <w:tc>
          <w:tcPr>
            <w:tcW w:type="dxa" w:w="1296"/>
          </w:tcPr>
          <w:p>
            <w:r/>
            <w:r>
              <w:rPr>
                <w:rFonts w:ascii="Calibri" w:hAnsi="Calibri"/>
                <w:b w:val="0"/>
                <w:sz w:val="15"/>
              </w:rPr>
              <w:t>1,093</w:t>
            </w:r>
          </w:p>
        </w:tc>
        <w:tc>
          <w:tcPr>
            <w:tcW w:type="dxa" w:w="2016"/>
          </w:tcPr>
          <w:p>
            <w:r/>
            <w:r>
              <w:rPr>
                <w:rFonts w:ascii="Calibri" w:hAnsi="Calibri"/>
                <w:b w:val="0"/>
                <w:sz w:val="15"/>
              </w:rPr>
              <w:t>delete digit '6' at position 5</w:t>
            </w:r>
          </w:p>
        </w:tc>
      </w:tr>
      <w:tr>
        <w:tc>
          <w:tcPr>
            <w:tcW w:type="dxa" w:w="720"/>
          </w:tcPr>
          <w:p>
            <w:r/>
            <w:r>
              <w:rPr>
                <w:rFonts w:ascii="Calibri" w:hAnsi="Calibri"/>
                <w:b w:val="0"/>
                <w:sz w:val="15"/>
              </w:rPr>
              <w:t>GCL</w:t>
            </w:r>
          </w:p>
        </w:tc>
        <w:tc>
          <w:tcPr>
            <w:tcW w:type="dxa" w:w="1728"/>
          </w:tcPr>
          <w:p>
            <w:r/>
            <w:r>
              <w:rPr>
                <w:rFonts w:ascii="Calibri" w:hAnsi="Calibri"/>
                <w:b w:val="0"/>
                <w:sz w:val="15"/>
              </w:rPr>
              <w:t>2018-06-25 12:00</w:t>
            </w:r>
          </w:p>
        </w:tc>
        <w:tc>
          <w:tcPr>
            <w:tcW w:type="dxa" w:w="1296"/>
          </w:tcPr>
          <w:p>
            <w:r/>
            <w:r>
              <w:rPr>
                <w:rFonts w:ascii="Calibri" w:hAnsi="Calibri"/>
                <w:b w:val="0"/>
                <w:sz w:val="15"/>
              </w:rPr>
              <w:t>27,620.0</w:t>
            </w:r>
          </w:p>
        </w:tc>
        <w:tc>
          <w:tcPr>
            <w:tcW w:type="dxa" w:w="1584"/>
          </w:tcPr>
          <w:p>
            <w:r/>
            <w:r>
              <w:rPr>
                <w:rFonts w:ascii="Calibri" w:hAnsi="Calibri"/>
                <w:b w:val="0"/>
                <w:sz w:val="15"/>
              </w:rPr>
              <w:t>2,435 / 3,345</w:t>
            </w:r>
          </w:p>
        </w:tc>
        <w:tc>
          <w:tcPr>
            <w:tcW w:type="dxa" w:w="1296"/>
          </w:tcPr>
          <w:p>
            <w:r/>
            <w:r>
              <w:rPr>
                <w:rFonts w:ascii="Calibri" w:hAnsi="Calibri"/>
                <w:b w:val="0"/>
                <w:sz w:val="15"/>
              </w:rPr>
              <w:t>2,748</w:t>
            </w:r>
          </w:p>
        </w:tc>
        <w:tc>
          <w:tcPr>
            <w:tcW w:type="dxa" w:w="1296"/>
          </w:tcPr>
          <w:p>
            <w:r/>
            <w:r>
              <w:rPr>
                <w:rFonts w:ascii="Calibri" w:hAnsi="Calibri"/>
                <w:b w:val="0"/>
                <w:sz w:val="15"/>
              </w:rPr>
              <w:t>2,762</w:t>
            </w:r>
          </w:p>
        </w:tc>
        <w:tc>
          <w:tcPr>
            <w:tcW w:type="dxa" w:w="2016"/>
          </w:tcPr>
          <w:p>
            <w:r/>
            <w:r>
              <w:rPr>
                <w:rFonts w:ascii="Calibri" w:hAnsi="Calibri"/>
                <w:b w:val="0"/>
                <w:sz w:val="15"/>
              </w:rPr>
              <w:t>delete digit '0' at position 5</w:t>
            </w:r>
          </w:p>
        </w:tc>
      </w:tr>
      <w:tr>
        <w:tc>
          <w:tcPr>
            <w:tcW w:type="dxa" w:w="720"/>
          </w:tcPr>
          <w:p>
            <w:r/>
            <w:r>
              <w:rPr>
                <w:rFonts w:ascii="Calibri" w:hAnsi="Calibri"/>
                <w:b w:val="0"/>
                <w:sz w:val="15"/>
              </w:rPr>
              <w:t>GCL</w:t>
            </w:r>
          </w:p>
        </w:tc>
        <w:tc>
          <w:tcPr>
            <w:tcW w:type="dxa" w:w="1728"/>
          </w:tcPr>
          <w:p>
            <w:r/>
            <w:r>
              <w:rPr>
                <w:rFonts w:ascii="Calibri" w:hAnsi="Calibri"/>
                <w:b w:val="0"/>
                <w:sz w:val="15"/>
              </w:rPr>
              <w:t>2018-09-25 01:00</w:t>
            </w:r>
          </w:p>
        </w:tc>
        <w:tc>
          <w:tcPr>
            <w:tcW w:type="dxa" w:w="1296"/>
          </w:tcPr>
          <w:p>
            <w:r/>
            <w:r>
              <w:rPr>
                <w:rFonts w:ascii="Calibri" w:hAnsi="Calibri"/>
                <w:b w:val="0"/>
                <w:sz w:val="15"/>
              </w:rPr>
              <w:t>22,284.0</w:t>
            </w:r>
          </w:p>
        </w:tc>
        <w:tc>
          <w:tcPr>
            <w:tcW w:type="dxa" w:w="1584"/>
          </w:tcPr>
          <w:p>
            <w:r/>
            <w:r>
              <w:rPr>
                <w:rFonts w:ascii="Calibri" w:hAnsi="Calibri"/>
                <w:b w:val="0"/>
                <w:sz w:val="15"/>
              </w:rPr>
              <w:t>2,093 / 2,284</w:t>
            </w:r>
          </w:p>
        </w:tc>
        <w:tc>
          <w:tcPr>
            <w:tcW w:type="dxa" w:w="1296"/>
          </w:tcPr>
          <w:p>
            <w:r/>
            <w:r>
              <w:rPr>
                <w:rFonts w:ascii="Calibri" w:hAnsi="Calibri"/>
                <w:b w:val="0"/>
                <w:sz w:val="15"/>
              </w:rPr>
              <w:t>2,273</w:t>
            </w:r>
          </w:p>
        </w:tc>
        <w:tc>
          <w:tcPr>
            <w:tcW w:type="dxa" w:w="1296"/>
          </w:tcPr>
          <w:p>
            <w:r/>
            <w:r>
              <w:rPr>
                <w:rFonts w:ascii="Calibri" w:hAnsi="Calibri"/>
                <w:b w:val="0"/>
                <w:sz w:val="15"/>
              </w:rPr>
              <w:t>2,284</w:t>
            </w:r>
          </w:p>
        </w:tc>
        <w:tc>
          <w:tcPr>
            <w:tcW w:type="dxa" w:w="2016"/>
          </w:tcPr>
          <w:p>
            <w:r/>
            <w:r>
              <w:rPr>
                <w:rFonts w:ascii="Calibri" w:hAnsi="Calibri"/>
                <w:b w:val="0"/>
                <w:sz w:val="15"/>
              </w:rPr>
              <w:t>delete digit '2' at position 1</w:t>
            </w:r>
          </w:p>
        </w:tc>
      </w:tr>
      <w:tr>
        <w:tc>
          <w:tcPr>
            <w:tcW w:type="dxa" w:w="720"/>
          </w:tcPr>
          <w:p>
            <w:r/>
            <w:r>
              <w:rPr>
                <w:rFonts w:ascii="Calibri" w:hAnsi="Calibri"/>
                <w:b w:val="0"/>
                <w:sz w:val="15"/>
              </w:rPr>
              <w:t>GCL</w:t>
            </w:r>
          </w:p>
        </w:tc>
        <w:tc>
          <w:tcPr>
            <w:tcW w:type="dxa" w:w="1728"/>
          </w:tcPr>
          <w:p>
            <w:r/>
            <w:r>
              <w:rPr>
                <w:rFonts w:ascii="Calibri" w:hAnsi="Calibri"/>
                <w:b w:val="0"/>
                <w:sz w:val="15"/>
              </w:rPr>
              <w:t>2018-10-28 20:00</w:t>
            </w:r>
          </w:p>
        </w:tc>
        <w:tc>
          <w:tcPr>
            <w:tcW w:type="dxa" w:w="1296"/>
          </w:tcPr>
          <w:p>
            <w:r/>
            <w:r>
              <w:rPr>
                <w:rFonts w:ascii="Calibri" w:hAnsi="Calibri"/>
                <w:b w:val="0"/>
                <w:sz w:val="15"/>
              </w:rPr>
              <w:t>18.1</w:t>
            </w:r>
          </w:p>
        </w:tc>
        <w:tc>
          <w:tcPr>
            <w:tcW w:type="dxa" w:w="1584"/>
          </w:tcPr>
          <w:p>
            <w:r/>
            <w:r>
              <w:rPr>
                <w:rFonts w:ascii="Calibri" w:hAnsi="Calibri"/>
                <w:b w:val="0"/>
                <w:sz w:val="15"/>
              </w:rPr>
              <w:t>1,683 / 1,471</w:t>
            </w:r>
          </w:p>
        </w:tc>
        <w:tc>
          <w:tcPr>
            <w:tcW w:type="dxa" w:w="1296"/>
          </w:tcPr>
          <w:p>
            <w:r/>
            <w:r>
              <w:rPr>
                <w:rFonts w:ascii="Calibri" w:hAnsi="Calibri"/>
                <w:b w:val="0"/>
                <w:sz w:val="15"/>
              </w:rPr>
              <w:t>1,889</w:t>
            </w:r>
          </w:p>
        </w:tc>
        <w:tc>
          <w:tcPr>
            <w:tcW w:type="dxa" w:w="1296"/>
          </w:tcPr>
          <w:p>
            <w:r/>
            <w:r>
              <w:rPr>
                <w:rFonts w:ascii="Calibri" w:hAnsi="Calibri"/>
                <w:b w:val="0"/>
                <w:sz w:val="15"/>
              </w:rPr>
              <w:t>1,810</w:t>
            </w:r>
          </w:p>
        </w:tc>
        <w:tc>
          <w:tcPr>
            <w:tcW w:type="dxa" w:w="2016"/>
          </w:tcPr>
          <w:p>
            <w:r/>
            <w:r>
              <w:rPr>
                <w:rFonts w:ascii="Calibri" w:hAnsi="Calibri"/>
                <w:b w:val="0"/>
                <w:sz w:val="15"/>
              </w:rPr>
              <w:t>decimal point misplaced (x100)</w:t>
            </w:r>
          </w:p>
        </w:tc>
      </w:tr>
      <w:tr>
        <w:tc>
          <w:tcPr>
            <w:tcW w:type="dxa" w:w="720"/>
          </w:tcPr>
          <w:p>
            <w:r/>
            <w:r>
              <w:rPr>
                <w:rFonts w:ascii="Calibri" w:hAnsi="Calibri"/>
                <w:b w:val="0"/>
                <w:sz w:val="15"/>
              </w:rPr>
              <w:t>GCL</w:t>
            </w:r>
          </w:p>
        </w:tc>
        <w:tc>
          <w:tcPr>
            <w:tcW w:type="dxa" w:w="1728"/>
          </w:tcPr>
          <w:p>
            <w:r/>
            <w:r>
              <w:rPr>
                <w:rFonts w:ascii="Calibri" w:hAnsi="Calibri"/>
                <w:b w:val="0"/>
                <w:sz w:val="15"/>
              </w:rPr>
              <w:t>2022-11-28 11:00</w:t>
            </w:r>
          </w:p>
        </w:tc>
        <w:tc>
          <w:tcPr>
            <w:tcW w:type="dxa" w:w="1296"/>
          </w:tcPr>
          <w:p>
            <w:r/>
            <w:r>
              <w:rPr>
                <w:rFonts w:ascii="Calibri" w:hAnsi="Calibri"/>
                <w:b w:val="0"/>
                <w:sz w:val="15"/>
              </w:rPr>
              <w:t>16.9</w:t>
            </w:r>
          </w:p>
        </w:tc>
        <w:tc>
          <w:tcPr>
            <w:tcW w:type="dxa" w:w="1584"/>
          </w:tcPr>
          <w:p>
            <w:r/>
            <w:r>
              <w:rPr>
                <w:rFonts w:ascii="Calibri" w:hAnsi="Calibri"/>
                <w:b w:val="0"/>
                <w:sz w:val="15"/>
              </w:rPr>
              <w:t>1,549 / 2,076</w:t>
            </w:r>
          </w:p>
        </w:tc>
        <w:tc>
          <w:tcPr>
            <w:tcW w:type="dxa" w:w="1296"/>
          </w:tcPr>
          <w:p>
            <w:r/>
            <w:r>
              <w:rPr>
                <w:rFonts w:ascii="Calibri" w:hAnsi="Calibri"/>
                <w:b w:val="0"/>
                <w:sz w:val="15"/>
              </w:rPr>
              <w:t>1,663</w:t>
            </w:r>
          </w:p>
        </w:tc>
        <w:tc>
          <w:tcPr>
            <w:tcW w:type="dxa" w:w="1296"/>
          </w:tcPr>
          <w:p>
            <w:r/>
            <w:r>
              <w:rPr>
                <w:rFonts w:ascii="Calibri" w:hAnsi="Calibri"/>
                <w:b w:val="0"/>
                <w:sz w:val="15"/>
              </w:rPr>
              <w:t>1,690</w:t>
            </w:r>
          </w:p>
        </w:tc>
        <w:tc>
          <w:tcPr>
            <w:tcW w:type="dxa" w:w="2016"/>
          </w:tcPr>
          <w:p>
            <w:r/>
            <w:r>
              <w:rPr>
                <w:rFonts w:ascii="Calibri" w:hAnsi="Calibri"/>
                <w:b w:val="0"/>
                <w:sz w:val="15"/>
              </w:rPr>
              <w:t>decimal point misplaced (x100)</w:t>
            </w:r>
          </w:p>
        </w:tc>
      </w:tr>
    </w:tbl>
    <w:p/>
    <w:p>
      <w:pPr>
        <w:pStyle w:val="Heading1"/>
      </w:pPr>
      <w:r>
        <w:t>8. Known data issues</w:t>
      </w:r>
    </w:p>
    <w:p>
      <w:pPr>
        <w:pStyle w:val="ListBullet"/>
        <w:spacing w:after="40"/>
      </w:pPr>
      <w:r>
        <w:rPr>
          <w:rFonts w:ascii="Calibri" w:hAnsi="Calibri"/>
          <w:b/>
          <w:sz w:val="20"/>
        </w:rPr>
        <w:t>Grand Coulee:</w:t>
      </w:r>
      <w:r>
        <w:rPr>
          <w:rFonts w:ascii="Calibri" w:hAnsi="Calibri"/>
          <w:b w:val="0"/>
          <w:sz w:val="20"/>
        </w:rPr>
        <w:t xml:space="preserve"> </w:t>
      </w:r>
      <w:r>
        <w:rPr>
          <w:rFonts w:ascii="Consolas" w:hAnsi="Consolas"/>
          <w:b w:val="0"/>
          <w:sz w:val="19"/>
        </w:rPr>
        <w:t>power_MW</w:t>
      </w:r>
      <w:r>
        <w:rPr>
          <w:rFonts w:ascii="Calibri" w:hAnsi="Calibri"/>
          <w:b w:val="0"/>
          <w:sz w:val="20"/>
        </w:rPr>
        <w:t xml:space="preserve"> summed over each year is 8-12 % higher than the generation reported by USBR and EIA-923, although the turbine flow volume matches USBR exactly. The hourly pattern can be used as is; for absolute energy, scale to USBR's monthly gross generation (RISE series 5257: </w:t>
      </w:r>
      <w:hyperlink r:id="rId11">
        <w:r>
          <w:rPr>
            <w:color w:val="0563C1"/>
            <w:u w:val="single"/>
            <w:rFonts w:ascii="Calibri" w:hAnsi="Calibri"/>
            <w:sz w:val="20"/>
          </w:rPr>
          <w:t>https://data.usbr.gov/catalog/4194/item/5257</w:t>
        </w:r>
      </w:hyperlink>
      <w:r>
        <w:rPr>
          <w:rFonts w:ascii="Calibri" w:hAnsi="Calibri"/>
          <w:b w:val="0"/>
          <w:sz w:val="20"/>
        </w:rPr>
        <w:t>). Which source is authoritative is to be confirmed with BPA/USBR.</w:t>
      </w:r>
    </w:p>
    <w:p>
      <w:pPr>
        <w:pStyle w:val="ListBullet"/>
        <w:spacing w:after="40"/>
      </w:pPr>
      <w:r>
        <w:rPr>
          <w:rFonts w:ascii="Calibri" w:hAnsi="Calibri"/>
          <w:b/>
          <w:sz w:val="20"/>
        </w:rPr>
        <w:t>McNary:</w:t>
      </w:r>
      <w:r>
        <w:rPr>
          <w:rFonts w:ascii="Calibri" w:hAnsi="Calibri"/>
          <w:b w:val="0"/>
          <w:sz w:val="20"/>
        </w:rPr>
        <w:t xml:space="preserve"> about 7 % above EIA-923 in 2021 and 2022 (within 1 % in 2018-2020).</w:t>
      </w:r>
    </w:p>
    <w:p>
      <w:pPr>
        <w:pStyle w:val="ListBullet"/>
        <w:spacing w:after="40"/>
      </w:pPr>
      <w:r>
        <w:rPr>
          <w:rFonts w:ascii="Calibri" w:hAnsi="Calibri"/>
          <w:b w:val="0"/>
          <w:sz w:val="20"/>
        </w:rPr>
        <w:t>Other dam-years more than 3 % from EIA-923: Hungry Horse 2018 (+6.6 %), 2019 (+3.1 %), 2021 (-5.4 %); Dworshak 2018 (-5.2 %).</w:t>
      </w:r>
    </w:p>
    <w:p>
      <w:pPr>
        <w:pStyle w:val="ListBullet"/>
        <w:spacing w:after="40"/>
      </w:pPr>
      <w:r>
        <w:rPr>
          <w:rFonts w:ascii="Consolas" w:hAnsi="Consolas"/>
          <w:b w:val="0"/>
          <w:sz w:val="19"/>
        </w:rPr>
        <w:t>spinning_reserve_MW</w:t>
      </w:r>
      <w:r>
        <w:rPr>
          <w:rFonts w:ascii="Calibri" w:hAnsi="Calibri"/>
          <w:b w:val="0"/>
          <w:sz w:val="20"/>
        </w:rPr>
        <w:t xml:space="preserve"> has fewer than 25 hours of data at JDA, LWG and TDA; </w:t>
      </w:r>
      <w:r>
        <w:rPr>
          <w:rFonts w:ascii="Consolas" w:hAnsi="Consolas"/>
          <w:b w:val="0"/>
          <w:sz w:val="19"/>
        </w:rPr>
        <w:t>capacity_available_MW</w:t>
      </w:r>
      <w:r>
        <w:rPr>
          <w:rFonts w:ascii="Calibri" w:hAnsi="Calibri"/>
          <w:b w:val="0"/>
          <w:sz w:val="20"/>
        </w:rPr>
        <w:t xml:space="preserve"> exists only for Grand Coulee and </w:t>
      </w:r>
      <w:r>
        <w:rPr>
          <w:rFonts w:ascii="Consolas" w:hAnsi="Consolas"/>
          <w:b w:val="0"/>
          <w:sz w:val="19"/>
        </w:rPr>
        <w:t>inflow_kcfs</w:t>
      </w:r>
      <w:r>
        <w:rPr>
          <w:rFonts w:ascii="Calibri" w:hAnsi="Calibri"/>
          <w:b w:val="0"/>
          <w:sz w:val="20"/>
        </w:rPr>
        <w:t xml:space="preserve"> only for Dworshak.</w:t>
      </w:r>
    </w:p>
    <w:p>
      <w:pPr>
        <w:pStyle w:val="ListBullet"/>
        <w:spacing w:after="40"/>
      </w:pPr>
      <w:r>
        <w:rPr>
          <w:rFonts w:ascii="Calibri" w:hAnsi="Calibri"/>
          <w:b w:val="0"/>
          <w:sz w:val="20"/>
        </w:rPr>
        <w:t xml:space="preserve">Hours without </w:t>
      </w:r>
      <w:r>
        <w:rPr>
          <w:rFonts w:ascii="Consolas" w:hAnsi="Consolas"/>
          <w:b w:val="0"/>
          <w:sz w:val="19"/>
        </w:rPr>
        <w:t>power_MW</w:t>
      </w:r>
      <w:r>
        <w:rPr>
          <w:rFonts w:ascii="Calibri" w:hAnsi="Calibri"/>
          <w:b w:val="0"/>
          <w:sz w:val="20"/>
        </w:rPr>
        <w:t xml:space="preserve"> and adjusted hours per dam:</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152"/>
            <w:shd w:val="clear" w:color="auto" w:fill="1F4E79"/>
          </w:tcPr>
          <w:p>
            <w:r/>
            <w:r>
              <w:rPr>
                <w:rFonts w:ascii="Calibri" w:hAnsi="Calibri"/>
                <w:b/>
                <w:color w:val="FFFFFF"/>
                <w:sz w:val="15"/>
              </w:rPr>
              <w:t>Dam</w:t>
            </w:r>
          </w:p>
        </w:tc>
        <w:tc>
          <w:tcPr>
            <w:tcW w:type="dxa" w:w="2304"/>
            <w:shd w:val="clear" w:color="auto" w:fill="1F4E79"/>
          </w:tcPr>
          <w:p>
            <w:r/>
            <w:r>
              <w:rPr>
                <w:rFonts w:ascii="Calibri" w:hAnsi="Calibri"/>
                <w:b/>
                <w:color w:val="FFFFFF"/>
                <w:sz w:val="15"/>
              </w:rPr>
              <w:t>Hours in files</w:t>
            </w:r>
          </w:p>
        </w:tc>
        <w:tc>
          <w:tcPr>
            <w:tcW w:type="dxa" w:w="2880"/>
            <w:shd w:val="clear" w:color="auto" w:fill="1F4E79"/>
          </w:tcPr>
          <w:p>
            <w:r/>
            <w:r>
              <w:rPr>
                <w:rFonts w:ascii="Calibri" w:hAnsi="Calibri"/>
                <w:b/>
                <w:color w:val="FFFFFF"/>
                <w:sz w:val="15"/>
              </w:rPr>
              <w:t>Hours without power_MW</w:t>
            </w:r>
          </w:p>
        </w:tc>
        <w:tc>
          <w:tcPr>
            <w:tcW w:type="dxa" w:w="3600"/>
            <w:shd w:val="clear" w:color="auto" w:fill="1F4E79"/>
          </w:tcPr>
          <w:p>
            <w:r/>
            <w:r>
              <w:rPr>
                <w:rFonts w:ascii="Calibri" w:hAnsi="Calibri"/>
                <w:b/>
                <w:color w:val="FFFFFF"/>
                <w:sz w:val="15"/>
              </w:rPr>
              <w:t>Hours where power_MW_adjust differs</w:t>
            </w:r>
          </w:p>
        </w:tc>
      </w:tr>
      <w:tr>
        <w:tc>
          <w:tcPr>
            <w:tcW w:type="dxa" w:w="1152"/>
          </w:tcPr>
          <w:p>
            <w:r/>
            <w:r>
              <w:rPr>
                <w:rFonts w:ascii="Calibri" w:hAnsi="Calibri"/>
                <w:b w:val="0"/>
                <w:sz w:val="15"/>
              </w:rPr>
              <w:t>ALF</w:t>
            </w:r>
          </w:p>
        </w:tc>
        <w:tc>
          <w:tcPr>
            <w:tcW w:type="dxa" w:w="2304"/>
          </w:tcPr>
          <w:p>
            <w:r/>
            <w:r>
              <w:rPr>
                <w:rFonts w:ascii="Calibri" w:hAnsi="Calibri"/>
                <w:b w:val="0"/>
                <w:sz w:val="15"/>
              </w:rPr>
              <w:t>43824</w:t>
            </w:r>
          </w:p>
        </w:tc>
        <w:tc>
          <w:tcPr>
            <w:tcW w:type="dxa" w:w="2880"/>
          </w:tcPr>
          <w:p>
            <w:r/>
            <w:r>
              <w:rPr>
                <w:rFonts w:ascii="Calibri" w:hAnsi="Calibri"/>
                <w:b w:val="0"/>
                <w:sz w:val="15"/>
              </w:rPr>
              <w:t>137</w:t>
            </w:r>
          </w:p>
        </w:tc>
        <w:tc>
          <w:tcPr>
            <w:tcW w:type="dxa" w:w="3600"/>
          </w:tcPr>
          <w:p>
            <w:r/>
            <w:r>
              <w:rPr>
                <w:rFonts w:ascii="Calibri" w:hAnsi="Calibri"/>
                <w:b w:val="0"/>
                <w:sz w:val="15"/>
              </w:rPr>
              <w:t>0</w:t>
            </w:r>
          </w:p>
        </w:tc>
      </w:tr>
      <w:tr>
        <w:tc>
          <w:tcPr>
            <w:tcW w:type="dxa" w:w="1152"/>
          </w:tcPr>
          <w:p>
            <w:r/>
            <w:r>
              <w:rPr>
                <w:rFonts w:ascii="Calibri" w:hAnsi="Calibri"/>
                <w:b w:val="0"/>
                <w:sz w:val="15"/>
              </w:rPr>
              <w:t>BON</w:t>
            </w:r>
          </w:p>
        </w:tc>
        <w:tc>
          <w:tcPr>
            <w:tcW w:type="dxa" w:w="2304"/>
          </w:tcPr>
          <w:p>
            <w:r/>
            <w:r>
              <w:rPr>
                <w:rFonts w:ascii="Calibri" w:hAnsi="Calibri"/>
                <w:b w:val="0"/>
                <w:sz w:val="15"/>
              </w:rPr>
              <w:t>43824</w:t>
            </w:r>
          </w:p>
        </w:tc>
        <w:tc>
          <w:tcPr>
            <w:tcW w:type="dxa" w:w="2880"/>
          </w:tcPr>
          <w:p>
            <w:r/>
            <w:r>
              <w:rPr>
                <w:rFonts w:ascii="Calibri" w:hAnsi="Calibri"/>
                <w:b w:val="0"/>
                <w:sz w:val="15"/>
              </w:rPr>
              <w:t>3</w:t>
            </w:r>
          </w:p>
        </w:tc>
        <w:tc>
          <w:tcPr>
            <w:tcW w:type="dxa" w:w="3600"/>
          </w:tcPr>
          <w:p>
            <w:r/>
            <w:r>
              <w:rPr>
                <w:rFonts w:ascii="Calibri" w:hAnsi="Calibri"/>
                <w:b w:val="0"/>
                <w:sz w:val="15"/>
              </w:rPr>
              <w:t>0</w:t>
            </w:r>
          </w:p>
        </w:tc>
      </w:tr>
      <w:tr>
        <w:tc>
          <w:tcPr>
            <w:tcW w:type="dxa" w:w="1152"/>
          </w:tcPr>
          <w:p>
            <w:r/>
            <w:r>
              <w:rPr>
                <w:rFonts w:ascii="Calibri" w:hAnsi="Calibri"/>
                <w:b w:val="0"/>
                <w:sz w:val="15"/>
              </w:rPr>
              <w:t>CHJ</w:t>
            </w:r>
          </w:p>
        </w:tc>
        <w:tc>
          <w:tcPr>
            <w:tcW w:type="dxa" w:w="2304"/>
          </w:tcPr>
          <w:p>
            <w:r/>
            <w:r>
              <w:rPr>
                <w:rFonts w:ascii="Calibri" w:hAnsi="Calibri"/>
                <w:b w:val="0"/>
                <w:sz w:val="15"/>
              </w:rPr>
              <w:t>43824</w:t>
            </w:r>
          </w:p>
        </w:tc>
        <w:tc>
          <w:tcPr>
            <w:tcW w:type="dxa" w:w="2880"/>
          </w:tcPr>
          <w:p>
            <w:r/>
            <w:r>
              <w:rPr>
                <w:rFonts w:ascii="Calibri" w:hAnsi="Calibri"/>
                <w:b w:val="0"/>
                <w:sz w:val="15"/>
              </w:rPr>
              <w:t>0</w:t>
            </w:r>
          </w:p>
        </w:tc>
        <w:tc>
          <w:tcPr>
            <w:tcW w:type="dxa" w:w="3600"/>
          </w:tcPr>
          <w:p>
            <w:r/>
            <w:r>
              <w:rPr>
                <w:rFonts w:ascii="Calibri" w:hAnsi="Calibri"/>
                <w:b w:val="0"/>
                <w:sz w:val="15"/>
              </w:rPr>
              <w:t>3</w:t>
            </w:r>
          </w:p>
        </w:tc>
      </w:tr>
      <w:tr>
        <w:tc>
          <w:tcPr>
            <w:tcW w:type="dxa" w:w="1152"/>
          </w:tcPr>
          <w:p>
            <w:r/>
            <w:r>
              <w:rPr>
                <w:rFonts w:ascii="Calibri" w:hAnsi="Calibri"/>
                <w:b w:val="0"/>
                <w:sz w:val="15"/>
              </w:rPr>
              <w:t>DWR</w:t>
            </w:r>
          </w:p>
        </w:tc>
        <w:tc>
          <w:tcPr>
            <w:tcW w:type="dxa" w:w="2304"/>
          </w:tcPr>
          <w:p>
            <w:r/>
            <w:r>
              <w:rPr>
                <w:rFonts w:ascii="Calibri" w:hAnsi="Calibri"/>
                <w:b w:val="0"/>
                <w:sz w:val="15"/>
              </w:rPr>
              <w:t>43824</w:t>
            </w:r>
          </w:p>
        </w:tc>
        <w:tc>
          <w:tcPr>
            <w:tcW w:type="dxa" w:w="2880"/>
          </w:tcPr>
          <w:p>
            <w:r/>
            <w:r>
              <w:rPr>
                <w:rFonts w:ascii="Calibri" w:hAnsi="Calibri"/>
                <w:b w:val="0"/>
                <w:sz w:val="15"/>
              </w:rPr>
              <w:t>139</w:t>
            </w:r>
          </w:p>
        </w:tc>
        <w:tc>
          <w:tcPr>
            <w:tcW w:type="dxa" w:w="3600"/>
          </w:tcPr>
          <w:p>
            <w:r/>
            <w:r>
              <w:rPr>
                <w:rFonts w:ascii="Calibri" w:hAnsi="Calibri"/>
                <w:b w:val="0"/>
                <w:sz w:val="15"/>
              </w:rPr>
              <w:t>0</w:t>
            </w:r>
          </w:p>
        </w:tc>
      </w:tr>
      <w:tr>
        <w:tc>
          <w:tcPr>
            <w:tcW w:type="dxa" w:w="1152"/>
          </w:tcPr>
          <w:p>
            <w:r/>
            <w:r>
              <w:rPr>
                <w:rFonts w:ascii="Calibri" w:hAnsi="Calibri"/>
                <w:b w:val="0"/>
                <w:sz w:val="15"/>
              </w:rPr>
              <w:t>GCL</w:t>
            </w:r>
          </w:p>
        </w:tc>
        <w:tc>
          <w:tcPr>
            <w:tcW w:type="dxa" w:w="2304"/>
          </w:tcPr>
          <w:p>
            <w:r/>
            <w:r>
              <w:rPr>
                <w:rFonts w:ascii="Calibri" w:hAnsi="Calibri"/>
                <w:b w:val="0"/>
                <w:sz w:val="15"/>
              </w:rPr>
              <w:t>43824</w:t>
            </w:r>
          </w:p>
        </w:tc>
        <w:tc>
          <w:tcPr>
            <w:tcW w:type="dxa" w:w="2880"/>
          </w:tcPr>
          <w:p>
            <w:r/>
            <w:r>
              <w:rPr>
                <w:rFonts w:ascii="Calibri" w:hAnsi="Calibri"/>
                <w:b w:val="0"/>
                <w:sz w:val="15"/>
              </w:rPr>
              <w:t>0</w:t>
            </w:r>
          </w:p>
        </w:tc>
        <w:tc>
          <w:tcPr>
            <w:tcW w:type="dxa" w:w="3600"/>
          </w:tcPr>
          <w:p>
            <w:r/>
            <w:r>
              <w:rPr>
                <w:rFonts w:ascii="Calibri" w:hAnsi="Calibri"/>
                <w:b w:val="0"/>
                <w:sz w:val="15"/>
              </w:rPr>
              <w:t>4</w:t>
            </w:r>
          </w:p>
        </w:tc>
      </w:tr>
      <w:tr>
        <w:tc>
          <w:tcPr>
            <w:tcW w:type="dxa" w:w="1152"/>
          </w:tcPr>
          <w:p>
            <w:r/>
            <w:r>
              <w:rPr>
                <w:rFonts w:ascii="Calibri" w:hAnsi="Calibri"/>
                <w:b w:val="0"/>
                <w:sz w:val="15"/>
              </w:rPr>
              <w:t>HGH</w:t>
            </w:r>
          </w:p>
        </w:tc>
        <w:tc>
          <w:tcPr>
            <w:tcW w:type="dxa" w:w="2304"/>
          </w:tcPr>
          <w:p>
            <w:r/>
            <w:r>
              <w:rPr>
                <w:rFonts w:ascii="Calibri" w:hAnsi="Calibri"/>
                <w:b w:val="0"/>
                <w:sz w:val="15"/>
              </w:rPr>
              <w:t>43824</w:t>
            </w:r>
          </w:p>
        </w:tc>
        <w:tc>
          <w:tcPr>
            <w:tcW w:type="dxa" w:w="2880"/>
          </w:tcPr>
          <w:p>
            <w:r/>
            <w:r>
              <w:rPr>
                <w:rFonts w:ascii="Calibri" w:hAnsi="Calibri"/>
                <w:b w:val="0"/>
                <w:sz w:val="15"/>
              </w:rPr>
              <w:t>114</w:t>
            </w:r>
          </w:p>
        </w:tc>
        <w:tc>
          <w:tcPr>
            <w:tcW w:type="dxa" w:w="3600"/>
          </w:tcPr>
          <w:p>
            <w:r/>
            <w:r>
              <w:rPr>
                <w:rFonts w:ascii="Calibri" w:hAnsi="Calibri"/>
                <w:b w:val="0"/>
                <w:sz w:val="15"/>
              </w:rPr>
              <w:t>0</w:t>
            </w:r>
          </w:p>
        </w:tc>
      </w:tr>
      <w:tr>
        <w:tc>
          <w:tcPr>
            <w:tcW w:type="dxa" w:w="1152"/>
          </w:tcPr>
          <w:p>
            <w:r/>
            <w:r>
              <w:rPr>
                <w:rFonts w:ascii="Calibri" w:hAnsi="Calibri"/>
                <w:b w:val="0"/>
                <w:sz w:val="15"/>
              </w:rPr>
              <w:t>IHR</w:t>
            </w:r>
          </w:p>
        </w:tc>
        <w:tc>
          <w:tcPr>
            <w:tcW w:type="dxa" w:w="2304"/>
          </w:tcPr>
          <w:p>
            <w:r/>
            <w:r>
              <w:rPr>
                <w:rFonts w:ascii="Calibri" w:hAnsi="Calibri"/>
                <w:b w:val="0"/>
                <w:sz w:val="15"/>
              </w:rPr>
              <w:t>43824</w:t>
            </w:r>
          </w:p>
        </w:tc>
        <w:tc>
          <w:tcPr>
            <w:tcW w:type="dxa" w:w="2880"/>
          </w:tcPr>
          <w:p>
            <w:r/>
            <w:r>
              <w:rPr>
                <w:rFonts w:ascii="Calibri" w:hAnsi="Calibri"/>
                <w:b w:val="0"/>
                <w:sz w:val="15"/>
              </w:rPr>
              <w:t>88</w:t>
            </w:r>
          </w:p>
        </w:tc>
        <w:tc>
          <w:tcPr>
            <w:tcW w:type="dxa" w:w="3600"/>
          </w:tcPr>
          <w:p>
            <w:r/>
            <w:r>
              <w:rPr>
                <w:rFonts w:ascii="Calibri" w:hAnsi="Calibri"/>
                <w:b w:val="0"/>
                <w:sz w:val="15"/>
              </w:rPr>
              <w:t>0</w:t>
            </w:r>
          </w:p>
        </w:tc>
      </w:tr>
      <w:tr>
        <w:tc>
          <w:tcPr>
            <w:tcW w:type="dxa" w:w="1152"/>
          </w:tcPr>
          <w:p>
            <w:r/>
            <w:r>
              <w:rPr>
                <w:rFonts w:ascii="Calibri" w:hAnsi="Calibri"/>
                <w:b w:val="0"/>
                <w:sz w:val="15"/>
              </w:rPr>
              <w:t>JDA</w:t>
            </w:r>
          </w:p>
        </w:tc>
        <w:tc>
          <w:tcPr>
            <w:tcW w:type="dxa" w:w="2304"/>
          </w:tcPr>
          <w:p>
            <w:r/>
            <w:r>
              <w:rPr>
                <w:rFonts w:ascii="Calibri" w:hAnsi="Calibri"/>
                <w:b w:val="0"/>
                <w:sz w:val="15"/>
              </w:rPr>
              <w:t>43824</w:t>
            </w:r>
          </w:p>
        </w:tc>
        <w:tc>
          <w:tcPr>
            <w:tcW w:type="dxa" w:w="2880"/>
          </w:tcPr>
          <w:p>
            <w:r/>
            <w:r>
              <w:rPr>
                <w:rFonts w:ascii="Calibri" w:hAnsi="Calibri"/>
                <w:b w:val="0"/>
                <w:sz w:val="15"/>
              </w:rPr>
              <w:t>14</w:t>
            </w:r>
          </w:p>
        </w:tc>
        <w:tc>
          <w:tcPr>
            <w:tcW w:type="dxa" w:w="3600"/>
          </w:tcPr>
          <w:p>
            <w:r/>
            <w:r>
              <w:rPr>
                <w:rFonts w:ascii="Calibri" w:hAnsi="Calibri"/>
                <w:b w:val="0"/>
                <w:sz w:val="15"/>
              </w:rPr>
              <w:t>0</w:t>
            </w:r>
          </w:p>
        </w:tc>
      </w:tr>
      <w:tr>
        <w:tc>
          <w:tcPr>
            <w:tcW w:type="dxa" w:w="1152"/>
          </w:tcPr>
          <w:p>
            <w:r/>
            <w:r>
              <w:rPr>
                <w:rFonts w:ascii="Calibri" w:hAnsi="Calibri"/>
                <w:b w:val="0"/>
                <w:sz w:val="15"/>
              </w:rPr>
              <w:t>LIB</w:t>
            </w:r>
          </w:p>
        </w:tc>
        <w:tc>
          <w:tcPr>
            <w:tcW w:type="dxa" w:w="2304"/>
          </w:tcPr>
          <w:p>
            <w:r/>
            <w:r>
              <w:rPr>
                <w:rFonts w:ascii="Calibri" w:hAnsi="Calibri"/>
                <w:b w:val="0"/>
                <w:sz w:val="15"/>
              </w:rPr>
              <w:t>43824</w:t>
            </w:r>
          </w:p>
        </w:tc>
        <w:tc>
          <w:tcPr>
            <w:tcW w:type="dxa" w:w="2880"/>
          </w:tcPr>
          <w:p>
            <w:r/>
            <w:r>
              <w:rPr>
                <w:rFonts w:ascii="Calibri" w:hAnsi="Calibri"/>
                <w:b w:val="0"/>
                <w:sz w:val="15"/>
              </w:rPr>
              <w:t>273</w:t>
            </w:r>
          </w:p>
        </w:tc>
        <w:tc>
          <w:tcPr>
            <w:tcW w:type="dxa" w:w="3600"/>
          </w:tcPr>
          <w:p>
            <w:r/>
            <w:r>
              <w:rPr>
                <w:rFonts w:ascii="Calibri" w:hAnsi="Calibri"/>
                <w:b w:val="0"/>
                <w:sz w:val="15"/>
              </w:rPr>
              <w:t>0</w:t>
            </w:r>
          </w:p>
        </w:tc>
      </w:tr>
      <w:tr>
        <w:tc>
          <w:tcPr>
            <w:tcW w:type="dxa" w:w="1152"/>
          </w:tcPr>
          <w:p>
            <w:r/>
            <w:r>
              <w:rPr>
                <w:rFonts w:ascii="Calibri" w:hAnsi="Calibri"/>
                <w:b w:val="0"/>
                <w:sz w:val="15"/>
              </w:rPr>
              <w:t>LGS</w:t>
            </w:r>
          </w:p>
        </w:tc>
        <w:tc>
          <w:tcPr>
            <w:tcW w:type="dxa" w:w="2304"/>
          </w:tcPr>
          <w:p>
            <w:r/>
            <w:r>
              <w:rPr>
                <w:rFonts w:ascii="Calibri" w:hAnsi="Calibri"/>
                <w:b w:val="0"/>
                <w:sz w:val="15"/>
              </w:rPr>
              <w:t>43824</w:t>
            </w:r>
          </w:p>
        </w:tc>
        <w:tc>
          <w:tcPr>
            <w:tcW w:type="dxa" w:w="2880"/>
          </w:tcPr>
          <w:p>
            <w:r/>
            <w:r>
              <w:rPr>
                <w:rFonts w:ascii="Calibri" w:hAnsi="Calibri"/>
                <w:b w:val="0"/>
                <w:sz w:val="15"/>
              </w:rPr>
              <w:t>96</w:t>
            </w:r>
          </w:p>
        </w:tc>
        <w:tc>
          <w:tcPr>
            <w:tcW w:type="dxa" w:w="3600"/>
          </w:tcPr>
          <w:p>
            <w:r/>
            <w:r>
              <w:rPr>
                <w:rFonts w:ascii="Calibri" w:hAnsi="Calibri"/>
                <w:b w:val="0"/>
                <w:sz w:val="15"/>
              </w:rPr>
              <w:t>0</w:t>
            </w:r>
          </w:p>
        </w:tc>
      </w:tr>
      <w:tr>
        <w:tc>
          <w:tcPr>
            <w:tcW w:type="dxa" w:w="1152"/>
          </w:tcPr>
          <w:p>
            <w:r/>
            <w:r>
              <w:rPr>
                <w:rFonts w:ascii="Calibri" w:hAnsi="Calibri"/>
                <w:b w:val="0"/>
                <w:sz w:val="15"/>
              </w:rPr>
              <w:t>LWG</w:t>
            </w:r>
          </w:p>
        </w:tc>
        <w:tc>
          <w:tcPr>
            <w:tcW w:type="dxa" w:w="2304"/>
          </w:tcPr>
          <w:p>
            <w:r/>
            <w:r>
              <w:rPr>
                <w:rFonts w:ascii="Calibri" w:hAnsi="Calibri"/>
                <w:b w:val="0"/>
                <w:sz w:val="15"/>
              </w:rPr>
              <w:t>43824</w:t>
            </w:r>
          </w:p>
        </w:tc>
        <w:tc>
          <w:tcPr>
            <w:tcW w:type="dxa" w:w="2880"/>
          </w:tcPr>
          <w:p>
            <w:r/>
            <w:r>
              <w:rPr>
                <w:rFonts w:ascii="Calibri" w:hAnsi="Calibri"/>
                <w:b w:val="0"/>
                <w:sz w:val="15"/>
              </w:rPr>
              <w:t>129</w:t>
            </w:r>
          </w:p>
        </w:tc>
        <w:tc>
          <w:tcPr>
            <w:tcW w:type="dxa" w:w="3600"/>
          </w:tcPr>
          <w:p>
            <w:r/>
            <w:r>
              <w:rPr>
                <w:rFonts w:ascii="Calibri" w:hAnsi="Calibri"/>
                <w:b w:val="0"/>
                <w:sz w:val="15"/>
              </w:rPr>
              <w:t>0</w:t>
            </w:r>
          </w:p>
        </w:tc>
      </w:tr>
      <w:tr>
        <w:tc>
          <w:tcPr>
            <w:tcW w:type="dxa" w:w="1152"/>
          </w:tcPr>
          <w:p>
            <w:r/>
            <w:r>
              <w:rPr>
                <w:rFonts w:ascii="Calibri" w:hAnsi="Calibri"/>
                <w:b w:val="0"/>
                <w:sz w:val="15"/>
              </w:rPr>
              <w:t>LMN</w:t>
            </w:r>
          </w:p>
        </w:tc>
        <w:tc>
          <w:tcPr>
            <w:tcW w:type="dxa" w:w="2304"/>
          </w:tcPr>
          <w:p>
            <w:r/>
            <w:r>
              <w:rPr>
                <w:rFonts w:ascii="Calibri" w:hAnsi="Calibri"/>
                <w:b w:val="0"/>
                <w:sz w:val="15"/>
              </w:rPr>
              <w:t>43824</w:t>
            </w:r>
          </w:p>
        </w:tc>
        <w:tc>
          <w:tcPr>
            <w:tcW w:type="dxa" w:w="2880"/>
          </w:tcPr>
          <w:p>
            <w:r/>
            <w:r>
              <w:rPr>
                <w:rFonts w:ascii="Calibri" w:hAnsi="Calibri"/>
                <w:b w:val="0"/>
                <w:sz w:val="15"/>
              </w:rPr>
              <w:t>117</w:t>
            </w:r>
          </w:p>
        </w:tc>
        <w:tc>
          <w:tcPr>
            <w:tcW w:type="dxa" w:w="3600"/>
          </w:tcPr>
          <w:p>
            <w:r/>
            <w:r>
              <w:rPr>
                <w:rFonts w:ascii="Calibri" w:hAnsi="Calibri"/>
                <w:b w:val="0"/>
                <w:sz w:val="15"/>
              </w:rPr>
              <w:t>0</w:t>
            </w:r>
          </w:p>
        </w:tc>
      </w:tr>
      <w:tr>
        <w:tc>
          <w:tcPr>
            <w:tcW w:type="dxa" w:w="1152"/>
          </w:tcPr>
          <w:p>
            <w:r/>
            <w:r>
              <w:rPr>
                <w:rFonts w:ascii="Calibri" w:hAnsi="Calibri"/>
                <w:b w:val="0"/>
                <w:sz w:val="15"/>
              </w:rPr>
              <w:t>MCN</w:t>
            </w:r>
          </w:p>
        </w:tc>
        <w:tc>
          <w:tcPr>
            <w:tcW w:type="dxa" w:w="2304"/>
          </w:tcPr>
          <w:p>
            <w:r/>
            <w:r>
              <w:rPr>
                <w:rFonts w:ascii="Calibri" w:hAnsi="Calibri"/>
                <w:b w:val="0"/>
                <w:sz w:val="15"/>
              </w:rPr>
              <w:t>43824</w:t>
            </w:r>
          </w:p>
        </w:tc>
        <w:tc>
          <w:tcPr>
            <w:tcW w:type="dxa" w:w="2880"/>
          </w:tcPr>
          <w:p>
            <w:r/>
            <w:r>
              <w:rPr>
                <w:rFonts w:ascii="Calibri" w:hAnsi="Calibri"/>
                <w:b w:val="0"/>
                <w:sz w:val="15"/>
              </w:rPr>
              <w:t>52</w:t>
            </w:r>
          </w:p>
        </w:tc>
        <w:tc>
          <w:tcPr>
            <w:tcW w:type="dxa" w:w="3600"/>
          </w:tcPr>
          <w:p>
            <w:r/>
            <w:r>
              <w:rPr>
                <w:rFonts w:ascii="Calibri" w:hAnsi="Calibri"/>
                <w:b w:val="0"/>
                <w:sz w:val="15"/>
              </w:rPr>
              <w:t>0</w:t>
            </w:r>
          </w:p>
        </w:tc>
      </w:tr>
      <w:tr>
        <w:tc>
          <w:tcPr>
            <w:tcW w:type="dxa" w:w="1152"/>
          </w:tcPr>
          <w:p>
            <w:r/>
            <w:r>
              <w:rPr>
                <w:rFonts w:ascii="Calibri" w:hAnsi="Calibri"/>
                <w:b w:val="0"/>
                <w:sz w:val="15"/>
              </w:rPr>
              <w:t>TDA</w:t>
            </w:r>
          </w:p>
        </w:tc>
        <w:tc>
          <w:tcPr>
            <w:tcW w:type="dxa" w:w="2304"/>
          </w:tcPr>
          <w:p>
            <w:r/>
            <w:r>
              <w:rPr>
                <w:rFonts w:ascii="Calibri" w:hAnsi="Calibri"/>
                <w:b w:val="0"/>
                <w:sz w:val="15"/>
              </w:rPr>
              <w:t>43824</w:t>
            </w:r>
          </w:p>
        </w:tc>
        <w:tc>
          <w:tcPr>
            <w:tcW w:type="dxa" w:w="2880"/>
          </w:tcPr>
          <w:p>
            <w:r/>
            <w:r>
              <w:rPr>
                <w:rFonts w:ascii="Calibri" w:hAnsi="Calibri"/>
                <w:b w:val="0"/>
                <w:sz w:val="15"/>
              </w:rPr>
              <w:t>37</w:t>
            </w:r>
          </w:p>
        </w:tc>
        <w:tc>
          <w:tcPr>
            <w:tcW w:type="dxa" w:w="3600"/>
          </w:tcPr>
          <w:p>
            <w:r/>
            <w:r>
              <w:rPr>
                <w:rFonts w:ascii="Calibri" w:hAnsi="Calibri"/>
                <w:b w:val="0"/>
                <w:sz w:val="15"/>
              </w:rPr>
              <w:t>0</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wd-wc.usace.army.mil/dd/common/dataquery/www/" TargetMode="External"/><Relationship Id="rId10" Type="http://schemas.openxmlformats.org/officeDocument/2006/relationships/hyperlink" Target="https://www.nwd-wc.usace.army.mil/dd/common/web_service/webexec/getjson" TargetMode="External"/><Relationship Id="rId11" Type="http://schemas.openxmlformats.org/officeDocument/2006/relationships/hyperlink" Target="https://data.usbr.gov/catalog/4194/item/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