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52"/>
        </w:rPr>
        <w:t>Power BI Dashboard</w:t>
      </w:r>
    </w:p>
    <w:p/>
    <w:p>
      <w:pPr>
        <w:jc w:val="center"/>
      </w:pPr>
      <w:r>
        <w:rPr>
          <w:b/>
          <w:color w:val="2E74B5"/>
          <w:sz w:val="32"/>
        </w:rPr>
        <w:t>Qualitaets-Muster-Finder</w:t>
      </w:r>
    </w:p>
    <w:p>
      <w:pPr>
        <w:jc w:val="center"/>
      </w:pPr>
      <w:r>
        <w:rPr>
          <w:sz w:val="26"/>
        </w:rPr>
        <w:t>Anleitung: Daten importieren, zusammenfuehren und Diagramme erstellen</w:t>
      </w:r>
    </w:p>
    <w:p/>
    <w:p>
      <w:pPr>
        <w:jc w:val="center"/>
      </w:pPr>
      <w:r>
        <w:rPr>
          <w:sz w:val="22"/>
        </w:rPr>
        <w:t>Erstellt: 27.07.2026  |  Ausgangsdaten: Data/-Ordner  |  1.824 Krankenhaeuser</w:t>
      </w:r>
    </w:p>
    <w:p>
      <w:r>
        <w:br w:type="page"/>
      </w:r>
    </w:p>
    <w:p>
      <w:pPr>
        <w:pStyle w:val="Heading1"/>
      </w:pPr>
      <w:r>
        <w:t>Inhaltsverzeichnis</w:t>
      </w:r>
    </w:p>
    <w:p>
      <w:r>
        <w:rPr>
          <w:b/>
          <w:sz w:val="24"/>
        </w:rPr>
        <w:t>1  Ueberblick: Welche Dateien werden benoetigt?</w:t>
      </w:r>
    </w:p>
    <w:p>
      <w:r>
        <w:rPr>
          <w:b/>
          <w:sz w:val="24"/>
        </w:rPr>
        <w:t>2  Empfehlung: Zwei Wege zum Dashboard</w:t>
      </w:r>
    </w:p>
    <w:p>
      <w:r>
        <w:rPr>
          <w:b/>
          <w:sz w:val="24"/>
        </w:rPr>
        <w:t>3  Weg A: analysetabelle.csv (empfohlen - schnell)</w:t>
      </w:r>
    </w:p>
    <w:p>
      <w:r>
        <w:rPr>
          <w:b/>
          <w:sz w:val="24"/>
        </w:rPr>
        <w:t>4  Weg B: Rohdaten aus Data/-Ordner (vollstaendig)</w:t>
      </w:r>
    </w:p>
    <w:p>
      <w:r>
        <w:rPr>
          <w:sz w:val="24"/>
        </w:rPr>
        <w:t>4.1  Schritt 1: Dateien importieren</w:t>
      </w:r>
    </w:p>
    <w:p>
      <w:r>
        <w:rPr>
          <w:sz w:val="24"/>
        </w:rPr>
        <w:t>4.2  Schritt 2: Merge 1 - Ziel-Variable berechnen</w:t>
      </w:r>
    </w:p>
    <w:p>
      <w:r>
        <w:rPr>
          <w:sz w:val="24"/>
        </w:rPr>
        <w:t>4.3  Schritt 3: Merge 2 - Fortbildungsquote</w:t>
      </w:r>
    </w:p>
    <w:p>
      <w:r>
        <w:rPr>
          <w:sz w:val="24"/>
        </w:rPr>
        <w:t>4.4  Schritt 4: Merge 3 - Aerzte pro Bett</w:t>
      </w:r>
    </w:p>
    <w:p>
      <w:r>
        <w:rPr>
          <w:sz w:val="24"/>
        </w:rPr>
        <w:t>4.5  Schritt 5: Haupttabelle fertigstellen</w:t>
      </w:r>
    </w:p>
    <w:p>
      <w:r>
        <w:rPr>
          <w:b/>
          <w:sz w:val="24"/>
        </w:rPr>
        <w:t>5  Berechnete Spalten (beide Wege)</w:t>
      </w:r>
    </w:p>
    <w:p>
      <w:r>
        <w:rPr>
          <w:b/>
          <w:sz w:val="24"/>
        </w:rPr>
        <w:t>6  DAX-Measures (beide Wege)</w:t>
      </w:r>
    </w:p>
    <w:p>
      <w:r>
        <w:rPr>
          <w:b/>
          <w:sz w:val="24"/>
        </w:rPr>
        <w:t>7  Diagramm-Uebersicht: Welche Spalte fuer welches Diagramm?</w:t>
      </w:r>
    </w:p>
    <w:p>
      <w:r>
        <w:rPr>
          <w:b/>
          <w:sz w:val="24"/>
        </w:rPr>
        <w:t>8  Dashboard-Seiten aufbauen</w:t>
      </w:r>
    </w:p>
    <w:p>
      <w:r>
        <w:rPr>
          <w:b/>
          <w:sz w:val="24"/>
        </w:rPr>
        <w:t>9  Haeufige Fehler</w:t>
      </w:r>
    </w:p>
    <w:p>
      <w:r>
        <w:br w:type="page"/>
      </w:r>
    </w:p>
    <w:p>
      <w:pPr>
        <w:pStyle w:val="Heading1"/>
      </w:pPr>
      <w:r>
        <w:t>1  Ueberblick: Welche Dateien werden benoetigt?</w:t>
      </w:r>
    </w:p>
    <w:p>
      <w:r>
        <w:t>Der Data/-Ordner enthaelt 86 CSV-Dateien. Fuer das Power BI Dashboard werden maximal 5 davon benoetigt - der Rest ist irrelevant.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2835"/>
            <w:shd w:fill="1F497D" w:val="clear"/>
          </w:tcPr>
          <w:p>
            <w:r>
              <w:rPr>
                <w:b/>
                <w:color w:val="FFFFFF"/>
                <w:sz w:val="22"/>
              </w:rPr>
              <w:t>Datei</w:t>
            </w:r>
          </w:p>
        </w:tc>
        <w:tc>
          <w:tcPr>
            <w:tcW w:type="dxa" w:w="850"/>
            <w:shd w:fill="1F497D" w:val="clear"/>
          </w:tcPr>
          <w:p>
            <w:r>
              <w:rPr>
                <w:b/>
                <w:color w:val="FFFFFF"/>
                <w:sz w:val="22"/>
              </w:rPr>
              <w:t>Groesse</w:t>
            </w:r>
          </w:p>
        </w:tc>
        <w:tc>
          <w:tcPr>
            <w:tcW w:type="dxa" w:w="2835"/>
            <w:shd w:fill="1F497D" w:val="clear"/>
          </w:tcPr>
          <w:p>
            <w:r>
              <w:rPr>
                <w:b/>
                <w:color w:val="FFFFFF"/>
                <w:sz w:val="22"/>
              </w:rPr>
              <w:t>Inhalt</w:t>
            </w:r>
          </w:p>
        </w:tc>
        <w:tc>
          <w:tcPr>
            <w:tcW w:type="dxa" w:w="2551"/>
            <w:shd w:fill="1F497D" w:val="clear"/>
          </w:tcPr>
          <w:p>
            <w:r>
              <w:rPr>
                <w:b/>
                <w:color w:val="FFFFFF"/>
                <w:sz w:val="22"/>
              </w:rPr>
              <w:t>Benoetigt fuer</w:t>
            </w:r>
          </w:p>
        </w:tc>
        <w:tc>
          <w:tcPr>
            <w:tcW w:type="dxa" w:w="1417"/>
            <w:shd w:fill="1F497D" w:val="clear"/>
          </w:tcPr>
          <w:p>
            <w:r>
              <w:rPr>
                <w:b/>
                <w:color w:val="FFFFFF"/>
                <w:sz w:val="22"/>
              </w:rPr>
              <w:t>Prioritaet</w:t>
            </w:r>
          </w:p>
        </w:tc>
      </w:tr>
      <w:tr>
        <w:tc>
          <w:tcPr>
            <w:tcW w:type="dxa" w:w="2835"/>
            <w:shd w:fill="E2EFDA" w:val="clear"/>
          </w:tcPr>
          <w:p>
            <w:r>
              <w:rPr>
                <w:sz w:val="22"/>
              </w:rPr>
              <w:t>SO.csv</w:t>
            </w:r>
          </w:p>
        </w:tc>
        <w:tc>
          <w:tcPr>
            <w:tcW w:type="dxa" w:w="850"/>
            <w:shd w:fill="E2EFDA" w:val="clear"/>
          </w:tcPr>
          <w:p>
            <w:r>
              <w:rPr>
                <w:sz w:val="22"/>
              </w:rPr>
              <w:t>1,4 MB</w:t>
            </w:r>
          </w:p>
        </w:tc>
        <w:tc>
          <w:tcPr>
            <w:tcW w:type="dxa" w:w="2835"/>
            <w:shd w:fill="E2EFDA" w:val="clear"/>
          </w:tcPr>
          <w:p>
            <w:r>
              <w:rPr>
                <w:sz w:val="22"/>
              </w:rPr>
              <w:t>Stammdaten aller 1.900 Krankenhaeuser:</w:t>
              <w:br/>
              <w:t>Betten, Bundesland, Traeger, Uni-Status, Koordinaten</w:t>
            </w:r>
          </w:p>
        </w:tc>
        <w:tc>
          <w:tcPr>
            <w:tcW w:type="dxa" w:w="2551"/>
            <w:shd w:fill="E2EFDA" w:val="clear"/>
          </w:tcPr>
          <w:p>
            <w:r>
              <w:rPr>
                <w:sz w:val="22"/>
              </w:rPr>
              <w:t>ALLE Diagramme (Basis-Tabelle)</w:t>
            </w:r>
          </w:p>
        </w:tc>
        <w:tc>
          <w:tcPr>
            <w:tcW w:type="dxa" w:w="1417"/>
            <w:shd w:fill="E2EFDA" w:val="clear"/>
          </w:tcPr>
          <w:p>
            <w:r>
              <w:rPr>
                <w:sz w:val="22"/>
              </w:rPr>
              <w:t>PFLICHT</w:t>
            </w:r>
          </w:p>
        </w:tc>
      </w:tr>
      <w:tr>
        <w:tc>
          <w:tcPr>
            <w:tcW w:type="dxa" w:w="2835"/>
            <w:shd w:fill="FCE4D6" w:val="clear"/>
          </w:tcPr>
          <w:p>
            <w:r>
              <w:rPr>
                <w:sz w:val="22"/>
              </w:rPr>
              <w:t>QS.Qualitaetsindikator.csv</w:t>
            </w:r>
          </w:p>
        </w:tc>
        <w:tc>
          <w:tcPr>
            <w:tcW w:type="dxa" w:w="850"/>
            <w:shd w:fill="FCE4D6" w:val="clear"/>
          </w:tcPr>
          <w:p>
            <w:r>
              <w:rPr>
                <w:sz w:val="22"/>
              </w:rPr>
              <w:t>911,7 MB</w:t>
            </w:r>
          </w:p>
        </w:tc>
        <w:tc>
          <w:tcPr>
            <w:tcW w:type="dxa" w:w="2835"/>
            <w:shd w:fill="FCE4D6" w:val="clear"/>
          </w:tcPr>
          <w:p>
            <w:r>
              <w:rPr>
                <w:sz w:val="22"/>
              </w:rPr>
              <w:t>Qualitaetsindikatoren mit Bewertungen:</w:t>
              <w:br/>
              <w:t>R* = auffaellig, N* = OK, N99 = nicht bewertet</w:t>
            </w:r>
          </w:p>
        </w:tc>
        <w:tc>
          <w:tcPr>
            <w:tcW w:type="dxa" w:w="2551"/>
            <w:shd w:fill="FCE4D6" w:val="clear"/>
          </w:tcPr>
          <w:p>
            <w:r>
              <w:rPr>
                <w:sz w:val="22"/>
              </w:rPr>
              <w:t>Ziel-Variable: auffaellig_quote</w:t>
              <w:br/>
              <w:t>hat_viele_Probleme</w:t>
            </w:r>
          </w:p>
        </w:tc>
        <w:tc>
          <w:tcPr>
            <w:tcW w:type="dxa" w:w="1417"/>
            <w:shd w:fill="FCE4D6" w:val="clear"/>
          </w:tcPr>
          <w:p>
            <w:r>
              <w:rPr>
                <w:sz w:val="22"/>
              </w:rPr>
              <w:t>PFLICHT (oder analysetabelle.csv nutzen)</w:t>
            </w:r>
          </w:p>
        </w:tc>
      </w:tr>
      <w:tr>
        <w:tc>
          <w:tcPr>
            <w:tcW w:type="dxa" w:w="2835"/>
            <w:shd w:fill="E2EFDA" w:val="clear"/>
          </w:tcPr>
          <w:p>
            <w:r>
              <w:rPr>
                <w:sz w:val="22"/>
              </w:rPr>
              <w:t>QS.Fortbildung.csv</w:t>
            </w:r>
          </w:p>
        </w:tc>
        <w:tc>
          <w:tcPr>
            <w:tcW w:type="dxa" w:w="850"/>
            <w:shd w:fill="E2EFDA" w:val="clear"/>
          </w:tcPr>
          <w:p>
            <w:r>
              <w:rPr>
                <w:sz w:val="22"/>
              </w:rPr>
              <w:t>0,03 MB</w:t>
            </w:r>
          </w:p>
        </w:tc>
        <w:tc>
          <w:tcPr>
            <w:tcW w:type="dxa" w:w="2835"/>
            <w:shd w:fill="E2EFDA" w:val="clear"/>
          </w:tcPr>
          <w:p>
            <w:r>
              <w:rPr>
                <w:sz w:val="22"/>
              </w:rPr>
              <w:t>Fortbildungsnachweise der Aerzte pro Haus:</w:t>
              <w:br/>
              <w:t>Anzahl pflichtig, Anzahl erbracht</w:t>
            </w:r>
          </w:p>
        </w:tc>
        <w:tc>
          <w:tcPr>
            <w:tcW w:type="dxa" w:w="2551"/>
            <w:shd w:fill="E2EFDA" w:val="clear"/>
          </w:tcPr>
          <w:p>
            <w:r>
              <w:rPr>
                <w:sz w:val="22"/>
              </w:rPr>
              <w:t>Merkmal: fortbildungsquote</w:t>
            </w:r>
          </w:p>
        </w:tc>
        <w:tc>
          <w:tcPr>
            <w:tcW w:type="dxa" w:w="1417"/>
            <w:shd w:fill="E2EFDA" w:val="clear"/>
          </w:tcPr>
          <w:p>
            <w:r>
              <w:rPr>
                <w:sz w:val="22"/>
              </w:rPr>
              <w:t>Empfohlen</w:t>
            </w:r>
          </w:p>
        </w:tc>
      </w:tr>
      <w:tr>
        <w:tc>
          <w:tcPr>
            <w:tcW w:type="dxa" w:w="2835"/>
            <w:shd w:fill="FFF2CC" w:val="clear"/>
          </w:tcPr>
          <w:p>
            <w:r>
              <w:rPr>
                <w:sz w:val="22"/>
              </w:rPr>
              <w:t>FA.csv</w:t>
            </w:r>
          </w:p>
        </w:tc>
        <w:tc>
          <w:tcPr>
            <w:tcW w:type="dxa" w:w="850"/>
            <w:shd w:fill="FFF2CC" w:val="clear"/>
          </w:tcPr>
          <w:p>
            <w:r>
              <w:rPr>
                <w:sz w:val="22"/>
              </w:rPr>
              <w:t>1,5 MB</w:t>
            </w:r>
          </w:p>
        </w:tc>
        <w:tc>
          <w:tcPr>
            <w:tcW w:type="dxa" w:w="2835"/>
            <w:shd w:fill="FFF2CC" w:val="clear"/>
          </w:tcPr>
          <w:p>
            <w:r>
              <w:rPr>
                <w:sz w:val="22"/>
              </w:rPr>
              <w:t>Fachabteilungen (Verbindungstabelle):</w:t>
              <w:br/>
              <w:t>ABTID -&gt; FA.QBID = SO.QBID</w:t>
            </w:r>
          </w:p>
        </w:tc>
        <w:tc>
          <w:tcPr>
            <w:tcW w:type="dxa" w:w="2551"/>
            <w:shd w:fill="FFF2CC" w:val="clear"/>
          </w:tcPr>
          <w:p>
            <w:r>
              <w:rPr>
                <w:sz w:val="22"/>
              </w:rPr>
              <w:t>Verbindung zu Personaldaten</w:t>
            </w:r>
          </w:p>
        </w:tc>
        <w:tc>
          <w:tcPr>
            <w:tcW w:type="dxa" w:w="1417"/>
            <w:shd w:fill="FFF2CC" w:val="clear"/>
          </w:tcPr>
          <w:p>
            <w:r>
              <w:rPr>
                <w:sz w:val="22"/>
              </w:rPr>
              <w:t>Nur fuer Aerzte/Bett</w:t>
            </w:r>
          </w:p>
        </w:tc>
      </w:tr>
      <w:tr>
        <w:tc>
          <w:tcPr>
            <w:tcW w:type="dxa" w:w="2835"/>
            <w:shd w:fill="FFF2CC" w:val="clear"/>
          </w:tcPr>
          <w:p>
            <w:r>
              <w:rPr>
                <w:sz w:val="22"/>
              </w:rPr>
              <w:t>FA.Personalliste.csv</w:t>
            </w:r>
          </w:p>
        </w:tc>
        <w:tc>
          <w:tcPr>
            <w:tcW w:type="dxa" w:w="850"/>
            <w:shd w:fill="FFF2CC" w:val="clear"/>
          </w:tcPr>
          <w:p>
            <w:r>
              <w:rPr>
                <w:sz w:val="22"/>
              </w:rPr>
              <w:t>14,6 MB</w:t>
            </w:r>
          </w:p>
        </w:tc>
        <w:tc>
          <w:tcPr>
            <w:tcW w:type="dxa" w:w="2835"/>
            <w:shd w:fill="FFF2CC" w:val="clear"/>
          </w:tcPr>
          <w:p>
            <w:r>
              <w:rPr>
                <w:sz w:val="22"/>
              </w:rPr>
              <w:t>Personal pro Abteilung:</w:t>
              <w:br/>
              <w:t>Bereich (Aerzte/Pflege), Anzahl (Komma-Dezimal)</w:t>
            </w:r>
          </w:p>
        </w:tc>
        <w:tc>
          <w:tcPr>
            <w:tcW w:type="dxa" w:w="2551"/>
            <w:shd w:fill="FFF2CC" w:val="clear"/>
          </w:tcPr>
          <w:p>
            <w:r>
              <w:rPr>
                <w:sz w:val="22"/>
              </w:rPr>
              <w:t>Merkmal: aerzte_pro_bett</w:t>
            </w:r>
          </w:p>
        </w:tc>
        <w:tc>
          <w:tcPr>
            <w:tcW w:type="dxa" w:w="1417"/>
            <w:shd w:fill="FFF2CC" w:val="clear"/>
          </w:tcPr>
          <w:p>
            <w:r>
              <w:rPr>
                <w:sz w:val="22"/>
              </w:rPr>
              <w:t>Empfohlen</w:t>
            </w:r>
          </w:p>
        </w:tc>
      </w:tr>
    </w:tbl>
    <w:p/>
    <w:p>
      <w:r>
        <w:t>Legende: Gruen = einfach direkt nutzbar | Rot = gross, erfordert Transformation | Gelb = zusaetzliches Merkmal</w:t>
      </w:r>
    </w:p>
    <w:p>
      <w:r>
        <w:br w:type="page"/>
      </w:r>
    </w:p>
    <w:p>
      <w:pPr>
        <w:pStyle w:val="Heading1"/>
      </w:pPr>
      <w:r>
        <w:t>2  Empfehlung: Zwei Wege zum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shd w:fill="1F497D" w:val="clear"/>
          </w:tcPr>
          <w:p>
            <w:r>
              <w:rPr>
                <w:b/>
                <w:color w:val="FFFFFF"/>
                <w:sz w:val="22"/>
              </w:rPr>
            </w:r>
          </w:p>
        </w:tc>
        <w:tc>
          <w:tcPr>
            <w:tcW w:type="dxa" w:w="4252"/>
            <w:shd w:fill="1F497D" w:val="clear"/>
          </w:tcPr>
          <w:p>
            <w:r>
              <w:rPr>
                <w:b/>
                <w:color w:val="FFFFFF"/>
                <w:sz w:val="22"/>
              </w:rPr>
              <w:t>Weg A: analysetabelle.csv</w:t>
            </w:r>
          </w:p>
        </w:tc>
        <w:tc>
          <w:tcPr>
            <w:tcW w:type="dxa" w:w="4252"/>
            <w:shd w:fill="1F497D" w:val="clear"/>
          </w:tcPr>
          <w:p>
            <w:r>
              <w:rPr>
                <w:b/>
                <w:color w:val="FFFFFF"/>
                <w:sz w:val="22"/>
              </w:rPr>
              <w:t>Weg B: Rohdaten aus Data/-Ordner</w:t>
            </w:r>
          </w:p>
        </w:tc>
      </w:tr>
      <w:tr>
        <w:tc>
          <w:tcPr>
            <w:tcW w:type="dxa" w:w="1984"/>
          </w:tcPr>
          <w:p>
            <w:r>
              <w:rPr>
                <w:sz w:val="22"/>
              </w:rPr>
              <w:t>Vorgehen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Fertige Tabelle importieren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5 CSV-Dateien importieren + mergen</w:t>
            </w:r>
          </w:p>
        </w:tc>
      </w:tr>
      <w:tr>
        <w:tc>
          <w:tcPr>
            <w:tcW w:type="dxa" w:w="1984"/>
          </w:tcPr>
          <w:p>
            <w:r>
              <w:rPr>
                <w:sz w:val="22"/>
              </w:rPr>
              <w:t>Dateien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1 Datei: analysetabelle.csv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SO.csv + QS.Qualitaetsindikator.csv</w:t>
              <w:br/>
              <w:t>+ QS.Fortbildung.csv + FA.csv + FA.Personalliste.csv</w:t>
            </w:r>
          </w:p>
        </w:tc>
      </w:tr>
      <w:tr>
        <w:tc>
          <w:tcPr>
            <w:tcW w:type="dxa" w:w="1984"/>
          </w:tcPr>
          <w:p>
            <w:r>
              <w:rPr>
                <w:sz w:val="22"/>
              </w:rPr>
              <w:t>Aufwand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~15 Minuten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~60-90 Minuten</w:t>
            </w:r>
          </w:p>
        </w:tc>
      </w:tr>
      <w:tr>
        <w:tc>
          <w:tcPr>
            <w:tcW w:type="dxa" w:w="1984"/>
          </w:tcPr>
          <w:p>
            <w:r>
              <w:rPr>
                <w:sz w:val="22"/>
              </w:rPr>
              <w:t>Vorteil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Schnell, keine Fehler moeglich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Vollstaendige Nachvollziehbarkeit</w:t>
            </w:r>
          </w:p>
        </w:tc>
      </w:tr>
      <w:tr>
        <w:tc>
          <w:tcPr>
            <w:tcW w:type="dxa" w:w="1984"/>
          </w:tcPr>
          <w:p>
            <w:r>
              <w:rPr>
                <w:sz w:val="22"/>
              </w:rPr>
              <w:t>Nachteil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Keine Einblicke in Datenherkunft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QS.Qualitaetsindikator.csv ist 911 MB (langsam!)</w:t>
            </w:r>
          </w:p>
        </w:tc>
      </w:tr>
      <w:tr>
        <w:tc>
          <w:tcPr>
            <w:tcW w:type="dxa" w:w="1984"/>
          </w:tcPr>
          <w:p>
            <w:r>
              <w:rPr>
                <w:sz w:val="22"/>
              </w:rPr>
              <w:t>Empfehlung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Fuer erste Dashboard-Version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Fuer tiefes Verstaendnis</w:t>
            </w:r>
          </w:p>
        </w:tc>
      </w:tr>
    </w:tbl>
    <w:p>
      <w:pPr>
        <w:shd w:fill="E2EFDA" w:val="clear"/>
      </w:pPr>
      <w:r>
        <w:rPr>
          <w:b/>
          <w:sz w:val="24"/>
        </w:rPr>
        <w:t xml:space="preserve">  Empfehlung: Starte mit Weg A. Wenn das Dashboard funktioniert, kann optional Weg B nachgebaut werden.  </w:t>
      </w:r>
    </w:p>
    <w:p>
      <w:r>
        <w:br w:type="page"/>
      </w:r>
    </w:p>
    <w:p>
      <w:pPr>
        <w:shd w:fill="375E23" w:val="clear"/>
      </w:pPr>
      <w:r>
        <w:rPr>
          <w:b/>
          <w:color w:val="FFFFFF"/>
          <w:sz w:val="28"/>
        </w:rPr>
        <w:t xml:space="preserve">  ▶  WEG A  |  analysetabelle.csv  |  Empfohlen  |  Ca. 15 Minuten  </w:t>
      </w:r>
    </w:p>
    <w:p/>
    <w:p>
      <w:pPr>
        <w:pStyle w:val="Heading1"/>
      </w:pPr>
      <w:r>
        <w:t>3  Weg A: analysetabelle.csv (empfohlen)</w:t>
      </w:r>
    </w:p>
    <w:p>
      <w:pPr>
        <w:shd w:fill="E2EFDA" w:val="clear"/>
      </w:pPr>
      <w:r>
        <w:rPr>
          <w:b/>
          <w:sz w:val="24"/>
        </w:rPr>
        <w:t xml:space="preserve">  Diese Datei wurde von der Python-Analyse (01_Exploration.ipynb) erstellt und enthaelt bereits alle berechneten Merkmale. Kein Merge noetig!  </w:t>
      </w:r>
    </w:p>
    <w:p>
      <w:r>
        <w:t>Import-Schritte:</w:t>
      </w:r>
    </w:p>
    <w:p>
      <w:pPr>
        <w:pStyle w:val="ListNumber"/>
      </w:pPr>
      <w:r>
        <w:t>Power BI Desktop oeffnen</w:t>
      </w:r>
    </w:p>
    <w:p>
      <w:pPr>
        <w:pStyle w:val="ListNumber"/>
      </w:pPr>
      <w:r>
        <w:t>'Daten abrufen' -&gt; 'Text/CSV'</w:t>
      </w:r>
    </w:p>
    <w:p>
      <w:pPr>
        <w:pStyle w:val="ListNumber"/>
      </w:pPr>
      <w:r>
        <w:t>Datei waehlen: analysetabelle.csv (im Projektordner, NICHT im Data/-Ordner)</w:t>
      </w:r>
    </w:p>
    <w:p>
      <w:pPr>
        <w:pStyle w:val="ListNumber"/>
      </w:pPr>
      <w:r>
        <w:t>Einstellungen: Trennzeichen = Komma, Zeichensatz = UTF-8</w:t>
      </w:r>
    </w:p>
    <w:p>
      <w:pPr>
        <w:pStyle w:val="ListNumber"/>
      </w:pPr>
      <w:r>
        <w:t>'Daten transformieren' klicken</w:t>
      </w:r>
    </w:p>
    <w:p>
      <w:pPr>
        <w:pStyle w:val="ListNumber"/>
      </w:pPr>
      <w:r>
        <w:t>In Power Query: Latitude und Longitude reparieren (Komma -&gt; Punkt, Typ Dezimalzahl setzen)</w:t>
      </w:r>
    </w:p>
    <w:p>
      <w:pPr>
        <w:pStyle w:val="ListNumber"/>
      </w:pPr>
      <w:r>
        <w:t>'Schliessen und uebernehmen'</w:t>
      </w:r>
    </w:p>
    <w:p/>
    <w:p>
      <w:r>
        <w:t>Enthaltene Spalten (direkt nutzbar):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51"/>
            <w:shd w:fill="1F497D" w:val="clear"/>
          </w:tcPr>
          <w:p>
            <w:r>
              <w:rPr>
                <w:b/>
                <w:color w:val="FFFFFF"/>
                <w:sz w:val="22"/>
              </w:rPr>
              <w:t>Spalte</w:t>
            </w:r>
          </w:p>
        </w:tc>
        <w:tc>
          <w:tcPr>
            <w:tcW w:type="dxa" w:w="1417"/>
            <w:shd w:fill="1F497D" w:val="clear"/>
          </w:tcPr>
          <w:p>
            <w:r>
              <w:rPr>
                <w:b/>
                <w:color w:val="FFFFFF"/>
                <w:sz w:val="22"/>
              </w:rPr>
              <w:t>Typ</w:t>
            </w:r>
          </w:p>
        </w:tc>
        <w:tc>
          <w:tcPr>
            <w:tcW w:type="dxa" w:w="5953"/>
            <w:shd w:fill="1F497D" w:val="clear"/>
          </w:tcPr>
          <w:p>
            <w:r>
              <w:rPr>
                <w:b/>
                <w:color w:val="FFFFFF"/>
                <w:sz w:val="22"/>
              </w:rPr>
              <w:t>Verwendung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sz w:val="22"/>
              </w:rPr>
              <w:t>SO.QBID</w:t>
            </w:r>
          </w:p>
        </w:tc>
        <w:tc>
          <w:tcPr>
            <w:tcW w:type="dxa" w:w="1417"/>
            <w:shd w:fill="F2F2F2" w:val="clear"/>
          </w:tcPr>
          <w:p>
            <w:r>
              <w:rPr>
                <w:sz w:val="22"/>
              </w:rPr>
              <w:t>Zahl</w:t>
            </w:r>
          </w:p>
        </w:tc>
        <w:tc>
          <w:tcPr>
            <w:tcW w:type="dxa" w:w="5953"/>
            <w:shd w:fill="F2F2F2" w:val="clear"/>
          </w:tcPr>
          <w:p>
            <w:r>
              <w:rPr>
                <w:sz w:val="22"/>
              </w:rPr>
              <w:t>Krankenhaus-ID</w:t>
            </w:r>
          </w:p>
        </w:tc>
      </w:tr>
      <w:tr>
        <w:tc>
          <w:tcPr>
            <w:tcW w:type="dxa" w:w="2551"/>
            <w:shd w:fill="E2EFDA" w:val="clear"/>
          </w:tcPr>
          <w:p>
            <w:r>
              <w:rPr>
                <w:sz w:val="22"/>
              </w:rPr>
              <w:t>SO.Name</w:t>
            </w:r>
          </w:p>
        </w:tc>
        <w:tc>
          <w:tcPr>
            <w:tcW w:type="dxa" w:w="1417"/>
            <w:shd w:fill="E2EFDA" w:val="clear"/>
          </w:tcPr>
          <w:p>
            <w:r>
              <w:rPr>
                <w:sz w:val="22"/>
              </w:rPr>
              <w:t>Text</w:t>
            </w:r>
          </w:p>
        </w:tc>
        <w:tc>
          <w:tcPr>
            <w:tcW w:type="dxa" w:w="5953"/>
            <w:shd w:fill="E2EFDA" w:val="clear"/>
          </w:tcPr>
          <w:p>
            <w:r>
              <w:rPr>
                <w:sz w:val="22"/>
              </w:rPr>
              <w:t>Krankenhausname fuer Tooltips</w:t>
            </w:r>
          </w:p>
        </w:tc>
      </w:tr>
      <w:tr>
        <w:tc>
          <w:tcPr>
            <w:tcW w:type="dxa" w:w="2551"/>
            <w:shd w:fill="E2EFDA" w:val="clear"/>
          </w:tcPr>
          <w:p>
            <w:r>
              <w:rPr>
                <w:sz w:val="22"/>
              </w:rPr>
              <w:t>SO.Betten</w:t>
            </w:r>
          </w:p>
        </w:tc>
        <w:tc>
          <w:tcPr>
            <w:tcW w:type="dxa" w:w="1417"/>
            <w:shd w:fill="E2EFDA" w:val="clear"/>
          </w:tcPr>
          <w:p>
            <w:r>
              <w:rPr>
                <w:sz w:val="22"/>
              </w:rPr>
              <w:t>Zahl</w:t>
            </w:r>
          </w:p>
        </w:tc>
        <w:tc>
          <w:tcPr>
            <w:tcW w:type="dxa" w:w="5953"/>
            <w:shd w:fill="E2EFDA" w:val="clear"/>
          </w:tcPr>
          <w:p>
            <w:r>
              <w:rPr>
                <w:sz w:val="22"/>
              </w:rPr>
              <w:t>Bettenzahl - alle Groessenvergleiche</w:t>
            </w:r>
          </w:p>
        </w:tc>
      </w:tr>
      <w:tr>
        <w:tc>
          <w:tcPr>
            <w:tcW w:type="dxa" w:w="2551"/>
            <w:shd w:fill="E2EFDA" w:val="clear"/>
          </w:tcPr>
          <w:p>
            <w:r>
              <w:rPr>
                <w:sz w:val="22"/>
              </w:rPr>
              <w:t>SO.Bundesland</w:t>
            </w:r>
          </w:p>
        </w:tc>
        <w:tc>
          <w:tcPr>
            <w:tcW w:type="dxa" w:w="1417"/>
            <w:shd w:fill="E2EFDA" w:val="clear"/>
          </w:tcPr>
          <w:p>
            <w:r>
              <w:rPr>
                <w:sz w:val="22"/>
              </w:rPr>
              <w:t>Text</w:t>
            </w:r>
          </w:p>
        </w:tc>
        <w:tc>
          <w:tcPr>
            <w:tcW w:type="dxa" w:w="5953"/>
            <w:shd w:fill="E2EFDA" w:val="clear"/>
          </w:tcPr>
          <w:p>
            <w:r>
              <w:rPr>
                <w:sz w:val="22"/>
              </w:rPr>
              <w:t>Regionale Karte und Filter</w:t>
            </w:r>
          </w:p>
        </w:tc>
      </w:tr>
      <w:tr>
        <w:tc>
          <w:tcPr>
            <w:tcW w:type="dxa" w:w="2551"/>
            <w:shd w:fill="E2EFDA" w:val="clear"/>
          </w:tcPr>
          <w:p>
            <w:r>
              <w:rPr>
                <w:sz w:val="22"/>
              </w:rPr>
              <w:t>KH.Traeger.Art</w:t>
            </w:r>
          </w:p>
        </w:tc>
        <w:tc>
          <w:tcPr>
            <w:tcW w:type="dxa" w:w="1417"/>
            <w:shd w:fill="E2EFDA" w:val="clear"/>
          </w:tcPr>
          <w:p>
            <w:r>
              <w:rPr>
                <w:sz w:val="22"/>
              </w:rPr>
              <w:t>Text</w:t>
            </w:r>
          </w:p>
        </w:tc>
        <w:tc>
          <w:tcPr>
            <w:tcW w:type="dxa" w:w="5953"/>
            <w:shd w:fill="E2EFDA" w:val="clear"/>
          </w:tcPr>
          <w:p>
            <w:r>
              <w:rPr>
                <w:sz w:val="22"/>
              </w:rPr>
              <w:t>Traeger-Vergleich (privat/oeffentlich/freigemeinn.)</w:t>
            </w:r>
          </w:p>
        </w:tc>
      </w:tr>
      <w:tr>
        <w:tc>
          <w:tcPr>
            <w:tcW w:type="dxa" w:w="2551"/>
            <w:shd w:fill="FFF2CC" w:val="clear"/>
          </w:tcPr>
          <w:p>
            <w:r>
              <w:rPr>
                <w:sz w:val="22"/>
              </w:rPr>
              <w:t>SO.Uni</w:t>
            </w:r>
          </w:p>
        </w:tc>
        <w:tc>
          <w:tcPr>
            <w:tcW w:type="dxa" w:w="1417"/>
            <w:shd w:fill="FFF2CC" w:val="clear"/>
          </w:tcPr>
          <w:p>
            <w:r>
              <w:rPr>
                <w:sz w:val="22"/>
              </w:rPr>
              <w:t>0/1</w:t>
            </w:r>
          </w:p>
        </w:tc>
        <w:tc>
          <w:tcPr>
            <w:tcW w:type="dxa" w:w="5953"/>
            <w:shd w:fill="FFF2CC" w:val="clear"/>
          </w:tcPr>
          <w:p>
            <w:r>
              <w:rPr>
                <w:sz w:val="22"/>
              </w:rPr>
              <w:t>Uni-Klinik (als neue Text-Spalte aufbereiten)</w:t>
            </w:r>
          </w:p>
        </w:tc>
      </w:tr>
      <w:tr>
        <w:tc>
          <w:tcPr>
            <w:tcW w:type="dxa" w:w="2551"/>
            <w:shd w:fill="FCE4D6" w:val="clear"/>
          </w:tcPr>
          <w:p>
            <w:r>
              <w:rPr>
                <w:sz w:val="22"/>
              </w:rPr>
              <w:t>SO.Latitude / SO.Longitude</w:t>
            </w:r>
          </w:p>
        </w:tc>
        <w:tc>
          <w:tcPr>
            <w:tcW w:type="dxa" w:w="1417"/>
            <w:shd w:fill="FCE4D6" w:val="clear"/>
          </w:tcPr>
          <w:p>
            <w:r>
              <w:rPr>
                <w:sz w:val="22"/>
              </w:rPr>
              <w:t>Dezimal</w:t>
            </w:r>
          </w:p>
        </w:tc>
        <w:tc>
          <w:tcPr>
            <w:tcW w:type="dxa" w:w="5953"/>
            <w:shd w:fill="FCE4D6" w:val="clear"/>
          </w:tcPr>
          <w:p>
            <w:r>
              <w:rPr>
                <w:sz w:val="22"/>
              </w:rPr>
              <w:t>Deutschland-Karte (MUSS transformiert werden!)</w:t>
            </w:r>
          </w:p>
        </w:tc>
      </w:tr>
      <w:tr>
        <w:tc>
          <w:tcPr>
            <w:tcW w:type="dxa" w:w="2551"/>
            <w:shd w:fill="E2EFDA" w:val="clear"/>
          </w:tcPr>
          <w:p>
            <w:r>
              <w:rPr>
                <w:sz w:val="22"/>
              </w:rPr>
              <w:t>auffaellig_quote</w:t>
            </w:r>
          </w:p>
        </w:tc>
        <w:tc>
          <w:tcPr>
            <w:tcW w:type="dxa" w:w="1417"/>
            <w:shd w:fill="E2EFDA" w:val="clear"/>
          </w:tcPr>
          <w:p>
            <w:r>
              <w:rPr>
                <w:sz w:val="22"/>
              </w:rPr>
              <w:t>Dezimal 0-1</w:t>
            </w:r>
          </w:p>
        </w:tc>
        <w:tc>
          <w:tcPr>
            <w:tcW w:type="dxa" w:w="5953"/>
            <w:shd w:fill="E2EFDA" w:val="clear"/>
          </w:tcPr>
          <w:p>
            <w:r>
              <w:rPr>
                <w:sz w:val="22"/>
              </w:rPr>
              <w:t>Kernmetrik: Anteil auffaelliger QI</w:t>
            </w:r>
          </w:p>
        </w:tc>
      </w:tr>
      <w:tr>
        <w:tc>
          <w:tcPr>
            <w:tcW w:type="dxa" w:w="2551"/>
            <w:shd w:fill="E2EFDA" w:val="clear"/>
          </w:tcPr>
          <w:p>
            <w:r>
              <w:rPr>
                <w:sz w:val="22"/>
              </w:rPr>
              <w:t>hat_viele_Probleme</w:t>
            </w:r>
          </w:p>
        </w:tc>
        <w:tc>
          <w:tcPr>
            <w:tcW w:type="dxa" w:w="1417"/>
            <w:shd w:fill="E2EFDA" w:val="clear"/>
          </w:tcPr>
          <w:p>
            <w:r>
              <w:rPr>
                <w:sz w:val="22"/>
              </w:rPr>
              <w:t>0/1</w:t>
            </w:r>
          </w:p>
        </w:tc>
        <w:tc>
          <w:tcPr>
            <w:tcW w:type="dxa" w:w="5953"/>
            <w:shd w:fill="E2EFDA" w:val="clear"/>
          </w:tcPr>
          <w:p>
            <w:r>
              <w:rPr>
                <w:sz w:val="22"/>
              </w:rPr>
              <w:t>Ziel-Variable: Hauptklassifikation</w:t>
            </w:r>
          </w:p>
        </w:tc>
      </w:tr>
      <w:tr>
        <w:tc>
          <w:tcPr>
            <w:tcW w:type="dxa" w:w="2551"/>
            <w:shd w:fill="E2EFDA" w:val="clear"/>
          </w:tcPr>
          <w:p>
            <w:r>
              <w:rPr>
                <w:sz w:val="22"/>
              </w:rPr>
              <w:t>fortbildungsquote</w:t>
            </w:r>
          </w:p>
        </w:tc>
        <w:tc>
          <w:tcPr>
            <w:tcW w:type="dxa" w:w="1417"/>
            <w:shd w:fill="E2EFDA" w:val="clear"/>
          </w:tcPr>
          <w:p>
            <w:r>
              <w:rPr>
                <w:sz w:val="22"/>
              </w:rPr>
              <w:t>Dezimal 0-1</w:t>
            </w:r>
          </w:p>
        </w:tc>
        <w:tc>
          <w:tcPr>
            <w:tcW w:type="dxa" w:w="5953"/>
            <w:shd w:fill="E2EFDA" w:val="clear"/>
          </w:tcPr>
          <w:p>
            <w:r>
              <w:rPr>
                <w:sz w:val="22"/>
              </w:rPr>
              <w:t>Fortbildungsmerkmal</w:t>
            </w:r>
          </w:p>
        </w:tc>
      </w:tr>
      <w:tr>
        <w:tc>
          <w:tcPr>
            <w:tcW w:type="dxa" w:w="2551"/>
            <w:shd w:fill="E2EFDA" w:val="clear"/>
          </w:tcPr>
          <w:p>
            <w:r>
              <w:rPr>
                <w:sz w:val="22"/>
              </w:rPr>
              <w:t>aerzte_pro_bett</w:t>
            </w:r>
          </w:p>
        </w:tc>
        <w:tc>
          <w:tcPr>
            <w:tcW w:type="dxa" w:w="1417"/>
            <w:shd w:fill="E2EFDA" w:val="clear"/>
          </w:tcPr>
          <w:p>
            <w:r>
              <w:rPr>
                <w:sz w:val="22"/>
              </w:rPr>
              <w:t>Dezimal</w:t>
            </w:r>
          </w:p>
        </w:tc>
        <w:tc>
          <w:tcPr>
            <w:tcW w:type="dxa" w:w="5953"/>
            <w:shd w:fill="E2EFDA" w:val="clear"/>
          </w:tcPr>
          <w:p>
            <w:r>
              <w:rPr>
                <w:sz w:val="22"/>
              </w:rPr>
              <w:t>Wichtigstes Merkmal laut Decision Tree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sz w:val="22"/>
              </w:rPr>
              <w:t>total_qi</w:t>
            </w:r>
          </w:p>
        </w:tc>
        <w:tc>
          <w:tcPr>
            <w:tcW w:type="dxa" w:w="1417"/>
            <w:shd w:fill="F2F2F2" w:val="clear"/>
          </w:tcPr>
          <w:p>
            <w:r>
              <w:rPr>
                <w:sz w:val="22"/>
              </w:rPr>
              <w:t>Zahl</w:t>
            </w:r>
          </w:p>
        </w:tc>
        <w:tc>
          <w:tcPr>
            <w:tcW w:type="dxa" w:w="5953"/>
            <w:shd w:fill="F2F2F2" w:val="clear"/>
          </w:tcPr>
          <w:p>
            <w:r>
              <w:rPr>
                <w:sz w:val="22"/>
              </w:rPr>
              <w:t>Anzahl bewerteter Indikatoren</w:t>
            </w:r>
          </w:p>
        </w:tc>
      </w:tr>
    </w:tbl>
    <w:p>
      <w:r>
        <w:br w:type="page"/>
      </w:r>
    </w:p>
    <w:p>
      <w:r>
        <w:br w:type="page"/>
      </w:r>
    </w:p>
    <w:p>
      <w:pPr>
        <w:shd w:fill="1F497D" w:val="clear"/>
      </w:pPr>
      <w:r>
        <w:rPr>
          <w:b/>
          <w:color w:val="FFFFFF"/>
          <w:sz w:val="28"/>
        </w:rPr>
        <w:t xml:space="preserve">  ▶  WEG B  |  Rohdaten aus Data/-Ordner  |  Vollstaendig  |  Ca. 60-90 Minuten  </w:t>
      </w:r>
    </w:p>
    <w:p/>
    <w:p>
      <w:pPr>
        <w:pStyle w:val="Heading1"/>
      </w:pPr>
      <w:r>
        <w:t>4  Weg B: Rohdaten aus Data/-Ordner</w:t>
      </w:r>
    </w:p>
    <w:p>
      <w:pPr>
        <w:shd w:fill="DEEAF1" w:val="clear"/>
      </w:pPr>
      <w:r>
        <w:rPr>
          <w:b/>
          <w:sz w:val="24"/>
        </w:rPr>
        <w:t xml:space="preserve">  Dieser Weg repliziert exakt das, was in 01_Exploration.ipynb in Python gemacht wurde - jetzt in Power BI.  </w:t>
      </w:r>
    </w:p>
    <w:p>
      <w:pPr>
        <w:pStyle w:val="Heading2"/>
      </w:pPr>
      <w:r>
        <w:t>4.1  Schritt 1: Dateien importieren</w:t>
      </w:r>
    </w:p>
    <w:p>
      <w:r>
        <w:t>Alle 5 Dateien einzeln importieren: 'Daten abrufen' -&gt; 'Text/CSV' -&gt; jeweils UTF-8, Komma-Trennzeichen, 'Transformieren'.</w:t>
      </w:r>
    </w:p>
    <w:p>
      <w:pPr>
        <w:shd w:fill="FCE4D6" w:val="clear"/>
      </w:pPr>
      <w:r>
        <w:rPr>
          <w:b/>
          <w:sz w:val="24"/>
        </w:rPr>
        <w:t xml:space="preserve">  ACHTUNG: QS.Qualitaetsindikator.csv ist 911 MB! Ladezeit: 2-10 Minuten. Nicht unterbrechen!  </w:t>
      </w:r>
    </w:p>
    <w:p>
      <w:r>
        <w:t>Uebersicht der 5 Abfragen (Query-Namen in Power Query):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551"/>
            <w:shd w:fill="1F497D" w:val="clear"/>
          </w:tcPr>
          <w:p>
            <w:r>
              <w:rPr>
                <w:b/>
                <w:color w:val="FFFFFF"/>
                <w:sz w:val="22"/>
              </w:rPr>
              <w:t>Query-Name in Power BI</w:t>
            </w:r>
          </w:p>
        </w:tc>
        <w:tc>
          <w:tcPr>
            <w:tcW w:type="dxa" w:w="3118"/>
            <w:shd w:fill="1F497D" w:val="clear"/>
          </w:tcPr>
          <w:p>
            <w:r>
              <w:rPr>
                <w:b/>
                <w:color w:val="FFFFFF"/>
                <w:sz w:val="22"/>
              </w:rPr>
              <w:t>Quelldatei</w:t>
            </w:r>
          </w:p>
        </w:tc>
        <w:tc>
          <w:tcPr>
            <w:tcW w:type="dxa" w:w="1417"/>
            <w:shd w:fill="1F497D" w:val="clear"/>
          </w:tcPr>
          <w:p>
            <w:r>
              <w:rPr>
                <w:b/>
                <w:color w:val="FFFFFF"/>
                <w:sz w:val="22"/>
              </w:rPr>
              <w:t>Zeilen (ca.)</w:t>
            </w:r>
          </w:p>
        </w:tc>
        <w:tc>
          <w:tcPr>
            <w:tcW w:type="dxa" w:w="2835"/>
            <w:shd w:fill="1F497D" w:val="clear"/>
          </w:tcPr>
          <w:p>
            <w:r>
              <w:rPr>
                <w:b/>
                <w:color w:val="FFFFFF"/>
                <w:sz w:val="22"/>
              </w:rPr>
              <w:t>Hinweis</w:t>
            </w:r>
          </w:p>
        </w:tc>
      </w:tr>
      <w:tr>
        <w:tc>
          <w:tcPr>
            <w:tcW w:type="dxa" w:w="2551"/>
          </w:tcPr>
          <w:p>
            <w:r>
              <w:rPr>
                <w:sz w:val="22"/>
              </w:rPr>
              <w:t>SO_Stammdaten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Data/SO.csv</w:t>
            </w:r>
          </w:p>
        </w:tc>
        <w:tc>
          <w:tcPr>
            <w:tcW w:type="dxa" w:w="1417"/>
          </w:tcPr>
          <w:p>
            <w:r>
              <w:rPr>
                <w:sz w:val="22"/>
              </w:rPr>
              <w:t>~1.900</w:t>
            </w:r>
          </w:p>
        </w:tc>
        <w:tc>
          <w:tcPr>
            <w:tcW w:type="dxa" w:w="2835"/>
          </w:tcPr>
          <w:p>
            <w:r>
              <w:rPr>
                <w:sz w:val="22"/>
              </w:rPr>
              <w:t>Haupttabelle, alle Haeuser</w:t>
            </w:r>
          </w:p>
        </w:tc>
      </w:tr>
      <w:tr>
        <w:tc>
          <w:tcPr>
            <w:tcW w:type="dxa" w:w="2551"/>
          </w:tcPr>
          <w:p>
            <w:r>
              <w:rPr>
                <w:sz w:val="22"/>
              </w:rPr>
              <w:t>QS_Indikatoren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Data/QS.Qualitaetsindikator.csv</w:t>
            </w:r>
          </w:p>
        </w:tc>
        <w:tc>
          <w:tcPr>
            <w:tcW w:type="dxa" w:w="1417"/>
          </w:tcPr>
          <w:p>
            <w:r>
              <w:rPr>
                <w:sz w:val="22"/>
              </w:rPr>
              <w:t>~500.000</w:t>
            </w:r>
          </w:p>
        </w:tc>
        <w:tc>
          <w:tcPr>
            <w:tcW w:type="dxa" w:w="2835"/>
          </w:tcPr>
          <w:p>
            <w:r>
              <w:rPr>
                <w:sz w:val="22"/>
              </w:rPr>
              <w:t>911 MB - Ladezeit!</w:t>
            </w:r>
          </w:p>
        </w:tc>
      </w:tr>
      <w:tr>
        <w:tc>
          <w:tcPr>
            <w:tcW w:type="dxa" w:w="2551"/>
          </w:tcPr>
          <w:p>
            <w:r>
              <w:rPr>
                <w:sz w:val="22"/>
              </w:rPr>
              <w:t>QS_Fortbildung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Data/QS.Fortbildung.csv</w:t>
            </w:r>
          </w:p>
        </w:tc>
        <w:tc>
          <w:tcPr>
            <w:tcW w:type="dxa" w:w="1417"/>
          </w:tcPr>
          <w:p>
            <w:r>
              <w:rPr>
                <w:sz w:val="22"/>
              </w:rPr>
              <w:t>~1.800</w:t>
            </w:r>
          </w:p>
        </w:tc>
        <w:tc>
          <w:tcPr>
            <w:tcW w:type="dxa" w:w="2835"/>
          </w:tcPr>
          <w:p>
            <w:r>
              <w:rPr>
                <w:sz w:val="22"/>
              </w:rPr>
              <w:t>Klein, schnell</w:t>
            </w:r>
          </w:p>
        </w:tc>
      </w:tr>
      <w:tr>
        <w:tc>
          <w:tcPr>
            <w:tcW w:type="dxa" w:w="2551"/>
          </w:tcPr>
          <w:p>
            <w:r>
              <w:rPr>
                <w:sz w:val="22"/>
              </w:rPr>
              <w:t>FA_Abteilungen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Data/FA.csv</w:t>
            </w:r>
          </w:p>
        </w:tc>
        <w:tc>
          <w:tcPr>
            <w:tcW w:type="dxa" w:w="1417"/>
          </w:tcPr>
          <w:p>
            <w:r>
              <w:rPr>
                <w:sz w:val="22"/>
              </w:rPr>
              <w:t>~14.000</w:t>
            </w:r>
          </w:p>
        </w:tc>
        <w:tc>
          <w:tcPr>
            <w:tcW w:type="dxa" w:w="2835"/>
          </w:tcPr>
          <w:p>
            <w:r>
              <w:rPr>
                <w:sz w:val="22"/>
              </w:rPr>
              <w:t>Verbindungstabelle</w:t>
            </w:r>
          </w:p>
        </w:tc>
      </w:tr>
      <w:tr>
        <w:tc>
          <w:tcPr>
            <w:tcW w:type="dxa" w:w="2551"/>
          </w:tcPr>
          <w:p>
            <w:r>
              <w:rPr>
                <w:sz w:val="22"/>
              </w:rPr>
              <w:t>FA_Personal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Data/FA.Personalliste.csv</w:t>
            </w:r>
          </w:p>
        </w:tc>
        <w:tc>
          <w:tcPr>
            <w:tcW w:type="dxa" w:w="1417"/>
          </w:tcPr>
          <w:p>
            <w:r>
              <w:rPr>
                <w:sz w:val="22"/>
              </w:rPr>
              <w:t>~117.000</w:t>
            </w:r>
          </w:p>
        </w:tc>
        <w:tc>
          <w:tcPr>
            <w:tcW w:type="dxa" w:w="2835"/>
          </w:tcPr>
          <w:p>
            <w:r>
              <w:rPr>
                <w:sz w:val="22"/>
              </w:rPr>
              <w:t>14 MB, Aerztedaten</w:t>
            </w:r>
          </w:p>
        </w:tc>
      </w:tr>
    </w:tbl>
    <w:p/>
    <w:p>
      <w:pPr>
        <w:pStyle w:val="Heading2"/>
      </w:pPr>
      <w:r>
        <w:t>4.2  Schritt 2: Merge 1 - Ziel-Variable aus QS_Indikatoren berechnen</w:t>
      </w:r>
    </w:p>
    <w:p>
      <w:pPr>
        <w:shd w:fill="DEEAF1" w:val="clear"/>
      </w:pPr>
      <w:r>
        <w:rPr>
          <w:b/>
          <w:sz w:val="24"/>
        </w:rPr>
        <w:t xml:space="preserve">  Ziel: Pro Krankenhaus den Anteil auffaelliger Qualitaetsindikatoren berechnen.  </w:t>
      </w:r>
    </w:p>
    <w:p>
      <w:r>
        <w:t>In der Abfrage QS_Indikatoren folgende Schritte ausfuehren:</w:t>
      </w:r>
    </w:p>
    <w:p>
      <w:pPr>
        <w:pStyle w:val="ListNumber"/>
      </w:pPr>
      <w:r>
        <w:t>Filter: Spalte 'QSQI.ArtDesWertes' = 'QI' behalten (andere Zeilen entfernen)</w:t>
      </w:r>
    </w:p>
    <w:p>
      <w:pPr>
        <w:pStyle w:val="ListNumber"/>
      </w:pPr>
      <w:r>
        <w:t>Filter: Spalte 'QSErgBewStrukDialog' != 'N99' behalten (nicht bewertete ausschliessen!)</w:t>
      </w:r>
    </w:p>
    <w:p>
      <w:pPr>
        <w:pStyle w:val="ListNumber"/>
      </w:pPr>
      <w:r>
        <w:t>Duplikate entfernen: 'Start' -&gt; 'Zeilen entfernen' -&gt; 'Duplikate entfernen' mit Schluessel-Spalten [SO.QBID, QSQI.Indikator]</w:t>
      </w:r>
    </w:p>
    <w:p>
      <w:pPr>
        <w:pStyle w:val="ListNumber"/>
      </w:pPr>
      <w:r>
        <w:t>Neue Spalte 'ist_auffaellig': if Text.StartsWith([QSErgBewStrukDialog], "R") then 1 else 0</w:t>
      </w:r>
    </w:p>
    <w:p>
      <w:pPr>
        <w:pStyle w:val="ListNumber"/>
      </w:pPr>
      <w:r>
        <w:t>Gruppieren nach SO.QBID:</w:t>
        <w:br/>
        <w:t xml:space="preserve">   - total_qi = Anzahl Zeilen (Count)</w:t>
        <w:br/>
        <w:t xml:space="preserve">   - auffaellig_n = Summe ist_auffaellig</w:t>
      </w:r>
    </w:p>
    <w:p>
      <w:pPr>
        <w:pStyle w:val="ListNumber"/>
      </w:pPr>
      <w:r>
        <w:t>Neue Spalte: auffaellig_quote = [auffaellig_n] / [total_qi]</w:t>
      </w:r>
    </w:p>
    <w:p>
      <w:pPr>
        <w:pStyle w:val="ListNumber"/>
      </w:pPr>
      <w:r>
        <w:t>Neue Spalte hat_viele_Probleme: if [auffaellig_quote] &gt; 0.7692 then 1 else 0  (0.7692 = Median-Wert aus Python-Analyse!)</w:t>
      </w:r>
    </w:p>
    <w:p>
      <w:pPr>
        <w:shd w:fill="F2F2F2" w:val="clear"/>
      </w:pPr>
      <w:r>
        <w:rPr>
          <w:rFonts w:ascii="Courier New" w:hAnsi="Courier New"/>
          <w:sz w:val="20"/>
        </w:rPr>
        <w:t>Wichtig: Der Median (0.7692) wurde aus der Python-Analyse berechnet.</w:t>
        <w:br/>
        <w:t>Dieser Wert MUSS unveraendert uebernommen werden!</w:t>
      </w:r>
    </w:p>
    <w:p/>
    <w:p>
      <w:pPr>
        <w:pStyle w:val="Heading2"/>
      </w:pPr>
      <w:r>
        <w:t>4.3  Schritt 3: Merge 2 - Fortbildungsquote aus QS_Fortbildung</w:t>
      </w:r>
    </w:p>
    <w:p>
      <w:r>
        <w:t>In der Abfrage QS_Fortbildung:</w:t>
      </w:r>
    </w:p>
    <w:p>
      <w:pPr>
        <w:pStyle w:val="ListNumber"/>
      </w:pPr>
      <w:r>
        <w:t>Neue Spalte: fortbildungsquote = [QS.Fortbildungsnachweis_Erbracht_Habende] / [QS.Fortbildungspflichtige]</w:t>
        <w:br/>
        <w:t xml:space="preserve">   (Falls QS.Fortbildungspflichtige = 0: Ergebnis = null)</w:t>
      </w:r>
    </w:p>
    <w:p>
      <w:pPr>
        <w:pStyle w:val="ListNumber"/>
      </w:pPr>
      <w:r>
        <w:t>Nur Spalten behalten: SO.QBID, fortbildungsquote</w:t>
      </w:r>
    </w:p>
    <w:p/>
    <w:p>
      <w:pPr>
        <w:pStyle w:val="Heading2"/>
      </w:pPr>
      <w:r>
        <w:t>4.4  Schritt 4: Merge 3 - Aerzte pro Bett aus FA-Tabellen</w:t>
      </w:r>
    </w:p>
    <w:p>
      <w:r>
        <w:t>Zwei-Schritte-Merge: FA_Personal -&gt; FA_Abteilungen -&gt; SO_Stammdaten</w:t>
      </w:r>
    </w:p>
    <w:p>
      <w:pPr>
        <w:pStyle w:val="ListNumber"/>
      </w:pPr>
      <w:r>
        <w:t>In FA_Personal:</w:t>
        <w:br/>
        <w:t xml:space="preserve">   - Filter: Spalte 'FA.Personal.Bereich' = 'Aerzte'</w:t>
        <w:br/>
        <w:t xml:space="preserve">   - Spalte 'FA.Personal.Anzahl': Komma durch Punkt ersetzen, Typ Dezimalzahl setzen</w:t>
        <w:br/>
        <w:t xml:space="preserve">   - Gruppieren nach ABTID: Summe FA.Personal.Anzahl -&gt; Spalte 'aerzte_pro_abt'</w:t>
      </w:r>
    </w:p>
    <w:p>
      <w:pPr>
        <w:pStyle w:val="ListNumber"/>
      </w:pPr>
      <w:r>
        <w:t>Merge FA_Personal mit FA_Abteilungen:</w:t>
        <w:br/>
        <w:t xml:space="preserve">   - 'Start' -&gt; 'Abfragen zusammenfuehren'</w:t>
        <w:br/>
        <w:t xml:space="preserve">   - Linke Tabelle: FA_Personal, Schluessel: ABTID</w:t>
        <w:br/>
        <w:t xml:space="preserve">   - Rechte Tabelle: FA_Abteilungen, Schluessel: ABTID</w:t>
        <w:br/>
        <w:t xml:space="preserve">   - Join-Typ: Linker Outer Join</w:t>
        <w:br/>
        <w:t xml:space="preserve">   - Spalte FA.QBID aus FA_Abteilungen hinzufuegen (= SO.QBID)</w:t>
      </w:r>
    </w:p>
    <w:p>
      <w:pPr>
        <w:pStyle w:val="ListNumber"/>
      </w:pPr>
      <w:r>
        <w:t>Umbenennen FA.QBID -&gt; SO.QBID</w:t>
      </w:r>
    </w:p>
    <w:p>
      <w:pPr>
        <w:pStyle w:val="ListNumber"/>
      </w:pPr>
      <w:r>
        <w:t>Nochmal Gruppieren nach SO.QBID: Summe aerzte_pro_abt -&gt; Spalte 'aerzte_gesamt'</w:t>
      </w:r>
    </w:p>
    <w:p>
      <w:pPr>
        <w:pStyle w:val="ListNumber"/>
      </w:pPr>
      <w:r>
        <w:t>Nur Spalten behalten: SO.QBID, aerzte_gesamt</w:t>
      </w:r>
    </w:p>
    <w:p/>
    <w:p>
      <w:pPr>
        <w:pStyle w:val="Heading2"/>
      </w:pPr>
      <w:r>
        <w:t>4.5  Schritt 5: Haupttabelle zusammenfuehren</w:t>
      </w:r>
    </w:p>
    <w:p>
      <w:r>
        <w:t>Alle Teilergebnisse in SO_Stammdaten einfuegen: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850"/>
            <w:shd w:fill="1F497D" w:val="clear"/>
          </w:tcPr>
          <w:p>
            <w:r>
              <w:rPr>
                <w:b/>
                <w:color w:val="FFFFFF"/>
                <w:sz w:val="22"/>
              </w:rPr>
              <w:t>Merge-Schritt</w:t>
            </w:r>
          </w:p>
        </w:tc>
        <w:tc>
          <w:tcPr>
            <w:tcW w:type="dxa" w:w="1417"/>
            <w:shd w:fill="1F497D" w:val="clear"/>
          </w:tcPr>
          <w:p>
            <w:r>
              <w:rPr>
                <w:b/>
                <w:color w:val="FFFFFF"/>
                <w:sz w:val="22"/>
              </w:rPr>
              <w:t>Linke Tabelle</w:t>
            </w:r>
          </w:p>
        </w:tc>
        <w:tc>
          <w:tcPr>
            <w:tcW w:type="dxa" w:w="1134"/>
            <w:shd w:fill="1F497D" w:val="clear"/>
          </w:tcPr>
          <w:p>
            <w:r>
              <w:rPr>
                <w:b/>
                <w:color w:val="FFFFFF"/>
                <w:sz w:val="22"/>
              </w:rPr>
              <w:t>Schluessel links</w:t>
            </w:r>
          </w:p>
        </w:tc>
        <w:tc>
          <w:tcPr>
            <w:tcW w:type="dxa" w:w="1417"/>
            <w:shd w:fill="1F497D" w:val="clear"/>
          </w:tcPr>
          <w:p>
            <w:r>
              <w:rPr>
                <w:b/>
                <w:color w:val="FFFFFF"/>
                <w:sz w:val="22"/>
              </w:rPr>
              <w:t>Rechte Tabelle</w:t>
            </w:r>
          </w:p>
        </w:tc>
        <w:tc>
          <w:tcPr>
            <w:tcW w:type="dxa" w:w="1134"/>
            <w:shd w:fill="1F497D" w:val="clear"/>
          </w:tcPr>
          <w:p>
            <w:r>
              <w:rPr>
                <w:b/>
                <w:color w:val="FFFFFF"/>
                <w:sz w:val="22"/>
              </w:rPr>
              <w:t>Schluessel rechts</w:t>
            </w:r>
          </w:p>
        </w:tc>
        <w:tc>
          <w:tcPr>
            <w:tcW w:type="dxa" w:w="1134"/>
            <w:shd w:fill="1F497D" w:val="clear"/>
          </w:tcPr>
          <w:p>
            <w:r>
              <w:rPr>
                <w:b/>
                <w:color w:val="FFFFFF"/>
                <w:sz w:val="22"/>
              </w:rPr>
              <w:t>Join-Typ</w:t>
            </w:r>
          </w:p>
        </w:tc>
        <w:tc>
          <w:tcPr>
            <w:tcW w:type="dxa" w:w="3118"/>
            <w:shd w:fill="1F497D" w:val="clear"/>
          </w:tcPr>
          <w:p>
            <w:r>
              <w:rPr>
                <w:b/>
                <w:color w:val="FFFFFF"/>
                <w:sz w:val="22"/>
              </w:rPr>
              <w:t>Neue Spalten</w:t>
            </w:r>
          </w:p>
        </w:tc>
      </w:tr>
      <w:tr>
        <w:tc>
          <w:tcPr>
            <w:tcW w:type="dxa" w:w="850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22"/>
              </w:rPr>
              <w:t>SO_Stammdaten</w:t>
            </w:r>
          </w:p>
        </w:tc>
        <w:tc>
          <w:tcPr>
            <w:tcW w:type="dxa" w:w="1134"/>
          </w:tcPr>
          <w:p>
            <w:r>
              <w:rPr>
                <w:sz w:val="22"/>
              </w:rPr>
              <w:t>SO.QBID</w:t>
            </w:r>
          </w:p>
        </w:tc>
        <w:tc>
          <w:tcPr>
            <w:tcW w:type="dxa" w:w="1417"/>
          </w:tcPr>
          <w:p>
            <w:r>
              <w:rPr>
                <w:sz w:val="22"/>
              </w:rPr>
              <w:t>QS_Indikatoren</w:t>
              <w:br/>
              <w:t>(aggregiert)</w:t>
            </w:r>
          </w:p>
        </w:tc>
        <w:tc>
          <w:tcPr>
            <w:tcW w:type="dxa" w:w="1134"/>
          </w:tcPr>
          <w:p>
            <w:r>
              <w:rPr>
                <w:sz w:val="22"/>
              </w:rPr>
              <w:t>SO.QBID</w:t>
            </w:r>
          </w:p>
        </w:tc>
        <w:tc>
          <w:tcPr>
            <w:tcW w:type="dxa" w:w="1134"/>
          </w:tcPr>
          <w:p>
            <w:r>
              <w:rPr>
                <w:sz w:val="22"/>
              </w:rPr>
              <w:t>Left Outer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total_qi, auffaellig_n, auffaellig_quote, hat_viele_Probleme</w:t>
            </w:r>
          </w:p>
        </w:tc>
      </w:tr>
      <w:tr>
        <w:tc>
          <w:tcPr>
            <w:tcW w:type="dxa" w:w="850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22"/>
              </w:rPr>
              <w:t>SO_Stammdaten</w:t>
            </w:r>
          </w:p>
        </w:tc>
        <w:tc>
          <w:tcPr>
            <w:tcW w:type="dxa" w:w="1134"/>
          </w:tcPr>
          <w:p>
            <w:r>
              <w:rPr>
                <w:sz w:val="22"/>
              </w:rPr>
              <w:t>SO.QBID</w:t>
            </w:r>
          </w:p>
        </w:tc>
        <w:tc>
          <w:tcPr>
            <w:tcW w:type="dxa" w:w="1417"/>
          </w:tcPr>
          <w:p>
            <w:r>
              <w:rPr>
                <w:sz w:val="22"/>
              </w:rPr>
              <w:t>QS_Fortbildung</w:t>
              <w:br/>
              <w:t>(mit Quote)</w:t>
            </w:r>
          </w:p>
        </w:tc>
        <w:tc>
          <w:tcPr>
            <w:tcW w:type="dxa" w:w="1134"/>
          </w:tcPr>
          <w:p>
            <w:r>
              <w:rPr>
                <w:sz w:val="22"/>
              </w:rPr>
              <w:t>SO.QBID</w:t>
            </w:r>
          </w:p>
        </w:tc>
        <w:tc>
          <w:tcPr>
            <w:tcW w:type="dxa" w:w="1134"/>
          </w:tcPr>
          <w:p>
            <w:r>
              <w:rPr>
                <w:sz w:val="22"/>
              </w:rPr>
              <w:t>Left Outer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fortbildungsquote</w:t>
            </w:r>
          </w:p>
        </w:tc>
      </w:tr>
      <w:tr>
        <w:tc>
          <w:tcPr>
            <w:tcW w:type="dxa" w:w="850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22"/>
              </w:rPr>
              <w:t>SO_Stammdaten</w:t>
            </w:r>
          </w:p>
        </w:tc>
        <w:tc>
          <w:tcPr>
            <w:tcW w:type="dxa" w:w="1134"/>
          </w:tcPr>
          <w:p>
            <w:r>
              <w:rPr>
                <w:sz w:val="22"/>
              </w:rPr>
              <w:t>SO.QBID</w:t>
            </w:r>
          </w:p>
        </w:tc>
        <w:tc>
          <w:tcPr>
            <w:tcW w:type="dxa" w:w="1417"/>
          </w:tcPr>
          <w:p>
            <w:r>
              <w:rPr>
                <w:sz w:val="22"/>
              </w:rPr>
              <w:t>FA_Personal</w:t>
              <w:br/>
              <w:t>(aerzte_gesamt)</w:t>
            </w:r>
          </w:p>
        </w:tc>
        <w:tc>
          <w:tcPr>
            <w:tcW w:type="dxa" w:w="1134"/>
          </w:tcPr>
          <w:p>
            <w:r>
              <w:rPr>
                <w:sz w:val="22"/>
              </w:rPr>
              <w:t>SO.QBID</w:t>
            </w:r>
          </w:p>
        </w:tc>
        <w:tc>
          <w:tcPr>
            <w:tcW w:type="dxa" w:w="1134"/>
          </w:tcPr>
          <w:p>
            <w:r>
              <w:rPr>
                <w:sz w:val="22"/>
              </w:rPr>
              <w:t>Left Outer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aerzte_gesamt</w:t>
            </w:r>
          </w:p>
        </w:tc>
      </w:tr>
    </w:tbl>
    <w:p/>
    <w:p>
      <w:pPr>
        <w:pStyle w:val="ListNumber"/>
      </w:pPr>
      <w:r>
        <w:t>In SO_Stammdaten neue Spalte: aerzte_pro_bett = [aerzte_gesamt] / [SO.Betten]</w:t>
        <w:br/>
        <w:t xml:space="preserve">   (Falls SO.Betten = 0: null - Tageskliniken)</w:t>
      </w:r>
    </w:p>
    <w:p>
      <w:pPr>
        <w:pStyle w:val="ListNumber"/>
      </w:pPr>
      <w:r>
        <w:t>Unnoetige Spalten entfernen (SO.Dateiname, SO.File, etc.)</w:t>
      </w:r>
    </w:p>
    <w:p>
      <w:pPr>
        <w:pStyle w:val="ListNumber"/>
      </w:pPr>
      <w:r>
        <w:t>'Schliessen und uebernehmen'</w:t>
      </w:r>
    </w:p>
    <w:p>
      <w:pPr>
        <w:shd w:fill="E2EFDA" w:val="clear"/>
      </w:pPr>
      <w:r>
        <w:rPr>
          <w:b/>
          <w:sz w:val="24"/>
        </w:rPr>
        <w:t xml:space="preserve">  Ergebnis: Eine Haupttabelle mit 1.824 Zeilen - identisch zur analysetabelle.csv aus Python!  </w:t>
      </w:r>
    </w:p>
    <w:p>
      <w:r>
        <w:br w:type="page"/>
      </w:r>
    </w:p>
    <w:p>
      <w:pPr>
        <w:pStyle w:val="Heading1"/>
      </w:pPr>
      <w:r>
        <w:t>5  Berechnete Spalten (beide Wege)</w:t>
      </w:r>
    </w:p>
    <w:p>
      <w:r>
        <w:t>Nach dem Import folgende Spalten in Power Query hinzufuegen (Spalte hinzufuegen -&gt; Benutzerdefinierte Spalte):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984"/>
            <w:shd w:fill="1F497D" w:val="clear"/>
          </w:tcPr>
          <w:p>
            <w:r>
              <w:rPr>
                <w:b/>
                <w:color w:val="FFFFFF"/>
                <w:sz w:val="22"/>
              </w:rPr>
              <w:t>Neue Spalte</w:t>
            </w:r>
          </w:p>
        </w:tc>
        <w:tc>
          <w:tcPr>
            <w:tcW w:type="dxa" w:w="3118"/>
            <w:shd w:fill="1F497D" w:val="clear"/>
          </w:tcPr>
          <w:p>
            <w:r>
              <w:rPr>
                <w:b/>
                <w:color w:val="FFFFFF"/>
                <w:sz w:val="22"/>
              </w:rPr>
              <w:t>M-Formel</w:t>
            </w:r>
          </w:p>
        </w:tc>
        <w:tc>
          <w:tcPr>
            <w:tcW w:type="dxa" w:w="1984"/>
            <w:shd w:fill="1F497D" w:val="clear"/>
          </w:tcPr>
          <w:p>
            <w:r>
              <w:rPr>
                <w:b/>
                <w:color w:val="FFFFFF"/>
                <w:sz w:val="22"/>
              </w:rPr>
              <w:t>Benoetigt fuer</w:t>
            </w:r>
          </w:p>
        </w:tc>
        <w:tc>
          <w:tcPr>
            <w:tcW w:type="dxa" w:w="2835"/>
            <w:shd w:fill="1F497D" w:val="clear"/>
          </w:tcPr>
          <w:p>
            <w:r>
              <w:rPr>
                <w:b/>
                <w:color w:val="FFFFFF"/>
                <w:sz w:val="22"/>
              </w:rPr>
              <w:t>Warum?</w:t>
            </w:r>
          </w:p>
        </w:tc>
      </w:tr>
      <w:tr>
        <w:tc>
          <w:tcPr>
            <w:tcW w:type="dxa" w:w="1984"/>
          </w:tcPr>
          <w:p>
            <w:r>
              <w:rPr>
                <w:sz w:val="22"/>
              </w:rPr>
              <w:t>Problemkategorie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if [hat_viele_Probleme] = 1</w:t>
              <w:br/>
              <w:t>then "Viele Probleme"</w:t>
              <w:br/>
              <w:t>else "Wenige Probleme"</w:t>
            </w:r>
          </w:p>
        </w:tc>
        <w:tc>
          <w:tcPr>
            <w:tcW w:type="dxa" w:w="1984"/>
          </w:tcPr>
          <w:p>
            <w:r>
              <w:rPr>
                <w:sz w:val="22"/>
              </w:rPr>
              <w:t>Box-Plot, Karte Farblegende</w:t>
            </w:r>
          </w:p>
        </w:tc>
        <w:tc>
          <w:tcPr>
            <w:tcW w:type="dxa" w:w="2835"/>
          </w:tcPr>
          <w:p>
            <w:r>
              <w:rPr>
                <w:sz w:val="22"/>
              </w:rPr>
              <w:t>0/1 kann Power BI nicht als Legende anzeigen</w:t>
            </w:r>
          </w:p>
        </w:tc>
      </w:tr>
      <w:tr>
        <w:tc>
          <w:tcPr>
            <w:tcW w:type="dxa" w:w="1984"/>
          </w:tcPr>
          <w:p>
            <w:r>
              <w:rPr>
                <w:sz w:val="22"/>
              </w:rPr>
              <w:t>Uni_Label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if [SO.Uni] = 1 then "Uni-Klinik"</w:t>
              <w:br/>
              <w:t>else "Normale Klinik"</w:t>
            </w:r>
          </w:p>
        </w:tc>
        <w:tc>
          <w:tcPr>
            <w:tcW w:type="dxa" w:w="1984"/>
          </w:tcPr>
          <w:p>
            <w:r>
              <w:rPr>
                <w:sz w:val="22"/>
              </w:rPr>
              <w:t>Slicer Filter</w:t>
            </w:r>
          </w:p>
        </w:tc>
        <w:tc>
          <w:tcPr>
            <w:tcW w:type="dxa" w:w="2835"/>
          </w:tcPr>
          <w:p>
            <w:r>
              <w:rPr>
                <w:sz w:val="22"/>
              </w:rPr>
              <w:t>Lesbarere Beschriftung</w:t>
            </w:r>
          </w:p>
        </w:tc>
      </w:tr>
      <w:tr>
        <w:tc>
          <w:tcPr>
            <w:tcW w:type="dxa" w:w="1984"/>
          </w:tcPr>
          <w:p>
            <w:r>
              <w:rPr>
                <w:sz w:val="22"/>
              </w:rPr>
              <w:t>Groessenklasse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if [SO.Betten] = 0 then "Tagesklinik"</w:t>
              <w:br/>
              <w:t>else if [SO.Betten] &lt;= 100 then "Klein"</w:t>
              <w:br/>
              <w:t>else if [SO.Betten] &lt;= 400 then "Mittel"</w:t>
              <w:br/>
              <w:t>else "Gross"</w:t>
            </w:r>
          </w:p>
        </w:tc>
        <w:tc>
          <w:tcPr>
            <w:tcW w:type="dxa" w:w="1984"/>
          </w:tcPr>
          <w:p>
            <w:r>
              <w:rPr>
                <w:sz w:val="22"/>
              </w:rPr>
              <w:t>Gruppenvergleich Seite 2-3</w:t>
            </w:r>
          </w:p>
        </w:tc>
        <w:tc>
          <w:tcPr>
            <w:tcW w:type="dxa" w:w="2835"/>
          </w:tcPr>
          <w:p>
            <w:r>
              <w:rPr>
                <w:sz w:val="22"/>
              </w:rPr>
              <w:t>Ermoeglicht Vergleich nach Groesse</w:t>
            </w:r>
          </w:p>
        </w:tc>
      </w:tr>
      <w:tr>
        <w:tc>
          <w:tcPr>
            <w:tcW w:type="dxa" w:w="1984"/>
          </w:tcPr>
          <w:p>
            <w:r>
              <w:rPr>
                <w:sz w:val="22"/>
              </w:rPr>
              <w:t>Aerzte_Kategorie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if [aerzte_pro_bett] = null then "Unbekannt"</w:t>
              <w:br/>
              <w:t>else if [aerzte_pro_bett] &lt;= 0.271</w:t>
              <w:br/>
              <w:t>then "Risiko hoch"</w:t>
              <w:br/>
              <w:t>else "Risiko gering"</w:t>
            </w:r>
          </w:p>
        </w:tc>
        <w:tc>
          <w:tcPr>
            <w:tcW w:type="dxa" w:w="1984"/>
          </w:tcPr>
          <w:p>
            <w:r>
              <w:rPr>
                <w:sz w:val="22"/>
              </w:rPr>
              <w:t>Risikoseite 4</w:t>
            </w:r>
          </w:p>
        </w:tc>
        <w:tc>
          <w:tcPr>
            <w:tcW w:type="dxa" w:w="2835"/>
          </w:tcPr>
          <w:p>
            <w:r>
              <w:rPr>
                <w:sz w:val="22"/>
              </w:rPr>
              <w:t>0,271 = Decision Tree Split-Wert aus Python!</w:t>
            </w:r>
          </w:p>
        </w:tc>
      </w:tr>
    </w:tbl>
    <w:p/>
    <w:p>
      <w:r>
        <w:br w:type="page"/>
      </w:r>
    </w:p>
    <w:p>
      <w:pPr>
        <w:pStyle w:val="Heading1"/>
      </w:pPr>
      <w:r>
        <w:t>6  DAX-Measures (beide Wege)</w:t>
      </w:r>
    </w:p>
    <w:p>
      <w:r>
        <w:t>Im Datenmodell 'Neue Measure' fuer folgende Kennzahlen: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fill="1F497D" w:val="clear"/>
          </w:tcPr>
          <w:p>
            <w:r>
              <w:rPr>
                <w:b/>
                <w:color w:val="FFFFFF"/>
                <w:sz w:val="22"/>
              </w:rPr>
              <w:t>Measure</w:t>
            </w:r>
          </w:p>
        </w:tc>
        <w:tc>
          <w:tcPr>
            <w:tcW w:type="dxa" w:w="4535"/>
            <w:shd w:fill="1F497D" w:val="clear"/>
          </w:tcPr>
          <w:p>
            <w:r>
              <w:rPr>
                <w:b/>
                <w:color w:val="FFFFFF"/>
                <w:sz w:val="22"/>
              </w:rPr>
              <w:t>DAX-Formel</w:t>
            </w:r>
          </w:p>
        </w:tc>
        <w:tc>
          <w:tcPr>
            <w:tcW w:type="dxa" w:w="3118"/>
            <w:shd w:fill="1F497D" w:val="clear"/>
          </w:tcPr>
          <w:p>
            <w:r>
              <w:rPr>
                <w:b/>
                <w:color w:val="FFFFFF"/>
                <w:sz w:val="22"/>
              </w:rPr>
              <w:t>KPI-Karte fuer</w:t>
            </w:r>
          </w:p>
        </w:tc>
      </w:tr>
      <w:tr>
        <w:tc>
          <w:tcPr>
            <w:tcW w:type="dxa" w:w="2268"/>
          </w:tcPr>
          <w:p>
            <w:r>
              <w:rPr>
                <w:sz w:val="22"/>
              </w:rPr>
              <w:t>Anzahl_Haeuser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= COUNTROWS(SO_Stammdaten)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Gesamt</w:t>
            </w:r>
          </w:p>
        </w:tc>
      </w:tr>
      <w:tr>
        <w:tc>
          <w:tcPr>
            <w:tcW w:type="dxa" w:w="2268"/>
          </w:tcPr>
          <w:p>
            <w:r>
              <w:rPr>
                <w:sz w:val="22"/>
              </w:rPr>
              <w:t>Pct_Viele_Probleme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= DIVIDE(</w:t>
              <w:br/>
              <w:t xml:space="preserve">  COUNTROWS(FILTER(SO_Stammdaten,</w:t>
              <w:br/>
              <w:t xml:space="preserve">    SO_Stammdaten[hat_viele_Probleme]=1)),</w:t>
              <w:br/>
              <w:t xml:space="preserve">  [Anzahl_Haeuser])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% mit vielen Problemen</w:t>
            </w:r>
          </w:p>
        </w:tc>
      </w:tr>
      <w:tr>
        <w:tc>
          <w:tcPr>
            <w:tcW w:type="dxa" w:w="2268"/>
          </w:tcPr>
          <w:p>
            <w:r>
              <w:rPr>
                <w:sz w:val="22"/>
              </w:rPr>
              <w:t>Avg_Auffaellig_Quote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= AVERAGE(SO_Stammdaten[auffaellig_quote])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Ø Quote</w:t>
            </w:r>
          </w:p>
        </w:tc>
      </w:tr>
      <w:tr>
        <w:tc>
          <w:tcPr>
            <w:tcW w:type="dxa" w:w="2268"/>
          </w:tcPr>
          <w:p>
            <w:r>
              <w:rPr>
                <w:sz w:val="22"/>
              </w:rPr>
              <w:t>Avg_Aerzte_pro_Bett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= AVERAGE(SO_Stammdaten[aerzte_pro_bett])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Ø Aerzte/Bett</w:t>
            </w:r>
          </w:p>
        </w:tc>
      </w:tr>
    </w:tbl>
    <w:p/>
    <w:p>
      <w:r>
        <w:br w:type="page"/>
      </w:r>
    </w:p>
    <w:p>
      <w:pPr>
        <w:pStyle w:val="Heading1"/>
      </w:pPr>
      <w:r>
        <w:t>7  Diagramm-Uebersicht: Welche Spalte fuer welches Diagramm?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2268"/>
            <w:shd w:fill="1F497D" w:val="clear"/>
          </w:tcPr>
          <w:p>
            <w:r>
              <w:rPr>
                <w:b/>
                <w:color w:val="FFFFFF"/>
                <w:sz w:val="22"/>
              </w:rPr>
              <w:t>Diagramm</w:t>
            </w:r>
          </w:p>
        </w:tc>
        <w:tc>
          <w:tcPr>
            <w:tcW w:type="dxa" w:w="1984"/>
            <w:shd w:fill="1F497D" w:val="clear"/>
          </w:tcPr>
          <w:p>
            <w:r>
              <w:rPr>
                <w:b/>
                <w:color w:val="FFFFFF"/>
                <w:sz w:val="22"/>
              </w:rPr>
              <w:t>Achse / Feld</w:t>
            </w:r>
          </w:p>
        </w:tc>
        <w:tc>
          <w:tcPr>
            <w:tcW w:type="dxa" w:w="1984"/>
            <w:shd w:fill="1F497D" w:val="clear"/>
          </w:tcPr>
          <w:p>
            <w:r>
              <w:rPr>
                <w:b/>
                <w:color w:val="FFFFFF"/>
                <w:sz w:val="22"/>
              </w:rPr>
              <w:t>Wert / Farbe</w:t>
            </w:r>
          </w:p>
        </w:tc>
        <w:tc>
          <w:tcPr>
            <w:tcW w:type="dxa" w:w="2551"/>
            <w:shd w:fill="1F497D" w:val="clear"/>
          </w:tcPr>
          <w:p>
            <w:r>
              <w:rPr>
                <w:b/>
                <w:color w:val="FFFFFF"/>
                <w:sz w:val="22"/>
              </w:rPr>
              <w:t>Reinigung / Hinweis</w:t>
            </w:r>
          </w:p>
        </w:tc>
        <w:tc>
          <w:tcPr>
            <w:tcW w:type="dxa" w:w="850"/>
            <w:shd w:fill="1F497D" w:val="clear"/>
          </w:tcPr>
          <w:p>
            <w:r>
              <w:rPr>
                <w:b/>
                <w:color w:val="FFFFFF"/>
                <w:sz w:val="22"/>
              </w:rPr>
              <w:t>Seite</w:t>
            </w:r>
          </w:p>
        </w:tc>
      </w:tr>
      <w:tr>
        <w:tc>
          <w:tcPr>
            <w:tcW w:type="dxa" w:w="2268"/>
            <w:shd w:fill="E2EFDA" w:val="clear"/>
          </w:tcPr>
          <w:p>
            <w:r>
              <w:rPr>
                <w:sz w:val="22"/>
              </w:rPr>
              <w:t>KPI: % Viele Probleme</w:t>
            </w:r>
          </w:p>
        </w:tc>
        <w:tc>
          <w:tcPr>
            <w:tcW w:type="dxa" w:w="1984"/>
            <w:shd w:fill="E2EFDA" w:val="clear"/>
          </w:tcPr>
          <w:p>
            <w:r>
              <w:rPr>
                <w:sz w:val="22"/>
              </w:rPr>
              <w:t>Measure: Pct_Viele_Probleme</w:t>
            </w:r>
          </w:p>
        </w:tc>
        <w:tc>
          <w:tcPr>
            <w:tcW w:type="dxa" w:w="1984"/>
            <w:shd w:fill="E2EFDA" w:val="clear"/>
          </w:tcPr>
          <w:p>
            <w:r>
              <w:rPr>
                <w:sz w:val="22"/>
              </w:rPr>
              <w:t>-</w:t>
            </w:r>
          </w:p>
        </w:tc>
        <w:tc>
          <w:tcPr>
            <w:tcW w:type="dxa" w:w="2551"/>
            <w:shd w:fill="E2EFDA" w:val="clear"/>
          </w:tcPr>
          <w:p>
            <w:r>
              <w:rPr>
                <w:sz w:val="22"/>
              </w:rPr>
              <w:t>Kein Merge noetig</w:t>
            </w:r>
          </w:p>
        </w:tc>
        <w:tc>
          <w:tcPr>
            <w:tcW w:type="dxa" w:w="850"/>
            <w:shd w:fill="E2EFDA" w:val="clear"/>
          </w:tcPr>
          <w:p>
            <w:r>
              <w:rPr>
                <w:sz w:val="22"/>
              </w:rPr>
              <w:t>1</w:t>
            </w:r>
          </w:p>
        </w:tc>
      </w:tr>
      <w:tr>
        <w:tc>
          <w:tcPr>
            <w:tcW w:type="dxa" w:w="2268"/>
            <w:shd w:fill="E2EFDA" w:val="clear"/>
          </w:tcPr>
          <w:p>
            <w:r>
              <w:rPr>
                <w:sz w:val="22"/>
              </w:rPr>
              <w:t>KPI: Ø Auffaellig-Quote</w:t>
            </w:r>
          </w:p>
        </w:tc>
        <w:tc>
          <w:tcPr>
            <w:tcW w:type="dxa" w:w="1984"/>
            <w:shd w:fill="E2EFDA" w:val="clear"/>
          </w:tcPr>
          <w:p>
            <w:r>
              <w:rPr>
                <w:sz w:val="22"/>
              </w:rPr>
              <w:t>Measure: Avg_Auffaellig_Quote</w:t>
            </w:r>
          </w:p>
        </w:tc>
        <w:tc>
          <w:tcPr>
            <w:tcW w:type="dxa" w:w="1984"/>
            <w:shd w:fill="E2EFDA" w:val="clear"/>
          </w:tcPr>
          <w:p>
            <w:r>
              <w:rPr>
                <w:sz w:val="22"/>
              </w:rPr>
              <w:t>-</w:t>
            </w:r>
          </w:p>
        </w:tc>
        <w:tc>
          <w:tcPr>
            <w:tcW w:type="dxa" w:w="2551"/>
            <w:shd w:fill="E2EFDA" w:val="clear"/>
          </w:tcPr>
          <w:p>
            <w:r>
              <w:rPr>
                <w:sz w:val="22"/>
              </w:rPr>
              <w:t>Kein Merge noetig</w:t>
            </w:r>
          </w:p>
        </w:tc>
        <w:tc>
          <w:tcPr>
            <w:tcW w:type="dxa" w:w="850"/>
            <w:shd w:fill="E2EFDA" w:val="clear"/>
          </w:tcPr>
          <w:p>
            <w:r>
              <w:rPr>
                <w:sz w:val="22"/>
              </w:rPr>
              <w:t>1</w:t>
            </w:r>
          </w:p>
        </w:tc>
      </w:tr>
      <w:tr>
        <w:tc>
          <w:tcPr>
            <w:tcW w:type="dxa" w:w="2268"/>
            <w:shd w:fill="FCE4D6" w:val="clear"/>
          </w:tcPr>
          <w:p>
            <w:r>
              <w:rPr>
                <w:sz w:val="22"/>
              </w:rPr>
              <w:t>Karte (Punkte)</w:t>
            </w:r>
          </w:p>
        </w:tc>
        <w:tc>
          <w:tcPr>
            <w:tcW w:type="dxa" w:w="1984"/>
            <w:shd w:fill="FCE4D6" w:val="clear"/>
          </w:tcPr>
          <w:p>
            <w:r>
              <w:rPr>
                <w:sz w:val="22"/>
              </w:rPr>
              <w:t>Lat=SO.Latitude</w:t>
              <w:br/>
              <w:t>Long=SO.Longitude</w:t>
            </w:r>
          </w:p>
        </w:tc>
        <w:tc>
          <w:tcPr>
            <w:tcW w:type="dxa" w:w="1984"/>
            <w:shd w:fill="FCE4D6" w:val="clear"/>
          </w:tcPr>
          <w:p>
            <w:r>
              <w:rPr>
                <w:sz w:val="22"/>
              </w:rPr>
              <w:t>Groesse=SO.Betten</w:t>
              <w:br/>
              <w:t>Farbe=Problemkategorie</w:t>
            </w:r>
          </w:p>
        </w:tc>
        <w:tc>
          <w:tcPr>
            <w:tcW w:type="dxa" w:w="2551"/>
            <w:shd w:fill="FCE4D6" w:val="clear"/>
          </w:tcPr>
          <w:p>
            <w:r>
              <w:rPr>
                <w:sz w:val="22"/>
              </w:rPr>
              <w:t>PFLICHT: Komma-&gt;Punkt in Lat/Long!</w:t>
            </w:r>
          </w:p>
        </w:tc>
        <w:tc>
          <w:tcPr>
            <w:tcW w:type="dxa" w:w="850"/>
            <w:shd w:fill="FCE4D6" w:val="clear"/>
          </w:tcPr>
          <w:p>
            <w:r>
              <w:rPr>
                <w:sz w:val="22"/>
              </w:rPr>
              <w:t>1</w:t>
            </w:r>
          </w:p>
        </w:tc>
      </w:tr>
      <w:tr>
        <w:tc>
          <w:tcPr>
            <w:tcW w:type="dxa" w:w="2268"/>
            <w:shd w:fill="E2EFDA" w:val="clear"/>
          </w:tcPr>
          <w:p>
            <w:r>
              <w:rPr>
                <w:sz w:val="22"/>
              </w:rPr>
              <w:t>Histogramm Quote</w:t>
            </w:r>
          </w:p>
        </w:tc>
        <w:tc>
          <w:tcPr>
            <w:tcW w:type="dxa" w:w="1984"/>
            <w:shd w:fill="E2EFDA" w:val="clear"/>
          </w:tcPr>
          <w:p>
            <w:r>
              <w:rPr>
                <w:sz w:val="22"/>
              </w:rPr>
              <w:t>auffaellig_quote (Bins)</w:t>
            </w:r>
          </w:p>
        </w:tc>
        <w:tc>
          <w:tcPr>
            <w:tcW w:type="dxa" w:w="1984"/>
            <w:shd w:fill="E2EFDA" w:val="clear"/>
          </w:tcPr>
          <w:p>
            <w:r>
              <w:rPr>
                <w:sz w:val="22"/>
              </w:rPr>
              <w:t>Anzahl Haeuser</w:t>
            </w:r>
          </w:p>
        </w:tc>
        <w:tc>
          <w:tcPr>
            <w:tcW w:type="dxa" w:w="2551"/>
            <w:shd w:fill="E2EFDA" w:val="clear"/>
          </w:tcPr>
          <w:p>
            <w:r>
              <w:rPr>
                <w:sz w:val="22"/>
              </w:rPr>
              <w:t>Nein</w:t>
            </w:r>
          </w:p>
        </w:tc>
        <w:tc>
          <w:tcPr>
            <w:tcW w:type="dxa" w:w="850"/>
            <w:shd w:fill="E2EFDA" w:val="clear"/>
          </w:tcPr>
          <w:p>
            <w:r>
              <w:rPr>
                <w:sz w:val="22"/>
              </w:rPr>
              <w:t>1</w:t>
            </w:r>
          </w:p>
        </w:tc>
      </w:tr>
      <w:tr>
        <w:tc>
          <w:tcPr>
            <w:tcW w:type="dxa" w:w="2268"/>
            <w:shd w:fill="E2EFDA" w:val="clear"/>
          </w:tcPr>
          <w:p>
            <w:r>
              <w:rPr>
                <w:sz w:val="22"/>
              </w:rPr>
              <w:t>Balken Bundesland</w:t>
            </w:r>
          </w:p>
        </w:tc>
        <w:tc>
          <w:tcPr>
            <w:tcW w:type="dxa" w:w="1984"/>
            <w:shd w:fill="E2EFDA" w:val="clear"/>
          </w:tcPr>
          <w:p>
            <w:r>
              <w:rPr>
                <w:sz w:val="22"/>
              </w:rPr>
              <w:t>SO.Bundesland</w:t>
            </w:r>
          </w:p>
        </w:tc>
        <w:tc>
          <w:tcPr>
            <w:tcW w:type="dxa" w:w="1984"/>
            <w:shd w:fill="E2EFDA" w:val="clear"/>
          </w:tcPr>
          <w:p>
            <w:r>
              <w:rPr>
                <w:sz w:val="22"/>
              </w:rPr>
              <w:t>Pct_Viele_Probleme</w:t>
            </w:r>
          </w:p>
        </w:tc>
        <w:tc>
          <w:tcPr>
            <w:tcW w:type="dxa" w:w="2551"/>
            <w:shd w:fill="E2EFDA" w:val="clear"/>
          </w:tcPr>
          <w:p>
            <w:r>
              <w:rPr>
                <w:sz w:val="22"/>
              </w:rPr>
              <w:t>Nach Wert absteigend sortieren</w:t>
            </w:r>
          </w:p>
        </w:tc>
        <w:tc>
          <w:tcPr>
            <w:tcW w:type="dxa" w:w="850"/>
            <w:shd w:fill="E2EFDA" w:val="clear"/>
          </w:tcPr>
          <w:p>
            <w:r>
              <w:rPr>
                <w:sz w:val="22"/>
              </w:rPr>
              <w:t>1,2</w:t>
            </w:r>
          </w:p>
        </w:tc>
      </w:tr>
      <w:tr>
        <w:tc>
          <w:tcPr>
            <w:tcW w:type="dxa" w:w="2268"/>
            <w:shd w:fill="FFF2CC" w:val="clear"/>
          </w:tcPr>
          <w:p>
            <w:r>
              <w:rPr>
                <w:sz w:val="22"/>
              </w:rPr>
              <w:t>Choropleth-Karte</w:t>
            </w:r>
          </w:p>
        </w:tc>
        <w:tc>
          <w:tcPr>
            <w:tcW w:type="dxa" w:w="1984"/>
            <w:shd w:fill="FFF2CC" w:val="clear"/>
          </w:tcPr>
          <w:p>
            <w:r>
              <w:rPr>
                <w:sz w:val="22"/>
              </w:rPr>
              <w:t>SO.Bundesland</w:t>
            </w:r>
          </w:p>
        </w:tc>
        <w:tc>
          <w:tcPr>
            <w:tcW w:type="dxa" w:w="1984"/>
            <w:shd w:fill="FFF2CC" w:val="clear"/>
          </w:tcPr>
          <w:p>
            <w:r>
              <w:rPr>
                <w:sz w:val="22"/>
              </w:rPr>
              <w:t>Pct_Viele_Probleme</w:t>
            </w:r>
          </w:p>
        </w:tc>
        <w:tc>
          <w:tcPr>
            <w:tcW w:type="dxa" w:w="2551"/>
            <w:shd w:fill="FFF2CC" w:val="clear"/>
          </w:tcPr>
          <w:p>
            <w:r>
              <w:rPr>
                <w:sz w:val="22"/>
              </w:rPr>
              <w:t>Bundesland-Namen muessen exakt stimmen</w:t>
            </w:r>
          </w:p>
        </w:tc>
        <w:tc>
          <w:tcPr>
            <w:tcW w:type="dxa" w:w="850"/>
            <w:shd w:fill="FFF2CC" w:val="clear"/>
          </w:tcPr>
          <w:p>
            <w:r>
              <w:rPr>
                <w:sz w:val="22"/>
              </w:rPr>
              <w:t>2</w:t>
            </w:r>
          </w:p>
        </w:tc>
      </w:tr>
      <w:tr>
        <w:tc>
          <w:tcPr>
            <w:tcW w:type="dxa" w:w="2268"/>
            <w:shd w:fill="FFF2CC" w:val="clear"/>
          </w:tcPr>
          <w:p>
            <w:r>
              <w:rPr>
                <w:sz w:val="22"/>
              </w:rPr>
              <w:t>Balken Traeger</w:t>
            </w:r>
          </w:p>
        </w:tc>
        <w:tc>
          <w:tcPr>
            <w:tcW w:type="dxa" w:w="1984"/>
            <w:shd w:fill="FFF2CC" w:val="clear"/>
          </w:tcPr>
          <w:p>
            <w:r>
              <w:rPr>
                <w:sz w:val="22"/>
              </w:rPr>
              <w:t>KH.Traeger.Art</w:t>
            </w:r>
          </w:p>
        </w:tc>
        <w:tc>
          <w:tcPr>
            <w:tcW w:type="dxa" w:w="1984"/>
            <w:shd w:fill="FFF2CC" w:val="clear"/>
          </w:tcPr>
          <w:p>
            <w:r>
              <w:rPr>
                <w:sz w:val="22"/>
              </w:rPr>
              <w:t>Pct_Viele_Probleme</w:t>
            </w:r>
          </w:p>
        </w:tc>
        <w:tc>
          <w:tcPr>
            <w:tcW w:type="dxa" w:w="2551"/>
            <w:shd w:fill="FFF2CC" w:val="clear"/>
          </w:tcPr>
          <w:p>
            <w:r>
              <w:rPr>
                <w:sz w:val="22"/>
              </w:rPr>
              <w:t>Null -&gt; 'Unbekannt' ersetzen (28 fehlend)</w:t>
            </w:r>
          </w:p>
        </w:tc>
        <w:tc>
          <w:tcPr>
            <w:tcW w:type="dxa" w:w="850"/>
            <w:shd w:fill="FFF2CC" w:val="clear"/>
          </w:tcPr>
          <w:p>
            <w:r>
              <w:rPr>
                <w:sz w:val="22"/>
              </w:rPr>
              <w:t>2</w:t>
            </w:r>
          </w:p>
        </w:tc>
      </w:tr>
      <w:tr>
        <w:tc>
          <w:tcPr>
            <w:tcW w:type="dxa" w:w="2268"/>
            <w:shd w:fill="FFF2CC" w:val="clear"/>
          </w:tcPr>
          <w:p>
            <w:r>
              <w:rPr>
                <w:sz w:val="22"/>
              </w:rPr>
              <w:t>Box-Plot Aerzte/Bett</w:t>
            </w:r>
          </w:p>
        </w:tc>
        <w:tc>
          <w:tcPr>
            <w:tcW w:type="dxa" w:w="1984"/>
            <w:shd w:fill="FFF2CC" w:val="clear"/>
          </w:tcPr>
          <w:p>
            <w:r>
              <w:rPr>
                <w:sz w:val="22"/>
              </w:rPr>
              <w:t>Problemkategorie</w:t>
            </w:r>
          </w:p>
        </w:tc>
        <w:tc>
          <w:tcPr>
            <w:tcW w:type="dxa" w:w="1984"/>
            <w:shd w:fill="FFF2CC" w:val="clear"/>
          </w:tcPr>
          <w:p>
            <w:r>
              <w:rPr>
                <w:sz w:val="22"/>
              </w:rPr>
              <w:t>aerzte_pro_bett</w:t>
            </w:r>
          </w:p>
        </w:tc>
        <w:tc>
          <w:tcPr>
            <w:tcW w:type="dxa" w:w="2551"/>
            <w:shd w:fill="FFF2CC" w:val="clear"/>
          </w:tcPr>
          <w:p>
            <w:r>
              <w:rPr>
                <w:sz w:val="22"/>
              </w:rPr>
              <w:t>Neue Spalte Problemkategorie benoetigt</w:t>
            </w:r>
          </w:p>
        </w:tc>
        <w:tc>
          <w:tcPr>
            <w:tcW w:type="dxa" w:w="850"/>
            <w:shd w:fill="FFF2CC" w:val="clear"/>
          </w:tcPr>
          <w:p>
            <w:r>
              <w:rPr>
                <w:sz w:val="22"/>
              </w:rPr>
              <w:t>2</w:t>
            </w:r>
          </w:p>
        </w:tc>
      </w:tr>
      <w:tr>
        <w:tc>
          <w:tcPr>
            <w:tcW w:type="dxa" w:w="2268"/>
            <w:shd w:fill="E2EFDA" w:val="clear"/>
          </w:tcPr>
          <w:p>
            <w:r>
              <w:rPr>
                <w:sz w:val="22"/>
              </w:rPr>
              <w:t>Streudiagramm</w:t>
            </w:r>
          </w:p>
        </w:tc>
        <w:tc>
          <w:tcPr>
            <w:tcW w:type="dxa" w:w="1984"/>
            <w:shd w:fill="E2EFDA" w:val="clear"/>
          </w:tcPr>
          <w:p>
            <w:r>
              <w:rPr>
                <w:sz w:val="22"/>
              </w:rPr>
              <w:t>X=aerzte_pro_bett</w:t>
              <w:br/>
              <w:t>Y=auffaellig_quote</w:t>
            </w:r>
          </w:p>
        </w:tc>
        <w:tc>
          <w:tcPr>
            <w:tcW w:type="dxa" w:w="1984"/>
            <w:shd w:fill="E2EFDA" w:val="clear"/>
          </w:tcPr>
          <w:p>
            <w:r>
              <w:rPr>
                <w:sz w:val="22"/>
              </w:rPr>
              <w:t>Farbe=KH.Traeger.Art</w:t>
            </w:r>
          </w:p>
        </w:tc>
        <w:tc>
          <w:tcPr>
            <w:tcW w:type="dxa" w:w="2551"/>
            <w:shd w:fill="E2EFDA" w:val="clear"/>
          </w:tcPr>
          <w:p>
            <w:r>
              <w:rPr>
                <w:sz w:val="22"/>
              </w:rPr>
              <w:t>Nein</w:t>
            </w:r>
          </w:p>
        </w:tc>
        <w:tc>
          <w:tcPr>
            <w:tcW w:type="dxa" w:w="850"/>
            <w:shd w:fill="E2EFDA" w:val="clear"/>
          </w:tcPr>
          <w:p>
            <w:r>
              <w:rPr>
                <w:sz w:val="22"/>
              </w:rPr>
              <w:t>2</w:t>
            </w:r>
          </w:p>
        </w:tc>
      </w:tr>
      <w:tr>
        <w:tc>
          <w:tcPr>
            <w:tcW w:type="dxa" w:w="2268"/>
            <w:shd w:fill="FFF2CC" w:val="clear"/>
          </w:tcPr>
          <w:p>
            <w:r>
              <w:rPr>
                <w:sz w:val="22"/>
              </w:rPr>
              <w:t>Steckbrief Einzelhaus</w:t>
            </w:r>
          </w:p>
        </w:tc>
        <w:tc>
          <w:tcPr>
            <w:tcW w:type="dxa" w:w="1984"/>
            <w:shd w:fill="FFF2CC" w:val="clear"/>
          </w:tcPr>
          <w:p>
            <w:r>
              <w:rPr>
                <w:sz w:val="22"/>
              </w:rPr>
              <w:t>SO.Name (als Filter)</w:t>
            </w:r>
          </w:p>
        </w:tc>
        <w:tc>
          <w:tcPr>
            <w:tcW w:type="dxa" w:w="1984"/>
            <w:shd w:fill="FFF2CC" w:val="clear"/>
          </w:tcPr>
          <w:p>
            <w:r>
              <w:rPr>
                <w:sz w:val="22"/>
              </w:rPr>
              <w:t>Alle Spalten</w:t>
            </w:r>
          </w:p>
        </w:tc>
        <w:tc>
          <w:tcPr>
            <w:tcW w:type="dxa" w:w="2551"/>
            <w:shd w:fill="FFF2CC" w:val="clear"/>
          </w:tcPr>
          <w:p>
            <w:r>
              <w:rPr>
                <w:sz w:val="22"/>
              </w:rPr>
              <w:t>SO.Uni -&gt; Uni_Label Spalte</w:t>
            </w:r>
          </w:p>
        </w:tc>
        <w:tc>
          <w:tcPr>
            <w:tcW w:type="dxa" w:w="850"/>
            <w:shd w:fill="FFF2CC" w:val="clear"/>
          </w:tcPr>
          <w:p>
            <w:r>
              <w:rPr>
                <w:sz w:val="22"/>
              </w:rPr>
              <w:t>3</w:t>
            </w:r>
          </w:p>
        </w:tc>
      </w:tr>
      <w:tr>
        <w:tc>
          <w:tcPr>
            <w:tcW w:type="dxa" w:w="2268"/>
            <w:shd w:fill="E2EFDA" w:val="clear"/>
          </w:tcPr>
          <w:p>
            <w:r>
              <w:rPr>
                <w:sz w:val="22"/>
              </w:rPr>
              <w:t>Gauge: Auffaelligkeit</w:t>
            </w:r>
          </w:p>
        </w:tc>
        <w:tc>
          <w:tcPr>
            <w:tcW w:type="dxa" w:w="1984"/>
            <w:shd w:fill="E2EFDA" w:val="clear"/>
          </w:tcPr>
          <w:p>
            <w:r>
              <w:rPr>
                <w:sz w:val="22"/>
              </w:rPr>
              <w:t>auffaellig_quote</w:t>
            </w:r>
          </w:p>
        </w:tc>
        <w:tc>
          <w:tcPr>
            <w:tcW w:type="dxa" w:w="1984"/>
            <w:shd w:fill="E2EFDA" w:val="clear"/>
          </w:tcPr>
          <w:p>
            <w:r>
              <w:rPr>
                <w:sz w:val="22"/>
              </w:rPr>
              <w:t>Ziel=Avg_Auffaellig_Quote</w:t>
            </w:r>
          </w:p>
        </w:tc>
        <w:tc>
          <w:tcPr>
            <w:tcW w:type="dxa" w:w="2551"/>
            <w:shd w:fill="E2EFDA" w:val="clear"/>
          </w:tcPr>
          <w:p>
            <w:r>
              <w:rPr>
                <w:sz w:val="22"/>
              </w:rPr>
              <w:t>Einzelwert nach Hausauswahl</w:t>
            </w:r>
          </w:p>
        </w:tc>
        <w:tc>
          <w:tcPr>
            <w:tcW w:type="dxa" w:w="850"/>
            <w:shd w:fill="E2EFDA" w:val="clear"/>
          </w:tcPr>
          <w:p>
            <w:r>
              <w:rPr>
                <w:sz w:val="22"/>
              </w:rPr>
              <w:t>3</w:t>
            </w:r>
          </w:p>
        </w:tc>
      </w:tr>
      <w:tr>
        <w:tc>
          <w:tcPr>
            <w:tcW w:type="dxa" w:w="2268"/>
            <w:shd w:fill="FFF2CC" w:val="clear"/>
          </w:tcPr>
          <w:p>
            <w:r>
              <w:rPr>
                <w:sz w:val="22"/>
              </w:rPr>
              <w:t>Risiko-Balken</w:t>
            </w:r>
          </w:p>
        </w:tc>
        <w:tc>
          <w:tcPr>
            <w:tcW w:type="dxa" w:w="1984"/>
            <w:shd w:fill="FFF2CC" w:val="clear"/>
          </w:tcPr>
          <w:p>
            <w:r>
              <w:rPr>
                <w:sz w:val="22"/>
              </w:rPr>
              <w:t>Aerzte_Kategorie</w:t>
            </w:r>
          </w:p>
        </w:tc>
        <w:tc>
          <w:tcPr>
            <w:tcW w:type="dxa" w:w="1984"/>
            <w:shd w:fill="FFF2CC" w:val="clear"/>
          </w:tcPr>
          <w:p>
            <w:r>
              <w:rPr>
                <w:sz w:val="22"/>
              </w:rPr>
              <w:t>Pct_Viele_Probleme</w:t>
            </w:r>
          </w:p>
        </w:tc>
        <w:tc>
          <w:tcPr>
            <w:tcW w:type="dxa" w:w="2551"/>
            <w:shd w:fill="FFF2CC" w:val="clear"/>
          </w:tcPr>
          <w:p>
            <w:r>
              <w:rPr>
                <w:sz w:val="22"/>
              </w:rPr>
              <w:t>Neue Spalte Aerzte_Kategorie noetig</w:t>
            </w:r>
          </w:p>
        </w:tc>
        <w:tc>
          <w:tcPr>
            <w:tcW w:type="dxa" w:w="850"/>
            <w:shd w:fill="FFF2CC" w:val="clear"/>
          </w:tcPr>
          <w:p>
            <w:r>
              <w:rPr>
                <w:sz w:val="22"/>
              </w:rPr>
              <w:t>4</w:t>
            </w:r>
          </w:p>
        </w:tc>
      </w:tr>
      <w:tr>
        <w:tc>
          <w:tcPr>
            <w:tcW w:type="dxa" w:w="2268"/>
            <w:shd w:fill="FFF2CC" w:val="clear"/>
          </w:tcPr>
          <w:p>
            <w:r>
              <w:rPr>
                <w:sz w:val="22"/>
              </w:rPr>
              <w:t>Feature Importance</w:t>
            </w:r>
          </w:p>
        </w:tc>
        <w:tc>
          <w:tcPr>
            <w:tcW w:type="dxa" w:w="1984"/>
            <w:shd w:fill="FFF2CC" w:val="clear"/>
          </w:tcPr>
          <w:p>
            <w:r>
              <w:rPr>
                <w:sz w:val="22"/>
              </w:rPr>
              <w:t>Manuell eingeben als Tabelle</w:t>
            </w:r>
          </w:p>
        </w:tc>
        <w:tc>
          <w:tcPr>
            <w:tcW w:type="dxa" w:w="1984"/>
            <w:shd w:fill="FFF2CC" w:val="clear"/>
          </w:tcPr>
          <w:p>
            <w:r>
              <w:rPr>
                <w:sz w:val="22"/>
              </w:rPr>
              <w:t>aerzte_pro_bett=71%</w:t>
              <w:br/>
              <w:t>SO.Betten=29%</w:t>
            </w:r>
          </w:p>
        </w:tc>
        <w:tc>
          <w:tcPr>
            <w:tcW w:type="dxa" w:w="2551"/>
            <w:shd w:fill="FFF2CC" w:val="clear"/>
          </w:tcPr>
          <w:p>
            <w:r>
              <w:rPr>
                <w:sz w:val="22"/>
              </w:rPr>
              <w:t>Keine CSV-Spalte - manuell als Datentabelle anlegen</w:t>
            </w:r>
          </w:p>
        </w:tc>
        <w:tc>
          <w:tcPr>
            <w:tcW w:type="dxa" w:w="850"/>
            <w:shd w:fill="FFF2CC" w:val="clear"/>
          </w:tcPr>
          <w:p>
            <w:r>
              <w:rPr>
                <w:sz w:val="22"/>
              </w:rPr>
              <w:t>4</w:t>
            </w:r>
          </w:p>
        </w:tc>
      </w:tr>
    </w:tbl>
    <w:p/>
    <w:p>
      <w:r>
        <w:t>Legende: Gruen = direkt moegich | Rot = Pflicht-Transformation | Gelb = neue Spalte oder Hinweis beachten</w:t>
      </w:r>
    </w:p>
    <w:p>
      <w:r>
        <w:br w:type="page"/>
      </w:r>
    </w:p>
    <w:p>
      <w:pPr>
        <w:pStyle w:val="Heading1"/>
      </w:pPr>
      <w:r>
        <w:t>8  Dashboard-Seiten aufbauen</w:t>
      </w:r>
    </w:p>
    <w:p>
      <w:r>
        <w:t>Vier Seiten, aufgebaut auf der Haupttabelle (SO_Stammdaten nach Merge):</w:t>
      </w:r>
    </w:p>
    <w:p>
      <w:pPr>
        <w:shd w:fill="DEEAF1" w:val="clear"/>
      </w:pPr>
      <w:r>
        <w:rPr>
          <w:b/>
          <w:sz w:val="26"/>
        </w:rPr>
        <w:t>Seite 1 - Uebersicht</w:t>
      </w:r>
    </w:p>
    <w:p>
      <w:pPr>
        <w:pStyle w:val="ListBullet"/>
      </w:pPr>
      <w:r>
        <w:t>4 KPI-Karten oben: Anzahl Haeuser, % Viele Probleme, Ø Quote, Ø Aerzte/Bett</w:t>
      </w:r>
    </w:p>
    <w:p>
      <w:pPr>
        <w:pStyle w:val="ListBullet"/>
      </w:pPr>
      <w:r>
        <w:t>Deutschland-Karte (Mitte): Punkte nach Bettenzahl skaliert, Farbe = Problemkategorie</w:t>
      </w:r>
    </w:p>
    <w:p>
      <w:pPr>
        <w:pStyle w:val="ListBullet"/>
      </w:pPr>
      <w:r>
        <w:t>Balkendiagramm (rechts): Bundeslaender nach Anteil sortiert</w:t>
      </w:r>
    </w:p>
    <w:p>
      <w:pPr>
        <w:pStyle w:val="ListBullet"/>
      </w:pPr>
      <w:r>
        <w:t>Histogramm (unten): Verteilung der auffaellig_quote</w:t>
      </w:r>
    </w:p>
    <w:p>
      <w:pPr>
        <w:pStyle w:val="ListBullet"/>
      </w:pPr>
      <w:r>
        <w:t>Slicer oben: Bundesland, Traeger, Uni_Label, Groessenklasse</w:t>
      </w:r>
    </w:p>
    <w:p/>
    <w:p>
      <w:pPr>
        <w:shd w:fill="FFF2CC" w:val="clear"/>
      </w:pPr>
      <w:r>
        <w:rPr>
          <w:b/>
          <w:sz w:val="26"/>
        </w:rPr>
        <w:t>Seite 2 - Vergleiche</w:t>
      </w:r>
    </w:p>
    <w:p>
      <w:pPr>
        <w:pStyle w:val="ListBullet"/>
      </w:pPr>
      <w:r>
        <w:t>Balkendiagramm: KH.Traeger.Art vs. Pct_Viele_Probleme (mit 50%-Referenzlinie)</w:t>
      </w:r>
    </w:p>
    <w:p>
      <w:pPr>
        <w:pStyle w:val="ListBullet"/>
      </w:pPr>
      <w:r>
        <w:t>Box-Plot: aerzte_pro_bett nach Problemkategorie (zeigt T-Test-Ergebnis)</w:t>
      </w:r>
    </w:p>
    <w:p>
      <w:pPr>
        <w:pStyle w:val="ListBullet"/>
      </w:pPr>
      <w:r>
        <w:t>Streudiagramm: aerzte_pro_bett vs. auffaellig_quote (negativ korreliert)</w:t>
      </w:r>
    </w:p>
    <w:p>
      <w:pPr>
        <w:pStyle w:val="ListBullet"/>
      </w:pPr>
      <w:r>
        <w:t>Choropleth-Karte Deutschland nach Bundesland</w:t>
      </w:r>
    </w:p>
    <w:p/>
    <w:p>
      <w:pPr>
        <w:shd w:fill="E2EFDA" w:val="clear"/>
      </w:pPr>
      <w:r>
        <w:rPr>
          <w:b/>
          <w:sz w:val="26"/>
        </w:rPr>
        <w:t>Seite 3 - Einzel-Krankenhaus</w:t>
      </w:r>
    </w:p>
    <w:p>
      <w:pPr>
        <w:pStyle w:val="ListBullet"/>
      </w:pPr>
      <w:r>
        <w:t>Suchfeld-Slicer: SO.Name</w:t>
      </w:r>
    </w:p>
    <w:p>
      <w:pPr>
        <w:pStyle w:val="ListBullet"/>
      </w:pPr>
      <w:r>
        <w:t>Tabelle: alle Merkmalswerte des gewaehlten Hauses</w:t>
      </w:r>
    </w:p>
    <w:p>
      <w:pPr>
        <w:pStyle w:val="ListBullet"/>
      </w:pPr>
      <w:r>
        <w:t>Gauge: wie auffaellig ist dieses Haus vs. Durchschnitt?</w:t>
      </w:r>
    </w:p>
    <w:p>
      <w:pPr>
        <w:pStyle w:val="ListBullet"/>
      </w:pPr>
      <w:r>
        <w:t>Tabelle aehnliche Haeuser: gefiltert nach gleichem Traeger + aehnliche Bettenzahl</w:t>
      </w:r>
    </w:p>
    <w:p/>
    <w:p>
      <w:pPr>
        <w:shd w:fill="FCE4D6" w:val="clear"/>
      </w:pPr>
      <w:r>
        <w:rPr>
          <w:b/>
          <w:sz w:val="26"/>
        </w:rPr>
        <w:t>Seite 4 - Risikobewertung</w:t>
      </w:r>
    </w:p>
    <w:p>
      <w:pPr>
        <w:pStyle w:val="ListBullet"/>
      </w:pPr>
      <w:r>
        <w:t>Textfeld: Decision Tree erklaeren - 'Aerzte/Bett &lt;= 0,271 = Risiko hoch'</w:t>
      </w:r>
    </w:p>
    <w:p>
      <w:pPr>
        <w:pStyle w:val="ListBullet"/>
      </w:pPr>
      <w:r>
        <w:t>Balken: Aerzte_Kategorie vs. Pct_Viele_Probleme</w:t>
      </w:r>
    </w:p>
    <w:p>
      <w:pPr>
        <w:pStyle w:val="ListBullet"/>
      </w:pPr>
      <w:r>
        <w:t>4 KPI-Kacheln: Accuracy=64,9%, Precision=68,3%, Recall=53,9%, F1=0,60</w:t>
      </w:r>
    </w:p>
    <w:p>
      <w:pPr>
        <w:pStyle w:val="ListBullet"/>
      </w:pPr>
      <w:r>
        <w:t>Feature Importance Balken (manuell): aerzte_pro_bett 71%, SO.Betten 29%</w:t>
      </w:r>
    </w:p>
    <w:p>
      <w:pPr>
        <w:pStyle w:val="ListBullet"/>
      </w:pPr>
      <w:r>
        <w:t>Wichtiger Hinweistext: R²=0,023 - Strukturmerkmale erklaeren nur 2,3% der Varianz!</w:t>
      </w:r>
    </w:p>
    <w:p/>
    <w:p>
      <w:r>
        <w:br w:type="page"/>
      </w:r>
    </w:p>
    <w:p>
      <w:pPr>
        <w:pStyle w:val="Heading1"/>
      </w:pPr>
      <w:r>
        <w:t>9  Haeufige Fehler und Loesungen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35"/>
            <w:shd w:fill="1F497D" w:val="clear"/>
          </w:tcPr>
          <w:p>
            <w:r>
              <w:rPr>
                <w:b/>
                <w:color w:val="FFFFFF"/>
                <w:sz w:val="22"/>
              </w:rPr>
              <w:t>Problem</w:t>
            </w:r>
          </w:p>
        </w:tc>
        <w:tc>
          <w:tcPr>
            <w:tcW w:type="dxa" w:w="2551"/>
            <w:shd w:fill="1F497D" w:val="clear"/>
          </w:tcPr>
          <w:p>
            <w:r>
              <w:rPr>
                <w:b/>
                <w:color w:val="FFFFFF"/>
                <w:sz w:val="22"/>
              </w:rPr>
              <w:t>Ursache</w:t>
            </w:r>
          </w:p>
        </w:tc>
        <w:tc>
          <w:tcPr>
            <w:tcW w:type="dxa" w:w="4535"/>
            <w:shd w:fill="1F497D" w:val="clear"/>
          </w:tcPr>
          <w:p>
            <w:r>
              <w:rPr>
                <w:b/>
                <w:color w:val="FFFFFF"/>
                <w:sz w:val="22"/>
              </w:rPr>
              <w:t>Loesung</w:t>
            </w:r>
          </w:p>
        </w:tc>
      </w:tr>
      <w:tr>
        <w:tc>
          <w:tcPr>
            <w:tcW w:type="dxa" w:w="2835"/>
          </w:tcPr>
          <w:p>
            <w:r>
              <w:rPr>
                <w:sz w:val="22"/>
              </w:rPr>
              <w:t>Karte zeigt keine Punkte</w:t>
            </w:r>
          </w:p>
        </w:tc>
        <w:tc>
          <w:tcPr>
            <w:tcW w:type="dxa" w:w="2551"/>
          </w:tcPr>
          <w:p>
            <w:r>
              <w:rPr>
                <w:sz w:val="22"/>
              </w:rPr>
              <w:t>SO.Latitude/SO.Longitude noch als Text mit Komma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Power Query: Komma-&gt;Punkt ersetzen, Typ Dezimalzahl</w:t>
            </w:r>
          </w:p>
        </w:tc>
      </w:tr>
      <w:tr>
        <w:tc>
          <w:tcPr>
            <w:tcW w:type="dxa" w:w="2835"/>
          </w:tcPr>
          <w:p>
            <w:r>
              <w:rPr>
                <w:sz w:val="22"/>
              </w:rPr>
              <w:t>Umlaute falsch (a statt ae)</w:t>
            </w:r>
          </w:p>
        </w:tc>
        <w:tc>
          <w:tcPr>
            <w:tcW w:type="dxa" w:w="2551"/>
          </w:tcPr>
          <w:p>
            <w:r>
              <w:rPr>
                <w:sz w:val="22"/>
              </w:rPr>
              <w:t>Falscher Zeichensatz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Beim Import: Zeichensatz UTF-8 waehlen</w:t>
            </w:r>
          </w:p>
        </w:tc>
      </w:tr>
      <w:tr>
        <w:tc>
          <w:tcPr>
            <w:tcW w:type="dxa" w:w="2835"/>
          </w:tcPr>
          <w:p>
            <w:r>
              <w:rPr>
                <w:sz w:val="22"/>
              </w:rPr>
              <w:t>QS-Datei ladet sehr langsam</w:t>
            </w:r>
          </w:p>
        </w:tc>
        <w:tc>
          <w:tcPr>
            <w:tcW w:type="dxa" w:w="2551"/>
          </w:tcPr>
          <w:p>
            <w:r>
              <w:rPr>
                <w:sz w:val="22"/>
              </w:rPr>
              <w:t>911 MB Datei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Warten! Alternativ: analysetabelle.csv (Weg A) nutzen</w:t>
            </w:r>
          </w:p>
        </w:tc>
      </w:tr>
      <w:tr>
        <w:tc>
          <w:tcPr>
            <w:tcW w:type="dxa" w:w="2835"/>
          </w:tcPr>
          <w:p>
            <w:r>
              <w:rPr>
                <w:sz w:val="22"/>
              </w:rPr>
              <w:t>Median-Wert falsch</w:t>
            </w:r>
          </w:p>
        </w:tc>
        <w:tc>
          <w:tcPr>
            <w:tcW w:type="dxa" w:w="2551"/>
          </w:tcPr>
          <w:p>
            <w:r>
              <w:rPr>
                <w:sz w:val="22"/>
              </w:rPr>
              <w:t>Eigener Median abweichend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Exakt 0.7692 aus Python-Analyse verwenden</w:t>
            </w:r>
          </w:p>
        </w:tc>
      </w:tr>
      <w:tr>
        <w:tc>
          <w:tcPr>
            <w:tcW w:type="dxa" w:w="2835"/>
          </w:tcPr>
          <w:p>
            <w:r>
              <w:rPr>
                <w:sz w:val="22"/>
              </w:rPr>
              <w:t>Traeger zeigt 'null'</w:t>
            </w:r>
          </w:p>
        </w:tc>
        <w:tc>
          <w:tcPr>
            <w:tcW w:type="dxa" w:w="2551"/>
          </w:tcPr>
          <w:p>
            <w:r>
              <w:rPr>
                <w:sz w:val="22"/>
              </w:rPr>
              <w:t>28 fehlende Werte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Power Query: null durch 'Unbekannt' ersetzen</w:t>
            </w:r>
          </w:p>
        </w:tc>
      </w:tr>
      <w:tr>
        <w:tc>
          <w:tcPr>
            <w:tcW w:type="dxa" w:w="2835"/>
          </w:tcPr>
          <w:p>
            <w:r>
              <w:rPr>
                <w:sz w:val="22"/>
              </w:rPr>
              <w:t>Aerzte/Bett zeigt null/infinity</w:t>
            </w:r>
          </w:p>
        </w:tc>
        <w:tc>
          <w:tcPr>
            <w:tcW w:type="dxa" w:w="2551"/>
          </w:tcPr>
          <w:p>
            <w:r>
              <w:rPr>
                <w:sz w:val="22"/>
              </w:rPr>
              <w:t>SO.Betten=0 bei Tageskliniken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null lassen - kein echtes Verhaeltnis</w:t>
            </w:r>
          </w:p>
        </w:tc>
      </w:tr>
      <w:tr>
        <w:tc>
          <w:tcPr>
            <w:tcW w:type="dxa" w:w="2835"/>
          </w:tcPr>
          <w:p>
            <w:r>
              <w:rPr>
                <w:sz w:val="22"/>
              </w:rPr>
              <w:t>Bundesland-Karte leer</w:t>
            </w:r>
          </w:p>
        </w:tc>
        <w:tc>
          <w:tcPr>
            <w:tcW w:type="dxa" w:w="2551"/>
          </w:tcPr>
          <w:p>
            <w:r>
              <w:rPr>
                <w:sz w:val="22"/>
              </w:rPr>
              <w:t>Falscher Bundesland-Name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Exakt: 'Schleswig-Holstein', 'Bayern' etc.</w:t>
            </w:r>
          </w:p>
        </w:tc>
      </w:tr>
      <w:tr>
        <w:tc>
          <w:tcPr>
            <w:tcW w:type="dxa" w:w="2835"/>
          </w:tcPr>
          <w:p>
            <w:r>
              <w:rPr>
                <w:sz w:val="22"/>
              </w:rPr>
              <w:t>Karte zeigt USA</w:t>
            </w:r>
          </w:p>
        </w:tc>
        <w:tc>
          <w:tcPr>
            <w:tcW w:type="dxa" w:w="2551"/>
          </w:tcPr>
          <w:p>
            <w:r>
              <w:rPr>
                <w:sz w:val="22"/>
              </w:rPr>
              <w:t>Spalten vertauscht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SO.Latitude (47-55), SO.Longitude (6-15)</w:t>
            </w:r>
          </w:p>
        </w:tc>
      </w:tr>
    </w:tbl>
    <w:p>
      <w:r>
        <w:br w:type="page"/>
      </w:r>
    </w:p>
    <w:p>
      <w:pPr>
        <w:pStyle w:val="Heading1"/>
      </w:pPr>
      <w:r>
        <w:t>10  Diagramme aus Python-Analyse: So in Power BI nachbauen</w:t>
      </w:r>
    </w:p>
    <w:p>
      <w:r>
        <w:t>Alle folgenden Diagramme wurden in 02_Analyse.ipynb und 03_Decision_Tree.ipynb mit Python/Matplotlib/Seaborn erstellt. Jedes Unterkapitel zeigt das Original-Diagramm und erklaert, wie es in Power BI nachgebaut werden kann.</w:t>
      </w:r>
    </w:p>
    <w:p>
      <w:pPr>
        <w:shd w:fill="DEEAF1" w:val="clear"/>
      </w:pPr>
      <w:r>
        <w:rPr>
          <w:b/>
          <w:sz w:val="24"/>
        </w:rPr>
        <w:t xml:space="preserve">  Voraussetzung: analysetabelle.csv ist importiert und bereinigt (Kapitel 3 oder 4). Alle Spalten vorhanden.  </w:t>
      </w:r>
    </w:p>
    <w:p/>
    <w:p>
      <w:pPr>
        <w:pStyle w:val="Heading2"/>
      </w:pPr>
      <w:r>
        <w:t>10.1  Verteilung der auffaellig-Quote (Histogramm)</w:t>
      </w:r>
    </w:p>
    <w:p>
      <w:r>
        <w:t>Zeigt wie die Auffaelligkeitsquote ueber alle Krankenhaeuser verteilt ist. Die meisten Haeuser liegen zwischen 60-90%. Die rote Linie markiert den Median (77%).</w:t>
      </w:r>
    </w:p>
    <w:p>
      <w:r>
        <w:drawing>
          <wp:inline xmlns:a="http://schemas.openxmlformats.org/drawingml/2006/main" xmlns:pic="http://schemas.openxmlformats.org/drawingml/2006/picture">
            <wp:extent cx="5040000" cy="2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_auffaellig_quo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984"/>
            <w:shd w:fill="1F497D" w:val="clear"/>
          </w:tcPr>
          <w:p>
            <w:r>
              <w:rPr>
                <w:b/>
                <w:color w:val="FFFFFF"/>
                <w:sz w:val="22"/>
              </w:rPr>
              <w:t>Power BI Visual-Typ</w:t>
            </w:r>
          </w:p>
        </w:tc>
        <w:tc>
          <w:tcPr>
            <w:tcW w:type="dxa" w:w="3118"/>
            <w:shd w:fill="1F497D" w:val="clear"/>
          </w:tcPr>
          <w:p>
            <w:r>
              <w:rPr>
                <w:b/>
                <w:color w:val="FFFFFF"/>
                <w:sz w:val="22"/>
              </w:rPr>
              <w:t>Benoetigt Spalten</w:t>
            </w:r>
          </w:p>
        </w:tc>
        <w:tc>
          <w:tcPr>
            <w:tcW w:type="dxa" w:w="2835"/>
            <w:shd w:fill="1F497D" w:val="clear"/>
          </w:tcPr>
          <w:p>
            <w:r>
              <w:rPr>
                <w:b/>
                <w:color w:val="FFFFFF"/>
                <w:sz w:val="22"/>
              </w:rPr>
              <w:t>Manipulation noetig?</w:t>
            </w:r>
          </w:p>
        </w:tc>
        <w:tc>
          <w:tcPr>
            <w:tcW w:type="dxa" w:w="2551"/>
            <w:shd w:fill="1F497D" w:val="clear"/>
          </w:tcPr>
          <w:p>
            <w:r>
              <w:rPr>
                <w:b/>
                <w:color w:val="FFFFFF"/>
                <w:sz w:val="22"/>
              </w:rPr>
              <w:t>Befund</w:t>
            </w:r>
          </w:p>
        </w:tc>
      </w:tr>
      <w:tr>
        <w:tc>
          <w:tcPr>
            <w:tcW w:type="dxa" w:w="1984"/>
          </w:tcPr>
          <w:p>
            <w:r>
              <w:rPr>
                <w:sz w:val="22"/>
              </w:rPr>
              <w:t>Saeulendiagramm (gruppiert nach Bins)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auffaellig_quote</w:t>
            </w:r>
          </w:p>
        </w:tc>
        <w:tc>
          <w:tcPr>
            <w:tcW w:type="dxa" w:w="2835"/>
          </w:tcPr>
          <w:p>
            <w:r>
              <w:rPr>
                <w:sz w:val="22"/>
              </w:rPr>
              <w:t>Bins-Spalte erstellen:</w:t>
              <w:br/>
              <w:t>if [auffaellig_quote]&lt;0.5 then '&lt;50%'</w:t>
              <w:br/>
              <w:t>else if [auffaellig_quote]&lt;0.7 then '50-70%'</w:t>
              <w:br/>
              <w:t>else if [auffaellig_quote]&lt;0.9 then '70-90%'</w:t>
              <w:br/>
              <w:t>else '&gt;90%'</w:t>
            </w:r>
          </w:p>
        </w:tc>
        <w:tc>
          <w:tcPr>
            <w:tcW w:type="dxa" w:w="2551"/>
          </w:tcPr>
          <w:p>
            <w:r>
              <w:rPr>
                <w:sz w:val="22"/>
              </w:rPr>
              <w:t>Linksschiefe Verteilung. Median = 77%.</w:t>
            </w:r>
          </w:p>
        </w:tc>
      </w:tr>
    </w:tbl>
    <w:p/>
    <w:p>
      <w:pPr>
        <w:pStyle w:val="Heading2"/>
      </w:pPr>
      <w:r>
        <w:t>10.2  Bettenzahl: Verteilung und Gruppenvergleich (Histogramm + Box-Plot)</w:t>
      </w:r>
    </w:p>
    <w:p>
      <w:r>
        <w:t>Links: Verteilung der Bettenzahl (rechtssteil - viele kleine Haeuser). Rechts: Box-Plot Vergleich Wenige vs. Viele Probleme. Kein klarer Groessenunterschied sichtbar.</w:t>
      </w:r>
    </w:p>
    <w:p>
      <w:r>
        <w:drawing>
          <wp:inline xmlns:a="http://schemas.openxmlformats.org/drawingml/2006/main" xmlns:pic="http://schemas.openxmlformats.org/drawingml/2006/picture">
            <wp:extent cx="5040000" cy="1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2_bettenzah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8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984"/>
            <w:shd w:fill="1F497D" w:val="clear"/>
          </w:tcPr>
          <w:p>
            <w:r>
              <w:rPr>
                <w:b/>
                <w:color w:val="FFFFFF"/>
                <w:sz w:val="22"/>
              </w:rPr>
              <w:t>Power BI Visual-Typ</w:t>
            </w:r>
          </w:p>
        </w:tc>
        <w:tc>
          <w:tcPr>
            <w:tcW w:type="dxa" w:w="3118"/>
            <w:shd w:fill="1F497D" w:val="clear"/>
          </w:tcPr>
          <w:p>
            <w:r>
              <w:rPr>
                <w:b/>
                <w:color w:val="FFFFFF"/>
                <w:sz w:val="22"/>
              </w:rPr>
              <w:t>Benoetigt Spalten</w:t>
            </w:r>
          </w:p>
        </w:tc>
        <w:tc>
          <w:tcPr>
            <w:tcW w:type="dxa" w:w="2835"/>
            <w:shd w:fill="1F497D" w:val="clear"/>
          </w:tcPr>
          <w:p>
            <w:r>
              <w:rPr>
                <w:b/>
                <w:color w:val="FFFFFF"/>
                <w:sz w:val="22"/>
              </w:rPr>
              <w:t>Manipulation noetig?</w:t>
            </w:r>
          </w:p>
        </w:tc>
        <w:tc>
          <w:tcPr>
            <w:tcW w:type="dxa" w:w="2551"/>
            <w:shd w:fill="1F497D" w:val="clear"/>
          </w:tcPr>
          <w:p>
            <w:r>
              <w:rPr>
                <w:b/>
                <w:color w:val="FFFFFF"/>
                <w:sz w:val="22"/>
              </w:rPr>
              <w:t>Befund</w:t>
            </w:r>
          </w:p>
        </w:tc>
      </w:tr>
      <w:tr>
        <w:tc>
          <w:tcPr>
            <w:tcW w:type="dxa" w:w="1984"/>
          </w:tcPr>
          <w:p>
            <w:r>
              <w:rPr>
                <w:sz w:val="22"/>
              </w:rPr>
              <w:t>Links: Saeulendiagramm mit Bins</w:t>
              <w:br/>
              <w:t>Rechts: Box-Plot (Violine)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SO.Betten, Problemkategorie</w:t>
            </w:r>
          </w:p>
        </w:tc>
        <w:tc>
          <w:tcPr>
            <w:tcW w:type="dxa" w:w="2835"/>
          </w:tcPr>
          <w:p>
            <w:r>
              <w:rPr>
                <w:sz w:val="22"/>
              </w:rPr>
              <w:t>Groessenklasse-Spalte verwenden (bereits erstellt in Kap. 5).</w:t>
              <w:br/>
              <w:t>Fuer Box-Plot: Power BI bietet kein natives Box-Plot - stattdessen 'Range Chart' aus AppSource laden.</w:t>
            </w:r>
          </w:p>
        </w:tc>
        <w:tc>
          <w:tcPr>
            <w:tcW w:type="dxa" w:w="2551"/>
          </w:tcPr>
          <w:p>
            <w:r>
              <w:rPr>
                <w:sz w:val="22"/>
              </w:rPr>
              <w:t>Wenige Probleme: Md=214 Betten</w:t>
              <w:br/>
              <w:t>Viele Probleme: Md=170 Betten</w:t>
              <w:br/>
              <w:t>Kein statistisch klarer Unterschied.</w:t>
            </w:r>
          </w:p>
        </w:tc>
      </w:tr>
    </w:tbl>
    <w:p/>
    <w:p>
      <w:pPr>
        <w:pStyle w:val="Heading2"/>
      </w:pPr>
      <w:r>
        <w:t>10.3  Traegerschaft: Anteil 'Viele Probleme' (Gruppiertes Balkendiagramm)</w:t>
      </w:r>
    </w:p>
    <w:p>
      <w:r>
        <w:t>Vergleicht den Anteil der Haeuser mit vielen Problemen nach Traegerart. Private Haeuser haben mit 56,5% den hoechsten Anteil.</w:t>
      </w:r>
    </w:p>
    <w:p>
      <w:r>
        <w:drawing>
          <wp:inline xmlns:a="http://schemas.openxmlformats.org/drawingml/2006/main" xmlns:pic="http://schemas.openxmlformats.org/drawingml/2006/picture">
            <wp:extent cx="5040000" cy="31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3_traegerschaf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984"/>
            <w:shd w:fill="1F497D" w:val="clear"/>
          </w:tcPr>
          <w:p>
            <w:r>
              <w:rPr>
                <w:b/>
                <w:color w:val="FFFFFF"/>
                <w:sz w:val="22"/>
              </w:rPr>
              <w:t>Power BI Visual-Typ</w:t>
            </w:r>
          </w:p>
        </w:tc>
        <w:tc>
          <w:tcPr>
            <w:tcW w:type="dxa" w:w="3118"/>
            <w:shd w:fill="1F497D" w:val="clear"/>
          </w:tcPr>
          <w:p>
            <w:r>
              <w:rPr>
                <w:b/>
                <w:color w:val="FFFFFF"/>
                <w:sz w:val="22"/>
              </w:rPr>
              <w:t>Benoetigt Spalten</w:t>
            </w:r>
          </w:p>
        </w:tc>
        <w:tc>
          <w:tcPr>
            <w:tcW w:type="dxa" w:w="2835"/>
            <w:shd w:fill="1F497D" w:val="clear"/>
          </w:tcPr>
          <w:p>
            <w:r>
              <w:rPr>
                <w:b/>
                <w:color w:val="FFFFFF"/>
                <w:sz w:val="22"/>
              </w:rPr>
              <w:t>Manipulation noetig?</w:t>
            </w:r>
          </w:p>
        </w:tc>
        <w:tc>
          <w:tcPr>
            <w:tcW w:type="dxa" w:w="2551"/>
            <w:shd w:fill="1F497D" w:val="clear"/>
          </w:tcPr>
          <w:p>
            <w:r>
              <w:rPr>
                <w:b/>
                <w:color w:val="FFFFFF"/>
                <w:sz w:val="22"/>
              </w:rPr>
              <w:t>Befund</w:t>
            </w:r>
          </w:p>
        </w:tc>
      </w:tr>
      <w:tr>
        <w:tc>
          <w:tcPr>
            <w:tcW w:type="dxa" w:w="1984"/>
          </w:tcPr>
          <w:p>
            <w:r>
              <w:rPr>
                <w:sz w:val="22"/>
              </w:rPr>
              <w:t>Gruppiertes Balkendiagramm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KH.Traeger.Art, hat_viele_Probleme</w:t>
              <w:br/>
              <w:t>Measure: Pct_Viele_Probleme</w:t>
            </w:r>
          </w:p>
        </w:tc>
        <w:tc>
          <w:tcPr>
            <w:tcW w:type="dxa" w:w="2835"/>
          </w:tcPr>
          <w:p>
            <w:r>
              <w:rPr>
                <w:sz w:val="22"/>
              </w:rPr>
              <w:t>Problemkategorie-Spalte als Farblegende.</w:t>
              <w:br/>
              <w:t>50%-Referenzlinie hinzufuegen:</w:t>
              <w:br/>
              <w:t>'Format' -&gt; 'Konstante Linie' -&gt; Wert 0,5</w:t>
            </w:r>
          </w:p>
        </w:tc>
        <w:tc>
          <w:tcPr>
            <w:tcW w:type="dxa" w:w="2551"/>
          </w:tcPr>
          <w:p>
            <w:r>
              <w:rPr>
                <w:sz w:val="22"/>
              </w:rPr>
              <w:t>Privat: 56,5% | Freigemeinn.: 46,4%</w:t>
              <w:br/>
              <w:t>Oeffentlich: 46,7%</w:t>
              <w:br/>
              <w:t>ANOVA p&lt;0,001 signifikant!</w:t>
            </w:r>
          </w:p>
        </w:tc>
      </w:tr>
    </w:tbl>
    <w:p/>
    <w:p>
      <w:pPr>
        <w:pStyle w:val="Heading2"/>
      </w:pPr>
      <w:r>
        <w:t>10.4  Uni-Kliniken vs. normale Haeuser (Balkendiagramm)</w:t>
      </w:r>
    </w:p>
    <w:p>
      <w:r>
        <w:t>Vergleicht Uni-Kliniken mit normalen Haeusern. Kaum Unterschied: Uni 47,3% vs. Normal 49,4%.</w:t>
      </w:r>
    </w:p>
    <w:p>
      <w:r>
        <w:drawing>
          <wp:inline xmlns:a="http://schemas.openxmlformats.org/drawingml/2006/main" xmlns:pic="http://schemas.openxmlformats.org/drawingml/2006/picture">
            <wp:extent cx="5040000" cy="33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4_un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984"/>
            <w:shd w:fill="1F497D" w:val="clear"/>
          </w:tcPr>
          <w:p>
            <w:r>
              <w:rPr>
                <w:b/>
                <w:color w:val="FFFFFF"/>
                <w:sz w:val="22"/>
              </w:rPr>
              <w:t>Power BI Visual-Typ</w:t>
            </w:r>
          </w:p>
        </w:tc>
        <w:tc>
          <w:tcPr>
            <w:tcW w:type="dxa" w:w="3118"/>
            <w:shd w:fill="1F497D" w:val="clear"/>
          </w:tcPr>
          <w:p>
            <w:r>
              <w:rPr>
                <w:b/>
                <w:color w:val="FFFFFF"/>
                <w:sz w:val="22"/>
              </w:rPr>
              <w:t>Benoetigt Spalten</w:t>
            </w:r>
          </w:p>
        </w:tc>
        <w:tc>
          <w:tcPr>
            <w:tcW w:type="dxa" w:w="2835"/>
            <w:shd w:fill="1F497D" w:val="clear"/>
          </w:tcPr>
          <w:p>
            <w:r>
              <w:rPr>
                <w:b/>
                <w:color w:val="FFFFFF"/>
                <w:sz w:val="22"/>
              </w:rPr>
              <w:t>Manipulation noetig?</w:t>
            </w:r>
          </w:p>
        </w:tc>
        <w:tc>
          <w:tcPr>
            <w:tcW w:type="dxa" w:w="2551"/>
            <w:shd w:fill="1F497D" w:val="clear"/>
          </w:tcPr>
          <w:p>
            <w:r>
              <w:rPr>
                <w:b/>
                <w:color w:val="FFFFFF"/>
                <w:sz w:val="22"/>
              </w:rPr>
              <w:t>Befund</w:t>
            </w:r>
          </w:p>
        </w:tc>
      </w:tr>
      <w:tr>
        <w:tc>
          <w:tcPr>
            <w:tcW w:type="dxa" w:w="1984"/>
          </w:tcPr>
          <w:p>
            <w:r>
              <w:rPr>
                <w:sz w:val="22"/>
              </w:rPr>
              <w:t>Gruppiertes Balkendiagramm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Uni_Label (neue Spalte), hat_viele_Probleme</w:t>
              <w:br/>
              <w:t>Measure: Pct_Viele_Probleme</w:t>
            </w:r>
          </w:p>
        </w:tc>
        <w:tc>
          <w:tcPr>
            <w:tcW w:type="dxa" w:w="2835"/>
          </w:tcPr>
          <w:p>
            <w:r>
              <w:rPr>
                <w:sz w:val="22"/>
              </w:rPr>
              <w:t>Uni_Label-Spalte muss erstellt sein (Kap. 5).</w:t>
              <w:br/>
              <w:t>Y-Achse auf 0-100% setzen.</w:t>
            </w:r>
          </w:p>
        </w:tc>
        <w:tc>
          <w:tcPr>
            <w:tcW w:type="dxa" w:w="2551"/>
          </w:tcPr>
          <w:p>
            <w:r>
              <w:rPr>
                <w:sz w:val="22"/>
              </w:rPr>
              <w:t>Kein relevanter Unterschied zwischen</w:t>
              <w:br/>
              <w:t>Uni-Kliniken und normalen Haeusern.</w:t>
            </w:r>
          </w:p>
        </w:tc>
      </w:tr>
    </w:tbl>
    <w:p/>
    <w:p>
      <w:pPr>
        <w:pStyle w:val="Heading2"/>
      </w:pPr>
      <w:r>
        <w:t>10.5  Fortbildungsquote und Aerzte pro Bett (Box-Plots)</w:t>
      </w:r>
    </w:p>
    <w:p>
      <w:r>
        <w:t>Links: Fortbildungsquote zeigt keinen Unterschied zwischen den Gruppen. Rechts: Aerzte pro Bett zeigt einen signifikanten Unterschied (T-Test p&lt;0,001) - Wenige=0,468, Viele=0,390.</w:t>
      </w:r>
    </w:p>
    <w:p>
      <w:r>
        <w:drawing>
          <wp:inline xmlns:a="http://schemas.openxmlformats.org/drawingml/2006/main" xmlns:pic="http://schemas.openxmlformats.org/drawingml/2006/picture">
            <wp:extent cx="5040000" cy="21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5_6_fortbildung_aerz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984"/>
            <w:shd w:fill="1F497D" w:val="clear"/>
          </w:tcPr>
          <w:p>
            <w:r>
              <w:rPr>
                <w:b/>
                <w:color w:val="FFFFFF"/>
                <w:sz w:val="22"/>
              </w:rPr>
              <w:t>Power BI Visual-Typ</w:t>
            </w:r>
          </w:p>
        </w:tc>
        <w:tc>
          <w:tcPr>
            <w:tcW w:type="dxa" w:w="3118"/>
            <w:shd w:fill="1F497D" w:val="clear"/>
          </w:tcPr>
          <w:p>
            <w:r>
              <w:rPr>
                <w:b/>
                <w:color w:val="FFFFFF"/>
                <w:sz w:val="22"/>
              </w:rPr>
              <w:t>Benoetigt Spalten</w:t>
            </w:r>
          </w:p>
        </w:tc>
        <w:tc>
          <w:tcPr>
            <w:tcW w:type="dxa" w:w="2835"/>
            <w:shd w:fill="1F497D" w:val="clear"/>
          </w:tcPr>
          <w:p>
            <w:r>
              <w:rPr>
                <w:b/>
                <w:color w:val="FFFFFF"/>
                <w:sz w:val="22"/>
              </w:rPr>
              <w:t>Manipulation noetig?</w:t>
            </w:r>
          </w:p>
        </w:tc>
        <w:tc>
          <w:tcPr>
            <w:tcW w:type="dxa" w:w="2551"/>
            <w:shd w:fill="1F497D" w:val="clear"/>
          </w:tcPr>
          <w:p>
            <w:r>
              <w:rPr>
                <w:b/>
                <w:color w:val="FFFFFF"/>
                <w:sz w:val="22"/>
              </w:rPr>
              <w:t>Befund</w:t>
            </w:r>
          </w:p>
        </w:tc>
      </w:tr>
      <w:tr>
        <w:tc>
          <w:tcPr>
            <w:tcW w:type="dxa" w:w="1984"/>
          </w:tcPr>
          <w:p>
            <w:r>
              <w:rPr>
                <w:sz w:val="22"/>
              </w:rPr>
              <w:t>Box-Plot oder Violin-Chart</w:t>
              <w:br/>
              <w:t>(AppSource: 'Box and Whisker Chart')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fortbildungsquote, aerzte_pro_bett,</w:t>
              <w:br/>
              <w:t>Problemkategorie</w:t>
            </w:r>
          </w:p>
        </w:tc>
        <w:tc>
          <w:tcPr>
            <w:tcW w:type="dxa" w:w="2835"/>
          </w:tcPr>
          <w:p>
            <w:r>
              <w:rPr>
                <w:sz w:val="22"/>
              </w:rPr>
              <w:t>Problemkategorie als X-Achse (Kategorie).</w:t>
              <w:br/>
              <w:t>Fuer echten Box-Plot: 'Box and Whisker Chart' aus Power BI AppSource installieren.</w:t>
              <w:br/>
              <w:t>Alternativ: Mittelwert-Balken mit Fehlerbalken.</w:t>
            </w:r>
          </w:p>
        </w:tc>
        <w:tc>
          <w:tcPr>
            <w:tcW w:type="dxa" w:w="2551"/>
          </w:tcPr>
          <w:p>
            <w:r>
              <w:rPr>
                <w:sz w:val="22"/>
              </w:rPr>
              <w:t>Fortbildung: kein Unterschied!</w:t>
              <w:br/>
              <w:t>Aerzte/Bett: T-Test t=6,002 p&lt;0,001</w:t>
              <w:br/>
              <w:t>Signifikanter Unterschied!</w:t>
            </w:r>
          </w:p>
        </w:tc>
      </w:tr>
    </w:tbl>
    <w:p/>
    <w:p>
      <w:pPr>
        <w:pStyle w:val="Heading2"/>
      </w:pPr>
      <w:r>
        <w:t>10.6  Anteil Haeuser mit vielen Problemen je Bundesland (Horizontalbalken)</w:t>
      </w:r>
    </w:p>
    <w:p>
      <w:r>
        <w:t>Horizontales Balkendiagramm, sortiert nach Anteil. Saarland (63%) an der Spitze, Berlin (33%) am Ende. Regionale Unterschiede sichtbar.</w:t>
      </w:r>
    </w:p>
    <w:p>
      <w:r>
        <w:drawing>
          <wp:inline xmlns:a="http://schemas.openxmlformats.org/drawingml/2006/main" xmlns:pic="http://schemas.openxmlformats.org/drawingml/2006/picture">
            <wp:extent cx="5040000" cy="302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7_bundesla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984"/>
            <w:shd w:fill="1F497D" w:val="clear"/>
          </w:tcPr>
          <w:p>
            <w:r>
              <w:rPr>
                <w:b/>
                <w:color w:val="FFFFFF"/>
                <w:sz w:val="22"/>
              </w:rPr>
              <w:t>Power BI Visual-Typ</w:t>
            </w:r>
          </w:p>
        </w:tc>
        <w:tc>
          <w:tcPr>
            <w:tcW w:type="dxa" w:w="3118"/>
            <w:shd w:fill="1F497D" w:val="clear"/>
          </w:tcPr>
          <w:p>
            <w:r>
              <w:rPr>
                <w:b/>
                <w:color w:val="FFFFFF"/>
                <w:sz w:val="22"/>
              </w:rPr>
              <w:t>Benoetigt Spalten</w:t>
            </w:r>
          </w:p>
        </w:tc>
        <w:tc>
          <w:tcPr>
            <w:tcW w:type="dxa" w:w="2835"/>
            <w:shd w:fill="1F497D" w:val="clear"/>
          </w:tcPr>
          <w:p>
            <w:r>
              <w:rPr>
                <w:b/>
                <w:color w:val="FFFFFF"/>
                <w:sz w:val="22"/>
              </w:rPr>
              <w:t>Manipulation noetig?</w:t>
            </w:r>
          </w:p>
        </w:tc>
        <w:tc>
          <w:tcPr>
            <w:tcW w:type="dxa" w:w="2551"/>
            <w:shd w:fill="1F497D" w:val="clear"/>
          </w:tcPr>
          <w:p>
            <w:r>
              <w:rPr>
                <w:b/>
                <w:color w:val="FFFFFF"/>
                <w:sz w:val="22"/>
              </w:rPr>
              <w:t>Befund</w:t>
            </w:r>
          </w:p>
        </w:tc>
      </w:tr>
      <w:tr>
        <w:tc>
          <w:tcPr>
            <w:tcW w:type="dxa" w:w="1984"/>
          </w:tcPr>
          <w:p>
            <w:r>
              <w:rPr>
                <w:sz w:val="22"/>
              </w:rPr>
              <w:t>Horizontales Balkendiagramm</w:t>
              <w:br/>
              <w:t>oder Choropleth-Karte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SO.Bundesland</w:t>
              <w:br/>
              <w:t>Measure: Pct_Viele_Probleme</w:t>
            </w:r>
          </w:p>
        </w:tc>
        <w:tc>
          <w:tcPr>
            <w:tcW w:type="dxa" w:w="2835"/>
          </w:tcPr>
          <w:p>
            <w:r>
              <w:rPr>
                <w:sz w:val="22"/>
              </w:rPr>
              <w:t>Nach Measure absteigend sortieren.</w:t>
              <w:br/>
              <w:t>Bedingte Formatierung: rot wenn &gt;50%, gruen wenn &lt;50%.</w:t>
              <w:br/>
              <w:t>50%-Referenzlinie hinzufuegen.</w:t>
            </w:r>
          </w:p>
        </w:tc>
        <w:tc>
          <w:tcPr>
            <w:tcW w:type="dxa" w:w="2551"/>
          </w:tcPr>
          <w:p>
            <w:r>
              <w:rPr>
                <w:sz w:val="22"/>
              </w:rPr>
              <w:t>Groesse Unterschiede zwischen</w:t>
              <w:br/>
              <w:t>Bundeslaendern sichtbar.</w:t>
              <w:br/>
              <w:t>Kleine n beachten!</w:t>
            </w:r>
          </w:p>
        </w:tc>
      </w:tr>
    </w:tbl>
    <w:p/>
    <w:p>
      <w:pPr>
        <w:pStyle w:val="Heading2"/>
      </w:pPr>
      <w:r>
        <w:t>10.7  Korrelationsmatrix (Heatmap)</w:t>
      </w:r>
    </w:p>
    <w:p>
      <w:r>
        <w:t>Zeigt Korrelationen zwischen allen numerischen Merkmalen. Staerkste Korrelation mit hat_viele_Probleme: total_qi (r=-0,28) und aerzte_pro_bett (r=-0,14).</w:t>
      </w:r>
    </w:p>
    <w:p>
      <w:r>
        <w:drawing>
          <wp:inline xmlns:a="http://schemas.openxmlformats.org/drawingml/2006/main" xmlns:pic="http://schemas.openxmlformats.org/drawingml/2006/picture">
            <wp:extent cx="5040000" cy="378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8_korrel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984"/>
            <w:shd w:fill="1F497D" w:val="clear"/>
          </w:tcPr>
          <w:p>
            <w:r>
              <w:rPr>
                <w:b/>
                <w:color w:val="FFFFFF"/>
                <w:sz w:val="22"/>
              </w:rPr>
              <w:t>Power BI Visual-Typ</w:t>
            </w:r>
          </w:p>
        </w:tc>
        <w:tc>
          <w:tcPr>
            <w:tcW w:type="dxa" w:w="3118"/>
            <w:shd w:fill="1F497D" w:val="clear"/>
          </w:tcPr>
          <w:p>
            <w:r>
              <w:rPr>
                <w:b/>
                <w:color w:val="FFFFFF"/>
                <w:sz w:val="22"/>
              </w:rPr>
              <w:t>Benoetigt Spalten</w:t>
            </w:r>
          </w:p>
        </w:tc>
        <w:tc>
          <w:tcPr>
            <w:tcW w:type="dxa" w:w="2835"/>
            <w:shd w:fill="1F497D" w:val="clear"/>
          </w:tcPr>
          <w:p>
            <w:r>
              <w:rPr>
                <w:b/>
                <w:color w:val="FFFFFF"/>
                <w:sz w:val="22"/>
              </w:rPr>
              <w:t>Manipulation noetig?</w:t>
            </w:r>
          </w:p>
        </w:tc>
        <w:tc>
          <w:tcPr>
            <w:tcW w:type="dxa" w:w="2551"/>
            <w:shd w:fill="1F497D" w:val="clear"/>
          </w:tcPr>
          <w:p>
            <w:r>
              <w:rPr>
                <w:b/>
                <w:color w:val="FFFFFF"/>
                <w:sz w:val="22"/>
              </w:rPr>
              <w:t>Befund</w:t>
            </w:r>
          </w:p>
        </w:tc>
      </w:tr>
      <w:tr>
        <w:tc>
          <w:tcPr>
            <w:tcW w:type="dxa" w:w="1984"/>
          </w:tcPr>
          <w:p>
            <w:r>
              <w:rPr>
                <w:sz w:val="22"/>
              </w:rPr>
              <w:t>Matrix-Visual oder Heatmap</w:t>
              <w:br/>
              <w:t>(AppSource: 'Correlation Plot')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SO.Betten, fortbildungsquote,</w:t>
              <w:br/>
              <w:t>aezte_pro_bett, auffaellig_quote,</w:t>
              <w:br/>
              <w:t>hat_viele_Probleme, total_qi</w:t>
            </w:r>
          </w:p>
        </w:tc>
        <w:tc>
          <w:tcPr>
            <w:tcW w:type="dxa" w:w="2835"/>
          </w:tcPr>
          <w:p>
            <w:r>
              <w:rPr>
                <w:sz w:val="22"/>
              </w:rPr>
              <w:t>Power BI hat keine native Heatmap fuer Korrelationen.</w:t>
              <w:br/>
              <w:t>Alternative 1: 'Correlation Plot' aus AppSource.</w:t>
              <w:br/>
              <w:t>Alternative 2: Manuell als Farb-Matrix-Tabelle aufbauen.</w:t>
              <w:br/>
              <w:t>Alternative 3: Streudiagramm-Matrix (Scatter Matrix).</w:t>
            </w:r>
          </w:p>
        </w:tc>
        <w:tc>
          <w:tcPr>
            <w:tcW w:type="dxa" w:w="2551"/>
          </w:tcPr>
          <w:p>
            <w:r>
              <w:rPr>
                <w:sz w:val="22"/>
              </w:rPr>
              <w:t>Staerkste Korrelation: total_qi r=-0,28</w:t>
              <w:br/>
              <w:t>aezte_pro_bett r=-0,14</w:t>
              <w:br/>
              <w:t>Fortbildung: praktisch keine Korrelation.</w:t>
            </w:r>
          </w:p>
        </w:tc>
      </w:tr>
    </w:tbl>
    <w:p/>
    <w:p>
      <w:pPr>
        <w:pStyle w:val="Heading2"/>
      </w:pPr>
      <w:r>
        <w:t>10.8  Streudiagramm: Bettenzahl vs. Aerzte pro Bett (Scatter-Plot)</w:t>
      </w:r>
    </w:p>
    <w:p>
      <w:r>
        <w:t>Zeigt den Zusammenhang zwischen Bettenzahl und Aerzte pro Bett, eingefaerbt nach Problemkategorie. Kein klares Trennmuster - starke Ueberlappung.</w:t>
      </w:r>
    </w:p>
    <w:p>
      <w:r>
        <w:drawing>
          <wp:inline xmlns:a="http://schemas.openxmlformats.org/drawingml/2006/main" xmlns:pic="http://schemas.openxmlformats.org/drawingml/2006/picture">
            <wp:extent cx="5040000" cy="315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9_scatter_betten_aerz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984"/>
            <w:shd w:fill="1F497D" w:val="clear"/>
          </w:tcPr>
          <w:p>
            <w:r>
              <w:rPr>
                <w:b/>
                <w:color w:val="FFFFFF"/>
                <w:sz w:val="22"/>
              </w:rPr>
              <w:t>Power BI Visual-Typ</w:t>
            </w:r>
          </w:p>
        </w:tc>
        <w:tc>
          <w:tcPr>
            <w:tcW w:type="dxa" w:w="3118"/>
            <w:shd w:fill="1F497D" w:val="clear"/>
          </w:tcPr>
          <w:p>
            <w:r>
              <w:rPr>
                <w:b/>
                <w:color w:val="FFFFFF"/>
                <w:sz w:val="22"/>
              </w:rPr>
              <w:t>Benoetigt Spalten</w:t>
            </w:r>
          </w:p>
        </w:tc>
        <w:tc>
          <w:tcPr>
            <w:tcW w:type="dxa" w:w="2835"/>
            <w:shd w:fill="1F497D" w:val="clear"/>
          </w:tcPr>
          <w:p>
            <w:r>
              <w:rPr>
                <w:b/>
                <w:color w:val="FFFFFF"/>
                <w:sz w:val="22"/>
              </w:rPr>
              <w:t>Manipulation noetig?</w:t>
            </w:r>
          </w:p>
        </w:tc>
        <w:tc>
          <w:tcPr>
            <w:tcW w:type="dxa" w:w="2551"/>
            <w:shd w:fill="1F497D" w:val="clear"/>
          </w:tcPr>
          <w:p>
            <w:r>
              <w:rPr>
                <w:b/>
                <w:color w:val="FFFFFF"/>
                <w:sz w:val="22"/>
              </w:rPr>
              <w:t>Befund</w:t>
            </w:r>
          </w:p>
        </w:tc>
      </w:tr>
      <w:tr>
        <w:tc>
          <w:tcPr>
            <w:tcW w:type="dxa" w:w="1984"/>
          </w:tcPr>
          <w:p>
            <w:r>
              <w:rPr>
                <w:sz w:val="22"/>
              </w:rPr>
              <w:t>Punkt-Diagramm (Scatterplot)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X: SO.Betten</w:t>
              <w:br/>
              <w:t>Y: aerzte_pro_bett</w:t>
              <w:br/>
              <w:t>Farbe: Problemkategorie</w:t>
              <w:br/>
              <w:t>Tooltip: SO.Name</w:t>
            </w:r>
          </w:p>
        </w:tc>
        <w:tc>
          <w:tcPr>
            <w:tcW w:type="dxa" w:w="2835"/>
          </w:tcPr>
          <w:p>
            <w:r>
              <w:rPr>
                <w:sz w:val="22"/>
              </w:rPr>
              <w:t>Problemkategorie-Spalte als Legende.</w:t>
              <w:br/>
              <w:t>Bettenzahl und aerzte_pro_bett kappen:</w:t>
              <w:br/>
              <w:t>SO.Betten &lt;= 1200 (Ausreisser ausblenden)</w:t>
              <w:br/>
              <w:t>aezte_pro_bett &lt;= 3</w:t>
            </w:r>
          </w:p>
        </w:tc>
        <w:tc>
          <w:tcPr>
            <w:tcW w:type="dxa" w:w="2551"/>
          </w:tcPr>
          <w:p>
            <w:r>
              <w:rPr>
                <w:sz w:val="22"/>
              </w:rPr>
              <w:t>Keine klare Trennung sichtbar.</w:t>
              <w:br/>
              <w:t>Beide Gruppen stark ueberlappend.</w:t>
              <w:br/>
              <w:t>Kein einfaches Klassifikationsmuster.</w:t>
            </w:r>
          </w:p>
        </w:tc>
      </w:tr>
    </w:tbl>
    <w:p/>
    <w:p>
      <w:pPr>
        <w:pStyle w:val="Heading2"/>
      </w:pPr>
      <w:r>
        <w:t>10.9  Stoerfaktor: Bettengroesse nach Traegerschaft (Box-Plot)</w:t>
      </w:r>
    </w:p>
    <w:p>
      <w:r>
        <w:t>Zeigt, dass private Haeuser deutlich kleiner sind (Median 125 Betten) als oeffentliche (233) oder freigemeinnuetzige (217). Erklaert den Traeger-Effekt zum Teil.</w:t>
      </w:r>
    </w:p>
    <w:p>
      <w:r>
        <w:drawing>
          <wp:inline xmlns:a="http://schemas.openxmlformats.org/drawingml/2006/main" xmlns:pic="http://schemas.openxmlformats.org/drawingml/2006/picture">
            <wp:extent cx="5040000" cy="315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0_stoerfaktor_traeg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984"/>
            <w:shd w:fill="1F497D" w:val="clear"/>
          </w:tcPr>
          <w:p>
            <w:r>
              <w:rPr>
                <w:b/>
                <w:color w:val="FFFFFF"/>
                <w:sz w:val="22"/>
              </w:rPr>
              <w:t>Power BI Visual-Typ</w:t>
            </w:r>
          </w:p>
        </w:tc>
        <w:tc>
          <w:tcPr>
            <w:tcW w:type="dxa" w:w="3118"/>
            <w:shd w:fill="1F497D" w:val="clear"/>
          </w:tcPr>
          <w:p>
            <w:r>
              <w:rPr>
                <w:b/>
                <w:color w:val="FFFFFF"/>
                <w:sz w:val="22"/>
              </w:rPr>
              <w:t>Benoetigt Spalten</w:t>
            </w:r>
          </w:p>
        </w:tc>
        <w:tc>
          <w:tcPr>
            <w:tcW w:type="dxa" w:w="2835"/>
            <w:shd w:fill="1F497D" w:val="clear"/>
          </w:tcPr>
          <w:p>
            <w:r>
              <w:rPr>
                <w:b/>
                <w:color w:val="FFFFFF"/>
                <w:sz w:val="22"/>
              </w:rPr>
              <w:t>Manipulation noetig?</w:t>
            </w:r>
          </w:p>
        </w:tc>
        <w:tc>
          <w:tcPr>
            <w:tcW w:type="dxa" w:w="2551"/>
            <w:shd w:fill="1F497D" w:val="clear"/>
          </w:tcPr>
          <w:p>
            <w:r>
              <w:rPr>
                <w:b/>
                <w:color w:val="FFFFFF"/>
                <w:sz w:val="22"/>
              </w:rPr>
              <w:t>Befund</w:t>
            </w:r>
          </w:p>
        </w:tc>
      </w:tr>
      <w:tr>
        <w:tc>
          <w:tcPr>
            <w:tcW w:type="dxa" w:w="1984"/>
          </w:tcPr>
          <w:p>
            <w:r>
              <w:rPr>
                <w:sz w:val="22"/>
              </w:rPr>
              <w:t>Box-Plot oder Balkendiagramm</w:t>
              <w:br/>
              <w:t>(Median-Werte)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KH.Traeger.Art, SO.Betten</w:t>
            </w:r>
          </w:p>
        </w:tc>
        <w:tc>
          <w:tcPr>
            <w:tcW w:type="dxa" w:w="2835"/>
          </w:tcPr>
          <w:p>
            <w:r>
              <w:rPr>
                <w:sz w:val="22"/>
              </w:rPr>
              <w:t>Fuer einfaches Balkendiagramm: Measure</w:t>
              <w:br/>
              <w:t>Median_Betten_Traeger = MEDIAN(SO_Stammdaten[SO.Betten])</w:t>
              <w:br/>
              <w:t>Fuer Box-Plot: AppSource-Visual.</w:t>
            </w:r>
          </w:p>
        </w:tc>
        <w:tc>
          <w:tcPr>
            <w:tcW w:type="dxa" w:w="2551"/>
          </w:tcPr>
          <w:p>
            <w:r>
              <w:rPr>
                <w:sz w:val="22"/>
              </w:rPr>
              <w:t>Privat: Md=125 Betten</w:t>
              <w:br/>
              <w:t>Freigemeinn.: Md=217 Betten</w:t>
              <w:br/>
              <w:t>Oeffentlich: Md=233 Betten</w:t>
              <w:br/>
              <w:t>Traeger-Unterschied MUSS</w:t>
              <w:br/>
              <w:t>kontrolliert werden!</w:t>
            </w:r>
          </w:p>
        </w:tc>
      </w:tr>
    </w:tbl>
    <w:p/>
    <w:p>
      <w:r>
        <w:br w:type="page"/>
      </w:r>
    </w:p>
    <w:p>
      <w:pPr>
        <w:pStyle w:val="Heading2"/>
      </w:pPr>
      <w:r>
        <w:t>10.10  Confusion Matrix - Decision Tree (Kacheln)</w:t>
      </w:r>
    </w:p>
    <w:p>
      <w:r>
        <w:t>Zeigt wie gut der Decision Tree klassifiziert: richtige vs. falsche Vorhersagen.</w:t>
      </w:r>
    </w:p>
    <w:p>
      <w:r>
        <w:drawing>
          <wp:inline xmlns:a="http://schemas.openxmlformats.org/drawingml/2006/main" xmlns:pic="http://schemas.openxmlformats.org/drawingml/2006/picture">
            <wp:extent cx="3600000" cy="30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0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fill="1F497D" w:val="clear"/>
          </w:tcPr>
          <w:p>
            <w:r>
              <w:rPr>
                <w:b/>
                <w:color w:val="FFFFFF"/>
                <w:sz w:val="22"/>
              </w:rPr>
              <w:t>Element</w:t>
            </w:r>
          </w:p>
        </w:tc>
        <w:tc>
          <w:tcPr>
            <w:tcW w:type="dxa" w:w="4535"/>
            <w:shd w:fill="1F497D" w:val="clear"/>
          </w:tcPr>
          <w:p>
            <w:r>
              <w:rPr>
                <w:b/>
                <w:color w:val="FFFFFF"/>
                <w:sz w:val="22"/>
              </w:rPr>
              <w:t>Power BI Umsetzung</w:t>
            </w:r>
          </w:p>
        </w:tc>
        <w:tc>
          <w:tcPr>
            <w:tcW w:type="dxa" w:w="2551"/>
            <w:shd w:fill="1F497D" w:val="clear"/>
          </w:tcPr>
          <w:p>
            <w:r>
              <w:rPr>
                <w:b/>
                <w:color w:val="FFFFFF"/>
                <w:sz w:val="22"/>
              </w:rPr>
              <w:t>Wert aus Python</w:t>
            </w:r>
          </w:p>
        </w:tc>
      </w:tr>
      <w:tr>
        <w:tc>
          <w:tcPr>
            <w:tcW w:type="dxa" w:w="2268"/>
          </w:tcPr>
          <w:p>
            <w:r>
              <w:rPr>
                <w:sz w:val="22"/>
              </w:rPr>
              <w:t>True Positive (TP)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KPI-Karte: COUNTROWS(FILTER(..., hat_viele_Probleme=1 &amp;&amp; Vorhersage=1))</w:t>
            </w:r>
          </w:p>
        </w:tc>
        <w:tc>
          <w:tcPr>
            <w:tcW w:type="dxa" w:w="2551"/>
          </w:tcPr>
          <w:p>
            <w:r>
              <w:rPr>
                <w:sz w:val="22"/>
              </w:rPr>
              <w:t>Manuell eingeben</w:t>
            </w:r>
          </w:p>
        </w:tc>
      </w:tr>
      <w:tr>
        <w:tc>
          <w:tcPr>
            <w:tcW w:type="dxa" w:w="2268"/>
          </w:tcPr>
          <w:p>
            <w:r>
              <w:rPr>
                <w:sz w:val="22"/>
              </w:rPr>
              <w:t>Accuracy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KPI-Karte mit Measure</w:t>
            </w:r>
          </w:p>
        </w:tc>
        <w:tc>
          <w:tcPr>
            <w:tcW w:type="dxa" w:w="2551"/>
          </w:tcPr>
          <w:p>
            <w:r>
              <w:rPr>
                <w:sz w:val="22"/>
              </w:rPr>
              <w:t>64,9%</w:t>
            </w:r>
          </w:p>
        </w:tc>
      </w:tr>
      <w:tr>
        <w:tc>
          <w:tcPr>
            <w:tcW w:type="dxa" w:w="2268"/>
          </w:tcPr>
          <w:p>
            <w:r>
              <w:rPr>
                <w:sz w:val="22"/>
              </w:rPr>
              <w:t>Precision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KPI-Karte mit Measure</w:t>
            </w:r>
          </w:p>
        </w:tc>
        <w:tc>
          <w:tcPr>
            <w:tcW w:type="dxa" w:w="2551"/>
          </w:tcPr>
          <w:p>
            <w:r>
              <w:rPr>
                <w:sz w:val="22"/>
              </w:rPr>
              <w:t>68,3%</w:t>
            </w:r>
          </w:p>
        </w:tc>
      </w:tr>
      <w:tr>
        <w:tc>
          <w:tcPr>
            <w:tcW w:type="dxa" w:w="2268"/>
          </w:tcPr>
          <w:p>
            <w:r>
              <w:rPr>
                <w:sz w:val="22"/>
              </w:rPr>
              <w:t>Recall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KPI-Karte mit Measure</w:t>
            </w:r>
          </w:p>
        </w:tc>
        <w:tc>
          <w:tcPr>
            <w:tcW w:type="dxa" w:w="2551"/>
          </w:tcPr>
          <w:p>
            <w:r>
              <w:rPr>
                <w:sz w:val="22"/>
              </w:rPr>
              <w:t>53,9%</w:t>
            </w:r>
          </w:p>
        </w:tc>
      </w:tr>
      <w:tr>
        <w:tc>
          <w:tcPr>
            <w:tcW w:type="dxa" w:w="2268"/>
          </w:tcPr>
          <w:p>
            <w:r>
              <w:rPr>
                <w:sz w:val="22"/>
              </w:rPr>
              <w:t>F1-Score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KPI-Karte mit Measure</w:t>
            </w:r>
          </w:p>
        </w:tc>
        <w:tc>
          <w:tcPr>
            <w:tcW w:type="dxa" w:w="2551"/>
          </w:tcPr>
          <w:p>
            <w:r>
              <w:rPr>
                <w:sz w:val="22"/>
              </w:rPr>
              <w:t>60,2%</w:t>
            </w:r>
          </w:p>
        </w:tc>
      </w:tr>
    </w:tbl>
    <w:p>
      <w:pPr>
        <w:shd w:fill="FFF2CC" w:val="clear"/>
      </w:pPr>
      <w:r>
        <w:rPr>
          <w:b/>
          <w:sz w:val="24"/>
        </w:rPr>
        <w:t xml:space="preserve">  Confusion Matrix kann in Power BI nicht direkt aus den Rohdaten berechnet werden, da die Modell-Vorhersagen (aus Python) nicht in der CSV stehen. Werte manuell als KPI-Kacheln eingeben.  </w:t>
      </w:r>
    </w:p>
    <w:p/>
    <w:p>
      <w:pPr>
        <w:pStyle w:val="Heading2"/>
      </w:pPr>
      <w:r>
        <w:t>10.11  Feature Importance - Decision Tree (Balkendiagramm)</w:t>
      </w:r>
    </w:p>
    <w:p>
      <w:r>
        <w:t>Zeigt welche Merkmale der Decision Tree als wichtig einstuft. Aerzte_pro_Bett dominiert mit 71,3%.</w:t>
      </w:r>
    </w:p>
    <w:p>
      <w:r>
        <w:drawing>
          <wp:inline xmlns:a="http://schemas.openxmlformats.org/drawingml/2006/main" xmlns:pic="http://schemas.openxmlformats.org/drawingml/2006/picture">
            <wp:extent cx="4320000" cy="246857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685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Power BI Umsetzung: Manuelle Eingabetabelle anlegen:</w:t>
      </w:r>
    </w:p>
    <w:p>
      <w:pPr>
        <w:pStyle w:val="ListBullet"/>
      </w:pPr>
      <w:r>
        <w:t>Neue Tabelle: 'Enter Data' -&gt; Tabelle mit 2 Spalten: Merkmal | Wichtigkeit</w:t>
      </w:r>
    </w:p>
    <w:p>
      <w:pPr>
        <w:pStyle w:val="ListBullet"/>
      </w:pPr>
      <w:r>
        <w:t>Zeilen: aerzte_pro_bett = 0.713 | SO.Betten = 0.287 | fortbildungsquote = 0.000 | traeger_enc = 0.000 | SO.Uni = 0.000</w:t>
      </w:r>
    </w:p>
    <w:p>
      <w:pPr>
        <w:pStyle w:val="ListBullet"/>
      </w:pPr>
      <w:r>
        <w:t>Horizontales Balkendiagramm mit dieser Tabelle</w:t>
      </w:r>
    </w:p>
    <w:p>
      <w:pPr>
        <w:shd w:fill="E2EFDA" w:val="clear"/>
      </w:pPr>
      <w:r>
        <w:rPr>
          <w:b/>
          <w:sz w:val="24"/>
        </w:rPr>
        <w:t xml:space="preserve">  Diese Werte stammen aus dem trainierten Decision Tree (03_Decision_Tree.ipynb) und aendern sich nicht.  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