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Integrador - Jobster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Squad 1 - Adriana Cirelli, Bruna Mara, Fernando Callachi, Gabriela Viana, Guilherme Silva e Weslley Nogueira.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escolhidos para a tabela usuário, além do seu id, foram: nome_completo, email e senha. A seleção desses atributos deram-se em razão da necessidade de identificar cada usuário, para que ele possa interagir com o sistema.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tabela postagem, foram escolhidos os atributos a seguir:  id_postagem, contato, portfólio, modalidade (que será a modalidade de contratação de interesse do usuário), imagem, além de duas chaves estrangeiras (id_usuario e id_tema). Os atributos desta tabela tem o objetivo de criar a interação de todos os usuários das redes, inclusive uns com os outros.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tabela tema contou os atributos: id_tema (chave primária), cadastro e sobre. O método de escolha baseou-se na criação da interface de acesso ao sistema.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