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C493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</w:p>
    <w:p w14:paraId="46D8305E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PORTADA GENERAL</w:t>
      </w:r>
    </w:p>
    <w:p w14:paraId="6EC44E74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</w:p>
    <w:p w14:paraId="7C029CD7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0B47E91B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CONTINUUM SEMANTIC INDEX (CSI)</w:t>
      </w:r>
    </w:p>
    <w:p w14:paraId="60C6742B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38637AC6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PAQUETE DOCUMENTAL FUNDACIONAL</w:t>
      </w:r>
    </w:p>
    <w:p w14:paraId="5B69E002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07C3A404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Versión: 1.0</w:t>
      </w:r>
    </w:p>
    <w:p w14:paraId="7777E785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Fecha de cierre documental: 04 de junio de 2026</w:t>
      </w:r>
    </w:p>
    <w:p w14:paraId="4DF9D0C0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03CA4446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Autor:</w:t>
      </w:r>
    </w:p>
    <w:p w14:paraId="01A9E1D6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Eugenio Fontenla Suárez</w:t>
      </w:r>
    </w:p>
    <w:p w14:paraId="6D498F41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3A099984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Naturaleza del documento:</w:t>
      </w:r>
    </w:p>
    <w:p w14:paraId="1D53275C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Obra científica y técnica compilada</w:t>
      </w:r>
    </w:p>
    <w:p w14:paraId="1A19B610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676A3BC8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Descripción:</w:t>
      </w:r>
    </w:p>
    <w:p w14:paraId="71845BCB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7DC26969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El presente expediente integra los documentos fundacionales</w:t>
      </w:r>
    </w:p>
    <w:p w14:paraId="2652EC4A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desarrollados en relación con el marco conceptual Continuum y la</w:t>
      </w:r>
    </w:p>
    <w:p w14:paraId="563F9232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 xml:space="preserve">propuesta metodológica denominada Continuum </w:t>
      </w:r>
      <w:proofErr w:type="spellStart"/>
      <w:r w:rsidRPr="007F7E02">
        <w:rPr>
          <w:rFonts w:ascii="Times New Roman" w:hAnsi="Times New Roman" w:cs="Times New Roman"/>
          <w:sz w:val="20"/>
          <w:szCs w:val="20"/>
        </w:rPr>
        <w:t>Semantic</w:t>
      </w:r>
      <w:proofErr w:type="spellEnd"/>
      <w:r w:rsidRPr="007F7E0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F7E02">
        <w:rPr>
          <w:rFonts w:ascii="Times New Roman" w:hAnsi="Times New Roman" w:cs="Times New Roman"/>
          <w:sz w:val="20"/>
          <w:szCs w:val="20"/>
        </w:rPr>
        <w:t>Index</w:t>
      </w:r>
      <w:proofErr w:type="spellEnd"/>
      <w:r w:rsidRPr="007F7E02">
        <w:rPr>
          <w:rFonts w:ascii="Times New Roman" w:hAnsi="Times New Roman" w:cs="Times New Roman"/>
          <w:sz w:val="20"/>
          <w:szCs w:val="20"/>
        </w:rPr>
        <w:t xml:space="preserve"> (CSI).</w:t>
      </w:r>
    </w:p>
    <w:p w14:paraId="5FD874A9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0E0051D6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El conjunto recoge la formulación conceptual, los fundamentos</w:t>
      </w:r>
    </w:p>
    <w:p w14:paraId="3D503B6F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teóricos, la propuesta metodológica, la estrategia inicial de</w:t>
      </w:r>
    </w:p>
    <w:p w14:paraId="4A04F01C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validación y las aplicaciones potenciales del proyecto.</w:t>
      </w:r>
    </w:p>
    <w:p w14:paraId="3A7C3365" w14:textId="39D58615" w:rsidR="007F7E02" w:rsidRDefault="007F7E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49CC7FA2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lastRenderedPageBreak/>
        <w:t>Documentos incluidos:</w:t>
      </w:r>
    </w:p>
    <w:p w14:paraId="454950CE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28ADB858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 xml:space="preserve">1. </w:t>
      </w:r>
      <w:proofErr w:type="gramStart"/>
      <w:r w:rsidRPr="007F7E02">
        <w:rPr>
          <w:rFonts w:ascii="Times New Roman" w:hAnsi="Times New Roman" w:cs="Times New Roman"/>
          <w:sz w:val="20"/>
          <w:szCs w:val="20"/>
        </w:rPr>
        <w:t>Master</w:t>
      </w:r>
      <w:proofErr w:type="gramEnd"/>
      <w:r w:rsidRPr="007F7E0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F7E02">
        <w:rPr>
          <w:rFonts w:ascii="Times New Roman" w:hAnsi="Times New Roman" w:cs="Times New Roman"/>
          <w:sz w:val="20"/>
          <w:szCs w:val="20"/>
        </w:rPr>
        <w:t>Document</w:t>
      </w:r>
      <w:proofErr w:type="spellEnd"/>
      <w:r w:rsidRPr="007F7E02">
        <w:rPr>
          <w:rFonts w:ascii="Times New Roman" w:hAnsi="Times New Roman" w:cs="Times New Roman"/>
          <w:sz w:val="20"/>
          <w:szCs w:val="20"/>
        </w:rPr>
        <w:t xml:space="preserve"> CSI v1.0</w:t>
      </w:r>
    </w:p>
    <w:p w14:paraId="2B85C2B7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  <w:lang w:val="en-IE"/>
        </w:rPr>
      </w:pPr>
      <w:r w:rsidRPr="007F7E02">
        <w:rPr>
          <w:rFonts w:ascii="Times New Roman" w:hAnsi="Times New Roman" w:cs="Times New Roman"/>
          <w:sz w:val="20"/>
          <w:szCs w:val="20"/>
          <w:lang w:val="en-IE"/>
        </w:rPr>
        <w:t>2. Paper Continuum v1.0</w:t>
      </w:r>
    </w:p>
    <w:p w14:paraId="458BA98B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  <w:lang w:val="en-IE"/>
        </w:rPr>
      </w:pPr>
      <w:r w:rsidRPr="007F7E02">
        <w:rPr>
          <w:rFonts w:ascii="Times New Roman" w:hAnsi="Times New Roman" w:cs="Times New Roman"/>
          <w:sz w:val="20"/>
          <w:szCs w:val="20"/>
          <w:lang w:val="en-IE"/>
        </w:rPr>
        <w:t>3. CSI Technical Position Paper v1.0</w:t>
      </w:r>
    </w:p>
    <w:p w14:paraId="19F402C7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4. Protocolo Experimental CSI v1.0</w:t>
      </w:r>
    </w:p>
    <w:p w14:paraId="411B587F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 xml:space="preserve">5. Continuum AI </w:t>
      </w:r>
      <w:proofErr w:type="spellStart"/>
      <w:r w:rsidRPr="007F7E02">
        <w:rPr>
          <w:rFonts w:ascii="Times New Roman" w:hAnsi="Times New Roman" w:cs="Times New Roman"/>
          <w:sz w:val="20"/>
          <w:szCs w:val="20"/>
        </w:rPr>
        <w:t>Analytics</w:t>
      </w:r>
      <w:proofErr w:type="spellEnd"/>
      <w:r w:rsidRPr="007F7E02">
        <w:rPr>
          <w:rFonts w:ascii="Times New Roman" w:hAnsi="Times New Roman" w:cs="Times New Roman"/>
          <w:sz w:val="20"/>
          <w:szCs w:val="20"/>
        </w:rPr>
        <w:t xml:space="preserve"> – Dossier v1.0</w:t>
      </w:r>
    </w:p>
    <w:p w14:paraId="511ECF8F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260D8F78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© Eugenio Fontenla Suárez 2026</w:t>
      </w:r>
    </w:p>
    <w:p w14:paraId="7145C55C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1CB1414D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Todos los derechos reservados.</w:t>
      </w:r>
    </w:p>
    <w:p w14:paraId="5722E995" w14:textId="77777777" w:rsidR="007F7E02" w:rsidRPr="007F7E02" w:rsidRDefault="007F7E02" w:rsidP="007F7E02">
      <w:pPr>
        <w:pBdr>
          <w:bottom w:val="doub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3413A9FF" w14:textId="77777777" w:rsidR="007F7E02" w:rsidRDefault="007F7E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62A01F32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lastRenderedPageBreak/>
        <w:t>====================================================================</w:t>
      </w:r>
    </w:p>
    <w:p w14:paraId="33D9B18F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ÍNDICE GENERAL</w:t>
      </w:r>
    </w:p>
    <w:p w14:paraId="417D801C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</w:p>
    <w:p w14:paraId="06A87EC1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091357A8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PORTADA GENERAL ............................................. 1</w:t>
      </w:r>
    </w:p>
    <w:p w14:paraId="46167B95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678FDBC4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ÍNDICE GENERAL .............................................. 2</w:t>
      </w:r>
    </w:p>
    <w:p w14:paraId="14EEE9D6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2C8D8558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--------------------------------------------------------------------</w:t>
      </w:r>
    </w:p>
    <w:p w14:paraId="4C414933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7FA20742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DOCUMENTO 1</w:t>
      </w:r>
    </w:p>
    <w:p w14:paraId="05FD7819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67F51A24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F7E02">
        <w:rPr>
          <w:rFonts w:ascii="Times New Roman" w:hAnsi="Times New Roman" w:cs="Times New Roman"/>
          <w:sz w:val="20"/>
          <w:szCs w:val="20"/>
        </w:rPr>
        <w:t>MASTER</w:t>
      </w:r>
      <w:proofErr w:type="gramEnd"/>
      <w:r w:rsidRPr="007F7E02">
        <w:rPr>
          <w:rFonts w:ascii="Times New Roman" w:hAnsi="Times New Roman" w:cs="Times New Roman"/>
          <w:sz w:val="20"/>
          <w:szCs w:val="20"/>
        </w:rPr>
        <w:t xml:space="preserve"> DOCUMENT CSI v1.0</w:t>
      </w:r>
    </w:p>
    <w:p w14:paraId="40F8C6B9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22EC7369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1. Declaración de autoría</w:t>
      </w:r>
    </w:p>
    <w:p w14:paraId="64145291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2. Objeto del documento</w:t>
      </w:r>
    </w:p>
    <w:p w14:paraId="7AB07331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3. Resumen ejecutivo</w:t>
      </w:r>
    </w:p>
    <w:p w14:paraId="5E401BEE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4. Origen del proyecto</w:t>
      </w:r>
    </w:p>
    <w:p w14:paraId="5C7C607C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5. Hipótesis fundacional</w:t>
      </w:r>
    </w:p>
    <w:p w14:paraId="2A8E6BE3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6. Objetivos del proyecto</w:t>
      </w:r>
    </w:p>
    <w:p w14:paraId="34CD9A17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7. Estado actual de desarrollo</w:t>
      </w:r>
    </w:p>
    <w:p w14:paraId="4E9D27CA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8. Ámbitos de aplicación</w:t>
      </w:r>
    </w:p>
    <w:p w14:paraId="7E0C5C80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9. Estrategia de validación</w:t>
      </w:r>
    </w:p>
    <w:p w14:paraId="3B459ED3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10. Documentos integrados</w:t>
      </w:r>
    </w:p>
    <w:p w14:paraId="78EAD619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11. Registro de versiones</w:t>
      </w:r>
    </w:p>
    <w:p w14:paraId="642467EE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12. Declaración final</w:t>
      </w:r>
    </w:p>
    <w:p w14:paraId="63B3F032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0912AD19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--------------------------------------------------------------------</w:t>
      </w:r>
    </w:p>
    <w:p w14:paraId="2C874005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5BAFD289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DOCUMENTO 2</w:t>
      </w:r>
    </w:p>
    <w:p w14:paraId="032CBFFE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66CE2E2A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PAPER CONTINUUM v1.0</w:t>
      </w:r>
    </w:p>
    <w:p w14:paraId="0ECDF8A0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0EC7C3CE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lastRenderedPageBreak/>
        <w:t>1. Introducción</w:t>
      </w:r>
    </w:p>
    <w:p w14:paraId="20AF79B9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2. Marco conceptual</w:t>
      </w:r>
    </w:p>
    <w:p w14:paraId="06DD776A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3. Principios fundamentales</w:t>
      </w:r>
    </w:p>
    <w:p w14:paraId="793AE2BD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4. Desarrollo teórico</w:t>
      </w:r>
    </w:p>
    <w:p w14:paraId="63196691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5. Implicaciones</w:t>
      </w:r>
    </w:p>
    <w:p w14:paraId="6080B6E5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6. Conclusiones</w:t>
      </w:r>
    </w:p>
    <w:p w14:paraId="44F55073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121C1CC7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--------------------------------------------------------------------</w:t>
      </w:r>
    </w:p>
    <w:p w14:paraId="5B88BF54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2820ECD5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DOCUMENTO 3</w:t>
      </w:r>
    </w:p>
    <w:p w14:paraId="122A6FC3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010E5127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CSI TECHNICAL POSITION PAPER v1.0</w:t>
      </w:r>
    </w:p>
    <w:p w14:paraId="1D4BF952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06A88274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1. Introducción</w:t>
      </w:r>
    </w:p>
    <w:p w14:paraId="09A15BF2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2. Problema identificado</w:t>
      </w:r>
    </w:p>
    <w:p w14:paraId="0E510CCD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3. Hipótesis de convergencia semántica</w:t>
      </w:r>
    </w:p>
    <w:p w14:paraId="5664C0F1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4. Definición preliminar de CSI</w:t>
      </w:r>
    </w:p>
    <w:p w14:paraId="724AC30A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5. Posicionamiento metodológico</w:t>
      </w:r>
    </w:p>
    <w:p w14:paraId="392944EE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6. Aplicaciones potenciales</w:t>
      </w:r>
    </w:p>
    <w:p w14:paraId="7F462052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7. Limitaciones actuales</w:t>
      </w:r>
    </w:p>
    <w:p w14:paraId="4052DD07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8. Próximos desarrollos</w:t>
      </w:r>
    </w:p>
    <w:p w14:paraId="45F63D78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12A0FBF7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--------------------------------------------------------------------</w:t>
      </w:r>
    </w:p>
    <w:p w14:paraId="44EEDE44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1AD19EA3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DOCUMENTO 4</w:t>
      </w:r>
    </w:p>
    <w:p w14:paraId="76BF9513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2EC6ED25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PROTOCOLO EXPERIMENTAL CSI v1.0</w:t>
      </w:r>
    </w:p>
    <w:p w14:paraId="20846602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124A0BBC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1. Objetivo experimental</w:t>
      </w:r>
    </w:p>
    <w:p w14:paraId="3DB0D6D5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2. Hipótesis de trabajo</w:t>
      </w:r>
    </w:p>
    <w:p w14:paraId="442E714F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3. Variables observadas</w:t>
      </w:r>
    </w:p>
    <w:p w14:paraId="44BDCBED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4. Diseño experimental</w:t>
      </w:r>
    </w:p>
    <w:p w14:paraId="40450FF9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5. Metodología propuesta</w:t>
      </w:r>
    </w:p>
    <w:p w14:paraId="3482AB3C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lastRenderedPageBreak/>
        <w:t>6. Resultados esperados</w:t>
      </w:r>
    </w:p>
    <w:p w14:paraId="13EFE63B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7. Criterios de validación</w:t>
      </w:r>
    </w:p>
    <w:p w14:paraId="75601935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8. Limitaciones</w:t>
      </w:r>
    </w:p>
    <w:p w14:paraId="02B3F3CE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4C9CC887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--------------------------------------------------------------------</w:t>
      </w:r>
    </w:p>
    <w:p w14:paraId="35C5C0B5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7E7EAC2D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DOCUMENTO 5</w:t>
      </w:r>
    </w:p>
    <w:p w14:paraId="5CA0450A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0B8572DE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  <w:lang w:val="en-IE"/>
        </w:rPr>
      </w:pPr>
      <w:r w:rsidRPr="007F7E02">
        <w:rPr>
          <w:rFonts w:ascii="Times New Roman" w:hAnsi="Times New Roman" w:cs="Times New Roman"/>
          <w:sz w:val="20"/>
          <w:szCs w:val="20"/>
          <w:lang w:val="en-IE"/>
        </w:rPr>
        <w:t>CONTINUUM AI ANALYTICS – DOSSIER v1.0</w:t>
      </w:r>
    </w:p>
    <w:p w14:paraId="19946726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  <w:lang w:val="en-IE"/>
        </w:rPr>
      </w:pPr>
    </w:p>
    <w:p w14:paraId="6D45CEA1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1. Resumen ejecutivo</w:t>
      </w:r>
    </w:p>
    <w:p w14:paraId="2A14EEAD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2. Problema de mercado</w:t>
      </w:r>
    </w:p>
    <w:p w14:paraId="001523D1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3. Solución propuesta</w:t>
      </w:r>
    </w:p>
    <w:p w14:paraId="460BA88C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4. Tecnología CSI</w:t>
      </w:r>
    </w:p>
    <w:p w14:paraId="484DCF5D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5. Casos de uso</w:t>
      </w:r>
    </w:p>
    <w:p w14:paraId="6C18F55B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6. Potencial de transferencia</w:t>
      </w:r>
    </w:p>
    <w:p w14:paraId="14898458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7. Hoja de ruta</w:t>
      </w:r>
    </w:p>
    <w:p w14:paraId="7AA6E72D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8. Conclusiones</w:t>
      </w:r>
    </w:p>
    <w:p w14:paraId="6FFFA6ED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3DB3BC6C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--------------------------------------------------------------------</w:t>
      </w:r>
    </w:p>
    <w:p w14:paraId="33504B7C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2A6C9C21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ANEXO</w:t>
      </w:r>
    </w:p>
    <w:p w14:paraId="23AE6DCA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75B6A304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DECLARACIÓN DE COMPILACIÓN</w:t>
      </w:r>
    </w:p>
    <w:p w14:paraId="7A98B8FA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4FFD37A5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El presente expediente constituye una compilación documental</w:t>
      </w:r>
    </w:p>
    <w:p w14:paraId="404C9347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estructurada que integra los trabajos desarrollados por</w:t>
      </w:r>
    </w:p>
    <w:p w14:paraId="54BAD891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Eugenio Fontenla Suárez en relación con el marco Continuum y</w:t>
      </w:r>
    </w:p>
    <w:p w14:paraId="1F132159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 xml:space="preserve">el Continuum </w:t>
      </w:r>
      <w:proofErr w:type="spellStart"/>
      <w:r w:rsidRPr="007F7E02">
        <w:rPr>
          <w:rFonts w:ascii="Times New Roman" w:hAnsi="Times New Roman" w:cs="Times New Roman"/>
          <w:sz w:val="20"/>
          <w:szCs w:val="20"/>
        </w:rPr>
        <w:t>Semantic</w:t>
      </w:r>
      <w:proofErr w:type="spellEnd"/>
      <w:r w:rsidRPr="007F7E0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F7E02">
        <w:rPr>
          <w:rFonts w:ascii="Times New Roman" w:hAnsi="Times New Roman" w:cs="Times New Roman"/>
          <w:sz w:val="20"/>
          <w:szCs w:val="20"/>
        </w:rPr>
        <w:t>Index</w:t>
      </w:r>
      <w:proofErr w:type="spellEnd"/>
      <w:r w:rsidRPr="007F7E02">
        <w:rPr>
          <w:rFonts w:ascii="Times New Roman" w:hAnsi="Times New Roman" w:cs="Times New Roman"/>
          <w:sz w:val="20"/>
          <w:szCs w:val="20"/>
        </w:rPr>
        <w:t xml:space="preserve"> (CSI).</w:t>
      </w:r>
    </w:p>
    <w:p w14:paraId="3BF311AC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76F9D21E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La selección, organización, estructura y redacción de los</w:t>
      </w:r>
    </w:p>
    <w:p w14:paraId="68FEB28C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contenidos corresponden a su autor.</w:t>
      </w:r>
    </w:p>
    <w:p w14:paraId="0E148333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43F9E2F1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lastRenderedPageBreak/>
        <w:t>Fecha de cierre documental:</w:t>
      </w:r>
    </w:p>
    <w:p w14:paraId="6483FFDB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04 de junio de 2026.</w:t>
      </w:r>
    </w:p>
    <w:p w14:paraId="36FB5943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</w:p>
    <w:p w14:paraId="639C3DF9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</w:p>
    <w:p w14:paraId="7C02631A" w14:textId="77777777" w:rsidR="007F7E02" w:rsidRP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FIN DEL ÍNDICE GENERAL</w:t>
      </w:r>
    </w:p>
    <w:p w14:paraId="11812089" w14:textId="02A0E0FF" w:rsidR="007F7E02" w:rsidRDefault="007F7E02" w:rsidP="007F7E02">
      <w:pPr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069209D2" w14:textId="3A315470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lastRenderedPageBreak/>
        <w:t>CONTINUUM SEMANTIC INDEX (CSI)</w:t>
      </w:r>
    </w:p>
    <w:p w14:paraId="2B8F6C6C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83F2860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PAQUETE DOCUMENTAL FUNDACIONAL</w:t>
      </w:r>
    </w:p>
    <w:p w14:paraId="69FCCD1B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Versión 1.0</w:t>
      </w:r>
    </w:p>
    <w:p w14:paraId="225563AC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Fecha: 04/06/2026</w:t>
      </w:r>
    </w:p>
    <w:p w14:paraId="40DD6F50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A0421E3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Autor:</w:t>
      </w:r>
    </w:p>
    <w:p w14:paraId="5B94C26D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Eugenio Fontenla Suárez</w:t>
      </w:r>
    </w:p>
    <w:p w14:paraId="74F3BBF1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57DFF6A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Contenido:</w:t>
      </w:r>
    </w:p>
    <w:p w14:paraId="0DBC70E2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1434CBF" w14:textId="77777777" w:rsidR="00C01DB8" w:rsidRPr="007F7E0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 xml:space="preserve">1. </w:t>
      </w:r>
      <w:proofErr w:type="gramStart"/>
      <w:r w:rsidRPr="007F7E02">
        <w:rPr>
          <w:rFonts w:ascii="Times New Roman" w:hAnsi="Times New Roman" w:cs="Times New Roman"/>
          <w:sz w:val="20"/>
          <w:szCs w:val="20"/>
        </w:rPr>
        <w:t>Master</w:t>
      </w:r>
      <w:proofErr w:type="gramEnd"/>
      <w:r w:rsidRPr="007F7E02">
        <w:rPr>
          <w:rFonts w:ascii="Times New Roman" w:hAnsi="Times New Roman" w:cs="Times New Roman"/>
          <w:sz w:val="20"/>
          <w:szCs w:val="20"/>
        </w:rPr>
        <w:t xml:space="preserve"> Doc CSI</w:t>
      </w:r>
    </w:p>
    <w:p w14:paraId="5DE3E92B" w14:textId="77777777" w:rsidR="00C01DB8" w:rsidRPr="007F7E0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>2. Paper Continuum</w:t>
      </w:r>
    </w:p>
    <w:p w14:paraId="0B74EFCA" w14:textId="77777777" w:rsidR="00C01DB8" w:rsidRPr="007F7E0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7F7E02">
        <w:rPr>
          <w:rFonts w:ascii="Times New Roman" w:hAnsi="Times New Roman" w:cs="Times New Roman"/>
          <w:sz w:val="20"/>
          <w:szCs w:val="20"/>
        </w:rPr>
        <w:t xml:space="preserve">3. CSI </w:t>
      </w:r>
      <w:proofErr w:type="spellStart"/>
      <w:r w:rsidRPr="007F7E02">
        <w:rPr>
          <w:rFonts w:ascii="Times New Roman" w:hAnsi="Times New Roman" w:cs="Times New Roman"/>
          <w:sz w:val="20"/>
          <w:szCs w:val="20"/>
        </w:rPr>
        <w:t>Technical</w:t>
      </w:r>
      <w:proofErr w:type="spellEnd"/>
      <w:r w:rsidRPr="007F7E02">
        <w:rPr>
          <w:rFonts w:ascii="Times New Roman" w:hAnsi="Times New Roman" w:cs="Times New Roman"/>
          <w:sz w:val="20"/>
          <w:szCs w:val="20"/>
        </w:rPr>
        <w:t xml:space="preserve"> Position Paper</w:t>
      </w:r>
    </w:p>
    <w:p w14:paraId="201FD1B5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4. Protocolo Experimental CSI</w:t>
      </w:r>
    </w:p>
    <w:p w14:paraId="7FBCBE81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 xml:space="preserve">5. Continuum AI </w:t>
      </w:r>
      <w:proofErr w:type="spellStart"/>
      <w:r w:rsidRPr="00242072">
        <w:rPr>
          <w:rFonts w:ascii="Times New Roman" w:hAnsi="Times New Roman" w:cs="Times New Roman"/>
          <w:sz w:val="20"/>
          <w:szCs w:val="20"/>
        </w:rPr>
        <w:t>Analytics</w:t>
      </w:r>
      <w:proofErr w:type="spellEnd"/>
      <w:r w:rsidRPr="00242072">
        <w:rPr>
          <w:rFonts w:ascii="Times New Roman" w:hAnsi="Times New Roman" w:cs="Times New Roman"/>
          <w:sz w:val="20"/>
          <w:szCs w:val="20"/>
        </w:rPr>
        <w:t xml:space="preserve"> – Dossier</w:t>
      </w:r>
    </w:p>
    <w:p w14:paraId="06E54C15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5A486CA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Objeto:</w:t>
      </w:r>
    </w:p>
    <w:p w14:paraId="33D3BFF6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D780C45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Conjunto documental que recoge la formulación conceptual,</w:t>
      </w:r>
    </w:p>
    <w:p w14:paraId="617B8CFB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 xml:space="preserve">metodológica y aplicada del Continuum </w:t>
      </w:r>
      <w:proofErr w:type="spellStart"/>
      <w:r w:rsidRPr="00242072">
        <w:rPr>
          <w:rFonts w:ascii="Times New Roman" w:hAnsi="Times New Roman" w:cs="Times New Roman"/>
          <w:sz w:val="20"/>
          <w:szCs w:val="20"/>
        </w:rPr>
        <w:t>Semantic</w:t>
      </w:r>
      <w:proofErr w:type="spellEnd"/>
      <w:r w:rsidRPr="002420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42072">
        <w:rPr>
          <w:rFonts w:ascii="Times New Roman" w:hAnsi="Times New Roman" w:cs="Times New Roman"/>
          <w:sz w:val="20"/>
          <w:szCs w:val="20"/>
        </w:rPr>
        <w:t>Index</w:t>
      </w:r>
      <w:proofErr w:type="spellEnd"/>
      <w:r w:rsidRPr="00242072">
        <w:rPr>
          <w:rFonts w:ascii="Times New Roman" w:hAnsi="Times New Roman" w:cs="Times New Roman"/>
          <w:sz w:val="20"/>
          <w:szCs w:val="20"/>
        </w:rPr>
        <w:t xml:space="preserve"> (CSI),</w:t>
      </w:r>
    </w:p>
    <w:p w14:paraId="5BDC51D3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incluyendo sus fundamentos teóricos, propuesta técnica,</w:t>
      </w:r>
    </w:p>
    <w:p w14:paraId="2E3BE0EC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protocolo experimental y potencial de transferencia.</w:t>
      </w:r>
    </w:p>
    <w:p w14:paraId="4A308C55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3848779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© Eugenio Fontenla Suárez 2026</w:t>
      </w:r>
    </w:p>
    <w:p w14:paraId="565EFA03" w14:textId="15C7845F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Todos los derechos reservados.</w:t>
      </w:r>
    </w:p>
    <w:p w14:paraId="222DF406" w14:textId="77777777" w:rsidR="00C01DB8" w:rsidRPr="00242072" w:rsidRDefault="00C01DB8">
      <w:pPr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br w:type="page"/>
      </w:r>
    </w:p>
    <w:p w14:paraId="34774F80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lastRenderedPageBreak/>
        <w:t>====================================================================</w:t>
      </w:r>
    </w:p>
    <w:p w14:paraId="6031A994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CONTINUUM SEMANTIC INDEX (CSI)</w:t>
      </w:r>
    </w:p>
    <w:p w14:paraId="6C4388ED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MASTER DOCUMENT v1.0</w:t>
      </w:r>
    </w:p>
    <w:p w14:paraId="75E8D718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</w:p>
    <w:p w14:paraId="00909C3F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6C6DF59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Autor:</w:t>
      </w:r>
    </w:p>
    <w:p w14:paraId="56733798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Eugenio Fontenla Suárez</w:t>
      </w:r>
    </w:p>
    <w:p w14:paraId="1D28947E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8D56A2F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Fecha:</w:t>
      </w:r>
    </w:p>
    <w:p w14:paraId="6E5760B1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04 de junio de 2026</w:t>
      </w:r>
    </w:p>
    <w:p w14:paraId="29255B6A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930C7C1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Versión:</w:t>
      </w:r>
    </w:p>
    <w:p w14:paraId="7F6BED35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1.0</w:t>
      </w:r>
    </w:p>
    <w:p w14:paraId="6A781000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B0AB2AF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Estado:</w:t>
      </w:r>
    </w:p>
    <w:p w14:paraId="04759F85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Documento fundacional consolidado</w:t>
      </w:r>
    </w:p>
    <w:p w14:paraId="2F7570C8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7747CBA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Título completo:</w:t>
      </w:r>
    </w:p>
    <w:p w14:paraId="5AE1BDC4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 xml:space="preserve">Continuum </w:t>
      </w:r>
      <w:proofErr w:type="spellStart"/>
      <w:r w:rsidRPr="00242072">
        <w:rPr>
          <w:rFonts w:ascii="Times New Roman" w:hAnsi="Times New Roman" w:cs="Times New Roman"/>
          <w:sz w:val="20"/>
          <w:szCs w:val="20"/>
        </w:rPr>
        <w:t>Semantic</w:t>
      </w:r>
      <w:proofErr w:type="spellEnd"/>
      <w:r w:rsidRPr="002420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42072">
        <w:rPr>
          <w:rFonts w:ascii="Times New Roman" w:hAnsi="Times New Roman" w:cs="Times New Roman"/>
          <w:sz w:val="20"/>
          <w:szCs w:val="20"/>
        </w:rPr>
        <w:t>Index</w:t>
      </w:r>
      <w:proofErr w:type="spellEnd"/>
      <w:r w:rsidRPr="00242072">
        <w:rPr>
          <w:rFonts w:ascii="Times New Roman" w:hAnsi="Times New Roman" w:cs="Times New Roman"/>
          <w:sz w:val="20"/>
          <w:szCs w:val="20"/>
        </w:rPr>
        <w:t xml:space="preserve"> (CSI)</w:t>
      </w:r>
    </w:p>
    <w:p w14:paraId="2139EC03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61FE078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Subtítulo:</w:t>
      </w:r>
    </w:p>
    <w:p w14:paraId="4FF329F8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Marco conceptual, propuesta metodológica y estrategia inicial de validación para la detección de convergencia semántica y pérdida de distinción en sistemas de inteligencia artificial.</w:t>
      </w:r>
    </w:p>
    <w:p w14:paraId="3E9DE8C9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AF82AC1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© Eugenio Fontenla Suárez 2026</w:t>
      </w:r>
    </w:p>
    <w:p w14:paraId="2D8D0FBF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Todos los derechos reservados.</w:t>
      </w:r>
    </w:p>
    <w:p w14:paraId="17A1DFDE" w14:textId="5202F5D7" w:rsidR="00C01DB8" w:rsidRPr="00242072" w:rsidRDefault="00C01DB8">
      <w:pPr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br w:type="page"/>
      </w:r>
    </w:p>
    <w:p w14:paraId="3815F415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lastRenderedPageBreak/>
        <w:t>====================================================================</w:t>
      </w:r>
    </w:p>
    <w:p w14:paraId="3D419874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DECLARACIÓN DE AUTORÍA</w:t>
      </w:r>
    </w:p>
    <w:p w14:paraId="18827747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</w:p>
    <w:p w14:paraId="6026B02A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7411F23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El presente documento constituye la recopilación estructurada de los</w:t>
      </w:r>
    </w:p>
    <w:p w14:paraId="2854606D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trabajos desarrollados por Eugenio Fontenla Suárez en relación con el</w:t>
      </w:r>
    </w:p>
    <w:p w14:paraId="4803FFDA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marco conceptual Continuum y la propuesta metodológica denominada</w:t>
      </w:r>
    </w:p>
    <w:p w14:paraId="5C7B2842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 xml:space="preserve">Continuum </w:t>
      </w:r>
      <w:proofErr w:type="spellStart"/>
      <w:r w:rsidRPr="00242072">
        <w:rPr>
          <w:rFonts w:ascii="Times New Roman" w:hAnsi="Times New Roman" w:cs="Times New Roman"/>
          <w:sz w:val="20"/>
          <w:szCs w:val="20"/>
        </w:rPr>
        <w:t>Semantic</w:t>
      </w:r>
      <w:proofErr w:type="spellEnd"/>
      <w:r w:rsidRPr="002420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42072">
        <w:rPr>
          <w:rFonts w:ascii="Times New Roman" w:hAnsi="Times New Roman" w:cs="Times New Roman"/>
          <w:sz w:val="20"/>
          <w:szCs w:val="20"/>
        </w:rPr>
        <w:t>Index</w:t>
      </w:r>
      <w:proofErr w:type="spellEnd"/>
      <w:r w:rsidRPr="00242072">
        <w:rPr>
          <w:rFonts w:ascii="Times New Roman" w:hAnsi="Times New Roman" w:cs="Times New Roman"/>
          <w:sz w:val="20"/>
          <w:szCs w:val="20"/>
        </w:rPr>
        <w:t xml:space="preserve"> (CSI).</w:t>
      </w:r>
    </w:p>
    <w:p w14:paraId="7BC4528D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59FDE9D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El documento integra los fundamentos conceptuales, hipótesis de</w:t>
      </w:r>
    </w:p>
    <w:p w14:paraId="512BFC62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trabajo, planteamientos metodológicos, protocolos experimentales,</w:t>
      </w:r>
    </w:p>
    <w:p w14:paraId="1F7E2328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aplicaciones potenciales y materiales de transferencia desarrollados</w:t>
      </w:r>
    </w:p>
    <w:p w14:paraId="45176A0E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hasta la fecha indicada.</w:t>
      </w:r>
    </w:p>
    <w:p w14:paraId="2E4C8197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81443EA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Salvo referencia expresa a terceros, los contenidos incluidos son</w:t>
      </w:r>
    </w:p>
    <w:p w14:paraId="4C7E3B7A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originales y corresponden a su autor.</w:t>
      </w:r>
    </w:p>
    <w:p w14:paraId="21BC9E80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C194C8C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</w:p>
    <w:p w14:paraId="519A6B9A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OBJETO DEL DOCUMENTO</w:t>
      </w:r>
    </w:p>
    <w:p w14:paraId="2C1EDD7F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</w:p>
    <w:p w14:paraId="37240FDA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D80F94E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Este documento tiene como finalidad consolidar en una única obra la</w:t>
      </w:r>
    </w:p>
    <w:p w14:paraId="57E920BE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base intelectual y documental del proyecto CSI, proporcionando una</w:t>
      </w:r>
    </w:p>
    <w:p w14:paraId="2599F929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referencia unificada de su estado de desarrollo.</w:t>
      </w:r>
    </w:p>
    <w:p w14:paraId="1EF84F19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6FF2436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Asimismo, pretende servir como documento de referencia para la</w:t>
      </w:r>
    </w:p>
    <w:p w14:paraId="751CF2F2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protección de la autoría, la evaluación técnica, la validación</w:t>
      </w:r>
    </w:p>
    <w:p w14:paraId="72A12B1E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científica y el análisis de posibles vías de explotación futura.</w:t>
      </w:r>
    </w:p>
    <w:p w14:paraId="2C000BD2" w14:textId="59BA2368" w:rsidR="00242072" w:rsidRDefault="0024207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18D23CC0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lastRenderedPageBreak/>
        <w:t>====================================================================</w:t>
      </w:r>
    </w:p>
    <w:p w14:paraId="547153D6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RESUMEN EJECUTIVO</w:t>
      </w:r>
    </w:p>
    <w:p w14:paraId="1AAA1A87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</w:p>
    <w:p w14:paraId="0AC86219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467FD46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 xml:space="preserve">El Continuum </w:t>
      </w:r>
      <w:proofErr w:type="spellStart"/>
      <w:r w:rsidRPr="00242072">
        <w:rPr>
          <w:rFonts w:ascii="Times New Roman" w:hAnsi="Times New Roman" w:cs="Times New Roman"/>
          <w:sz w:val="20"/>
          <w:szCs w:val="20"/>
        </w:rPr>
        <w:t>Semantic</w:t>
      </w:r>
      <w:proofErr w:type="spellEnd"/>
      <w:r w:rsidRPr="002420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42072">
        <w:rPr>
          <w:rFonts w:ascii="Times New Roman" w:hAnsi="Times New Roman" w:cs="Times New Roman"/>
          <w:sz w:val="20"/>
          <w:szCs w:val="20"/>
        </w:rPr>
        <w:t>Index</w:t>
      </w:r>
      <w:proofErr w:type="spellEnd"/>
      <w:r w:rsidRPr="00242072">
        <w:rPr>
          <w:rFonts w:ascii="Times New Roman" w:hAnsi="Times New Roman" w:cs="Times New Roman"/>
          <w:sz w:val="20"/>
          <w:szCs w:val="20"/>
        </w:rPr>
        <w:t xml:space="preserve"> (CSI) es una propuesta metodológica</w:t>
      </w:r>
    </w:p>
    <w:p w14:paraId="646C3600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orientada al estudio de fenómenos de convergencia semántica,</w:t>
      </w:r>
    </w:p>
    <w:p w14:paraId="26609A75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homogeneización representacional y pérdida de distinción en sistemas</w:t>
      </w:r>
    </w:p>
    <w:p w14:paraId="63124907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de inteligencia artificial.</w:t>
      </w:r>
    </w:p>
    <w:p w14:paraId="4F88792B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19D487A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La hipótesis principal sostiene que determinados procesos de</w:t>
      </w:r>
    </w:p>
    <w:p w14:paraId="49F252B3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entrenamiento, optimización y alineamiento pueden producir una</w:t>
      </w:r>
    </w:p>
    <w:p w14:paraId="705B89D2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reducción progresiva de diversidad semántica entre modelos,</w:t>
      </w:r>
    </w:p>
    <w:p w14:paraId="02C3339B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representaciones o respuestas generadas.</w:t>
      </w:r>
    </w:p>
    <w:p w14:paraId="159F6D98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03C211C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CSI se plantea como una herramienta conceptual y potencialmente</w:t>
      </w:r>
    </w:p>
    <w:p w14:paraId="3DCF0531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operativa destinada a detectar, medir y monitorizar dichos fenómenos.</w:t>
      </w:r>
    </w:p>
    <w:p w14:paraId="4A06F05B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73FBECF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</w:p>
    <w:p w14:paraId="3387C652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ORIGEN DEL PROYECTO</w:t>
      </w:r>
    </w:p>
    <w:p w14:paraId="7ACFF753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</w:p>
    <w:p w14:paraId="17502C8E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9CA11BC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El proyecto surge a partir del desarrollo del marco conceptual</w:t>
      </w:r>
    </w:p>
    <w:p w14:paraId="58174471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Continuum, centrado en el estudio de la distinción como elemento</w:t>
      </w:r>
    </w:p>
    <w:p w14:paraId="0FA999AA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estructurante de la identidad, la diferenciación y la persistencia</w:t>
      </w:r>
    </w:p>
    <w:p w14:paraId="7878D6D6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de sistemas complejos.</w:t>
      </w:r>
    </w:p>
    <w:p w14:paraId="4ED6C5E7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07319FE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A partir de este marco se formula la hipótesis de que la pérdida</w:t>
      </w:r>
    </w:p>
    <w:p w14:paraId="7AB8EE66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progresiva de distinciones relevantes puede manifestarse en sistemas</w:t>
      </w:r>
    </w:p>
    <w:p w14:paraId="239ECA0C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de inteligencia artificial mediante fenómenos observables de</w:t>
      </w:r>
    </w:p>
    <w:p w14:paraId="1DBA061A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convergencia semántica.</w:t>
      </w:r>
    </w:p>
    <w:p w14:paraId="0488E1D3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24C0EFB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CSI constituye el intento de operacionalizar dicha hipótesis.</w:t>
      </w:r>
    </w:p>
    <w:p w14:paraId="0AE776EC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CC9F700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lastRenderedPageBreak/>
        <w:t>====================================================================</w:t>
      </w:r>
    </w:p>
    <w:p w14:paraId="1B15AED7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HIPÓTESIS FUNDACIONAL</w:t>
      </w:r>
    </w:p>
    <w:p w14:paraId="29E1410E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</w:p>
    <w:p w14:paraId="41896C7C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013A5F1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Los sistemas de inteligencia artificial pueden experimentar procesos</w:t>
      </w:r>
    </w:p>
    <w:p w14:paraId="1CD1E0AD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de convergencia semántica que reduzcan progresivamente la diversidad</w:t>
      </w:r>
    </w:p>
    <w:p w14:paraId="3AA50352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de sus representaciones y respuestas.</w:t>
      </w:r>
    </w:p>
    <w:p w14:paraId="677D3CA6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A8CA0AB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Esta convergencia puede ser observable y potencialmente cuantificable</w:t>
      </w:r>
    </w:p>
    <w:p w14:paraId="0FFC9D56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mediante métricas específicamente diseñadas para detectar pérdida de</w:t>
      </w:r>
    </w:p>
    <w:p w14:paraId="692C9E38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distinción entre elementos inicialmente diferenciados.</w:t>
      </w:r>
    </w:p>
    <w:p w14:paraId="6FBEAA19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0908689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</w:p>
    <w:p w14:paraId="4385D637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OBJETIVOS DEL PROYECTO</w:t>
      </w:r>
    </w:p>
    <w:p w14:paraId="0077C86A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</w:p>
    <w:p w14:paraId="0E502D94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4F13A8B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Objetivo general:</w:t>
      </w:r>
    </w:p>
    <w:p w14:paraId="255FB92E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44FF143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Desarrollar una metodología que permita identificar y cuantificar</w:t>
      </w:r>
    </w:p>
    <w:p w14:paraId="69E78DD6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fenómenos de convergencia semántica en sistemas de inteligencia</w:t>
      </w:r>
    </w:p>
    <w:p w14:paraId="733941E0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artificial.</w:t>
      </w:r>
    </w:p>
    <w:p w14:paraId="76A1273B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F6B0230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Objetivos específicos:</w:t>
      </w:r>
    </w:p>
    <w:p w14:paraId="673FB9BC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2C55A62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- Detectar pérdida de distinción.</w:t>
      </w:r>
    </w:p>
    <w:p w14:paraId="38292975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- Evaluar diversidad representacional.</w:t>
      </w:r>
    </w:p>
    <w:p w14:paraId="1E284EC3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- Identificar patrones de homogeneización.</w:t>
      </w:r>
    </w:p>
    <w:p w14:paraId="0B625FD7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- Facilitar auditorías de comportamiento semántico.</w:t>
      </w:r>
    </w:p>
    <w:p w14:paraId="58037C24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- Generar evidencia empírica sobre convergencia semántica.</w:t>
      </w:r>
    </w:p>
    <w:p w14:paraId="18BE6465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- Explorar aplicaciones en gobernanza y evaluación de riesgos.</w:t>
      </w:r>
    </w:p>
    <w:p w14:paraId="5B1E3F12" w14:textId="28DE3436" w:rsidR="00242072" w:rsidRDefault="0024207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32668136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lastRenderedPageBreak/>
        <w:t>====================================================================</w:t>
      </w:r>
    </w:p>
    <w:p w14:paraId="2177CF22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ESTADO ACTUAL DE DESARROLLO</w:t>
      </w:r>
    </w:p>
    <w:p w14:paraId="0C520F04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</w:p>
    <w:p w14:paraId="4316C0C1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AED7DB5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Elementos desarrollados:</w:t>
      </w:r>
    </w:p>
    <w:p w14:paraId="63FC8189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9025D7A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- Marco conceptual Continuum.</w:t>
      </w:r>
    </w:p>
    <w:p w14:paraId="1AC90310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- Hipótesis fundacional CSI.</w:t>
      </w:r>
    </w:p>
    <w:p w14:paraId="2C874C50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- Definiciones preliminares.</w:t>
      </w:r>
    </w:p>
    <w:p w14:paraId="5D87682F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- Position Paper técnico.</w:t>
      </w:r>
    </w:p>
    <w:p w14:paraId="2EB4CC16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- Protocolo experimental inicial.</w:t>
      </w:r>
    </w:p>
    <w:p w14:paraId="690628E1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- Dossier de transferencia.</w:t>
      </w:r>
    </w:p>
    <w:p w14:paraId="2C5B251E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- Primeras interacciones institucionales.</w:t>
      </w:r>
    </w:p>
    <w:p w14:paraId="3FABC086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B05993D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Elementos pendientes:</w:t>
      </w:r>
    </w:p>
    <w:p w14:paraId="60D49AB7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7404B5A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- Definición matemática formal.</w:t>
      </w:r>
    </w:p>
    <w:p w14:paraId="5897929C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- Métrica operacional definitiva.</w:t>
      </w:r>
    </w:p>
    <w:p w14:paraId="49E05F7C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- Implementación computacional.</w:t>
      </w:r>
    </w:p>
    <w:p w14:paraId="3FBBF8B4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 xml:space="preserve">- </w:t>
      </w:r>
      <w:proofErr w:type="spellStart"/>
      <w:r w:rsidRPr="00242072">
        <w:rPr>
          <w:rFonts w:ascii="Times New Roman" w:hAnsi="Times New Roman" w:cs="Times New Roman"/>
          <w:sz w:val="20"/>
          <w:szCs w:val="20"/>
        </w:rPr>
        <w:t>Benchmark</w:t>
      </w:r>
      <w:proofErr w:type="spellEnd"/>
      <w:r w:rsidRPr="00242072">
        <w:rPr>
          <w:rFonts w:ascii="Times New Roman" w:hAnsi="Times New Roman" w:cs="Times New Roman"/>
          <w:sz w:val="20"/>
          <w:szCs w:val="20"/>
        </w:rPr>
        <w:t xml:space="preserve"> experimental.</w:t>
      </w:r>
    </w:p>
    <w:p w14:paraId="2940F75F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- Validación científica externa.</w:t>
      </w:r>
    </w:p>
    <w:p w14:paraId="3C5EB328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- Estudios de reproducibilidad.</w:t>
      </w:r>
    </w:p>
    <w:p w14:paraId="180BCF7D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823AC9A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</w:p>
    <w:p w14:paraId="2BA160A5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ÁMBITOS DE APLICACIÓN</w:t>
      </w:r>
    </w:p>
    <w:p w14:paraId="69056578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</w:p>
    <w:p w14:paraId="0F128A08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5461BCA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El proyecto contempla aplicaciones potenciales en:</w:t>
      </w:r>
    </w:p>
    <w:p w14:paraId="7DA4E7C6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A5C9D80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- Auditoría de inteligencia artificial.</w:t>
      </w:r>
    </w:p>
    <w:p w14:paraId="0E131A09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- Gobernanza algorítmica.</w:t>
      </w:r>
    </w:p>
    <w:p w14:paraId="0DDA7947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 xml:space="preserve">- </w:t>
      </w:r>
      <w:proofErr w:type="spellStart"/>
      <w:r w:rsidRPr="00242072">
        <w:rPr>
          <w:rFonts w:ascii="Times New Roman" w:hAnsi="Times New Roman" w:cs="Times New Roman"/>
          <w:sz w:val="20"/>
          <w:szCs w:val="20"/>
        </w:rPr>
        <w:t>Compliance</w:t>
      </w:r>
      <w:proofErr w:type="spellEnd"/>
      <w:r w:rsidRPr="00242072">
        <w:rPr>
          <w:rFonts w:ascii="Times New Roman" w:hAnsi="Times New Roman" w:cs="Times New Roman"/>
          <w:sz w:val="20"/>
          <w:szCs w:val="20"/>
        </w:rPr>
        <w:t xml:space="preserve"> tecnológico.</w:t>
      </w:r>
    </w:p>
    <w:p w14:paraId="116B6081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- Gestión de riesgos emergentes.</w:t>
      </w:r>
    </w:p>
    <w:p w14:paraId="5F61E1D2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lastRenderedPageBreak/>
        <w:t>- Investigación académica.</w:t>
      </w:r>
    </w:p>
    <w:p w14:paraId="49210E87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- Monitorización de modelos.</w:t>
      </w:r>
    </w:p>
    <w:p w14:paraId="143737B3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- Certificación de sistemas.</w:t>
      </w:r>
    </w:p>
    <w:p w14:paraId="25607BA9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- Consultoría especializada.</w:t>
      </w:r>
    </w:p>
    <w:p w14:paraId="0174CDA0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90134AF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</w:p>
    <w:p w14:paraId="3E4F1B4E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ESTRATEGIA DE VALIDACIÓN</w:t>
      </w:r>
    </w:p>
    <w:p w14:paraId="7BD75CC5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</w:p>
    <w:p w14:paraId="100EDED1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586A51C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La validación del proyecto requiere:</w:t>
      </w:r>
    </w:p>
    <w:p w14:paraId="3978EAF4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EDA6CED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1. Definición operacional de CSI.</w:t>
      </w:r>
    </w:p>
    <w:p w14:paraId="4C91BB94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2. Diseño experimental reproducible.</w:t>
      </w:r>
    </w:p>
    <w:p w14:paraId="0DD603CC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3. Aplicación a casos de prueba.</w:t>
      </w:r>
    </w:p>
    <w:p w14:paraId="665C5338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4. Obtención de resultados comparables.</w:t>
      </w:r>
    </w:p>
    <w:p w14:paraId="7EF16854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5. Revisión por perfiles técnicos externos.</w:t>
      </w:r>
    </w:p>
    <w:p w14:paraId="0E3C4851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6. Evaluación académica e institucional.</w:t>
      </w:r>
    </w:p>
    <w:p w14:paraId="39AF112F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C33160A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</w:p>
    <w:p w14:paraId="1EE12892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DOCUMENTOS INTEGRADOS</w:t>
      </w:r>
    </w:p>
    <w:p w14:paraId="3EDE1F96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</w:p>
    <w:p w14:paraId="6A6EA052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1095A08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 xml:space="preserve">El presente Master </w:t>
      </w:r>
      <w:proofErr w:type="spellStart"/>
      <w:r w:rsidRPr="00242072">
        <w:rPr>
          <w:rFonts w:ascii="Times New Roman" w:hAnsi="Times New Roman" w:cs="Times New Roman"/>
          <w:sz w:val="20"/>
          <w:szCs w:val="20"/>
        </w:rPr>
        <w:t>Document</w:t>
      </w:r>
      <w:proofErr w:type="spellEnd"/>
      <w:r w:rsidRPr="00242072">
        <w:rPr>
          <w:rFonts w:ascii="Times New Roman" w:hAnsi="Times New Roman" w:cs="Times New Roman"/>
          <w:sz w:val="20"/>
          <w:szCs w:val="20"/>
        </w:rPr>
        <w:t xml:space="preserve"> se acompaña de los siguientes documentos</w:t>
      </w:r>
    </w:p>
    <w:p w14:paraId="4ECFC27E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complementarios:</w:t>
      </w:r>
    </w:p>
    <w:p w14:paraId="13653098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C060260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1.</w:t>
      </w:r>
    </w:p>
    <w:p w14:paraId="7D95D777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Paper Continuum</w:t>
      </w:r>
    </w:p>
    <w:p w14:paraId="7877F214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C8EE13A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Documento fundacional que recoge el marco conceptual del proyecto.</w:t>
      </w:r>
    </w:p>
    <w:p w14:paraId="00634092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AB0D3FD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2.</w:t>
      </w:r>
    </w:p>
    <w:p w14:paraId="6CC17E88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 xml:space="preserve">CSI </w:t>
      </w:r>
      <w:proofErr w:type="spellStart"/>
      <w:r w:rsidRPr="00242072">
        <w:rPr>
          <w:rFonts w:ascii="Times New Roman" w:hAnsi="Times New Roman" w:cs="Times New Roman"/>
          <w:sz w:val="20"/>
          <w:szCs w:val="20"/>
        </w:rPr>
        <w:t>Technical</w:t>
      </w:r>
      <w:proofErr w:type="spellEnd"/>
      <w:r w:rsidRPr="00242072">
        <w:rPr>
          <w:rFonts w:ascii="Times New Roman" w:hAnsi="Times New Roman" w:cs="Times New Roman"/>
          <w:sz w:val="20"/>
          <w:szCs w:val="20"/>
        </w:rPr>
        <w:t xml:space="preserve"> Position Paper</w:t>
      </w:r>
    </w:p>
    <w:p w14:paraId="562005BD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58917E0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lastRenderedPageBreak/>
        <w:t>Documento técnico que desarrolla la hipótesis y el posicionamiento</w:t>
      </w:r>
    </w:p>
    <w:p w14:paraId="1765BBA7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 xml:space="preserve">metodológico del Continuum </w:t>
      </w:r>
      <w:proofErr w:type="spellStart"/>
      <w:r w:rsidRPr="00242072">
        <w:rPr>
          <w:rFonts w:ascii="Times New Roman" w:hAnsi="Times New Roman" w:cs="Times New Roman"/>
          <w:sz w:val="20"/>
          <w:szCs w:val="20"/>
        </w:rPr>
        <w:t>Semantic</w:t>
      </w:r>
      <w:proofErr w:type="spellEnd"/>
      <w:r w:rsidRPr="002420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42072">
        <w:rPr>
          <w:rFonts w:ascii="Times New Roman" w:hAnsi="Times New Roman" w:cs="Times New Roman"/>
          <w:sz w:val="20"/>
          <w:szCs w:val="20"/>
        </w:rPr>
        <w:t>Index</w:t>
      </w:r>
      <w:proofErr w:type="spellEnd"/>
      <w:r w:rsidRPr="00242072">
        <w:rPr>
          <w:rFonts w:ascii="Times New Roman" w:hAnsi="Times New Roman" w:cs="Times New Roman"/>
          <w:sz w:val="20"/>
          <w:szCs w:val="20"/>
        </w:rPr>
        <w:t>.</w:t>
      </w:r>
    </w:p>
    <w:p w14:paraId="34DCAFE3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154767A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3.</w:t>
      </w:r>
    </w:p>
    <w:p w14:paraId="7051E615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Protocolo Experimental CSI</w:t>
      </w:r>
    </w:p>
    <w:p w14:paraId="10F4A393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4340044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Propuesta inicial para la validación empírica de la metodología.</w:t>
      </w:r>
    </w:p>
    <w:p w14:paraId="29FAFD95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CDEFE8B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4.</w:t>
      </w:r>
    </w:p>
    <w:p w14:paraId="31D7E3ED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 xml:space="preserve">Continuum AI </w:t>
      </w:r>
      <w:proofErr w:type="spellStart"/>
      <w:r w:rsidRPr="00242072">
        <w:rPr>
          <w:rFonts w:ascii="Times New Roman" w:hAnsi="Times New Roman" w:cs="Times New Roman"/>
          <w:sz w:val="20"/>
          <w:szCs w:val="20"/>
        </w:rPr>
        <w:t>Analytics</w:t>
      </w:r>
      <w:proofErr w:type="spellEnd"/>
      <w:r w:rsidRPr="00242072">
        <w:rPr>
          <w:rFonts w:ascii="Times New Roman" w:hAnsi="Times New Roman" w:cs="Times New Roman"/>
          <w:sz w:val="20"/>
          <w:szCs w:val="20"/>
        </w:rPr>
        <w:t xml:space="preserve"> – Dossier</w:t>
      </w:r>
    </w:p>
    <w:p w14:paraId="424FD53D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BB44C58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Documento orientado a la transferencia, aplicaciones y potencial</w:t>
      </w:r>
    </w:p>
    <w:p w14:paraId="1EE194E0" w14:textId="40CA3FA4" w:rsidR="00852310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de explotación futura.</w:t>
      </w:r>
    </w:p>
    <w:p w14:paraId="29F83E70" w14:textId="77777777" w:rsidR="00852310" w:rsidRPr="00242072" w:rsidRDefault="00852310">
      <w:pPr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br w:type="page"/>
      </w:r>
    </w:p>
    <w:p w14:paraId="12B1141D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lastRenderedPageBreak/>
        <w:t>====================================================================</w:t>
      </w:r>
    </w:p>
    <w:p w14:paraId="2E5D62D2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REGISTRO DE VERSIONES</w:t>
      </w:r>
    </w:p>
    <w:p w14:paraId="4FA4D44D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</w:p>
    <w:p w14:paraId="017168CA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6CDC68D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v0.1</w:t>
      </w:r>
    </w:p>
    <w:p w14:paraId="4F46FFC4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Conceptualización inicial.</w:t>
      </w:r>
    </w:p>
    <w:p w14:paraId="71CEE0D6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8945B65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v0.2</w:t>
      </w:r>
    </w:p>
    <w:p w14:paraId="5E82E9A9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Desarrollo del marco Continuum.</w:t>
      </w:r>
    </w:p>
    <w:p w14:paraId="5F4AEC88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8610C13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v0.3</w:t>
      </w:r>
    </w:p>
    <w:p w14:paraId="1E19199C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Definición preliminar de CSI.</w:t>
      </w:r>
    </w:p>
    <w:p w14:paraId="43F82DF1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3076034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v0.4</w:t>
      </w:r>
    </w:p>
    <w:p w14:paraId="6D0262B6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Identificación de aplicaciones.</w:t>
      </w:r>
    </w:p>
    <w:p w14:paraId="0F91C653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6720856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v0.5</w:t>
      </w:r>
    </w:p>
    <w:p w14:paraId="3FB6AF32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Diseño experimental inicial.</w:t>
      </w:r>
    </w:p>
    <w:p w14:paraId="5E6BF6D7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EE98299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v0.6</w:t>
      </w:r>
    </w:p>
    <w:p w14:paraId="0F442863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Preparación institucional.</w:t>
      </w:r>
    </w:p>
    <w:p w14:paraId="44CE1ABB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1E45DB0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v1.0</w:t>
      </w:r>
    </w:p>
    <w:p w14:paraId="20EAF60A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Consolidación documental para evaluación,</w:t>
      </w:r>
    </w:p>
    <w:p w14:paraId="70EDB3F3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protección de autoría y validación externa.</w:t>
      </w:r>
    </w:p>
    <w:p w14:paraId="6A1D54B4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2477F18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Fecha de cierre:</w:t>
      </w:r>
    </w:p>
    <w:p w14:paraId="0BE37F4F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04/06/2026</w:t>
      </w:r>
    </w:p>
    <w:p w14:paraId="3197A709" w14:textId="52013F77" w:rsidR="00C01DB8" w:rsidRPr="00242072" w:rsidRDefault="00C01DB8">
      <w:pPr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br w:type="page"/>
      </w:r>
    </w:p>
    <w:p w14:paraId="21EFCA9F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lastRenderedPageBreak/>
        <w:t>====================================================================</w:t>
      </w:r>
    </w:p>
    <w:p w14:paraId="073CEF7F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DECLARACIÓN FINAL</w:t>
      </w:r>
    </w:p>
    <w:p w14:paraId="47BCA008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</w:p>
    <w:p w14:paraId="2A5440A4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D409AC2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 xml:space="preserve">El Continuum </w:t>
      </w:r>
      <w:proofErr w:type="spellStart"/>
      <w:r w:rsidRPr="00242072">
        <w:rPr>
          <w:rFonts w:ascii="Times New Roman" w:hAnsi="Times New Roman" w:cs="Times New Roman"/>
          <w:sz w:val="20"/>
          <w:szCs w:val="20"/>
        </w:rPr>
        <w:t>Semantic</w:t>
      </w:r>
      <w:proofErr w:type="spellEnd"/>
      <w:r w:rsidRPr="0024207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42072">
        <w:rPr>
          <w:rFonts w:ascii="Times New Roman" w:hAnsi="Times New Roman" w:cs="Times New Roman"/>
          <w:sz w:val="20"/>
          <w:szCs w:val="20"/>
        </w:rPr>
        <w:t>Index</w:t>
      </w:r>
      <w:proofErr w:type="spellEnd"/>
      <w:r w:rsidRPr="00242072">
        <w:rPr>
          <w:rFonts w:ascii="Times New Roman" w:hAnsi="Times New Roman" w:cs="Times New Roman"/>
          <w:sz w:val="20"/>
          <w:szCs w:val="20"/>
        </w:rPr>
        <w:t xml:space="preserve"> (CSI) constituye una línea de trabajo en</w:t>
      </w:r>
    </w:p>
    <w:p w14:paraId="327DF3BF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fase de desarrollo cuyo objetivo es investigar la existencia y</w:t>
      </w:r>
    </w:p>
    <w:p w14:paraId="24FCB630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medición de fenómenos de convergencia semántica en sistemas de</w:t>
      </w:r>
    </w:p>
    <w:p w14:paraId="0DE61413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inteligencia artificial.</w:t>
      </w:r>
    </w:p>
    <w:p w14:paraId="4E9CDF10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326518F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La presente versión representa el estado consolidado del proyecto a</w:t>
      </w:r>
    </w:p>
    <w:p w14:paraId="2013D89B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fecha 04 de junio de 2026.</w:t>
      </w:r>
    </w:p>
    <w:p w14:paraId="34697D50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DF93915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</w:p>
    <w:p w14:paraId="6D0FBE5B" w14:textId="77777777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FIN DEL DOCUMENTO</w:t>
      </w:r>
    </w:p>
    <w:p w14:paraId="7A43CAC9" w14:textId="4E3ECD28" w:rsidR="00C01DB8" w:rsidRPr="00242072" w:rsidRDefault="00C01DB8" w:rsidP="00C01DB8">
      <w:pPr>
        <w:jc w:val="both"/>
        <w:rPr>
          <w:rFonts w:ascii="Times New Roman" w:hAnsi="Times New Roman" w:cs="Times New Roman"/>
          <w:sz w:val="20"/>
          <w:szCs w:val="20"/>
        </w:rPr>
      </w:pPr>
      <w:r w:rsidRPr="00242072">
        <w:rPr>
          <w:rFonts w:ascii="Times New Roman" w:hAnsi="Times New Roman" w:cs="Times New Roman"/>
          <w:sz w:val="20"/>
          <w:szCs w:val="20"/>
        </w:rPr>
        <w:t>====================================================================</w:t>
      </w:r>
    </w:p>
    <w:p w14:paraId="4EC09C73" w14:textId="30CEDC6C" w:rsidR="00C01DB8" w:rsidRPr="00242072" w:rsidRDefault="00C01DB8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br w:type="page"/>
      </w:r>
    </w:p>
    <w:p w14:paraId="5D2642F5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lastRenderedPageBreak/>
        <w:t>PAPER 3A (EXTENSIÓN REAL DEL MODELO)</w:t>
      </w:r>
    </w:p>
    <w:p w14:paraId="1FE3A24C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  <w:lang w:val="en-IE"/>
        </w:rPr>
      </w:pPr>
      <w:r w:rsidRPr="00242072">
        <w:rPr>
          <w:rFonts w:ascii="Times New Roman" w:hAnsi="Times New Roman" w:cs="Times New Roman"/>
          <w:b/>
          <w:bCs/>
          <w:i/>
          <w:iCs/>
          <w:lang w:val="en-IE"/>
        </w:rPr>
        <w:t>Distinction as a Primitive Operator in Ontological Network Systems</w:t>
      </w:r>
    </w:p>
    <w:p w14:paraId="7AD609A9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  <w:lang w:val="en-IE"/>
        </w:rPr>
      </w:pPr>
    </w:p>
    <w:p w14:paraId="003D8040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1. OBJETIVO DEL PAPER:</w:t>
      </w:r>
    </w:p>
    <w:p w14:paraId="526DC16F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una teoría general formal sobre sistemas de significado como redes dinámicas gobernadas por un operador de distinción.</w:t>
      </w:r>
    </w:p>
    <w:p w14:paraId="57A2A347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155ECEDC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2. FORMALIZACIÓN TEÓRICA EXTENDIDA</w:t>
      </w:r>
    </w:p>
    <w:p w14:paraId="71328F42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Partimos del modelo computacional:</w:t>
      </w:r>
    </w:p>
    <w:p w14:paraId="3BAEBFCD" w14:textId="4AF34399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G=(V,E)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A00F9CF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con estado nodal:</w:t>
      </w:r>
    </w:p>
    <w:p w14:paraId="527C47F9" w14:textId="3FE08C3E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(t)∈[0,1]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4E20A21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6EAB5253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2.1 DINÁMICA GENERAL DEL SISTEMA</w:t>
      </w:r>
    </w:p>
    <w:p w14:paraId="3D823F27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Se redefine la evolución como sistema acoplado:</w:t>
      </w:r>
    </w:p>
    <w:p w14:paraId="48BD7E87" w14:textId="01F7413E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(t+1)=α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(t)+(1-α)</m:t>
          </m:r>
          <m:f>
            <m:fPr>
              <m:ctrlPr>
                <w:rPr>
                  <w:rFonts w:ascii="Cambria Math" w:hAnsi="Cambria Math" w:cs="Times New Roman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</w:rPr>
                <m:t>∣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N(i)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j∈N(i)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 w:cs="Times New Roman"/>
            </w:rPr>
            <m:t>(t)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8ABE633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65AAEE3E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INTERPRETACIÓN</w:t>
      </w:r>
    </w:p>
    <w:p w14:paraId="6982B7CF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Esto formaliza:</w:t>
      </w:r>
    </w:p>
    <w:p w14:paraId="56D260A2" w14:textId="77777777" w:rsidR="00242072" w:rsidRPr="00242072" w:rsidRDefault="00242072" w:rsidP="00242072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erosión interna del significado </w:t>
      </w:r>
    </w:p>
    <w:p w14:paraId="5FD1F7EC" w14:textId="77777777" w:rsidR="00242072" w:rsidRPr="00242072" w:rsidRDefault="00242072" w:rsidP="00242072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influencia contextual (red) </w:t>
      </w:r>
    </w:p>
    <w:p w14:paraId="1521071B" w14:textId="77777777" w:rsidR="00242072" w:rsidRPr="00242072" w:rsidRDefault="00242072" w:rsidP="00242072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pérdida progresiva de diferenciación </w:t>
      </w:r>
    </w:p>
    <w:p w14:paraId="2F1A5FA4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21D3DF56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3. TEORÍA GENERAL DEL OPERADOR DE DISTINCIÓN</w:t>
      </w:r>
    </w:p>
    <w:p w14:paraId="582BA807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DEFINICIÓN CENTRAL</w:t>
      </w:r>
    </w:p>
    <w:p w14:paraId="1DDA00D1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Se introduce el operador:</w:t>
      </w:r>
    </w:p>
    <w:p w14:paraId="4F5E1775" w14:textId="585604A1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w:lastRenderedPageBreak/>
            <m:t>D:(a,b)→x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7B6D2EC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tal que:</w:t>
      </w:r>
    </w:p>
    <w:p w14:paraId="6BC68564" w14:textId="77777777" w:rsidR="00242072" w:rsidRPr="00242072" w:rsidRDefault="00242072" w:rsidP="00242072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genera identidad relacional </w:t>
      </w:r>
    </w:p>
    <w:p w14:paraId="39F84F7B" w14:textId="77777777" w:rsidR="00242072" w:rsidRPr="00242072" w:rsidRDefault="00242072" w:rsidP="00242072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produce separabilidad semántica </w:t>
      </w:r>
    </w:p>
    <w:p w14:paraId="060DE8CB" w14:textId="77777777" w:rsidR="00242072" w:rsidRPr="00242072" w:rsidRDefault="00242072" w:rsidP="00242072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define condiciones de inteligibilidad </w:t>
      </w:r>
    </w:p>
    <w:p w14:paraId="5EA875AE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7FB78E6A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PROPIEDAD CRÍTICA</w:t>
      </w:r>
    </w:p>
    <w:p w14:paraId="3FDF8287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El operador no es estable bajo iteración:</w:t>
      </w:r>
    </w:p>
    <w:p w14:paraId="7C9F3EFE" w14:textId="776ED1B5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D→D(D)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440A132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lo que genera:</w:t>
      </w:r>
    </w:p>
    <w:p w14:paraId="3E74A5A6" w14:textId="77777777" w:rsidR="00242072" w:rsidRPr="00242072" w:rsidRDefault="00242072" w:rsidP="00242072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reflexividad estructural </w:t>
      </w:r>
    </w:p>
    <w:p w14:paraId="1C03AAC6" w14:textId="77777777" w:rsidR="00242072" w:rsidRPr="00242072" w:rsidRDefault="00242072" w:rsidP="00242072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pérdida de base externa </w:t>
      </w:r>
    </w:p>
    <w:p w14:paraId="53BB1CC2" w14:textId="77777777" w:rsidR="00242072" w:rsidRPr="00242072" w:rsidRDefault="00242072" w:rsidP="00242072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proofErr w:type="spellStart"/>
      <w:r w:rsidRPr="00242072">
        <w:rPr>
          <w:rFonts w:ascii="Times New Roman" w:hAnsi="Times New Roman" w:cs="Times New Roman"/>
          <w:b/>
          <w:bCs/>
        </w:rPr>
        <w:t>auto-degradación</w:t>
      </w:r>
      <w:proofErr w:type="spellEnd"/>
      <w:r w:rsidRPr="00242072">
        <w:rPr>
          <w:rFonts w:ascii="Times New Roman" w:hAnsi="Times New Roman" w:cs="Times New Roman"/>
          <w:b/>
          <w:bCs/>
        </w:rPr>
        <w:t xml:space="preserve"> del sistema </w:t>
      </w:r>
    </w:p>
    <w:p w14:paraId="4C4B2C79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7AF5EA4E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4. TEORÍA DE RED SEMÁNTICA</w:t>
      </w:r>
    </w:p>
    <w:p w14:paraId="472AB60F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El sistema se formaliza como:</w:t>
      </w:r>
    </w:p>
    <w:p w14:paraId="4C9743E0" w14:textId="07B238F6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S=(V,E,D)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213CDD3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donde:</w:t>
      </w:r>
    </w:p>
    <w:p w14:paraId="2CCC159C" w14:textId="77777777" w:rsidR="00242072" w:rsidRPr="00242072" w:rsidRDefault="00242072" w:rsidP="00242072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V = unidades de significado </w:t>
      </w:r>
    </w:p>
    <w:p w14:paraId="2C65C21D" w14:textId="77777777" w:rsidR="00242072" w:rsidRPr="00242072" w:rsidRDefault="00242072" w:rsidP="00242072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E = relaciones contextuales </w:t>
      </w:r>
    </w:p>
    <w:p w14:paraId="56D48E1A" w14:textId="77777777" w:rsidR="00242072" w:rsidRPr="00242072" w:rsidRDefault="00242072" w:rsidP="00242072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D = operador generativo </w:t>
      </w:r>
    </w:p>
    <w:p w14:paraId="335C64CC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7A93A86B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PROPIEDAD EMERGENTE</w:t>
      </w:r>
    </w:p>
    <w:p w14:paraId="0DB10790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La semántica no reside en nodos sino en:</w:t>
      </w:r>
    </w:p>
    <w:p w14:paraId="5B7BC7FF" w14:textId="22EF1ACA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cr m:val="script"/>
              <m:sty m:val="bi"/>
            </m:rPr>
            <w:rPr>
              <w:rFonts w:ascii="Cambria Math" w:hAnsi="Cambria Math" w:cs="Times New Roman"/>
            </w:rPr>
            <m:t>S(</m:t>
          </m:r>
          <m:r>
            <m:rPr>
              <m:sty m:val="bi"/>
            </m:rPr>
            <w:rPr>
              <w:rFonts w:ascii="Cambria Math" w:hAnsi="Cambria Math" w:cs="Times New Roman"/>
            </w:rPr>
            <m:t>V,E)=f(D,topology)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6B473AE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43C69F38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lastRenderedPageBreak/>
        <w:t>5. RESULTADO TEÓRICO PRINCIPAL</w:t>
      </w:r>
    </w:p>
    <w:p w14:paraId="35D70C59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TEOREMA DEL COLAPSO DE DISTINCIÓN</w:t>
      </w:r>
    </w:p>
    <w:p w14:paraId="1601867B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Si:</w:t>
      </w:r>
    </w:p>
    <w:p w14:paraId="5390CF7C" w14:textId="647B1208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b/>
                  <w:bCs/>
                </w:rPr>
              </m:ctrlPr>
            </m:limLow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lim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⁡</m:t>
              </m:r>
            </m:e>
            <m:lim>
              <m:r>
                <m:rPr>
                  <m:sty m:val="bi"/>
                </m:rPr>
                <w:rPr>
                  <w:rFonts w:ascii="Cambria Math" w:hAnsi="Cambria Math" w:cs="Times New Roman"/>
                </w:rPr>
                <m:t>t→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∞</m:t>
              </m:r>
            </m:lim>
          </m:limLow>
          <m:r>
            <m:rPr>
              <m:sty m:val="bi"/>
            </m:rPr>
            <w:rPr>
              <w:rFonts w:ascii="Cambria Math" w:hAnsi="Cambria Math" w:cs="Times New Roman"/>
            </w:rPr>
            <m:t>α&lt;1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574A7BA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entonces:</w:t>
      </w:r>
    </w:p>
    <w:p w14:paraId="1753890D" w14:textId="6939E138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b/>
                  <w:bCs/>
                </w:rPr>
              </m:ctrlPr>
            </m:limLow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lim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⁡</m:t>
              </m:r>
            </m:e>
            <m:lim>
              <m:r>
                <m:rPr>
                  <m:sty m:val="bi"/>
                </m:rPr>
                <w:rPr>
                  <w:rFonts w:ascii="Cambria Math" w:hAnsi="Cambria Math" w:cs="Times New Roman"/>
                </w:rPr>
                <m:t>t→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∞</m:t>
              </m:r>
            </m:lim>
          </m:limLow>
          <m:r>
            <m:rPr>
              <m:nor/>
            </m:rPr>
            <w:rPr>
              <w:rFonts w:ascii="Times New Roman" w:hAnsi="Times New Roman" w:cs="Times New Roman"/>
              <w:b/>
              <w:bCs/>
            </w:rPr>
            <m:t>Var</m:t>
          </m:r>
          <m:r>
            <m:rPr>
              <m:sty m:val="bi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)→0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  <w:r w:rsidR="00242072" w:rsidRPr="00242072">
        <w:rPr>
          <w:rFonts w:ascii="Times New Roman" w:hAnsi="Times New Roman" w:cs="Times New Roman"/>
          <w:b/>
          <w:bCs/>
        </w:rPr>
        <w:br w:type="page"/>
      </w:r>
      <w:r w:rsidR="00242072" w:rsidRPr="00242072">
        <w:rPr>
          <w:rFonts w:ascii="Times New Roman" w:hAnsi="Times New Roman" w:cs="Times New Roman"/>
          <w:b/>
          <w:bCs/>
        </w:rPr>
        <w:lastRenderedPageBreak/>
        <w:t>FÓRMULA GENERAL DEL CORPUS CONTINUUM</w:t>
      </w:r>
    </w:p>
    <w:p w14:paraId="7ABD8293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FORMA CANÓNICA</w:t>
      </w:r>
    </w:p>
    <w:p w14:paraId="53472CD9" w14:textId="2872AE69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cr m:val="script"/>
              <m:sty m:val="bi"/>
            </m:rPr>
            <w:rPr>
              <w:rFonts w:ascii="Cambria Math" w:hAnsi="Cambria Math" w:cs="Times New Roman"/>
            </w:rPr>
            <m:t>C=⟨</m:t>
          </m:r>
          <m:r>
            <m:rPr>
              <m:sty m:val="bi"/>
            </m:rPr>
            <w:rPr>
              <w:rFonts w:ascii="Cambria Math" w:hAnsi="Cambria Math" w:cs="Times New Roman"/>
            </w:rPr>
            <m:t>V,E,D,G⟩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C906CF3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7BB0AA99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1. DINÁMICA FUNDAMENTAL</w:t>
      </w:r>
    </w:p>
    <w:p w14:paraId="438DA764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El estado de cada nodo semántico:</w:t>
      </w:r>
    </w:p>
    <w:p w14:paraId="2C5B9241" w14:textId="3254B3C6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(t+1)=α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(t)+(1-α)</m:t>
          </m:r>
          <m:f>
            <m:fPr>
              <m:ctrlPr>
                <w:rPr>
                  <w:rFonts w:ascii="Cambria Math" w:hAnsi="Cambria Math" w:cs="Times New Roman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</w:rPr>
                <m:t>∣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N(i)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j∈N(i)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 w:cs="Times New Roman"/>
            </w:rPr>
            <m:t>(t)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00682CE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24D505B5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2. OPERADOR DE DISTINCIÓN</w:t>
      </w:r>
    </w:p>
    <w:p w14:paraId="1B48C7AC" w14:textId="0FDE5639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x=D(a,b)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220DFEF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y su recursión estructural:</w:t>
      </w:r>
    </w:p>
    <w:p w14:paraId="523BB47B" w14:textId="56ADD3D1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D→D(D)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787B8A9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0CC40D67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3. DINÁMICA GLOBAL DEL SISTEMA</w:t>
      </w:r>
    </w:p>
    <w:p w14:paraId="5842F25F" w14:textId="5640661E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t+1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-</m:t>
          </m:r>
          <m:r>
            <m:rPr>
              <m:sty m:val="b"/>
            </m:rPr>
            <w:rPr>
              <w:rFonts w:ascii="Cambria Math" w:hAnsi="Cambria Math" w:cs="Times New Roman"/>
            </w:rPr>
            <m:t>Δ</m:t>
          </m:r>
          <m:r>
            <m:rPr>
              <m:sty m:val="bi"/>
            </m:rPr>
            <w:rPr>
              <w:rFonts w:ascii="Cambria Math" w:hAnsi="Cambria Math" w:cs="Times New Roman"/>
            </w:rPr>
            <m:t>D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B590B11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420A5BE0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4. ESTRUCTURA DE RED SEMÁNTICA</w:t>
      </w:r>
    </w:p>
    <w:p w14:paraId="22736BE8" w14:textId="37012215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R=(V,E)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0FF5A5B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con:</w:t>
      </w:r>
    </w:p>
    <w:p w14:paraId="1F3A1BF1" w14:textId="3E35047B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E={(i,j)∣sim(i,j)&gt;θ}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34EBFF3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4F26871F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5. MEDIDA DE COLAPSO (ÍNDICE CENTRAL DEL SISTEMA)</w:t>
      </w:r>
    </w:p>
    <w:p w14:paraId="141A92CC" w14:textId="046544B0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w:lastRenderedPageBreak/>
            <m:t>κ=</m:t>
          </m:r>
          <m:f>
            <m:fPr>
              <m:ctrlPr>
                <w:rPr>
                  <w:rFonts w:ascii="Cambria Math" w:hAnsi="Cambria Math" w:cs="Times New Roman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</w:rPr>
                <m:t>Var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)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</w:rPr>
                <m:t>Clustering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(G)+ϵ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A7E4A1D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39EE289B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6. ENTROPÍA DE DISTINCIÓN (VERSIÓN EMPÍRICA)</w:t>
      </w:r>
    </w:p>
    <w:p w14:paraId="009895A2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  <w:noProof/>
        </w:rPr>
        <w:drawing>
          <wp:inline distT="0" distB="0" distL="0" distR="0" wp14:anchorId="222D026D" wp14:editId="33C2C506">
            <wp:extent cx="2505425" cy="495369"/>
            <wp:effectExtent l="0" t="0" r="0" b="0"/>
            <wp:docPr id="592071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87972" name="Picture 17164879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1ABA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7. LÍMITE DEL SISTEMA (RESULTADO FINAL)</w:t>
      </w:r>
    </w:p>
    <w:p w14:paraId="3D5B3839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  <w:noProof/>
        </w:rPr>
        <w:drawing>
          <wp:inline distT="0" distB="0" distL="0" distR="0" wp14:anchorId="520D3E36" wp14:editId="61187EF3">
            <wp:extent cx="1400370" cy="866896"/>
            <wp:effectExtent l="0" t="0" r="0" b="0"/>
            <wp:docPr id="9113443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84896" name="Picture 12949848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C23D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8. FÓRMULA MAESTRA (VERSIÓN UNIFICADA FINAL)</w:t>
      </w:r>
    </w:p>
    <w:p w14:paraId="6C908EB3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  <w:noProof/>
        </w:rPr>
        <w:drawing>
          <wp:inline distT="0" distB="0" distL="0" distR="0" wp14:anchorId="03CB083F" wp14:editId="1F0815CE">
            <wp:extent cx="5400675" cy="485775"/>
            <wp:effectExtent l="0" t="0" r="0" b="0"/>
            <wp:docPr id="7605329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32999" name="Picture 7605329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62A4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INTERPRETACIÓN FINAL (UNA LÍNEA)</w:t>
      </w:r>
    </w:p>
    <w:p w14:paraId="4937D990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El sistema evoluciona como una red de distinciones que se </w:t>
      </w:r>
      <w:proofErr w:type="spellStart"/>
      <w:r w:rsidRPr="00242072">
        <w:rPr>
          <w:rFonts w:ascii="Times New Roman" w:hAnsi="Times New Roman" w:cs="Times New Roman"/>
          <w:b/>
          <w:bCs/>
        </w:rPr>
        <w:t>auto-promedian</w:t>
      </w:r>
      <w:proofErr w:type="spellEnd"/>
      <w:r w:rsidRPr="00242072">
        <w:rPr>
          <w:rFonts w:ascii="Times New Roman" w:hAnsi="Times New Roman" w:cs="Times New Roman"/>
          <w:b/>
          <w:bCs/>
        </w:rPr>
        <w:t xml:space="preserve"> hasta eliminar progresivamente la variabilidad que las hace distinguibles.</w:t>
      </w:r>
    </w:p>
    <w:p w14:paraId="7EA234B0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2FCC4544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FÓRMULA SIMPLIFICADA</w:t>
      </w:r>
    </w:p>
    <w:p w14:paraId="4A8A08F6" w14:textId="652FC383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b/>
                  <w:bCs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t+1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=α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+(1-α)</m:t>
              </m:r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</w:rPr>
                <m:t> 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⟨N(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)⟩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C86953E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42183720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INTERPRETACIÓN MÍNIMA</w:t>
      </w:r>
    </w:p>
    <w:p w14:paraId="3607AB08" w14:textId="77777777" w:rsidR="00242072" w:rsidRPr="00242072" w:rsidRDefault="00242072" w:rsidP="00242072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Sₜ = estado del sistema semántico en el tiempo t </w:t>
      </w:r>
    </w:p>
    <w:p w14:paraId="5F3914AA" w14:textId="77777777" w:rsidR="00242072" w:rsidRPr="00242072" w:rsidRDefault="00242072" w:rsidP="00242072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N(Sₜ) = entorno relacional (red de significados vecinos) </w:t>
      </w:r>
    </w:p>
    <w:p w14:paraId="2BDAB7E4" w14:textId="77777777" w:rsidR="00242072" w:rsidRPr="00242072" w:rsidRDefault="00242072" w:rsidP="00242072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242072">
        <w:rPr>
          <w:rFonts w:ascii="Cambria Math" w:hAnsi="Cambria Math" w:cs="Cambria Math"/>
          <w:b/>
          <w:bCs/>
        </w:rPr>
        <w:t>⟨</w:t>
      </w:r>
      <w:r w:rsidRPr="00242072">
        <w:rPr>
          <w:rFonts w:ascii="Times New Roman" w:hAnsi="Times New Roman" w:cs="Times New Roman"/>
          <w:b/>
          <w:bCs/>
        </w:rPr>
        <w:t xml:space="preserve"> </w:t>
      </w:r>
      <w:r w:rsidRPr="00242072">
        <w:rPr>
          <w:rFonts w:ascii="Cambria Math" w:hAnsi="Cambria Math" w:cs="Cambria Math"/>
          <w:b/>
          <w:bCs/>
        </w:rPr>
        <w:t>⟩</w:t>
      </w:r>
      <w:r w:rsidRPr="00242072">
        <w:rPr>
          <w:rFonts w:ascii="Times New Roman" w:hAnsi="Times New Roman" w:cs="Times New Roman"/>
          <w:b/>
          <w:bCs/>
        </w:rPr>
        <w:t xml:space="preserve"> = media estructural del entorno </w:t>
      </w:r>
    </w:p>
    <w:p w14:paraId="00CD8285" w14:textId="77777777" w:rsidR="00242072" w:rsidRPr="00242072" w:rsidRDefault="00242072" w:rsidP="00242072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α = peso de estabilidad de la distinción (0–1) </w:t>
      </w:r>
    </w:p>
    <w:p w14:paraId="6714CFE0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2477C0FC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SIGNIFICADO REAL (EN UNA LÍNEA)</w:t>
      </w:r>
    </w:p>
    <w:p w14:paraId="2133451D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El sistema evoluciona combinando su estado actual con la media de su entorno semántico, perdiendo progresivamente diferenciación cuando la influencia externa domina.</w:t>
      </w:r>
    </w:p>
    <w:p w14:paraId="5DD9F207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lastRenderedPageBreak/>
        <w:t>VERSIÓN AÚN MÁS REDUCIDA (FORMA NÚCLEO)</w:t>
      </w:r>
    </w:p>
    <w:p w14:paraId="0D26E4D7" w14:textId="07C9095A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b/>
                  <w:bCs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t+1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=α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825CDF8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4D5B6FF8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INTERPRETACIÓN FINAL</w:t>
      </w:r>
    </w:p>
    <w:p w14:paraId="47E364DF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La distinción se erosiona exponencialmente si no se refuerza.</w:t>
      </w:r>
    </w:p>
    <w:p w14:paraId="79A18870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44FC3131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FORMA ULTRA-ABSTRACTA (UNA LÍNEA FILOSÓFICA)</w:t>
      </w:r>
    </w:p>
    <w:p w14:paraId="19F7EC0F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5727CB52" w14:textId="17227FED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b/>
                  <w:bCs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</w:rPr>
                <m:t>Distinci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b/>
                      <w:bCs/>
                    </w:rPr>
                    <m:t>o</m:t>
                  </m:r>
                </m:e>
              </m:acc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</w:rPr>
                <m:t>n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→</m:t>
              </m:r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</w:rPr>
                <m:t>Erosi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b/>
                      <w:bCs/>
                    </w:rPr>
                    <m:t>o</m:t>
                  </m:r>
                </m:e>
              </m:acc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</w:rPr>
                <m:t>n por iteraci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b/>
                      <w:bCs/>
                    </w:rPr>
                    <m:t>o</m:t>
                  </m:r>
                </m:e>
              </m:acc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</w:rPr>
                <m:t>n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CAFFAC2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CORPUS CONTINUUM</w:t>
      </w:r>
    </w:p>
    <w:p w14:paraId="7633A284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Formulación Matemática</w:t>
      </w:r>
    </w:p>
    <w:p w14:paraId="35EE8B14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1B5A521D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1. ESPACIO DEL SISTEMA</w:t>
      </w:r>
    </w:p>
    <w:p w14:paraId="730CDFD3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Sea un sistema semántico:</w:t>
      </w:r>
    </w:p>
    <w:p w14:paraId="4FF391D2" w14:textId="34B1640B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 w:cs="Times New Roman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E2DFBFB" w14:textId="78D45E82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donde cada componente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(t)</m:t>
        </m:r>
      </m:oMath>
      <w:r w:rsidRPr="00242072">
        <w:rPr>
          <w:rFonts w:ascii="Times New Roman" w:hAnsi="Times New Roman" w:cs="Times New Roman"/>
          <w:b/>
          <w:bCs/>
        </w:rPr>
        <w:t>representa un grado de distinción de una unidad semántica.</w:t>
      </w:r>
    </w:p>
    <w:p w14:paraId="5528AC17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145EDB61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2. OPERADOR DE ENTORNO</w:t>
      </w:r>
    </w:p>
    <w:p w14:paraId="1612D6BB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Definimos el entorno como grafo ponderado:</w:t>
      </w:r>
    </w:p>
    <w:p w14:paraId="6BC48A24" w14:textId="7688E903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G=(V,E,W)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DF4687C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con matriz de adyacencia:</w:t>
      </w:r>
    </w:p>
    <w:p w14:paraId="54593BFB" w14:textId="5F428E66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ij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E5EEB6A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y entorno local:</w:t>
      </w:r>
    </w:p>
    <w:p w14:paraId="1A7A3C8B" w14:textId="09B5ED6D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N(i)={j∣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ij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&gt;0}</m:t>
          </m:r>
        </m:oMath>
      </m:oMathPara>
    </w:p>
    <w:p w14:paraId="5E715DDC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3E2AB80F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lastRenderedPageBreak/>
        <w:t>3. DINÁMICA FUNDAMENTAL</w:t>
      </w:r>
    </w:p>
    <w:p w14:paraId="07E3E9F3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Evolución del sistema</w:t>
      </w:r>
    </w:p>
    <w:p w14:paraId="4D92C23A" w14:textId="5E18AAAD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(t+1)=α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(t)+(1-α)</m:t>
          </m:r>
          <m:f>
            <m:fPr>
              <m:ctrlPr>
                <w:rPr>
                  <w:rFonts w:ascii="Cambria Math" w:hAnsi="Cambria Math" w:cs="Times New Roman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</w:rPr>
                <m:t>∣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N(i)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j∈N(i)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 w:cs="Times New Roman"/>
            </w:rPr>
            <m:t>(t)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23218B2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con:</w:t>
      </w:r>
    </w:p>
    <w:p w14:paraId="26EA0E2D" w14:textId="4B958C35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α∈(0,1)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C2E9FF2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23BB11AF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4. FORMA VECTORIAL</w:t>
      </w:r>
    </w:p>
    <w:p w14:paraId="5AA22956" w14:textId="45AE3715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t+1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=α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+(1-α)A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A189C04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o equivalentemente:</w:t>
      </w:r>
    </w:p>
    <w:p w14:paraId="3D25FBC7" w14:textId="3A188B32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t+1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αI+(1-α)A</m:t>
              </m:r>
            </m:e>
          </m:d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538CF37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1F726D97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5. OPERADOR DE DISTINCIÓN</w:t>
      </w:r>
    </w:p>
    <w:p w14:paraId="03E2F008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Definimos:</w:t>
      </w:r>
    </w:p>
    <w:p w14:paraId="341F22E5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  <w:noProof/>
        </w:rPr>
        <w:drawing>
          <wp:inline distT="0" distB="0" distL="0" distR="0" wp14:anchorId="14394D2A" wp14:editId="7552091D">
            <wp:extent cx="1571844" cy="762106"/>
            <wp:effectExtent l="0" t="0" r="0" b="0"/>
            <wp:docPr id="16594738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73805" name="Picture 16594738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89AD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42D08D8F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6. RECURSIVIDAD DEL SISTEMA</w:t>
      </w:r>
    </w:p>
    <w:p w14:paraId="55D38D60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El sistema es autoaplicativo:</w:t>
      </w:r>
    </w:p>
    <w:p w14:paraId="2FE38154" w14:textId="76A25205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t+1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=D(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5E54B1B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lo que induce dinámica de segundo orden:</w:t>
      </w:r>
    </w:p>
    <w:p w14:paraId="087F319D" w14:textId="12078E11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t+1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=F(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29F0F9B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7B26704B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7. ENTROPÍA DE DISTINCIÓN</w:t>
      </w:r>
    </w:p>
    <w:p w14:paraId="0CAED5ED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lastRenderedPageBreak/>
        <w:t>Definimos distribución normalizada:</w:t>
      </w:r>
    </w:p>
    <w:p w14:paraId="2A518F22" w14:textId="7FB574EF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(t)=</m:t>
          </m:r>
          <m:f>
            <m:fPr>
              <m:ctrlPr>
                <w:rPr>
                  <w:rFonts w:ascii="Cambria Math" w:hAnsi="Cambria Math" w:cs="Times New Roman"/>
                  <w:b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(t)</m:t>
              </m:r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 w:cs="Times New Roman"/>
                </w:rPr>
                <m:t>(t)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5ECE15F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Entropía:</w:t>
      </w:r>
    </w:p>
    <w:p w14:paraId="3B8EC112" w14:textId="161A0943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H(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)=-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 w:cs="Times New Roman"/>
            </w:rPr>
            <m:t>(t)</m:t>
          </m:r>
          <m:r>
            <m:rPr>
              <m:sty m:val="b"/>
            </m:rPr>
            <w:rPr>
              <w:rFonts w:ascii="Cambria Math" w:hAnsi="Cambria Math" w:cs="Times New Roman"/>
            </w:rPr>
            <m:t>log</m:t>
          </m:r>
          <m:r>
            <m:rPr>
              <m:sty m:val="bi"/>
            </m:rPr>
            <w:rPr>
              <w:rFonts w:ascii="Cambria Math" w:hAnsi="Cambria Math" w:cs="Times New Roman"/>
            </w:rPr>
            <m:t>⁡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(t)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E9194EC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620B0337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8. TEORÍA DEL COLAPSO</w:t>
      </w:r>
    </w:p>
    <w:p w14:paraId="5B873AF5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Teorema (Convergencia estructural)</w:t>
      </w:r>
    </w:p>
    <w:p w14:paraId="6DEDAB02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Si:</w:t>
      </w:r>
    </w:p>
    <w:p w14:paraId="51C65C0B" w14:textId="4A58B915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0&lt;α&lt;1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1C5F6A0" w14:textId="39AA32E0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y </w:t>
      </w:r>
      <m:oMath>
        <m:r>
          <m:rPr>
            <m:sty m:val="bi"/>
          </m:rPr>
          <w:rPr>
            <w:rFonts w:ascii="Cambria Math" w:hAnsi="Cambria Math" w:cs="Times New Roman"/>
          </w:rPr>
          <m:t>G</m:t>
        </m:r>
      </m:oMath>
      <w:r w:rsidRPr="00242072">
        <w:rPr>
          <w:rFonts w:ascii="Times New Roman" w:hAnsi="Times New Roman" w:cs="Times New Roman"/>
          <w:b/>
          <w:bCs/>
        </w:rPr>
        <w:t xml:space="preserve">    es conexo, entonces:</w:t>
      </w:r>
    </w:p>
    <w:p w14:paraId="62932FCA" w14:textId="591BE56C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b/>
                  <w:bCs/>
                </w:rPr>
              </m:ctrlPr>
            </m:limLow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lim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⁡</m:t>
              </m:r>
            </m:e>
            <m:lim>
              <m:r>
                <m:rPr>
                  <m:sty m:val="bi"/>
                </m:rPr>
                <w:rPr>
                  <w:rFonts w:ascii="Cambria Math" w:hAnsi="Cambria Math" w:cs="Times New Roman"/>
                </w:rPr>
                <m:t>t→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∞</m:t>
              </m:r>
            </m:lim>
          </m:limLow>
          <m:r>
            <m:rPr>
              <m:sty m:val="b"/>
            </m:rPr>
            <w:rPr>
              <w:rFonts w:ascii="Cambria Math" w:hAnsi="Cambria Math" w:cs="Times New Roman"/>
            </w:rPr>
            <m:t>Var</m:t>
          </m:r>
          <m:r>
            <m:rPr>
              <m:sty m:val="bi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)=0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39D4627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039923FB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9. ESTADO LÍMITE (CONTINUUM)</w:t>
      </w:r>
    </w:p>
    <w:p w14:paraId="2506178C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  <w:noProof/>
        </w:rPr>
        <w:drawing>
          <wp:inline distT="0" distB="0" distL="0" distR="0" wp14:anchorId="67349AF7" wp14:editId="6829D244">
            <wp:extent cx="2486372" cy="781159"/>
            <wp:effectExtent l="0" t="0" r="0" b="0"/>
            <wp:docPr id="14883144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14468" name="Picture 14883144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14A5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10. INTERPRETACIÓN MATEMÁTICA</w:t>
      </w:r>
    </w:p>
    <w:p w14:paraId="319F0663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El sistema es un proceso estocástico lineal en grafo con contracción espectral, donde:</w:t>
      </w:r>
    </w:p>
    <w:p w14:paraId="3CC4D4F6" w14:textId="77777777" w:rsidR="00242072" w:rsidRPr="00242072" w:rsidRDefault="00242072" w:rsidP="00242072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la distinción actúa como diferencia normada </w:t>
      </w:r>
    </w:p>
    <w:p w14:paraId="662AC8C4" w14:textId="77777777" w:rsidR="00242072" w:rsidRPr="00242072" w:rsidRDefault="00242072" w:rsidP="00242072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la red induce </w:t>
      </w:r>
      <w:proofErr w:type="spellStart"/>
      <w:r w:rsidRPr="00242072">
        <w:rPr>
          <w:rFonts w:ascii="Times New Roman" w:hAnsi="Times New Roman" w:cs="Times New Roman"/>
          <w:b/>
          <w:bCs/>
        </w:rPr>
        <w:t>promediación</w:t>
      </w:r>
      <w:proofErr w:type="spellEnd"/>
      <w:r w:rsidRPr="00242072">
        <w:rPr>
          <w:rFonts w:ascii="Times New Roman" w:hAnsi="Times New Roman" w:cs="Times New Roman"/>
          <w:b/>
          <w:bCs/>
        </w:rPr>
        <w:t xml:space="preserve"> local </w:t>
      </w:r>
    </w:p>
    <w:p w14:paraId="1264FA85" w14:textId="77777777" w:rsidR="00242072" w:rsidRPr="00242072" w:rsidRDefault="00242072" w:rsidP="00242072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el sistema converge a un punto fijo degenerado </w:t>
      </w:r>
    </w:p>
    <w:p w14:paraId="46EB88B2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54E80056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11. FORMA FINAL (TEOREMA PRINCIPAL)</w:t>
      </w:r>
    </w:p>
    <w:p w14:paraId="6361BDC1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Teorema del Colapso de Distinción</w:t>
      </w:r>
    </w:p>
    <w:p w14:paraId="37B97F23" w14:textId="24C22018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lastRenderedPageBreak/>
        <w:t xml:space="preserve">Sea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b>
        </m:sSub>
      </m:oMath>
      <w:r w:rsidRPr="00242072">
        <w:rPr>
          <w:rFonts w:ascii="Times New Roman" w:hAnsi="Times New Roman" w:cs="Times New Roman"/>
          <w:b/>
          <w:bCs/>
        </w:rPr>
        <w:t xml:space="preserve">     definido como arriba. Entonces:</w:t>
      </w:r>
    </w:p>
    <w:p w14:paraId="624F3C60" w14:textId="1F579F5D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b/>
                  <w:bCs/>
                </w:rPr>
              </m:ctrlPr>
            </m:borderBoxPr>
            <m:e>
              <m:limLow>
                <m:limLow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lim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⁡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t→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∞</m:t>
                  </m:r>
                </m:lim>
              </m:limLow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=λ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1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4CC26D7" w14:textId="5513AAC9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donde </w:t>
      </w:r>
      <m:oMath>
        <m:r>
          <m:rPr>
            <m:sty m:val="b"/>
          </m:rPr>
          <w:rPr>
            <w:rFonts w:ascii="Cambria Math" w:hAnsi="Cambria Math" w:cs="Times New Roman"/>
          </w:rPr>
          <m:t>1</m:t>
        </m:r>
      </m:oMath>
      <w:r w:rsidRPr="00242072">
        <w:rPr>
          <w:rFonts w:ascii="Times New Roman" w:hAnsi="Times New Roman" w:cs="Times New Roman"/>
          <w:b/>
          <w:bCs/>
        </w:rPr>
        <w:t xml:space="preserve">   es el vector constante.</w:t>
      </w:r>
    </w:p>
    <w:p w14:paraId="76FAB229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0A91C79C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SIGNIFICADO MATEMÁTICO</w:t>
      </w:r>
    </w:p>
    <w:p w14:paraId="15A350C4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El sistema converge a un estado de homogeneidad global bajo iteración de operadores de </w:t>
      </w:r>
      <w:proofErr w:type="spellStart"/>
      <w:r w:rsidRPr="00242072">
        <w:rPr>
          <w:rFonts w:ascii="Times New Roman" w:hAnsi="Times New Roman" w:cs="Times New Roman"/>
          <w:b/>
          <w:bCs/>
        </w:rPr>
        <w:t>promediación</w:t>
      </w:r>
      <w:proofErr w:type="spellEnd"/>
      <w:r w:rsidRPr="00242072">
        <w:rPr>
          <w:rFonts w:ascii="Times New Roman" w:hAnsi="Times New Roman" w:cs="Times New Roman"/>
          <w:b/>
          <w:bCs/>
        </w:rPr>
        <w:t xml:space="preserve"> en grafo.</w:t>
      </w:r>
    </w:p>
    <w:p w14:paraId="355E1F4F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76E3E4B3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RESUMEN ULTRA-CORTO</w:t>
      </w:r>
    </w:p>
    <w:p w14:paraId="1FC9A06A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  <w:noProof/>
        </w:rPr>
        <w:drawing>
          <wp:inline distT="0" distB="0" distL="0" distR="0" wp14:anchorId="2774610F" wp14:editId="36BC3492">
            <wp:extent cx="2943636" cy="838317"/>
            <wp:effectExtent l="0" t="0" r="0" b="0"/>
            <wp:docPr id="12261199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19976" name="Picture 12261199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BFE1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br w:type="page"/>
      </w:r>
    </w:p>
    <w:p w14:paraId="649CC525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lastRenderedPageBreak/>
        <w:t>CORPUS CONTINUUM</w:t>
      </w:r>
    </w:p>
    <w:p w14:paraId="6D44154C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Formulación Matemática</w:t>
      </w:r>
    </w:p>
    <w:p w14:paraId="67F20449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4A9B5224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1. ESPACIO DEL SISTEMA</w:t>
      </w:r>
    </w:p>
    <w:p w14:paraId="43AAFEF4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Sea un sistema semántico:</w:t>
      </w:r>
    </w:p>
    <w:p w14:paraId="1203A23F" w14:textId="400D55FA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 w:cs="Times New Roman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07408EE" w14:textId="3EB81B7D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donde cada componente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(t)</m:t>
        </m:r>
      </m:oMath>
    </w:p>
    <w:p w14:paraId="6E875538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representa un grado de distinción de una unidad semántica.</w:t>
      </w:r>
    </w:p>
    <w:p w14:paraId="58DD3F7A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3AD90828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2. OPERADOR DE ENTORNO</w:t>
      </w:r>
    </w:p>
    <w:p w14:paraId="331AC265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Definimos el entorno como grafo ponderado:</w:t>
      </w:r>
    </w:p>
    <w:p w14:paraId="24A06AB2" w14:textId="7B3C7BD2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G=(V,E,W)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929E583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con matriz de adyacencia:</w:t>
      </w:r>
    </w:p>
    <w:p w14:paraId="1756AAEF" w14:textId="74AA8ABE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ij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2E84C37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y entorno local:</w:t>
      </w:r>
    </w:p>
    <w:p w14:paraId="54C0DF6D" w14:textId="4C4059D3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N(i)={j∣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ij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&gt;0}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64845C6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1DA962FF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3. DINÁMICA FUNDAMENTAL</w:t>
      </w:r>
    </w:p>
    <w:p w14:paraId="06478E9B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Evolución del sistema</w:t>
      </w:r>
    </w:p>
    <w:p w14:paraId="02368C1B" w14:textId="18632C1F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(t+1)=α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(t)+(1-α)</m:t>
          </m:r>
          <m:f>
            <m:fPr>
              <m:ctrlPr>
                <w:rPr>
                  <w:rFonts w:ascii="Cambria Math" w:hAnsi="Cambria Math" w:cs="Times New Roman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</w:rPr>
                <m:t>∣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N(i)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j∈N(i)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 w:cs="Times New Roman"/>
            </w:rPr>
            <m:t>(t)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1A99957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con:</w:t>
      </w:r>
    </w:p>
    <w:p w14:paraId="626C548E" w14:textId="0421EF80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α∈(0,1)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0F4B407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76AB6594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4. FORMA VECTORIAL</w:t>
      </w:r>
    </w:p>
    <w:p w14:paraId="2864D47B" w14:textId="388FDD66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t+1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=α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+(1-α)A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F3833F2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o equivalentemente:</w:t>
      </w:r>
    </w:p>
    <w:p w14:paraId="6A2DACC5" w14:textId="75200589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t+1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αI+(1-α)A</m:t>
              </m:r>
            </m:e>
          </m:d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549E3F2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5. OPERADOR DE DISTINCIÓN</w:t>
      </w:r>
    </w:p>
    <w:p w14:paraId="2EBAA7B6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Definimos:</w:t>
      </w:r>
    </w:p>
    <w:p w14:paraId="49C0C111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</w:rPr>
        <w:t>D(a, b) = ||a - b||</w:t>
      </w:r>
    </w:p>
    <w:p w14:paraId="02BB7BC0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6D872EAB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6. RECURSIVIDAD DEL SISTEMA</w:t>
      </w:r>
    </w:p>
    <w:p w14:paraId="76163F9F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El sistema es autoaplicativo:</w:t>
      </w:r>
    </w:p>
    <w:p w14:paraId="4E939E16" w14:textId="006DD91B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t+1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=D(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0249E6B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lo que induce dinámica de segundo orden:</w:t>
      </w:r>
    </w:p>
    <w:p w14:paraId="67DE1BFA" w14:textId="3CF0F8C4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t+1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=F(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EE42CFF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229F110C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7. ENTROPÍA DE DISTINCIÓN</w:t>
      </w:r>
    </w:p>
    <w:p w14:paraId="4B5DCE1A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Definimos distribución normalizada:</w:t>
      </w:r>
    </w:p>
    <w:p w14:paraId="68B8A5FE" w14:textId="75A0A7E4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(t)=</m:t>
          </m:r>
          <m:f>
            <m:fPr>
              <m:ctrlPr>
                <w:rPr>
                  <w:rFonts w:ascii="Cambria Math" w:hAnsi="Cambria Math" w:cs="Times New Roman"/>
                  <w:b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(t)</m:t>
              </m:r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 w:cs="Times New Roman"/>
                </w:rPr>
                <m:t>(t)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EC4E65B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Entropía:</w:t>
      </w:r>
    </w:p>
    <w:p w14:paraId="32C5E5CF" w14:textId="62668BE5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H(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)=-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 w:cs="Times New Roman"/>
            </w:rPr>
            <m:t>(t)</m:t>
          </m:r>
          <m:r>
            <m:rPr>
              <m:sty m:val="b"/>
            </m:rPr>
            <w:rPr>
              <w:rFonts w:ascii="Cambria Math" w:hAnsi="Cambria Math" w:cs="Times New Roman"/>
            </w:rPr>
            <m:t>log</m:t>
          </m:r>
          <m:r>
            <m:rPr>
              <m:sty m:val="bi"/>
            </m:rPr>
            <w:rPr>
              <w:rFonts w:ascii="Cambria Math" w:hAnsi="Cambria Math" w:cs="Times New Roman"/>
            </w:rPr>
            <m:t>⁡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(t)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D0E0B3E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8. TEORÍA DEL COLAPSO</w:t>
      </w:r>
    </w:p>
    <w:p w14:paraId="4ED22995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Teorema (Convergencia estructural)</w:t>
      </w:r>
    </w:p>
    <w:p w14:paraId="6F920DDF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Si:</w:t>
      </w:r>
    </w:p>
    <w:p w14:paraId="512B0E8F" w14:textId="20B111FB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0&lt;α&lt;1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BDA692D" w14:textId="0933BECF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lastRenderedPageBreak/>
        <w:t xml:space="preserve">y </w:t>
      </w:r>
      <m:oMath>
        <m:r>
          <m:rPr>
            <m:sty m:val="bi"/>
          </m:rPr>
          <w:rPr>
            <w:rFonts w:ascii="Cambria Math" w:hAnsi="Cambria Math" w:cs="Times New Roman"/>
          </w:rPr>
          <m:t>G</m:t>
        </m:r>
      </m:oMath>
    </w:p>
    <w:p w14:paraId="0501CC67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es conexo, entonces:</w:t>
      </w:r>
    </w:p>
    <w:p w14:paraId="310B3202" w14:textId="6B0AA11C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b/>
                  <w:bCs/>
                </w:rPr>
              </m:ctrlPr>
            </m:limLow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lim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⁡</m:t>
              </m:r>
            </m:e>
            <m:lim>
              <m:r>
                <m:rPr>
                  <m:sty m:val="bi"/>
                </m:rPr>
                <w:rPr>
                  <w:rFonts w:ascii="Cambria Math" w:hAnsi="Cambria Math" w:cs="Times New Roman"/>
                </w:rPr>
                <m:t>t→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∞</m:t>
              </m:r>
            </m:lim>
          </m:limLow>
          <m:r>
            <m:rPr>
              <m:sty m:val="b"/>
            </m:rPr>
            <w:rPr>
              <w:rFonts w:ascii="Cambria Math" w:hAnsi="Cambria Math" w:cs="Times New Roman"/>
            </w:rPr>
            <m:t>Var</m:t>
          </m:r>
          <m:r>
            <m:rPr>
              <m:sty m:val="bi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)=0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58A3F1C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9. ESTADO LÍMITE (CONTINUUM)</w:t>
      </w:r>
    </w:p>
    <w:p w14:paraId="73A3DA7A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Var(</w:t>
      </w:r>
      <w:proofErr w:type="spellStart"/>
      <w:r w:rsidRPr="00242072">
        <w:rPr>
          <w:rFonts w:ascii="Times New Roman" w:hAnsi="Times New Roman" w:cs="Times New Roman"/>
          <w:b/>
          <w:bCs/>
        </w:rPr>
        <w:t>S_t</w:t>
      </w:r>
      <w:proofErr w:type="spellEnd"/>
      <w:r w:rsidRPr="00242072">
        <w:rPr>
          <w:rFonts w:ascii="Times New Roman" w:hAnsi="Times New Roman" w:cs="Times New Roman"/>
          <w:b/>
          <w:bCs/>
        </w:rPr>
        <w:t>) → 0 cuando t → ∞</w:t>
      </w:r>
    </w:p>
    <w:p w14:paraId="70017B32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(siendo G conexo y 0 &lt; α &lt; 1)</w:t>
      </w:r>
    </w:p>
    <w:p w14:paraId="03E01731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46E6672D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br w:type="page"/>
      </w:r>
    </w:p>
    <w:p w14:paraId="101101EB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lastRenderedPageBreak/>
        <w:t>10. INTERPRETACIÓN MATEMÁTICA</w:t>
      </w:r>
    </w:p>
    <w:p w14:paraId="77833C4E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El sistema es un proceso estocástico lineal en grafo con contracción espectral, donde:</w:t>
      </w:r>
    </w:p>
    <w:p w14:paraId="00AD756D" w14:textId="77777777" w:rsidR="00242072" w:rsidRPr="00242072" w:rsidRDefault="00242072" w:rsidP="0024207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la distinción actúa como diferencia normada </w:t>
      </w:r>
    </w:p>
    <w:p w14:paraId="197E7818" w14:textId="77777777" w:rsidR="00242072" w:rsidRPr="00242072" w:rsidRDefault="00242072" w:rsidP="0024207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la red induce </w:t>
      </w:r>
      <w:proofErr w:type="spellStart"/>
      <w:r w:rsidRPr="00242072">
        <w:rPr>
          <w:rFonts w:ascii="Times New Roman" w:hAnsi="Times New Roman" w:cs="Times New Roman"/>
          <w:b/>
          <w:bCs/>
        </w:rPr>
        <w:t>promediación</w:t>
      </w:r>
      <w:proofErr w:type="spellEnd"/>
      <w:r w:rsidRPr="00242072">
        <w:rPr>
          <w:rFonts w:ascii="Times New Roman" w:hAnsi="Times New Roman" w:cs="Times New Roman"/>
          <w:b/>
          <w:bCs/>
        </w:rPr>
        <w:t xml:space="preserve"> local </w:t>
      </w:r>
    </w:p>
    <w:p w14:paraId="23D1EB9E" w14:textId="77777777" w:rsidR="00242072" w:rsidRPr="00242072" w:rsidRDefault="00242072" w:rsidP="0024207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el sistema converge a un punto fijo degenerado </w:t>
      </w:r>
    </w:p>
    <w:p w14:paraId="4748C289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4D5BD175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11. FORMA FINAL (TEOREMA PRINCIPAL)</w:t>
      </w:r>
    </w:p>
    <w:p w14:paraId="567F42D4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Teorema del Colapso de Distinción</w:t>
      </w:r>
    </w:p>
    <w:p w14:paraId="6B33AA3C" w14:textId="2261BD1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Sea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b>
        </m:sSub>
      </m:oMath>
    </w:p>
    <w:p w14:paraId="3816BD3A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definido como arriba. Entonces:</w:t>
      </w:r>
    </w:p>
    <w:p w14:paraId="5B66369B" w14:textId="1A865F4F" w:rsidR="00242072" w:rsidRPr="00242072" w:rsidRDefault="00000000" w:rsidP="00242072">
      <w:pPr>
        <w:rPr>
          <w:rFonts w:ascii="Times New Roman" w:hAnsi="Times New Roman" w:cs="Times New Roman"/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b/>
                  <w:bCs/>
                </w:rPr>
              </m:ctrlPr>
            </m:borderBoxPr>
            <m:e>
              <m:limLow>
                <m:limLow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lim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⁡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t→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∞</m:t>
                  </m:r>
                </m:lim>
              </m:limLow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=λ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1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B49BEA8" w14:textId="02173243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donde </w:t>
      </w:r>
      <m:oMath>
        <m:r>
          <m:rPr>
            <m:sty m:val="b"/>
          </m:rPr>
          <w:rPr>
            <w:rFonts w:ascii="Cambria Math" w:hAnsi="Cambria Math" w:cs="Times New Roman"/>
          </w:rPr>
          <m:t>1</m:t>
        </m:r>
      </m:oMath>
      <w:r w:rsidRPr="00242072">
        <w:rPr>
          <w:rFonts w:ascii="Times New Roman" w:hAnsi="Times New Roman" w:cs="Times New Roman"/>
          <w:b/>
          <w:bCs/>
        </w:rPr>
        <w:t xml:space="preserve"> es </w:t>
      </w:r>
    </w:p>
    <w:p w14:paraId="572437E1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el vector constante.</w:t>
      </w:r>
    </w:p>
    <w:p w14:paraId="23808E87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15E89814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SIGNIFICADO MATEMÁTICO</w:t>
      </w:r>
    </w:p>
    <w:p w14:paraId="171EF23D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El sistema converge a un estado de homogeneidad global bajo iteración de operadores de </w:t>
      </w:r>
      <w:proofErr w:type="spellStart"/>
      <w:r w:rsidRPr="00242072">
        <w:rPr>
          <w:rFonts w:ascii="Times New Roman" w:hAnsi="Times New Roman" w:cs="Times New Roman"/>
          <w:b/>
          <w:bCs/>
        </w:rPr>
        <w:t>promediación</w:t>
      </w:r>
      <w:proofErr w:type="spellEnd"/>
      <w:r w:rsidRPr="00242072">
        <w:rPr>
          <w:rFonts w:ascii="Times New Roman" w:hAnsi="Times New Roman" w:cs="Times New Roman"/>
          <w:b/>
          <w:bCs/>
        </w:rPr>
        <w:t xml:space="preserve"> en grafo.</w:t>
      </w:r>
    </w:p>
    <w:p w14:paraId="193FBFC4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</w:p>
    <w:p w14:paraId="3DAC7F1F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RESUMEN ULTRACORTO</w:t>
      </w:r>
    </w:p>
    <w:p w14:paraId="1D959597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 xml:space="preserve">S_{t+1} = (α I + (1 − α) A) </w:t>
      </w:r>
      <w:proofErr w:type="spellStart"/>
      <w:r w:rsidRPr="00242072">
        <w:rPr>
          <w:rFonts w:ascii="Times New Roman" w:hAnsi="Times New Roman" w:cs="Times New Roman"/>
        </w:rPr>
        <w:t>S_t</w:t>
      </w:r>
      <w:proofErr w:type="spellEnd"/>
      <w:r w:rsidRPr="00242072">
        <w:rPr>
          <w:rFonts w:ascii="Times New Roman" w:hAnsi="Times New Roman" w:cs="Times New Roman"/>
        </w:rPr>
        <w:br/>
        <w:t xml:space="preserve"> → convergencia a vector constante</w:t>
      </w:r>
    </w:p>
    <w:p w14:paraId="0E9886B8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</w:rPr>
        <w:br w:type="page"/>
      </w:r>
    </w:p>
    <w:p w14:paraId="0C74F18D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lastRenderedPageBreak/>
        <w:t>CORPUS CONTINUUM — FORMULACIÓN MATEMÁTICA (PLANO)</w:t>
      </w:r>
    </w:p>
    <w:p w14:paraId="7D63643E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69099D4D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1. ESTADO DEL SISTEMA</w:t>
      </w:r>
    </w:p>
    <w:p w14:paraId="30E479B3" w14:textId="77777777" w:rsidR="00242072" w:rsidRPr="00242072" w:rsidRDefault="00242072" w:rsidP="00242072">
      <w:pPr>
        <w:rPr>
          <w:rFonts w:ascii="Times New Roman" w:hAnsi="Times New Roman" w:cs="Times New Roman"/>
        </w:rPr>
      </w:pPr>
      <w:proofErr w:type="spellStart"/>
      <w:r w:rsidRPr="00242072">
        <w:rPr>
          <w:rFonts w:ascii="Times New Roman" w:hAnsi="Times New Roman" w:cs="Times New Roman"/>
        </w:rPr>
        <w:t>S_t</w:t>
      </w:r>
      <w:proofErr w:type="spellEnd"/>
      <w:r w:rsidRPr="00242072">
        <w:rPr>
          <w:rFonts w:ascii="Times New Roman" w:hAnsi="Times New Roman" w:cs="Times New Roman"/>
        </w:rPr>
        <w:t xml:space="preserve"> </w:t>
      </w:r>
      <w:r w:rsidRPr="00242072">
        <w:rPr>
          <w:rFonts w:ascii="Cambria Math" w:hAnsi="Cambria Math" w:cs="Cambria Math"/>
        </w:rPr>
        <w:t>∈</w:t>
      </w:r>
      <w:r w:rsidRPr="00242072">
        <w:rPr>
          <w:rFonts w:ascii="Times New Roman" w:hAnsi="Times New Roman" w:cs="Times New Roman"/>
        </w:rPr>
        <w:t xml:space="preserve"> </w:t>
      </w:r>
      <w:proofErr w:type="spellStart"/>
      <w:r w:rsidRPr="00242072">
        <w:rPr>
          <w:rFonts w:ascii="Times New Roman" w:hAnsi="Times New Roman" w:cs="Times New Roman"/>
        </w:rPr>
        <w:t>R^n</w:t>
      </w:r>
      <w:proofErr w:type="spellEnd"/>
    </w:p>
    <w:p w14:paraId="481DA2FD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 xml:space="preserve">Cada componente </w:t>
      </w:r>
      <w:proofErr w:type="spellStart"/>
      <w:r w:rsidRPr="00242072">
        <w:rPr>
          <w:rFonts w:ascii="Times New Roman" w:hAnsi="Times New Roman" w:cs="Times New Roman"/>
        </w:rPr>
        <w:t>s_i</w:t>
      </w:r>
      <w:proofErr w:type="spellEnd"/>
      <w:r w:rsidRPr="00242072">
        <w:rPr>
          <w:rFonts w:ascii="Times New Roman" w:hAnsi="Times New Roman" w:cs="Times New Roman"/>
        </w:rPr>
        <w:t>(t) representa el grado de distinción de una unidad semántica i en el tiempo t.</w:t>
      </w:r>
    </w:p>
    <w:p w14:paraId="3402B162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665BBE89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2. ESTRUCTURA DE RED</w:t>
      </w:r>
    </w:p>
    <w:p w14:paraId="68A987FA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G = (V, E)</w:t>
      </w:r>
    </w:p>
    <w:p w14:paraId="4AD26579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A es la matriz de adyacencia del grafo:</w:t>
      </w:r>
    </w:p>
    <w:p w14:paraId="048BC321" w14:textId="77777777" w:rsidR="00242072" w:rsidRPr="00242072" w:rsidRDefault="00242072" w:rsidP="00242072">
      <w:pPr>
        <w:rPr>
          <w:rFonts w:ascii="Times New Roman" w:hAnsi="Times New Roman" w:cs="Times New Roman"/>
        </w:rPr>
      </w:pPr>
      <w:proofErr w:type="spellStart"/>
      <w:r w:rsidRPr="00242072">
        <w:rPr>
          <w:rFonts w:ascii="Times New Roman" w:hAnsi="Times New Roman" w:cs="Times New Roman"/>
        </w:rPr>
        <w:t>A_ij</w:t>
      </w:r>
      <w:proofErr w:type="spellEnd"/>
      <w:r w:rsidRPr="00242072">
        <w:rPr>
          <w:rFonts w:ascii="Times New Roman" w:hAnsi="Times New Roman" w:cs="Times New Roman"/>
        </w:rPr>
        <w:t xml:space="preserve"> = </w:t>
      </w:r>
      <w:proofErr w:type="spellStart"/>
      <w:r w:rsidRPr="00242072">
        <w:rPr>
          <w:rFonts w:ascii="Times New Roman" w:hAnsi="Times New Roman" w:cs="Times New Roman"/>
        </w:rPr>
        <w:t>w_ij</w:t>
      </w:r>
      <w:proofErr w:type="spellEnd"/>
      <w:r w:rsidRPr="00242072">
        <w:rPr>
          <w:rFonts w:ascii="Times New Roman" w:hAnsi="Times New Roman" w:cs="Times New Roman"/>
        </w:rPr>
        <w:t xml:space="preserve"> ≥ 0</w:t>
      </w:r>
    </w:p>
    <w:p w14:paraId="00C9793F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 xml:space="preserve">N(i) = conjunto de vecinos de i donde </w:t>
      </w:r>
      <w:proofErr w:type="spellStart"/>
      <w:r w:rsidRPr="00242072">
        <w:rPr>
          <w:rFonts w:ascii="Times New Roman" w:hAnsi="Times New Roman" w:cs="Times New Roman"/>
        </w:rPr>
        <w:t>A_ij</w:t>
      </w:r>
      <w:proofErr w:type="spellEnd"/>
      <w:r w:rsidRPr="00242072">
        <w:rPr>
          <w:rFonts w:ascii="Times New Roman" w:hAnsi="Times New Roman" w:cs="Times New Roman"/>
        </w:rPr>
        <w:t xml:space="preserve"> &gt; 0</w:t>
      </w:r>
    </w:p>
    <w:p w14:paraId="4C3D1877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5EE05802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  <w:lang w:val="en-IE"/>
        </w:rPr>
      </w:pPr>
      <w:r w:rsidRPr="00242072">
        <w:rPr>
          <w:rFonts w:ascii="Times New Roman" w:hAnsi="Times New Roman" w:cs="Times New Roman"/>
          <w:b/>
          <w:bCs/>
          <w:lang w:val="en-IE"/>
        </w:rPr>
        <w:t>3. DINÁMICA PRINCIPAL</w:t>
      </w:r>
    </w:p>
    <w:p w14:paraId="5F9D34AB" w14:textId="77777777" w:rsidR="00242072" w:rsidRPr="00242072" w:rsidRDefault="00242072" w:rsidP="00242072">
      <w:pPr>
        <w:rPr>
          <w:rFonts w:ascii="Times New Roman" w:hAnsi="Times New Roman" w:cs="Times New Roman"/>
          <w:lang w:val="en-IE"/>
        </w:rPr>
      </w:pPr>
      <w:proofErr w:type="spellStart"/>
      <w:r w:rsidRPr="00242072">
        <w:rPr>
          <w:rFonts w:ascii="Times New Roman" w:hAnsi="Times New Roman" w:cs="Times New Roman"/>
          <w:lang w:val="en-IE"/>
        </w:rPr>
        <w:t>s_i</w:t>
      </w:r>
      <w:proofErr w:type="spellEnd"/>
      <w:r w:rsidRPr="00242072">
        <w:rPr>
          <w:rFonts w:ascii="Times New Roman" w:hAnsi="Times New Roman" w:cs="Times New Roman"/>
          <w:lang w:val="en-IE"/>
        </w:rPr>
        <w:t xml:space="preserve">(t+1) = </w:t>
      </w:r>
      <w:r w:rsidRPr="00242072">
        <w:rPr>
          <w:rFonts w:ascii="Times New Roman" w:hAnsi="Times New Roman" w:cs="Times New Roman"/>
        </w:rPr>
        <w:t>α</w:t>
      </w:r>
      <w:r w:rsidRPr="00242072">
        <w:rPr>
          <w:rFonts w:ascii="Times New Roman" w:hAnsi="Times New Roman" w:cs="Times New Roman"/>
          <w:lang w:val="en-IE"/>
        </w:rPr>
        <w:t xml:space="preserve"> </w:t>
      </w:r>
      <w:proofErr w:type="spellStart"/>
      <w:r w:rsidRPr="00242072">
        <w:rPr>
          <w:rFonts w:ascii="Times New Roman" w:hAnsi="Times New Roman" w:cs="Times New Roman"/>
          <w:lang w:val="en-IE"/>
        </w:rPr>
        <w:t>s_i</w:t>
      </w:r>
      <w:proofErr w:type="spellEnd"/>
      <w:r w:rsidRPr="00242072">
        <w:rPr>
          <w:rFonts w:ascii="Times New Roman" w:hAnsi="Times New Roman" w:cs="Times New Roman"/>
          <w:lang w:val="en-IE"/>
        </w:rPr>
        <w:t xml:space="preserve">(t) + (1 - </w:t>
      </w:r>
      <w:r w:rsidRPr="00242072">
        <w:rPr>
          <w:rFonts w:ascii="Times New Roman" w:hAnsi="Times New Roman" w:cs="Times New Roman"/>
        </w:rPr>
        <w:t>α</w:t>
      </w:r>
      <w:r w:rsidRPr="00242072">
        <w:rPr>
          <w:rFonts w:ascii="Times New Roman" w:hAnsi="Times New Roman" w:cs="Times New Roman"/>
          <w:lang w:val="en-IE"/>
        </w:rPr>
        <w:t>) * (1 / |N(</w:t>
      </w:r>
      <w:proofErr w:type="spellStart"/>
      <w:r w:rsidRPr="00242072">
        <w:rPr>
          <w:rFonts w:ascii="Times New Roman" w:hAnsi="Times New Roman" w:cs="Times New Roman"/>
          <w:lang w:val="en-IE"/>
        </w:rPr>
        <w:t>i</w:t>
      </w:r>
      <w:proofErr w:type="spellEnd"/>
      <w:r w:rsidRPr="00242072">
        <w:rPr>
          <w:rFonts w:ascii="Times New Roman" w:hAnsi="Times New Roman" w:cs="Times New Roman"/>
          <w:lang w:val="en-IE"/>
        </w:rPr>
        <w:t xml:space="preserve">)|) * sum_{j </w:t>
      </w:r>
      <w:r w:rsidRPr="00242072">
        <w:rPr>
          <w:rFonts w:ascii="Cambria Math" w:hAnsi="Cambria Math" w:cs="Cambria Math"/>
          <w:lang w:val="en-IE"/>
        </w:rPr>
        <w:t>∈</w:t>
      </w:r>
      <w:r w:rsidRPr="00242072">
        <w:rPr>
          <w:rFonts w:ascii="Times New Roman" w:hAnsi="Times New Roman" w:cs="Times New Roman"/>
          <w:lang w:val="en-IE"/>
        </w:rPr>
        <w:t xml:space="preserve"> N(</w:t>
      </w:r>
      <w:proofErr w:type="spellStart"/>
      <w:r w:rsidRPr="00242072">
        <w:rPr>
          <w:rFonts w:ascii="Times New Roman" w:hAnsi="Times New Roman" w:cs="Times New Roman"/>
          <w:lang w:val="en-IE"/>
        </w:rPr>
        <w:t>i</w:t>
      </w:r>
      <w:proofErr w:type="spellEnd"/>
      <w:r w:rsidRPr="00242072">
        <w:rPr>
          <w:rFonts w:ascii="Times New Roman" w:hAnsi="Times New Roman" w:cs="Times New Roman"/>
          <w:lang w:val="en-IE"/>
        </w:rPr>
        <w:t xml:space="preserve">)} </w:t>
      </w:r>
      <w:proofErr w:type="spellStart"/>
      <w:r w:rsidRPr="00242072">
        <w:rPr>
          <w:rFonts w:ascii="Times New Roman" w:hAnsi="Times New Roman" w:cs="Times New Roman"/>
          <w:lang w:val="en-IE"/>
        </w:rPr>
        <w:t>s_j</w:t>
      </w:r>
      <w:proofErr w:type="spellEnd"/>
      <w:r w:rsidRPr="00242072">
        <w:rPr>
          <w:rFonts w:ascii="Times New Roman" w:hAnsi="Times New Roman" w:cs="Times New Roman"/>
          <w:lang w:val="en-IE"/>
        </w:rPr>
        <w:t>(t)</w:t>
      </w:r>
    </w:p>
    <w:p w14:paraId="2CFA6C33" w14:textId="77777777" w:rsidR="00242072" w:rsidRPr="00242072" w:rsidRDefault="00242072" w:rsidP="00242072">
      <w:pPr>
        <w:rPr>
          <w:rFonts w:ascii="Times New Roman" w:hAnsi="Times New Roman" w:cs="Times New Roman"/>
          <w:lang w:val="en-IE"/>
        </w:rPr>
      </w:pPr>
      <w:proofErr w:type="spellStart"/>
      <w:r w:rsidRPr="00242072">
        <w:rPr>
          <w:rFonts w:ascii="Times New Roman" w:hAnsi="Times New Roman" w:cs="Times New Roman"/>
          <w:lang w:val="en-IE"/>
        </w:rPr>
        <w:t>donde</w:t>
      </w:r>
      <w:proofErr w:type="spellEnd"/>
      <w:r w:rsidRPr="00242072">
        <w:rPr>
          <w:rFonts w:ascii="Times New Roman" w:hAnsi="Times New Roman" w:cs="Times New Roman"/>
          <w:lang w:val="en-IE"/>
        </w:rPr>
        <w:t>:</w:t>
      </w:r>
    </w:p>
    <w:p w14:paraId="1E159F78" w14:textId="77777777" w:rsidR="00242072" w:rsidRPr="00242072" w:rsidRDefault="00242072" w:rsidP="00242072">
      <w:pPr>
        <w:rPr>
          <w:rFonts w:ascii="Times New Roman" w:hAnsi="Times New Roman" w:cs="Times New Roman"/>
          <w:lang w:val="en-IE"/>
        </w:rPr>
      </w:pPr>
      <w:r w:rsidRPr="00242072">
        <w:rPr>
          <w:rFonts w:ascii="Times New Roman" w:hAnsi="Times New Roman" w:cs="Times New Roman"/>
          <w:lang w:val="en-IE"/>
        </w:rPr>
        <w:t xml:space="preserve">0 &lt; </w:t>
      </w:r>
      <w:r w:rsidRPr="00242072">
        <w:rPr>
          <w:rFonts w:ascii="Times New Roman" w:hAnsi="Times New Roman" w:cs="Times New Roman"/>
        </w:rPr>
        <w:t>α</w:t>
      </w:r>
      <w:r w:rsidRPr="00242072">
        <w:rPr>
          <w:rFonts w:ascii="Times New Roman" w:hAnsi="Times New Roman" w:cs="Times New Roman"/>
          <w:lang w:val="en-IE"/>
        </w:rPr>
        <w:t xml:space="preserve"> &lt; 1</w:t>
      </w:r>
    </w:p>
    <w:p w14:paraId="3E938840" w14:textId="77777777" w:rsidR="00242072" w:rsidRPr="00242072" w:rsidRDefault="00242072" w:rsidP="00242072">
      <w:pPr>
        <w:rPr>
          <w:rFonts w:ascii="Times New Roman" w:hAnsi="Times New Roman" w:cs="Times New Roman"/>
          <w:lang w:val="en-IE"/>
        </w:rPr>
      </w:pPr>
    </w:p>
    <w:p w14:paraId="3CDEC7EE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  <w:lang w:val="en-IE"/>
        </w:rPr>
      </w:pPr>
      <w:r w:rsidRPr="00242072">
        <w:rPr>
          <w:rFonts w:ascii="Times New Roman" w:hAnsi="Times New Roman" w:cs="Times New Roman"/>
          <w:b/>
          <w:bCs/>
          <w:lang w:val="en-IE"/>
        </w:rPr>
        <w:t>4. FORMA VECTORIAL</w:t>
      </w:r>
    </w:p>
    <w:p w14:paraId="49A8D6A5" w14:textId="77777777" w:rsidR="00242072" w:rsidRPr="00242072" w:rsidRDefault="00242072" w:rsidP="00242072">
      <w:pPr>
        <w:rPr>
          <w:rFonts w:ascii="Times New Roman" w:hAnsi="Times New Roman" w:cs="Times New Roman"/>
          <w:lang w:val="en-IE"/>
        </w:rPr>
      </w:pPr>
      <w:r w:rsidRPr="00242072">
        <w:rPr>
          <w:rFonts w:ascii="Times New Roman" w:hAnsi="Times New Roman" w:cs="Times New Roman"/>
          <w:lang w:val="en-IE"/>
        </w:rPr>
        <w:t xml:space="preserve">S_{t+1} = </w:t>
      </w:r>
      <w:r w:rsidRPr="00242072">
        <w:rPr>
          <w:rFonts w:ascii="Times New Roman" w:hAnsi="Times New Roman" w:cs="Times New Roman"/>
        </w:rPr>
        <w:t>α</w:t>
      </w:r>
      <w:r w:rsidRPr="00242072">
        <w:rPr>
          <w:rFonts w:ascii="Times New Roman" w:hAnsi="Times New Roman" w:cs="Times New Roman"/>
          <w:lang w:val="en-IE"/>
        </w:rPr>
        <w:t xml:space="preserve"> </w:t>
      </w:r>
      <w:proofErr w:type="spellStart"/>
      <w:r w:rsidRPr="00242072">
        <w:rPr>
          <w:rFonts w:ascii="Times New Roman" w:hAnsi="Times New Roman" w:cs="Times New Roman"/>
          <w:lang w:val="en-IE"/>
        </w:rPr>
        <w:t>S_t</w:t>
      </w:r>
      <w:proofErr w:type="spellEnd"/>
      <w:r w:rsidRPr="00242072">
        <w:rPr>
          <w:rFonts w:ascii="Times New Roman" w:hAnsi="Times New Roman" w:cs="Times New Roman"/>
          <w:lang w:val="en-IE"/>
        </w:rPr>
        <w:t xml:space="preserve"> + (1 - </w:t>
      </w:r>
      <w:r w:rsidRPr="00242072">
        <w:rPr>
          <w:rFonts w:ascii="Times New Roman" w:hAnsi="Times New Roman" w:cs="Times New Roman"/>
        </w:rPr>
        <w:t>α</w:t>
      </w:r>
      <w:r w:rsidRPr="00242072">
        <w:rPr>
          <w:rFonts w:ascii="Times New Roman" w:hAnsi="Times New Roman" w:cs="Times New Roman"/>
          <w:lang w:val="en-IE"/>
        </w:rPr>
        <w:t xml:space="preserve">) A </w:t>
      </w:r>
      <w:proofErr w:type="spellStart"/>
      <w:r w:rsidRPr="00242072">
        <w:rPr>
          <w:rFonts w:ascii="Times New Roman" w:hAnsi="Times New Roman" w:cs="Times New Roman"/>
          <w:lang w:val="en-IE"/>
        </w:rPr>
        <w:t>S_t</w:t>
      </w:r>
      <w:proofErr w:type="spellEnd"/>
    </w:p>
    <w:p w14:paraId="6D3F41F8" w14:textId="77777777" w:rsidR="00242072" w:rsidRPr="00242072" w:rsidRDefault="00242072" w:rsidP="00242072">
      <w:pPr>
        <w:rPr>
          <w:rFonts w:ascii="Times New Roman" w:hAnsi="Times New Roman" w:cs="Times New Roman"/>
          <w:lang w:val="en-IE"/>
        </w:rPr>
      </w:pPr>
      <w:proofErr w:type="spellStart"/>
      <w:r w:rsidRPr="00242072">
        <w:rPr>
          <w:rFonts w:ascii="Times New Roman" w:hAnsi="Times New Roman" w:cs="Times New Roman"/>
          <w:lang w:val="en-IE"/>
        </w:rPr>
        <w:t>equivalente</w:t>
      </w:r>
      <w:proofErr w:type="spellEnd"/>
      <w:r w:rsidRPr="00242072">
        <w:rPr>
          <w:rFonts w:ascii="Times New Roman" w:hAnsi="Times New Roman" w:cs="Times New Roman"/>
          <w:lang w:val="en-IE"/>
        </w:rPr>
        <w:t xml:space="preserve"> a:</w:t>
      </w:r>
    </w:p>
    <w:p w14:paraId="2ED2B29E" w14:textId="77777777" w:rsidR="00242072" w:rsidRPr="00242072" w:rsidRDefault="00242072" w:rsidP="00242072">
      <w:pPr>
        <w:rPr>
          <w:rFonts w:ascii="Times New Roman" w:hAnsi="Times New Roman" w:cs="Times New Roman"/>
          <w:lang w:val="en-IE"/>
        </w:rPr>
      </w:pPr>
      <w:r w:rsidRPr="00242072">
        <w:rPr>
          <w:rFonts w:ascii="Times New Roman" w:hAnsi="Times New Roman" w:cs="Times New Roman"/>
          <w:lang w:val="en-IE"/>
        </w:rPr>
        <w:t>S_{t+1} = [</w:t>
      </w:r>
      <w:r w:rsidRPr="00242072">
        <w:rPr>
          <w:rFonts w:ascii="Times New Roman" w:hAnsi="Times New Roman" w:cs="Times New Roman"/>
        </w:rPr>
        <w:t>α</w:t>
      </w:r>
      <w:r w:rsidRPr="00242072">
        <w:rPr>
          <w:rFonts w:ascii="Times New Roman" w:hAnsi="Times New Roman" w:cs="Times New Roman"/>
          <w:lang w:val="en-IE"/>
        </w:rPr>
        <w:t xml:space="preserve"> I + (1 - </w:t>
      </w:r>
      <w:r w:rsidRPr="00242072">
        <w:rPr>
          <w:rFonts w:ascii="Times New Roman" w:hAnsi="Times New Roman" w:cs="Times New Roman"/>
        </w:rPr>
        <w:t>α</w:t>
      </w:r>
      <w:r w:rsidRPr="00242072">
        <w:rPr>
          <w:rFonts w:ascii="Times New Roman" w:hAnsi="Times New Roman" w:cs="Times New Roman"/>
          <w:lang w:val="en-IE"/>
        </w:rPr>
        <w:t xml:space="preserve">) A] </w:t>
      </w:r>
      <w:proofErr w:type="spellStart"/>
      <w:r w:rsidRPr="00242072">
        <w:rPr>
          <w:rFonts w:ascii="Times New Roman" w:hAnsi="Times New Roman" w:cs="Times New Roman"/>
          <w:lang w:val="en-IE"/>
        </w:rPr>
        <w:t>S_t</w:t>
      </w:r>
      <w:proofErr w:type="spellEnd"/>
    </w:p>
    <w:p w14:paraId="641B240C" w14:textId="77777777" w:rsidR="00242072" w:rsidRPr="00242072" w:rsidRDefault="00242072" w:rsidP="00242072">
      <w:pPr>
        <w:rPr>
          <w:rFonts w:ascii="Times New Roman" w:hAnsi="Times New Roman" w:cs="Times New Roman"/>
          <w:lang w:val="en-IE"/>
        </w:rPr>
      </w:pPr>
    </w:p>
    <w:p w14:paraId="0042D999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5. OPERADOR DE DISTINCIÓN</w:t>
      </w:r>
    </w:p>
    <w:p w14:paraId="1FA27204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D(a, b) = ||a - b||</w:t>
      </w:r>
    </w:p>
    <w:p w14:paraId="35FCB61B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3AE309F1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6. RECURSIVIDAD</w:t>
      </w:r>
    </w:p>
    <w:p w14:paraId="33013E1D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D_{t+1} = D(</w:t>
      </w:r>
      <w:proofErr w:type="spellStart"/>
      <w:r w:rsidRPr="00242072">
        <w:rPr>
          <w:rFonts w:ascii="Times New Roman" w:hAnsi="Times New Roman" w:cs="Times New Roman"/>
        </w:rPr>
        <w:t>D_t</w:t>
      </w:r>
      <w:proofErr w:type="spellEnd"/>
      <w:r w:rsidRPr="00242072">
        <w:rPr>
          <w:rFonts w:ascii="Times New Roman" w:hAnsi="Times New Roman" w:cs="Times New Roman"/>
        </w:rPr>
        <w:t>)</w:t>
      </w:r>
    </w:p>
    <w:p w14:paraId="51B8B706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(Sistema autoaplicativo del operador de distinción)</w:t>
      </w:r>
    </w:p>
    <w:p w14:paraId="36524EE0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0EA8BE38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7. PROBABILIZACIÓN DEL ESTADO</w:t>
      </w:r>
    </w:p>
    <w:p w14:paraId="7A9631D2" w14:textId="77777777" w:rsidR="00242072" w:rsidRPr="00242072" w:rsidRDefault="00242072" w:rsidP="00242072">
      <w:pPr>
        <w:rPr>
          <w:rFonts w:ascii="Times New Roman" w:hAnsi="Times New Roman" w:cs="Times New Roman"/>
        </w:rPr>
      </w:pPr>
      <w:proofErr w:type="spellStart"/>
      <w:r w:rsidRPr="00242072">
        <w:rPr>
          <w:rFonts w:ascii="Times New Roman" w:hAnsi="Times New Roman" w:cs="Times New Roman"/>
        </w:rPr>
        <w:t>p_i</w:t>
      </w:r>
      <w:proofErr w:type="spellEnd"/>
      <w:r w:rsidRPr="00242072">
        <w:rPr>
          <w:rFonts w:ascii="Times New Roman" w:hAnsi="Times New Roman" w:cs="Times New Roman"/>
        </w:rPr>
        <w:t xml:space="preserve">(t) = </w:t>
      </w:r>
      <w:proofErr w:type="spellStart"/>
      <w:r w:rsidRPr="00242072">
        <w:rPr>
          <w:rFonts w:ascii="Times New Roman" w:hAnsi="Times New Roman" w:cs="Times New Roman"/>
        </w:rPr>
        <w:t>s_i</w:t>
      </w:r>
      <w:proofErr w:type="spellEnd"/>
      <w:r w:rsidRPr="00242072">
        <w:rPr>
          <w:rFonts w:ascii="Times New Roman" w:hAnsi="Times New Roman" w:cs="Times New Roman"/>
        </w:rPr>
        <w:t xml:space="preserve">(t) / </w:t>
      </w:r>
      <w:proofErr w:type="spellStart"/>
      <w:r w:rsidRPr="00242072">
        <w:rPr>
          <w:rFonts w:ascii="Times New Roman" w:hAnsi="Times New Roman" w:cs="Times New Roman"/>
        </w:rPr>
        <w:t>sum_j</w:t>
      </w:r>
      <w:proofErr w:type="spellEnd"/>
      <w:r w:rsidRPr="00242072">
        <w:rPr>
          <w:rFonts w:ascii="Times New Roman" w:hAnsi="Times New Roman" w:cs="Times New Roman"/>
        </w:rPr>
        <w:t xml:space="preserve"> </w:t>
      </w:r>
      <w:proofErr w:type="spellStart"/>
      <w:r w:rsidRPr="00242072">
        <w:rPr>
          <w:rFonts w:ascii="Times New Roman" w:hAnsi="Times New Roman" w:cs="Times New Roman"/>
        </w:rPr>
        <w:t>s_j</w:t>
      </w:r>
      <w:proofErr w:type="spellEnd"/>
      <w:r w:rsidRPr="00242072">
        <w:rPr>
          <w:rFonts w:ascii="Times New Roman" w:hAnsi="Times New Roman" w:cs="Times New Roman"/>
        </w:rPr>
        <w:t>(t)</w:t>
      </w:r>
    </w:p>
    <w:p w14:paraId="6F02506E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46D471A3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br w:type="page"/>
      </w:r>
    </w:p>
    <w:p w14:paraId="5F1866C9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  <w:lang w:val="en-IE"/>
        </w:rPr>
      </w:pPr>
      <w:r w:rsidRPr="00242072">
        <w:rPr>
          <w:rFonts w:ascii="Times New Roman" w:hAnsi="Times New Roman" w:cs="Times New Roman"/>
          <w:b/>
          <w:bCs/>
          <w:lang w:val="en-IE"/>
        </w:rPr>
        <w:lastRenderedPageBreak/>
        <w:t>8. ENTROPÍA DEL SISTEMA</w:t>
      </w:r>
    </w:p>
    <w:p w14:paraId="462C0E6D" w14:textId="77777777" w:rsidR="00242072" w:rsidRPr="00242072" w:rsidRDefault="00242072" w:rsidP="00242072">
      <w:pPr>
        <w:rPr>
          <w:rFonts w:ascii="Times New Roman" w:hAnsi="Times New Roman" w:cs="Times New Roman"/>
          <w:lang w:val="en-IE"/>
        </w:rPr>
      </w:pPr>
      <w:r w:rsidRPr="00242072">
        <w:rPr>
          <w:rFonts w:ascii="Times New Roman" w:hAnsi="Times New Roman" w:cs="Times New Roman"/>
          <w:lang w:val="en-IE"/>
        </w:rPr>
        <w:t>H(</w:t>
      </w:r>
      <w:proofErr w:type="spellStart"/>
      <w:r w:rsidRPr="00242072">
        <w:rPr>
          <w:rFonts w:ascii="Times New Roman" w:hAnsi="Times New Roman" w:cs="Times New Roman"/>
          <w:lang w:val="en-IE"/>
        </w:rPr>
        <w:t>S_t</w:t>
      </w:r>
      <w:proofErr w:type="spellEnd"/>
      <w:r w:rsidRPr="00242072">
        <w:rPr>
          <w:rFonts w:ascii="Times New Roman" w:hAnsi="Times New Roman" w:cs="Times New Roman"/>
          <w:lang w:val="en-IE"/>
        </w:rPr>
        <w:t xml:space="preserve">) = - </w:t>
      </w:r>
      <w:proofErr w:type="spellStart"/>
      <w:r w:rsidRPr="00242072">
        <w:rPr>
          <w:rFonts w:ascii="Times New Roman" w:hAnsi="Times New Roman" w:cs="Times New Roman"/>
          <w:lang w:val="en-IE"/>
        </w:rPr>
        <w:t>sum_i</w:t>
      </w:r>
      <w:proofErr w:type="spellEnd"/>
      <w:r w:rsidRPr="00242072">
        <w:rPr>
          <w:rFonts w:ascii="Times New Roman" w:hAnsi="Times New Roman" w:cs="Times New Roman"/>
          <w:lang w:val="en-IE"/>
        </w:rPr>
        <w:t xml:space="preserve"> </w:t>
      </w:r>
      <w:proofErr w:type="spellStart"/>
      <w:r w:rsidRPr="00242072">
        <w:rPr>
          <w:rFonts w:ascii="Times New Roman" w:hAnsi="Times New Roman" w:cs="Times New Roman"/>
          <w:lang w:val="en-IE"/>
        </w:rPr>
        <w:t>p_i</w:t>
      </w:r>
      <w:proofErr w:type="spellEnd"/>
      <w:r w:rsidRPr="00242072">
        <w:rPr>
          <w:rFonts w:ascii="Times New Roman" w:hAnsi="Times New Roman" w:cs="Times New Roman"/>
          <w:lang w:val="en-IE"/>
        </w:rPr>
        <w:t xml:space="preserve">(t) log </w:t>
      </w:r>
      <w:proofErr w:type="spellStart"/>
      <w:r w:rsidRPr="00242072">
        <w:rPr>
          <w:rFonts w:ascii="Times New Roman" w:hAnsi="Times New Roman" w:cs="Times New Roman"/>
          <w:lang w:val="en-IE"/>
        </w:rPr>
        <w:t>p_i</w:t>
      </w:r>
      <w:proofErr w:type="spellEnd"/>
      <w:r w:rsidRPr="00242072">
        <w:rPr>
          <w:rFonts w:ascii="Times New Roman" w:hAnsi="Times New Roman" w:cs="Times New Roman"/>
          <w:lang w:val="en-IE"/>
        </w:rPr>
        <w:t>(t)</w:t>
      </w:r>
    </w:p>
    <w:p w14:paraId="23324A89" w14:textId="77777777" w:rsidR="00242072" w:rsidRPr="00242072" w:rsidRDefault="00242072" w:rsidP="00242072">
      <w:pPr>
        <w:rPr>
          <w:rFonts w:ascii="Times New Roman" w:hAnsi="Times New Roman" w:cs="Times New Roman"/>
          <w:lang w:val="en-IE"/>
        </w:rPr>
      </w:pPr>
    </w:p>
    <w:p w14:paraId="5B622290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9. DINÁMICA DE COLAPSO</w:t>
      </w:r>
    </w:p>
    <w:p w14:paraId="5ED4E260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Var(</w:t>
      </w:r>
      <w:proofErr w:type="spellStart"/>
      <w:r w:rsidRPr="00242072">
        <w:rPr>
          <w:rFonts w:ascii="Times New Roman" w:hAnsi="Times New Roman" w:cs="Times New Roman"/>
        </w:rPr>
        <w:t>S_t</w:t>
      </w:r>
      <w:proofErr w:type="spellEnd"/>
      <w:r w:rsidRPr="00242072">
        <w:rPr>
          <w:rFonts w:ascii="Times New Roman" w:hAnsi="Times New Roman" w:cs="Times New Roman"/>
        </w:rPr>
        <w:t>) → 0 cuando t → ∞ (bajo conectividad del grafo y 0 &lt; α &lt; 1)</w:t>
      </w:r>
    </w:p>
    <w:p w14:paraId="27FD6494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3F08443A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10. LÍMITE DEL SISTEMA</w:t>
      </w:r>
    </w:p>
    <w:p w14:paraId="3B2E4355" w14:textId="77777777" w:rsidR="00242072" w:rsidRPr="00242072" w:rsidRDefault="00242072" w:rsidP="00242072">
      <w:pPr>
        <w:rPr>
          <w:rFonts w:ascii="Times New Roman" w:hAnsi="Times New Roman" w:cs="Times New Roman"/>
        </w:rPr>
      </w:pPr>
      <w:proofErr w:type="spellStart"/>
      <w:r w:rsidRPr="00242072">
        <w:rPr>
          <w:rFonts w:ascii="Times New Roman" w:hAnsi="Times New Roman" w:cs="Times New Roman"/>
        </w:rPr>
        <w:t>lim</w:t>
      </w:r>
      <w:proofErr w:type="spellEnd"/>
      <w:r w:rsidRPr="00242072">
        <w:rPr>
          <w:rFonts w:ascii="Times New Roman" w:hAnsi="Times New Roman" w:cs="Times New Roman"/>
        </w:rPr>
        <w:t xml:space="preserve">_{t → ∞} </w:t>
      </w:r>
      <w:proofErr w:type="spellStart"/>
      <w:r w:rsidRPr="00242072">
        <w:rPr>
          <w:rFonts w:ascii="Times New Roman" w:hAnsi="Times New Roman" w:cs="Times New Roman"/>
        </w:rPr>
        <w:t>S_t</w:t>
      </w:r>
      <w:proofErr w:type="spellEnd"/>
      <w:r w:rsidRPr="00242072">
        <w:rPr>
          <w:rFonts w:ascii="Times New Roman" w:hAnsi="Times New Roman" w:cs="Times New Roman"/>
        </w:rPr>
        <w:t xml:space="preserve"> = c · 1</w:t>
      </w:r>
    </w:p>
    <w:p w14:paraId="78D9DAAF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donde:</w:t>
      </w:r>
    </w:p>
    <w:p w14:paraId="58A75E5D" w14:textId="77777777" w:rsidR="00242072" w:rsidRPr="00242072" w:rsidRDefault="00242072" w:rsidP="002420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 xml:space="preserve">c </w:t>
      </w:r>
      <w:r w:rsidRPr="00242072">
        <w:rPr>
          <w:rFonts w:ascii="Cambria Math" w:hAnsi="Cambria Math" w:cs="Cambria Math"/>
        </w:rPr>
        <w:t>∈</w:t>
      </w:r>
      <w:r w:rsidRPr="00242072">
        <w:rPr>
          <w:rFonts w:ascii="Times New Roman" w:hAnsi="Times New Roman" w:cs="Times New Roman"/>
        </w:rPr>
        <w:t xml:space="preserve"> R constante </w:t>
      </w:r>
    </w:p>
    <w:p w14:paraId="27DBFA1E" w14:textId="77777777" w:rsidR="00242072" w:rsidRPr="00242072" w:rsidRDefault="00242072" w:rsidP="002420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 xml:space="preserve">1 es el vector constante (todos los componentes iguales) </w:t>
      </w:r>
    </w:p>
    <w:p w14:paraId="3D170CB1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384EBA31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11. CONDICIÓN DE CONTINUUM</w:t>
      </w:r>
    </w:p>
    <w:p w14:paraId="3F49C61D" w14:textId="77777777" w:rsidR="00242072" w:rsidRPr="00242072" w:rsidRDefault="00242072" w:rsidP="00242072">
      <w:pPr>
        <w:rPr>
          <w:rFonts w:ascii="Times New Roman" w:hAnsi="Times New Roman" w:cs="Times New Roman"/>
        </w:rPr>
      </w:pPr>
      <w:proofErr w:type="spellStart"/>
      <w:r w:rsidRPr="00242072">
        <w:rPr>
          <w:rFonts w:ascii="Times New Roman" w:hAnsi="Times New Roman" w:cs="Times New Roman"/>
        </w:rPr>
        <w:t>S_t</w:t>
      </w:r>
      <w:proofErr w:type="spellEnd"/>
      <w:r w:rsidRPr="00242072">
        <w:rPr>
          <w:rFonts w:ascii="Times New Roman" w:hAnsi="Times New Roman" w:cs="Times New Roman"/>
        </w:rPr>
        <w:t xml:space="preserve"> → C_∞</w:t>
      </w:r>
    </w:p>
    <w:p w14:paraId="0C4217FC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C_∞ = estado homogéneo del sistema donde:</w:t>
      </w:r>
    </w:p>
    <w:p w14:paraId="5E9EE308" w14:textId="77777777" w:rsidR="00242072" w:rsidRPr="00242072" w:rsidRDefault="00242072" w:rsidP="00242072">
      <w:pPr>
        <w:rPr>
          <w:rFonts w:ascii="Times New Roman" w:hAnsi="Times New Roman" w:cs="Times New Roman"/>
          <w:lang w:val="en-IE"/>
        </w:rPr>
      </w:pPr>
      <w:proofErr w:type="spellStart"/>
      <w:r w:rsidRPr="00242072">
        <w:rPr>
          <w:rFonts w:ascii="Times New Roman" w:hAnsi="Times New Roman" w:cs="Times New Roman"/>
          <w:lang w:val="en-IE"/>
        </w:rPr>
        <w:t>s_i</w:t>
      </w:r>
      <w:proofErr w:type="spellEnd"/>
      <w:r w:rsidRPr="00242072">
        <w:rPr>
          <w:rFonts w:ascii="Times New Roman" w:hAnsi="Times New Roman" w:cs="Times New Roman"/>
          <w:lang w:val="en-IE"/>
        </w:rPr>
        <w:t xml:space="preserve"> = </w:t>
      </w:r>
      <w:proofErr w:type="spellStart"/>
      <w:r w:rsidRPr="00242072">
        <w:rPr>
          <w:rFonts w:ascii="Times New Roman" w:hAnsi="Times New Roman" w:cs="Times New Roman"/>
          <w:lang w:val="en-IE"/>
        </w:rPr>
        <w:t>s_j</w:t>
      </w:r>
      <w:proofErr w:type="spellEnd"/>
      <w:r w:rsidRPr="00242072">
        <w:rPr>
          <w:rFonts w:ascii="Times New Roman" w:hAnsi="Times New Roman" w:cs="Times New Roman"/>
          <w:lang w:val="en-IE"/>
        </w:rPr>
        <w:t xml:space="preserve"> </w:t>
      </w:r>
      <w:r w:rsidRPr="00242072">
        <w:rPr>
          <w:rFonts w:ascii="Cambria Math" w:hAnsi="Cambria Math" w:cs="Cambria Math"/>
          <w:lang w:val="en-IE"/>
        </w:rPr>
        <w:t>∀</w:t>
      </w:r>
      <w:r w:rsidRPr="00242072">
        <w:rPr>
          <w:rFonts w:ascii="Times New Roman" w:hAnsi="Times New Roman" w:cs="Times New Roman"/>
          <w:lang w:val="en-IE"/>
        </w:rPr>
        <w:t xml:space="preserve"> </w:t>
      </w:r>
      <w:proofErr w:type="spellStart"/>
      <w:r w:rsidRPr="00242072">
        <w:rPr>
          <w:rFonts w:ascii="Times New Roman" w:hAnsi="Times New Roman" w:cs="Times New Roman"/>
          <w:lang w:val="en-IE"/>
        </w:rPr>
        <w:t>i</w:t>
      </w:r>
      <w:proofErr w:type="spellEnd"/>
      <w:r w:rsidRPr="00242072">
        <w:rPr>
          <w:rFonts w:ascii="Times New Roman" w:hAnsi="Times New Roman" w:cs="Times New Roman"/>
          <w:lang w:val="en-IE"/>
        </w:rPr>
        <w:t>, j</w:t>
      </w:r>
    </w:p>
    <w:p w14:paraId="1078847F" w14:textId="77777777" w:rsidR="00242072" w:rsidRPr="00242072" w:rsidRDefault="00242072" w:rsidP="00242072">
      <w:pPr>
        <w:rPr>
          <w:rFonts w:ascii="Times New Roman" w:hAnsi="Times New Roman" w:cs="Times New Roman"/>
          <w:lang w:val="en-IE"/>
        </w:rPr>
      </w:pPr>
    </w:p>
    <w:p w14:paraId="7A7FC6C3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  <w:lang w:val="en-IE"/>
        </w:rPr>
      </w:pPr>
      <w:r w:rsidRPr="00242072">
        <w:rPr>
          <w:rFonts w:ascii="Times New Roman" w:hAnsi="Times New Roman" w:cs="Times New Roman"/>
          <w:b/>
          <w:bCs/>
          <w:lang w:val="en-IE"/>
        </w:rPr>
        <w:t>12. OPERADOR GLOBAL</w:t>
      </w:r>
    </w:p>
    <w:p w14:paraId="12F923C0" w14:textId="77777777" w:rsidR="00242072" w:rsidRPr="00242072" w:rsidRDefault="00242072" w:rsidP="00242072">
      <w:pPr>
        <w:rPr>
          <w:rFonts w:ascii="Times New Roman" w:hAnsi="Times New Roman" w:cs="Times New Roman"/>
          <w:lang w:val="en-IE"/>
        </w:rPr>
      </w:pPr>
      <w:r w:rsidRPr="00242072">
        <w:rPr>
          <w:rFonts w:ascii="Times New Roman" w:hAnsi="Times New Roman" w:cs="Times New Roman"/>
          <w:lang w:val="en-IE"/>
        </w:rPr>
        <w:t>S_{t+1} = (</w:t>
      </w:r>
      <w:r w:rsidRPr="00242072">
        <w:rPr>
          <w:rFonts w:ascii="Times New Roman" w:hAnsi="Times New Roman" w:cs="Times New Roman"/>
        </w:rPr>
        <w:t>α</w:t>
      </w:r>
      <w:r w:rsidRPr="00242072">
        <w:rPr>
          <w:rFonts w:ascii="Times New Roman" w:hAnsi="Times New Roman" w:cs="Times New Roman"/>
          <w:lang w:val="en-IE"/>
        </w:rPr>
        <w:t xml:space="preserve"> I + (1 - </w:t>
      </w:r>
      <w:r w:rsidRPr="00242072">
        <w:rPr>
          <w:rFonts w:ascii="Times New Roman" w:hAnsi="Times New Roman" w:cs="Times New Roman"/>
        </w:rPr>
        <w:t>α</w:t>
      </w:r>
      <w:r w:rsidRPr="00242072">
        <w:rPr>
          <w:rFonts w:ascii="Times New Roman" w:hAnsi="Times New Roman" w:cs="Times New Roman"/>
          <w:lang w:val="en-IE"/>
        </w:rPr>
        <w:t xml:space="preserve">) A) </w:t>
      </w:r>
      <w:proofErr w:type="spellStart"/>
      <w:r w:rsidRPr="00242072">
        <w:rPr>
          <w:rFonts w:ascii="Times New Roman" w:hAnsi="Times New Roman" w:cs="Times New Roman"/>
          <w:lang w:val="en-IE"/>
        </w:rPr>
        <w:t>S_t</w:t>
      </w:r>
      <w:proofErr w:type="spellEnd"/>
    </w:p>
    <w:p w14:paraId="7ADD286E" w14:textId="77777777" w:rsidR="00242072" w:rsidRPr="00242072" w:rsidRDefault="00242072" w:rsidP="00242072">
      <w:pPr>
        <w:rPr>
          <w:rFonts w:ascii="Times New Roman" w:hAnsi="Times New Roman" w:cs="Times New Roman"/>
          <w:lang w:val="en-IE"/>
        </w:rPr>
      </w:pPr>
    </w:p>
    <w:p w14:paraId="11650032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  <w:lang w:val="en-IE"/>
        </w:rPr>
      </w:pPr>
      <w:r w:rsidRPr="00242072">
        <w:rPr>
          <w:rFonts w:ascii="Times New Roman" w:hAnsi="Times New Roman" w:cs="Times New Roman"/>
          <w:b/>
          <w:bCs/>
          <w:lang w:val="en-IE"/>
        </w:rPr>
        <w:t>13. INTERPRETACIÓN FORMAL</w:t>
      </w:r>
    </w:p>
    <w:p w14:paraId="6AC537EE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El sistema es un proceso lineal de difusión en grafo con contracción espectral, donde:</w:t>
      </w:r>
    </w:p>
    <w:p w14:paraId="2AFFA763" w14:textId="77777777" w:rsidR="00242072" w:rsidRPr="00242072" w:rsidRDefault="00242072" w:rsidP="0024207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 xml:space="preserve">α controla persistencia de identidad </w:t>
      </w:r>
    </w:p>
    <w:p w14:paraId="2CC5599B" w14:textId="77777777" w:rsidR="00242072" w:rsidRPr="00242072" w:rsidRDefault="00242072" w:rsidP="0024207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 xml:space="preserve">A induce mezcla estructural </w:t>
      </w:r>
    </w:p>
    <w:p w14:paraId="2A0B6494" w14:textId="77777777" w:rsidR="00242072" w:rsidRPr="00242072" w:rsidRDefault="00242072" w:rsidP="0024207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 xml:space="preserve">la iteración produce homogeneización global </w:t>
      </w:r>
    </w:p>
    <w:p w14:paraId="121E505E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2FFDEE61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14. TEOREMA (FORMA PLANA)</w:t>
      </w:r>
    </w:p>
    <w:p w14:paraId="3BAEDCF9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Si el grafo es conexo y 0 &lt; α &lt; 1, entonces:</w:t>
      </w:r>
    </w:p>
    <w:p w14:paraId="3E601F37" w14:textId="77777777" w:rsidR="00242072" w:rsidRPr="00242072" w:rsidRDefault="00242072" w:rsidP="00242072">
      <w:pPr>
        <w:rPr>
          <w:rFonts w:ascii="Times New Roman" w:hAnsi="Times New Roman" w:cs="Times New Roman"/>
        </w:rPr>
      </w:pPr>
      <w:proofErr w:type="spellStart"/>
      <w:r w:rsidRPr="00242072">
        <w:rPr>
          <w:rFonts w:ascii="Times New Roman" w:hAnsi="Times New Roman" w:cs="Times New Roman"/>
        </w:rPr>
        <w:t>S_t</w:t>
      </w:r>
      <w:proofErr w:type="spellEnd"/>
      <w:r w:rsidRPr="00242072">
        <w:rPr>
          <w:rFonts w:ascii="Times New Roman" w:hAnsi="Times New Roman" w:cs="Times New Roman"/>
        </w:rPr>
        <w:t xml:space="preserve"> converge a un estado uniforme.</w:t>
      </w:r>
    </w:p>
    <w:p w14:paraId="212B6389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lastRenderedPageBreak/>
        <w:t>15. RESULTADO FINAL</w:t>
      </w:r>
    </w:p>
    <w:p w14:paraId="18965337" w14:textId="77777777" w:rsidR="00242072" w:rsidRPr="00242072" w:rsidRDefault="00242072" w:rsidP="00242072">
      <w:pPr>
        <w:rPr>
          <w:rFonts w:ascii="Times New Roman" w:hAnsi="Times New Roman" w:cs="Times New Roman"/>
        </w:rPr>
      </w:pPr>
      <w:proofErr w:type="spellStart"/>
      <w:r w:rsidRPr="00242072">
        <w:rPr>
          <w:rFonts w:ascii="Times New Roman" w:hAnsi="Times New Roman" w:cs="Times New Roman"/>
        </w:rPr>
        <w:t>lim</w:t>
      </w:r>
      <w:proofErr w:type="spellEnd"/>
      <w:r w:rsidRPr="00242072">
        <w:rPr>
          <w:rFonts w:ascii="Times New Roman" w:hAnsi="Times New Roman" w:cs="Times New Roman"/>
        </w:rPr>
        <w:t xml:space="preserve">_{t→∞} </w:t>
      </w:r>
      <w:proofErr w:type="spellStart"/>
      <w:r w:rsidRPr="00242072">
        <w:rPr>
          <w:rFonts w:ascii="Times New Roman" w:hAnsi="Times New Roman" w:cs="Times New Roman"/>
        </w:rPr>
        <w:t>S_t</w:t>
      </w:r>
      <w:proofErr w:type="spellEnd"/>
      <w:r w:rsidRPr="00242072">
        <w:rPr>
          <w:rFonts w:ascii="Times New Roman" w:hAnsi="Times New Roman" w:cs="Times New Roman"/>
        </w:rPr>
        <w:t xml:space="preserve"> = λ 1</w:t>
      </w:r>
    </w:p>
    <w:p w14:paraId="5A0333A7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RESUMEN ULTRA-CORTO</w:t>
      </w:r>
    </w:p>
    <w:p w14:paraId="47E1833B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 xml:space="preserve">S_{t+1} = (α I + (1 - α) A) </w:t>
      </w:r>
      <w:proofErr w:type="spellStart"/>
      <w:r w:rsidRPr="00242072">
        <w:rPr>
          <w:rFonts w:ascii="Times New Roman" w:hAnsi="Times New Roman" w:cs="Times New Roman"/>
        </w:rPr>
        <w:t>S_t</w:t>
      </w:r>
      <w:proofErr w:type="spellEnd"/>
      <w:r w:rsidRPr="00242072">
        <w:rPr>
          <w:rFonts w:ascii="Times New Roman" w:hAnsi="Times New Roman" w:cs="Times New Roman"/>
        </w:rPr>
        <w:br/>
        <w:t>→ convergencia a estado constante</w:t>
      </w:r>
    </w:p>
    <w:p w14:paraId="3174480D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br w:type="page"/>
      </w:r>
    </w:p>
    <w:p w14:paraId="54FCD77D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proofErr w:type="spellStart"/>
      <w:r w:rsidRPr="00242072">
        <w:rPr>
          <w:rFonts w:ascii="Times New Roman" w:hAnsi="Times New Roman" w:cs="Times New Roman"/>
          <w:b/>
          <w:bCs/>
        </w:rPr>
        <w:lastRenderedPageBreak/>
        <w:t>Glossarium</w:t>
      </w:r>
      <w:proofErr w:type="spellEnd"/>
    </w:p>
    <w:p w14:paraId="02E3BC2B" w14:textId="6682F9B4" w:rsidR="00242072" w:rsidRPr="00242072" w:rsidRDefault="00242072" w:rsidP="0024207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G=(V,E,W)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w:rPr>
              <w:rFonts w:ascii="Cambria Math" w:hAnsi="Cambria Math" w:cs="Times New Roman"/>
            </w:rPr>
            <m:t>≥0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N(i)={j∣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w:rPr>
              <w:rFonts w:ascii="Cambria Math" w:hAnsi="Cambria Math" w:cs="Times New Roman"/>
            </w:rPr>
            <m:t>&gt;0}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5B6645B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7134F3BD" w14:textId="6993E1F7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(t+1)=α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(t)+(1-α)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N(i)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j∈N(i)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(t)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0&lt;α&lt;1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777942C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617C0EDC" w14:textId="65FDBFE8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t+1</m:t>
              </m:r>
            </m:sub>
          </m:sSub>
          <m:r>
            <w:rPr>
              <w:rFonts w:ascii="Cambria Math" w:hAnsi="Cambria Math" w:cs="Times New Roman"/>
            </w:rPr>
            <m:t>=α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+(1-α)A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t+1</m:t>
              </m:r>
            </m:sub>
          </m:sSub>
          <m:r>
            <w:rPr>
              <w:rFonts w:ascii="Cambria Math" w:hAnsi="Cambria Math" w:cs="Times New Roman"/>
            </w:rPr>
            <m:t>=(αI+(1-α)A)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F52F492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5C7D7F65" w14:textId="06E08134" w:rsidR="00242072" w:rsidRPr="00242072" w:rsidRDefault="00242072" w:rsidP="0024207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D(a,b)=</m:t>
          </m:r>
          <m:r>
            <m:rPr>
              <m:sty m:val="p"/>
            </m:rPr>
            <w:rPr>
              <w:rFonts w:ascii="Cambria Math" w:hAnsi="Cambria Math" w:cs="Times New Roman"/>
            </w:rPr>
            <m:t>∥</m:t>
          </m:r>
          <m:r>
            <w:rPr>
              <w:rFonts w:ascii="Cambria Math" w:hAnsi="Cambria Math" w:cs="Times New Roman"/>
            </w:rPr>
            <m:t>a-b</m:t>
          </m:r>
          <m:r>
            <m:rPr>
              <m:sty m:val="p"/>
            </m:rPr>
            <w:rPr>
              <w:rFonts w:ascii="Cambria Math" w:hAnsi="Cambria Math" w:cs="Times New Roman"/>
            </w:rPr>
            <m:t>∥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58D375B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25918CF4" w14:textId="32603434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t+1</m:t>
              </m:r>
            </m:sub>
          </m:sSub>
          <m:r>
            <w:rPr>
              <w:rFonts w:ascii="Cambria Math" w:hAnsi="Cambria Math" w:cs="Times New Roman"/>
            </w:rPr>
            <m:t>=D(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BD93FE2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3874B9BD" w14:textId="3CEB6D61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(t)=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(t)</m:t>
              </m:r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</w:rPr>
                <m:t>(t)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1064C11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19A12229" w14:textId="3D8A9CE2" w:rsidR="00242072" w:rsidRPr="00242072" w:rsidRDefault="00242072" w:rsidP="0024207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)=-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(t)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(t)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5A84DA5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34B7891C" w14:textId="1277AEEB" w:rsidR="00242072" w:rsidRPr="00242072" w:rsidRDefault="00242072" w:rsidP="00242072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Var</m:t>
          </m:r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)→0</m:t>
          </m:r>
          <m:r>
            <m:rPr>
              <m:nor/>
            </m:rPr>
            <w:rPr>
              <w:rFonts w:ascii="Times New Roman" w:hAnsi="Times New Roman" w:cs="Times New Roman"/>
            </w:rPr>
            <m:t>cuando </m:t>
          </m:r>
          <m:r>
            <w:rPr>
              <w:rFonts w:ascii="Cambria Math" w:hAnsi="Cambria Math" w:cs="Times New Roman"/>
            </w:rPr>
            <m:t>t→</m:t>
          </m:r>
          <m:r>
            <m:rPr>
              <m:sty m:val="p"/>
            </m:rPr>
            <w:rPr>
              <w:rFonts w:ascii="Cambria Math" w:hAnsi="Cambria Math" w:cs="Times New Roman"/>
            </w:rPr>
            <m:t>∞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013CCAB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(para G conexo y 0 &lt; \</w:t>
      </w:r>
      <w:proofErr w:type="spellStart"/>
      <w:r w:rsidRPr="00242072">
        <w:rPr>
          <w:rFonts w:ascii="Times New Roman" w:hAnsi="Times New Roman" w:cs="Times New Roman"/>
        </w:rPr>
        <w:t>alpha</w:t>
      </w:r>
      <w:proofErr w:type="spellEnd"/>
      <w:r w:rsidRPr="00242072">
        <w:rPr>
          <w:rFonts w:ascii="Times New Roman" w:hAnsi="Times New Roman" w:cs="Times New Roman"/>
        </w:rPr>
        <w:t xml:space="preserve"> &lt; 1)</w:t>
      </w:r>
    </w:p>
    <w:p w14:paraId="129F7944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0AFBE193" w14:textId="54FB8D48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lim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lim>
              <m:r>
                <w:rPr>
                  <w:rFonts w:ascii="Cambria Math" w:hAnsi="Cambria Math" w:cs="Times New Roman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lim>
          </m:limLow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=c⋅</m:t>
          </m:r>
          <m:r>
            <m:rPr>
              <m:sty m:val="b"/>
            </m:rP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C098A8D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15153C2E" w14:textId="5C23E0DA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→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∀</m:t>
          </m:r>
          <m:r>
            <w:rPr>
              <w:rFonts w:ascii="Cambria Math" w:hAnsi="Cambria Math" w:cs="Times New Roman"/>
            </w:rPr>
            <m:t>i,j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AB262D6" w14:textId="779E12D2" w:rsidR="00242072" w:rsidRPr="00242072" w:rsidRDefault="00242072" w:rsidP="0024207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M=αI+(1-α)A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t+1</m:t>
              </m:r>
            </m:sub>
          </m:sSub>
          <m:r>
            <w:rPr>
              <w:rFonts w:ascii="Cambria Math" w:hAnsi="Cambria Math" w:cs="Times New Roman"/>
            </w:rPr>
            <m:t>=M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8869970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3EB93488" w14:textId="12BEBCA0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lim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lim>
              <m:r>
                <w:rPr>
                  <w:rFonts w:ascii="Cambria Math" w:hAnsi="Cambria Math" w:cs="Times New Roman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lim>
          </m:limLow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=λ</m:t>
          </m:r>
          <m:r>
            <m:rPr>
              <m:sty m:val="b"/>
            </m:rP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2210CE3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br w:type="page"/>
      </w:r>
    </w:p>
    <w:p w14:paraId="28F8453F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lastRenderedPageBreak/>
        <w:t>Sea un sistema dinámico definido por:</w:t>
      </w:r>
    </w:p>
    <w:p w14:paraId="57854120" w14:textId="4DD8C2E6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</w:rPr>
                <m:t>R</m:t>
              </m:r>
            </m:e>
            <m:sup>
              <m:r>
                <w:rPr>
                  <w:rFonts w:ascii="Cambria Math" w:hAnsi="Cambria Math" w:cs="Times New Roman"/>
                </w:rPr>
                <m:t>n</m:t>
              </m:r>
            </m:sup>
          </m:sSup>
          <m:r>
            <w:rPr>
              <w:rFonts w:ascii="Cambria Math" w:hAnsi="Cambria Math" w:cs="Times New Roman"/>
            </w:rPr>
            <m:t>,G=(V,E,W),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w:rPr>
              <w:rFonts w:ascii="Cambria Math" w:hAnsi="Cambria Math" w:cs="Times New Roman"/>
            </w:rPr>
            <m:t>≥0,0&lt;α&lt;1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E204E27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con evolución:</w:t>
      </w:r>
    </w:p>
    <w:p w14:paraId="28630CBB" w14:textId="44D8B12A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t+1</m:t>
              </m:r>
            </m:sub>
          </m:sSub>
          <m:r>
            <w:rPr>
              <w:rFonts w:ascii="Cambria Math" w:hAnsi="Cambria Math" w:cs="Times New Roman"/>
            </w:rPr>
            <m:t>=(αI+(1-α)A)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AEC1E3F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y operador de distinción:</w:t>
      </w:r>
    </w:p>
    <w:p w14:paraId="4F515F8E" w14:textId="18C79111" w:rsidR="00242072" w:rsidRPr="00242072" w:rsidRDefault="00242072" w:rsidP="0024207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D(a,b)=</m:t>
          </m:r>
          <m:r>
            <m:rPr>
              <m:sty m:val="p"/>
            </m:rPr>
            <w:rPr>
              <w:rFonts w:ascii="Cambria Math" w:hAnsi="Cambria Math" w:cs="Times New Roman"/>
            </w:rPr>
            <m:t>∥</m:t>
          </m:r>
          <m:r>
            <w:rPr>
              <w:rFonts w:ascii="Cambria Math" w:hAnsi="Cambria Math" w:cs="Times New Roman"/>
            </w:rPr>
            <m:t>a-b</m:t>
          </m:r>
          <m:r>
            <m:rPr>
              <m:sty m:val="p"/>
            </m:rPr>
            <w:rPr>
              <w:rFonts w:ascii="Cambria Math" w:hAnsi="Cambria Math" w:cs="Times New Roman"/>
            </w:rPr>
            <m:t>∥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FCBB069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y entropía asociada:</w:t>
      </w:r>
    </w:p>
    <w:p w14:paraId="443BA694" w14:textId="0F48EDD7" w:rsidR="00242072" w:rsidRPr="00242072" w:rsidRDefault="00242072" w:rsidP="0024207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)=-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(t)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(t),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(t)=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(t)</m:t>
              </m:r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</w:rPr>
                <m:t>(t)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F724E1D" w14:textId="71847084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 xml:space="preserve">Entonces, si el grafo </w:t>
      </w:r>
      <m:oMath>
        <m:r>
          <w:rPr>
            <w:rFonts w:ascii="Cambria Math" w:hAnsi="Cambria Math" w:cs="Times New Roman"/>
          </w:rPr>
          <m:t>G</m:t>
        </m:r>
      </m:oMath>
      <w:r w:rsidRPr="00242072">
        <w:rPr>
          <w:rFonts w:ascii="Times New Roman" w:hAnsi="Times New Roman" w:cs="Times New Roman"/>
        </w:rPr>
        <w:t xml:space="preserve">es conexo y la matriz </w:t>
      </w:r>
      <m:oMath>
        <m:r>
          <w:rPr>
            <w:rFonts w:ascii="Cambria Math" w:hAnsi="Cambria Math" w:cs="Times New Roman"/>
          </w:rPr>
          <m:t>A</m:t>
        </m:r>
      </m:oMath>
      <w:r w:rsidRPr="00242072">
        <w:rPr>
          <w:rFonts w:ascii="Times New Roman" w:hAnsi="Times New Roman" w:cs="Times New Roman"/>
        </w:rPr>
        <w:t>es estocástica o primitiva, se verifica que:</w:t>
      </w:r>
    </w:p>
    <w:p w14:paraId="1F2B79EA" w14:textId="6BFEBDAA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lim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lim>
              <m:r>
                <w:rPr>
                  <w:rFonts w:ascii="Cambria Math" w:hAnsi="Cambria Math" w:cs="Times New Roman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lim>
          </m:limLow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=λ</m:t>
          </m:r>
          <m:r>
            <m:rPr>
              <m:sty m:val="b"/>
            </m:rP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1F0D581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equivalentemente:</w:t>
      </w:r>
    </w:p>
    <w:p w14:paraId="6F3BAB59" w14:textId="1E8797F4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lim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lim>
              <m:r>
                <w:rPr>
                  <w:rFonts w:ascii="Cambria Math" w:hAnsi="Cambria Math" w:cs="Times New Roman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lim>
          </m:limLow>
          <m:r>
            <m:rPr>
              <m:sty m:val="p"/>
            </m:rPr>
            <w:rPr>
              <w:rFonts w:ascii="Cambria Math" w:hAnsi="Cambria Math" w:cs="Times New Roman"/>
            </w:rPr>
            <m:t>Var</m:t>
          </m:r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)=0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F296E57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y</w:t>
      </w:r>
    </w:p>
    <w:p w14:paraId="537AE6EE" w14:textId="147273AB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lim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lim>
              <m:r>
                <w:rPr>
                  <w:rFonts w:ascii="Cambria Math" w:hAnsi="Cambria Math" w:cs="Times New Roman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lim>
          </m:limLow>
          <m:r>
            <w:rPr>
              <w:rFonts w:ascii="Cambria Math" w:hAnsi="Cambria Math" w:cs="Times New Roman"/>
            </w:rPr>
            <m:t>H(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CFA24CF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Además, el sistema induce un colapso de la distinción:</w:t>
      </w:r>
    </w:p>
    <w:p w14:paraId="1362E5B4" w14:textId="3B4BA18A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lim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lim>
              <m:r>
                <w:rPr>
                  <w:rFonts w:ascii="Cambria Math" w:hAnsi="Cambria Math" w:cs="Times New Roman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lim>
          </m:limLow>
          <m:r>
            <w:rPr>
              <w:rFonts w:ascii="Cambria Math" w:hAnsi="Cambria Math" w:cs="Times New Roman"/>
            </w:rPr>
            <m:t>D(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(t),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(t))=0</m:t>
          </m:r>
          <m:r>
            <m:rPr>
              <m:sty m:val="p"/>
            </m:rPr>
            <w:rPr>
              <w:rFonts w:ascii="Cambria Math" w:hAnsi="Cambria Math" w:cs="Times New Roman"/>
            </w:rPr>
            <m:t>∀</m:t>
          </m:r>
          <m:r>
            <w:rPr>
              <w:rFonts w:ascii="Cambria Math" w:hAnsi="Cambria Math" w:cs="Times New Roman"/>
            </w:rPr>
            <m:t>i,j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⇒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→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412EF53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br w:type="page"/>
      </w:r>
    </w:p>
    <w:p w14:paraId="7574212F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lastRenderedPageBreak/>
        <w:t xml:space="preserve">Forma espectral </w:t>
      </w:r>
    </w:p>
    <w:p w14:paraId="032A06B5" w14:textId="6399390D" w:rsidR="00242072" w:rsidRPr="00242072" w:rsidRDefault="00242072" w:rsidP="00242072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Forma</m:t>
          </m:r>
          <m:r>
            <m:rPr>
              <m:sty m:val="p"/>
            </m:rPr>
            <w:rPr>
              <w:rFonts w:ascii="Cambria Math" w:hAnsi="Cambria Math" w:cs="Times New Roman"/>
            </w:rPr>
            <m:t> </m:t>
          </m:r>
          <m:r>
            <m:rPr>
              <m:nor/>
            </m:rPr>
            <w:rPr>
              <w:rFonts w:ascii="Times New Roman" w:hAnsi="Times New Roman" w:cs="Times New Roman"/>
            </w:rPr>
            <m:t>espectral</m:t>
          </m:r>
          <m:r>
            <m:rPr>
              <m:sty m:val="p"/>
            </m:rPr>
            <w:rPr>
              <w:rFonts w:ascii="Cambria Math" w:hAnsi="Cambria Math" w:cs="Times New Roman"/>
            </w:rPr>
            <m:t> </m:t>
          </m:r>
          <m:r>
            <m:rPr>
              <m:nor/>
            </m:rPr>
            <w:rPr>
              <w:rFonts w:ascii="Times New Roman" w:hAnsi="Times New Roman" w:cs="Times New Roman"/>
            </w:rPr>
            <m:t>del</m:t>
          </m:r>
          <m:r>
            <m:rPr>
              <m:sty m:val="p"/>
            </m:rPr>
            <w:rPr>
              <w:rFonts w:ascii="Cambria Math" w:hAnsi="Cambria Math" w:cs="Times New Roman"/>
            </w:rPr>
            <m:t> </m:t>
          </m:r>
          <m:r>
            <m:rPr>
              <m:nor/>
            </m:rPr>
            <w:rPr>
              <w:rFonts w:ascii="Times New Roman" w:hAnsi="Times New Roman" w:cs="Times New Roman"/>
            </w:rPr>
            <m:t>Teorema</m:t>
          </m:r>
          <m:r>
            <m:rPr>
              <m:sty m:val="p"/>
            </m:rPr>
            <w:rPr>
              <w:rFonts w:ascii="Cambria Math" w:hAnsi="Cambria Math" w:cs="Times New Roman"/>
            </w:rPr>
            <m:t> </m:t>
          </m:r>
          <m:r>
            <m:rPr>
              <m:nor/>
            </m:rPr>
            <w:rPr>
              <w:rFonts w:ascii="Times New Roman" w:hAnsi="Times New Roman" w:cs="Times New Roman"/>
            </w:rPr>
            <m:t>de</m:t>
          </m:r>
          <m:r>
            <m:rPr>
              <m:sty m:val="p"/>
            </m:rPr>
            <w:rPr>
              <w:rFonts w:ascii="Cambria Math" w:hAnsi="Cambria Math" w:cs="Times New Roman"/>
            </w:rPr>
            <m:t> </m:t>
          </m:r>
          <m:r>
            <m:rPr>
              <m:nor/>
            </m:rPr>
            <w:rPr>
              <w:rFonts w:ascii="Times New Roman" w:hAnsi="Times New Roman" w:cs="Times New Roman"/>
            </w:rPr>
            <m:t>Corpus</m:t>
          </m:r>
          <m:r>
            <m:rPr>
              <m:sty m:val="p"/>
            </m:rPr>
            <w:rPr>
              <w:rFonts w:ascii="Cambria Math" w:hAnsi="Cambria Math" w:cs="Times New Roman"/>
            </w:rPr>
            <m:t> </m:t>
          </m:r>
          <m:r>
            <m:rPr>
              <m:nor/>
            </m:rPr>
            <w:rPr>
              <w:rFonts w:ascii="Times New Roman" w:hAnsi="Times New Roman" w:cs="Times New Roman"/>
            </w:rPr>
            <m:t>Continuum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E500054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Sea:</w:t>
      </w:r>
    </w:p>
    <w:p w14:paraId="5E2987A8" w14:textId="51E7AA52" w:rsidR="00242072" w:rsidRPr="00242072" w:rsidRDefault="00242072" w:rsidP="0024207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M=αI+(1-α)A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A463396" w14:textId="5C15C0B4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 xml:space="preserve">con </w:t>
      </w:r>
      <m:oMath>
        <m:r>
          <w:rPr>
            <w:rFonts w:ascii="Cambria Math" w:hAnsi="Cambria Math" w:cs="Times New Roman"/>
          </w:rPr>
          <m:t>A</m:t>
        </m:r>
      </m:oMath>
      <w:r w:rsidRPr="00242072">
        <w:rPr>
          <w:rFonts w:ascii="Times New Roman" w:hAnsi="Times New Roman" w:cs="Times New Roman"/>
        </w:rPr>
        <w:t>matriz estocástica asociada a un grafo conexo.</w:t>
      </w:r>
    </w:p>
    <w:p w14:paraId="7235EF7C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1A315AC4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Descomposición espectral</w:t>
      </w:r>
    </w:p>
    <w:p w14:paraId="7273C846" w14:textId="2FD90A12" w:rsidR="00242072" w:rsidRPr="00242072" w:rsidRDefault="00242072" w:rsidP="0024207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M=V</m:t>
          </m:r>
          <m:r>
            <m:rPr>
              <m:sty m:val="p"/>
            </m:rPr>
            <w:rPr>
              <w:rFonts w:ascii="Cambria Math" w:hAnsi="Cambria Math" w:cs="Times New Roman"/>
            </w:rPr>
            <m:t>Λ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V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ED712AC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donde:</w:t>
      </w:r>
    </w:p>
    <w:p w14:paraId="7BF44A64" w14:textId="443542F7" w:rsidR="00242072" w:rsidRPr="00242072" w:rsidRDefault="00242072" w:rsidP="00242072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Λ</m:t>
          </m:r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diag</m:t>
          </m:r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,…,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5D6CC79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y:</w:t>
      </w:r>
    </w:p>
    <w:p w14:paraId="7C6F1864" w14:textId="0F9036A5" w:rsidR="00242072" w:rsidRPr="00242072" w:rsidRDefault="00242072" w:rsidP="00242072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≥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≥⋯≥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D07BDBF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3D072752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Evolución del sistema</w:t>
      </w:r>
    </w:p>
    <w:p w14:paraId="567C53F2" w14:textId="5FEAF619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M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=V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Λ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V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AAD5EFA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68218485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Dinámica espectral</w:t>
      </w:r>
    </w:p>
    <w:p w14:paraId="68E5CB24" w14:textId="4623D2B7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Λ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diag</m:t>
          </m:r>
          <m:r>
            <w:rPr>
              <w:rFonts w:ascii="Cambria Math" w:hAnsi="Cambria Math" w:cs="Times New Roman"/>
            </w:rPr>
            <m:t>(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</m:sSubSup>
          <m:r>
            <w:rPr>
              <w:rFonts w:ascii="Cambria Math" w:hAnsi="Cambria Math" w:cs="Times New Roman"/>
            </w:rPr>
            <m:t>,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</m:sSubSup>
          <m:r>
            <w:rPr>
              <w:rFonts w:ascii="Cambria Math" w:hAnsi="Cambria Math" w:cs="Times New Roman"/>
            </w:rPr>
            <m:t>,…,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</m:sSubSup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2AF0256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1EF98A6A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Condición de convergencia</w:t>
      </w:r>
    </w:p>
    <w:p w14:paraId="663FD0EF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Si:</w:t>
      </w:r>
    </w:p>
    <w:p w14:paraId="393F4527" w14:textId="47FFABF7" w:rsidR="00242072" w:rsidRPr="00242072" w:rsidRDefault="00242072" w:rsidP="00242072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=1,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&lt;1</m:t>
          </m:r>
          <m:r>
            <m:rPr>
              <m:sty m:val="p"/>
            </m:rPr>
            <w:rPr>
              <w:rFonts w:ascii="Cambria Math" w:hAnsi="Cambria Math" w:cs="Times New Roman"/>
            </w:rPr>
            <m:t> ∀</m:t>
          </m:r>
          <m:r>
            <w:rPr>
              <w:rFonts w:ascii="Cambria Math" w:hAnsi="Cambria Math" w:cs="Times New Roman"/>
            </w:rPr>
            <m:t>k≥2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B4CCB53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entonces:</w:t>
      </w:r>
    </w:p>
    <w:p w14:paraId="5C21070B" w14:textId="304CE807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lim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lim>
              <m:r>
                <w:rPr>
                  <w:rFonts w:ascii="Cambria Math" w:hAnsi="Cambria Math" w:cs="Times New Roman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lim>
          </m:limLow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Λ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diag</m:t>
          </m:r>
          <m:r>
            <w:rPr>
              <w:rFonts w:ascii="Cambria Math" w:hAnsi="Cambria Math" w:cs="Times New Roman"/>
            </w:rPr>
            <m:t>(1,0,…,0)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A180D4E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Estado límite</w:t>
      </w:r>
    </w:p>
    <w:p w14:paraId="07C36126" w14:textId="48F3D3E9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lim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lim>
              <m:r>
                <w:rPr>
                  <w:rFonts w:ascii="Cambria Math" w:hAnsi="Cambria Math" w:cs="Times New Roman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lim>
          </m:limLow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⋅(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D72B35D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donde:</w:t>
      </w:r>
    </w:p>
    <w:p w14:paraId="6457D857" w14:textId="10340C9E" w:rsidR="00242072" w:rsidRPr="00242072" w:rsidRDefault="00000000" w:rsidP="00242072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242072" w:rsidRPr="00242072">
        <w:rPr>
          <w:rFonts w:ascii="Times New Roman" w:hAnsi="Times New Roman" w:cs="Times New Roman"/>
        </w:rPr>
        <w:t xml:space="preserve">es el vector propio dominante de </w:t>
      </w:r>
      <m:oMath>
        <m:r>
          <w:rPr>
            <w:rFonts w:ascii="Cambria Math" w:hAnsi="Cambria Math" w:cs="Times New Roman"/>
          </w:rPr>
          <m:t>M</m:t>
        </m:r>
      </m:oMath>
    </w:p>
    <w:p w14:paraId="19136EA1" w14:textId="62B1B083" w:rsidR="00242072" w:rsidRPr="00242072" w:rsidRDefault="00000000" w:rsidP="00242072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242072" w:rsidRPr="00242072">
        <w:rPr>
          <w:rFonts w:ascii="Times New Roman" w:hAnsi="Times New Roman" w:cs="Times New Roman"/>
        </w:rPr>
        <w:t xml:space="preserve">es el vector propio izquierdo asociado </w:t>
      </w:r>
    </w:p>
    <w:p w14:paraId="1987D4FB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0B026765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Caso estocástico primitivo</w:t>
      </w:r>
    </w:p>
    <w:p w14:paraId="764548BB" w14:textId="4600BCBA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 xml:space="preserve">Si </w:t>
      </w:r>
      <m:oMath>
        <m:r>
          <w:rPr>
            <w:rFonts w:ascii="Cambria Math" w:hAnsi="Cambria Math" w:cs="Times New Roman"/>
          </w:rPr>
          <m:t>M</m:t>
        </m:r>
      </m:oMath>
      <w:r w:rsidRPr="00242072">
        <w:rPr>
          <w:rFonts w:ascii="Times New Roman" w:hAnsi="Times New Roman" w:cs="Times New Roman"/>
        </w:rPr>
        <w:t>es estocástica primitiva:</w:t>
      </w:r>
    </w:p>
    <w:p w14:paraId="5B04333B" w14:textId="742FC6C8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b"/>
            </m:rP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lim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lim>
              <m:r>
                <w:rPr>
                  <w:rFonts w:ascii="Cambria Math" w:hAnsi="Cambria Math" w:cs="Times New Roman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lim>
          </m:limLow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=λ</m:t>
          </m:r>
          <m:r>
            <m:rPr>
              <m:sty m:val="b"/>
            </m:rP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B2E3DAB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48009DCA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Interpretación espectral del colapso</w:t>
      </w:r>
    </w:p>
    <w:p w14:paraId="5AB231F6" w14:textId="6ED4B0D1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</m:den>
          </m:f>
          <m:r>
            <w:rPr>
              <w:rFonts w:ascii="Cambria Math" w:hAnsi="Cambria Math" w:cs="Times New Roman"/>
            </w:rPr>
            <m:t>&lt;1⇒</m:t>
          </m:r>
          <m:r>
            <m:rPr>
              <m:nor/>
            </m:rPr>
            <w:rPr>
              <w:rFonts w:ascii="Times New Roman" w:hAnsi="Times New Roman" w:cs="Times New Roman"/>
            </w:rPr>
            <m:t>velocidad de colapso de distinci</m:t>
          </m:r>
          <m:acc>
            <m:accPr>
              <m:chr m:val="ˊ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o</m:t>
              </m:r>
            </m:e>
          </m:acc>
          <m:r>
            <m:rPr>
              <m:nor/>
            </m:rPr>
            <w:rPr>
              <w:rFonts w:ascii="Times New Roman" w:hAnsi="Times New Roman" w:cs="Times New Roman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1339392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32B0FC6A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Forma final del teorema</w:t>
      </w:r>
    </w:p>
    <w:p w14:paraId="4AD04713" w14:textId="61DBAFD4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=V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Λ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V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→λ</m:t>
          </m:r>
          <m:r>
            <m:rPr>
              <m:sty m:val="b"/>
            </m:rP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3437DB4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br w:type="page"/>
      </w:r>
    </w:p>
    <w:p w14:paraId="3F3A43CC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lastRenderedPageBreak/>
        <w:t>Sea:</w:t>
      </w:r>
    </w:p>
    <w:p w14:paraId="3947C80B" w14:textId="00872337" w:rsidR="00242072" w:rsidRPr="00242072" w:rsidRDefault="00242072" w:rsidP="0024207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M=αI+(1-α)A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1D22D28" w14:textId="57AE167B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 xml:space="preserve">con </w:t>
      </w:r>
      <m:oMath>
        <m:r>
          <w:rPr>
            <w:rFonts w:ascii="Cambria Math" w:hAnsi="Cambria Math" w:cs="Times New Roman"/>
          </w:rPr>
          <m:t>A</m:t>
        </m:r>
      </m:oMath>
      <w:r w:rsidRPr="00242072">
        <w:rPr>
          <w:rFonts w:ascii="Times New Roman" w:hAnsi="Times New Roman" w:cs="Times New Roman"/>
        </w:rPr>
        <w:t>matriz estocástica asociada a un grafo conexo.</w:t>
      </w:r>
    </w:p>
    <w:p w14:paraId="471B253B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77703022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Descomposición espectral</w:t>
      </w:r>
    </w:p>
    <w:p w14:paraId="25F3712E" w14:textId="117B143B" w:rsidR="00242072" w:rsidRPr="00242072" w:rsidRDefault="00242072" w:rsidP="0024207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M=V</m:t>
          </m:r>
          <m:r>
            <m:rPr>
              <m:sty m:val="p"/>
            </m:rPr>
            <w:rPr>
              <w:rFonts w:ascii="Cambria Math" w:hAnsi="Cambria Math" w:cs="Times New Roman"/>
            </w:rPr>
            <m:t>Λ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V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749A9B0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donde:</w:t>
      </w:r>
    </w:p>
    <w:p w14:paraId="2FFF6C5A" w14:textId="78018F52" w:rsidR="00242072" w:rsidRPr="00242072" w:rsidRDefault="00242072" w:rsidP="00242072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Λ</m:t>
          </m:r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diag</m:t>
          </m:r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,…,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4EC8100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y:</w:t>
      </w:r>
    </w:p>
    <w:p w14:paraId="301DC1B4" w14:textId="5B069BD2" w:rsidR="00242072" w:rsidRPr="00242072" w:rsidRDefault="00242072" w:rsidP="00242072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≥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≥⋯≥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09CF507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2070D0D5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Evolución del sistema</w:t>
      </w:r>
    </w:p>
    <w:p w14:paraId="23083334" w14:textId="50B75457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M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=V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Λ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V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CA11D3C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1BEB3FA2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Dinámica espectral</w:t>
      </w:r>
    </w:p>
    <w:p w14:paraId="2AF4E7DB" w14:textId="427AF786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Λ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diag</m:t>
          </m:r>
          <m:r>
            <w:rPr>
              <w:rFonts w:ascii="Cambria Math" w:hAnsi="Cambria Math" w:cs="Times New Roman"/>
            </w:rPr>
            <m:t>(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</m:sSubSup>
          <m:r>
            <w:rPr>
              <w:rFonts w:ascii="Cambria Math" w:hAnsi="Cambria Math" w:cs="Times New Roman"/>
            </w:rPr>
            <m:t>,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</m:sSubSup>
          <m:r>
            <w:rPr>
              <w:rFonts w:ascii="Cambria Math" w:hAnsi="Cambria Math" w:cs="Times New Roman"/>
            </w:rPr>
            <m:t>,…,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</m:sSubSup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06F8F05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22CE7578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Condición de convergencia</w:t>
      </w:r>
    </w:p>
    <w:p w14:paraId="657D32BA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Si:</w:t>
      </w:r>
    </w:p>
    <w:p w14:paraId="0F0FFFA0" w14:textId="747F5126" w:rsidR="00242072" w:rsidRPr="00242072" w:rsidRDefault="00242072" w:rsidP="00242072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=1,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&lt;1</m:t>
          </m:r>
          <m:r>
            <m:rPr>
              <m:sty m:val="p"/>
            </m:rPr>
            <w:rPr>
              <w:rFonts w:ascii="Cambria Math" w:hAnsi="Cambria Math" w:cs="Times New Roman"/>
            </w:rPr>
            <m:t> ∀</m:t>
          </m:r>
          <m:r>
            <w:rPr>
              <w:rFonts w:ascii="Cambria Math" w:hAnsi="Cambria Math" w:cs="Times New Roman"/>
            </w:rPr>
            <m:t>k≥2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3CE4416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entonces:</w:t>
      </w:r>
    </w:p>
    <w:p w14:paraId="4B16EB37" w14:textId="205F2329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lim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lim>
              <m:r>
                <w:rPr>
                  <w:rFonts w:ascii="Cambria Math" w:hAnsi="Cambria Math" w:cs="Times New Roman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lim>
          </m:limLow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Λ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diag</m:t>
          </m:r>
          <m:r>
            <w:rPr>
              <w:rFonts w:ascii="Cambria Math" w:hAnsi="Cambria Math" w:cs="Times New Roman"/>
            </w:rPr>
            <m:t>(1,0,…,0)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94A741F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4855AC9E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lastRenderedPageBreak/>
        <w:t>Estado límite</w:t>
      </w:r>
    </w:p>
    <w:p w14:paraId="19CBFDB2" w14:textId="224B806D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lim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lim>
              <m:r>
                <w:rPr>
                  <w:rFonts w:ascii="Cambria Math" w:hAnsi="Cambria Math" w:cs="Times New Roman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lim>
          </m:limLow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⋅(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1D05667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donde:</w:t>
      </w:r>
    </w:p>
    <w:p w14:paraId="708F84DB" w14:textId="5F6EE7DF" w:rsidR="00242072" w:rsidRPr="00242072" w:rsidRDefault="00000000" w:rsidP="00242072">
      <w:pPr>
        <w:numPr>
          <w:ilvl w:val="0"/>
          <w:numId w:val="3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242072" w:rsidRPr="00242072">
        <w:rPr>
          <w:rFonts w:ascii="Times New Roman" w:hAnsi="Times New Roman" w:cs="Times New Roman"/>
        </w:rPr>
        <w:t xml:space="preserve">es el vector propio dominante de </w:t>
      </w:r>
      <m:oMath>
        <m:r>
          <w:rPr>
            <w:rFonts w:ascii="Cambria Math" w:hAnsi="Cambria Math" w:cs="Times New Roman"/>
          </w:rPr>
          <m:t>M</m:t>
        </m:r>
      </m:oMath>
    </w:p>
    <w:p w14:paraId="4CE8C4C9" w14:textId="33D037A2" w:rsidR="00242072" w:rsidRPr="00242072" w:rsidRDefault="00000000" w:rsidP="00242072">
      <w:pPr>
        <w:numPr>
          <w:ilvl w:val="0"/>
          <w:numId w:val="3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242072" w:rsidRPr="00242072">
        <w:rPr>
          <w:rFonts w:ascii="Times New Roman" w:hAnsi="Times New Roman" w:cs="Times New Roman"/>
        </w:rPr>
        <w:t xml:space="preserve">es el vector propio izquierdo asociado </w:t>
      </w:r>
    </w:p>
    <w:p w14:paraId="18D23D58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54882924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Caso estocástico primitivo</w:t>
      </w:r>
    </w:p>
    <w:p w14:paraId="069F318F" w14:textId="6B55F613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 xml:space="preserve">Si </w:t>
      </w:r>
      <m:oMath>
        <m:r>
          <w:rPr>
            <w:rFonts w:ascii="Cambria Math" w:hAnsi="Cambria Math" w:cs="Times New Roman"/>
          </w:rPr>
          <m:t>M</m:t>
        </m:r>
      </m:oMath>
      <w:r w:rsidRPr="00242072">
        <w:rPr>
          <w:rFonts w:ascii="Times New Roman" w:hAnsi="Times New Roman" w:cs="Times New Roman"/>
        </w:rPr>
        <w:t>es estocástica primitiva:</w:t>
      </w:r>
    </w:p>
    <w:p w14:paraId="243CE882" w14:textId="62361E58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b"/>
            </m:rP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lim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lim>
              <m:r>
                <w:rPr>
                  <w:rFonts w:ascii="Cambria Math" w:hAnsi="Cambria Math" w:cs="Times New Roman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lim>
          </m:limLow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=λ</m:t>
          </m:r>
          <m:r>
            <m:rPr>
              <m:sty m:val="b"/>
            </m:rP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FB0877C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424A8C18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Interpretación espectral del colapso</w:t>
      </w:r>
    </w:p>
    <w:p w14:paraId="40ED4BB6" w14:textId="5EFD9A81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</m:den>
          </m:f>
          <m:r>
            <w:rPr>
              <w:rFonts w:ascii="Cambria Math" w:hAnsi="Cambria Math" w:cs="Times New Roman"/>
            </w:rPr>
            <m:t>&lt;1⇒</m:t>
          </m:r>
          <m:r>
            <m:rPr>
              <m:nor/>
            </m:rPr>
            <w:rPr>
              <w:rFonts w:ascii="Times New Roman" w:hAnsi="Times New Roman" w:cs="Times New Roman"/>
            </w:rPr>
            <m:t>velocidad de colapso de distinci</m:t>
          </m:r>
          <m:acc>
            <m:accPr>
              <m:chr m:val="ˊ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o</m:t>
              </m:r>
            </m:e>
          </m:acc>
          <m:r>
            <m:rPr>
              <m:nor/>
            </m:rPr>
            <w:rPr>
              <w:rFonts w:ascii="Times New Roman" w:hAnsi="Times New Roman" w:cs="Times New Roman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A7E5A88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0C64164F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Forma final del teorema</w:t>
      </w:r>
    </w:p>
    <w:p w14:paraId="0AEADBAD" w14:textId="71FBED3D" w:rsidR="00242072" w:rsidRPr="00242072" w:rsidRDefault="00000000" w:rsidP="0024207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=V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Λ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V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→λ</m:t>
          </m:r>
          <m:r>
            <m:rPr>
              <m:sty m:val="b"/>
            </m:rP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8C94201" w14:textId="77777777" w:rsidR="00242072" w:rsidRPr="00242072" w:rsidRDefault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br w:type="page"/>
      </w:r>
    </w:p>
    <w:p w14:paraId="5F41C178" w14:textId="77777777" w:rsidR="00242072" w:rsidRPr="00242072" w:rsidRDefault="00242072" w:rsidP="00242072">
      <w:pPr>
        <w:rPr>
          <w:rFonts w:ascii="Times New Roman" w:hAnsi="Times New Roman" w:cs="Times New Roman"/>
          <w:lang w:val="en-IE"/>
        </w:rPr>
      </w:pPr>
      <w:r w:rsidRPr="00242072">
        <w:rPr>
          <w:rFonts w:ascii="Times New Roman" w:hAnsi="Times New Roman" w:cs="Times New Roman"/>
          <w:lang w:val="en-IE"/>
        </w:rPr>
        <w:lastRenderedPageBreak/>
        <w:t>CSI TECHNICAL POSITION PAPER v0.1</w:t>
      </w:r>
    </w:p>
    <w:p w14:paraId="78A808FC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Título:</w:t>
      </w:r>
      <w:r w:rsidRPr="00242072">
        <w:rPr>
          <w:rFonts w:ascii="Times New Roman" w:hAnsi="Times New Roman" w:cs="Times New Roman"/>
        </w:rPr>
        <w:br/>
        <w:t xml:space="preserve">Continuum </w:t>
      </w:r>
      <w:proofErr w:type="spellStart"/>
      <w:r w:rsidRPr="00242072">
        <w:rPr>
          <w:rFonts w:ascii="Times New Roman" w:hAnsi="Times New Roman" w:cs="Times New Roman"/>
        </w:rPr>
        <w:t>Semantic</w:t>
      </w:r>
      <w:proofErr w:type="spellEnd"/>
      <w:r w:rsidRPr="00242072">
        <w:rPr>
          <w:rFonts w:ascii="Times New Roman" w:hAnsi="Times New Roman" w:cs="Times New Roman"/>
        </w:rPr>
        <w:t xml:space="preserve"> </w:t>
      </w:r>
      <w:proofErr w:type="spellStart"/>
      <w:r w:rsidRPr="00242072">
        <w:rPr>
          <w:rFonts w:ascii="Times New Roman" w:hAnsi="Times New Roman" w:cs="Times New Roman"/>
        </w:rPr>
        <w:t>Index</w:t>
      </w:r>
      <w:proofErr w:type="spellEnd"/>
      <w:r w:rsidRPr="00242072">
        <w:rPr>
          <w:rFonts w:ascii="Times New Roman" w:hAnsi="Times New Roman" w:cs="Times New Roman"/>
        </w:rPr>
        <w:t xml:space="preserve"> (CSI)</w:t>
      </w:r>
      <w:r w:rsidRPr="00242072">
        <w:rPr>
          <w:rFonts w:ascii="Times New Roman" w:hAnsi="Times New Roman" w:cs="Times New Roman"/>
        </w:rPr>
        <w:br/>
        <w:t>Marco conceptual para la medición de convergencia semántica, pérdida de diversidad cognitiva y colapso de distinción en sistemas de inteligencia artificial.</w:t>
      </w:r>
    </w:p>
    <w:p w14:paraId="616D9711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RESUMEN EJECUTIVO</w:t>
      </w:r>
    </w:p>
    <w:p w14:paraId="44495A31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 xml:space="preserve">El Continuum </w:t>
      </w:r>
      <w:proofErr w:type="spellStart"/>
      <w:r w:rsidRPr="00242072">
        <w:rPr>
          <w:rFonts w:ascii="Times New Roman" w:hAnsi="Times New Roman" w:cs="Times New Roman"/>
        </w:rPr>
        <w:t>Semantic</w:t>
      </w:r>
      <w:proofErr w:type="spellEnd"/>
      <w:r w:rsidRPr="00242072">
        <w:rPr>
          <w:rFonts w:ascii="Times New Roman" w:hAnsi="Times New Roman" w:cs="Times New Roman"/>
        </w:rPr>
        <w:t xml:space="preserve"> </w:t>
      </w:r>
      <w:proofErr w:type="spellStart"/>
      <w:r w:rsidRPr="00242072">
        <w:rPr>
          <w:rFonts w:ascii="Times New Roman" w:hAnsi="Times New Roman" w:cs="Times New Roman"/>
        </w:rPr>
        <w:t>Index</w:t>
      </w:r>
      <w:proofErr w:type="spellEnd"/>
      <w:r w:rsidRPr="00242072">
        <w:rPr>
          <w:rFonts w:ascii="Times New Roman" w:hAnsi="Times New Roman" w:cs="Times New Roman"/>
        </w:rPr>
        <w:t xml:space="preserve"> (CSI) es una metodología en desarrollo orientada a la detección, medición y análisis de fenómenos de convergencia semántica en sistemas de inteligencia artificial.</w:t>
      </w:r>
    </w:p>
    <w:p w14:paraId="4D15DCAC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El proyecto parte de la hipótesis de que determinados procesos de entrenamiento, alineamiento, optimización y agregación pueden inducir dinámicas progresivas de homogeneización representacional, reduciendo la capacidad de los sistemas para mantener diferencias semánticas significativas.</w:t>
      </w:r>
    </w:p>
    <w:p w14:paraId="5ABF8847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CSI pretende proporcionar un marco de observación, evaluación y auditoría de dichos fenómenos.</w:t>
      </w:r>
    </w:p>
    <w:p w14:paraId="00DBE4D0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PROBLEMA</w:t>
      </w:r>
    </w:p>
    <w:p w14:paraId="0EE5AAF3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Las métricas actuales permiten medir con relativa precisión:</w:t>
      </w:r>
    </w:p>
    <w:p w14:paraId="1BDBE647" w14:textId="77777777" w:rsidR="00242072" w:rsidRPr="00242072" w:rsidRDefault="00242072" w:rsidP="0024207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Rendimiento.</w:t>
      </w:r>
    </w:p>
    <w:p w14:paraId="5E1DE109" w14:textId="77777777" w:rsidR="00242072" w:rsidRPr="00242072" w:rsidRDefault="00242072" w:rsidP="0024207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Precisión.</w:t>
      </w:r>
    </w:p>
    <w:p w14:paraId="3B4EF10C" w14:textId="77777777" w:rsidR="00242072" w:rsidRPr="00242072" w:rsidRDefault="00242072" w:rsidP="0024207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Robustez.</w:t>
      </w:r>
    </w:p>
    <w:p w14:paraId="5E822230" w14:textId="77777777" w:rsidR="00242072" w:rsidRPr="00242072" w:rsidRDefault="00242072" w:rsidP="00242072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242072">
        <w:rPr>
          <w:rFonts w:ascii="Times New Roman" w:hAnsi="Times New Roman" w:cs="Times New Roman"/>
        </w:rPr>
        <w:t>Fairness</w:t>
      </w:r>
      <w:proofErr w:type="spellEnd"/>
      <w:r w:rsidRPr="00242072">
        <w:rPr>
          <w:rFonts w:ascii="Times New Roman" w:hAnsi="Times New Roman" w:cs="Times New Roman"/>
        </w:rPr>
        <w:t>.</w:t>
      </w:r>
    </w:p>
    <w:p w14:paraId="41667A8E" w14:textId="77777777" w:rsidR="00242072" w:rsidRPr="00242072" w:rsidRDefault="00242072" w:rsidP="0024207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Toxicidad.</w:t>
      </w:r>
    </w:p>
    <w:p w14:paraId="137881BD" w14:textId="77777777" w:rsidR="00242072" w:rsidRPr="00242072" w:rsidRDefault="00242072" w:rsidP="0024207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Seguridad.</w:t>
      </w:r>
    </w:p>
    <w:p w14:paraId="1115F592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Sin embargo, existe una carencia de herramientas específicamente diseñadas para medir la evolución de la diversidad semántica de un sistema a lo largo del tiempo.</w:t>
      </w:r>
    </w:p>
    <w:p w14:paraId="127AA793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Esta limitación dificulta la identificación temprana de procesos de convergencia excesiva y homogeneización representacional.</w:t>
      </w:r>
    </w:p>
    <w:p w14:paraId="067B7B76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HIPÓTESIS FUNDACIONAL</w:t>
      </w:r>
    </w:p>
    <w:p w14:paraId="4A3C152A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La hipótesis central del proyecto establece que los sistemas de inteligencia artificial sometidos a procesos iterativos de entrenamiento, alineamiento o agregación pueden evolucionar hacia estados progresivamente más homogéneos.</w:t>
      </w:r>
    </w:p>
    <w:p w14:paraId="7E04C80B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Como consecuencia:</w:t>
      </w:r>
    </w:p>
    <w:p w14:paraId="187B3B65" w14:textId="77777777" w:rsidR="00242072" w:rsidRPr="00242072" w:rsidRDefault="00242072" w:rsidP="0024207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Disminuye la diferenciación semántica.</w:t>
      </w:r>
    </w:p>
    <w:p w14:paraId="4AA24CA9" w14:textId="77777777" w:rsidR="00242072" w:rsidRPr="00242072" w:rsidRDefault="00242072" w:rsidP="0024207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lastRenderedPageBreak/>
        <w:t>Aumenta la similitud entre respuestas.</w:t>
      </w:r>
    </w:p>
    <w:p w14:paraId="4F63C75C" w14:textId="77777777" w:rsidR="00242072" w:rsidRPr="00242072" w:rsidRDefault="00242072" w:rsidP="0024207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Se reducen perspectivas alternativas.</w:t>
      </w:r>
    </w:p>
    <w:p w14:paraId="41E3F7B4" w14:textId="77777777" w:rsidR="00242072" w:rsidRPr="00242072" w:rsidRDefault="00242072" w:rsidP="0024207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Se concentran patrones argumentativos.</w:t>
      </w:r>
    </w:p>
    <w:p w14:paraId="61A281B7" w14:textId="77777777" w:rsidR="00242072" w:rsidRPr="00242072" w:rsidRDefault="00242072" w:rsidP="0024207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Se incrementa la uniformidad representacional.</w:t>
      </w:r>
    </w:p>
    <w:p w14:paraId="325734B4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CSI pretende cuantificar dicha evolución.</w:t>
      </w:r>
    </w:p>
    <w:p w14:paraId="568DB475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CONCEPTO CENTRAL</w:t>
      </w:r>
    </w:p>
    <w:p w14:paraId="1550C8E5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COLAPSO DE DISTINCIÓN</w:t>
      </w:r>
    </w:p>
    <w:p w14:paraId="5737AB3E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Se define como el proceso mediante el cual representaciones inicialmente diferenciadas convergen progresivamente hacia estados semánticos más uniformes.</w:t>
      </w:r>
    </w:p>
    <w:p w14:paraId="0DB15041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Desde esta perspectiva, la diversidad semántica constituye un recurso medible cuya reducción puede ser observada mediante indicadores específicos.</w:t>
      </w:r>
    </w:p>
    <w:p w14:paraId="66608236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OBJETIVO DEL CSI</w:t>
      </w:r>
    </w:p>
    <w:p w14:paraId="1F703F17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El objetivo principal del CSI consiste en medir:</w:t>
      </w:r>
    </w:p>
    <w:p w14:paraId="3031174B" w14:textId="77777777" w:rsidR="00242072" w:rsidRPr="00242072" w:rsidRDefault="00242072" w:rsidP="0024207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Distinción semántica.</w:t>
      </w:r>
    </w:p>
    <w:p w14:paraId="66576C17" w14:textId="77777777" w:rsidR="00242072" w:rsidRPr="00242072" w:rsidRDefault="00242072" w:rsidP="0024207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Diversidad cognitiva.</w:t>
      </w:r>
    </w:p>
    <w:p w14:paraId="42DA9203" w14:textId="77777777" w:rsidR="00242072" w:rsidRPr="00242072" w:rsidRDefault="00242072" w:rsidP="0024207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Persistencia diferencial.</w:t>
      </w:r>
    </w:p>
    <w:p w14:paraId="562046E5" w14:textId="77777777" w:rsidR="00242072" w:rsidRPr="00242072" w:rsidRDefault="00242072" w:rsidP="0024207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Convergencia contextual.</w:t>
      </w:r>
    </w:p>
    <w:p w14:paraId="2F4C95CF" w14:textId="77777777" w:rsidR="00242072" w:rsidRPr="00242072" w:rsidRDefault="00242072" w:rsidP="0024207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Homogeneización representacional.</w:t>
      </w:r>
    </w:p>
    <w:p w14:paraId="281BFF24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El índice no pretende medir precisión ni rendimiento.</w:t>
      </w:r>
    </w:p>
    <w:p w14:paraId="5517D2DB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Su finalidad es evaluar la capacidad de un sistema para conservar diferencias significativas entre representaciones.</w:t>
      </w:r>
    </w:p>
    <w:p w14:paraId="0E01000A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DIFERENCIACIÓN FRENTE AL ESTADO DEL ARTE</w:t>
      </w:r>
    </w:p>
    <w:p w14:paraId="576B495C" w14:textId="77777777" w:rsidR="00242072" w:rsidRPr="00242072" w:rsidRDefault="00242072" w:rsidP="00242072">
      <w:pPr>
        <w:rPr>
          <w:rFonts w:ascii="Times New Roman" w:hAnsi="Times New Roman" w:cs="Times New Roman"/>
        </w:rPr>
      </w:pPr>
      <w:proofErr w:type="spellStart"/>
      <w:r w:rsidRPr="00242072">
        <w:rPr>
          <w:rFonts w:ascii="Times New Roman" w:hAnsi="Times New Roman" w:cs="Times New Roman"/>
        </w:rPr>
        <w:t>Cosine</w:t>
      </w:r>
      <w:proofErr w:type="spellEnd"/>
      <w:r w:rsidRPr="00242072">
        <w:rPr>
          <w:rFonts w:ascii="Times New Roman" w:hAnsi="Times New Roman" w:cs="Times New Roman"/>
        </w:rPr>
        <w:t xml:space="preserve"> </w:t>
      </w:r>
      <w:proofErr w:type="spellStart"/>
      <w:r w:rsidRPr="00242072">
        <w:rPr>
          <w:rFonts w:ascii="Times New Roman" w:hAnsi="Times New Roman" w:cs="Times New Roman"/>
        </w:rPr>
        <w:t>Similarity</w:t>
      </w:r>
      <w:proofErr w:type="spellEnd"/>
    </w:p>
    <w:p w14:paraId="49EA446F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Mide similitud entre vectores concretos.</w:t>
      </w:r>
    </w:p>
    <w:p w14:paraId="3B503363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CSI pretende medir la evolución global de la diferenciación de un sistema.</w:t>
      </w:r>
    </w:p>
    <w:p w14:paraId="0ED0275F" w14:textId="77777777" w:rsidR="00242072" w:rsidRPr="00242072" w:rsidRDefault="00242072" w:rsidP="00242072">
      <w:pPr>
        <w:rPr>
          <w:rFonts w:ascii="Times New Roman" w:hAnsi="Times New Roman" w:cs="Times New Roman"/>
        </w:rPr>
      </w:pPr>
      <w:proofErr w:type="spellStart"/>
      <w:r w:rsidRPr="00242072">
        <w:rPr>
          <w:rFonts w:ascii="Times New Roman" w:hAnsi="Times New Roman" w:cs="Times New Roman"/>
        </w:rPr>
        <w:t>Clustering</w:t>
      </w:r>
      <w:proofErr w:type="spellEnd"/>
    </w:p>
    <w:p w14:paraId="62832926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Detecta agrupaciones.</w:t>
      </w:r>
    </w:p>
    <w:p w14:paraId="5CCE7523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CSI pretende medir cuándo dichas agrupaciones dejan de ser significativamente distintas.</w:t>
      </w:r>
    </w:p>
    <w:p w14:paraId="7770B3DA" w14:textId="77777777" w:rsidR="00242072" w:rsidRPr="00242072" w:rsidRDefault="00242072" w:rsidP="00242072">
      <w:pPr>
        <w:rPr>
          <w:rFonts w:ascii="Times New Roman" w:hAnsi="Times New Roman" w:cs="Times New Roman"/>
        </w:rPr>
      </w:pPr>
      <w:proofErr w:type="spellStart"/>
      <w:r w:rsidRPr="00242072">
        <w:rPr>
          <w:rFonts w:ascii="Times New Roman" w:hAnsi="Times New Roman" w:cs="Times New Roman"/>
        </w:rPr>
        <w:t>Fairness</w:t>
      </w:r>
      <w:proofErr w:type="spellEnd"/>
      <w:r w:rsidRPr="00242072">
        <w:rPr>
          <w:rFonts w:ascii="Times New Roman" w:hAnsi="Times New Roman" w:cs="Times New Roman"/>
        </w:rPr>
        <w:t xml:space="preserve"> </w:t>
      </w:r>
      <w:proofErr w:type="spellStart"/>
      <w:r w:rsidRPr="00242072">
        <w:rPr>
          <w:rFonts w:ascii="Times New Roman" w:hAnsi="Times New Roman" w:cs="Times New Roman"/>
        </w:rPr>
        <w:t>Metrics</w:t>
      </w:r>
      <w:proofErr w:type="spellEnd"/>
    </w:p>
    <w:p w14:paraId="39B0A0DD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lastRenderedPageBreak/>
        <w:t>Evalúan sesgos concretos.</w:t>
      </w:r>
    </w:p>
    <w:p w14:paraId="48182310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CSI pretende medir dinámicas generales de convergencia semántica independientemente del tipo de sesgo.</w:t>
      </w:r>
    </w:p>
    <w:p w14:paraId="6106026A" w14:textId="77777777" w:rsidR="00242072" w:rsidRPr="00242072" w:rsidRDefault="00242072" w:rsidP="00242072">
      <w:pPr>
        <w:rPr>
          <w:rFonts w:ascii="Times New Roman" w:hAnsi="Times New Roman" w:cs="Times New Roman"/>
        </w:rPr>
      </w:pPr>
      <w:proofErr w:type="spellStart"/>
      <w:r w:rsidRPr="00242072">
        <w:rPr>
          <w:rFonts w:ascii="Times New Roman" w:hAnsi="Times New Roman" w:cs="Times New Roman"/>
        </w:rPr>
        <w:t>Robustness</w:t>
      </w:r>
      <w:proofErr w:type="spellEnd"/>
      <w:r w:rsidRPr="00242072">
        <w:rPr>
          <w:rFonts w:ascii="Times New Roman" w:hAnsi="Times New Roman" w:cs="Times New Roman"/>
        </w:rPr>
        <w:t xml:space="preserve"> </w:t>
      </w:r>
      <w:proofErr w:type="spellStart"/>
      <w:r w:rsidRPr="00242072">
        <w:rPr>
          <w:rFonts w:ascii="Times New Roman" w:hAnsi="Times New Roman" w:cs="Times New Roman"/>
        </w:rPr>
        <w:t>Metrics</w:t>
      </w:r>
      <w:proofErr w:type="spellEnd"/>
    </w:p>
    <w:p w14:paraId="3E978209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Evalúan estabilidad frente a perturbaciones.</w:t>
      </w:r>
    </w:p>
    <w:p w14:paraId="556471D4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CSI evalúa pérdida de pluralidad representacional.</w:t>
      </w:r>
    </w:p>
    <w:p w14:paraId="096FB4B3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Definición diferencial</w:t>
      </w:r>
    </w:p>
    <w:p w14:paraId="1D73F2F9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Mientras la mayoría de métricas responden:</w:t>
      </w:r>
    </w:p>
    <w:p w14:paraId="043CF9ED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"¿Qué tan correcto o robusto es un sistema?"</w:t>
      </w:r>
    </w:p>
    <w:p w14:paraId="324CA6CE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CSI pretende responder:</w:t>
      </w:r>
    </w:p>
    <w:p w14:paraId="41A7FF08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"¿Está perdiendo capacidad para mantener diferencias semánticas significativas?"</w:t>
      </w:r>
    </w:p>
    <w:p w14:paraId="64EFB9B5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ARQUITECTURA CONCEPTUAL</w:t>
      </w:r>
    </w:p>
    <w:p w14:paraId="5BB452DB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ENTRADAS</w:t>
      </w:r>
    </w:p>
    <w:p w14:paraId="2FDB904C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Nivel 1</w:t>
      </w:r>
    </w:p>
    <w:p w14:paraId="153B8D4D" w14:textId="77777777" w:rsidR="00242072" w:rsidRPr="00242072" w:rsidRDefault="00242072" w:rsidP="00242072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242072">
        <w:rPr>
          <w:rFonts w:ascii="Times New Roman" w:hAnsi="Times New Roman" w:cs="Times New Roman"/>
        </w:rPr>
        <w:t>Prompts</w:t>
      </w:r>
      <w:proofErr w:type="spellEnd"/>
      <w:r w:rsidRPr="00242072">
        <w:rPr>
          <w:rFonts w:ascii="Times New Roman" w:hAnsi="Times New Roman" w:cs="Times New Roman"/>
        </w:rPr>
        <w:t>.</w:t>
      </w:r>
    </w:p>
    <w:p w14:paraId="28A886B6" w14:textId="77777777" w:rsidR="00242072" w:rsidRPr="00242072" w:rsidRDefault="00242072" w:rsidP="0024207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Respuestas.</w:t>
      </w:r>
    </w:p>
    <w:p w14:paraId="6444AF62" w14:textId="77777777" w:rsidR="00242072" w:rsidRPr="00242072" w:rsidRDefault="00242072" w:rsidP="0024207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Conversaciones.</w:t>
      </w:r>
    </w:p>
    <w:p w14:paraId="3A093671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Nivel 2</w:t>
      </w:r>
    </w:p>
    <w:p w14:paraId="0E7A5FDA" w14:textId="77777777" w:rsidR="00242072" w:rsidRPr="00242072" w:rsidRDefault="00242072" w:rsidP="00242072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242072">
        <w:rPr>
          <w:rFonts w:ascii="Times New Roman" w:hAnsi="Times New Roman" w:cs="Times New Roman"/>
        </w:rPr>
        <w:t>Embeddings</w:t>
      </w:r>
      <w:proofErr w:type="spellEnd"/>
      <w:r w:rsidRPr="00242072">
        <w:rPr>
          <w:rFonts w:ascii="Times New Roman" w:hAnsi="Times New Roman" w:cs="Times New Roman"/>
        </w:rPr>
        <w:t>.</w:t>
      </w:r>
    </w:p>
    <w:p w14:paraId="07BBD6A9" w14:textId="77777777" w:rsidR="00242072" w:rsidRPr="00242072" w:rsidRDefault="00242072" w:rsidP="0024207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Representaciones vectoriales.</w:t>
      </w:r>
    </w:p>
    <w:p w14:paraId="4C26C82B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Nivel 3</w:t>
      </w:r>
    </w:p>
    <w:p w14:paraId="06D9EAFF" w14:textId="77777777" w:rsidR="00242072" w:rsidRPr="00242072" w:rsidRDefault="00242072" w:rsidP="00242072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242072">
        <w:rPr>
          <w:rFonts w:ascii="Times New Roman" w:hAnsi="Times New Roman" w:cs="Times New Roman"/>
        </w:rPr>
        <w:t>Clusters</w:t>
      </w:r>
      <w:proofErr w:type="spellEnd"/>
      <w:r w:rsidRPr="00242072">
        <w:rPr>
          <w:rFonts w:ascii="Times New Roman" w:hAnsi="Times New Roman" w:cs="Times New Roman"/>
        </w:rPr>
        <w:t xml:space="preserve"> semánticos.</w:t>
      </w:r>
    </w:p>
    <w:p w14:paraId="7118F626" w14:textId="77777777" w:rsidR="00242072" w:rsidRPr="00242072" w:rsidRDefault="00242072" w:rsidP="0024207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Evolución temporal.</w:t>
      </w:r>
    </w:p>
    <w:p w14:paraId="65A814E0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PROCESAMIENTO</w:t>
      </w:r>
    </w:p>
    <w:p w14:paraId="7C35C5FD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Análisis de:</w:t>
      </w:r>
    </w:p>
    <w:p w14:paraId="35F97B57" w14:textId="77777777" w:rsidR="00242072" w:rsidRPr="00242072" w:rsidRDefault="00242072" w:rsidP="0024207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Similitud.</w:t>
      </w:r>
    </w:p>
    <w:p w14:paraId="3EFD78F8" w14:textId="77777777" w:rsidR="00242072" w:rsidRPr="00242072" w:rsidRDefault="00242072" w:rsidP="0024207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Diversidad.</w:t>
      </w:r>
    </w:p>
    <w:p w14:paraId="1D169D0F" w14:textId="77777777" w:rsidR="00242072" w:rsidRPr="00242072" w:rsidRDefault="00242072" w:rsidP="0024207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Dispersión.</w:t>
      </w:r>
    </w:p>
    <w:p w14:paraId="07940F8F" w14:textId="77777777" w:rsidR="00242072" w:rsidRPr="00242072" w:rsidRDefault="00242072" w:rsidP="0024207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Persistencia.</w:t>
      </w:r>
    </w:p>
    <w:p w14:paraId="5625A2E3" w14:textId="77777777" w:rsidR="00242072" w:rsidRPr="00242072" w:rsidRDefault="00242072" w:rsidP="0024207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lastRenderedPageBreak/>
        <w:t>Convergencia.</w:t>
      </w:r>
    </w:p>
    <w:p w14:paraId="7CE6B24E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SALIDA</w:t>
      </w:r>
    </w:p>
    <w:p w14:paraId="3953645B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CSI Score.</w:t>
      </w:r>
    </w:p>
    <w:p w14:paraId="4F3DC103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Escala conceptual inicial:</w:t>
      </w:r>
    </w:p>
    <w:p w14:paraId="0F2274A6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0,00 – 0,25</w:t>
      </w:r>
      <w:r w:rsidRPr="00242072">
        <w:rPr>
          <w:rFonts w:ascii="Times New Roman" w:hAnsi="Times New Roman" w:cs="Times New Roman"/>
        </w:rPr>
        <w:br/>
        <w:t>Alta diversidad semántica.</w:t>
      </w:r>
    </w:p>
    <w:p w14:paraId="37E1AEA4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0,26 – 0,50</w:t>
      </w:r>
      <w:r w:rsidRPr="00242072">
        <w:rPr>
          <w:rFonts w:ascii="Times New Roman" w:hAnsi="Times New Roman" w:cs="Times New Roman"/>
        </w:rPr>
        <w:br/>
        <w:t>Diversidad moderada.</w:t>
      </w:r>
    </w:p>
    <w:p w14:paraId="67F5951B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0,51 – 0,75</w:t>
      </w:r>
      <w:r w:rsidRPr="00242072">
        <w:rPr>
          <w:rFonts w:ascii="Times New Roman" w:hAnsi="Times New Roman" w:cs="Times New Roman"/>
        </w:rPr>
        <w:br/>
        <w:t>Convergencia elevada.</w:t>
      </w:r>
    </w:p>
    <w:p w14:paraId="53660A3E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0,76 – 1,00</w:t>
      </w:r>
      <w:r w:rsidRPr="00242072">
        <w:rPr>
          <w:rFonts w:ascii="Times New Roman" w:hAnsi="Times New Roman" w:cs="Times New Roman"/>
        </w:rPr>
        <w:br/>
        <w:t>Homogeneización significativa.</w:t>
      </w:r>
    </w:p>
    <w:p w14:paraId="0CA3D9C6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VALIDACIÓN EXPERIMENTAL PROPUESTA</w:t>
      </w:r>
    </w:p>
    <w:p w14:paraId="04E62DF7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Experimento 1</w:t>
      </w:r>
    </w:p>
    <w:p w14:paraId="0D7E1694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Comparación entre:</w:t>
      </w:r>
    </w:p>
    <w:p w14:paraId="3934E7EF" w14:textId="77777777" w:rsidR="00242072" w:rsidRPr="00242072" w:rsidRDefault="00242072" w:rsidP="0024207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Modelo base.</w:t>
      </w:r>
    </w:p>
    <w:p w14:paraId="3DB29032" w14:textId="77777777" w:rsidR="00242072" w:rsidRPr="00242072" w:rsidRDefault="00242072" w:rsidP="0024207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Modelo alineado.</w:t>
      </w:r>
    </w:p>
    <w:p w14:paraId="065295E0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Procedimiento:</w:t>
      </w:r>
    </w:p>
    <w:p w14:paraId="294C5F55" w14:textId="77777777" w:rsidR="00242072" w:rsidRPr="00242072" w:rsidRDefault="00242072" w:rsidP="0024207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Formular el mismo conjunto de preguntas.</w:t>
      </w:r>
    </w:p>
    <w:p w14:paraId="71F2191E" w14:textId="77777777" w:rsidR="00242072" w:rsidRPr="00242072" w:rsidRDefault="00242072" w:rsidP="0024207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Analizar respuestas.</w:t>
      </w:r>
    </w:p>
    <w:p w14:paraId="6FBA7A8C" w14:textId="77777777" w:rsidR="00242072" w:rsidRPr="00242072" w:rsidRDefault="00242072" w:rsidP="0024207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Medir diversidad semántica.</w:t>
      </w:r>
    </w:p>
    <w:p w14:paraId="5FFC475E" w14:textId="77777777" w:rsidR="00242072" w:rsidRPr="00242072" w:rsidRDefault="00242072" w:rsidP="0024207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Medir convergencia argumentativa.</w:t>
      </w:r>
    </w:p>
    <w:p w14:paraId="6C4ABA63" w14:textId="77777777" w:rsidR="00242072" w:rsidRPr="00242072" w:rsidRDefault="00242072" w:rsidP="0024207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Comparar resultados.</w:t>
      </w:r>
    </w:p>
    <w:p w14:paraId="09DD4E9F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Hipótesis:</w:t>
      </w:r>
    </w:p>
    <w:p w14:paraId="0A1DD78C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Los modelos más alineados presentarán mayores niveles de convergencia semántica.</w:t>
      </w:r>
    </w:p>
    <w:p w14:paraId="35E2C8A9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PRODUCTOS DERIVADOS</w:t>
      </w:r>
    </w:p>
    <w:p w14:paraId="5838DB14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CSI Audit</w:t>
      </w:r>
    </w:p>
    <w:p w14:paraId="18396662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Servicio de auditoría especializada.</w:t>
      </w:r>
    </w:p>
    <w:p w14:paraId="6D198874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 xml:space="preserve">CSI </w:t>
      </w:r>
      <w:proofErr w:type="spellStart"/>
      <w:r w:rsidRPr="00242072">
        <w:rPr>
          <w:rFonts w:ascii="Times New Roman" w:hAnsi="Times New Roman" w:cs="Times New Roman"/>
        </w:rPr>
        <w:t>Compliance</w:t>
      </w:r>
      <w:proofErr w:type="spellEnd"/>
    </w:p>
    <w:p w14:paraId="0794B597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Herramienta de apoyo a gobernanza y cumplimiento normativo.</w:t>
      </w:r>
    </w:p>
    <w:p w14:paraId="6F07279C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lastRenderedPageBreak/>
        <w:t>CSI Monitor</w:t>
      </w:r>
    </w:p>
    <w:p w14:paraId="00879000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Monitorización continua de sistemas IA.</w:t>
      </w:r>
    </w:p>
    <w:p w14:paraId="6BABFB15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CSI API</w:t>
      </w:r>
    </w:p>
    <w:p w14:paraId="3FCC3F7A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Integración empresarial.</w:t>
      </w:r>
    </w:p>
    <w:p w14:paraId="19AC1173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 xml:space="preserve">CSI </w:t>
      </w:r>
      <w:proofErr w:type="spellStart"/>
      <w:r w:rsidRPr="00242072">
        <w:rPr>
          <w:rFonts w:ascii="Times New Roman" w:hAnsi="Times New Roman" w:cs="Times New Roman"/>
        </w:rPr>
        <w:t>Research</w:t>
      </w:r>
      <w:proofErr w:type="spellEnd"/>
    </w:p>
    <w:p w14:paraId="7926325B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Licencias para investigación.</w:t>
      </w:r>
    </w:p>
    <w:p w14:paraId="4966B522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 xml:space="preserve">CSI </w:t>
      </w:r>
      <w:proofErr w:type="spellStart"/>
      <w:r w:rsidRPr="00242072">
        <w:rPr>
          <w:rFonts w:ascii="Times New Roman" w:hAnsi="Times New Roman" w:cs="Times New Roman"/>
        </w:rPr>
        <w:t>Observatory</w:t>
      </w:r>
      <w:proofErr w:type="spellEnd"/>
    </w:p>
    <w:p w14:paraId="043FBEBC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Observatorio de convergencia semántica.</w:t>
      </w:r>
    </w:p>
    <w:p w14:paraId="1C84DC8F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APLICACIONES</w:t>
      </w:r>
    </w:p>
    <w:p w14:paraId="300E1E83" w14:textId="77777777" w:rsidR="00242072" w:rsidRPr="00242072" w:rsidRDefault="00242072" w:rsidP="0024207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Auditoría de IA.</w:t>
      </w:r>
    </w:p>
    <w:p w14:paraId="28B542C9" w14:textId="77777777" w:rsidR="00242072" w:rsidRPr="00242072" w:rsidRDefault="00242072" w:rsidP="0024207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Gobernanza algorítmica.</w:t>
      </w:r>
    </w:p>
    <w:p w14:paraId="4CCFDF87" w14:textId="77777777" w:rsidR="00242072" w:rsidRPr="00242072" w:rsidRDefault="00242072" w:rsidP="0024207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Cumplimiento normativo.</w:t>
      </w:r>
    </w:p>
    <w:p w14:paraId="5DBF14F5" w14:textId="77777777" w:rsidR="00242072" w:rsidRPr="00242072" w:rsidRDefault="00242072" w:rsidP="0024207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Evaluación de riesgos.</w:t>
      </w:r>
    </w:p>
    <w:p w14:paraId="0693EFD2" w14:textId="77777777" w:rsidR="00242072" w:rsidRPr="00242072" w:rsidRDefault="00242072" w:rsidP="0024207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Supervisión de modelos generativos.</w:t>
      </w:r>
    </w:p>
    <w:p w14:paraId="74640595" w14:textId="77777777" w:rsidR="00242072" w:rsidRPr="00242072" w:rsidRDefault="00242072" w:rsidP="0024207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Comparación de sistemas IA.</w:t>
      </w:r>
    </w:p>
    <w:p w14:paraId="3C370B1B" w14:textId="77777777" w:rsidR="00242072" w:rsidRPr="00242072" w:rsidRDefault="00242072" w:rsidP="0024207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Investigación académica.</w:t>
      </w:r>
    </w:p>
    <w:p w14:paraId="26B1ECE4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VISIÓN ESTRATÉGICA</w:t>
      </w:r>
    </w:p>
    <w:p w14:paraId="12D9B7C1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 xml:space="preserve">Continuum AI </w:t>
      </w:r>
      <w:proofErr w:type="spellStart"/>
      <w:r w:rsidRPr="00242072">
        <w:rPr>
          <w:rFonts w:ascii="Times New Roman" w:hAnsi="Times New Roman" w:cs="Times New Roman"/>
        </w:rPr>
        <w:t>Analytics</w:t>
      </w:r>
      <w:proofErr w:type="spellEnd"/>
      <w:r w:rsidRPr="00242072">
        <w:rPr>
          <w:rFonts w:ascii="Times New Roman" w:hAnsi="Times New Roman" w:cs="Times New Roman"/>
        </w:rPr>
        <w:t xml:space="preserve"> aspira a convertirse en una empresa especializada en tecnologías de evaluación de convergencia semántica y riesgos emergentes asociados a sistemas de inteligencia artificial.</w:t>
      </w:r>
    </w:p>
    <w:p w14:paraId="456B212F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 xml:space="preserve">CSI Labs constituirá la unidad tecnológica encargada del desarrollo, validación y explotación del Continuum </w:t>
      </w:r>
      <w:proofErr w:type="spellStart"/>
      <w:r w:rsidRPr="00242072">
        <w:rPr>
          <w:rFonts w:ascii="Times New Roman" w:hAnsi="Times New Roman" w:cs="Times New Roman"/>
        </w:rPr>
        <w:t>Semantic</w:t>
      </w:r>
      <w:proofErr w:type="spellEnd"/>
      <w:r w:rsidRPr="00242072">
        <w:rPr>
          <w:rFonts w:ascii="Times New Roman" w:hAnsi="Times New Roman" w:cs="Times New Roman"/>
        </w:rPr>
        <w:t xml:space="preserve"> </w:t>
      </w:r>
      <w:proofErr w:type="spellStart"/>
      <w:r w:rsidRPr="00242072">
        <w:rPr>
          <w:rFonts w:ascii="Times New Roman" w:hAnsi="Times New Roman" w:cs="Times New Roman"/>
        </w:rPr>
        <w:t>Index</w:t>
      </w:r>
      <w:proofErr w:type="spellEnd"/>
      <w:r w:rsidRPr="00242072">
        <w:rPr>
          <w:rFonts w:ascii="Times New Roman" w:hAnsi="Times New Roman" w:cs="Times New Roman"/>
        </w:rPr>
        <w:t>.</w:t>
      </w:r>
    </w:p>
    <w:p w14:paraId="39E4D926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MISIÓN</w:t>
      </w:r>
    </w:p>
    <w:p w14:paraId="1B6B4ED0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Medir la convergencia semántica antes de que se convierta en riesgo.</w:t>
      </w:r>
    </w:p>
    <w:p w14:paraId="7EBB4A64" w14:textId="77777777" w:rsidR="00242072" w:rsidRPr="00242072" w:rsidRDefault="00242072" w:rsidP="00242072">
      <w:pPr>
        <w:rPr>
          <w:rFonts w:ascii="Times New Roman" w:hAnsi="Times New Roman" w:cs="Times New Roman"/>
          <w:lang w:val="en-IE"/>
        </w:rPr>
      </w:pPr>
      <w:r w:rsidRPr="00242072">
        <w:rPr>
          <w:rFonts w:ascii="Times New Roman" w:hAnsi="Times New Roman" w:cs="Times New Roman"/>
          <w:lang w:val="en-IE"/>
        </w:rPr>
        <w:t>LEMA</w:t>
      </w:r>
    </w:p>
    <w:p w14:paraId="7221CD72" w14:textId="77777777" w:rsidR="00242072" w:rsidRPr="00242072" w:rsidRDefault="00242072" w:rsidP="00242072">
      <w:pPr>
        <w:rPr>
          <w:rFonts w:ascii="Times New Roman" w:hAnsi="Times New Roman" w:cs="Times New Roman"/>
          <w:lang w:val="en-IE"/>
        </w:rPr>
      </w:pPr>
      <w:r w:rsidRPr="00242072">
        <w:rPr>
          <w:rFonts w:ascii="Times New Roman" w:hAnsi="Times New Roman" w:cs="Times New Roman"/>
          <w:lang w:val="en-IE"/>
        </w:rPr>
        <w:t>"Measuring Semantic Convergence Before It Becomes Risk."</w:t>
      </w:r>
    </w:p>
    <w:p w14:paraId="06186C35" w14:textId="638EFD4B" w:rsidR="00242072" w:rsidRPr="00242072" w:rsidRDefault="00242072">
      <w:pPr>
        <w:rPr>
          <w:rFonts w:ascii="Times New Roman" w:hAnsi="Times New Roman" w:cs="Times New Roman"/>
          <w:lang w:val="en-IE"/>
        </w:rPr>
      </w:pPr>
      <w:r w:rsidRPr="00242072">
        <w:rPr>
          <w:rFonts w:ascii="Times New Roman" w:hAnsi="Times New Roman" w:cs="Times New Roman"/>
          <w:lang w:val="en-IE"/>
        </w:rPr>
        <w:br w:type="page"/>
      </w:r>
    </w:p>
    <w:p w14:paraId="7ACE40E1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lastRenderedPageBreak/>
        <w:t>PROTOCOLO EXPERIMENTAL CSI v0.1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TÍTULO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 xml:space="preserve">Validación preliminar del Continuum </w:t>
      </w:r>
      <w:proofErr w:type="spellStart"/>
      <w:r w:rsidRPr="00242072">
        <w:rPr>
          <w:rFonts w:ascii="Times New Roman" w:hAnsi="Times New Roman" w:cs="Times New Roman"/>
        </w:rPr>
        <w:t>Semantic</w:t>
      </w:r>
      <w:proofErr w:type="spellEnd"/>
      <w:r w:rsidRPr="00242072">
        <w:rPr>
          <w:rFonts w:ascii="Times New Roman" w:hAnsi="Times New Roman" w:cs="Times New Roman"/>
        </w:rPr>
        <w:t xml:space="preserve"> </w:t>
      </w:r>
      <w:proofErr w:type="spellStart"/>
      <w:r w:rsidRPr="00242072">
        <w:rPr>
          <w:rFonts w:ascii="Times New Roman" w:hAnsi="Times New Roman" w:cs="Times New Roman"/>
        </w:rPr>
        <w:t>Index</w:t>
      </w:r>
      <w:proofErr w:type="spellEnd"/>
      <w:r w:rsidRPr="00242072">
        <w:rPr>
          <w:rFonts w:ascii="Times New Roman" w:hAnsi="Times New Roman" w:cs="Times New Roman"/>
        </w:rPr>
        <w:t xml:space="preserve"> (CSI) para la detección de convergencia semántica y pérdida de diversidad representacional en sistemas de inteligencia artificial.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OBJETIVO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 xml:space="preserve">Evaluar si el Continuum </w:t>
      </w:r>
      <w:proofErr w:type="spellStart"/>
      <w:r w:rsidRPr="00242072">
        <w:rPr>
          <w:rFonts w:ascii="Times New Roman" w:hAnsi="Times New Roman" w:cs="Times New Roman"/>
        </w:rPr>
        <w:t>Semantic</w:t>
      </w:r>
      <w:proofErr w:type="spellEnd"/>
      <w:r w:rsidRPr="00242072">
        <w:rPr>
          <w:rFonts w:ascii="Times New Roman" w:hAnsi="Times New Roman" w:cs="Times New Roman"/>
        </w:rPr>
        <w:t xml:space="preserve"> </w:t>
      </w:r>
      <w:proofErr w:type="spellStart"/>
      <w:r w:rsidRPr="00242072">
        <w:rPr>
          <w:rFonts w:ascii="Times New Roman" w:hAnsi="Times New Roman" w:cs="Times New Roman"/>
        </w:rPr>
        <w:t>Index</w:t>
      </w:r>
      <w:proofErr w:type="spellEnd"/>
      <w:r w:rsidRPr="00242072">
        <w:rPr>
          <w:rFonts w:ascii="Times New Roman" w:hAnsi="Times New Roman" w:cs="Times New Roman"/>
        </w:rPr>
        <w:t xml:space="preserve"> (CSI) es capaz de detectar diferencias significativas de diversidad semántica entre distintos modelos de inteligencia artificial.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HIPÓTESIS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Los modelos sometidos a procesos de alineamiento e instrucción presentarán una menor diversidad semántica y una mayor convergencia representacional que los modelos base equivalentes.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PREGUNTA DE INVESTIGACIÓN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¿Puede el CSI detectar diferencias de diversidad semántica que no resultan evidentes mediante métricas convencionales de rendimiento?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DISEÑO EXPERIMENTAL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GRUPO A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Modelos base sin alineamiento avanzado.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GRUPO B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Versiones alineadas o instruidas de los mismos modelos.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Ejemplos: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 xml:space="preserve">- Llama Base vs Llama </w:t>
      </w:r>
      <w:proofErr w:type="spellStart"/>
      <w:r w:rsidRPr="00242072">
        <w:rPr>
          <w:rFonts w:ascii="Times New Roman" w:hAnsi="Times New Roman" w:cs="Times New Roman"/>
        </w:rPr>
        <w:t>Instruct</w:t>
      </w:r>
      <w:proofErr w:type="spellEnd"/>
      <w:r w:rsidRPr="00242072">
        <w:rPr>
          <w:rFonts w:ascii="Times New Roman" w:hAnsi="Times New Roman" w:cs="Times New Roman"/>
        </w:rPr>
        <w:br/>
        <w:t xml:space="preserve">- Mistral Base vs Mistral </w:t>
      </w:r>
      <w:proofErr w:type="spellStart"/>
      <w:r w:rsidRPr="00242072">
        <w:rPr>
          <w:rFonts w:ascii="Times New Roman" w:hAnsi="Times New Roman" w:cs="Times New Roman"/>
        </w:rPr>
        <w:t>Instruct</w:t>
      </w:r>
      <w:proofErr w:type="spellEnd"/>
      <w:r w:rsidRPr="00242072">
        <w:rPr>
          <w:rFonts w:ascii="Times New Roman" w:hAnsi="Times New Roman" w:cs="Times New Roman"/>
        </w:rPr>
        <w:br/>
        <w:t xml:space="preserve">- Gemma Base vs Gemma </w:t>
      </w:r>
      <w:proofErr w:type="spellStart"/>
      <w:r w:rsidRPr="00242072">
        <w:rPr>
          <w:rFonts w:ascii="Times New Roman" w:hAnsi="Times New Roman" w:cs="Times New Roman"/>
        </w:rPr>
        <w:t>Instruct</w:t>
      </w:r>
      <w:proofErr w:type="spellEnd"/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DATASET EXPERIMENTAL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100 preguntas distribuidas en cinco categorías: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lastRenderedPageBreak/>
        <w:br/>
        <w:t>1. Creatividad (20)</w:t>
      </w:r>
      <w:r w:rsidRPr="00242072">
        <w:rPr>
          <w:rFonts w:ascii="Times New Roman" w:hAnsi="Times New Roman" w:cs="Times New Roman"/>
        </w:rPr>
        <w:br/>
        <w:t>2. Ética (20)</w:t>
      </w:r>
      <w:r w:rsidRPr="00242072">
        <w:rPr>
          <w:rFonts w:ascii="Times New Roman" w:hAnsi="Times New Roman" w:cs="Times New Roman"/>
        </w:rPr>
        <w:br/>
        <w:t>3. Empresa (20)</w:t>
      </w:r>
      <w:r w:rsidRPr="00242072">
        <w:rPr>
          <w:rFonts w:ascii="Times New Roman" w:hAnsi="Times New Roman" w:cs="Times New Roman"/>
        </w:rPr>
        <w:br/>
        <w:t>4. Sociedad (20)</w:t>
      </w:r>
      <w:r w:rsidRPr="00242072">
        <w:rPr>
          <w:rFonts w:ascii="Times New Roman" w:hAnsi="Times New Roman" w:cs="Times New Roman"/>
        </w:rPr>
        <w:br/>
        <w:t>5. Ciencia y Tecnología (20)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EJEMPLOS DE PREGUNTAS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Creatividad:</w:t>
      </w:r>
      <w:r w:rsidRPr="00242072">
        <w:rPr>
          <w:rFonts w:ascii="Times New Roman" w:hAnsi="Times New Roman" w:cs="Times New Roman"/>
        </w:rPr>
        <w:br/>
        <w:t>- Diseña una ciudad flotante para 100.000 habitantes.</w:t>
      </w:r>
      <w:r w:rsidRPr="00242072">
        <w:rPr>
          <w:rFonts w:ascii="Times New Roman" w:hAnsi="Times New Roman" w:cs="Times New Roman"/>
        </w:rPr>
        <w:br/>
        <w:t>- Inventa un nuevo sistema educativo.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Ética:</w:t>
      </w:r>
      <w:r w:rsidRPr="00242072">
        <w:rPr>
          <w:rFonts w:ascii="Times New Roman" w:hAnsi="Times New Roman" w:cs="Times New Roman"/>
        </w:rPr>
        <w:br/>
        <w:t>- ¿Cómo debería equilibrarse la privacidad y la seguridad?</w:t>
      </w:r>
      <w:r w:rsidRPr="00242072">
        <w:rPr>
          <w:rFonts w:ascii="Times New Roman" w:hAnsi="Times New Roman" w:cs="Times New Roman"/>
        </w:rPr>
        <w:br/>
        <w:t>- ¿Debería una IA poder tomar decisiones médicas?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Empresa:</w:t>
      </w:r>
      <w:r w:rsidRPr="00242072">
        <w:rPr>
          <w:rFonts w:ascii="Times New Roman" w:hAnsi="Times New Roman" w:cs="Times New Roman"/>
        </w:rPr>
        <w:br/>
        <w:t>- Estrategias para una pyme en crisis.</w:t>
      </w:r>
      <w:r w:rsidRPr="00242072">
        <w:rPr>
          <w:rFonts w:ascii="Times New Roman" w:hAnsi="Times New Roman" w:cs="Times New Roman"/>
        </w:rPr>
        <w:br/>
        <w:t>- Cómo competir contra una gran multinacional.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Sociedad:</w:t>
      </w:r>
      <w:r w:rsidRPr="00242072">
        <w:rPr>
          <w:rFonts w:ascii="Times New Roman" w:hAnsi="Times New Roman" w:cs="Times New Roman"/>
        </w:rPr>
        <w:br/>
        <w:t>- Soluciones para la despoblación rural.</w:t>
      </w:r>
      <w:r w:rsidRPr="00242072">
        <w:rPr>
          <w:rFonts w:ascii="Times New Roman" w:hAnsi="Times New Roman" w:cs="Times New Roman"/>
        </w:rPr>
        <w:br/>
        <w:t>- Cómo reducir la polarización social.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Ciencia y Tecnología:</w:t>
      </w:r>
      <w:r w:rsidRPr="00242072">
        <w:rPr>
          <w:rFonts w:ascii="Times New Roman" w:hAnsi="Times New Roman" w:cs="Times New Roman"/>
        </w:rPr>
        <w:br/>
        <w:t>- Futuras aplicaciones de la IA.</w:t>
      </w:r>
      <w:r w:rsidRPr="00242072">
        <w:rPr>
          <w:rFonts w:ascii="Times New Roman" w:hAnsi="Times New Roman" w:cs="Times New Roman"/>
        </w:rPr>
        <w:br/>
        <w:t>- Impacto de la computación cuántica.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VARIABLES OBSERVADAS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V1. Diversidad léxica</w:t>
      </w:r>
      <w:r w:rsidRPr="00242072">
        <w:rPr>
          <w:rFonts w:ascii="Times New Roman" w:hAnsi="Times New Roman" w:cs="Times New Roman"/>
        </w:rPr>
        <w:br/>
        <w:t>Variedad de vocabulario utilizado.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V2. Diversidad conceptual</w:t>
      </w:r>
      <w:r w:rsidRPr="00242072">
        <w:rPr>
          <w:rFonts w:ascii="Times New Roman" w:hAnsi="Times New Roman" w:cs="Times New Roman"/>
        </w:rPr>
        <w:br/>
        <w:t>Número de enfoques conceptuales diferentes.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V3. Diversidad argumentativa</w:t>
      </w:r>
      <w:r w:rsidRPr="00242072">
        <w:rPr>
          <w:rFonts w:ascii="Times New Roman" w:hAnsi="Times New Roman" w:cs="Times New Roman"/>
        </w:rPr>
        <w:br/>
        <w:t>Cantidad de estructuras argumentales distintas.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V4. Distancia semántica</w:t>
      </w:r>
      <w:r w:rsidRPr="00242072">
        <w:rPr>
          <w:rFonts w:ascii="Times New Roman" w:hAnsi="Times New Roman" w:cs="Times New Roman"/>
        </w:rPr>
        <w:br/>
        <w:t>Separación observable entre respuestas.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lastRenderedPageBreak/>
        <w:t>V5. Convergencia representacional</w:t>
      </w:r>
      <w:r w:rsidRPr="00242072">
        <w:rPr>
          <w:rFonts w:ascii="Times New Roman" w:hAnsi="Times New Roman" w:cs="Times New Roman"/>
        </w:rPr>
        <w:br/>
        <w:t>Tendencia a respuestas crecientemente similares.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DEFINICIÓN OPERATIVA DEL CSI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 xml:space="preserve">El Continuum </w:t>
      </w:r>
      <w:proofErr w:type="spellStart"/>
      <w:r w:rsidRPr="00242072">
        <w:rPr>
          <w:rFonts w:ascii="Times New Roman" w:hAnsi="Times New Roman" w:cs="Times New Roman"/>
        </w:rPr>
        <w:t>Semantic</w:t>
      </w:r>
      <w:proofErr w:type="spellEnd"/>
      <w:r w:rsidRPr="00242072">
        <w:rPr>
          <w:rFonts w:ascii="Times New Roman" w:hAnsi="Times New Roman" w:cs="Times New Roman"/>
        </w:rPr>
        <w:t xml:space="preserve"> </w:t>
      </w:r>
      <w:proofErr w:type="spellStart"/>
      <w:r w:rsidRPr="00242072">
        <w:rPr>
          <w:rFonts w:ascii="Times New Roman" w:hAnsi="Times New Roman" w:cs="Times New Roman"/>
        </w:rPr>
        <w:t>Index</w:t>
      </w:r>
      <w:proofErr w:type="spellEnd"/>
      <w:r w:rsidRPr="00242072">
        <w:rPr>
          <w:rFonts w:ascii="Times New Roman" w:hAnsi="Times New Roman" w:cs="Times New Roman"/>
        </w:rPr>
        <w:t xml:space="preserve"> (CSI) es un indicador destinado a medir el grado de pérdida de distinción semántica, diversidad cognitiva y pluralidad representacional en sistemas de inteligencia artificial.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ESCALA PRELIMINAR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0,00 – 0,25</w:t>
      </w:r>
      <w:r w:rsidRPr="00242072">
        <w:rPr>
          <w:rFonts w:ascii="Times New Roman" w:hAnsi="Times New Roman" w:cs="Times New Roman"/>
        </w:rPr>
        <w:br/>
        <w:t>Alta diversidad semántica.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0,26 – 0,50</w:t>
      </w:r>
      <w:r w:rsidRPr="00242072">
        <w:rPr>
          <w:rFonts w:ascii="Times New Roman" w:hAnsi="Times New Roman" w:cs="Times New Roman"/>
        </w:rPr>
        <w:br/>
        <w:t>Diversidad moderada.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0,51 – 0,75</w:t>
      </w:r>
      <w:r w:rsidRPr="00242072">
        <w:rPr>
          <w:rFonts w:ascii="Times New Roman" w:hAnsi="Times New Roman" w:cs="Times New Roman"/>
        </w:rPr>
        <w:br/>
        <w:t>Convergencia elevada.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0,76 – 1,00</w:t>
      </w:r>
      <w:r w:rsidRPr="00242072">
        <w:rPr>
          <w:rFonts w:ascii="Times New Roman" w:hAnsi="Times New Roman" w:cs="Times New Roman"/>
        </w:rPr>
        <w:br/>
        <w:t>Homogeneización significativa.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RESULTADO ESPERADO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Si la hipótesis es correcta: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Los modelos alineados obtendrán puntuaciones CSI superiores a las de los modelos base.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Ejemplo conceptual: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Modelo Base:</w:t>
      </w:r>
      <w:r w:rsidRPr="00242072">
        <w:rPr>
          <w:rFonts w:ascii="Times New Roman" w:hAnsi="Times New Roman" w:cs="Times New Roman"/>
        </w:rPr>
        <w:br/>
        <w:t>CSI = 0,34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Modelo Alineado:</w:t>
      </w:r>
      <w:r w:rsidRPr="00242072">
        <w:rPr>
          <w:rFonts w:ascii="Times New Roman" w:hAnsi="Times New Roman" w:cs="Times New Roman"/>
        </w:rPr>
        <w:br/>
        <w:t>CSI = 0,71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CRITERIOS DE ÉXITO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El experimento se considerará exitoso si: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1. CSI distingue de forma consistente ambos grupos de modelos.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lastRenderedPageBreak/>
        <w:t>2. Las diferencias son reproducibles.</w:t>
      </w:r>
      <w:r w:rsidRPr="00242072">
        <w:rPr>
          <w:rFonts w:ascii="Times New Roman" w:hAnsi="Times New Roman" w:cs="Times New Roman"/>
        </w:rPr>
        <w:br/>
        <w:t>3. Los resultados coinciden con evaluación humana independiente.</w:t>
      </w:r>
      <w:r w:rsidRPr="00242072">
        <w:rPr>
          <w:rFonts w:ascii="Times New Roman" w:hAnsi="Times New Roman" w:cs="Times New Roman"/>
        </w:rPr>
        <w:br/>
        <w:t>4. Se observan patrones de convergencia semántica medibles.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APLICACIONES POTENCIALES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- Auditoría de IA.</w:t>
      </w:r>
      <w:r w:rsidRPr="00242072">
        <w:rPr>
          <w:rFonts w:ascii="Times New Roman" w:hAnsi="Times New Roman" w:cs="Times New Roman"/>
        </w:rPr>
        <w:br/>
        <w:t>- Gobernanza algorítmica.</w:t>
      </w:r>
      <w:r w:rsidRPr="00242072">
        <w:rPr>
          <w:rFonts w:ascii="Times New Roman" w:hAnsi="Times New Roman" w:cs="Times New Roman"/>
        </w:rPr>
        <w:br/>
        <w:t>- Cumplimiento normativo.</w:t>
      </w:r>
      <w:r w:rsidRPr="00242072">
        <w:rPr>
          <w:rFonts w:ascii="Times New Roman" w:hAnsi="Times New Roman" w:cs="Times New Roman"/>
        </w:rPr>
        <w:br/>
        <w:t>- Evaluación de riesgos emergentes.</w:t>
      </w:r>
      <w:r w:rsidRPr="00242072">
        <w:rPr>
          <w:rFonts w:ascii="Times New Roman" w:hAnsi="Times New Roman" w:cs="Times New Roman"/>
        </w:rPr>
        <w:br/>
        <w:t>- Supervisión de modelos generativos.</w:t>
      </w:r>
      <w:r w:rsidRPr="00242072">
        <w:rPr>
          <w:rFonts w:ascii="Times New Roman" w:hAnsi="Times New Roman" w:cs="Times New Roman"/>
        </w:rPr>
        <w:br/>
        <w:t>- Investigación académica.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PREGUNTA PARA LA UNIVERSIDADE DE VIGO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¿Existe interés institucional o investigador en colaborar en la validación experimental de una metodología orientada a medir convergencia semántica, pérdida de diversidad cognitiva y colapso de distinción en sistemas de inteligencia artificial?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Autor:</w:t>
      </w:r>
      <w:r w:rsidRPr="00242072">
        <w:rPr>
          <w:rFonts w:ascii="Times New Roman" w:hAnsi="Times New Roman" w:cs="Times New Roman"/>
        </w:rPr>
        <w:br/>
        <w:t>Eugenio Fontenla Suárez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Proyecto:</w:t>
      </w:r>
      <w:r w:rsidRPr="00242072">
        <w:rPr>
          <w:rFonts w:ascii="Times New Roman" w:hAnsi="Times New Roman" w:cs="Times New Roman"/>
        </w:rPr>
        <w:br/>
        <w:t xml:space="preserve">Continuum AI </w:t>
      </w:r>
      <w:proofErr w:type="spellStart"/>
      <w:r w:rsidRPr="00242072">
        <w:rPr>
          <w:rFonts w:ascii="Times New Roman" w:hAnsi="Times New Roman" w:cs="Times New Roman"/>
        </w:rPr>
        <w:t>Analytics</w:t>
      </w:r>
      <w:proofErr w:type="spellEnd"/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Unidad Tecnológica:</w:t>
      </w:r>
      <w:r w:rsidRPr="00242072">
        <w:rPr>
          <w:rFonts w:ascii="Times New Roman" w:hAnsi="Times New Roman" w:cs="Times New Roman"/>
        </w:rPr>
        <w:br/>
        <w:t>CSI Labs</w:t>
      </w:r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</w:rPr>
        <w:br/>
        <w:t>Activo Principal:</w:t>
      </w:r>
      <w:r w:rsidRPr="00242072">
        <w:rPr>
          <w:rFonts w:ascii="Times New Roman" w:hAnsi="Times New Roman" w:cs="Times New Roman"/>
        </w:rPr>
        <w:br/>
        <w:t xml:space="preserve">Continuum </w:t>
      </w:r>
      <w:proofErr w:type="spellStart"/>
      <w:r w:rsidRPr="00242072">
        <w:rPr>
          <w:rFonts w:ascii="Times New Roman" w:hAnsi="Times New Roman" w:cs="Times New Roman"/>
        </w:rPr>
        <w:t>Semantic</w:t>
      </w:r>
      <w:proofErr w:type="spellEnd"/>
      <w:r w:rsidRPr="00242072">
        <w:rPr>
          <w:rFonts w:ascii="Times New Roman" w:hAnsi="Times New Roman" w:cs="Times New Roman"/>
        </w:rPr>
        <w:t xml:space="preserve"> </w:t>
      </w:r>
      <w:proofErr w:type="spellStart"/>
      <w:r w:rsidRPr="00242072">
        <w:rPr>
          <w:rFonts w:ascii="Times New Roman" w:hAnsi="Times New Roman" w:cs="Times New Roman"/>
        </w:rPr>
        <w:t>Index</w:t>
      </w:r>
      <w:proofErr w:type="spellEnd"/>
      <w:r w:rsidRPr="00242072">
        <w:rPr>
          <w:rFonts w:ascii="Times New Roman" w:hAnsi="Times New Roman" w:cs="Times New Roman"/>
        </w:rPr>
        <w:t xml:space="preserve"> (CSI)</w:t>
      </w:r>
    </w:p>
    <w:p w14:paraId="7F9813DD" w14:textId="648E061B" w:rsidR="00242072" w:rsidRPr="00242072" w:rsidRDefault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br w:type="page"/>
      </w:r>
    </w:p>
    <w:p w14:paraId="4C245E83" w14:textId="77777777" w:rsidR="00242072" w:rsidRPr="00242072" w:rsidRDefault="00242072" w:rsidP="00242072">
      <w:pPr>
        <w:rPr>
          <w:rFonts w:ascii="Times New Roman" w:hAnsi="Times New Roman" w:cs="Times New Roman"/>
          <w:lang w:val="en-IE"/>
        </w:rPr>
      </w:pPr>
      <w:r w:rsidRPr="00242072">
        <w:rPr>
          <w:rFonts w:ascii="Times New Roman" w:hAnsi="Times New Roman" w:cs="Times New Roman"/>
          <w:b/>
          <w:bCs/>
          <w:lang w:val="en-IE"/>
        </w:rPr>
        <w:lastRenderedPageBreak/>
        <w:t>CONTINUUM AI ANALYTICS – CSI LABS</w:t>
      </w:r>
    </w:p>
    <w:p w14:paraId="2A4AA1A8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  <w:lang w:val="en-IE"/>
        </w:rPr>
      </w:pPr>
      <w:r w:rsidRPr="00242072">
        <w:rPr>
          <w:rFonts w:ascii="Times New Roman" w:hAnsi="Times New Roman" w:cs="Times New Roman"/>
          <w:b/>
          <w:bCs/>
          <w:lang w:val="en-IE"/>
        </w:rPr>
        <w:t>Continuum Semantic Index (CSI)</w:t>
      </w:r>
    </w:p>
    <w:p w14:paraId="0C286A40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Resumen</w:t>
      </w:r>
    </w:p>
    <w:p w14:paraId="0580BFEB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 xml:space="preserve">Continuum AI </w:t>
      </w:r>
      <w:proofErr w:type="spellStart"/>
      <w:r w:rsidRPr="00242072">
        <w:rPr>
          <w:rFonts w:ascii="Times New Roman" w:hAnsi="Times New Roman" w:cs="Times New Roman"/>
        </w:rPr>
        <w:t>Analytics</w:t>
      </w:r>
      <w:proofErr w:type="spellEnd"/>
      <w:r w:rsidRPr="00242072">
        <w:rPr>
          <w:rFonts w:ascii="Times New Roman" w:hAnsi="Times New Roman" w:cs="Times New Roman"/>
        </w:rPr>
        <w:t xml:space="preserve"> es una iniciativa orientada al desarrollo de metodologías y tecnologías para la auditoría de sistemas de inteligencia artificial.</w:t>
      </w:r>
    </w:p>
    <w:p w14:paraId="374F435C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Su principal activo en desarrollo es el </w:t>
      </w:r>
      <w:r w:rsidRPr="00242072">
        <w:rPr>
          <w:rFonts w:ascii="Times New Roman" w:hAnsi="Times New Roman" w:cs="Times New Roman"/>
          <w:b/>
          <w:bCs/>
        </w:rPr>
        <w:t xml:space="preserve">Continuum </w:t>
      </w:r>
      <w:proofErr w:type="spellStart"/>
      <w:r w:rsidRPr="00242072">
        <w:rPr>
          <w:rFonts w:ascii="Times New Roman" w:hAnsi="Times New Roman" w:cs="Times New Roman"/>
          <w:b/>
          <w:bCs/>
        </w:rPr>
        <w:t>Semantic</w:t>
      </w:r>
      <w:proofErr w:type="spellEnd"/>
      <w:r w:rsidRPr="002420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2072">
        <w:rPr>
          <w:rFonts w:ascii="Times New Roman" w:hAnsi="Times New Roman" w:cs="Times New Roman"/>
          <w:b/>
          <w:bCs/>
        </w:rPr>
        <w:t>Index</w:t>
      </w:r>
      <w:proofErr w:type="spellEnd"/>
      <w:r w:rsidRPr="00242072">
        <w:rPr>
          <w:rFonts w:ascii="Times New Roman" w:hAnsi="Times New Roman" w:cs="Times New Roman"/>
          <w:b/>
          <w:bCs/>
        </w:rPr>
        <w:t xml:space="preserve"> (CSI)</w:t>
      </w:r>
      <w:r w:rsidRPr="00242072">
        <w:rPr>
          <w:rFonts w:ascii="Times New Roman" w:hAnsi="Times New Roman" w:cs="Times New Roman"/>
        </w:rPr>
        <w:t>, un marco conceptual destinado a detectar y cuantificar fenómenos de convergencia semántica, pérdida de diversidad cognitiva y colapso de distinción en modelos de IA.</w:t>
      </w:r>
    </w:p>
    <w:p w14:paraId="76D7E19B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52F6F88F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Problema</w:t>
      </w:r>
    </w:p>
    <w:p w14:paraId="67AA6C86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Los sistemas de inteligencia artificial actuales disponen de métricas para evaluar:</w:t>
      </w:r>
    </w:p>
    <w:p w14:paraId="10124413" w14:textId="77777777" w:rsidR="00242072" w:rsidRPr="00242072" w:rsidRDefault="00242072" w:rsidP="0024207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Precisión.</w:t>
      </w:r>
    </w:p>
    <w:p w14:paraId="27CA35E4" w14:textId="77777777" w:rsidR="00242072" w:rsidRPr="00242072" w:rsidRDefault="00242072" w:rsidP="0024207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Rendimiento.</w:t>
      </w:r>
    </w:p>
    <w:p w14:paraId="13822D05" w14:textId="77777777" w:rsidR="00242072" w:rsidRPr="00242072" w:rsidRDefault="00242072" w:rsidP="0024207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Robustez.</w:t>
      </w:r>
    </w:p>
    <w:p w14:paraId="0405CD58" w14:textId="77777777" w:rsidR="00242072" w:rsidRPr="00242072" w:rsidRDefault="00242072" w:rsidP="00242072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242072">
        <w:rPr>
          <w:rFonts w:ascii="Times New Roman" w:hAnsi="Times New Roman" w:cs="Times New Roman"/>
        </w:rPr>
        <w:t>Fairness</w:t>
      </w:r>
      <w:proofErr w:type="spellEnd"/>
      <w:r w:rsidRPr="00242072">
        <w:rPr>
          <w:rFonts w:ascii="Times New Roman" w:hAnsi="Times New Roman" w:cs="Times New Roman"/>
        </w:rPr>
        <w:t>.</w:t>
      </w:r>
    </w:p>
    <w:p w14:paraId="6DA3691B" w14:textId="77777777" w:rsidR="00242072" w:rsidRPr="00242072" w:rsidRDefault="00242072" w:rsidP="0024207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Seguridad.</w:t>
      </w:r>
    </w:p>
    <w:p w14:paraId="31041D3B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Sin embargo, existe una limitada capacidad para evaluar si un sistema está perdiendo progresivamente diversidad semántica y convergiendo hacia patrones cada vez más homogéneos.</w:t>
      </w:r>
    </w:p>
    <w:p w14:paraId="05E233FC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Esta situación puede afectar a:</w:t>
      </w:r>
    </w:p>
    <w:p w14:paraId="51F0EBF7" w14:textId="77777777" w:rsidR="00242072" w:rsidRPr="00242072" w:rsidRDefault="00242072" w:rsidP="0024207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Gobernanza de IA.</w:t>
      </w:r>
    </w:p>
    <w:p w14:paraId="22993D05" w14:textId="77777777" w:rsidR="00242072" w:rsidRPr="00242072" w:rsidRDefault="00242072" w:rsidP="0024207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Auditoría tecnológica.</w:t>
      </w:r>
    </w:p>
    <w:p w14:paraId="6BC6BDEF" w14:textId="77777777" w:rsidR="00242072" w:rsidRPr="00242072" w:rsidRDefault="00242072" w:rsidP="0024207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Cumplimiento normativo.</w:t>
      </w:r>
    </w:p>
    <w:p w14:paraId="427160DA" w14:textId="77777777" w:rsidR="00242072" w:rsidRPr="00242072" w:rsidRDefault="00242072" w:rsidP="0024207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Supervisión de riesgos emergentes.</w:t>
      </w:r>
    </w:p>
    <w:p w14:paraId="129D5BBF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39D56BFA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Solución</w:t>
      </w:r>
    </w:p>
    <w:p w14:paraId="4B9C3B7F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  <w:b/>
          <w:bCs/>
        </w:rPr>
        <w:t xml:space="preserve">Continuum </w:t>
      </w:r>
      <w:proofErr w:type="spellStart"/>
      <w:r w:rsidRPr="00242072">
        <w:rPr>
          <w:rFonts w:ascii="Times New Roman" w:hAnsi="Times New Roman" w:cs="Times New Roman"/>
          <w:b/>
          <w:bCs/>
        </w:rPr>
        <w:t>Semantic</w:t>
      </w:r>
      <w:proofErr w:type="spellEnd"/>
      <w:r w:rsidRPr="002420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2072">
        <w:rPr>
          <w:rFonts w:ascii="Times New Roman" w:hAnsi="Times New Roman" w:cs="Times New Roman"/>
          <w:b/>
          <w:bCs/>
        </w:rPr>
        <w:t>Index</w:t>
      </w:r>
      <w:proofErr w:type="spellEnd"/>
      <w:r w:rsidRPr="00242072">
        <w:rPr>
          <w:rFonts w:ascii="Times New Roman" w:hAnsi="Times New Roman" w:cs="Times New Roman"/>
          <w:b/>
          <w:bCs/>
        </w:rPr>
        <w:t xml:space="preserve"> (CSI)</w:t>
      </w:r>
    </w:p>
    <w:p w14:paraId="43A363A2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CSI pretende proporcionar una metodología para:</w:t>
      </w:r>
    </w:p>
    <w:p w14:paraId="6E32184A" w14:textId="77777777" w:rsidR="00242072" w:rsidRPr="00242072" w:rsidRDefault="00242072" w:rsidP="0024207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Medir convergencia semántica.</w:t>
      </w:r>
    </w:p>
    <w:p w14:paraId="12DAB1F1" w14:textId="77777777" w:rsidR="00242072" w:rsidRPr="00242072" w:rsidRDefault="00242072" w:rsidP="0024207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Detectar pérdida de diversidad representacional.</w:t>
      </w:r>
    </w:p>
    <w:p w14:paraId="6AE9231F" w14:textId="77777777" w:rsidR="00242072" w:rsidRPr="00242072" w:rsidRDefault="00242072" w:rsidP="0024207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Identificar procesos de homogeneización.</w:t>
      </w:r>
    </w:p>
    <w:p w14:paraId="0CF53B6D" w14:textId="77777777" w:rsidR="00242072" w:rsidRPr="00242072" w:rsidRDefault="00242072" w:rsidP="0024207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lastRenderedPageBreak/>
        <w:t>Evaluar fenómenos de colapso de distinción.</w:t>
      </w:r>
    </w:p>
    <w:p w14:paraId="36F56C16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00405745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Aplicaciones</w:t>
      </w:r>
    </w:p>
    <w:p w14:paraId="3F60AC49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CSI Audit</w:t>
      </w:r>
    </w:p>
    <w:p w14:paraId="7ABE4B87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Auditoría especializada de sistemas de IA.</w:t>
      </w:r>
    </w:p>
    <w:p w14:paraId="71646E8E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CSI </w:t>
      </w:r>
      <w:proofErr w:type="spellStart"/>
      <w:r w:rsidRPr="00242072">
        <w:rPr>
          <w:rFonts w:ascii="Times New Roman" w:hAnsi="Times New Roman" w:cs="Times New Roman"/>
          <w:b/>
          <w:bCs/>
        </w:rPr>
        <w:t>Compliance</w:t>
      </w:r>
      <w:proofErr w:type="spellEnd"/>
    </w:p>
    <w:p w14:paraId="34F228CF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Apoyo a gobernanza y cumplimiento normativo.</w:t>
      </w:r>
    </w:p>
    <w:p w14:paraId="49146457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CSI Monitor</w:t>
      </w:r>
    </w:p>
    <w:p w14:paraId="2E5A40F6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Monitorización continua de modelos.</w:t>
      </w:r>
    </w:p>
    <w:p w14:paraId="577AF1A9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 xml:space="preserve">CSI </w:t>
      </w:r>
      <w:proofErr w:type="spellStart"/>
      <w:r w:rsidRPr="00242072">
        <w:rPr>
          <w:rFonts w:ascii="Times New Roman" w:hAnsi="Times New Roman" w:cs="Times New Roman"/>
          <w:b/>
          <w:bCs/>
        </w:rPr>
        <w:t>Research</w:t>
      </w:r>
      <w:proofErr w:type="spellEnd"/>
    </w:p>
    <w:p w14:paraId="2295C77F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Licencias para investigación y evaluación.</w:t>
      </w:r>
    </w:p>
    <w:p w14:paraId="67132A93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655548A1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Mercado objetivo</w:t>
      </w:r>
    </w:p>
    <w:p w14:paraId="13D032AA" w14:textId="77777777" w:rsidR="00242072" w:rsidRPr="00242072" w:rsidRDefault="00242072" w:rsidP="0024207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Consultoras de auditoría tecnológica.</w:t>
      </w:r>
    </w:p>
    <w:p w14:paraId="353465FF" w14:textId="77777777" w:rsidR="00242072" w:rsidRPr="00242072" w:rsidRDefault="00242072" w:rsidP="0024207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Empresas que utilizan IA.</w:t>
      </w:r>
    </w:p>
    <w:p w14:paraId="3639B0FE" w14:textId="77777777" w:rsidR="00242072" w:rsidRPr="00242072" w:rsidRDefault="00242072" w:rsidP="0024207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 xml:space="preserve">Organizaciones de </w:t>
      </w:r>
      <w:proofErr w:type="spellStart"/>
      <w:r w:rsidRPr="00242072">
        <w:rPr>
          <w:rFonts w:ascii="Times New Roman" w:hAnsi="Times New Roman" w:cs="Times New Roman"/>
        </w:rPr>
        <w:t>compliance</w:t>
      </w:r>
      <w:proofErr w:type="spellEnd"/>
      <w:r w:rsidRPr="00242072">
        <w:rPr>
          <w:rFonts w:ascii="Times New Roman" w:hAnsi="Times New Roman" w:cs="Times New Roman"/>
        </w:rPr>
        <w:t>.</w:t>
      </w:r>
    </w:p>
    <w:p w14:paraId="5E47D371" w14:textId="77777777" w:rsidR="00242072" w:rsidRPr="00242072" w:rsidRDefault="00242072" w:rsidP="0024207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Administraciones públicas.</w:t>
      </w:r>
    </w:p>
    <w:p w14:paraId="048787B9" w14:textId="77777777" w:rsidR="00242072" w:rsidRPr="00242072" w:rsidRDefault="00242072" w:rsidP="0024207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Centros de investigación.</w:t>
      </w:r>
    </w:p>
    <w:p w14:paraId="5E6E665F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4C5A441F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Estado actual</w:t>
      </w:r>
    </w:p>
    <w:p w14:paraId="3DF42B89" w14:textId="77777777" w:rsidR="00242072" w:rsidRPr="00242072" w:rsidRDefault="00242072" w:rsidP="0024207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Marco conceptual desarrollado.</w:t>
      </w:r>
    </w:p>
    <w:p w14:paraId="5B36EB2D" w14:textId="77777777" w:rsidR="00242072" w:rsidRPr="00242072" w:rsidRDefault="00242072" w:rsidP="0024207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Documentación preliminar disponible.</w:t>
      </w:r>
    </w:p>
    <w:p w14:paraId="64E91754" w14:textId="77777777" w:rsidR="00242072" w:rsidRPr="00242072" w:rsidRDefault="00242072" w:rsidP="0024207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Formulario EBT preparado.</w:t>
      </w:r>
    </w:p>
    <w:p w14:paraId="5D30E6A1" w14:textId="77777777" w:rsidR="00242072" w:rsidRPr="00242072" w:rsidRDefault="00242072" w:rsidP="0024207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 xml:space="preserve">Contactos iniciales con </w:t>
      </w:r>
      <w:proofErr w:type="spellStart"/>
      <w:r w:rsidRPr="00242072">
        <w:rPr>
          <w:rFonts w:ascii="Times New Roman" w:hAnsi="Times New Roman" w:cs="Times New Roman"/>
        </w:rPr>
        <w:t>UVigo</w:t>
      </w:r>
      <w:proofErr w:type="spellEnd"/>
      <w:r w:rsidRPr="00242072">
        <w:rPr>
          <w:rFonts w:ascii="Times New Roman" w:hAnsi="Times New Roman" w:cs="Times New Roman"/>
        </w:rPr>
        <w:t xml:space="preserve"> realizados.</w:t>
      </w:r>
    </w:p>
    <w:p w14:paraId="380C84A8" w14:textId="77777777" w:rsidR="00242072" w:rsidRPr="00242072" w:rsidRDefault="00242072" w:rsidP="0024207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En búsqueda de validación técnica y colaboradores especializados.</w:t>
      </w:r>
    </w:p>
    <w:p w14:paraId="5349F686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Nivel estimado de madurez:</w:t>
      </w:r>
    </w:p>
    <w:p w14:paraId="5783562F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  <w:b/>
          <w:bCs/>
        </w:rPr>
        <w:t>TRL 2-3</w:t>
      </w:r>
    </w:p>
    <w:p w14:paraId="648E2B4E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3D202E32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Necesidades actuales</w:t>
      </w:r>
    </w:p>
    <w:p w14:paraId="16990C5C" w14:textId="77777777" w:rsidR="00242072" w:rsidRPr="00242072" w:rsidRDefault="00242072" w:rsidP="0024207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lastRenderedPageBreak/>
        <w:t>Validación técnica.</w:t>
      </w:r>
    </w:p>
    <w:p w14:paraId="087BD0E2" w14:textId="77777777" w:rsidR="00242072" w:rsidRPr="00242072" w:rsidRDefault="00242072" w:rsidP="0024207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Mentoría especializada.</w:t>
      </w:r>
    </w:p>
    <w:p w14:paraId="11092F11" w14:textId="77777777" w:rsidR="00242072" w:rsidRPr="00242072" w:rsidRDefault="00242072" w:rsidP="0024207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Colaboradores en IA y ciencia de datos.</w:t>
      </w:r>
    </w:p>
    <w:p w14:paraId="285F6529" w14:textId="77777777" w:rsidR="00242072" w:rsidRPr="00242072" w:rsidRDefault="00242072" w:rsidP="0024207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Orientación institucional.</w:t>
      </w:r>
    </w:p>
    <w:p w14:paraId="6EB8A265" w14:textId="77777777" w:rsidR="00242072" w:rsidRPr="00242072" w:rsidRDefault="00242072" w:rsidP="0024207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Evaluación de potencial de transferencia tecnológica.</w:t>
      </w:r>
    </w:p>
    <w:p w14:paraId="3C3AE7FD" w14:textId="77777777" w:rsidR="00242072" w:rsidRPr="00242072" w:rsidRDefault="00242072" w:rsidP="00242072">
      <w:pPr>
        <w:rPr>
          <w:rFonts w:ascii="Times New Roman" w:hAnsi="Times New Roman" w:cs="Times New Roman"/>
        </w:rPr>
      </w:pPr>
    </w:p>
    <w:p w14:paraId="3AE2B2F2" w14:textId="77777777" w:rsidR="00242072" w:rsidRPr="00242072" w:rsidRDefault="00242072" w:rsidP="00242072">
      <w:pPr>
        <w:rPr>
          <w:rFonts w:ascii="Times New Roman" w:hAnsi="Times New Roman" w:cs="Times New Roman"/>
          <w:b/>
          <w:bCs/>
        </w:rPr>
      </w:pPr>
      <w:r w:rsidRPr="00242072">
        <w:rPr>
          <w:rFonts w:ascii="Times New Roman" w:hAnsi="Times New Roman" w:cs="Times New Roman"/>
          <w:b/>
          <w:bCs/>
        </w:rPr>
        <w:t>Objetivo</w:t>
      </w:r>
    </w:p>
    <w:p w14:paraId="25F7C62E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</w:rPr>
        <w:t>Evolucionar hacia una Empresa de Base Tecnológica capaz de desarrollar herramientas de auditoría y gobernanza para sistemas de inteligencia artificial basadas en el </w:t>
      </w:r>
      <w:r w:rsidRPr="00242072">
        <w:rPr>
          <w:rFonts w:ascii="Times New Roman" w:hAnsi="Times New Roman" w:cs="Times New Roman"/>
          <w:b/>
          <w:bCs/>
        </w:rPr>
        <w:t xml:space="preserve">Continuum </w:t>
      </w:r>
      <w:proofErr w:type="spellStart"/>
      <w:r w:rsidRPr="00242072">
        <w:rPr>
          <w:rFonts w:ascii="Times New Roman" w:hAnsi="Times New Roman" w:cs="Times New Roman"/>
          <w:b/>
          <w:bCs/>
        </w:rPr>
        <w:t>Semantic</w:t>
      </w:r>
      <w:proofErr w:type="spellEnd"/>
      <w:r w:rsidRPr="002420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2072">
        <w:rPr>
          <w:rFonts w:ascii="Times New Roman" w:hAnsi="Times New Roman" w:cs="Times New Roman"/>
          <w:b/>
          <w:bCs/>
        </w:rPr>
        <w:t>Index</w:t>
      </w:r>
      <w:proofErr w:type="spellEnd"/>
      <w:r w:rsidRPr="00242072">
        <w:rPr>
          <w:rFonts w:ascii="Times New Roman" w:hAnsi="Times New Roman" w:cs="Times New Roman"/>
          <w:b/>
          <w:bCs/>
        </w:rPr>
        <w:t xml:space="preserve"> (CSI)</w:t>
      </w:r>
      <w:r w:rsidRPr="00242072">
        <w:rPr>
          <w:rFonts w:ascii="Times New Roman" w:hAnsi="Times New Roman" w:cs="Times New Roman"/>
        </w:rPr>
        <w:t>.</w:t>
      </w:r>
    </w:p>
    <w:p w14:paraId="2D7AAB81" w14:textId="77777777" w:rsidR="00242072" w:rsidRPr="00242072" w:rsidRDefault="00242072" w:rsidP="00242072">
      <w:pPr>
        <w:rPr>
          <w:rFonts w:ascii="Times New Roman" w:hAnsi="Times New Roman" w:cs="Times New Roman"/>
        </w:rPr>
      </w:pPr>
      <w:r w:rsidRPr="00242072">
        <w:rPr>
          <w:rFonts w:ascii="Times New Roman" w:hAnsi="Times New Roman" w:cs="Times New Roman"/>
          <w:b/>
          <w:bCs/>
        </w:rPr>
        <w:t>Empresa:</w:t>
      </w:r>
      <w:r w:rsidRPr="00242072">
        <w:rPr>
          <w:rFonts w:ascii="Times New Roman" w:hAnsi="Times New Roman" w:cs="Times New Roman"/>
        </w:rPr>
        <w:t xml:space="preserve"> Continuum AI </w:t>
      </w:r>
      <w:proofErr w:type="spellStart"/>
      <w:r w:rsidRPr="00242072">
        <w:rPr>
          <w:rFonts w:ascii="Times New Roman" w:hAnsi="Times New Roman" w:cs="Times New Roman"/>
        </w:rPr>
        <w:t>Analytics</w:t>
      </w:r>
      <w:proofErr w:type="spellEnd"/>
      <w:r w:rsidRPr="00242072">
        <w:rPr>
          <w:rFonts w:ascii="Times New Roman" w:hAnsi="Times New Roman" w:cs="Times New Roman"/>
        </w:rPr>
        <w:br/>
      </w:r>
      <w:r w:rsidRPr="00242072">
        <w:rPr>
          <w:rFonts w:ascii="Times New Roman" w:hAnsi="Times New Roman" w:cs="Times New Roman"/>
          <w:b/>
          <w:bCs/>
        </w:rPr>
        <w:t>Unidad tecnológica:</w:t>
      </w:r>
      <w:r w:rsidRPr="00242072">
        <w:rPr>
          <w:rFonts w:ascii="Times New Roman" w:hAnsi="Times New Roman" w:cs="Times New Roman"/>
        </w:rPr>
        <w:t> CSI Labs</w:t>
      </w:r>
    </w:p>
    <w:p w14:paraId="561230B4" w14:textId="77777777" w:rsidR="00242072" w:rsidRPr="00242072" w:rsidRDefault="00242072" w:rsidP="00242072">
      <w:pPr>
        <w:rPr>
          <w:rFonts w:ascii="Times New Roman" w:hAnsi="Times New Roman" w:cs="Times New Roman"/>
          <w:lang w:val="en-IE"/>
        </w:rPr>
      </w:pPr>
      <w:r w:rsidRPr="00242072">
        <w:rPr>
          <w:rFonts w:ascii="Times New Roman" w:hAnsi="Times New Roman" w:cs="Times New Roman"/>
          <w:b/>
          <w:bCs/>
          <w:lang w:val="en-IE"/>
        </w:rPr>
        <w:t>Lema:</w:t>
      </w:r>
      <w:r w:rsidRPr="00242072">
        <w:rPr>
          <w:rFonts w:ascii="Times New Roman" w:hAnsi="Times New Roman" w:cs="Times New Roman"/>
          <w:lang w:val="en-IE"/>
        </w:rPr>
        <w:br/>
      </w:r>
      <w:r w:rsidRPr="00242072">
        <w:rPr>
          <w:rFonts w:ascii="Times New Roman" w:hAnsi="Times New Roman" w:cs="Times New Roman"/>
          <w:i/>
          <w:iCs/>
          <w:lang w:val="en-IE"/>
        </w:rPr>
        <w:t>"Measuring Semantic Convergence Before It Becomes Risk."</w:t>
      </w:r>
    </w:p>
    <w:p w14:paraId="378D288E" w14:textId="184D3FB8" w:rsidR="00BD6E7D" w:rsidRDefault="00BD6E7D">
      <w:pPr>
        <w:rPr>
          <w:rFonts w:ascii="Times New Roman" w:hAnsi="Times New Roman" w:cs="Times New Roman"/>
          <w:lang w:val="en-IE"/>
        </w:rPr>
      </w:pPr>
      <w:r>
        <w:rPr>
          <w:rFonts w:ascii="Times New Roman" w:hAnsi="Times New Roman" w:cs="Times New Roman"/>
          <w:lang w:val="en-IE"/>
        </w:rPr>
        <w:br w:type="page"/>
      </w:r>
    </w:p>
    <w:p w14:paraId="04BD73CD" w14:textId="77777777" w:rsidR="00BD6E7D" w:rsidRPr="007F7E02" w:rsidRDefault="00BD6E7D" w:rsidP="00BD6E7D">
      <w:pPr>
        <w:rPr>
          <w:rFonts w:ascii="Times New Roman" w:hAnsi="Times New Roman" w:cs="Times New Roman"/>
        </w:rPr>
      </w:pPr>
      <w:r w:rsidRPr="007F7E02">
        <w:rPr>
          <w:rFonts w:ascii="Times New Roman" w:hAnsi="Times New Roman" w:cs="Times New Roman"/>
        </w:rPr>
        <w:lastRenderedPageBreak/>
        <w:t>El presente documento constituye la obra de referencia</w:t>
      </w:r>
    </w:p>
    <w:p w14:paraId="73102C47" w14:textId="77777777" w:rsidR="00BD6E7D" w:rsidRPr="007F7E02" w:rsidRDefault="00BD6E7D" w:rsidP="00BD6E7D">
      <w:pPr>
        <w:rPr>
          <w:rFonts w:ascii="Times New Roman" w:hAnsi="Times New Roman" w:cs="Times New Roman"/>
        </w:rPr>
      </w:pPr>
      <w:r w:rsidRPr="007F7E02">
        <w:rPr>
          <w:rFonts w:ascii="Times New Roman" w:hAnsi="Times New Roman" w:cs="Times New Roman"/>
        </w:rPr>
        <w:t xml:space="preserve">"Continuum </w:t>
      </w:r>
      <w:proofErr w:type="spellStart"/>
      <w:r w:rsidRPr="007F7E02">
        <w:rPr>
          <w:rFonts w:ascii="Times New Roman" w:hAnsi="Times New Roman" w:cs="Times New Roman"/>
        </w:rPr>
        <w:t>Semantic</w:t>
      </w:r>
      <w:proofErr w:type="spellEnd"/>
      <w:r w:rsidRPr="007F7E02">
        <w:rPr>
          <w:rFonts w:ascii="Times New Roman" w:hAnsi="Times New Roman" w:cs="Times New Roman"/>
        </w:rPr>
        <w:t xml:space="preserve"> </w:t>
      </w:r>
      <w:proofErr w:type="spellStart"/>
      <w:r w:rsidRPr="007F7E02">
        <w:rPr>
          <w:rFonts w:ascii="Times New Roman" w:hAnsi="Times New Roman" w:cs="Times New Roman"/>
        </w:rPr>
        <w:t>Index</w:t>
      </w:r>
      <w:proofErr w:type="spellEnd"/>
      <w:r w:rsidRPr="007F7E02">
        <w:rPr>
          <w:rFonts w:ascii="Times New Roman" w:hAnsi="Times New Roman" w:cs="Times New Roman"/>
        </w:rPr>
        <w:t xml:space="preserve"> (CSI) – Paquete Documental Fundacional v1.0",</w:t>
      </w:r>
    </w:p>
    <w:p w14:paraId="4E7F9175" w14:textId="77777777" w:rsidR="00BD6E7D" w:rsidRPr="007F7E02" w:rsidRDefault="00BD6E7D" w:rsidP="00BD6E7D">
      <w:pPr>
        <w:rPr>
          <w:rFonts w:ascii="Times New Roman" w:hAnsi="Times New Roman" w:cs="Times New Roman"/>
        </w:rPr>
      </w:pPr>
      <w:r w:rsidRPr="007F7E02">
        <w:rPr>
          <w:rFonts w:ascii="Times New Roman" w:hAnsi="Times New Roman" w:cs="Times New Roman"/>
        </w:rPr>
        <w:t>integrada por los documentos incorporados en el presente expediente.</w:t>
      </w:r>
    </w:p>
    <w:p w14:paraId="0EFC247A" w14:textId="77777777" w:rsidR="00BD6E7D" w:rsidRPr="007F7E02" w:rsidRDefault="00BD6E7D" w:rsidP="00BD6E7D">
      <w:pPr>
        <w:rPr>
          <w:rFonts w:ascii="Times New Roman" w:hAnsi="Times New Roman" w:cs="Times New Roman"/>
        </w:rPr>
      </w:pPr>
    </w:p>
    <w:p w14:paraId="7A10102B" w14:textId="77777777" w:rsidR="00BD6E7D" w:rsidRPr="007F7E02" w:rsidRDefault="00BD6E7D" w:rsidP="00BD6E7D">
      <w:pPr>
        <w:rPr>
          <w:rFonts w:ascii="Times New Roman" w:hAnsi="Times New Roman" w:cs="Times New Roman"/>
        </w:rPr>
      </w:pPr>
      <w:r w:rsidRPr="007F7E02">
        <w:rPr>
          <w:rFonts w:ascii="Times New Roman" w:hAnsi="Times New Roman" w:cs="Times New Roman"/>
        </w:rPr>
        <w:t>La compilación, selección, organización y redacción de los contenidos</w:t>
      </w:r>
    </w:p>
    <w:p w14:paraId="55493622" w14:textId="77777777" w:rsidR="00BD6E7D" w:rsidRPr="007F7E02" w:rsidRDefault="00BD6E7D" w:rsidP="00BD6E7D">
      <w:pPr>
        <w:rPr>
          <w:rFonts w:ascii="Times New Roman" w:hAnsi="Times New Roman" w:cs="Times New Roman"/>
        </w:rPr>
      </w:pPr>
      <w:r w:rsidRPr="007F7E02">
        <w:rPr>
          <w:rFonts w:ascii="Times New Roman" w:hAnsi="Times New Roman" w:cs="Times New Roman"/>
        </w:rPr>
        <w:t>corresponden a su autor.</w:t>
      </w:r>
    </w:p>
    <w:p w14:paraId="74AEA192" w14:textId="77777777" w:rsidR="00BD6E7D" w:rsidRPr="007F7E02" w:rsidRDefault="00BD6E7D" w:rsidP="00BD6E7D">
      <w:pPr>
        <w:rPr>
          <w:rFonts w:ascii="Times New Roman" w:hAnsi="Times New Roman" w:cs="Times New Roman"/>
        </w:rPr>
      </w:pPr>
    </w:p>
    <w:p w14:paraId="6A795B77" w14:textId="77777777" w:rsidR="00BD6E7D" w:rsidRPr="007F7E02" w:rsidRDefault="00BD6E7D" w:rsidP="00BD6E7D">
      <w:pPr>
        <w:rPr>
          <w:rFonts w:ascii="Times New Roman" w:hAnsi="Times New Roman" w:cs="Times New Roman"/>
        </w:rPr>
      </w:pPr>
      <w:r w:rsidRPr="007F7E02">
        <w:rPr>
          <w:rFonts w:ascii="Times New Roman" w:hAnsi="Times New Roman" w:cs="Times New Roman"/>
        </w:rPr>
        <w:t>Fecha de cierre documental:</w:t>
      </w:r>
    </w:p>
    <w:p w14:paraId="66922F50" w14:textId="4CB6E721" w:rsidR="0022230F" w:rsidRPr="00242072" w:rsidRDefault="00BD6E7D" w:rsidP="00BD6E7D">
      <w:pPr>
        <w:rPr>
          <w:rFonts w:ascii="Times New Roman" w:hAnsi="Times New Roman" w:cs="Times New Roman"/>
          <w:lang w:val="en-IE"/>
        </w:rPr>
      </w:pPr>
      <w:r w:rsidRPr="00BD6E7D">
        <w:rPr>
          <w:rFonts w:ascii="Times New Roman" w:hAnsi="Times New Roman" w:cs="Times New Roman"/>
          <w:lang w:val="en-IE"/>
        </w:rPr>
        <w:t xml:space="preserve">04 de </w:t>
      </w:r>
      <w:proofErr w:type="spellStart"/>
      <w:r w:rsidRPr="00BD6E7D">
        <w:rPr>
          <w:rFonts w:ascii="Times New Roman" w:hAnsi="Times New Roman" w:cs="Times New Roman"/>
          <w:lang w:val="en-IE"/>
        </w:rPr>
        <w:t>junio</w:t>
      </w:r>
      <w:proofErr w:type="spellEnd"/>
      <w:r w:rsidRPr="00BD6E7D">
        <w:rPr>
          <w:rFonts w:ascii="Times New Roman" w:hAnsi="Times New Roman" w:cs="Times New Roman"/>
          <w:lang w:val="en-IE"/>
        </w:rPr>
        <w:t xml:space="preserve"> de 2026.</w:t>
      </w:r>
    </w:p>
    <w:sectPr w:rsidR="0022230F" w:rsidRPr="00242072" w:rsidSect="007F7E02">
      <w:footerReference w:type="defaul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42940" w14:textId="77777777" w:rsidR="00187A59" w:rsidRDefault="00187A59" w:rsidP="007F7E02">
      <w:pPr>
        <w:spacing w:after="0" w:line="240" w:lineRule="auto"/>
      </w:pPr>
      <w:r>
        <w:separator/>
      </w:r>
    </w:p>
  </w:endnote>
  <w:endnote w:type="continuationSeparator" w:id="0">
    <w:p w14:paraId="71C6CEA5" w14:textId="77777777" w:rsidR="00187A59" w:rsidRDefault="00187A59" w:rsidP="007F7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8946364"/>
      <w:docPartObj>
        <w:docPartGallery w:val="Page Numbers (Bottom of Page)"/>
        <w:docPartUnique/>
      </w:docPartObj>
    </w:sdtPr>
    <w:sdtContent>
      <w:p w14:paraId="3BAD17DC" w14:textId="74ABECD6" w:rsidR="007F7E02" w:rsidRDefault="007F7E02">
        <w:pPr>
          <w:pStyle w:val="Piedepgina"/>
          <w:jc w:val="right"/>
        </w:pPr>
        <w:r w:rsidRPr="007F7E02">
          <w:rPr>
            <w:rFonts w:ascii="Times New Roman" w:hAnsi="Times New Roman" w:cs="Times New Roman"/>
          </w:rPr>
          <w:fldChar w:fldCharType="begin"/>
        </w:r>
        <w:r w:rsidRPr="007F7E02">
          <w:rPr>
            <w:rFonts w:ascii="Times New Roman" w:hAnsi="Times New Roman" w:cs="Times New Roman"/>
          </w:rPr>
          <w:instrText>PAGE   \* MERGEFORMAT</w:instrText>
        </w:r>
        <w:r w:rsidRPr="007F7E02">
          <w:rPr>
            <w:rFonts w:ascii="Times New Roman" w:hAnsi="Times New Roman" w:cs="Times New Roman"/>
          </w:rPr>
          <w:fldChar w:fldCharType="separate"/>
        </w:r>
        <w:r w:rsidRPr="007F7E02">
          <w:rPr>
            <w:rFonts w:ascii="Times New Roman" w:hAnsi="Times New Roman" w:cs="Times New Roman"/>
          </w:rPr>
          <w:t>2</w:t>
        </w:r>
        <w:r w:rsidRPr="007F7E02">
          <w:rPr>
            <w:rFonts w:ascii="Times New Roman" w:hAnsi="Times New Roman" w:cs="Times New Roman"/>
          </w:rPr>
          <w:fldChar w:fldCharType="end"/>
        </w:r>
      </w:p>
    </w:sdtContent>
  </w:sdt>
  <w:p w14:paraId="4F3BDA93" w14:textId="77777777" w:rsidR="007F7E02" w:rsidRDefault="007F7E0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F35E9" w14:textId="77777777" w:rsidR="00187A59" w:rsidRDefault="00187A59" w:rsidP="007F7E02">
      <w:pPr>
        <w:spacing w:after="0" w:line="240" w:lineRule="auto"/>
      </w:pPr>
      <w:r>
        <w:separator/>
      </w:r>
    </w:p>
  </w:footnote>
  <w:footnote w:type="continuationSeparator" w:id="0">
    <w:p w14:paraId="7E5289C0" w14:textId="77777777" w:rsidR="00187A59" w:rsidRDefault="00187A59" w:rsidP="007F7E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704"/>
    <w:multiLevelType w:val="multilevel"/>
    <w:tmpl w:val="8252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3F11F9"/>
    <w:multiLevelType w:val="multilevel"/>
    <w:tmpl w:val="427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6E1C9E"/>
    <w:multiLevelType w:val="multilevel"/>
    <w:tmpl w:val="FD22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144C32"/>
    <w:multiLevelType w:val="multilevel"/>
    <w:tmpl w:val="A6A2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5103A"/>
    <w:multiLevelType w:val="multilevel"/>
    <w:tmpl w:val="5EEC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81E09"/>
    <w:multiLevelType w:val="multilevel"/>
    <w:tmpl w:val="EB6A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5040FB"/>
    <w:multiLevelType w:val="multilevel"/>
    <w:tmpl w:val="2906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6F1E1C"/>
    <w:multiLevelType w:val="multilevel"/>
    <w:tmpl w:val="7B70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D658A"/>
    <w:multiLevelType w:val="multilevel"/>
    <w:tmpl w:val="74D6D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0179FB"/>
    <w:multiLevelType w:val="multilevel"/>
    <w:tmpl w:val="D1F2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4381B"/>
    <w:multiLevelType w:val="multilevel"/>
    <w:tmpl w:val="446C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C32C4"/>
    <w:multiLevelType w:val="multilevel"/>
    <w:tmpl w:val="869A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31FD4"/>
    <w:multiLevelType w:val="multilevel"/>
    <w:tmpl w:val="7AE0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15737"/>
    <w:multiLevelType w:val="multilevel"/>
    <w:tmpl w:val="2148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236805"/>
    <w:multiLevelType w:val="multilevel"/>
    <w:tmpl w:val="A790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7C4756C"/>
    <w:multiLevelType w:val="multilevel"/>
    <w:tmpl w:val="0E98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7A6E4A"/>
    <w:multiLevelType w:val="multilevel"/>
    <w:tmpl w:val="C880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341A3"/>
    <w:multiLevelType w:val="multilevel"/>
    <w:tmpl w:val="7DC4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384198"/>
    <w:multiLevelType w:val="multilevel"/>
    <w:tmpl w:val="2C78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44A49"/>
    <w:multiLevelType w:val="multilevel"/>
    <w:tmpl w:val="395C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14E2640"/>
    <w:multiLevelType w:val="multilevel"/>
    <w:tmpl w:val="3C38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A66038"/>
    <w:multiLevelType w:val="multilevel"/>
    <w:tmpl w:val="0EC4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842C5"/>
    <w:multiLevelType w:val="multilevel"/>
    <w:tmpl w:val="693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F03231E"/>
    <w:multiLevelType w:val="multilevel"/>
    <w:tmpl w:val="E148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F2366BB"/>
    <w:multiLevelType w:val="multilevel"/>
    <w:tmpl w:val="C982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D8576E"/>
    <w:multiLevelType w:val="multilevel"/>
    <w:tmpl w:val="ACE2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75D7D8E"/>
    <w:multiLevelType w:val="multilevel"/>
    <w:tmpl w:val="0712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B35BB7"/>
    <w:multiLevelType w:val="multilevel"/>
    <w:tmpl w:val="AD36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1489101">
    <w:abstractNumId w:val="9"/>
  </w:num>
  <w:num w:numId="2" w16cid:durableId="189610321">
    <w:abstractNumId w:val="16"/>
  </w:num>
  <w:num w:numId="3" w16cid:durableId="846285602">
    <w:abstractNumId w:val="7"/>
  </w:num>
  <w:num w:numId="4" w16cid:durableId="1972324483">
    <w:abstractNumId w:val="3"/>
  </w:num>
  <w:num w:numId="5" w16cid:durableId="1925603072">
    <w:abstractNumId w:val="4"/>
  </w:num>
  <w:num w:numId="6" w16cid:durableId="1225339322">
    <w:abstractNumId w:val="18"/>
  </w:num>
  <w:num w:numId="7" w16cid:durableId="426736070">
    <w:abstractNumId w:val="20"/>
  </w:num>
  <w:num w:numId="8" w16cid:durableId="855579165">
    <w:abstractNumId w:val="12"/>
  </w:num>
  <w:num w:numId="9" w16cid:durableId="875972126">
    <w:abstractNumId w:val="21"/>
  </w:num>
  <w:num w:numId="10" w16cid:durableId="360787197">
    <w:abstractNumId w:val="10"/>
  </w:num>
  <w:num w:numId="11" w16cid:durableId="1502046241">
    <w:abstractNumId w:val="11"/>
  </w:num>
  <w:num w:numId="12" w16cid:durableId="1614167042">
    <w:abstractNumId w:val="24"/>
  </w:num>
  <w:num w:numId="13" w16cid:durableId="662584616">
    <w:abstractNumId w:val="22"/>
  </w:num>
  <w:num w:numId="14" w16cid:durableId="1030374931">
    <w:abstractNumId w:val="26"/>
  </w:num>
  <w:num w:numId="15" w16cid:durableId="2026707132">
    <w:abstractNumId w:val="5"/>
  </w:num>
  <w:num w:numId="16" w16cid:durableId="1466892777">
    <w:abstractNumId w:val="6"/>
  </w:num>
  <w:num w:numId="17" w16cid:durableId="1750614333">
    <w:abstractNumId w:val="1"/>
  </w:num>
  <w:num w:numId="18" w16cid:durableId="954749695">
    <w:abstractNumId w:val="2"/>
  </w:num>
  <w:num w:numId="19" w16cid:durableId="1388332368">
    <w:abstractNumId w:val="15"/>
  </w:num>
  <w:num w:numId="20" w16cid:durableId="1809855705">
    <w:abstractNumId w:val="19"/>
  </w:num>
  <w:num w:numId="21" w16cid:durableId="955479861">
    <w:abstractNumId w:val="8"/>
  </w:num>
  <w:num w:numId="22" w16cid:durableId="1689217037">
    <w:abstractNumId w:val="0"/>
  </w:num>
  <w:num w:numId="23" w16cid:durableId="2017802403">
    <w:abstractNumId w:val="23"/>
  </w:num>
  <w:num w:numId="24" w16cid:durableId="452872165">
    <w:abstractNumId w:val="27"/>
  </w:num>
  <w:num w:numId="25" w16cid:durableId="570850647">
    <w:abstractNumId w:val="17"/>
  </w:num>
  <w:num w:numId="26" w16cid:durableId="1737512249">
    <w:abstractNumId w:val="14"/>
  </w:num>
  <w:num w:numId="27" w16cid:durableId="1849589534">
    <w:abstractNumId w:val="13"/>
  </w:num>
  <w:num w:numId="28" w16cid:durableId="4583792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B8"/>
    <w:rsid w:val="00187A59"/>
    <w:rsid w:val="0022230F"/>
    <w:rsid w:val="00242072"/>
    <w:rsid w:val="003C05BF"/>
    <w:rsid w:val="004E5492"/>
    <w:rsid w:val="007F7E02"/>
    <w:rsid w:val="00852310"/>
    <w:rsid w:val="00B84DD5"/>
    <w:rsid w:val="00BD6E7D"/>
    <w:rsid w:val="00C01DB8"/>
    <w:rsid w:val="00EB3D36"/>
    <w:rsid w:val="00EE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922AD"/>
  <w15:chartTrackingRefBased/>
  <w15:docId w15:val="{C1CD611F-8661-443C-B382-B98E789AF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1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1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1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1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1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1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1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1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1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1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1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1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1D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1D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1D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1D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1D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1D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1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1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1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1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1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1D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1D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1D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1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1D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1DB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420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2072"/>
  </w:style>
  <w:style w:type="paragraph" w:styleId="Piedepgina">
    <w:name w:val="footer"/>
    <w:basedOn w:val="Normal"/>
    <w:link w:val="PiedepginaCar"/>
    <w:uiPriority w:val="99"/>
    <w:unhideWhenUsed/>
    <w:rsid w:val="002420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2072"/>
  </w:style>
  <w:style w:type="table" w:styleId="Tablaconcuadrcula">
    <w:name w:val="Table Grid"/>
    <w:basedOn w:val="Tablanormal"/>
    <w:uiPriority w:val="59"/>
    <w:rsid w:val="0024207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7F9B41-F402-4716-ADB8-5927C5F31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53</Pages>
  <Words>5292</Words>
  <Characters>29109</Characters>
  <Application>Microsoft Office Word</Application>
  <DocSecurity>0</DocSecurity>
  <Lines>242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3</cp:revision>
  <cp:lastPrinted>2026-06-04T09:20:00Z</cp:lastPrinted>
  <dcterms:created xsi:type="dcterms:W3CDTF">2026-06-04T08:27:00Z</dcterms:created>
  <dcterms:modified xsi:type="dcterms:W3CDTF">2026-06-04T09:23:00Z</dcterms:modified>
</cp:coreProperties>
</file>