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algun Gothic"/>
          <w:b/>
          <w:color w:val="1F3A5F"/>
          <w:sz w:val="60"/>
        </w:rPr>
        <w:t>ProofPick</w:t>
      </w:r>
    </w:p>
    <w:p>
      <w:pPr>
        <w:jc w:val="center"/>
      </w:pPr>
      <w:r>
        <w:rPr>
          <w:rFonts w:ascii="Arial" w:hAnsi="Arial" w:eastAsia="Malgun Gothic"/>
          <w:b/>
          <w:sz w:val="36"/>
        </w:rPr>
        <w:t>AI Championship 2026 해커톤 프로젝트 계획서</w:t>
      </w:r>
    </w:p>
    <w:p>
      <w:pPr>
        <w:jc w:val="center"/>
      </w:pPr>
      <w:r>
        <w:rPr>
          <w:rFonts w:ascii="Arial" w:hAnsi="Arial" w:eastAsia="Malgun Gothic"/>
          <w:sz w:val="22"/>
        </w:rPr>
        <w:t>제품 구매 전 실사용 증거를 수집·검증하고, 문제가 크면 검증된 대안을 추천하는 AI 구매 의사결정 서비스</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Malgun Gothic"/>
                <w:b/>
                <w:sz w:val="18"/>
              </w:rPr>
              <w:t>문서 목적</w:t>
            </w:r>
          </w:p>
        </w:tc>
        <w:tc>
          <w:tcPr>
            <w:tcW w:type="dxa" w:w="5040"/>
            <w:vAlign w:val="center"/>
          </w:tcPr>
          <w:p>
            <w:r/>
            <w:r>
              <w:rPr>
                <w:rFonts w:ascii="Arial" w:hAnsi="Arial" w:eastAsia="Malgun Gothic"/>
                <w:b w:val="0"/>
                <w:sz w:val="18"/>
              </w:rPr>
              <w:t>Codex 개발용 기준 문서 + 해커톤 제출/발표용 기획 기준</w:t>
            </w:r>
          </w:p>
        </w:tc>
      </w:tr>
      <w:tr>
        <w:tc>
          <w:tcPr>
            <w:tcW w:type="dxa" w:w="5040"/>
            <w:vAlign w:val="center"/>
            <w:shd w:fill="D9EAF7"/>
          </w:tcPr>
          <w:p>
            <w:r/>
            <w:r>
              <w:rPr>
                <w:rFonts w:ascii="Arial" w:hAnsi="Arial" w:eastAsia="Malgun Gothic"/>
                <w:b/>
                <w:sz w:val="18"/>
              </w:rPr>
              <w:t>개발 기간</w:t>
            </w:r>
          </w:p>
        </w:tc>
        <w:tc>
          <w:tcPr>
            <w:tcW w:type="dxa" w:w="5040"/>
            <w:vAlign w:val="center"/>
          </w:tcPr>
          <w:p>
            <w:r/>
            <w:r>
              <w:rPr>
                <w:rFonts w:ascii="Arial" w:hAnsi="Arial" w:eastAsia="Malgun Gothic"/>
                <w:b w:val="0"/>
                <w:sz w:val="18"/>
              </w:rPr>
              <w:t>2026-09-14 ~ 2026-09-20</w:t>
            </w:r>
          </w:p>
        </w:tc>
      </w:tr>
      <w:tr>
        <w:tc>
          <w:tcPr>
            <w:tcW w:type="dxa" w:w="5040"/>
            <w:vAlign w:val="center"/>
            <w:shd w:fill="D9EAF7"/>
          </w:tcPr>
          <w:p>
            <w:r/>
            <w:r>
              <w:rPr>
                <w:rFonts w:ascii="Arial" w:hAnsi="Arial" w:eastAsia="Malgun Gothic"/>
                <w:b/>
                <w:sz w:val="18"/>
              </w:rPr>
              <w:t>목표</w:t>
            </w:r>
          </w:p>
        </w:tc>
        <w:tc>
          <w:tcPr>
            <w:tcW w:type="dxa" w:w="5040"/>
            <w:vAlign w:val="center"/>
          </w:tcPr>
          <w:p>
            <w:r/>
            <w:r>
              <w:rPr>
                <w:rFonts w:ascii="Arial" w:hAnsi="Arial" w:eastAsia="Malgun Gothic"/>
                <w:b w:val="0"/>
                <w:sz w:val="18"/>
              </w:rPr>
              <w:t>배포 가능한 MVP 완성 및 원티드 AI Championship 2026 제출</w:t>
            </w:r>
          </w:p>
        </w:tc>
      </w:tr>
      <w:tr>
        <w:tc>
          <w:tcPr>
            <w:tcW w:type="dxa" w:w="5040"/>
            <w:vAlign w:val="center"/>
            <w:shd w:fill="D9EAF7"/>
          </w:tcPr>
          <w:p>
            <w:r/>
            <w:r>
              <w:rPr>
                <w:rFonts w:ascii="Arial" w:hAnsi="Arial" w:eastAsia="Malgun Gothic"/>
                <w:b/>
                <w:sz w:val="18"/>
              </w:rPr>
              <w:t>핵심 원칙</w:t>
            </w:r>
          </w:p>
        </w:tc>
        <w:tc>
          <w:tcPr>
            <w:tcW w:type="dxa" w:w="5040"/>
            <w:vAlign w:val="center"/>
          </w:tcPr>
          <w:p>
            <w:r/>
            <w:r>
              <w:rPr>
                <w:rFonts w:ascii="Arial" w:hAnsi="Arial" w:eastAsia="Malgun Gothic"/>
                <w:b w:val="0"/>
                <w:sz w:val="18"/>
              </w:rPr>
              <w:t>AI가 진실을 판정하지 않고, 근거를 수집·교차검증하여 사용자의 구매 판단을 돕는다.</w:t>
            </w:r>
          </w:p>
        </w:tc>
      </w:tr>
    </w:tbl>
    <w:p>
      <w:r>
        <w:br w:type="page"/>
      </w:r>
    </w:p>
    <w:p>
      <w:pPr>
        <w:pStyle w:val="Heading1"/>
      </w:pPr>
      <w:r>
        <w:t>1. Executive Summary</w:t>
      </w:r>
    </w:p>
    <w:p>
      <w:r>
        <w:rPr>
          <w:b/>
        </w:rPr>
        <w:t xml:space="preserve">한 줄 정의. </w:t>
      </w:r>
      <w:r>
        <w:t>상품명 또는 쇼핑몰 URL을 입력하면 AI가 웹상의 실사용 후기와 커뮤니티 반응을 수집해 반복되는 장점·단점·장기 사용 이슈를 근거와 함께 검증하고, 문제가 크면 대안 제품을 다시 검증해 추천하며, 정보가 부족하면 “선발대 영역”으로 명확히 표시한다.</w:t>
      </w:r>
    </w:p>
    <w:p>
      <w:r>
        <w:rPr>
          <w:b/>
        </w:rPr>
        <w:t xml:space="preserve">문제. </w:t>
      </w:r>
      <w:r>
        <w:t>쇼핑몰 평점과 리뷰 수가 많아도 체험단, 협찬, 초기 사용 후기, SEO성 콘텐츠가 섞여 있어 실제 구매자가 장기적으로 겪는 문제를 판단하기 어렵다. 사용자는 직접 “제품명 + 디시/클리앙/Reddit/단점/고장” 등을 검색해 여러 글을 읽고 판단해야 한다.</w:t>
      </w:r>
    </w:p>
    <w:p>
      <w:r>
        <w:rPr>
          <w:b/>
        </w:rPr>
        <w:t xml:space="preserve">해결. </w:t>
      </w:r>
      <w:r>
        <w:t>이 수작업 조사 과정을 AI가 대신 수행하되, 단순 요약이나 가짜 리뷰 판정이 아니라 여러 독립 출처에서 같은 사용 경험이 반복되는지를 기반으로 구매 근거를 구성한다.</w:t>
      </w:r>
    </w:p>
    <w:p>
      <w:pPr>
        <w:pStyle w:val="Heading1"/>
      </w:pPr>
      <w:r>
        <w:t>2. 서비스 핵심 철학</w:t>
      </w:r>
    </w:p>
    <w:p>
      <w:pPr>
        <w:pStyle w:val="ListBullet"/>
      </w:pPr>
      <w:r>
        <w:t>“가짜 리뷰 판독기”가 아니라 “구매 검증 서비스”로 포지셔닝한다.</w:t>
      </w:r>
    </w:p>
    <w:p>
      <w:pPr>
        <w:pStyle w:val="ListBullet"/>
      </w:pPr>
      <w:r>
        <w:t>특정 커뮤니티를 진실의 원천으로 보지 않고, 여러 독립 출처의 반복 주장과 사용 흔적을 본다.</w:t>
      </w:r>
    </w:p>
    <w:p>
      <w:pPr>
        <w:pStyle w:val="ListBullet"/>
      </w:pPr>
      <w:r>
        <w:t>AI 결론보다 근거 출처를 우선하며, 모든 핵심 주장에는 원문 링크를 연결한다.</w:t>
      </w:r>
    </w:p>
    <w:p>
      <w:pPr>
        <w:pStyle w:val="ListBullet"/>
      </w:pPr>
      <w:r>
        <w:t>데이터가 부족하면 억지로 점수를 만들지 않고 EARLY ADOPTER 상태로 판단을 보류한다.</w:t>
      </w:r>
    </w:p>
    <w:p>
      <w:pPr>
        <w:pStyle w:val="ListBullet"/>
      </w:pPr>
      <w:r>
        <w:t>원제품이 좋지 않으면 대안을 추천하되, 대안 역시 동일한 기준으로 재검증한다.</w:t>
      </w:r>
    </w:p>
    <w:p>
      <w:pPr>
        <w:pStyle w:val="ListBullet"/>
      </w:pPr>
      <w:r>
        <w:t>제품 자체의 단일 100점 점수보다 “근거 품질”과 “구매 상태”를 분리해 보여준다.</w:t>
      </w:r>
    </w:p>
    <w:p>
      <w:pPr>
        <w:pStyle w:val="Heading1"/>
      </w:pPr>
      <w:r>
        <w:t>3. 최종 구매 상태 모델</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Malgun Gothic"/>
                <w:b/>
                <w:sz w:val="18"/>
              </w:rPr>
              <w:t>상태</w:t>
            </w:r>
          </w:p>
        </w:tc>
        <w:tc>
          <w:tcPr>
            <w:tcW w:type="dxa" w:w="3360"/>
            <w:vAlign w:val="center"/>
            <w:shd w:fill="D9EAF7"/>
          </w:tcPr>
          <w:p>
            <w:r/>
            <w:r>
              <w:rPr>
                <w:rFonts w:ascii="Arial" w:hAnsi="Arial" w:eastAsia="Malgun Gothic"/>
                <w:b/>
                <w:sz w:val="18"/>
              </w:rPr>
              <w:t>의미</w:t>
            </w:r>
          </w:p>
        </w:tc>
        <w:tc>
          <w:tcPr>
            <w:tcW w:type="dxa" w:w="3360"/>
            <w:vAlign w:val="center"/>
            <w:shd w:fill="D9EAF7"/>
          </w:tcPr>
          <w:p>
            <w:r/>
            <w:r>
              <w:rPr>
                <w:rFonts w:ascii="Arial" w:hAnsi="Arial" w:eastAsia="Malgun Gothic"/>
                <w:b/>
                <w:sz w:val="18"/>
              </w:rPr>
              <w:t>서비스 행동</w:t>
            </w:r>
          </w:p>
        </w:tc>
      </w:tr>
      <w:tr>
        <w:tc>
          <w:tcPr>
            <w:tcW w:type="dxa" w:w="3360"/>
            <w:vAlign w:val="center"/>
          </w:tcPr>
          <w:p>
            <w:r/>
            <w:r>
              <w:rPr>
                <w:rFonts w:ascii="Arial" w:hAnsi="Arial" w:eastAsia="Malgun Gothic"/>
                <w:b w:val="0"/>
                <w:sz w:val="18"/>
              </w:rPr>
              <w:t>BUY</w:t>
            </w:r>
          </w:p>
        </w:tc>
        <w:tc>
          <w:tcPr>
            <w:tcW w:type="dxa" w:w="3360"/>
            <w:vAlign w:val="center"/>
          </w:tcPr>
          <w:p>
            <w:r/>
            <w:r>
              <w:rPr>
                <w:rFonts w:ascii="Arial" w:hAnsi="Arial" w:eastAsia="Malgun Gothic"/>
                <w:b w:val="0"/>
                <w:sz w:val="18"/>
              </w:rPr>
              <w:t>후기와 근거가 충분하고 긍정 신호가 우세</w:t>
            </w:r>
          </w:p>
        </w:tc>
        <w:tc>
          <w:tcPr>
            <w:tcW w:type="dxa" w:w="3360"/>
            <w:vAlign w:val="center"/>
          </w:tcPr>
          <w:p>
            <w:r/>
            <w:r>
              <w:rPr>
                <w:rFonts w:ascii="Arial" w:hAnsi="Arial" w:eastAsia="Malgun Gothic"/>
                <w:b w:val="0"/>
                <w:sz w:val="18"/>
              </w:rPr>
              <w:t>구매 이유와 주의점, 근거 출처 제공</w:t>
            </w:r>
          </w:p>
        </w:tc>
      </w:tr>
      <w:tr>
        <w:tc>
          <w:tcPr>
            <w:tcW w:type="dxa" w:w="3360"/>
            <w:vAlign w:val="center"/>
          </w:tcPr>
          <w:p>
            <w:r/>
            <w:r>
              <w:rPr>
                <w:rFonts w:ascii="Arial" w:hAnsi="Arial" w:eastAsia="Malgun Gothic"/>
                <w:b w:val="0"/>
                <w:sz w:val="18"/>
              </w:rPr>
              <w:t>BUY IF</w:t>
            </w:r>
          </w:p>
        </w:tc>
        <w:tc>
          <w:tcPr>
            <w:tcW w:type="dxa" w:w="3360"/>
            <w:vAlign w:val="center"/>
          </w:tcPr>
          <w:p>
            <w:r/>
            <w:r>
              <w:rPr>
                <w:rFonts w:ascii="Arial" w:hAnsi="Arial" w:eastAsia="Malgun Gothic"/>
                <w:b w:val="0"/>
                <w:sz w:val="18"/>
              </w:rPr>
              <w:t>장단점이 명확해 사용자 조건에 따라 가치가 달라짐</w:t>
            </w:r>
          </w:p>
        </w:tc>
        <w:tc>
          <w:tcPr>
            <w:tcW w:type="dxa" w:w="3360"/>
            <w:vAlign w:val="center"/>
          </w:tcPr>
          <w:p>
            <w:r/>
            <w:r>
              <w:rPr>
                <w:rFonts w:ascii="Arial" w:hAnsi="Arial" w:eastAsia="Malgun Gothic"/>
                <w:b w:val="0"/>
                <w:sz w:val="18"/>
              </w:rPr>
              <w:t>어떤 사용자에게 맞는지 조건부 설명</w:t>
            </w:r>
          </w:p>
        </w:tc>
      </w:tr>
      <w:tr>
        <w:tc>
          <w:tcPr>
            <w:tcW w:type="dxa" w:w="3360"/>
            <w:vAlign w:val="center"/>
          </w:tcPr>
          <w:p>
            <w:r/>
            <w:r>
              <w:rPr>
                <w:rFonts w:ascii="Arial" w:hAnsi="Arial" w:eastAsia="Malgun Gothic"/>
                <w:b w:val="0"/>
                <w:sz w:val="18"/>
              </w:rPr>
              <w:t>SKIP</w:t>
            </w:r>
          </w:p>
        </w:tc>
        <w:tc>
          <w:tcPr>
            <w:tcW w:type="dxa" w:w="3360"/>
            <w:vAlign w:val="center"/>
          </w:tcPr>
          <w:p>
            <w:r/>
            <w:r>
              <w:rPr>
                <w:rFonts w:ascii="Arial" w:hAnsi="Arial" w:eastAsia="Malgun Gothic"/>
                <w:b w:val="0"/>
                <w:sz w:val="18"/>
              </w:rPr>
              <w:t>여러 독립 출처에서 중대한 단점이 반복</w:t>
            </w:r>
          </w:p>
        </w:tc>
        <w:tc>
          <w:tcPr>
            <w:tcW w:type="dxa" w:w="3360"/>
            <w:vAlign w:val="center"/>
          </w:tcPr>
          <w:p>
            <w:r/>
            <w:r>
              <w:rPr>
                <w:rFonts w:ascii="Arial" w:hAnsi="Arial" w:eastAsia="Malgun Gothic"/>
                <w:b w:val="0"/>
                <w:sz w:val="18"/>
              </w:rPr>
              <w:t>구매 보류 이유 + 대안 탐색</w:t>
            </w:r>
          </w:p>
        </w:tc>
      </w:tr>
      <w:tr>
        <w:tc>
          <w:tcPr>
            <w:tcW w:type="dxa" w:w="3360"/>
            <w:vAlign w:val="center"/>
          </w:tcPr>
          <w:p>
            <w:r/>
            <w:r>
              <w:rPr>
                <w:rFonts w:ascii="Arial" w:hAnsi="Arial" w:eastAsia="Malgun Gothic"/>
                <w:b w:val="0"/>
                <w:sz w:val="18"/>
              </w:rPr>
              <w:t>ALTERNATIVE</w:t>
            </w:r>
          </w:p>
        </w:tc>
        <w:tc>
          <w:tcPr>
            <w:tcW w:type="dxa" w:w="3360"/>
            <w:vAlign w:val="center"/>
          </w:tcPr>
          <w:p>
            <w:r/>
            <w:r>
              <w:rPr>
                <w:rFonts w:ascii="Arial" w:hAnsi="Arial" w:eastAsia="Malgun Gothic"/>
                <w:b w:val="0"/>
                <w:sz w:val="18"/>
              </w:rPr>
              <w:t>원제품보다 검증된 대안이 존재</w:t>
            </w:r>
          </w:p>
        </w:tc>
        <w:tc>
          <w:tcPr>
            <w:tcW w:type="dxa" w:w="3360"/>
            <w:vAlign w:val="center"/>
          </w:tcPr>
          <w:p>
            <w:r/>
            <w:r>
              <w:rPr>
                <w:rFonts w:ascii="Arial" w:hAnsi="Arial" w:eastAsia="Malgun Gothic"/>
                <w:b w:val="0"/>
                <w:sz w:val="18"/>
              </w:rPr>
              <w:t>후보 비교 및 대안 재검증 결과 제공</w:t>
            </w:r>
          </w:p>
        </w:tc>
      </w:tr>
      <w:tr>
        <w:tc>
          <w:tcPr>
            <w:tcW w:type="dxa" w:w="3360"/>
            <w:vAlign w:val="center"/>
          </w:tcPr>
          <w:p>
            <w:r/>
            <w:r>
              <w:rPr>
                <w:rFonts w:ascii="Arial" w:hAnsi="Arial" w:eastAsia="Malgun Gothic"/>
                <w:b w:val="0"/>
                <w:sz w:val="18"/>
              </w:rPr>
              <w:t>EARLY ADOPTER</w:t>
            </w:r>
          </w:p>
        </w:tc>
        <w:tc>
          <w:tcPr>
            <w:tcW w:type="dxa" w:w="3360"/>
            <w:vAlign w:val="center"/>
          </w:tcPr>
          <w:p>
            <w:r/>
            <w:r>
              <w:rPr>
                <w:rFonts w:ascii="Arial" w:hAnsi="Arial" w:eastAsia="Malgun Gothic"/>
                <w:b w:val="0"/>
                <w:sz w:val="18"/>
              </w:rPr>
              <w:t>출시 초기 또는 데이터 부족</w:t>
            </w:r>
          </w:p>
        </w:tc>
        <w:tc>
          <w:tcPr>
            <w:tcW w:type="dxa" w:w="3360"/>
            <w:vAlign w:val="center"/>
          </w:tcPr>
          <w:p>
            <w:r/>
            <w:r>
              <w:rPr>
                <w:rFonts w:ascii="Arial" w:hAnsi="Arial" w:eastAsia="Malgun Gothic"/>
                <w:b w:val="0"/>
                <w:sz w:val="18"/>
              </w:rPr>
              <w:t>판단 유보, 전작/스펙/초기 후기만 보조 정보로 제공</w:t>
            </w:r>
          </w:p>
        </w:tc>
      </w:tr>
    </w:tbl>
    <w:p>
      <w:pPr>
        <w:pStyle w:val="Heading1"/>
      </w:pPr>
      <w:r>
        <w:t>4. 사용자 흐름</w:t>
      </w:r>
    </w:p>
    <w:p>
      <w:pPr>
        <w:pStyle w:val="ListNumber"/>
      </w:pPr>
      <w:r>
        <w:t>사용자가 제품명 또는 상품 URL을 입력한다.</w:t>
      </w:r>
    </w:p>
    <w:p>
      <w:pPr>
        <w:pStyle w:val="ListNumber"/>
      </w:pPr>
      <w:r>
        <w:t>Product Resolver가 브랜드·모델·세대·카테고리를 식별한다.</w:t>
      </w:r>
    </w:p>
    <w:p>
      <w:pPr>
        <w:pStyle w:val="ListNumber"/>
      </w:pPr>
      <w:r>
        <w:t>Query Generator가 “단점, 고장, 장기 사용, 커뮤니티, Reddit” 등 카테고리별 검색 질의를 만든다.</w:t>
      </w:r>
    </w:p>
    <w:p>
      <w:pPr>
        <w:pStyle w:val="ListNumber"/>
      </w:pPr>
      <w:r>
        <w:t>검색 API를 통해 공개 웹의 관련 문서를 수집한다.</w:t>
      </w:r>
    </w:p>
    <w:p>
      <w:pPr>
        <w:pStyle w:val="ListNumber"/>
      </w:pPr>
      <w:r>
        <w:t>Source Filter가 중복, 공식 홍보, 저품질 SEO, 무관 문서를 제거한다.</w:t>
      </w:r>
    </w:p>
    <w:p>
      <w:pPr>
        <w:pStyle w:val="ListNumber"/>
      </w:pPr>
      <w:r>
        <w:t>Claim Extractor가 각 문서에서 장점·단점·사용 기간·문제 심각도 등의 주장을 추출한다.</w:t>
      </w:r>
    </w:p>
    <w:p>
      <w:pPr>
        <w:pStyle w:val="ListNumber"/>
      </w:pPr>
      <w:r>
        <w:t>Claim Clustering이 표현이 다른 동일 주장을 하나의 이슈로 묶는다.</w:t>
      </w:r>
    </w:p>
    <w:p>
      <w:pPr>
        <w:pStyle w:val="ListNumber"/>
      </w:pPr>
      <w:r>
        <w:t>Cross-source Verification이 독립 출처 수, 플랫폼 다양성, 장기 사용 근거, 상업성 신호를 계산한다.</w:t>
      </w:r>
    </w:p>
    <w:p>
      <w:pPr>
        <w:pStyle w:val="ListNumber"/>
      </w:pPr>
      <w:r>
        <w:t>Decision Engine이 BUY / BUY IF / SKIP / EARLY ADOPTER를 결정한다.</w:t>
      </w:r>
    </w:p>
    <w:p>
      <w:pPr>
        <w:pStyle w:val="ListNumber"/>
      </w:pPr>
      <w:r>
        <w:t>SKIP이면 Alternative Finder가 동일 용도·가격대 후보를 찾고, 각 후보를 동일 파이프라인으로 다시 검증한다.</w:t>
      </w:r>
    </w:p>
    <w:p>
      <w:pPr>
        <w:pStyle w:val="Heading1"/>
      </w:pPr>
      <w:r>
        <w:t>5. 화면 설계</w:t>
      </w:r>
    </w:p>
    <w:p>
      <w:pPr>
        <w:pStyle w:val="Heading2"/>
      </w:pPr>
      <w:r>
        <w:t>5.1 Landing</w:t>
      </w:r>
    </w:p>
    <w:p>
      <w:pPr>
        <w:pStyle w:val="ListBullet"/>
      </w:pPr>
      <w:r>
        <w:t>제품명/URL 검색창</w:t>
      </w:r>
    </w:p>
    <w:p>
      <w:pPr>
        <w:pStyle w:val="ListBullet"/>
      </w:pPr>
      <w:r>
        <w:t>서비스 한 줄 설명</w:t>
      </w:r>
    </w:p>
    <w:p>
      <w:pPr>
        <w:pStyle w:val="ListBullet"/>
      </w:pPr>
      <w:r>
        <w:t>대표 예시 3개: 검증된 제품 / 논란 제품 / 신제품</w:t>
      </w:r>
    </w:p>
    <w:p>
      <w:pPr>
        <w:pStyle w:val="ListBullet"/>
      </w:pPr>
      <w:r>
        <w:t>로그인 없이 즉시 사용</w:t>
      </w:r>
    </w:p>
    <w:p>
      <w:pPr>
        <w:pStyle w:val="Heading2"/>
      </w:pPr>
      <w:r>
        <w:t>5.2 Analysis Progress</w:t>
      </w:r>
    </w:p>
    <w:p>
      <w:pPr>
        <w:pStyle w:val="ListBullet"/>
      </w:pPr>
      <w:r>
        <w:t>제품 확인 중</w:t>
      </w:r>
    </w:p>
    <w:p>
      <w:pPr>
        <w:pStyle w:val="ListBullet"/>
      </w:pPr>
      <w:r>
        <w:t>웹 후기 탐색 중</w:t>
      </w:r>
    </w:p>
    <w:p>
      <w:pPr>
        <w:pStyle w:val="ListBullet"/>
      </w:pPr>
      <w:r>
        <w:t>실사용 주장 분석 중</w:t>
      </w:r>
    </w:p>
    <w:p>
      <w:pPr>
        <w:pStyle w:val="ListBullet"/>
      </w:pPr>
      <w:r>
        <w:t>반복되는 문제 묶는 중</w:t>
      </w:r>
    </w:p>
    <w:p>
      <w:pPr>
        <w:pStyle w:val="ListBullet"/>
      </w:pPr>
      <w:r>
        <w:t>독립 출처 교차검증 중</w:t>
      </w:r>
    </w:p>
    <w:p>
      <w:pPr>
        <w:pStyle w:val="ListBullet"/>
      </w:pPr>
      <w:r>
        <w:t>필요 시 대안 검증 중</w:t>
      </w:r>
    </w:p>
    <w:p>
      <w:pPr>
        <w:pStyle w:val="Heading2"/>
      </w:pPr>
      <w:r>
        <w:t>5.3 Result</w:t>
      </w:r>
    </w:p>
    <w:p>
      <w:pPr>
        <w:pStyle w:val="ListBullet"/>
      </w:pPr>
      <w:r>
        <w:t>최종 상태</w:t>
      </w:r>
    </w:p>
    <w:p>
      <w:pPr>
        <w:pStyle w:val="ListBullet"/>
      </w:pPr>
      <w:r>
        <w:t>한 줄 결론</w:t>
      </w:r>
    </w:p>
    <w:p>
      <w:pPr>
        <w:pStyle w:val="ListBullet"/>
      </w:pPr>
      <w:r>
        <w:t>분석 신뢰도</w:t>
      </w:r>
    </w:p>
    <w:p>
      <w:pPr>
        <w:pStyle w:val="ListBullet"/>
      </w:pPr>
      <w:r>
        <w:t>반복 장점/단점</w:t>
      </w:r>
    </w:p>
    <w:p>
      <w:pPr>
        <w:pStyle w:val="ListBullet"/>
      </w:pPr>
      <w:r>
        <w:t>각 주장별 출처 수</w:t>
      </w:r>
    </w:p>
    <w:p>
      <w:pPr>
        <w:pStyle w:val="ListBullet"/>
      </w:pPr>
      <w:r>
        <w:t>원문 링크</w:t>
      </w:r>
    </w:p>
    <w:p>
      <w:pPr>
        <w:pStyle w:val="ListBullet"/>
      </w:pPr>
      <w:r>
        <w:t>선발대 여부</w:t>
      </w:r>
    </w:p>
    <w:p>
      <w:pPr>
        <w:pStyle w:val="ListBullet"/>
      </w:pPr>
      <w:r>
        <w:t>대안 제품 CTA</w:t>
      </w:r>
    </w:p>
    <w:p>
      <w:pPr>
        <w:pStyle w:val="Heading2"/>
      </w:pPr>
      <w:r>
        <w:t>5.4 Alternatives</w:t>
      </w:r>
    </w:p>
    <w:p>
      <w:pPr>
        <w:pStyle w:val="ListBullet"/>
      </w:pPr>
      <w:r>
        <w:t>원제품 vs 대안 1~2개</w:t>
      </w:r>
    </w:p>
    <w:p>
      <w:pPr>
        <w:pStyle w:val="ListBullet"/>
      </w:pPr>
      <w:r>
        <w:t>각 제품의 구매 상태</w:t>
      </w:r>
    </w:p>
    <w:p>
      <w:pPr>
        <w:pStyle w:val="ListBullet"/>
      </w:pPr>
      <w:r>
        <w:t>검증된 장점·단점</w:t>
      </w:r>
    </w:p>
    <w:p>
      <w:pPr>
        <w:pStyle w:val="ListBullet"/>
      </w:pPr>
      <w:r>
        <w:t>후기 충분성 및 출처 다양성</w:t>
      </w:r>
    </w:p>
    <w:p>
      <w:pPr>
        <w:pStyle w:val="ListBullet"/>
      </w:pPr>
      <w:r>
        <w:t>추천 이유</w:t>
      </w:r>
    </w:p>
    <w:p>
      <w:pPr>
        <w:pStyle w:val="Heading1"/>
      </w:pPr>
      <w:r>
        <w:t>6. AI 분석 파이프라인</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rial" w:hAnsi="Arial" w:eastAsia="Malgun Gothic"/>
                <w:b/>
                <w:sz w:val="18"/>
              </w:rPr>
              <w:t>컴포넌트</w:t>
            </w:r>
          </w:p>
        </w:tc>
        <w:tc>
          <w:tcPr>
            <w:tcW w:type="dxa" w:w="5040"/>
            <w:vAlign w:val="center"/>
            <w:shd w:fill="D9EAF7"/>
          </w:tcPr>
          <w:p>
            <w:r/>
            <w:r>
              <w:rPr>
                <w:rFonts w:ascii="Arial" w:hAnsi="Arial" w:eastAsia="Malgun Gothic"/>
                <w:b/>
                <w:sz w:val="18"/>
              </w:rPr>
              <w:t>역할</w:t>
            </w:r>
          </w:p>
        </w:tc>
      </w:tr>
      <w:tr>
        <w:tc>
          <w:tcPr>
            <w:tcW w:type="dxa" w:w="5040"/>
            <w:vAlign w:val="center"/>
          </w:tcPr>
          <w:p>
            <w:r/>
            <w:r>
              <w:rPr>
                <w:rFonts w:ascii="Arial" w:hAnsi="Arial" w:eastAsia="Malgun Gothic"/>
                <w:b/>
                <w:sz w:val="18"/>
              </w:rPr>
              <w:t>Product Resolver</w:t>
            </w:r>
          </w:p>
        </w:tc>
        <w:tc>
          <w:tcPr>
            <w:tcW w:type="dxa" w:w="5040"/>
            <w:vAlign w:val="center"/>
          </w:tcPr>
          <w:p>
            <w:r/>
            <w:r>
              <w:rPr>
                <w:rFonts w:ascii="Arial" w:hAnsi="Arial" w:eastAsia="Malgun Gothic"/>
                <w:b w:val="0"/>
                <w:sz w:val="18"/>
              </w:rPr>
              <w:t>제품명·브랜드·세대·카테고리 식별, 모호성 감지</w:t>
            </w:r>
          </w:p>
        </w:tc>
      </w:tr>
      <w:tr>
        <w:tc>
          <w:tcPr>
            <w:tcW w:type="dxa" w:w="5040"/>
            <w:vAlign w:val="center"/>
          </w:tcPr>
          <w:p>
            <w:r/>
            <w:r>
              <w:rPr>
                <w:rFonts w:ascii="Arial" w:hAnsi="Arial" w:eastAsia="Malgun Gothic"/>
                <w:b/>
                <w:sz w:val="18"/>
              </w:rPr>
              <w:t>Query Generator</w:t>
            </w:r>
          </w:p>
        </w:tc>
        <w:tc>
          <w:tcPr>
            <w:tcW w:type="dxa" w:w="5040"/>
            <w:vAlign w:val="center"/>
          </w:tcPr>
          <w:p>
            <w:r/>
            <w:r>
              <w:rPr>
                <w:rFonts w:ascii="Arial" w:hAnsi="Arial" w:eastAsia="Malgun Gothic"/>
                <w:b w:val="0"/>
                <w:sz w:val="18"/>
              </w:rPr>
              <w:t>제품 카테고리별 위험 요소를 반영한 검색 질의 생성</w:t>
            </w:r>
          </w:p>
        </w:tc>
      </w:tr>
      <w:tr>
        <w:tc>
          <w:tcPr>
            <w:tcW w:type="dxa" w:w="5040"/>
            <w:vAlign w:val="center"/>
          </w:tcPr>
          <w:p>
            <w:r/>
            <w:r>
              <w:rPr>
                <w:rFonts w:ascii="Arial" w:hAnsi="Arial" w:eastAsia="Malgun Gothic"/>
                <w:b/>
                <w:sz w:val="18"/>
              </w:rPr>
              <w:t>Web Search</w:t>
            </w:r>
          </w:p>
        </w:tc>
        <w:tc>
          <w:tcPr>
            <w:tcW w:type="dxa" w:w="5040"/>
            <w:vAlign w:val="center"/>
          </w:tcPr>
          <w:p>
            <w:r/>
            <w:r>
              <w:rPr>
                <w:rFonts w:ascii="Arial" w:hAnsi="Arial" w:eastAsia="Malgun Gothic"/>
                <w:b w:val="0"/>
                <w:sz w:val="18"/>
              </w:rPr>
              <w:t>공개 웹 문서 검색. MVP는 Tavily 우선, 필요 시 Brave 등 fallback</w:t>
            </w:r>
          </w:p>
        </w:tc>
      </w:tr>
      <w:tr>
        <w:tc>
          <w:tcPr>
            <w:tcW w:type="dxa" w:w="5040"/>
            <w:vAlign w:val="center"/>
          </w:tcPr>
          <w:p>
            <w:r/>
            <w:r>
              <w:rPr>
                <w:rFonts w:ascii="Arial" w:hAnsi="Arial" w:eastAsia="Malgun Gothic"/>
                <w:b/>
                <w:sz w:val="18"/>
              </w:rPr>
              <w:t>Source Filter</w:t>
            </w:r>
          </w:p>
        </w:tc>
        <w:tc>
          <w:tcPr>
            <w:tcW w:type="dxa" w:w="5040"/>
            <w:vAlign w:val="center"/>
          </w:tcPr>
          <w:p>
            <w:r/>
            <w:r>
              <w:rPr>
                <w:rFonts w:ascii="Arial" w:hAnsi="Arial" w:eastAsia="Malgun Gothic"/>
                <w:b w:val="0"/>
                <w:sz w:val="18"/>
              </w:rPr>
              <w:t>중복·홍보·저품질·무관 문서 제거 및 출처 메타데이터 생성</w:t>
            </w:r>
          </w:p>
        </w:tc>
      </w:tr>
      <w:tr>
        <w:tc>
          <w:tcPr>
            <w:tcW w:type="dxa" w:w="5040"/>
            <w:vAlign w:val="center"/>
          </w:tcPr>
          <w:p>
            <w:r/>
            <w:r>
              <w:rPr>
                <w:rFonts w:ascii="Arial" w:hAnsi="Arial" w:eastAsia="Malgun Gothic"/>
                <w:b/>
                <w:sz w:val="18"/>
              </w:rPr>
              <w:t>Claim Extraction</w:t>
            </w:r>
          </w:p>
        </w:tc>
        <w:tc>
          <w:tcPr>
            <w:tcW w:type="dxa" w:w="5040"/>
            <w:vAlign w:val="center"/>
          </w:tcPr>
          <w:p>
            <w:r/>
            <w:r>
              <w:rPr>
                <w:rFonts w:ascii="Arial" w:hAnsi="Arial" w:eastAsia="Malgun Gothic"/>
                <w:b w:val="0"/>
                <w:sz w:val="18"/>
              </w:rPr>
              <w:t>문서에서 주장, aspect, sentiment, 사용 기간, severity 추출</w:t>
            </w:r>
          </w:p>
        </w:tc>
      </w:tr>
      <w:tr>
        <w:tc>
          <w:tcPr>
            <w:tcW w:type="dxa" w:w="5040"/>
            <w:vAlign w:val="center"/>
          </w:tcPr>
          <w:p>
            <w:r/>
            <w:r>
              <w:rPr>
                <w:rFonts w:ascii="Arial" w:hAnsi="Arial" w:eastAsia="Malgun Gothic"/>
                <w:b/>
                <w:sz w:val="18"/>
              </w:rPr>
              <w:t>Claim Clustering</w:t>
            </w:r>
          </w:p>
        </w:tc>
        <w:tc>
          <w:tcPr>
            <w:tcW w:type="dxa" w:w="5040"/>
            <w:vAlign w:val="center"/>
          </w:tcPr>
          <w:p>
            <w:r/>
            <w:r>
              <w:rPr>
                <w:rFonts w:ascii="Arial" w:hAnsi="Arial" w:eastAsia="Malgun Gothic"/>
                <w:b w:val="0"/>
                <w:sz w:val="18"/>
              </w:rPr>
              <w:t>의미적으로 유사한 표현을 동일 이슈로 묶기</w:t>
            </w:r>
          </w:p>
        </w:tc>
      </w:tr>
      <w:tr>
        <w:tc>
          <w:tcPr>
            <w:tcW w:type="dxa" w:w="5040"/>
            <w:vAlign w:val="center"/>
          </w:tcPr>
          <w:p>
            <w:r/>
            <w:r>
              <w:rPr>
                <w:rFonts w:ascii="Arial" w:hAnsi="Arial" w:eastAsia="Malgun Gothic"/>
                <w:b/>
                <w:sz w:val="18"/>
              </w:rPr>
              <w:t>Cross-source Verification</w:t>
            </w:r>
          </w:p>
        </w:tc>
        <w:tc>
          <w:tcPr>
            <w:tcW w:type="dxa" w:w="5040"/>
            <w:vAlign w:val="center"/>
          </w:tcPr>
          <w:p>
            <w:r/>
            <w:r>
              <w:rPr>
                <w:rFonts w:ascii="Arial" w:hAnsi="Arial" w:eastAsia="Malgun Gothic"/>
                <w:b w:val="0"/>
                <w:sz w:val="18"/>
              </w:rPr>
              <w:t>독립 출처 수·플랫폼 다양성·장기 사용 근거·상업성 신호 계산</w:t>
            </w:r>
          </w:p>
        </w:tc>
      </w:tr>
      <w:tr>
        <w:tc>
          <w:tcPr>
            <w:tcW w:type="dxa" w:w="5040"/>
            <w:vAlign w:val="center"/>
          </w:tcPr>
          <w:p>
            <w:r/>
            <w:r>
              <w:rPr>
                <w:rFonts w:ascii="Arial" w:hAnsi="Arial" w:eastAsia="Malgun Gothic"/>
                <w:b/>
                <w:sz w:val="18"/>
              </w:rPr>
              <w:t>Confidence Engine</w:t>
            </w:r>
          </w:p>
        </w:tc>
        <w:tc>
          <w:tcPr>
            <w:tcW w:type="dxa" w:w="5040"/>
            <w:vAlign w:val="center"/>
          </w:tcPr>
          <w:p>
            <w:r/>
            <w:r>
              <w:rPr>
                <w:rFonts w:ascii="Arial" w:hAnsi="Arial" w:eastAsia="Malgun Gothic"/>
                <w:b w:val="0"/>
                <w:sz w:val="18"/>
              </w:rPr>
              <w:t>후기 충분성, 출처 다양성, 일치도, 장기 데이터 품질 산출</w:t>
            </w:r>
          </w:p>
        </w:tc>
      </w:tr>
      <w:tr>
        <w:tc>
          <w:tcPr>
            <w:tcW w:type="dxa" w:w="5040"/>
            <w:vAlign w:val="center"/>
          </w:tcPr>
          <w:p>
            <w:r/>
            <w:r>
              <w:rPr>
                <w:rFonts w:ascii="Arial" w:hAnsi="Arial" w:eastAsia="Malgun Gothic"/>
                <w:b/>
                <w:sz w:val="18"/>
              </w:rPr>
              <w:t>Decision Engine</w:t>
            </w:r>
          </w:p>
        </w:tc>
        <w:tc>
          <w:tcPr>
            <w:tcW w:type="dxa" w:w="5040"/>
            <w:vAlign w:val="center"/>
          </w:tcPr>
          <w:p>
            <w:r/>
            <w:r>
              <w:rPr>
                <w:rFonts w:ascii="Arial" w:hAnsi="Arial" w:eastAsia="Malgun Gothic"/>
                <w:b w:val="0"/>
                <w:sz w:val="18"/>
              </w:rPr>
              <w:t>BUY / BUY IF / SKIP / EARLY ADOPTER 결정</w:t>
            </w:r>
          </w:p>
        </w:tc>
      </w:tr>
      <w:tr>
        <w:tc>
          <w:tcPr>
            <w:tcW w:type="dxa" w:w="5040"/>
            <w:vAlign w:val="center"/>
          </w:tcPr>
          <w:p>
            <w:r/>
            <w:r>
              <w:rPr>
                <w:rFonts w:ascii="Arial" w:hAnsi="Arial" w:eastAsia="Malgun Gothic"/>
                <w:b/>
                <w:sz w:val="18"/>
              </w:rPr>
              <w:t>Alternative Finder</w:t>
            </w:r>
          </w:p>
        </w:tc>
        <w:tc>
          <w:tcPr>
            <w:tcW w:type="dxa" w:w="5040"/>
            <w:vAlign w:val="center"/>
          </w:tcPr>
          <w:p>
            <w:r/>
            <w:r>
              <w:rPr>
                <w:rFonts w:ascii="Arial" w:hAnsi="Arial" w:eastAsia="Malgun Gothic"/>
                <w:b w:val="0"/>
                <w:sz w:val="18"/>
              </w:rPr>
              <w:t>동일 카테고리와 가격대의 대안 후보 탐색 후 동일 파이프라인 재검증</w:t>
            </w:r>
          </w:p>
        </w:tc>
      </w:tr>
    </w:tbl>
    <w:p>
      <w:pPr>
        <w:pStyle w:val="Heading1"/>
      </w:pPr>
      <w:r>
        <w:t>7. 신뢰도 및 판정 설계</w:t>
      </w:r>
    </w:p>
    <w:p>
      <w:r>
        <w:t>제품 점수와 근거 품질을 분리한다. 제품에 “87점” 같은 단일 정답형 수치를 주기보다 증거 품질 지표를 보여준다.</w:t>
      </w:r>
    </w:p>
    <w:p>
      <w:pPr>
        <w:pStyle w:val="ListBullet"/>
      </w:pPr>
      <w:r>
        <w:t>후기 충분성</w:t>
      </w:r>
    </w:p>
    <w:p>
      <w:pPr>
        <w:pStyle w:val="ListBullet"/>
      </w:pPr>
      <w:r>
        <w:t>출처 다양성</w:t>
      </w:r>
    </w:p>
    <w:p>
      <w:pPr>
        <w:pStyle w:val="ListBullet"/>
      </w:pPr>
      <w:r>
        <w:t>독립 출처 일치도</w:t>
      </w:r>
    </w:p>
    <w:p>
      <w:pPr>
        <w:pStyle w:val="ListBullet"/>
      </w:pPr>
      <w:r>
        <w:t>장기 사용 데이터</w:t>
      </w:r>
    </w:p>
    <w:p>
      <w:pPr>
        <w:pStyle w:val="ListBullet"/>
      </w:pPr>
      <w:r>
        <w:t>상업성 신호</w:t>
      </w:r>
    </w:p>
    <w:p>
      <w:pPr>
        <w:pStyle w:val="ListBullet"/>
      </w:pPr>
      <w:r>
        <w:t>중복 콘텐츠 비율</w:t>
      </w:r>
    </w:p>
    <w:p>
      <w:r>
        <w:rPr>
          <w:b/>
        </w:rPr>
        <w:t xml:space="preserve">Evidence Strength 개념식: </w:t>
      </w:r>
      <w:r>
        <w:t>독립 출처 수 + 플랫폼 다양성 + 장기 사용 근거 + 구체성 - 상업성 신호 - 중복 콘텐츠</w:t>
      </w:r>
    </w:p>
    <w:p>
      <w:pPr>
        <w:pStyle w:val="Heading1"/>
      </w:pPr>
      <w:r>
        <w:t>8. 선발대(EARLY ADOPTER) 처리</w:t>
      </w:r>
    </w:p>
    <w:p>
      <w:pPr>
        <w:pStyle w:val="ListBullet"/>
      </w:pPr>
      <w:r>
        <w:t>후기 수가 적거나 독립 커뮤니티가 충분하지 않으면 구매 추천/비추천을 강제하지 않는다.</w:t>
      </w:r>
    </w:p>
    <w:p>
      <w:pPr>
        <w:pStyle w:val="ListBullet"/>
      </w:pPr>
      <w:r>
        <w:t>전작의 장기 사용 이슈를 보조 정보로 분석한다.</w:t>
      </w:r>
    </w:p>
    <w:p>
      <w:pPr>
        <w:pStyle w:val="ListBullet"/>
      </w:pPr>
      <w:r>
        <w:t>스펙과 제조사 개선 설명은 “검증 필요”로만 표시하며 실제 문제로 단정하지 않는다.</w:t>
      </w:r>
    </w:p>
    <w:p>
      <w:pPr>
        <w:pStyle w:val="ListBullet"/>
      </w:pPr>
      <w:r>
        <w:t>“그래도 지금 사도 될까?” 기능을 통해 초기 구매 적합 사용자 조건과 기다리는 것이 나은 조건을 설명한다.</w:t>
      </w:r>
    </w:p>
    <w:p>
      <w:pPr>
        <w:pStyle w:val="Heading1"/>
      </w:pPr>
      <w:r>
        <w:t>9. 대안 추천 정책</w:t>
      </w:r>
    </w:p>
    <w:p>
      <w:pPr>
        <w:pStyle w:val="ListBullet"/>
      </w:pPr>
      <w:r>
        <w:t>SKIP 상태에서만 적극적으로 대안을 탐색한다.</w:t>
      </w:r>
    </w:p>
    <w:p>
      <w:pPr>
        <w:pStyle w:val="ListBullet"/>
      </w:pPr>
      <w:r>
        <w:t>카테고리, 가격대, 필수 기능을 구조화한 뒤 후보를 찾는다.</w:t>
      </w:r>
    </w:p>
    <w:p>
      <w:pPr>
        <w:pStyle w:val="ListBullet"/>
      </w:pPr>
      <w:r>
        <w:t>후보 제품을 단순 추천하지 않고 동일한 검증 파이프라인을 다시 실행한다.</w:t>
      </w:r>
    </w:p>
    <w:p>
      <w:pPr>
        <w:pStyle w:val="ListBullet"/>
      </w:pPr>
      <w:r>
        <w:t>데이터가 부족한 대안은 추천하지 않고 EARLY ADOPTER로 표시한다.</w:t>
      </w:r>
    </w:p>
    <w:p>
      <w:pPr>
        <w:pStyle w:val="ListBullet"/>
      </w:pPr>
      <w:r>
        <w:t>최종적으로 근거가 충분한 1~2개만 노출한다.</w:t>
      </w:r>
    </w:p>
    <w:p>
      <w:pPr>
        <w:pStyle w:val="Heading1"/>
      </w:pPr>
      <w:r>
        <w:t>10. 기술 스택 및 배포 아키텍처</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Malgun Gothic"/>
                <w:b/>
                <w:sz w:val="18"/>
              </w:rPr>
              <w:t>영역</w:t>
            </w:r>
          </w:p>
        </w:tc>
        <w:tc>
          <w:tcPr>
            <w:tcW w:type="dxa" w:w="3360"/>
            <w:vAlign w:val="center"/>
            <w:shd w:fill="D9EAF7"/>
          </w:tcPr>
          <w:p>
            <w:r/>
            <w:r>
              <w:rPr>
                <w:rFonts w:ascii="Arial" w:hAnsi="Arial" w:eastAsia="Malgun Gothic"/>
                <w:b/>
                <w:sz w:val="18"/>
              </w:rPr>
              <w:t>기술</w:t>
            </w:r>
          </w:p>
        </w:tc>
        <w:tc>
          <w:tcPr>
            <w:tcW w:type="dxa" w:w="3360"/>
            <w:vAlign w:val="center"/>
            <w:shd w:fill="D9EAF7"/>
          </w:tcPr>
          <w:p>
            <w:r/>
            <w:r>
              <w:rPr>
                <w:rFonts w:ascii="Arial" w:hAnsi="Arial" w:eastAsia="Malgun Gothic"/>
                <w:b/>
                <w:sz w:val="18"/>
              </w:rPr>
              <w:t>역할</w:t>
            </w:r>
          </w:p>
        </w:tc>
      </w:tr>
      <w:tr>
        <w:tc>
          <w:tcPr>
            <w:tcW w:type="dxa" w:w="3360"/>
            <w:vAlign w:val="center"/>
          </w:tcPr>
          <w:p>
            <w:r/>
            <w:r>
              <w:rPr>
                <w:rFonts w:ascii="Arial" w:hAnsi="Arial" w:eastAsia="Malgun Gothic"/>
                <w:b/>
                <w:sz w:val="18"/>
              </w:rPr>
              <w:t>Frontend</w:t>
            </w:r>
          </w:p>
        </w:tc>
        <w:tc>
          <w:tcPr>
            <w:tcW w:type="dxa" w:w="3360"/>
            <w:vAlign w:val="center"/>
          </w:tcPr>
          <w:p>
            <w:r/>
            <w:r>
              <w:rPr>
                <w:rFonts w:ascii="Arial" w:hAnsi="Arial" w:eastAsia="Malgun Gothic"/>
                <w:b w:val="0"/>
                <w:sz w:val="18"/>
              </w:rPr>
              <w:t>Next.js + TypeScript + Tailwind CSS</w:t>
            </w:r>
          </w:p>
        </w:tc>
        <w:tc>
          <w:tcPr>
            <w:tcW w:type="dxa" w:w="3360"/>
            <w:vAlign w:val="center"/>
          </w:tcPr>
          <w:p>
            <w:r/>
            <w:r>
              <w:rPr>
                <w:rFonts w:ascii="Arial" w:hAnsi="Arial" w:eastAsia="Malgun Gothic"/>
                <w:b w:val="0"/>
                <w:sz w:val="18"/>
              </w:rPr>
              <w:t>검색, 진행상태, 결과/대안 UI</w:t>
            </w:r>
          </w:p>
        </w:tc>
      </w:tr>
      <w:tr>
        <w:tc>
          <w:tcPr>
            <w:tcW w:type="dxa" w:w="3360"/>
            <w:vAlign w:val="center"/>
          </w:tcPr>
          <w:p>
            <w:r/>
            <w:r>
              <w:rPr>
                <w:rFonts w:ascii="Arial" w:hAnsi="Arial" w:eastAsia="Malgun Gothic"/>
                <w:b/>
                <w:sz w:val="18"/>
              </w:rPr>
              <w:t>Frontend Deploy</w:t>
            </w:r>
          </w:p>
        </w:tc>
        <w:tc>
          <w:tcPr>
            <w:tcW w:type="dxa" w:w="3360"/>
            <w:vAlign w:val="center"/>
          </w:tcPr>
          <w:p>
            <w:r/>
            <w:r>
              <w:rPr>
                <w:rFonts w:ascii="Arial" w:hAnsi="Arial" w:eastAsia="Malgun Gothic"/>
                <w:b w:val="0"/>
                <w:sz w:val="18"/>
              </w:rPr>
              <w:t>Vercel</w:t>
            </w:r>
          </w:p>
        </w:tc>
        <w:tc>
          <w:tcPr>
            <w:tcW w:type="dxa" w:w="3360"/>
            <w:vAlign w:val="center"/>
          </w:tcPr>
          <w:p>
            <w:r/>
            <w:r>
              <w:rPr>
                <w:rFonts w:ascii="Arial" w:hAnsi="Arial" w:eastAsia="Malgun Gothic"/>
                <w:b w:val="0"/>
                <w:sz w:val="18"/>
              </w:rPr>
              <w:t>공개 웹 서비스 배포</w:t>
            </w:r>
          </w:p>
        </w:tc>
      </w:tr>
      <w:tr>
        <w:tc>
          <w:tcPr>
            <w:tcW w:type="dxa" w:w="3360"/>
            <w:vAlign w:val="center"/>
          </w:tcPr>
          <w:p>
            <w:r/>
            <w:r>
              <w:rPr>
                <w:rFonts w:ascii="Arial" w:hAnsi="Arial" w:eastAsia="Malgun Gothic"/>
                <w:b/>
                <w:sz w:val="18"/>
              </w:rPr>
              <w:t>Backend</w:t>
            </w:r>
          </w:p>
        </w:tc>
        <w:tc>
          <w:tcPr>
            <w:tcW w:type="dxa" w:w="3360"/>
            <w:vAlign w:val="center"/>
          </w:tcPr>
          <w:p>
            <w:r/>
            <w:r>
              <w:rPr>
                <w:rFonts w:ascii="Arial" w:hAnsi="Arial" w:eastAsia="Malgun Gothic"/>
                <w:b w:val="0"/>
                <w:sz w:val="18"/>
              </w:rPr>
              <w:t>FastAPI + Python + Pydantic</w:t>
            </w:r>
          </w:p>
        </w:tc>
        <w:tc>
          <w:tcPr>
            <w:tcW w:type="dxa" w:w="3360"/>
            <w:vAlign w:val="center"/>
          </w:tcPr>
          <w:p>
            <w:r/>
            <w:r>
              <w:rPr>
                <w:rFonts w:ascii="Arial" w:hAnsi="Arial" w:eastAsia="Malgun Gothic"/>
                <w:b w:val="0"/>
                <w:sz w:val="18"/>
              </w:rPr>
              <w:t>검색/AI 분석 파이프라인 및 API</w:t>
            </w:r>
          </w:p>
        </w:tc>
      </w:tr>
      <w:tr>
        <w:tc>
          <w:tcPr>
            <w:tcW w:type="dxa" w:w="3360"/>
            <w:vAlign w:val="center"/>
          </w:tcPr>
          <w:p>
            <w:r/>
            <w:r>
              <w:rPr>
                <w:rFonts w:ascii="Arial" w:hAnsi="Arial" w:eastAsia="Malgun Gothic"/>
                <w:b/>
                <w:sz w:val="18"/>
              </w:rPr>
              <w:t>Backend Deploy</w:t>
            </w:r>
          </w:p>
        </w:tc>
        <w:tc>
          <w:tcPr>
            <w:tcW w:type="dxa" w:w="3360"/>
            <w:vAlign w:val="center"/>
          </w:tcPr>
          <w:p>
            <w:r/>
            <w:r>
              <w:rPr>
                <w:rFonts w:ascii="Arial" w:hAnsi="Arial" w:eastAsia="Malgun Gothic"/>
                <w:b w:val="0"/>
                <w:sz w:val="18"/>
              </w:rPr>
              <w:t>Railway</w:t>
            </w:r>
          </w:p>
        </w:tc>
        <w:tc>
          <w:tcPr>
            <w:tcW w:type="dxa" w:w="3360"/>
            <w:vAlign w:val="center"/>
          </w:tcPr>
          <w:p>
            <w:r/>
            <w:r>
              <w:rPr>
                <w:rFonts w:ascii="Arial" w:hAnsi="Arial" w:eastAsia="Malgun Gothic"/>
                <w:b w:val="0"/>
                <w:sz w:val="18"/>
              </w:rPr>
              <w:t>FastAPI 배포</w:t>
            </w:r>
          </w:p>
        </w:tc>
      </w:tr>
      <w:tr>
        <w:tc>
          <w:tcPr>
            <w:tcW w:type="dxa" w:w="3360"/>
            <w:vAlign w:val="center"/>
          </w:tcPr>
          <w:p>
            <w:r/>
            <w:r>
              <w:rPr>
                <w:rFonts w:ascii="Arial" w:hAnsi="Arial" w:eastAsia="Malgun Gothic"/>
                <w:b/>
                <w:sz w:val="18"/>
              </w:rPr>
              <w:t>Database</w:t>
            </w:r>
          </w:p>
        </w:tc>
        <w:tc>
          <w:tcPr>
            <w:tcW w:type="dxa" w:w="3360"/>
            <w:vAlign w:val="center"/>
          </w:tcPr>
          <w:p>
            <w:r/>
            <w:r>
              <w:rPr>
                <w:rFonts w:ascii="Arial" w:hAnsi="Arial" w:eastAsia="Malgun Gothic"/>
                <w:b w:val="0"/>
                <w:sz w:val="18"/>
              </w:rPr>
              <w:t>Supabase PostgreSQL</w:t>
            </w:r>
          </w:p>
        </w:tc>
        <w:tc>
          <w:tcPr>
            <w:tcW w:type="dxa" w:w="3360"/>
            <w:vAlign w:val="center"/>
          </w:tcPr>
          <w:p>
            <w:r/>
            <w:r>
              <w:rPr>
                <w:rFonts w:ascii="Arial" w:hAnsi="Arial" w:eastAsia="Malgun Gothic"/>
                <w:b w:val="0"/>
                <w:sz w:val="18"/>
              </w:rPr>
              <w:t>제품, 분석, 출처, 주장, 대안 캐시</w:t>
            </w:r>
          </w:p>
        </w:tc>
      </w:tr>
      <w:tr>
        <w:tc>
          <w:tcPr>
            <w:tcW w:type="dxa" w:w="3360"/>
            <w:vAlign w:val="center"/>
          </w:tcPr>
          <w:p>
            <w:r/>
            <w:r>
              <w:rPr>
                <w:rFonts w:ascii="Arial" w:hAnsi="Arial" w:eastAsia="Malgun Gothic"/>
                <w:b/>
                <w:sz w:val="18"/>
              </w:rPr>
              <w:t>Search</w:t>
            </w:r>
          </w:p>
        </w:tc>
        <w:tc>
          <w:tcPr>
            <w:tcW w:type="dxa" w:w="3360"/>
            <w:vAlign w:val="center"/>
          </w:tcPr>
          <w:p>
            <w:r/>
            <w:r>
              <w:rPr>
                <w:rFonts w:ascii="Arial" w:hAnsi="Arial" w:eastAsia="Malgun Gothic"/>
                <w:b w:val="0"/>
                <w:sz w:val="18"/>
              </w:rPr>
              <w:t>Tavily 우선 + fallback provider 구조</w:t>
            </w:r>
          </w:p>
        </w:tc>
        <w:tc>
          <w:tcPr>
            <w:tcW w:type="dxa" w:w="3360"/>
            <w:vAlign w:val="center"/>
          </w:tcPr>
          <w:p>
            <w:r/>
            <w:r>
              <w:rPr>
                <w:rFonts w:ascii="Arial" w:hAnsi="Arial" w:eastAsia="Malgun Gothic"/>
                <w:b w:val="0"/>
                <w:sz w:val="18"/>
              </w:rPr>
              <w:t>공개 웹 실사용 문서 검색</w:t>
            </w:r>
          </w:p>
        </w:tc>
      </w:tr>
      <w:tr>
        <w:tc>
          <w:tcPr>
            <w:tcW w:type="dxa" w:w="3360"/>
            <w:vAlign w:val="center"/>
          </w:tcPr>
          <w:p>
            <w:r/>
            <w:r>
              <w:rPr>
                <w:rFonts w:ascii="Arial" w:hAnsi="Arial" w:eastAsia="Malgun Gothic"/>
                <w:b/>
                <w:sz w:val="18"/>
              </w:rPr>
              <w:t>LLM</w:t>
            </w:r>
          </w:p>
        </w:tc>
        <w:tc>
          <w:tcPr>
            <w:tcW w:type="dxa" w:w="3360"/>
            <w:vAlign w:val="center"/>
          </w:tcPr>
          <w:p>
            <w:r/>
            <w:r>
              <w:rPr>
                <w:rFonts w:ascii="Arial" w:hAnsi="Arial" w:eastAsia="Malgun Gothic"/>
                <w:b w:val="0"/>
                <w:sz w:val="18"/>
              </w:rPr>
              <w:t>OpenAI API</w:t>
            </w:r>
          </w:p>
        </w:tc>
        <w:tc>
          <w:tcPr>
            <w:tcW w:type="dxa" w:w="3360"/>
            <w:vAlign w:val="center"/>
          </w:tcPr>
          <w:p>
            <w:r/>
            <w:r>
              <w:rPr>
                <w:rFonts w:ascii="Arial" w:hAnsi="Arial" w:eastAsia="Malgun Gothic"/>
                <w:b w:val="0"/>
                <w:sz w:val="18"/>
              </w:rPr>
              <w:t>제품 해석, 쿼리 생성, claim 추출/클러스터링, 설명</w:t>
            </w:r>
          </w:p>
        </w:tc>
      </w:tr>
      <w:tr>
        <w:tc>
          <w:tcPr>
            <w:tcW w:type="dxa" w:w="3360"/>
            <w:vAlign w:val="center"/>
          </w:tcPr>
          <w:p>
            <w:r/>
            <w:r>
              <w:rPr>
                <w:rFonts w:ascii="Arial" w:hAnsi="Arial" w:eastAsia="Malgun Gothic"/>
                <w:b/>
                <w:sz w:val="18"/>
              </w:rPr>
              <w:t>Dev</w:t>
            </w:r>
          </w:p>
        </w:tc>
        <w:tc>
          <w:tcPr>
            <w:tcW w:type="dxa" w:w="3360"/>
            <w:vAlign w:val="center"/>
          </w:tcPr>
          <w:p>
            <w:r/>
            <w:r>
              <w:rPr>
                <w:rFonts w:ascii="Arial" w:hAnsi="Arial" w:eastAsia="Malgun Gothic"/>
                <w:b w:val="0"/>
                <w:sz w:val="18"/>
              </w:rPr>
              <w:t>GitHub + Codex</w:t>
            </w:r>
          </w:p>
        </w:tc>
        <w:tc>
          <w:tcPr>
            <w:tcW w:type="dxa" w:w="3360"/>
            <w:vAlign w:val="center"/>
          </w:tcPr>
          <w:p>
            <w:r/>
            <w:r>
              <w:rPr>
                <w:rFonts w:ascii="Arial" w:hAnsi="Arial" w:eastAsia="Malgun Gothic"/>
                <w:b w:val="0"/>
                <w:sz w:val="18"/>
              </w:rPr>
              <w:t>구현 및 버전 관리</w:t>
            </w:r>
          </w:p>
        </w:tc>
      </w:tr>
    </w:tbl>
    <w:p>
      <w:pPr>
        <w:pStyle w:val="Heading1"/>
      </w:pPr>
      <w:r>
        <w:t>11. 데이터 모델</w:t>
      </w:r>
    </w:p>
    <w:p>
      <w:r>
        <w:rPr>
          <w:b/>
        </w:rPr>
        <w:t>products</w:t>
      </w:r>
      <w:r>
        <w:t>: id, name, brand, category, model, canonical_name, created_at</w:t>
      </w:r>
    </w:p>
    <w:p>
      <w:r>
        <w:rPr>
          <w:b/>
        </w:rPr>
        <w:t>analyses</w:t>
      </w:r>
      <w:r>
        <w:t>: id, product_id, status, decision, confidence, summary, created_at</w:t>
      </w:r>
    </w:p>
    <w:p>
      <w:r>
        <w:rPr>
          <w:b/>
        </w:rPr>
        <w:t>sources</w:t>
      </w:r>
      <w:r>
        <w:t>: id, analysis_id, url, domain, title, published_at, source_type, commercial_signal, quality_score</w:t>
      </w:r>
    </w:p>
    <w:p>
      <w:r>
        <w:rPr>
          <w:b/>
        </w:rPr>
        <w:t>claims</w:t>
      </w:r>
      <w:r>
        <w:t>: id, analysis_id, aspect, canonical_claim, sentiment, severity, source_count</w:t>
      </w:r>
    </w:p>
    <w:p>
      <w:r>
        <w:rPr>
          <w:b/>
        </w:rPr>
        <w:t>claim_sources</w:t>
      </w:r>
      <w:r>
        <w:t>: claim_id, source_id, evidence</w:t>
      </w:r>
    </w:p>
    <w:p>
      <w:r>
        <w:rPr>
          <w:b/>
        </w:rPr>
        <w:t>alternatives</w:t>
      </w:r>
      <w:r>
        <w:t>: analysis_id, alternative_product_id, reason, rank, analysis_id_of_alternative</w:t>
      </w:r>
    </w:p>
    <w:p>
      <w:pPr>
        <w:pStyle w:val="Heading1"/>
      </w:pPr>
      <w:r>
        <w:t>12. API 초안</w:t>
      </w:r>
    </w:p>
    <w:p>
      <w:pPr>
        <w:pStyle w:val="ListBullet"/>
      </w:pPr>
      <w:r>
        <w:t>POST /api/analyses - 제품 분석 시작</w:t>
      </w:r>
    </w:p>
    <w:p>
      <w:pPr>
        <w:pStyle w:val="ListBullet"/>
      </w:pPr>
      <w:r>
        <w:t>GET /api/analyses/{id} - 진행 상태 및 결과 조회</w:t>
      </w:r>
    </w:p>
    <w:p>
      <w:pPr>
        <w:pStyle w:val="ListBullet"/>
      </w:pPr>
      <w:r>
        <w:t>GET /api/analyses/{id}/sources - 출처 목록 조회</w:t>
      </w:r>
    </w:p>
    <w:p>
      <w:pPr>
        <w:pStyle w:val="ListBullet"/>
      </w:pPr>
      <w:r>
        <w:t>GET /api/analyses/{id}/claims - 주장 클러스터 조회</w:t>
      </w:r>
    </w:p>
    <w:p>
      <w:pPr>
        <w:pStyle w:val="ListBullet"/>
      </w:pPr>
      <w:r>
        <w:t>POST /api/analyses/{id}/alternatives - 대안 제품 분석 실행</w:t>
      </w:r>
    </w:p>
    <w:p>
      <w:r>
        <w:rPr>
          <w:b/>
        </w:rPr>
        <w:t xml:space="preserve">상태 머신: </w:t>
      </w:r>
      <w:r>
        <w:t>queued → searching → extracting → clustering → evaluating → alternatives → complete / failed</w:t>
      </w:r>
    </w:p>
    <w:p>
      <w:pPr>
        <w:pStyle w:val="Heading1"/>
      </w:pPr>
      <w:r>
        <w:t>13. 안전·품질·법적 표현 원칙</w:t>
      </w:r>
    </w:p>
    <w:p>
      <w:pPr>
        <w:pStyle w:val="ListBullet"/>
      </w:pPr>
      <w:r>
        <w:t>“가짜 리뷰입니다”처럼 검증할 수 없는 단정을 하지 않고 “상업성 신호가 높음”처럼 표현한다.</w:t>
      </w:r>
    </w:p>
    <w:p>
      <w:pPr>
        <w:pStyle w:val="ListBullet"/>
      </w:pPr>
      <w:r>
        <w:t>특정 커뮤니티를 진실의 원천으로 선언하지 않는다.</w:t>
      </w:r>
    </w:p>
    <w:p>
      <w:pPr>
        <w:pStyle w:val="ListBullet"/>
      </w:pPr>
      <w:r>
        <w:t>원문 전체를 장기 저장하지 않고 URL, 짧은 evidence, 추출 주장, 메타데이터 중심으로 저장한다.</w:t>
      </w:r>
    </w:p>
    <w:p>
      <w:pPr>
        <w:pStyle w:val="ListBullet"/>
      </w:pPr>
      <w:r>
        <w:t>로그인·CAPTCHA·접근 제한 우회는 하지 않는다.</w:t>
      </w:r>
    </w:p>
    <w:p>
      <w:pPr>
        <w:pStyle w:val="ListBullet"/>
      </w:pPr>
      <w:r>
        <w:t>외부 API와 공개 웹사이트의 이용약관, 라이선스, robots 정책을 준수한다.</w:t>
      </w:r>
    </w:p>
    <w:p>
      <w:pPr>
        <w:pStyle w:val="ListBullet"/>
      </w:pPr>
      <w:r>
        <w:t>LLM 자유 텍스트를 regex로 처리하지 않고 Pydantic 구조화 출력으로 강제한다.</w:t>
      </w:r>
    </w:p>
    <w:p>
      <w:pPr>
        <w:pStyle w:val="ListBullet"/>
      </w:pPr>
      <w:r>
        <w:t>동일 제품 분석은 일정 시간 캐시해 검색/LLM 비용을 제어한다.</w:t>
      </w:r>
    </w:p>
    <w:p>
      <w:pPr>
        <w:pStyle w:val="Heading1"/>
      </w:pPr>
      <w:r>
        <w:t>14. MVP 범위 우선순위</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Malgun Gothic"/>
                <w:b/>
                <w:sz w:val="18"/>
              </w:rPr>
              <w:t>우선순위</w:t>
            </w:r>
          </w:p>
        </w:tc>
        <w:tc>
          <w:tcPr>
            <w:tcW w:type="dxa" w:w="3360"/>
            <w:vAlign w:val="center"/>
            <w:shd w:fill="D9EAF7"/>
          </w:tcPr>
          <w:p>
            <w:r/>
            <w:r>
              <w:rPr>
                <w:rFonts w:ascii="Arial" w:hAnsi="Arial" w:eastAsia="Malgun Gothic"/>
                <w:b/>
                <w:sz w:val="18"/>
              </w:rPr>
              <w:t>기능</w:t>
            </w:r>
          </w:p>
        </w:tc>
        <w:tc>
          <w:tcPr>
            <w:tcW w:type="dxa" w:w="3360"/>
            <w:vAlign w:val="center"/>
            <w:shd w:fill="D9EAF7"/>
          </w:tcPr>
          <w:p>
            <w:r/>
            <w:r>
              <w:rPr>
                <w:rFonts w:ascii="Arial" w:hAnsi="Arial" w:eastAsia="Malgun Gothic"/>
                <w:b/>
                <w:sz w:val="18"/>
              </w:rPr>
              <w:t>판단</w:t>
            </w:r>
          </w:p>
        </w:tc>
      </w:tr>
      <w:tr>
        <w:tc>
          <w:tcPr>
            <w:tcW w:type="dxa" w:w="3360"/>
            <w:vAlign w:val="center"/>
          </w:tcPr>
          <w:p>
            <w:r/>
            <w:r>
              <w:rPr>
                <w:rFonts w:ascii="Arial" w:hAnsi="Arial" w:eastAsia="Malgun Gothic"/>
                <w:b/>
                <w:sz w:val="18"/>
              </w:rPr>
              <w:t>P0</w:t>
            </w:r>
          </w:p>
        </w:tc>
        <w:tc>
          <w:tcPr>
            <w:tcW w:type="dxa" w:w="3360"/>
            <w:vAlign w:val="center"/>
          </w:tcPr>
          <w:p>
            <w:r/>
            <w:r>
              <w:rPr>
                <w:rFonts w:ascii="Arial" w:hAnsi="Arial" w:eastAsia="Malgun Gothic"/>
                <w:b w:val="0"/>
                <w:sz w:val="18"/>
              </w:rPr>
              <w:t>제품 입력, 제품 식별, 웹 검색, claim 추출/클러스터링, 출처 링크, BUY/SKIP/EARLY 판정, 배포</w:t>
            </w:r>
          </w:p>
        </w:tc>
        <w:tc>
          <w:tcPr>
            <w:tcW w:type="dxa" w:w="3360"/>
            <w:vAlign w:val="center"/>
          </w:tcPr>
          <w:p>
            <w:r/>
            <w:r>
              <w:rPr>
                <w:rFonts w:ascii="Arial" w:hAnsi="Arial" w:eastAsia="Malgun Gothic"/>
                <w:b w:val="0"/>
                <w:sz w:val="18"/>
              </w:rPr>
              <w:t>반드시 완성</w:t>
            </w:r>
          </w:p>
        </w:tc>
      </w:tr>
      <w:tr>
        <w:tc>
          <w:tcPr>
            <w:tcW w:type="dxa" w:w="3360"/>
            <w:vAlign w:val="center"/>
          </w:tcPr>
          <w:p>
            <w:r/>
            <w:r>
              <w:rPr>
                <w:rFonts w:ascii="Arial" w:hAnsi="Arial" w:eastAsia="Malgun Gothic"/>
                <w:b/>
                <w:sz w:val="18"/>
              </w:rPr>
              <w:t>P1</w:t>
            </w:r>
          </w:p>
        </w:tc>
        <w:tc>
          <w:tcPr>
            <w:tcW w:type="dxa" w:w="3360"/>
            <w:vAlign w:val="center"/>
          </w:tcPr>
          <w:p>
            <w:r/>
            <w:r>
              <w:rPr>
                <w:rFonts w:ascii="Arial" w:hAnsi="Arial" w:eastAsia="Malgun Gothic"/>
                <w:b w:val="0"/>
                <w:sz w:val="18"/>
              </w:rPr>
              <w:t>대안 탐색/재검증, confidence 표시, 분석 진행 UI, 캐시</w:t>
            </w:r>
          </w:p>
        </w:tc>
        <w:tc>
          <w:tcPr>
            <w:tcW w:type="dxa" w:w="3360"/>
            <w:vAlign w:val="center"/>
          </w:tcPr>
          <w:p>
            <w:r/>
            <w:r>
              <w:rPr>
                <w:rFonts w:ascii="Arial" w:hAnsi="Arial" w:eastAsia="Malgun Gothic"/>
                <w:b w:val="0"/>
                <w:sz w:val="18"/>
              </w:rPr>
              <w:t>가능하면 반드시</w:t>
            </w:r>
          </w:p>
        </w:tc>
      </w:tr>
      <w:tr>
        <w:tc>
          <w:tcPr>
            <w:tcW w:type="dxa" w:w="3360"/>
            <w:vAlign w:val="center"/>
          </w:tcPr>
          <w:p>
            <w:r/>
            <w:r>
              <w:rPr>
                <w:rFonts w:ascii="Arial" w:hAnsi="Arial" w:eastAsia="Malgun Gothic"/>
                <w:b/>
                <w:sz w:val="18"/>
              </w:rPr>
              <w:t>P2</w:t>
            </w:r>
          </w:p>
        </w:tc>
        <w:tc>
          <w:tcPr>
            <w:tcW w:type="dxa" w:w="3360"/>
            <w:vAlign w:val="center"/>
          </w:tcPr>
          <w:p>
            <w:r/>
            <w:r>
              <w:rPr>
                <w:rFonts w:ascii="Arial" w:hAnsi="Arial" w:eastAsia="Malgun Gothic"/>
                <w:b w:val="0"/>
                <w:sz w:val="18"/>
              </w:rPr>
              <w:t>쇼핑몰 vs 외부 비교, 개인 질문, 공유 링크, 제품 직접 비교</w:t>
            </w:r>
          </w:p>
        </w:tc>
        <w:tc>
          <w:tcPr>
            <w:tcW w:type="dxa" w:w="3360"/>
            <w:vAlign w:val="center"/>
          </w:tcPr>
          <w:p>
            <w:r/>
            <w:r>
              <w:rPr>
                <w:rFonts w:ascii="Arial" w:hAnsi="Arial" w:eastAsia="Malgun Gothic"/>
                <w:b w:val="0"/>
                <w:sz w:val="18"/>
              </w:rPr>
              <w:t>시간 남으면</w:t>
            </w:r>
          </w:p>
        </w:tc>
      </w:tr>
      <w:tr>
        <w:tc>
          <w:tcPr>
            <w:tcW w:type="dxa" w:w="3360"/>
            <w:vAlign w:val="center"/>
          </w:tcPr>
          <w:p>
            <w:r/>
            <w:r>
              <w:rPr>
                <w:rFonts w:ascii="Arial" w:hAnsi="Arial" w:eastAsia="Malgun Gothic"/>
                <w:b/>
                <w:sz w:val="18"/>
              </w:rPr>
              <w:t>Post</w:t>
            </w:r>
          </w:p>
        </w:tc>
        <w:tc>
          <w:tcPr>
            <w:tcW w:type="dxa" w:w="3360"/>
            <w:vAlign w:val="center"/>
          </w:tcPr>
          <w:p>
            <w:r/>
            <w:r>
              <w:rPr>
                <w:rFonts w:ascii="Arial" w:hAnsi="Arial" w:eastAsia="Malgun Gothic"/>
                <w:b w:val="0"/>
                <w:sz w:val="18"/>
              </w:rPr>
              <w:t>Watch, 가격 추적, 알림, 브라우저 확장, 개인화, 앱</w:t>
            </w:r>
          </w:p>
        </w:tc>
        <w:tc>
          <w:tcPr>
            <w:tcW w:type="dxa" w:w="3360"/>
            <w:vAlign w:val="center"/>
          </w:tcPr>
          <w:p>
            <w:r/>
            <w:r>
              <w:rPr>
                <w:rFonts w:ascii="Arial" w:hAnsi="Arial" w:eastAsia="Malgun Gothic"/>
                <w:b w:val="0"/>
                <w:sz w:val="18"/>
              </w:rPr>
              <w:t>대회 이후</w:t>
            </w:r>
          </w:p>
        </w:tc>
      </w:tr>
    </w:tbl>
    <w:p>
      <w:pPr>
        <w:pStyle w:val="Heading1"/>
      </w:pPr>
      <w:r>
        <w:t>15. 이번 해커톤에서 하지 않을 것</w:t>
      </w:r>
    </w:p>
    <w:p>
      <w:pPr>
        <w:pStyle w:val="ListBullet"/>
      </w:pPr>
      <w:r>
        <w:t>직접 ML 모델 학습</w:t>
      </w:r>
    </w:p>
    <w:p>
      <w:pPr>
        <w:pStyle w:val="ListBullet"/>
      </w:pPr>
      <w:r>
        <w:t>가짜 리뷰 전용 분류 모델 개발</w:t>
      </w:r>
    </w:p>
    <w:p>
      <w:pPr>
        <w:pStyle w:val="ListBullet"/>
      </w:pPr>
      <w:r>
        <w:t>모든 커뮤니티별 전용 크롤러 제작</w:t>
      </w:r>
    </w:p>
    <w:p>
      <w:pPr>
        <w:pStyle w:val="ListBullet"/>
      </w:pPr>
      <w:r>
        <w:t>회원가입/복잡한 인증</w:t>
      </w:r>
    </w:p>
    <w:p>
      <w:pPr>
        <w:pStyle w:val="ListBullet"/>
      </w:pPr>
      <w:r>
        <w:t>가격 추적 및 결제 기능</w:t>
      </w:r>
    </w:p>
    <w:p>
      <w:pPr>
        <w:pStyle w:val="ListBullet"/>
      </w:pPr>
      <w:r>
        <w:t>대규모 Redis/Celery 인프라</w:t>
      </w:r>
    </w:p>
    <w:p>
      <w:pPr>
        <w:pStyle w:val="ListBullet"/>
      </w:pPr>
      <w:r>
        <w:t>모든 카테고리별 수작업 룰 엔진</w:t>
      </w:r>
    </w:p>
    <w:p>
      <w:pPr>
        <w:pStyle w:val="Heading1"/>
      </w:pPr>
      <w:r>
        <w:t>16. 개발 일정</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Malgun Gothic"/>
                <w:b/>
                <w:sz w:val="18"/>
              </w:rPr>
              <w:t>날짜</w:t>
            </w:r>
          </w:p>
        </w:tc>
        <w:tc>
          <w:tcPr>
            <w:tcW w:type="dxa" w:w="3360"/>
            <w:vAlign w:val="center"/>
            <w:shd w:fill="D9EAF7"/>
          </w:tcPr>
          <w:p>
            <w:r/>
            <w:r>
              <w:rPr>
                <w:rFonts w:ascii="Arial" w:hAnsi="Arial" w:eastAsia="Malgun Gothic"/>
                <w:b/>
                <w:sz w:val="18"/>
              </w:rPr>
              <w:t>목표</w:t>
            </w:r>
          </w:p>
        </w:tc>
        <w:tc>
          <w:tcPr>
            <w:tcW w:type="dxa" w:w="3360"/>
            <w:vAlign w:val="center"/>
            <w:shd w:fill="D9EAF7"/>
          </w:tcPr>
          <w:p>
            <w:r/>
            <w:r>
              <w:rPr>
                <w:rFonts w:ascii="Arial" w:hAnsi="Arial" w:eastAsia="Malgun Gothic"/>
                <w:b/>
                <w:sz w:val="18"/>
              </w:rPr>
              <w:t>완료 기준</w:t>
            </w:r>
          </w:p>
        </w:tc>
      </w:tr>
      <w:tr>
        <w:tc>
          <w:tcPr>
            <w:tcW w:type="dxa" w:w="3360"/>
            <w:vAlign w:val="center"/>
          </w:tcPr>
          <w:p>
            <w:r/>
            <w:r>
              <w:rPr>
                <w:rFonts w:ascii="Arial" w:hAnsi="Arial" w:eastAsia="Malgun Gothic"/>
                <w:b w:val="0"/>
                <w:sz w:val="18"/>
              </w:rPr>
              <w:t>9/14</w:t>
            </w:r>
          </w:p>
        </w:tc>
        <w:tc>
          <w:tcPr>
            <w:tcW w:type="dxa" w:w="3360"/>
            <w:vAlign w:val="center"/>
          </w:tcPr>
          <w:p>
            <w:r/>
            <w:r>
              <w:rPr>
                <w:rFonts w:ascii="Arial" w:hAnsi="Arial" w:eastAsia="Malgun Gothic"/>
                <w:b w:val="0"/>
                <w:sz w:val="18"/>
              </w:rPr>
              <w:t>프로젝트 뼈대 + End-to-End 첫 성공</w:t>
            </w:r>
          </w:p>
        </w:tc>
        <w:tc>
          <w:tcPr>
            <w:tcW w:type="dxa" w:w="3360"/>
            <w:vAlign w:val="center"/>
          </w:tcPr>
          <w:p>
            <w:r/>
            <w:r>
              <w:rPr>
                <w:rFonts w:ascii="Arial" w:hAnsi="Arial" w:eastAsia="Malgun Gothic"/>
                <w:b w:val="0"/>
                <w:sz w:val="18"/>
              </w:rPr>
              <w:t>제품명 → 실제 검색 → 10개 내외 문서 → AI 요약</w:t>
            </w:r>
          </w:p>
        </w:tc>
      </w:tr>
      <w:tr>
        <w:tc>
          <w:tcPr>
            <w:tcW w:type="dxa" w:w="3360"/>
            <w:vAlign w:val="center"/>
          </w:tcPr>
          <w:p>
            <w:r/>
            <w:r>
              <w:rPr>
                <w:rFonts w:ascii="Arial" w:hAnsi="Arial" w:eastAsia="Malgun Gothic"/>
                <w:b w:val="0"/>
                <w:sz w:val="18"/>
              </w:rPr>
              <w:t>9/15</w:t>
            </w:r>
          </w:p>
        </w:tc>
        <w:tc>
          <w:tcPr>
            <w:tcW w:type="dxa" w:w="3360"/>
            <w:vAlign w:val="center"/>
          </w:tcPr>
          <w:p>
            <w:r/>
            <w:r>
              <w:rPr>
                <w:rFonts w:ascii="Arial" w:hAnsi="Arial" w:eastAsia="Malgun Gothic"/>
                <w:b w:val="0"/>
                <w:sz w:val="18"/>
              </w:rPr>
              <w:t>핵심 AI 분석</w:t>
            </w:r>
          </w:p>
        </w:tc>
        <w:tc>
          <w:tcPr>
            <w:tcW w:type="dxa" w:w="3360"/>
            <w:vAlign w:val="center"/>
          </w:tcPr>
          <w:p>
            <w:r/>
            <w:r>
              <w:rPr>
                <w:rFonts w:ascii="Arial" w:hAnsi="Arial" w:eastAsia="Malgun Gothic"/>
                <w:b w:val="0"/>
                <w:sz w:val="18"/>
              </w:rPr>
              <w:t>Product Resolver, Query Generator, Source Filter, Claim Extraction/Clustering</w:t>
            </w:r>
          </w:p>
        </w:tc>
      </w:tr>
      <w:tr>
        <w:tc>
          <w:tcPr>
            <w:tcW w:type="dxa" w:w="3360"/>
            <w:vAlign w:val="center"/>
          </w:tcPr>
          <w:p>
            <w:r/>
            <w:r>
              <w:rPr>
                <w:rFonts w:ascii="Arial" w:hAnsi="Arial" w:eastAsia="Malgun Gothic"/>
                <w:b w:val="0"/>
                <w:sz w:val="18"/>
              </w:rPr>
              <w:t>9/16</w:t>
            </w:r>
          </w:p>
        </w:tc>
        <w:tc>
          <w:tcPr>
            <w:tcW w:type="dxa" w:w="3360"/>
            <w:vAlign w:val="center"/>
          </w:tcPr>
          <w:p>
            <w:r/>
            <w:r>
              <w:rPr>
                <w:rFonts w:ascii="Arial" w:hAnsi="Arial" w:eastAsia="Malgun Gothic"/>
                <w:b w:val="0"/>
                <w:sz w:val="18"/>
              </w:rPr>
              <w:t>신뢰도·판정</w:t>
            </w:r>
          </w:p>
        </w:tc>
        <w:tc>
          <w:tcPr>
            <w:tcW w:type="dxa" w:w="3360"/>
            <w:vAlign w:val="center"/>
          </w:tcPr>
          <w:p>
            <w:r/>
            <w:r>
              <w:rPr>
                <w:rFonts w:ascii="Arial" w:hAnsi="Arial" w:eastAsia="Malgun Gothic"/>
                <w:b w:val="0"/>
                <w:sz w:val="18"/>
              </w:rPr>
              <w:t>BUY / BUY IF / SKIP / EARLY ADOPTER 및 confidence</w:t>
            </w:r>
          </w:p>
        </w:tc>
      </w:tr>
      <w:tr>
        <w:tc>
          <w:tcPr>
            <w:tcW w:type="dxa" w:w="3360"/>
            <w:vAlign w:val="center"/>
          </w:tcPr>
          <w:p>
            <w:r/>
            <w:r>
              <w:rPr>
                <w:rFonts w:ascii="Arial" w:hAnsi="Arial" w:eastAsia="Malgun Gothic"/>
                <w:b w:val="0"/>
                <w:sz w:val="18"/>
              </w:rPr>
              <w:t>9/17</w:t>
            </w:r>
          </w:p>
        </w:tc>
        <w:tc>
          <w:tcPr>
            <w:tcW w:type="dxa" w:w="3360"/>
            <w:vAlign w:val="center"/>
          </w:tcPr>
          <w:p>
            <w:r/>
            <w:r>
              <w:rPr>
                <w:rFonts w:ascii="Arial" w:hAnsi="Arial" w:eastAsia="Malgun Gothic"/>
                <w:b w:val="0"/>
                <w:sz w:val="18"/>
              </w:rPr>
              <w:t>대안 추천</w:t>
            </w:r>
          </w:p>
        </w:tc>
        <w:tc>
          <w:tcPr>
            <w:tcW w:type="dxa" w:w="3360"/>
            <w:vAlign w:val="center"/>
          </w:tcPr>
          <w:p>
            <w:r/>
            <w:r>
              <w:rPr>
                <w:rFonts w:ascii="Arial" w:hAnsi="Arial" w:eastAsia="Malgun Gothic"/>
                <w:b w:val="0"/>
                <w:sz w:val="18"/>
              </w:rPr>
              <w:t>SKIP → 후보 탐색 → 후보 재검증 → 1~2개 대안</w:t>
            </w:r>
          </w:p>
        </w:tc>
      </w:tr>
      <w:tr>
        <w:tc>
          <w:tcPr>
            <w:tcW w:type="dxa" w:w="3360"/>
            <w:vAlign w:val="center"/>
          </w:tcPr>
          <w:p>
            <w:r/>
            <w:r>
              <w:rPr>
                <w:rFonts w:ascii="Arial" w:hAnsi="Arial" w:eastAsia="Malgun Gothic"/>
                <w:b w:val="0"/>
                <w:sz w:val="18"/>
              </w:rPr>
              <w:t>9/18</w:t>
            </w:r>
          </w:p>
        </w:tc>
        <w:tc>
          <w:tcPr>
            <w:tcW w:type="dxa" w:w="3360"/>
            <w:vAlign w:val="center"/>
          </w:tcPr>
          <w:p>
            <w:r/>
            <w:r>
              <w:rPr>
                <w:rFonts w:ascii="Arial" w:hAnsi="Arial" w:eastAsia="Malgun Gothic"/>
                <w:b w:val="0"/>
                <w:sz w:val="18"/>
              </w:rPr>
              <w:t>UI·배포</w:t>
            </w:r>
          </w:p>
        </w:tc>
        <w:tc>
          <w:tcPr>
            <w:tcW w:type="dxa" w:w="3360"/>
            <w:vAlign w:val="center"/>
          </w:tcPr>
          <w:p>
            <w:r/>
            <w:r>
              <w:rPr>
                <w:rFonts w:ascii="Arial" w:hAnsi="Arial" w:eastAsia="Malgun Gothic"/>
                <w:b w:val="0"/>
                <w:sz w:val="18"/>
              </w:rPr>
              <w:t>Vercel/Railway/Supabase production 연결, 참가 신청 확인</w:t>
            </w:r>
          </w:p>
        </w:tc>
      </w:tr>
      <w:tr>
        <w:tc>
          <w:tcPr>
            <w:tcW w:type="dxa" w:w="3360"/>
            <w:vAlign w:val="center"/>
          </w:tcPr>
          <w:p>
            <w:r/>
            <w:r>
              <w:rPr>
                <w:rFonts w:ascii="Arial" w:hAnsi="Arial" w:eastAsia="Malgun Gothic"/>
                <w:b w:val="0"/>
                <w:sz w:val="18"/>
              </w:rPr>
              <w:t>9/19</w:t>
            </w:r>
          </w:p>
        </w:tc>
        <w:tc>
          <w:tcPr>
            <w:tcW w:type="dxa" w:w="3360"/>
            <w:vAlign w:val="center"/>
          </w:tcPr>
          <w:p>
            <w:r/>
            <w:r>
              <w:rPr>
                <w:rFonts w:ascii="Arial" w:hAnsi="Arial" w:eastAsia="Malgun Gothic"/>
                <w:b w:val="0"/>
                <w:sz w:val="18"/>
              </w:rPr>
              <w:t>제품화·테스트</w:t>
            </w:r>
          </w:p>
        </w:tc>
        <w:tc>
          <w:tcPr>
            <w:tcW w:type="dxa" w:w="3360"/>
            <w:vAlign w:val="center"/>
          </w:tcPr>
          <w:p>
            <w:r/>
            <w:r>
              <w:rPr>
                <w:rFonts w:ascii="Arial" w:hAnsi="Arial" w:eastAsia="Malgun Gothic"/>
                <w:b w:val="0"/>
                <w:sz w:val="18"/>
              </w:rPr>
              <w:t>대표 분석 3개, 모바일, 로딩/오류 UX, 지인 사용성 테스트</w:t>
            </w:r>
          </w:p>
        </w:tc>
      </w:tr>
      <w:tr>
        <w:tc>
          <w:tcPr>
            <w:tcW w:type="dxa" w:w="3360"/>
            <w:vAlign w:val="center"/>
          </w:tcPr>
          <w:p>
            <w:r/>
            <w:r>
              <w:rPr>
                <w:rFonts w:ascii="Arial" w:hAnsi="Arial" w:eastAsia="Malgun Gothic"/>
                <w:b w:val="0"/>
                <w:sz w:val="18"/>
              </w:rPr>
              <w:t>9/20</w:t>
            </w:r>
          </w:p>
        </w:tc>
        <w:tc>
          <w:tcPr>
            <w:tcW w:type="dxa" w:w="3360"/>
            <w:vAlign w:val="center"/>
          </w:tcPr>
          <w:p>
            <w:r/>
            <w:r>
              <w:rPr>
                <w:rFonts w:ascii="Arial" w:hAnsi="Arial" w:eastAsia="Malgun Gothic"/>
                <w:b w:val="0"/>
                <w:sz w:val="18"/>
              </w:rPr>
              <w:t>제출</w:t>
            </w:r>
          </w:p>
        </w:tc>
        <w:tc>
          <w:tcPr>
            <w:tcW w:type="dxa" w:w="3360"/>
            <w:vAlign w:val="center"/>
          </w:tcPr>
          <w:p>
            <w:r/>
            <w:r>
              <w:rPr>
                <w:rFonts w:ascii="Arial" w:hAnsi="Arial" w:eastAsia="Malgun Gothic"/>
                <w:b w:val="0"/>
                <w:sz w:val="18"/>
              </w:rPr>
              <w:t>회귀 테스트, API 한도, 배포 링크, 제출 설명/AI Tool 사용내역 최종 확인</w:t>
            </w:r>
          </w:p>
        </w:tc>
      </w:tr>
    </w:tbl>
    <w:p>
      <w:pPr>
        <w:pStyle w:val="Heading1"/>
      </w:pPr>
      <w:r>
        <w:t>17. Codex 작업 단위</w:t>
      </w:r>
    </w:p>
    <w:p>
      <w:pPr/>
      <w:r>
        <w:t>1. 001-project-bootstrap</w:t>
      </w:r>
    </w:p>
    <w:p>
      <w:pPr/>
      <w:r>
        <w:t>2. 002-search-provider</w:t>
      </w:r>
    </w:p>
    <w:p>
      <w:pPr/>
      <w:r>
        <w:t>3. 003-product-resolver</w:t>
      </w:r>
    </w:p>
    <w:p>
      <w:pPr/>
      <w:r>
        <w:t>4. 004-query-generator</w:t>
      </w:r>
    </w:p>
    <w:p>
      <w:pPr/>
      <w:r>
        <w:t>5. 005-source-filter</w:t>
      </w:r>
    </w:p>
    <w:p>
      <w:pPr/>
      <w:r>
        <w:t>6. 006-claim-extractor</w:t>
      </w:r>
    </w:p>
    <w:p>
      <w:pPr/>
      <w:r>
        <w:t>7. 007-claim-clustering</w:t>
      </w:r>
    </w:p>
    <w:p>
      <w:pPr/>
      <w:r>
        <w:t>8. 008-confidence-engine</w:t>
      </w:r>
    </w:p>
    <w:p>
      <w:pPr/>
      <w:r>
        <w:t>9. 009-decision-engine</w:t>
      </w:r>
    </w:p>
    <w:p>
      <w:pPr/>
      <w:r>
        <w:t>10. 010-alternative-engine</w:t>
      </w:r>
    </w:p>
    <w:p>
      <w:pPr/>
      <w:r>
        <w:t>11. 011-result-ui</w:t>
      </w:r>
    </w:p>
    <w:p>
      <w:pPr/>
      <w:r>
        <w:t>12. 012-deployment-and-regression-test</w:t>
      </w:r>
    </w:p>
    <w:p>
      <w:r>
        <w:t>각 단계는 “구현 → 테스트 → 다음 단계”로 진행하며, Codex에게 전체 앱을 한 번에 만들게 하지 않는다.</w:t>
      </w:r>
    </w:p>
    <w:p>
      <w:pPr>
        <w:pStyle w:val="Heading1"/>
      </w:pPr>
      <w:r>
        <w:t>18. 데모 전략</w:t>
      </w:r>
    </w:p>
    <w:p>
      <w:pPr>
        <w:pStyle w:val="ListBullet"/>
      </w:pPr>
      <w:r>
        <w:t>대표 제품 3개를 사전 분석해 캐시: ① BUY 사례 ② SKIP + ALTERNATIVE 사례 ③ EARLY ADOPTER 사례</w:t>
      </w:r>
    </w:p>
    <w:p>
      <w:pPr>
        <w:pStyle w:val="ListBullet"/>
      </w:pPr>
      <w:r>
        <w:t>랜딩에서 세 사례를 바로 클릭할 수 있게 해 심사자/투표자가 즉시 핵심 기능을 체험하게 한다.</w:t>
      </w:r>
    </w:p>
    <w:p>
      <w:pPr>
        <w:pStyle w:val="ListBullet"/>
      </w:pPr>
      <w:r>
        <w:t>라이브 외부 API 장애에 대비해 대표 사례 결과는 DB 캐시로 안정적으로 제공한다.</w:t>
      </w:r>
    </w:p>
    <w:p>
      <w:pPr>
        <w:pStyle w:val="ListBullet"/>
      </w:pPr>
      <w:r>
        <w:t>발표에서는 “AI가 무엇을 판단했는가”보다 “어떤 근거를 찾고 어떻게 교차검증했는가”를 보여준다.</w:t>
      </w:r>
    </w:p>
    <w:p>
      <w:pPr>
        <w:pStyle w:val="Heading1"/>
      </w:pPr>
      <w:r>
        <w:t>19. 발표/심사 핵심 메시지</w:t>
      </w:r>
    </w:p>
    <w:p>
      <w:pPr>
        <w:pStyle w:val="IntenseQuote"/>
      </w:pPr>
      <w:r>
        <w:t>좋은 제품을 추천하는 AI가 아니라, 살 만한 근거가 충분한지를 검증하는 AI.</w:t>
      </w:r>
    </w:p>
    <w:p>
      <w:pPr>
        <w:pStyle w:val="IntenseQuote"/>
      </w:pPr>
      <w:r>
        <w:t>후기가 많다고 무조건 믿지 않고, 후기가 없다고 억지로 판단하지 않는다.</w:t>
      </w:r>
    </w:p>
    <w:p>
      <w:pPr>
        <w:pStyle w:val="IntenseQuote"/>
      </w:pPr>
      <w:r>
        <w:t>특정 커뮤니티가 진실이라고 가정하지 않고, 여러 독립 출처에서 같은 문제가 반복되는지를 본다.</w:t>
      </w:r>
    </w:p>
    <w:p>
      <w:pPr>
        <w:pStyle w:val="IntenseQuote"/>
      </w:pPr>
      <w:r>
        <w:t>대안을 추천하는 데서 끝나지 않고, 대안도 같은 기준으로 다시 검증한다.</w:t>
      </w:r>
    </w:p>
    <w:p>
      <w:pPr>
        <w:pStyle w:val="Heading1"/>
      </w:pPr>
      <w:r>
        <w:t>20. MVP 성공 기준</w:t>
      </w:r>
    </w:p>
    <w:p>
      <w:pPr/>
      <w:r>
        <w:t>1. 사용자가 제품을 입력할 수 있다.</w:t>
      </w:r>
    </w:p>
    <w:p>
      <w:pPr/>
      <w:r>
        <w:t>2. 실제 공개 웹 검색이 수행된다.</w:t>
      </w:r>
    </w:p>
    <w:p>
      <w:pPr/>
      <w:r>
        <w:t>3. 최소 10개 수준의 관련 출처에서 근거를 수집할 수 있다.</w:t>
      </w:r>
    </w:p>
    <w:p>
      <w:pPr/>
      <w:r>
        <w:t>4. 반복 장점/단점을 claim 단위로 추출하고 유사 주장을 묶을 수 있다.</w:t>
      </w:r>
    </w:p>
    <w:p>
      <w:pPr/>
      <w:r>
        <w:t>5. 각 핵심 주장에 실제 원문 출처가 연결된다.</w:t>
      </w:r>
    </w:p>
    <w:p>
      <w:pPr/>
      <w:r>
        <w:t>6. 데이터 충분성과 근거 품질을 계산할 수 있다.</w:t>
      </w:r>
    </w:p>
    <w:p>
      <w:pPr/>
      <w:r>
        <w:t>7. BUY / BUY IF / SKIP / EARLY ADOPTER 중 하나를 반환할 수 있다.</w:t>
      </w:r>
    </w:p>
    <w:p>
      <w:pPr/>
      <w:r>
        <w:t>8. SKIP이면 대안 후보를 탐색하고 최소 한 후보를 재검증할 수 있다.</w:t>
      </w:r>
    </w:p>
    <w:p>
      <w:pPr/>
      <w:r>
        <w:t>9. Vercel 등 공개 URL에서 누구나 로그인 없이 테스트할 수 있다.</w:t>
      </w:r>
    </w:p>
    <w:p>
      <w:r>
        <w:br w:type="page"/>
      </w:r>
    </w:p>
    <w:p>
      <w:pPr>
        <w:pStyle w:val="Heading1"/>
      </w:pPr>
      <w:r>
        <w:t>AI Harness &amp; Cost Optimization</w:t>
      </w:r>
    </w:p>
    <w:p>
      <w:r>
        <w:rPr>
          <w:b/>
        </w:rPr>
        <w:t xml:space="preserve">목표: </w:t>
      </w:r>
      <w:r>
        <w:t>LLM 호출을 최소화하면서도 분석 정확도, 재현성, 근거 추적성을 높인다. 기본 원칙은 “Cheap by default, smart when uncertain”와 “Retrieve once, compress once, reuse everywhere”이다.</w:t>
      </w:r>
    </w:p>
    <w:p>
      <w:pPr>
        <w:pStyle w:val="Heading2"/>
      </w:pPr>
      <w:r>
        <w:t>1. 하네스 전체 구조</w:t>
      </w:r>
    </w:p>
    <w:p>
      <w:pPr>
        <w:pStyle w:val="ListBullet"/>
      </w:pPr>
      <w:r>
        <w:t>사용자 입력 → 캐시 확인 → 제품 정규화 → 적응형 검색 → 코드 기반 필터/중복 제거 → Evidence 압축 → 저비용 모델 Claim Extraction → Embedding 기반 Claim Clustering → Confidence Gate → 필요 시 고성능 Verifier → Counter-evidence Search → 결정적(코드 기반) 점수 계산 → 대안 재검증 → 최종 자연어 생성</w:t>
      </w:r>
    </w:p>
    <w:p>
      <w:pPr>
        <w:pStyle w:val="ListBullet"/>
      </w:pPr>
      <w:r>
        <w:t>고성능 모델은 모든 단계에 사용하지 않고, 불확실하거나 충돌이 큰 사례에만 사용한다.</w:t>
      </w:r>
    </w:p>
    <w:p>
      <w:pPr>
        <w:pStyle w:val="Heading2"/>
      </w:pPr>
      <w:r>
        <w:t>2. 토큰 절약 전략</w:t>
      </w:r>
    </w:p>
    <w:p>
      <w:pPr>
        <w:pStyle w:val="ListBullet"/>
      </w:pPr>
      <w:r>
        <w:t>웹페이지 전체를 LLM에 넣지 않는다. 본문 정제 단계에서 메뉴, 광고, 중복 문장, 관련 상품, footer 등을 제거하고 실사용 근거 문장만 남긴다.</w:t>
      </w:r>
    </w:p>
    <w:p>
      <w:pPr>
        <w:pStyle w:val="ListBullet"/>
      </w:pPr>
      <w:r>
        <w:t>문서별 Claim Extraction은 1개씩 호출하지 않고 여러 문서를 batch로 묶어 Structured Output으로 처리한다.</w:t>
      </w:r>
    </w:p>
    <w:p>
      <w:pPr>
        <w:pStyle w:val="ListBullet"/>
      </w:pPr>
      <w:r>
        <w:t>한 번 추출한 원문은 Evidence JSON으로 압축한 뒤 이후 단계에서는 원문 대신 Evidence ID와 Claim JSON을 재사용한다.</w:t>
      </w:r>
    </w:p>
    <w:p>
      <w:pPr>
        <w:pStyle w:val="ListBullet"/>
      </w:pPr>
      <w:r>
        <w:t>최종 자연어 설명은 마지막 단계에서 1회만 생성하며, 중간 단계는 가능한 한 JSON/수치 데이터로 유지한다.</w:t>
      </w:r>
    </w:p>
    <w:p>
      <w:pPr>
        <w:pStyle w:val="Heading2"/>
      </w:pPr>
      <w:r>
        <w:t>3. Adaptive Query Budget</w:t>
      </w:r>
    </w:p>
    <w:p>
      <w:pPr>
        <w:pStyle w:val="ListBullet"/>
      </w:pPr>
      <w:r>
        <w:t>초기 검색은 3개 핵심 query로 시작하고, 자료가 부족할 때만 6개, 10개 수준으로 확장한다.</w:t>
      </w:r>
    </w:p>
    <w:p>
      <w:pPr>
        <w:pStyle w:val="ListBullet"/>
      </w:pPr>
      <w:r>
        <w:t>예: sources &gt;= 25, platforms &gt;= 3 등 충분성 조건을 만족하면 추가 검색을 중단한다.</w:t>
      </w:r>
    </w:p>
    <w:p>
      <w:pPr>
        <w:pStyle w:val="ListBullet"/>
      </w:pPr>
      <w:r>
        <w:t>초기 결론이 지나치게 긍정적이거나 부정적일 경우 반대 증거를 찾는 Counter-evidence query를 자동 실행한다.</w:t>
      </w:r>
    </w:p>
    <w:p>
      <w:pPr>
        <w:pStyle w:val="Heading2"/>
      </w:pPr>
      <w:r>
        <w:t>4. Model Routing</w:t>
      </w:r>
    </w:p>
    <w:p>
      <w:pPr>
        <w:pStyle w:val="ListBullet"/>
      </w:pPr>
      <w:r>
        <w:t>저비용 모델: 제품 정규화, query 생성, relevance 판정, Claim Extraction, sentiment/aspect tagging.</w:t>
      </w:r>
    </w:p>
    <w:p>
      <w:pPr>
        <w:pStyle w:val="ListBullet"/>
      </w:pPr>
      <w:r>
        <w:t>고성능 모델: 충돌 Claim 검증, 모호한 제품 식별, 최종 BUY/SKIP 경계 판단, 대안 비교, 최종 설명 생성.</w:t>
      </w:r>
    </w:p>
    <w:p>
      <w:pPr>
        <w:pStyle w:val="ListBullet"/>
      </w:pPr>
      <w:r>
        <w:t>confidence threshold 아래의 사례만 Verifier를 호출해 비용을 제한한다.</w:t>
      </w:r>
    </w:p>
    <w:p>
      <w:pPr>
        <w:pStyle w:val="Heading2"/>
      </w:pPr>
      <w:r>
        <w:t>5. Deterministic Logic 우선</w:t>
      </w:r>
    </w:p>
    <w:p>
      <w:pPr>
        <w:pStyle w:val="ListBullet"/>
      </w:pPr>
      <w:r>
        <w:t>source_count, domain_count, platform_count, URL duplicate, content hash, published_at, 빈도, 평균 severity 등은 Python 코드로 계산한다.</w:t>
      </w:r>
    </w:p>
    <w:p>
      <w:pPr>
        <w:pStyle w:val="ListBullet"/>
      </w:pPr>
      <w:r>
        <w:t>Confidence Score 역시 LLM에게 임의 점수를 요청하지 않고 소스 수, 다양성, 합의도, 장기 사용 근거 등을 코드 기반 가중치로 산정한다.</w:t>
      </w:r>
    </w:p>
    <w:p>
      <w:pPr>
        <w:pStyle w:val="ListBullet"/>
      </w:pPr>
      <w:r>
        <w:t>LLM은 해석이 필요한 의미 판단에 집중시키고, 계산 가능한 항목은 코드로 처리한다.</w:t>
      </w:r>
    </w:p>
    <w:p>
      <w:pPr>
        <w:pStyle w:val="Heading2"/>
      </w:pPr>
      <w:r>
        <w:t>6. Claim Clustering 최적화</w:t>
      </w:r>
    </w:p>
    <w:p>
      <w:pPr>
        <w:pStyle w:val="ListBullet"/>
      </w:pPr>
      <w:r>
        <w:t>Claim 텍스트는 Embedding으로 벡터화해 cosine similarity 기반으로 동일 주장 후보를 묶는다.</w:t>
      </w:r>
    </w:p>
    <w:p>
      <w:pPr>
        <w:pStyle w:val="ListBullet"/>
      </w:pPr>
      <w:r>
        <w:t>LLM은 클러스터마다 대표 이름을 부여하거나 애매한 경계만 검증한다.</w:t>
      </w:r>
    </w:p>
    <w:p>
      <w:pPr>
        <w:pStyle w:val="ListBullet"/>
      </w:pPr>
      <w:r>
        <w:t>독립 출처 수를 계산할 때 동일 콘텐츠 복제, 동일 도메인 반복, 동일 인용문 등을 감안해 Source Independence를 별도로 평가한다.</w:t>
      </w:r>
    </w:p>
    <w:p>
      <w:pPr>
        <w:pStyle w:val="Heading2"/>
      </w:pPr>
      <w:r>
        <w:t>7. Evidence ID 체계</w:t>
      </w:r>
    </w:p>
    <w:p>
      <w:pPr>
        <w:pStyle w:val="ListBullet"/>
      </w:pPr>
      <w:r>
        <w:t>모든 source에 S001, S002 형태의 ID를 부여하고, 모든 claim에는 C001, C002 형태의 ID를 부여한다.</w:t>
      </w:r>
    </w:p>
    <w:p>
      <w:pPr>
        <w:pStyle w:val="ListBullet"/>
      </w:pPr>
      <w:r>
        <w:t>내부 LLM 컨텍스트에는 긴 URL 대신 source ID를 사용하고, 최종 UI 렌더링 단계에서 URL을 매핑한다.</w:t>
      </w:r>
    </w:p>
    <w:p>
      <w:pPr>
        <w:pStyle w:val="ListBullet"/>
      </w:pPr>
      <w:r>
        <w:t>이 구조는 토큰 절감뿐 아니라 잘못된 출처 연결(hallucinated attribution)을 줄이는 데 도움이 된다.</w:t>
      </w:r>
    </w:p>
    <w:p>
      <w:pPr>
        <w:pStyle w:val="Heading2"/>
      </w:pPr>
      <w:r>
        <w:t>8. Cache 전략</w:t>
      </w:r>
    </w:p>
    <w:p>
      <w:pPr>
        <w:pStyle w:val="ListBullet"/>
      </w:pPr>
      <w:r>
        <w:t>Product-level Cache: 동일 제품 분석이 최근 24시간 이내 존재하면 즉시 기존 결과를 반환하고 사용자가 원할 때만 재분석한다.</w:t>
      </w:r>
    </w:p>
    <w:p>
      <w:pPr>
        <w:pStyle w:val="ListBullet"/>
      </w:pPr>
      <w:r>
        <w:t>Source-level Cache: URL + content_hash + extracted_claims를 저장해 동일 문서에 대한 Claim Extraction을 반복하지 않는다.</w:t>
      </w:r>
    </w:p>
    <w:p>
      <w:pPr>
        <w:pStyle w:val="ListBullet"/>
      </w:pPr>
      <w:r>
        <w:t>가능하면 모델의 Prompt Caching 특성을 활용할 수 있도록 고정 system prompt를 안정적으로 유지한다.</w:t>
      </w:r>
    </w:p>
    <w:p>
      <w:pPr>
        <w:pStyle w:val="Heading2"/>
      </w:pPr>
      <w:r>
        <w:t>9. Confidence Gate &amp; 선택적 Consensus</w:t>
      </w:r>
    </w:p>
    <w:p>
      <w:pPr>
        <w:pStyle w:val="ListBullet"/>
      </w:pPr>
      <w:r>
        <w:t>높은 confidence와 충분한 독립 출처가 확보된 Claim은 추가 검증 없이 통과시킨다.</w:t>
      </w:r>
    </w:p>
    <w:p>
      <w:pPr>
        <w:pStyle w:val="ListBullet"/>
      </w:pPr>
      <w:r>
        <w:t>출처 수가 적거나 플랫폼 편향이 크거나 합의도가 낮은 Claim만 Strong Verifier를 호출한다.</w:t>
      </w:r>
    </w:p>
    <w:p>
      <w:pPr>
        <w:pStyle w:val="ListBullet"/>
      </w:pPr>
      <w:r>
        <w:t>최종 판단이 BUY IF ↔ SKIP처럼 경계에 있을 때만 2개 judge 또는 재검증 단계를 적용한다.</w:t>
      </w:r>
    </w:p>
    <w:p>
      <w:pPr>
        <w:pStyle w:val="Heading2"/>
      </w:pPr>
      <w:r>
        <w:t>10. Counter-evidence Harness</w:t>
      </w:r>
    </w:p>
    <w:p>
      <w:pPr>
        <w:pStyle w:val="ListBullet"/>
      </w:pPr>
      <w:r>
        <w:t>초기 분석이 긍정적이면 “문제/고장/후회/장기 사용” query를 추가하고, 부정적이면 “만족/장점/추천” query를 추가한다.</w:t>
      </w:r>
    </w:p>
    <w:p>
      <w:pPr>
        <w:pStyle w:val="ListBullet"/>
      </w:pPr>
      <w:r>
        <w:t>초기 가설을 반박하는 증거를 일부러 찾아 결론 편향을 낮춘다.</w:t>
      </w:r>
    </w:p>
    <w:p>
      <w:pPr>
        <w:pStyle w:val="ListBullet"/>
      </w:pPr>
      <w:r>
        <w:t>발표에서는 이를 단순 요약이 아니라 “가설 → 반대 증거 탐색 → 재평가” 구조의 Research Agent로 설명한다.</w:t>
      </w:r>
    </w:p>
    <w:p>
      <w:pPr>
        <w:pStyle w:val="Heading2"/>
      </w:pPr>
      <w:r>
        <w:t>11. LLM Evaluation Harness</w:t>
      </w:r>
    </w:p>
    <w:p>
      <w:pPr>
        <w:pStyle w:val="ListBullet"/>
      </w:pPr>
      <w:r>
        <w:t>대표 제품 세트를 fixture로 저장하고 required_claims, forbidden_claims, 기대 판정 범위를 관리한다.</w:t>
      </w:r>
    </w:p>
    <w:p>
      <w:pPr>
        <w:pStyle w:val="ListBullet"/>
      </w:pPr>
      <w:r>
        <w:t>프롬프트/모델 변경 시 Claim Recall, Unsupported Claim Rate, Source Attribution Accuracy, Decision Consistency, Cost, Latency를 측정한다.</w:t>
      </w:r>
    </w:p>
    <w:p>
      <w:pPr>
        <w:pStyle w:val="ListBullet"/>
      </w:pPr>
      <w:r>
        <w:t>감으로 프롬프트를 수정하지 않고 평가 결과를 기반으로 개선한다.</w:t>
      </w:r>
    </w:p>
    <w:p>
      <w:pPr>
        <w:pStyle w:val="Heading2"/>
      </w:pPr>
      <w:r>
        <w:t>12. Codex 개발 하네스</w:t>
      </w:r>
    </w:p>
    <w:p>
      <w:pPr>
        <w:pStyle w:val="ListBullet"/>
      </w:pPr>
      <w:r>
        <w:t>Repository에 AGENTS.md와 docs/ARCHITECTURE.md, API.md, DATABASE.md, AI_PIPELINE.md, RULES.md, TASKS/를 둔다.</w:t>
      </w:r>
    </w:p>
    <w:p>
      <w:pPr>
        <w:pStyle w:val="ListBullet"/>
      </w:pPr>
      <w:r>
        <w:t>Codex 작업은 전체 프로젝트를 매번 설명하는 대신 AGENTS.md + 단일 TASK 문서 단위로 실행한다.</w:t>
      </w:r>
    </w:p>
    <w:p>
      <w:pPr>
        <w:pStyle w:val="ListBullet"/>
      </w:pPr>
      <w:r>
        <w:t>pytest 기반 회귀 테스트를 유지하고, good_product / bad_product / new_product / ambiguous_product fixture를 제공한다.</w:t>
      </w:r>
    </w:p>
    <w:p>
      <w:pPr>
        <w:pStyle w:val="ListBullet"/>
      </w:pPr>
      <w:r>
        <w:t>각 기능 변경 후 테스트 통과를 필수 조건으로 하여 Codex 수정이 기존 기능을 깨뜨리는 것을 방지한다.</w:t>
      </w:r>
    </w:p>
    <w:p>
      <w:pPr>
        <w:pStyle w:val="Heading2"/>
      </w:pPr>
      <w:r>
        <w:t>13. 비용·성능 목표</w:t>
      </w:r>
    </w:p>
    <w:p>
      <w:pPr>
        <w:pStyle w:val="ListBullet"/>
      </w:pPr>
      <w:r>
        <w:t>신규 제품 1회 분석 목표: Search ≤ 10 queries, Source ≤ 30~40, LLM calls ≤ 8, 고성능 모델 호출 ≤ 2.</w:t>
      </w:r>
    </w:p>
    <w:p>
      <w:pPr>
        <w:pStyle w:val="ListBullet"/>
      </w:pPr>
      <w:r>
        <w:t>Cache hit 목표: Search 0회, LLM 0회, DB read 중심.</w:t>
      </w:r>
    </w:p>
    <w:p>
      <w:pPr>
        <w:pStyle w:val="ListBullet"/>
      </w:pPr>
      <w:r>
        <w:t>운영 로그에 analysis_id, search_queries, sources_found, sources_used, input/output tokens, 비용, latency, cache_hit, decision, confidence를 남긴다.</w:t>
      </w:r>
    </w:p>
    <w:p>
      <w:pPr>
        <w:pStyle w:val="Heading2"/>
      </w:pPr>
      <w:r>
        <w:t>14. 구현 필수 원칙</w:t>
      </w:r>
    </w:p>
    <w:p>
      <w:pPr>
        <w:pStyle w:val="ListBullet"/>
      </w:pPr>
      <w:r>
        <w:t>Cheap by default, smart when uncertain.</w:t>
      </w:r>
    </w:p>
    <w:p>
      <w:pPr>
        <w:pStyle w:val="ListBullet"/>
      </w:pPr>
      <w:r>
        <w:t>Retrieve once, compress once, reuse everywhere.</w:t>
      </w:r>
    </w:p>
    <w:p>
      <w:pPr>
        <w:pStyle w:val="ListBullet"/>
      </w:pPr>
      <w:r>
        <w:t>AI가 계산할 필요가 없는 것은 코드로 처리한다.</w:t>
      </w:r>
    </w:p>
    <w:p>
      <w:pPr>
        <w:pStyle w:val="ListBullet"/>
      </w:pPr>
      <w:r>
        <w:t>최종 결과에는 모든 핵심 Claim이 실제 Source ID와 연결되어야 한다.</w:t>
      </w:r>
    </w:p>
    <w:p>
      <w:pPr>
        <w:pStyle w:val="ListBullet"/>
      </w:pPr>
      <w:r>
        <w:t>불충분한 데이터는 억지 결론 대신 EARLY ADOPTER 또는 판단 보류로 처리한다.</w:t>
      </w:r>
    </w:p>
    <w:p>
      <w:pPr>
        <w:pStyle w:val="Heading2"/>
      </w:pPr>
      <w:r>
        <w:t>구현 체크리스트</w:t>
      </w:r>
    </w:p>
    <w:p>
      <w:pPr>
        <w:pStyle w:val="ListBullet"/>
      </w:pPr>
      <w:r>
        <w:t>Adaptive query budget 구현</w:t>
      </w:r>
    </w:p>
    <w:p>
      <w:pPr>
        <w:pStyle w:val="ListBullet"/>
      </w:pPr>
      <w:r>
        <w:t>Source dedup/content hash 구현</w:t>
      </w:r>
    </w:p>
    <w:p>
      <w:pPr>
        <w:pStyle w:val="ListBullet"/>
      </w:pPr>
      <w:r>
        <w:t>Evidence compressor 구현</w:t>
      </w:r>
    </w:p>
    <w:p>
      <w:pPr>
        <w:pStyle w:val="ListBullet"/>
      </w:pPr>
      <w:r>
        <w:t>Cheap/Strong model router 구현</w:t>
      </w:r>
    </w:p>
    <w:p>
      <w:pPr>
        <w:pStyle w:val="ListBullet"/>
      </w:pPr>
      <w:r>
        <w:t>Embedding clustering 구현</w:t>
      </w:r>
    </w:p>
    <w:p>
      <w:pPr>
        <w:pStyle w:val="ListBullet"/>
      </w:pPr>
      <w:r>
        <w:t>Confidence gate 구현</w:t>
      </w:r>
    </w:p>
    <w:p>
      <w:pPr>
        <w:pStyle w:val="ListBullet"/>
      </w:pPr>
      <w:r>
        <w:t>Counter-evidence search 구현</w:t>
      </w:r>
    </w:p>
    <w:p>
      <w:pPr>
        <w:pStyle w:val="ListBullet"/>
      </w:pPr>
      <w:r>
        <w:t>Product/Source cache 구현</w:t>
      </w:r>
    </w:p>
    <w:p>
      <w:pPr>
        <w:pStyle w:val="ListBullet"/>
      </w:pPr>
      <w:r>
        <w:t>Token/cost/latency telemetry 구현</w:t>
      </w:r>
    </w:p>
    <w:p>
      <w:pPr>
        <w:pStyle w:val="ListBullet"/>
      </w:pPr>
      <w:r>
        <w:t>Evaluation fixtures + pytest 회귀 테스트 구현</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algun Gothic"/>
        <w:b w:val="0"/>
        <w:color w:val="787878"/>
        <w:sz w:val="16"/>
      </w:rPr>
      <w:t>ProofPick - AI Championship 2026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ProofPick AI Championship 2026 Project Plan</dc:title>
  <dc:subject>AI 구매 검증 서비스 해커톤 개발 계획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