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DC" w:rsidRDefault="002F1B7B" w:rsidP="002F1B7B">
      <w:pPr>
        <w:pStyle w:val="Title"/>
      </w:pPr>
      <w:r>
        <w:t>PHP Notes</w:t>
      </w:r>
    </w:p>
    <w:p w:rsidR="002F1B7B" w:rsidRDefault="00FD241D" w:rsidP="00FD241D">
      <w:pPr>
        <w:pStyle w:val="Heading1"/>
      </w:pPr>
      <w:r>
        <w:t>Creating Classes</w:t>
      </w:r>
    </w:p>
    <w:p w:rsidR="00462A8F" w:rsidRPr="00462A8F" w:rsidRDefault="00462A8F" w:rsidP="00462A8F">
      <w:r>
        <w:t>Sample template to create classes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SampleClass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var1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D3206"/>
          <w:sz w:val="20"/>
          <w:szCs w:val="20"/>
        </w:rPr>
        <w:t>$var2</w:t>
      </w:r>
      <w:r>
        <w:rPr>
          <w:rFonts w:ascii="Courier New" w:hAnsi="Courier New" w:cs="Courier New"/>
          <w:sz w:val="20"/>
          <w:szCs w:val="20"/>
        </w:rPr>
        <w:t>;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public</w:t>
      </w:r>
      <w:r>
        <w:rPr>
          <w:rFonts w:ascii="Courier New" w:hAnsi="Courier New" w:cs="Courier New"/>
          <w:color w:val="0000E6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var3</w:t>
      </w:r>
      <w:r>
        <w:rPr>
          <w:rFonts w:ascii="Courier New" w:hAnsi="Courier New" w:cs="Courier New"/>
          <w:sz w:val="20"/>
          <w:szCs w:val="20"/>
        </w:rPr>
        <w:t>;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69696"/>
          <w:sz w:val="20"/>
          <w:szCs w:val="20"/>
        </w:rPr>
        <w:t>//magic constructor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E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__</w:t>
      </w:r>
      <w:proofErr w:type="gramStart"/>
      <w:r>
        <w:rPr>
          <w:rFonts w:ascii="Courier New" w:hAnsi="Courier New" w:cs="Courier New"/>
          <w:sz w:val="20"/>
          <w:szCs w:val="20"/>
        </w:rPr>
        <w:t>constructor(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var1 , $var2 , $var3</w:t>
      </w:r>
      <w:r>
        <w:rPr>
          <w:rFonts w:ascii="Courier New" w:hAnsi="Courier New" w:cs="Courier New"/>
          <w:sz w:val="20"/>
          <w:szCs w:val="20"/>
        </w:rPr>
        <w:t>){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D3206"/>
          <w:sz w:val="20"/>
          <w:szCs w:val="20"/>
        </w:rPr>
        <w:t>$this</w:t>
      </w:r>
      <w:r>
        <w:rPr>
          <w:rFonts w:ascii="Courier New" w:hAnsi="Courier New" w:cs="Courier New"/>
          <w:sz w:val="20"/>
          <w:szCs w:val="20"/>
        </w:rPr>
        <w:t>-&gt;var1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var1</w:t>
      </w:r>
      <w:r>
        <w:rPr>
          <w:rFonts w:ascii="Courier New" w:hAnsi="Courier New" w:cs="Courier New"/>
          <w:sz w:val="20"/>
          <w:szCs w:val="20"/>
        </w:rPr>
        <w:t>;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D3206"/>
          <w:sz w:val="20"/>
          <w:szCs w:val="20"/>
        </w:rPr>
        <w:t xml:space="preserve">  </w:t>
      </w:r>
      <w:r>
        <w:rPr>
          <w:rFonts w:ascii="Courier New" w:hAnsi="Courier New" w:cs="Courier New"/>
          <w:color w:val="6D3206"/>
          <w:sz w:val="20"/>
          <w:szCs w:val="20"/>
        </w:rPr>
        <w:t>$this</w:t>
      </w:r>
      <w:r>
        <w:rPr>
          <w:rFonts w:ascii="Courier New" w:hAnsi="Courier New" w:cs="Courier New"/>
          <w:sz w:val="20"/>
          <w:szCs w:val="20"/>
        </w:rPr>
        <w:t>-&gt;var2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var2</w:t>
      </w:r>
      <w:r>
        <w:rPr>
          <w:rFonts w:ascii="Courier New" w:hAnsi="Courier New" w:cs="Courier New"/>
          <w:sz w:val="20"/>
          <w:szCs w:val="20"/>
        </w:rPr>
        <w:t>;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D3206"/>
          <w:sz w:val="20"/>
          <w:szCs w:val="20"/>
        </w:rPr>
        <w:t xml:space="preserve">  </w:t>
      </w:r>
      <w:r>
        <w:rPr>
          <w:rFonts w:ascii="Courier New" w:hAnsi="Courier New" w:cs="Courier New"/>
          <w:color w:val="6D3206"/>
          <w:sz w:val="20"/>
          <w:szCs w:val="20"/>
        </w:rPr>
        <w:t>$this</w:t>
      </w:r>
      <w:r>
        <w:rPr>
          <w:rFonts w:ascii="Courier New" w:hAnsi="Courier New" w:cs="Courier New"/>
          <w:sz w:val="20"/>
          <w:szCs w:val="20"/>
        </w:rPr>
        <w:t>-&gt;var3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D3206"/>
          <w:sz w:val="20"/>
          <w:szCs w:val="20"/>
        </w:rPr>
        <w:t>$</w:t>
      </w:r>
      <w:r>
        <w:rPr>
          <w:rFonts w:ascii="Courier New" w:hAnsi="Courier New" w:cs="Courier New"/>
          <w:color w:val="6D3206"/>
          <w:sz w:val="20"/>
          <w:szCs w:val="20"/>
        </w:rPr>
        <w:t>var3</w:t>
      </w:r>
      <w:r>
        <w:rPr>
          <w:rFonts w:ascii="Courier New" w:hAnsi="Courier New" w:cs="Courier New"/>
          <w:sz w:val="20"/>
          <w:szCs w:val="20"/>
        </w:rPr>
        <w:t>;</w:t>
      </w: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703C" w:rsidRDefault="001E703C" w:rsidP="001E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1512C2" w:rsidRPr="00BD089C" w:rsidRDefault="001E703C" w:rsidP="001512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BD089C">
        <w:rPr>
          <w:rFonts w:ascii="Courier New" w:hAnsi="Courier New" w:cs="Courier New"/>
          <w:sz w:val="20"/>
          <w:szCs w:val="20"/>
        </w:rPr>
        <w:tab/>
      </w:r>
    </w:p>
    <w:p w:rsidR="002F1B7B" w:rsidRDefault="002F1B7B" w:rsidP="002F1B7B">
      <w:pPr>
        <w:pStyle w:val="Heading1"/>
      </w:pPr>
      <w:r>
        <w:t>Connect to DB ("connection")</w:t>
      </w:r>
    </w:p>
    <w:p w:rsidR="002F1B7B" w:rsidRPr="002F1B7B" w:rsidRDefault="002F1B7B" w:rsidP="002F1B7B">
      <w:pPr>
        <w:rPr>
          <w:b/>
        </w:rPr>
      </w:pPr>
      <w:r w:rsidRPr="002F1B7B">
        <w:rPr>
          <w:b/>
        </w:rPr>
        <w:t>$db = mysqli_connect(url,username,password,databaseToUse)</w:t>
      </w:r>
    </w:p>
    <w:p w:rsidR="002F1B7B" w:rsidRDefault="002F1B7B" w:rsidP="002F1B7B">
      <w:r>
        <w:t>This is to connect to the database</w:t>
      </w:r>
    </w:p>
    <w:p w:rsidR="002F1B7B" w:rsidRDefault="002F1B7B" w:rsidP="002F1B7B">
      <w:pPr>
        <w:pStyle w:val="Heading1"/>
      </w:pPr>
      <w:r>
        <w:t>Getting Result from Query</w:t>
      </w:r>
    </w:p>
    <w:p w:rsidR="002F1B7B" w:rsidRDefault="002F1B7B" w:rsidP="002F1B7B">
      <w:pPr>
        <w:pStyle w:val="Heading2"/>
      </w:pPr>
      <w:r>
        <w:t xml:space="preserve">PreparedStatement </w:t>
      </w:r>
    </w:p>
    <w:p w:rsidR="002F1B7B" w:rsidRPr="002F1B7B" w:rsidRDefault="002F1B7B" w:rsidP="002F1B7B">
      <w:pPr>
        <w:rPr>
          <w:b/>
        </w:rPr>
      </w:pPr>
      <w:r w:rsidRPr="002F1B7B">
        <w:rPr>
          <w:b/>
        </w:rPr>
        <w:t>$s</w:t>
      </w:r>
      <w:r w:rsidRPr="002F1B7B">
        <w:rPr>
          <w:b/>
        </w:rPr>
        <w:t>tmt -&gt; "connection"-&gt;prepare(-Insert SQL Statement Here-</w:t>
      </w:r>
      <w:r w:rsidRPr="002F1B7B">
        <w:rPr>
          <w:b/>
        </w:rPr>
        <w:t>)</w:t>
      </w:r>
    </w:p>
    <w:p w:rsidR="002F1B7B" w:rsidRDefault="002F1B7B" w:rsidP="002F1B7B">
      <w:r>
        <w:t>Use prepared Statement to prevent SQL Injection</w:t>
      </w:r>
    </w:p>
    <w:p w:rsidR="002F1B7B" w:rsidRDefault="002F1B7B" w:rsidP="002F1B7B">
      <w:pPr>
        <w:pStyle w:val="Heading3"/>
      </w:pPr>
      <w:r>
        <w:t>BindParameters</w:t>
      </w:r>
    </w:p>
    <w:p w:rsidR="002F1B7B" w:rsidRPr="002F1B7B" w:rsidRDefault="002F1B7B" w:rsidP="002F1B7B">
      <w:pPr>
        <w:rPr>
          <w:b/>
        </w:rPr>
      </w:pPr>
      <w:r w:rsidRPr="002F1B7B">
        <w:rPr>
          <w:b/>
        </w:rPr>
        <w:t>$stmt-&gt;bind_param("sss",data1,data2,data3) [s = String , i = Integer ]</w:t>
      </w:r>
    </w:p>
    <w:p w:rsidR="002F1B7B" w:rsidRDefault="002F1B7B" w:rsidP="002F1B7B">
      <w:pPr>
        <w:pStyle w:val="Heading3"/>
      </w:pPr>
      <w:r>
        <w:t>Execute Query</w:t>
      </w:r>
    </w:p>
    <w:p w:rsidR="002F1B7B" w:rsidRDefault="002F1B7B" w:rsidP="002F1B7B">
      <w:pPr>
        <w:rPr>
          <w:b/>
        </w:rPr>
      </w:pPr>
      <w:r w:rsidRPr="002F1B7B">
        <w:rPr>
          <w:b/>
        </w:rPr>
        <w:t>$stmt-&gt;execute();</w:t>
      </w:r>
    </w:p>
    <w:p w:rsidR="002F1B7B" w:rsidRPr="002F1B7B" w:rsidRDefault="002F1B7B" w:rsidP="002F1B7B">
      <w:pPr>
        <w:pStyle w:val="Heading3"/>
      </w:pPr>
      <w:r>
        <w:t>Getting Number of Rows affected</w:t>
      </w:r>
    </w:p>
    <w:p w:rsidR="002F1B7B" w:rsidRDefault="002F1B7B" w:rsidP="002F1B7B">
      <w:pPr>
        <w:rPr>
          <w:b/>
        </w:rPr>
      </w:pPr>
      <w:r w:rsidRPr="002F1B7B">
        <w:rPr>
          <w:b/>
        </w:rPr>
        <w:t>$stmt-&gt;affected_rows</w:t>
      </w:r>
    </w:p>
    <w:p w:rsidR="002F1B7B" w:rsidRDefault="002F1B7B" w:rsidP="002F1B7B">
      <w:r>
        <w:t xml:space="preserve">Usually used to check if </w:t>
      </w:r>
      <w:r w:rsidR="004359DC">
        <w:t>Create/</w:t>
      </w:r>
      <w:r>
        <w:t>Update/Delete operation was successful</w:t>
      </w:r>
    </w:p>
    <w:p w:rsidR="00D8313A" w:rsidRDefault="00765150" w:rsidP="00765150">
      <w:pPr>
        <w:pStyle w:val="Heading3"/>
      </w:pPr>
      <w:r>
        <w:t>Getting Result from query</w:t>
      </w:r>
    </w:p>
    <w:p w:rsidR="00765150" w:rsidRDefault="00765150" w:rsidP="00765150">
      <w:pPr>
        <w:rPr>
          <w:b/>
        </w:rPr>
      </w:pPr>
      <w:r>
        <w:rPr>
          <w:b/>
        </w:rPr>
        <w:t>$result = $stmt-&gt;</w:t>
      </w:r>
      <w:proofErr w:type="spellStart"/>
      <w:r>
        <w:rPr>
          <w:b/>
        </w:rPr>
        <w:t>get_</w:t>
      </w:r>
      <w:proofErr w:type="gramStart"/>
      <w:r>
        <w:rPr>
          <w:b/>
        </w:rPr>
        <w:t>result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765150" w:rsidRDefault="00765150" w:rsidP="00765150">
      <w:pPr>
        <w:pStyle w:val="Heading3"/>
      </w:pPr>
      <w:r>
        <w:t>Fetch Row for Result</w:t>
      </w:r>
    </w:p>
    <w:p w:rsidR="00765150" w:rsidRDefault="00765150" w:rsidP="00765150">
      <w:pPr>
        <w:rPr>
          <w:b/>
        </w:rPr>
      </w:pPr>
      <w:r>
        <w:rPr>
          <w:b/>
        </w:rPr>
        <w:t xml:space="preserve">$rows = </w:t>
      </w:r>
      <w:r w:rsidRPr="00765150">
        <w:rPr>
          <w:b/>
        </w:rPr>
        <w:t>$result-&gt;</w:t>
      </w:r>
      <w:proofErr w:type="spellStart"/>
      <w:r w:rsidRPr="00765150">
        <w:rPr>
          <w:b/>
        </w:rPr>
        <w:t>fetch_</w:t>
      </w:r>
      <w:proofErr w:type="gramStart"/>
      <w:r w:rsidRPr="00765150">
        <w:rPr>
          <w:b/>
        </w:rPr>
        <w:t>assoc</w:t>
      </w:r>
      <w:proofErr w:type="spellEnd"/>
      <w:r w:rsidRPr="00765150">
        <w:rPr>
          <w:b/>
        </w:rPr>
        <w:t>(</w:t>
      </w:r>
      <w:proofErr w:type="gramEnd"/>
      <w:r w:rsidRPr="00765150">
        <w:rPr>
          <w:b/>
        </w:rPr>
        <w:t>);</w:t>
      </w:r>
    </w:p>
    <w:p w:rsidR="00765150" w:rsidRDefault="00765150" w:rsidP="00765150">
      <w:r>
        <w:t>This fetches one row of results.</w:t>
      </w:r>
    </w:p>
    <w:p w:rsidR="00BD089C" w:rsidRDefault="00BD089C" w:rsidP="00765150"/>
    <w:p w:rsidR="00BD089C" w:rsidRDefault="00BD089C" w:rsidP="00765150"/>
    <w:p w:rsidR="00BD089C" w:rsidRPr="00BD089C" w:rsidRDefault="00B97B59" w:rsidP="00BD089C">
      <w:r>
        <w:lastRenderedPageBreak/>
        <w:t>To fetch row until there is no more left do this:</w:t>
      </w:r>
      <w:bookmarkStart w:id="0" w:name="_GoBack"/>
      <w:bookmarkEnd w:id="0"/>
    </w:p>
    <w:p w:rsidR="00BD089C" w:rsidRDefault="00BD089C" w:rsidP="00BD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D089C" w:rsidRDefault="00BD089C" w:rsidP="00BD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69696"/>
          <w:sz w:val="20"/>
          <w:szCs w:val="20"/>
        </w:rPr>
        <w:t>//get each row one by one</w:t>
      </w:r>
    </w:p>
    <w:p w:rsidR="00BD089C" w:rsidRDefault="00BD089C" w:rsidP="00BD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E6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6D3206"/>
          <w:sz w:val="20"/>
          <w:szCs w:val="20"/>
        </w:rPr>
        <w:t>$rows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D3206"/>
          <w:sz w:val="20"/>
          <w:szCs w:val="20"/>
        </w:rPr>
        <w:t>$result</w:t>
      </w:r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fetch_</w:t>
      </w:r>
      <w:proofErr w:type="gramStart"/>
      <w:r>
        <w:rPr>
          <w:rFonts w:ascii="Courier New" w:hAnsi="Courier New" w:cs="Courier New"/>
          <w:sz w:val="20"/>
          <w:szCs w:val="20"/>
        </w:rPr>
        <w:t>assoc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)){</w:t>
      </w:r>
    </w:p>
    <w:p w:rsidR="00BD089C" w:rsidRDefault="00BD089C" w:rsidP="00BD0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D089C" w:rsidRDefault="00BD089C" w:rsidP="00BD08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BD089C" w:rsidRDefault="00BD089C" w:rsidP="00BD089C">
      <w:r>
        <w:t>Alternatively, you can do this:</w:t>
      </w:r>
    </w:p>
    <w:p w:rsidR="00BD089C" w:rsidRPr="00BD089C" w:rsidRDefault="00BD089C" w:rsidP="00BD089C"/>
    <w:sectPr w:rsidR="00BD089C" w:rsidRPr="00BD089C" w:rsidSect="00765150">
      <w:headerReference w:type="default" r:id="rId7"/>
      <w:pgSz w:w="11906" w:h="16838"/>
      <w:pgMar w:top="1440" w:right="1440" w:bottom="1440" w:left="1440" w:header="70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24" w:rsidRDefault="00BD7524" w:rsidP="00765150">
      <w:pPr>
        <w:spacing w:after="0" w:line="240" w:lineRule="auto"/>
      </w:pPr>
      <w:r>
        <w:separator/>
      </w:r>
    </w:p>
  </w:endnote>
  <w:endnote w:type="continuationSeparator" w:id="0">
    <w:p w:rsidR="00BD7524" w:rsidRDefault="00BD7524" w:rsidP="0076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24" w:rsidRDefault="00BD7524" w:rsidP="00765150">
      <w:pPr>
        <w:spacing w:after="0" w:line="240" w:lineRule="auto"/>
      </w:pPr>
      <w:r>
        <w:separator/>
      </w:r>
    </w:p>
  </w:footnote>
  <w:footnote w:type="continuationSeparator" w:id="0">
    <w:p w:rsidR="00BD7524" w:rsidRDefault="00BD7524" w:rsidP="0076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150" w:rsidRDefault="00765150">
    <w:pPr>
      <w:pStyle w:val="Header"/>
    </w:pPr>
    <w:r>
      <w:t>EUGENE CHOY WEN JIA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52A7F"/>
    <w:multiLevelType w:val="hybridMultilevel"/>
    <w:tmpl w:val="F60E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7B"/>
    <w:rsid w:val="00071D7B"/>
    <w:rsid w:val="000A72D0"/>
    <w:rsid w:val="001512C2"/>
    <w:rsid w:val="001E703C"/>
    <w:rsid w:val="002F1B7B"/>
    <w:rsid w:val="004359DC"/>
    <w:rsid w:val="004371FD"/>
    <w:rsid w:val="00462A8F"/>
    <w:rsid w:val="00470201"/>
    <w:rsid w:val="00672325"/>
    <w:rsid w:val="00765150"/>
    <w:rsid w:val="00A53DD7"/>
    <w:rsid w:val="00B97B59"/>
    <w:rsid w:val="00BD089C"/>
    <w:rsid w:val="00BD7524"/>
    <w:rsid w:val="00CE4042"/>
    <w:rsid w:val="00D42F71"/>
    <w:rsid w:val="00D8313A"/>
    <w:rsid w:val="00F43CE1"/>
    <w:rsid w:val="00F5383A"/>
    <w:rsid w:val="00FD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CC99"/>
  <w15:chartTrackingRefBased/>
  <w15:docId w15:val="{9802C22E-32D4-423A-AE9B-3EF9FBB9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F1B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B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1B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1B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5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5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CHOY Wen Jia</dc:creator>
  <cp:keywords/>
  <dc:description/>
  <cp:lastModifiedBy>Eugene CHOY Wen Jia</cp:lastModifiedBy>
  <cp:revision>11</cp:revision>
  <dcterms:created xsi:type="dcterms:W3CDTF">2017-12-12T08:45:00Z</dcterms:created>
  <dcterms:modified xsi:type="dcterms:W3CDTF">2017-12-12T10:07:00Z</dcterms:modified>
</cp:coreProperties>
</file>