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F27" w:rsidRDefault="0010105F">
      <w:pPr>
        <w:spacing w:before="120"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VIBE RALLY  ·  유진금융부문 AX 해커톤</w:t>
      </w:r>
    </w:p>
    <w:p w:rsidR="00EA5F27" w:rsidRDefault="0010105F">
      <w:pPr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>아이디어 기획서</w:t>
      </w:r>
    </w:p>
    <w:p w:rsidR="00EA5F27" w:rsidRDefault="0010105F">
      <w:pPr>
        <w:spacing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222222"/>
          <w:lang w:eastAsia="ko-KR"/>
        </w:rPr>
        <w:t>AI를 몰라도 신청할 수 있습니다. 선정되면 AI 교육을 받은 뒤 해커톤에 참여합니다.</w:t>
      </w:r>
    </w:p>
    <w:p w:rsidR="00EA5F27" w:rsidRDefault="0010105F">
      <w:pPr>
        <w:pBdr>
          <w:bottom w:val="single" w:sz="12" w:space="8" w:color="C8102E"/>
        </w:pBdr>
        <w:spacing w:after="2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AI로 어떻게 풀지는 아이디어 수준으로만 적어 주세요. 각 문항은 500자 이내, 회색 안내 질문에 답하는 형태로 작성하시면 됩니다.</w:t>
      </w:r>
    </w:p>
    <w:p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참가팀 정보</w:t>
      </w:r>
      <w:bookmarkStart w:id="0" w:name="_GoBack"/>
      <w:bookmarkEnd w:id="0"/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72"/>
      </w:tblGrid>
      <w:tr w:rsidR="00EA5F2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8C54C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>참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가팀 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4F17B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 w:hint="eastAsia"/>
                <w:lang w:eastAsia="ko-KR"/>
              </w:rPr>
              <w:t>준준</w:t>
            </w:r>
            <w:proofErr w:type="spellEnd"/>
          </w:p>
        </w:tc>
      </w:tr>
      <w:tr w:rsidR="00EA5F2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서비스명 또는 아이디어명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8F31B5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분석부터</w:t>
            </w:r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 xml:space="preserve"> 주문까지 한자리에서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챙기는</w:t>
            </w:r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MTS</w:t>
            </w:r>
          </w:p>
        </w:tc>
      </w:tr>
      <w:tr w:rsidR="00EA5F2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산출물 형식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화면 설계  /  프로토타입  /  ○ 기능 시연</w:t>
            </w:r>
          </w:p>
        </w:tc>
      </w:tr>
    </w:tbl>
    <w:p w:rsidR="00EA5F27" w:rsidRDefault="00EA5F27">
      <w:pPr>
        <w:spacing w:after="60"/>
        <w:rPr>
          <w:rFonts w:ascii="Noto Sans KR" w:eastAsia="Noto Sans KR" w:hAnsi="Noto Sans KR" w:cs="Noto Sans KR"/>
          <w:sz w:val="12"/>
          <w:lang w:eastAsia="ko-KR"/>
        </w:rPr>
      </w:pP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900"/>
        <w:gridCol w:w="2900"/>
        <w:gridCol w:w="2972"/>
      </w:tblGrid>
      <w:tr w:rsidR="00EA5F27">
        <w:trPr>
          <w:trHeight w:val="400"/>
          <w:jc w:val="center"/>
        </w:trPr>
        <w:tc>
          <w:tcPr>
            <w:tcW w:w="12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구분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소속회사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부서명</w:t>
            </w:r>
          </w:p>
        </w:tc>
        <w:tc>
          <w:tcPr>
            <w:tcW w:w="2972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이름</w:t>
            </w:r>
          </w:p>
        </w:tc>
      </w:tr>
      <w:tr w:rsidR="00EA5F2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 리더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4F17B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/>
                <w:lang w:eastAsia="ko-KR"/>
              </w:rPr>
              <w:t>유진투자선물</w:t>
            </w:r>
            <w:proofErr w:type="spellEnd"/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4F17BF">
            <w:pPr>
              <w:spacing w:after="0"/>
              <w:rPr>
                <w:rFonts w:ascii="Noto Sans KR" w:eastAsia="Noto Sans KR" w:hAnsi="Noto Sans KR" w:cs="Noto Sans KR" w:hint="eastAsia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/>
                <w:lang w:eastAsia="ko-KR"/>
              </w:rPr>
              <w:t>리테일영업팀</w:t>
            </w:r>
            <w:proofErr w:type="spellEnd"/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4F17B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lang w:eastAsia="ko-KR"/>
              </w:rPr>
              <w:t>성병준</w:t>
            </w:r>
          </w:p>
        </w:tc>
      </w:tr>
      <w:tr w:rsidR="00EA5F2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팀원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4F17B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/>
                <w:lang w:eastAsia="ko-KR"/>
              </w:rPr>
              <w:t>유진투자선물</w:t>
            </w:r>
            <w:proofErr w:type="spellEnd"/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4F17B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/>
                <w:lang w:eastAsia="ko-KR"/>
              </w:rPr>
              <w:t>스마트채널팀</w:t>
            </w:r>
            <w:proofErr w:type="spellEnd"/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4F17B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lang w:eastAsia="ko-KR"/>
              </w:rPr>
              <w:t>정승준</w:t>
            </w:r>
          </w:p>
        </w:tc>
      </w:tr>
    </w:tbl>
    <w:p w:rsidR="00EA5F27" w:rsidRDefault="0010105F">
      <w:pPr>
        <w:spacing w:before="60"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A0A0A0"/>
          <w:sz w:val="16"/>
          <w:lang w:eastAsia="ko-KR"/>
        </w:rPr>
        <w:t>※ 팀 리더를 첫 줄에 적어 주세요.</w:t>
      </w:r>
    </w:p>
    <w:p w:rsidR="00EA5F27" w:rsidRDefault="0010105F">
      <w:pPr>
        <w:spacing w:before="60"/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br w:type="page"/>
      </w:r>
    </w:p>
    <w:tbl>
      <w:tblPr>
        <w:tblpPr w:vertAnchor="text" w:horzAnchor="page" w:tblpXSpec="center" w:tblpY="601"/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:rsidTr="008C54C7">
        <w:trPr>
          <w:cantSplit/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lastRenderedPageBreak/>
              <w:t>01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누구의 어떤 불편을 해결하나요?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문제 정의  25점</w:t>
            </w:r>
          </w:p>
        </w:tc>
      </w:tr>
      <w:tr w:rsidR="00EA5F27" w:rsidTr="008C54C7">
        <w:trPr>
          <w:cantSplit/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대상 고객은 누구이고, 어떤 상황에서 우리 서비스를 이용하나요?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그 고객이 지금 겪는 불편을 구체적인 장면으로 설명해 주세요.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왜 이 문제가 생기고, 왜 지금 해결해야 하나요?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내부 업무 효율이 아니라 고객이 직접 체감하는 문제인지 확인해 주세요.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:rsidTr="008C54C7">
        <w:trPr>
          <w:cantSplit/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[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대상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상황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미국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주식을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직접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사고파는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개인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실적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발표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급등락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같은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이벤트를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앞두고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'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살까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팔까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'</w:t>
            </w:r>
            <w:proofErr w:type="spellStart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를</w:t>
            </w:r>
            <w:proofErr w:type="spellEnd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정하는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순간이다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.</w:t>
            </w:r>
          </w:p>
          <w:p w:rsidR="00FB2F93" w:rsidRDefault="002C124B" w:rsidP="004F17BF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[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불편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장면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토스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 w:rsidR="004F17BF"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불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차트와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실적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일정을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다른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앱에서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보고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앱을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바꿔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유진에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로그인한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종목을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다시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검색해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주문한다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사이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가격은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움직이고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보유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종목의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실적일을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잊어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대응을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놓치기도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한다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유진이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주문을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처리하는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미국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주식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옵션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인터뷰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(2026.7)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에서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5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명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전원이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분석은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외부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앱에서</w:t>
            </w:r>
            <w:proofErr w:type="spellEnd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하고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유진에는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주문하러만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온다고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답했고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, "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분석과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주문이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분리돼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빠른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판단이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어렵다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"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했다</w:t>
            </w:r>
            <w:proofErr w:type="gramStart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.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[</w:t>
            </w:r>
            <w:proofErr w:type="gramEnd"/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원인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필요성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증권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앱은</w:t>
            </w:r>
            <w:proofErr w:type="spellEnd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기능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중심으로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만들어져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판단에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요한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실적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과거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반응을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직접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찾아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조합해야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한다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판단하는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곳에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우리가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없으니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관계는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'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주문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창구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'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에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머물고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다른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앱으로</w:t>
            </w:r>
            <w:proofErr w:type="spellEnd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떠나기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쉽다</w:t>
            </w:r>
            <w:proofErr w:type="gramStart"/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.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[</w:t>
            </w:r>
            <w:proofErr w:type="gramEnd"/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>체감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앱을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오가며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시간을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쓰고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타이밍을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놓치는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불편은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매매할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때마다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직접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겪는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문제다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.</w:t>
            </w:r>
          </w:p>
        </w:tc>
      </w:tr>
    </w:tbl>
    <w:tbl>
      <w:tblPr>
        <w:tblpPr w:vertAnchor="text" w:horzAnchor="page" w:tblpXSpec="center" w:tblpY="6637"/>
        <w:tblOverlap w:val="never"/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02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어떻게 해결하나요? AI는 어떤 역할을 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</w:t>
            </w:r>
            <w:proofErr w:type="spellStart"/>
            <w:proofErr w:type="gramStart"/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혁신성</w:t>
            </w:r>
            <w:proofErr w:type="spellEnd"/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25점</w:t>
            </w:r>
            <w:proofErr w:type="gramEnd"/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기존 방식(현재 절차·서비스)과 비교해 무엇이 달라지나요?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AI가 해결의 핵심에서 하는 일은 무엇인가요? 기술 용어가 아니라 아이디어 수준으로 적어도 됩니다.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고객이 거치는 단계나 걸리는 시간이 어떻게 줄어드나요?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[기존 대비 차이]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지금은 고객이 정보를 찾아다닌다. 우리 MTS는 고객이 원래 들어오는 보유 종목·주문 화면에 AI가 지금 필요한 분석을 먼저 붙여 둔다. 질문을 써야 하는 챗봇과 달리 묻지 않아도 화면이 준비돼 있다.</w:t>
            </w:r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[AI의 핵심 역할]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AI가 ①보유 종목 중 실적 발표가 임박한 종목을 골라 알리고 ②지난 8번 발표 때 주가 반응(평균 등락·예상치 대비 결과)을 계산해 한 문단으로 해석하며 ③"발표 날 5% 넘게 움직이면 알려줘" 같은 한마디를 감시 조건으로 바꿔 서버가 대신 지켜본다. 판단은 고객이 하고 AI는 권유하지 않는다.</w:t>
            </w:r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[이용 과정 개선]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어디로 들어와도 같은 화면이다. 실적 알림 푸시를 누르거나, 보유 종목을 탭하거나, 관심·비보유 종목을 검색해도 분석 차트 아래에 주문 창이 바로 열려 매수·매도까지 화면 이동이 없다.</w:t>
            </w:r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[단계·시간 단축]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외부 앱 확인→앱 전환→로그인→종목 검색→주문의 5단계가 '종목 탭→주문' 2단계로 줄고, 앱 전환은 0회가 된다.</w:t>
            </w:r>
          </w:p>
        </w:tc>
      </w:tr>
    </w:tbl>
    <w:p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아이디어</w:t>
      </w:r>
    </w:p>
    <w:p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tbl>
      <w:tblPr>
        <w:tblpPr w:vertAnchor="text" w:horzAnchor="page" w:tblpXSpec="center" w:tblpY="37"/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03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해커톤 2일 동안 무엇까지 만들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실현 가능성  30점</w:t>
            </w:r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2일 안에 완성할 범위: 화면 설계 / 프로토타입 / 기능 시연 중 무엇을, 어디까지 만드나요?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필요한 데이터·시스템·연동은 무엇이고, 해커톤에서는 어떻게 대체하나요? (예: 샘플 데이터 사용)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개인정보·보안·금융 규제 측면에서 고려한 점이 있나요?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이번에는 일부러 제외한 범위와 그 이유는 무엇인가요?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 w:hint="eastAsia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[완성 범위]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Flutter 시연 앱(iOS·Android) 3장면: ①앱을 열면 실적 임박 종목 알림 ②종목을 누르면 지난 8번 실적 반응 차트·AI 해석 화면에서 바로 주문 ③한마디로 급변 알림 저장, 푸시 수신. 우선순위는 ②→①→③, 완료 기준은 세 장면이 실기기에서 실데이터로 끊김 없이 도는 것. 웹 시제품은 완성돼 1일차 화면 이식, 2일차 알림·점검.</w:t>
            </w:r>
            <w:proofErr w:type="spellStart"/>
            <w:proofErr w:type="spellEnd"/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[데이터·연동]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시세·실적일·예상 EPS·차트는 TradingView, 발표 시각은 SEC 공시. 계좌·주문은 샘플 계좌·모의 서버로 대체.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[개인정보·보안·규제]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LLM에는 공개 시세·실적 수치와 알림 문장만 보내고 계좌·잔고·식별 정보는 보내지 않는다. 호출 로그는 식별자 없이 남기고 시연 후 지운다. AI는 과거 데이터 요약만 하며 추천·권유 문구는 막고, 주문은 고객 확인 후에만 나간다.</w:t>
            </w:r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[제외 범위]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실주문·계좌 연동·본인인증은 보안 심사가, 국내 주식은 데이터 계약이 필요해 빼고 미국 주식 3종목만 다룬다.</w:t>
            </w:r>
          </w:p>
        </w:tc>
      </w:tr>
    </w:tbl>
    <w:p w:rsidR="00EA5F27" w:rsidRDefault="00EA5F27">
      <w:pPr>
        <w:spacing w:after="200"/>
        <w:rPr>
          <w:rFonts w:ascii="Noto Sans KR" w:eastAsia="Noto Sans KR" w:hAnsi="Noto Sans KR" w:cs="Noto Sans KR"/>
          <w:lang w:eastAsia="ko-KR"/>
        </w:rPr>
      </w:pPr>
    </w:p>
    <w:p w:rsidR="00EA5F27" w:rsidRDefault="00EA5F27">
      <w:pPr>
        <w:spacing w:after="200"/>
        <w:rPr>
          <w:rFonts w:ascii="Noto Sans KR" w:eastAsia="Noto Sans KR" w:hAnsi="Noto Sans KR" w:cs="Noto Sans KR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04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 효과를 기대하고, 어떻게 확인할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기대효과  20점</w:t>
            </w:r>
          </w:p>
        </w:tc>
      </w:tr>
      <w:tr w:rsidR="00EA5F2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고객의 편의성·접근성·만족도가 어떻게 좋아지나요?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효과를 확인할 지표나 검증 방법은 무엇인가요? (예: 문의 건수, 처리 시간, 이탈률)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전환율·재이용률·문의 감소 등 회사 사업 효과로 어떻게 이어지나요?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이후 어디까지 확장할 수 있나요?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[고객 편의·만족]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앱 하나에서 '판단하고 바로 주문'이 끝나 앱을 오가는 수고와 타이밍 손실이 사라진다. 보유 종목 실적일도 AI가 먼저 챙겨 놓치지 않는다.</w:t>
            </w:r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[측정 지표·검증]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종목 화면 진입→주문 전환율, 주문 전 외부 앱 사용 비율(설문), 실적 알림 후 재방문율을 기존 화면과 비교한다. 본선에서는 '실적 앞둔 종목 판단 후 주문' 과제를 기존 방식과 시연 앱으로 각각 수행해 단계 수와 시간을 잰다.</w:t>
            </w:r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[사업 효과]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판단이 우리 앱에서 일어나면 주문이 다른 증권사로 새지 않아 전환율·위탁수수료가 늘고, 알림이 재방문 이유가 된다. 단, 분석 화면이 외부 앱만큼 빠르고 정확해야 성립하므로 데이터 지연과 AI 해석 오류율도 관리한다.</w:t>
            </w:r>
          </w:p>
          <w:p w:rsidR="00FB2F93" w:rsidRDefault="002C124B">
            <w:pPr>
              <w:spacing w:after="60" w:line="320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8"/>
                <w:lang w:eastAsia="ko-KR"/>
              </w:rPr>
              <w:t xml:space="preserve">[확장 가능성]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배당락·FOMC·공시 등 이벤트와 국내 주식, 계열사 상품으로 넓힌다. 이때 데이터 상용 계약과 준법 검토 인력이 필요하다. 알림 조건 공유는 투자 권유로 오해될 수 있어 조건만 공유하고 종목·수익률은 빼며 책임 고지를 붙인다.</w:t>
            </w:r>
          </w:p>
        </w:tc>
      </w:tr>
    </w:tbl>
    <w:p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p w:rsidR="00EA5F27" w:rsidRDefault="0010105F">
      <w:pPr>
        <w:spacing w:before="120"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참고</w:t>
      </w:r>
    </w:p>
    <w:p w:rsidR="00EA5F27" w:rsidRDefault="0010105F">
      <w:pPr>
        <w:spacing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>심사 기준표</w:t>
      </w:r>
    </w:p>
    <w:p w:rsidR="00EA5F27" w:rsidRDefault="0010105F">
      <w:pPr>
        <w:pBdr>
          <w:bottom w:val="single" w:sz="12" w:space="8" w:color="C8102E"/>
        </w:pBdr>
        <w:spacing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작성하실 때 참고용입니다. 제출 시 이 페이지는 그대로 두셔도 됩니다.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672"/>
      </w:tblGrid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채점 방식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판단 조건 하나하나를 3단계로 개별 채점한 뒤 항목 배점으로 환산합니다.</w:t>
            </w:r>
          </w:p>
        </w:tc>
      </w:tr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충족 2점  - 기획서에 구체적인 내용이 있음   /   부분 1점 -  언급은 있으나 구체성 부족   /   미충족 0점 -  언급 없음</w:t>
            </w:r>
          </w:p>
        </w:tc>
      </w:tr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원칙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항목별 가이드 문항에 대한 세부 내용이 없으면 해당 조건은 0점입니다. 분량이 길다고 점수가 높아지지 않습니다.</w:t>
            </w:r>
          </w:p>
        </w:tc>
      </w:tr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동점 처리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심사 점수가 동점일 경우에는 팀 생성 시각이 빠른 팀을 우선 선정합니다. 팀 생성 시각은 신청 시스템에 기록된 팀 생성 완료 시각을 기준으로 합니다.</w:t>
            </w:r>
          </w:p>
        </w:tc>
      </w:tr>
    </w:tbl>
    <w:tbl>
      <w:tblPr>
        <w:tblpPr w:vertAnchor="text" w:horzAnchor="page" w:tblpXSpec="center" w:tblpY="218"/>
        <w:tblW w:w="0" w:type="auto"/>
        <w:jc w:val="center"/>
        <w:tblBorders>
          <w:top w:val="single" w:sz="8" w:space="0" w:color="C8102E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500"/>
        <w:gridCol w:w="820"/>
        <w:gridCol w:w="1000"/>
        <w:gridCol w:w="6012"/>
      </w:tblGrid>
      <w:tr w:rsidR="00EA5F27" w:rsidTr="008C54C7">
        <w:trPr>
          <w:trHeight w:val="440"/>
          <w:jc w:val="center"/>
        </w:trPr>
        <w:tc>
          <w:tcPr>
            <w:tcW w:w="64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No</w:t>
            </w:r>
          </w:p>
        </w:tc>
        <w:tc>
          <w:tcPr>
            <w:tcW w:w="15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평가항목</w:t>
            </w:r>
          </w:p>
        </w:tc>
        <w:tc>
          <w:tcPr>
            <w:tcW w:w="82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배점</w:t>
            </w:r>
          </w:p>
        </w:tc>
        <w:tc>
          <w:tcPr>
            <w:tcW w:w="10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대응 문항</w:t>
            </w:r>
          </w:p>
        </w:tc>
        <w:tc>
          <w:tcPr>
            <w:tcW w:w="6012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판단 조건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1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문제 정의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01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대상 고객과 이용 상황이 명확한가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겪는 불편이 구체적으로 설명되는가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문제의 원인과 해결 필요성이 논리적인가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내부 효율화가 아닌, 고객이 체감하는 문제인가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혁신성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02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기존 방식과 비교해 차별점이 명확한가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AI가 단순 기능 추가가 아니라 해결의 핵심인가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서비스 이용 과정의 불편이 실제로 개선되는가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거치는 단계·시간이 줄어드는가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3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실현 가능성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30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03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2일 내 프로토타입·화면 설계·기능 시연으로 구현 가능한가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필요한 데이터·기술·연동 범위가 현실적인가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개인정보·보안·규제 이슈를 고려했는가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구현 범위를 스스로 조정했는가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lastRenderedPageBreak/>
              <w:t>4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기대효과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04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고객의 편의성·접근성·만족도 향상이 명확한가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측정 가능한 지표 또는 검증 방법을 제시했는가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전환율·재이용률·문의 감소 등 사업 효과로 이어지는가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향후 확장 가능성이 있고, 앞의 내용과 자연스럽게 연결되는가</w:t>
            </w:r>
          </w:p>
        </w:tc>
      </w:tr>
    </w:tbl>
    <w:p w:rsidR="00EA5F27" w:rsidRDefault="00EA5F27">
      <w:pPr>
        <w:spacing w:before="100"/>
        <w:rPr>
          <w:rFonts w:ascii="Noto Sans KR" w:eastAsia="Noto Sans KR" w:hAnsi="Noto Sans KR" w:cs="Noto Sans KR"/>
          <w:lang w:eastAsia="ko-KR"/>
        </w:rPr>
      </w:pPr>
    </w:p>
    <w:sectPr w:rsidR="00EA5F27">
      <w:headerReference w:type="default" r:id="rId7"/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24B" w:rsidRDefault="002C124B">
      <w:pPr>
        <w:spacing w:after="0" w:line="240" w:lineRule="auto"/>
      </w:pPr>
      <w:r>
        <w:separator/>
      </w:r>
    </w:p>
  </w:endnote>
  <w:endnote w:type="continuationSeparator" w:id="0">
    <w:p w:rsidR="002C124B" w:rsidRDefault="002C1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나눔스퀘어 네오 Bold"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27" w:rsidRDefault="0010105F">
    <w:pPr>
      <w:pStyle w:val="a5"/>
      <w:jc w:val="center"/>
    </w:pPr>
    <w:r>
      <w:rPr>
        <w:rFonts w:ascii="나눔스퀘어 네오 Bold" w:eastAsia="나눔스퀘어 네오 Bold" w:hAnsi="나눔스퀘어 네오 Bold"/>
        <w:noProof/>
        <w:sz w:val="28"/>
        <w:lang w:eastAsia="ko-KR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2546985</wp:posOffset>
          </wp:positionH>
          <wp:positionV relativeFrom="paragraph">
            <wp:posOffset>48895</wp:posOffset>
          </wp:positionV>
          <wp:extent cx="1245600" cy="172800"/>
          <wp:effectExtent l="0" t="0" r="0" b="0"/>
          <wp:wrapSquare wrapText="bothSides"/>
          <wp:docPr id="2049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600" cy="17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A5F27" w:rsidRDefault="00EA5F2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24B" w:rsidRDefault="002C124B">
      <w:pPr>
        <w:spacing w:after="0" w:line="240" w:lineRule="auto"/>
      </w:pPr>
      <w:r>
        <w:separator/>
      </w:r>
    </w:p>
  </w:footnote>
  <w:footnote w:type="continuationSeparator" w:id="0">
    <w:p w:rsidR="002C124B" w:rsidRDefault="002C1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27" w:rsidRDefault="00EA5F27">
    <w:pPr>
      <w:pStyle w:val="a4"/>
      <w:jc w:val="right"/>
    </w:pPr>
  </w:p>
  <w:p w:rsidR="00EA5F27" w:rsidRDefault="00EA5F2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7C6C3E"/>
    <w:multiLevelType w:val="multilevel"/>
    <w:tmpl w:val="96664CB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F27"/>
    <w:rsid w:val="0010105F"/>
    <w:rsid w:val="002C124B"/>
    <w:rsid w:val="004F17BF"/>
    <w:rsid w:val="008C54C7"/>
    <w:rsid w:val="008F31B5"/>
    <w:rsid w:val="00EA5F27"/>
    <w:rsid w:val="00FB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</w:latentStyles>
  <w:style w:type="paragraph" w:default="1" w:styleId="a0">
    <w:name w:val="Normal"/>
    <w:qFormat/>
    <w:pPr>
      <w:spacing w:after="80" w:line="312" w:lineRule="auto"/>
    </w:pPr>
    <w:rPr>
      <w:rFonts w:ascii="맑은 고딕" w:eastAsia="맑은 고딕" w:hAnsi="맑은 고딕"/>
      <w:color w:val="1C2333"/>
      <w:sz w:val="20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606</Words>
  <Characters>3458</Characters>
  <Application>Microsoft Office Word</Application>
  <DocSecurity>0</DocSecurity>
  <Lines>28</Lines>
  <Paragraphs>8</Paragraphs>
  <ScaleCrop>false</ScaleCrop>
  <LinksUpToDate>false</LinksUpToDate>
  <CharactersWithSpaces>4056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2026-09-29T07:51:00Z</dcterms:created>
  <dcterms:modified xsi:type="dcterms:W3CDTF">2026-10-01T08:30:00Z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