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sz w:val="44"/>
          <w:szCs w:val="44"/>
          <w:lang w:val="en-US" w:eastAsia="zh-CN"/>
        </w:rPr>
      </w:pPr>
      <w:r>
        <w:rPr>
          <w:rFonts w:hint="default" w:ascii="Times New Roman" w:hAnsi="Times New Roman" w:cs="Times New Roman"/>
          <w:b/>
          <w:bCs/>
          <w:sz w:val="44"/>
          <w:szCs w:val="44"/>
          <w:lang w:val="en-US" w:eastAsia="zh-CN"/>
        </w:rPr>
        <w:t>Neighbourhood</w:t>
      </w:r>
      <w:r>
        <w:rPr>
          <w:rFonts w:hint="eastAsia" w:ascii="Times New Roman" w:hAnsi="Times New Roman" w:cs="Times New Roman"/>
          <w:b/>
          <w:bCs/>
          <w:sz w:val="44"/>
          <w:szCs w:val="44"/>
          <w:lang w:val="en-US" w:eastAsia="zh-CN"/>
        </w:rPr>
        <w:t>s</w:t>
      </w:r>
      <w:r>
        <w:rPr>
          <w:rFonts w:hint="default" w:ascii="Times New Roman" w:hAnsi="Times New Roman" w:cs="Times New Roman"/>
          <w:b/>
          <w:bCs/>
          <w:sz w:val="44"/>
          <w:szCs w:val="44"/>
          <w:lang w:val="en-US" w:eastAsia="zh-CN"/>
        </w:rPr>
        <w:t xml:space="preserve"> Recommendation</w:t>
      </w:r>
    </w:p>
    <w:p>
      <w:pPr>
        <w:jc w:val="center"/>
        <w:rPr>
          <w:rFonts w:hint="default" w:ascii="Times New Roman" w:hAnsi="Times New Roman" w:cs="Times New Roman"/>
          <w:b/>
          <w:bCs/>
          <w:sz w:val="44"/>
          <w:szCs w:val="44"/>
          <w:lang w:val="en-US" w:eastAsia="zh-CN"/>
        </w:rPr>
      </w:pPr>
      <w:r>
        <w:rPr>
          <w:rFonts w:hint="default" w:ascii="Times New Roman" w:hAnsi="Times New Roman" w:cs="Times New Roman"/>
          <w:b/>
          <w:bCs/>
          <w:sz w:val="44"/>
          <w:szCs w:val="44"/>
          <w:lang w:val="en-US" w:eastAsia="zh-CN"/>
        </w:rPr>
        <w:t xml:space="preserve">-A </w:t>
      </w:r>
      <w:r>
        <w:rPr>
          <w:rFonts w:hint="eastAsia" w:ascii="Times New Roman" w:hAnsi="Times New Roman" w:cs="Times New Roman"/>
          <w:b/>
          <w:bCs/>
          <w:sz w:val="44"/>
          <w:szCs w:val="44"/>
          <w:lang w:val="en-US" w:eastAsia="zh-CN"/>
        </w:rPr>
        <w:t>C</w:t>
      </w:r>
      <w:r>
        <w:rPr>
          <w:rFonts w:hint="default" w:ascii="Times New Roman" w:hAnsi="Times New Roman" w:cs="Times New Roman"/>
          <w:b/>
          <w:bCs/>
          <w:sz w:val="44"/>
          <w:szCs w:val="44"/>
          <w:lang w:val="en-US" w:eastAsia="zh-CN"/>
        </w:rPr>
        <w:t xml:space="preserve">omparison </w:t>
      </w:r>
      <w:r>
        <w:rPr>
          <w:rFonts w:hint="eastAsia" w:ascii="Times New Roman" w:hAnsi="Times New Roman" w:cs="Times New Roman"/>
          <w:b/>
          <w:bCs/>
          <w:sz w:val="44"/>
          <w:szCs w:val="44"/>
          <w:lang w:val="en-US" w:eastAsia="zh-CN"/>
        </w:rPr>
        <w:t>A</w:t>
      </w:r>
      <w:r>
        <w:rPr>
          <w:rFonts w:hint="default" w:ascii="Times New Roman" w:hAnsi="Times New Roman" w:cs="Times New Roman"/>
          <w:b/>
          <w:bCs/>
          <w:sz w:val="44"/>
          <w:szCs w:val="44"/>
          <w:lang w:val="en-US" w:eastAsia="zh-CN"/>
        </w:rPr>
        <w:t xml:space="preserve">mong 140 </w:t>
      </w:r>
      <w:r>
        <w:rPr>
          <w:rFonts w:hint="eastAsia" w:ascii="Times New Roman" w:hAnsi="Times New Roman" w:cs="Times New Roman"/>
          <w:b/>
          <w:bCs/>
          <w:sz w:val="44"/>
          <w:szCs w:val="44"/>
          <w:lang w:val="en-US" w:eastAsia="zh-CN"/>
        </w:rPr>
        <w:t>N</w:t>
      </w:r>
      <w:r>
        <w:rPr>
          <w:rFonts w:hint="default" w:ascii="Times New Roman" w:hAnsi="Times New Roman" w:cs="Times New Roman"/>
          <w:b/>
          <w:bCs/>
          <w:sz w:val="44"/>
          <w:szCs w:val="44"/>
          <w:lang w:val="en-US" w:eastAsia="zh-CN"/>
        </w:rPr>
        <w:t>eighbo</w:t>
      </w:r>
      <w:r>
        <w:rPr>
          <w:rFonts w:hint="eastAsia" w:ascii="Times New Roman" w:hAnsi="Times New Roman" w:cs="Times New Roman"/>
          <w:b/>
          <w:bCs/>
          <w:sz w:val="44"/>
          <w:szCs w:val="44"/>
          <w:lang w:val="en-US" w:eastAsia="zh-CN"/>
        </w:rPr>
        <w:t>u</w:t>
      </w:r>
      <w:r>
        <w:rPr>
          <w:rFonts w:hint="default" w:ascii="Times New Roman" w:hAnsi="Times New Roman" w:cs="Times New Roman"/>
          <w:b/>
          <w:bCs/>
          <w:sz w:val="44"/>
          <w:szCs w:val="44"/>
          <w:lang w:val="en-US" w:eastAsia="zh-CN"/>
        </w:rPr>
        <w:t>rhoods of Toronto</w:t>
      </w:r>
    </w:p>
    <w:p>
      <w:pPr>
        <w:jc w:val="center"/>
        <w:rPr>
          <w:rFonts w:hint="default" w:ascii="Times New Roman" w:hAnsi="Times New Roman" w:cs="Times New Roman"/>
          <w:b/>
          <w:bCs/>
          <w:sz w:val="44"/>
          <w:szCs w:val="44"/>
          <w:lang w:val="en-US" w:eastAsia="zh-CN"/>
        </w:rPr>
      </w:pPr>
    </w:p>
    <w:p>
      <w:pPr>
        <w:numPr>
          <w:ilvl w:val="0"/>
          <w:numId w:val="1"/>
        </w:numPr>
        <w:jc w:val="left"/>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Introduction</w:t>
      </w:r>
    </w:p>
    <w:p>
      <w:pPr>
        <w:numPr>
          <w:ilvl w:val="1"/>
          <w:numId w:val="2"/>
        </w:numPr>
        <w:jc w:val="left"/>
        <w:rPr>
          <w:rFonts w:hint="default" w:ascii="Times New Roman" w:hAnsi="Times New Roman" w:eastAsia="宋体" w:cs="Times New Roman"/>
          <w:sz w:val="28"/>
          <w:szCs w:val="28"/>
        </w:rPr>
      </w:pPr>
      <w:r>
        <w:rPr>
          <w:rFonts w:hint="default" w:ascii="Times New Roman" w:hAnsi="Times New Roman" w:cs="Times New Roman"/>
          <w:sz w:val="28"/>
          <w:szCs w:val="28"/>
          <w:lang w:val="en-US" w:eastAsia="zh-CN"/>
        </w:rPr>
        <w:t>Background</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As the economic center of Canada and one of the largest financial centers in the world,Toronto attracted a large number of investors and immigrants. According to the Census of Population held across Canada in 2016,the population of Toronto was 2731571,which increased by 4.5% in the past 5 years.This number is still climbing. However,as the largest City in Canada,the land square of Toronto is 630.2 square kilometers.</w:t>
      </w:r>
      <w:r>
        <w:rPr>
          <w:rFonts w:hint="eastAsia" w:ascii="Times New Roman" w:hAnsi="Times New Roman" w:cs="Times New Roman"/>
          <w:sz w:val="24"/>
          <w:szCs w:val="24"/>
          <w:lang w:val="en-US" w:eastAsia="zh-CN"/>
        </w:rPr>
        <w:t>Moreover, there are 140 neighbourhoods officially recognized by the City of Toronto and upwards of 240 official and unofficial neighbourhoods within the city's boundaries. The question of which neighbourhood is better for settlement has draw many people</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s concern.</w:t>
      </w:r>
      <w:r>
        <w:rPr>
          <w:rFonts w:hint="default" w:ascii="Times New Roman" w:hAnsi="Times New Roman" w:cs="Times New Roman"/>
          <w:sz w:val="24"/>
          <w:szCs w:val="24"/>
          <w:lang w:val="en-US" w:eastAsia="zh-CN"/>
        </w:rPr>
        <w:t xml:space="preserve">This report will </w:t>
      </w:r>
      <w:r>
        <w:rPr>
          <w:rFonts w:hint="eastAsia" w:ascii="Times New Roman" w:hAnsi="Times New Roman" w:cs="Times New Roman"/>
          <w:sz w:val="24"/>
          <w:szCs w:val="24"/>
          <w:lang w:val="en-US" w:eastAsia="zh-CN"/>
        </w:rPr>
        <w:t xml:space="preserve">help newcomers to make a decision by </w:t>
      </w:r>
      <w:r>
        <w:rPr>
          <w:rFonts w:hint="default" w:ascii="Times New Roman" w:hAnsi="Times New Roman" w:cs="Times New Roman"/>
          <w:sz w:val="24"/>
          <w:szCs w:val="24"/>
          <w:lang w:val="en-US" w:eastAsia="zh-CN"/>
        </w:rPr>
        <w:t>compar</w:t>
      </w:r>
      <w:r>
        <w:rPr>
          <w:rFonts w:hint="eastAsia" w:ascii="Times New Roman" w:hAnsi="Times New Roman" w:cs="Times New Roman"/>
          <w:sz w:val="24"/>
          <w:szCs w:val="24"/>
          <w:lang w:val="en-US" w:eastAsia="zh-CN"/>
        </w:rPr>
        <w:t>ing and clustering</w:t>
      </w:r>
      <w:r>
        <w:rPr>
          <w:rFonts w:hint="default" w:ascii="Times New Roman" w:hAnsi="Times New Roman" w:cs="Times New Roman"/>
          <w:sz w:val="24"/>
          <w:szCs w:val="24"/>
          <w:lang w:val="en-US" w:eastAsia="zh-CN"/>
        </w:rPr>
        <w:t xml:space="preserve"> </w:t>
      </w:r>
      <w:r>
        <w:rPr>
          <w:rFonts w:hint="eastAsia" w:ascii="Times New Roman" w:hAnsi="Times New Roman" w:cs="Times New Roman"/>
          <w:sz w:val="24"/>
          <w:szCs w:val="24"/>
          <w:lang w:val="en-US" w:eastAsia="zh-CN"/>
        </w:rPr>
        <w:t>neighbourhoods in Toronto</w:t>
      </w:r>
      <w:r>
        <w:rPr>
          <w:rFonts w:hint="default" w:ascii="Times New Roman" w:hAnsi="Times New Roman" w:cs="Times New Roman"/>
          <w:sz w:val="24"/>
          <w:szCs w:val="24"/>
          <w:lang w:val="en-US" w:eastAsia="zh-CN"/>
        </w:rPr>
        <w:t xml:space="preserve">. </w:t>
      </w:r>
    </w:p>
    <w:p>
      <w:pPr>
        <w:numPr>
          <w:ilvl w:val="1"/>
          <w:numId w:val="2"/>
        </w:numPr>
        <w:ind w:left="0" w:leftChars="0" w:firstLine="0" w:firstLineChars="0"/>
        <w:jc w:val="left"/>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Problem</w:t>
      </w:r>
    </w:p>
    <w:p>
      <w:pPr>
        <w:keepNext w:val="0"/>
        <w:keepLines w:val="0"/>
        <w:pageBreakBefore w:val="0"/>
        <w:widowControl w:val="0"/>
        <w:numPr>
          <w:numId w:val="0"/>
        </w:numPr>
        <w:kinsoku/>
        <w:wordWrap/>
        <w:overflowPunct/>
        <w:topLinePunct w:val="0"/>
        <w:autoSpaceDE/>
        <w:autoSpaceDN/>
        <w:bidi w:val="0"/>
        <w:adjustRightInd/>
        <w:snapToGrid/>
        <w:ind w:leftChars="0"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When concerning a suitable neighbourhood</w:t>
      </w:r>
      <w:r>
        <w:rPr>
          <w:rFonts w:hint="eastAsia" w:ascii="Times New Roman" w:hAnsi="Times New Roman" w:cs="Times New Roman"/>
          <w:sz w:val="24"/>
          <w:szCs w:val="24"/>
          <w:lang w:val="en-US" w:eastAsia="zh-CN"/>
        </w:rPr>
        <w:t xml:space="preserve"> for settlement</w:t>
      </w:r>
      <w:r>
        <w:rPr>
          <w:rFonts w:hint="default" w:ascii="Times New Roman" w:hAnsi="Times New Roman" w:cs="Times New Roman"/>
          <w:sz w:val="24"/>
          <w:szCs w:val="24"/>
          <w:lang w:val="en-US" w:eastAsia="zh-CN"/>
        </w:rPr>
        <w:t xml:space="preserve">, people may consider whether house price is affordable ,whether this </w:t>
      </w:r>
      <w:r>
        <w:rPr>
          <w:rFonts w:hint="eastAsia" w:ascii="Times New Roman" w:hAnsi="Times New Roman" w:cs="Times New Roman"/>
          <w:sz w:val="24"/>
          <w:szCs w:val="24"/>
          <w:lang w:val="en-US" w:eastAsia="zh-CN"/>
        </w:rPr>
        <w:t>neighbourhood</w:t>
      </w:r>
      <w:r>
        <w:rPr>
          <w:rFonts w:hint="default" w:ascii="Times New Roman" w:hAnsi="Times New Roman" w:cs="Times New Roman"/>
          <w:sz w:val="24"/>
          <w:szCs w:val="24"/>
          <w:lang w:val="en-US" w:eastAsia="zh-CN"/>
        </w:rPr>
        <w:t xml:space="preserve"> is sa</w:t>
      </w:r>
      <w:r>
        <w:rPr>
          <w:rFonts w:hint="eastAsia" w:ascii="Times New Roman" w:hAnsi="Times New Roman" w:cs="Times New Roman"/>
          <w:sz w:val="24"/>
          <w:szCs w:val="24"/>
          <w:lang w:val="en-US" w:eastAsia="zh-CN"/>
        </w:rPr>
        <w:t>f</w:t>
      </w:r>
      <w:r>
        <w:rPr>
          <w:rFonts w:hint="default" w:ascii="Times New Roman" w:hAnsi="Times New Roman" w:cs="Times New Roman"/>
          <w:sz w:val="24"/>
          <w:szCs w:val="24"/>
          <w:lang w:val="en-US" w:eastAsia="zh-CN"/>
        </w:rPr>
        <w:t>e , whether they are likely to find a job</w:t>
      </w:r>
      <w:r>
        <w:rPr>
          <w:rFonts w:hint="eastAsia" w:ascii="Times New Roman" w:hAnsi="Times New Roman" w:cs="Times New Roman"/>
          <w:sz w:val="24"/>
          <w:szCs w:val="24"/>
          <w:lang w:val="en-US" w:eastAsia="zh-CN"/>
        </w:rPr>
        <w:t>, and what kinds of venues do this neighbourhood have</w:t>
      </w:r>
      <w:r>
        <w:rPr>
          <w:rFonts w:hint="default" w:ascii="Times New Roman" w:hAnsi="Times New Roman" w:cs="Times New Roman"/>
          <w:sz w:val="24"/>
          <w:szCs w:val="24"/>
          <w:lang w:val="en-US" w:eastAsia="zh-CN"/>
        </w:rPr>
        <w:t xml:space="preserve">. Therefore, This report will find out </w:t>
      </w:r>
      <w:r>
        <w:rPr>
          <w:rFonts w:hint="eastAsia" w:ascii="Times New Roman" w:hAnsi="Times New Roman" w:cs="Times New Roman"/>
          <w:sz w:val="24"/>
          <w:szCs w:val="24"/>
          <w:lang w:val="en-US" w:eastAsia="zh-CN"/>
        </w:rPr>
        <w:t>a</w:t>
      </w:r>
      <w:r>
        <w:rPr>
          <w:rFonts w:hint="default" w:ascii="Times New Roman" w:hAnsi="Times New Roman" w:cs="Times New Roman"/>
          <w:sz w:val="24"/>
          <w:szCs w:val="24"/>
          <w:lang w:val="en-US" w:eastAsia="zh-CN"/>
        </w:rPr>
        <w:t xml:space="preserve"> group </w:t>
      </w:r>
      <w:r>
        <w:rPr>
          <w:rFonts w:hint="eastAsia" w:ascii="Times New Roman" w:hAnsi="Times New Roman" w:cs="Times New Roman"/>
          <w:sz w:val="24"/>
          <w:szCs w:val="24"/>
          <w:lang w:val="en-US" w:eastAsia="zh-CN"/>
        </w:rPr>
        <w:t xml:space="preserve">of neighbourhoods </w:t>
      </w:r>
      <w:r>
        <w:rPr>
          <w:rFonts w:hint="default" w:ascii="Times New Roman" w:hAnsi="Times New Roman" w:cs="Times New Roman"/>
          <w:sz w:val="24"/>
          <w:szCs w:val="24"/>
          <w:lang w:val="en-US" w:eastAsia="zh-CN"/>
        </w:rPr>
        <w:t xml:space="preserve">with low crime rate, </w:t>
      </w:r>
      <w:r>
        <w:rPr>
          <w:rFonts w:hint="eastAsia" w:ascii="Times New Roman" w:hAnsi="Times New Roman" w:cs="Times New Roman"/>
          <w:sz w:val="24"/>
          <w:szCs w:val="24"/>
          <w:lang w:val="en-US" w:eastAsia="zh-CN"/>
        </w:rPr>
        <w:t xml:space="preserve">low </w:t>
      </w:r>
      <w:r>
        <w:rPr>
          <w:rFonts w:hint="default" w:ascii="Times New Roman" w:hAnsi="Times New Roman" w:cs="Times New Roman"/>
          <w:sz w:val="24"/>
          <w:szCs w:val="24"/>
          <w:lang w:val="en-US" w:eastAsia="zh-CN"/>
        </w:rPr>
        <w:t xml:space="preserve">unemployment rate and </w:t>
      </w:r>
      <w:r>
        <w:rPr>
          <w:rFonts w:hint="eastAsia" w:ascii="Times New Roman" w:hAnsi="Times New Roman" w:cs="Times New Roman"/>
          <w:sz w:val="24"/>
          <w:szCs w:val="24"/>
          <w:lang w:val="en-US" w:eastAsia="zh-CN"/>
        </w:rPr>
        <w:t xml:space="preserve">low shelter </w:t>
      </w:r>
      <w:r>
        <w:rPr>
          <w:rFonts w:hint="default" w:ascii="Times New Roman" w:hAnsi="Times New Roman" w:cs="Times New Roman"/>
          <w:sz w:val="24"/>
          <w:szCs w:val="24"/>
          <w:lang w:val="en-US" w:eastAsia="zh-CN"/>
        </w:rPr>
        <w:t xml:space="preserve">unaffordable rate. </w:t>
      </w:r>
      <w:r>
        <w:rPr>
          <w:rFonts w:hint="eastAsia" w:ascii="Times New Roman" w:hAnsi="Times New Roman" w:cs="Times New Roman"/>
          <w:sz w:val="24"/>
          <w:szCs w:val="24"/>
          <w:lang w:val="en-US" w:eastAsia="zh-CN"/>
        </w:rPr>
        <w:t>In addition</w:t>
      </w:r>
      <w:r>
        <w:rPr>
          <w:rFonts w:hint="default" w:ascii="Times New Roman" w:hAnsi="Times New Roman" w:cs="Times New Roman"/>
          <w:sz w:val="24"/>
          <w:szCs w:val="24"/>
          <w:lang w:val="en-US" w:eastAsia="zh-CN"/>
        </w:rPr>
        <w:t xml:space="preserve">, venues of </w:t>
      </w:r>
      <w:r>
        <w:rPr>
          <w:rFonts w:hint="eastAsia" w:ascii="Times New Roman" w:hAnsi="Times New Roman" w:cs="Times New Roman"/>
          <w:sz w:val="24"/>
          <w:szCs w:val="24"/>
          <w:lang w:val="en-US" w:eastAsia="zh-CN"/>
        </w:rPr>
        <w:t>these</w:t>
      </w:r>
      <w:r>
        <w:rPr>
          <w:rFonts w:hint="default" w:ascii="Times New Roman" w:hAnsi="Times New Roman" w:cs="Times New Roman"/>
          <w:sz w:val="24"/>
          <w:szCs w:val="24"/>
          <w:lang w:val="en-US" w:eastAsia="zh-CN"/>
        </w:rPr>
        <w:t xml:space="preserve"> neighbourhoods will be explored </w:t>
      </w:r>
      <w:r>
        <w:rPr>
          <w:rFonts w:hint="eastAsia" w:ascii="Times New Roman" w:hAnsi="Times New Roman" w:cs="Times New Roman"/>
          <w:sz w:val="24"/>
          <w:szCs w:val="24"/>
          <w:lang w:val="en-US" w:eastAsia="zh-CN"/>
        </w:rPr>
        <w:t>to provide</w:t>
      </w:r>
      <w:r>
        <w:rPr>
          <w:rFonts w:hint="default" w:ascii="Times New Roman" w:hAnsi="Times New Roman" w:cs="Times New Roman"/>
          <w:sz w:val="24"/>
          <w:szCs w:val="24"/>
          <w:lang w:val="en-US" w:eastAsia="zh-CN"/>
        </w:rPr>
        <w:t xml:space="preserve"> further </w:t>
      </w:r>
      <w:r>
        <w:rPr>
          <w:rFonts w:hint="eastAsia" w:ascii="Times New Roman" w:hAnsi="Times New Roman" w:cs="Times New Roman"/>
          <w:sz w:val="24"/>
          <w:szCs w:val="24"/>
          <w:lang w:val="en-US" w:eastAsia="zh-CN"/>
        </w:rPr>
        <w:t>reference for us</w:t>
      </w:r>
      <w:r>
        <w:rPr>
          <w:rFonts w:hint="default" w:ascii="Times New Roman" w:hAnsi="Times New Roman" w:cs="Times New Roman"/>
          <w:sz w:val="24"/>
          <w:szCs w:val="24"/>
          <w:lang w:val="en-US" w:eastAsia="zh-CN"/>
        </w:rPr>
        <w:t>.</w:t>
      </w:r>
    </w:p>
    <w:p>
      <w:pPr>
        <w:numPr>
          <w:ilvl w:val="0"/>
          <w:numId w:val="0"/>
        </w:num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1.3 </w:t>
      </w:r>
      <w:r>
        <w:rPr>
          <w:rFonts w:hint="default" w:ascii="Times New Roman" w:hAnsi="Times New Roman" w:cs="Times New Roman"/>
          <w:sz w:val="28"/>
          <w:szCs w:val="28"/>
          <w:lang w:val="en-US" w:eastAsia="zh-CN"/>
        </w:rPr>
        <w:t>Interest</w:t>
      </w:r>
      <w:bookmarkStart w:id="0" w:name="_GoBack"/>
      <w:bookmarkEnd w:id="0"/>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New immigrants and residents</w:t>
      </w:r>
      <w:r>
        <w:rPr>
          <w:rFonts w:hint="eastAsia" w:ascii="Times New Roman" w:hAnsi="Times New Roman" w:cs="Times New Roman"/>
          <w:sz w:val="24"/>
          <w:szCs w:val="24"/>
          <w:lang w:val="en-US" w:eastAsia="zh-CN"/>
        </w:rPr>
        <w:t xml:space="preserve"> who consider to make a move</w:t>
      </w:r>
      <w:r>
        <w:rPr>
          <w:rFonts w:hint="default" w:ascii="Times New Roman" w:hAnsi="Times New Roman" w:cs="Times New Roman"/>
          <w:sz w:val="24"/>
          <w:szCs w:val="24"/>
          <w:lang w:val="en-US" w:eastAsia="zh-CN"/>
        </w:rPr>
        <w:t xml:space="preserve"> are interested in the this report.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 xml:space="preserve">The government of Toronto may also be interested in the comparison </w:t>
      </w:r>
      <w:r>
        <w:rPr>
          <w:rFonts w:hint="eastAsia" w:ascii="Times New Roman" w:hAnsi="Times New Roman" w:cs="Times New Roman"/>
          <w:sz w:val="24"/>
          <w:szCs w:val="24"/>
          <w:lang w:val="en-US" w:eastAsia="zh-CN"/>
        </w:rPr>
        <w:t xml:space="preserve">result </w:t>
      </w:r>
      <w:r>
        <w:rPr>
          <w:rFonts w:hint="default" w:ascii="Times New Roman" w:hAnsi="Times New Roman" w:cs="Times New Roman"/>
          <w:sz w:val="24"/>
          <w:szCs w:val="24"/>
          <w:lang w:val="en-US" w:eastAsia="zh-CN"/>
        </w:rPr>
        <w:t>among neighbourhoods.</w:t>
      </w:r>
    </w:p>
    <w:p>
      <w:pPr>
        <w:numPr>
          <w:ilvl w:val="0"/>
          <w:numId w:val="1"/>
        </w:numPr>
        <w:jc w:val="left"/>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Data Acquisition and Cleaning</w:t>
      </w:r>
    </w:p>
    <w:p>
      <w:pPr>
        <w:numPr>
          <w:numId w:val="0"/>
        </w:num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2.1 </w:t>
      </w:r>
      <w:r>
        <w:rPr>
          <w:rFonts w:hint="default" w:ascii="Times New Roman" w:hAnsi="Times New Roman" w:cs="Times New Roman"/>
          <w:sz w:val="28"/>
          <w:szCs w:val="28"/>
          <w:lang w:val="en-US" w:eastAsia="zh-CN"/>
        </w:rPr>
        <w:t>Data resource</w:t>
      </w:r>
    </w:p>
    <w:p>
      <w:pPr>
        <w:keepNext w:val="0"/>
        <w:keepLines w:val="0"/>
        <w:pageBreakBefore w:val="0"/>
        <w:widowControl w:val="0"/>
        <w:numPr>
          <w:numId w:val="0"/>
        </w:numPr>
        <w:kinsoku/>
        <w:wordWrap/>
        <w:overflowPunct/>
        <w:topLinePunct w:val="0"/>
        <w:autoSpaceDE/>
        <w:autoSpaceDN/>
        <w:bidi w:val="0"/>
        <w:adjustRightInd/>
        <w:snapToGrid/>
        <w:ind w:left="0"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There were a lot of classification method of neighbourhoods in Toronto. In this report, I chose the 140 neighbourhoods classification method,</w:t>
      </w:r>
      <w:r>
        <w:rPr>
          <w:rFonts w:hint="eastAsia" w:ascii="Times New Roman" w:hAnsi="Times New Roman" w:cs="Times New Roman"/>
          <w:sz w:val="24"/>
          <w:szCs w:val="24"/>
          <w:lang w:val="en-US" w:eastAsia="zh-CN"/>
        </w:rPr>
        <w:t xml:space="preserve"> because </w:t>
      </w:r>
      <w:r>
        <w:rPr>
          <w:rFonts w:hint="default" w:ascii="Times New Roman" w:hAnsi="Times New Roman" w:cs="Times New Roman"/>
          <w:sz w:val="24"/>
          <w:szCs w:val="24"/>
          <w:lang w:val="en-US" w:eastAsia="zh-CN"/>
        </w:rPr>
        <w:t>boundaries of these social planning neighbourhoods do not change over time</w:t>
      </w:r>
      <w:r>
        <w:rPr>
          <w:rFonts w:hint="eastAsia" w:ascii="Times New Roman" w:hAnsi="Times New Roman" w:cs="Times New Roman"/>
          <w:sz w:val="24"/>
          <w:szCs w:val="24"/>
          <w:lang w:val="en-US" w:eastAsia="zh-CN"/>
        </w:rPr>
        <w:t>, and</w:t>
      </w:r>
      <w:r>
        <w:rPr>
          <w:rFonts w:hint="default" w:ascii="Times New Roman" w:hAnsi="Times New Roman" w:cs="Times New Roman"/>
          <w:sz w:val="24"/>
          <w:szCs w:val="24"/>
          <w:lang w:val="en-US" w:eastAsia="zh-CN"/>
        </w:rPr>
        <w:t xml:space="preserve"> 140 neighbourhood classification is also used by government of Toronto</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 xml:space="preserve"> </w:t>
      </w:r>
      <w:r>
        <w:rPr>
          <w:rFonts w:hint="eastAsia" w:ascii="Times New Roman" w:hAnsi="Times New Roman" w:cs="Times New Roman"/>
          <w:sz w:val="24"/>
          <w:szCs w:val="24"/>
          <w:lang w:val="en-US" w:eastAsia="zh-CN"/>
        </w:rPr>
        <w:t>O</w:t>
      </w:r>
      <w:r>
        <w:rPr>
          <w:rFonts w:hint="default" w:ascii="Times New Roman" w:hAnsi="Times New Roman" w:cs="Times New Roman"/>
          <w:sz w:val="24"/>
          <w:szCs w:val="24"/>
          <w:lang w:val="en-US" w:eastAsia="zh-CN"/>
        </w:rPr>
        <w:t xml:space="preserve">fficial data </w:t>
      </w:r>
      <w:r>
        <w:rPr>
          <w:rFonts w:hint="eastAsia" w:ascii="Times New Roman" w:hAnsi="Times New Roman" w:cs="Times New Roman"/>
          <w:sz w:val="24"/>
          <w:szCs w:val="24"/>
          <w:lang w:val="en-US" w:eastAsia="zh-CN"/>
        </w:rPr>
        <w:t>is more</w:t>
      </w:r>
      <w:r>
        <w:rPr>
          <w:rFonts w:hint="default" w:ascii="Times New Roman" w:hAnsi="Times New Roman" w:cs="Times New Roman"/>
          <w:sz w:val="24"/>
          <w:szCs w:val="24"/>
          <w:lang w:val="en-US" w:eastAsia="zh-CN"/>
        </w:rPr>
        <w:t xml:space="preserve"> reliable. Latitudes and and longitudes of neighbourhoods boundaries, unemployment rate and unaffordable rate data are all derived from 2016 Census Profile on Toronto’s city government website. Crime rate data is derived from Toronto police sevice</w:t>
      </w:r>
      <w:r>
        <w:rPr>
          <w:rFonts w:hint="eastAsia" w:ascii="Times New Roman" w:hAnsi="Times New Roman" w:cs="Times New Roman"/>
          <w:sz w:val="24"/>
          <w:szCs w:val="24"/>
          <w:lang w:val="en-US" w:eastAsia="zh-CN"/>
        </w:rPr>
        <w:t xml:space="preserve"> website.</w:t>
      </w:r>
    </w:p>
    <w:p>
      <w:pPr>
        <w:numPr>
          <w:numId w:val="0"/>
        </w:num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2.2 </w:t>
      </w:r>
      <w:r>
        <w:rPr>
          <w:rFonts w:hint="default" w:ascii="Times New Roman" w:hAnsi="Times New Roman" w:cs="Times New Roman"/>
          <w:sz w:val="28"/>
          <w:szCs w:val="28"/>
          <w:lang w:val="en-US" w:eastAsia="zh-CN"/>
        </w:rPr>
        <w:t>Data Cleaning</w:t>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Unemployment rate and neighbourhood classification can be easily get from data resource, but some other data should be dealt first.</w:t>
      </w:r>
    </w:p>
    <w:p>
      <w:pPr>
        <w:numPr>
          <w:numId w:val="0"/>
        </w:num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2.2.1 </w:t>
      </w:r>
      <w:r>
        <w:rPr>
          <w:rFonts w:hint="default" w:ascii="Times New Roman" w:hAnsi="Times New Roman" w:cs="Times New Roman"/>
          <w:sz w:val="28"/>
          <w:szCs w:val="28"/>
          <w:lang w:val="en-US" w:eastAsia="zh-CN"/>
        </w:rPr>
        <w:t>Latitudes and Longitudes of neighbourhoods</w:t>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 order to draw maps and explore venues around neighbourhoods, not only boundaries data but also central latitudes and longitudes are needed. Hence, I first download boundaries latitudes and longitudes data in shp format</w:t>
      </w:r>
      <w:r>
        <w:rPr>
          <w:rFonts w:hint="eastAsia" w:ascii="Times New Roman" w:hAnsi="Times New Roman" w:cs="Times New Roman"/>
          <w:sz w:val="24"/>
          <w:szCs w:val="24"/>
          <w:lang w:val="en-US" w:eastAsia="zh-CN"/>
        </w:rPr>
        <w:t xml:space="preserve">. Then, I </w:t>
      </w:r>
      <w:r>
        <w:rPr>
          <w:rFonts w:hint="default" w:ascii="Times New Roman" w:hAnsi="Times New Roman" w:cs="Times New Roman"/>
          <w:sz w:val="24"/>
          <w:szCs w:val="24"/>
          <w:lang w:val="en-US" w:eastAsia="zh-CN"/>
        </w:rPr>
        <w:t xml:space="preserve">find the center of each neighbourhood using mapwindow software.Last, I convert shp format data into geojson format, so that we can read these </w:t>
      </w:r>
      <w:r>
        <w:rPr>
          <w:rFonts w:hint="eastAsia" w:ascii="Times New Roman" w:hAnsi="Times New Roman" w:cs="Times New Roman"/>
          <w:sz w:val="24"/>
          <w:szCs w:val="24"/>
          <w:lang w:val="en-US" w:eastAsia="zh-CN"/>
        </w:rPr>
        <w:t xml:space="preserve">latitudes and longitudes </w:t>
      </w:r>
      <w:r>
        <w:rPr>
          <w:rFonts w:hint="default" w:ascii="Times New Roman" w:hAnsi="Times New Roman" w:cs="Times New Roman"/>
          <w:sz w:val="24"/>
          <w:szCs w:val="24"/>
          <w:lang w:val="en-US" w:eastAsia="zh-CN"/>
        </w:rPr>
        <w:t>files</w:t>
      </w:r>
      <w:r>
        <w:rPr>
          <w:rFonts w:hint="eastAsia" w:ascii="Times New Roman" w:hAnsi="Times New Roman" w:cs="Times New Roman"/>
          <w:sz w:val="24"/>
          <w:szCs w:val="24"/>
          <w:lang w:val="en-US" w:eastAsia="zh-CN"/>
        </w:rPr>
        <w:t xml:space="preserve"> of both boundaries and centers of 140 neighbourhoods </w:t>
      </w:r>
      <w:r>
        <w:rPr>
          <w:rFonts w:hint="default" w:ascii="Times New Roman" w:hAnsi="Times New Roman" w:cs="Times New Roman"/>
          <w:sz w:val="24"/>
          <w:szCs w:val="24"/>
          <w:lang w:val="en-US" w:eastAsia="zh-CN"/>
        </w:rPr>
        <w:t>.</w:t>
      </w:r>
    </w:p>
    <w:p>
      <w:pPr>
        <w:numPr>
          <w:numId w:val="0"/>
        </w:num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2.2.2 </w:t>
      </w:r>
      <w:r>
        <w:rPr>
          <w:rFonts w:hint="eastAsia" w:ascii="Times New Roman" w:hAnsi="Times New Roman" w:cs="Times New Roman"/>
          <w:sz w:val="28"/>
          <w:szCs w:val="28"/>
          <w:lang w:val="en-US" w:eastAsia="zh-CN"/>
        </w:rPr>
        <w:t>U</w:t>
      </w:r>
      <w:r>
        <w:rPr>
          <w:rFonts w:hint="default" w:ascii="Times New Roman" w:hAnsi="Times New Roman" w:cs="Times New Roman"/>
          <w:sz w:val="28"/>
          <w:szCs w:val="28"/>
          <w:lang w:val="en-US" w:eastAsia="zh-CN"/>
        </w:rPr>
        <w:t>naffordable rate data</w:t>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In the Census Profile, there is a row showing how many people have to </w:t>
      </w:r>
      <w:r>
        <w:rPr>
          <w:rFonts w:hint="eastAsia" w:ascii="Times New Roman" w:hAnsi="Times New Roman" w:cs="Times New Roman"/>
          <w:sz w:val="24"/>
          <w:szCs w:val="24"/>
          <w:lang w:val="en-US" w:eastAsia="zh-CN"/>
        </w:rPr>
        <w:t>s</w:t>
      </w:r>
      <w:r>
        <w:rPr>
          <w:rFonts w:hint="default" w:ascii="Times New Roman" w:hAnsi="Times New Roman" w:cs="Times New Roman"/>
          <w:sz w:val="24"/>
          <w:szCs w:val="24"/>
          <w:lang w:val="en-US" w:eastAsia="zh-CN"/>
        </w:rPr>
        <w:t xml:space="preserve">pend 30% or more of income on shelter costs for each neighbourhood. I divide this data by the number of Owner and tenant households with household total income greater than zero,and acquire he percentage of people who has to pay more than 30% income on shelters in each neighbourhood. This result is used to represent the unaffordable rate of each neighbourhood. </w:t>
      </w:r>
      <w:r>
        <w:rPr>
          <w:rFonts w:hint="eastAsia" w:ascii="Times New Roman" w:hAnsi="Times New Roman" w:cs="Times New Roman"/>
          <w:sz w:val="24"/>
          <w:szCs w:val="24"/>
          <w:lang w:val="en-US" w:eastAsia="zh-CN"/>
        </w:rPr>
        <w:t>Compared with houseprice, o</w:t>
      </w:r>
      <w:r>
        <w:rPr>
          <w:rFonts w:hint="default" w:ascii="Times New Roman" w:hAnsi="Times New Roman" w:cs="Times New Roman"/>
          <w:sz w:val="24"/>
          <w:szCs w:val="24"/>
          <w:lang w:val="en-US" w:eastAsia="zh-CN"/>
        </w:rPr>
        <w:t xml:space="preserve">ne advantage of unaffordable rate is that it avoids the influence of </w:t>
      </w:r>
      <w:r>
        <w:rPr>
          <w:rFonts w:hint="eastAsia" w:ascii="Times New Roman" w:hAnsi="Times New Roman" w:cs="Times New Roman"/>
          <w:sz w:val="24"/>
          <w:szCs w:val="24"/>
          <w:lang w:val="en-US" w:eastAsia="zh-CN"/>
        </w:rPr>
        <w:t>some other factors like</w:t>
      </w:r>
      <w:r>
        <w:rPr>
          <w:rFonts w:hint="default" w:ascii="Times New Roman" w:hAnsi="Times New Roman" w:cs="Times New Roman"/>
          <w:sz w:val="24"/>
          <w:szCs w:val="24"/>
          <w:lang w:val="en-US" w:eastAsia="zh-CN"/>
        </w:rPr>
        <w:t xml:space="preserve"> income levels among neighourhoods. </w:t>
      </w:r>
    </w:p>
    <w:p>
      <w:pPr>
        <w:numPr>
          <w:ilvl w:val="0"/>
          <w:numId w:val="0"/>
        </w:num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2.2.3 </w:t>
      </w:r>
      <w:r>
        <w:rPr>
          <w:rFonts w:hint="eastAsia" w:ascii="Times New Roman" w:hAnsi="Times New Roman" w:cs="Times New Roman"/>
          <w:sz w:val="24"/>
          <w:szCs w:val="24"/>
          <w:lang w:val="en-US" w:eastAsia="zh-CN"/>
        </w:rPr>
        <w:t>C</w:t>
      </w:r>
      <w:r>
        <w:rPr>
          <w:rFonts w:hint="default" w:ascii="Times New Roman" w:hAnsi="Times New Roman" w:cs="Times New Roman"/>
          <w:sz w:val="28"/>
          <w:szCs w:val="28"/>
          <w:lang w:val="en-US" w:eastAsia="zh-CN"/>
        </w:rPr>
        <w:t>rime rate data</w:t>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crime rate data downloaded is the average crime rate between 2014-2018 per 100000 people(calculated using 2016 Census population).However, the value of 17</w:t>
      </w:r>
      <w:r>
        <w:rPr>
          <w:rFonts w:hint="default" w:ascii="Times New Roman" w:hAnsi="Times New Roman" w:cs="Times New Roman"/>
          <w:sz w:val="24"/>
          <w:szCs w:val="24"/>
          <w:vertAlign w:val="superscript"/>
          <w:lang w:val="en-US" w:eastAsia="zh-CN"/>
        </w:rPr>
        <w:t>th</w:t>
      </w:r>
      <w:r>
        <w:rPr>
          <w:rFonts w:hint="default" w:ascii="Times New Roman" w:hAnsi="Times New Roman" w:cs="Times New Roman"/>
          <w:sz w:val="24"/>
          <w:szCs w:val="24"/>
          <w:lang w:val="en-US" w:eastAsia="zh-CN"/>
        </w:rPr>
        <w:t xml:space="preserve"> neighbourhood</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Mimico</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 xml:space="preserve"> is missing. I used average crime rate to replace the missing value.</w:t>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Moreover, to make data more comparable, I multiplied unemployment rate and unaffordable rate by 1000. Thus, data we collected are all based on the </w:t>
      </w:r>
      <w:r>
        <w:rPr>
          <w:rFonts w:hint="eastAsia" w:ascii="Times New Roman" w:hAnsi="Times New Roman" w:cs="Times New Roman"/>
          <w:sz w:val="24"/>
          <w:szCs w:val="24"/>
          <w:lang w:val="en-US" w:eastAsia="zh-CN"/>
        </w:rPr>
        <w:t>i</w:t>
      </w:r>
      <w:r>
        <w:rPr>
          <w:rFonts w:hint="default" w:ascii="Times New Roman" w:hAnsi="Times New Roman" w:cs="Times New Roman"/>
          <w:sz w:val="24"/>
          <w:szCs w:val="24"/>
          <w:lang w:val="en-US" w:eastAsia="zh-CN"/>
        </w:rPr>
        <w:t>ncidence probability per 10000 people.</w:t>
      </w:r>
    </w:p>
    <w:p>
      <w:pPr>
        <w:numPr>
          <w:ilvl w:val="0"/>
          <w:numId w:val="1"/>
        </w:numPr>
        <w:jc w:val="left"/>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Methodology</w:t>
      </w:r>
    </w:p>
    <w:p>
      <w:pPr>
        <w:numPr>
          <w:numId w:val="0"/>
        </w:num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3.1</w:t>
      </w:r>
      <w:r>
        <w:rPr>
          <w:rFonts w:hint="default" w:ascii="Times New Roman" w:hAnsi="Times New Roman" w:cs="Times New Roman"/>
          <w:sz w:val="28"/>
          <w:szCs w:val="28"/>
          <w:lang w:val="en-US" w:eastAsia="zh-CN"/>
        </w:rPr>
        <w:t>Data Visualization</w:t>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After cleaning the whole data set, I observed the differences of crime rate,unemployment rate and unaffordable rate among neighbourhoods respectively</w:t>
      </w:r>
      <w:r>
        <w:rPr>
          <w:rFonts w:hint="eastAsia" w:ascii="Times New Roman" w:hAnsi="Times New Roman" w:cs="Times New Roman"/>
          <w:sz w:val="24"/>
          <w:szCs w:val="24"/>
          <w:lang w:val="en-US" w:eastAsia="zh-CN"/>
        </w:rPr>
        <w:t xml:space="preserve"> using choro</w:t>
      </w:r>
      <w:r>
        <w:rPr>
          <w:rFonts w:hint="default" w:ascii="Times New Roman" w:hAnsi="Times New Roman" w:cs="Times New Roman"/>
          <w:sz w:val="24"/>
          <w:szCs w:val="24"/>
          <w:lang w:val="en-US" w:eastAsia="zh-CN"/>
        </w:rPr>
        <w:t>pleth map</w:t>
      </w:r>
      <w:r>
        <w:rPr>
          <w:rFonts w:hint="eastAsia" w:ascii="Times New Roman" w:hAnsi="Times New Roman" w:cs="Times New Roman"/>
          <w:sz w:val="24"/>
          <w:szCs w:val="24"/>
          <w:lang w:val="en-US" w:eastAsia="zh-CN"/>
        </w:rPr>
        <w:t>s</w:t>
      </w:r>
      <w:r>
        <w:rPr>
          <w:rFonts w:hint="default" w:ascii="Times New Roman" w:hAnsi="Times New Roman" w:cs="Times New Roman"/>
          <w:sz w:val="24"/>
          <w:szCs w:val="24"/>
          <w:lang w:val="en-US" w:eastAsia="zh-CN"/>
        </w:rPr>
        <w:t>.</w:t>
      </w:r>
    </w:p>
    <w:p>
      <w:pPr>
        <w:numPr>
          <w:ilvl w:val="0"/>
          <w:numId w:val="0"/>
        </w:numPr>
        <w:jc w:val="left"/>
        <w:rPr>
          <w:rFonts w:hint="default" w:ascii="Times New Roman" w:hAnsi="Times New Roman" w:cs="Times New Roman"/>
          <w:sz w:val="24"/>
          <w:szCs w:val="24"/>
          <w:lang w:val="en-US" w:eastAsia="zh-CN"/>
        </w:rPr>
      </w:pPr>
    </w:p>
    <w:p>
      <w:pPr>
        <w:numPr>
          <w:ilvl w:val="0"/>
          <w:numId w:val="0"/>
        </w:numPr>
        <w:jc w:val="left"/>
        <w:rPr>
          <w:rFonts w:hint="default" w:ascii="Times New Roman" w:hAnsi="Times New Roman" w:cs="Times New Roman"/>
          <w:sz w:val="24"/>
          <w:szCs w:val="24"/>
          <w:lang w:val="en-US" w:eastAsia="zh-CN"/>
        </w:rPr>
      </w:pPr>
    </w:p>
    <w:p>
      <w:pPr>
        <w:numPr>
          <w:ilvl w:val="0"/>
          <w:numId w:val="0"/>
        </w:numPr>
        <w:jc w:val="left"/>
        <w:rPr>
          <w:rFonts w:hint="default" w:ascii="Times New Roman" w:hAnsi="Times New Roman" w:cs="Times New Roman"/>
          <w:sz w:val="24"/>
          <w:szCs w:val="24"/>
          <w:lang w:val="en-US" w:eastAsia="zh-CN"/>
        </w:rPr>
      </w:pPr>
    </w:p>
    <w:p>
      <w:pPr>
        <w:numPr>
          <w:ilvl w:val="0"/>
          <w:numId w:val="0"/>
        </w:num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Figure1: </w:t>
      </w:r>
      <w:r>
        <w:rPr>
          <w:rFonts w:hint="eastAsia" w:ascii="Times New Roman" w:hAnsi="Times New Roman" w:cs="Times New Roman"/>
          <w:sz w:val="24"/>
          <w:szCs w:val="24"/>
          <w:lang w:val="en-US" w:eastAsia="zh-CN"/>
        </w:rPr>
        <w:t>C</w:t>
      </w:r>
      <w:r>
        <w:rPr>
          <w:rFonts w:hint="default" w:ascii="Times New Roman" w:hAnsi="Times New Roman" w:cs="Times New Roman"/>
          <w:sz w:val="24"/>
          <w:szCs w:val="24"/>
          <w:lang w:val="en-US" w:eastAsia="zh-CN"/>
        </w:rPr>
        <w:t>horopleth map of crime rate</w:t>
      </w:r>
    </w:p>
    <w:p>
      <w:pPr>
        <w:numPr>
          <w:numId w:val="0"/>
        </w:num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rPr>
        <mc:AlternateContent>
          <mc:Choice Requires="wps">
            <w:drawing>
              <wp:anchor distT="0" distB="0" distL="114300" distR="114300" simplePos="0" relativeHeight="251658240" behindDoc="0" locked="0" layoutInCell="1" allowOverlap="1">
                <wp:simplePos x="0" y="0"/>
                <wp:positionH relativeFrom="column">
                  <wp:posOffset>1570355</wp:posOffset>
                </wp:positionH>
                <wp:positionV relativeFrom="paragraph">
                  <wp:posOffset>2039620</wp:posOffset>
                </wp:positionV>
                <wp:extent cx="628650" cy="609600"/>
                <wp:effectExtent l="6350" t="6350" r="12700" b="12700"/>
                <wp:wrapNone/>
                <wp:docPr id="2" name="椭圆 2"/>
                <wp:cNvGraphicFramePr/>
                <a:graphic xmlns:a="http://schemas.openxmlformats.org/drawingml/2006/main">
                  <a:graphicData uri="http://schemas.microsoft.com/office/word/2010/wordprocessingShape">
                    <wps:wsp>
                      <wps:cNvSpPr/>
                      <wps:spPr>
                        <a:xfrm>
                          <a:off x="2713355" y="4973320"/>
                          <a:ext cx="628650" cy="609600"/>
                        </a:xfrm>
                        <a:prstGeom prst="ellipse">
                          <a:avLst/>
                        </a:prstGeom>
                        <a:noFill/>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23.65pt;margin-top:160.6pt;height:48pt;width:49.5pt;z-index:251658240;v-text-anchor:middle;mso-width-relative:page;mso-height-relative:page;" filled="f" stroked="t" coordsize="21600,21600" o:gfxdata="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">
                <v:fill on="f" focussize="0,0"/>
                <v:stroke weight="1pt" color="#41719C [3204]" miterlimit="8" joinstyle="miter"/>
                <v:imagedata o:title=""/>
                <o:lock v:ext="edit" aspectratio="f"/>
              </v:shape>
            </w:pict>
          </mc:Fallback>
        </mc:AlternateContent>
      </w:r>
      <w:r>
        <w:rPr>
          <w:rFonts w:hint="default" w:ascii="Times New Roman" w:hAnsi="Times New Roman" w:cs="Times New Roman"/>
          <w:sz w:val="24"/>
          <w:szCs w:val="24"/>
          <w:lang w:val="en-US" w:eastAsia="zh-CN"/>
        </w:rPr>
        <w:drawing>
          <wp:inline distT="0" distB="0" distL="114300" distR="114300">
            <wp:extent cx="5272405" cy="3176270"/>
            <wp:effectExtent l="0" t="0" r="4445" b="5080"/>
            <wp:docPr id="1" name="图片 1" descr="crime r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rime rates"/>
                    <pic:cNvPicPr>
                      <a:picLocks noChangeAspect="1"/>
                    </pic:cNvPicPr>
                  </pic:nvPicPr>
                  <pic:blipFill>
                    <a:blip r:embed="rId4"/>
                    <a:stretch>
                      <a:fillRect/>
                    </a:stretch>
                  </pic:blipFill>
                  <pic:spPr>
                    <a:xfrm>
                      <a:off x="0" y="0"/>
                      <a:ext cx="5272405" cy="3176270"/>
                    </a:xfrm>
                    <a:prstGeom prst="rect">
                      <a:avLst/>
                    </a:prstGeom>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From figure 1, we can find that areas in blue circle have highest crime rate, while the central and eastern Toronto have lower crime rate on average.</w:t>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left"/>
        <w:textAlignment w:val="auto"/>
        <w:rPr>
          <w:rFonts w:hint="default" w:ascii="Times New Roman" w:hAnsi="Times New Roman" w:cs="Times New Roman"/>
          <w:sz w:val="24"/>
          <w:szCs w:val="24"/>
          <w:lang w:val="en-US" w:eastAsia="zh-CN"/>
        </w:rPr>
      </w:pPr>
    </w:p>
    <w:p>
      <w:pPr>
        <w:numPr>
          <w:ilvl w:val="0"/>
          <w:numId w:val="0"/>
        </w:num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Figure2: </w:t>
      </w:r>
      <w:r>
        <w:rPr>
          <w:rFonts w:hint="eastAsia" w:ascii="Times New Roman" w:hAnsi="Times New Roman" w:cs="Times New Roman"/>
          <w:sz w:val="24"/>
          <w:szCs w:val="24"/>
          <w:lang w:val="en-US" w:eastAsia="zh-CN"/>
        </w:rPr>
        <w:t>C</w:t>
      </w:r>
      <w:r>
        <w:rPr>
          <w:rFonts w:hint="default" w:ascii="Times New Roman" w:hAnsi="Times New Roman" w:cs="Times New Roman"/>
          <w:sz w:val="24"/>
          <w:szCs w:val="24"/>
          <w:lang w:val="en-US" w:eastAsia="zh-CN"/>
        </w:rPr>
        <w:t>horopleth map of unaffordable rate</w:t>
      </w:r>
    </w:p>
    <w:p>
      <w:pPr>
        <w:numPr>
          <w:ilvl w:val="0"/>
          <w:numId w:val="0"/>
        </w:num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5272405" cy="3157220"/>
            <wp:effectExtent l="0" t="0" r="4445" b="5080"/>
            <wp:docPr id="3" name="图片 3" descr="unaffordable 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unaffordable rate"/>
                    <pic:cNvPicPr>
                      <a:picLocks noChangeAspect="1"/>
                    </pic:cNvPicPr>
                  </pic:nvPicPr>
                  <pic:blipFill>
                    <a:blip r:embed="rId5"/>
                    <a:stretch>
                      <a:fillRect/>
                    </a:stretch>
                  </pic:blipFill>
                  <pic:spPr>
                    <a:xfrm>
                      <a:off x="0" y="0"/>
                      <a:ext cx="5272405" cy="3157220"/>
                    </a:xfrm>
                    <a:prstGeom prst="rect">
                      <a:avLst/>
                    </a:prstGeom>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figure corresponding to house unaffordable rate indicates that people live in central Toronto are more likely to pay less than 30% income for shelters.The rate is also low in western and eastern Toronto.</w:t>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lang w:val="en-US" w:eastAsia="zh-CN"/>
        </w:rPr>
      </w:pPr>
    </w:p>
    <w:p>
      <w:pPr>
        <w:numPr>
          <w:ilvl w:val="0"/>
          <w:numId w:val="0"/>
        </w:num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Figure3: </w:t>
      </w:r>
      <w:r>
        <w:rPr>
          <w:rFonts w:hint="eastAsia" w:ascii="Times New Roman" w:hAnsi="Times New Roman" w:cs="Times New Roman"/>
          <w:sz w:val="24"/>
          <w:szCs w:val="24"/>
          <w:lang w:val="en-US" w:eastAsia="zh-CN"/>
        </w:rPr>
        <w:t>C</w:t>
      </w:r>
      <w:r>
        <w:rPr>
          <w:rFonts w:hint="default" w:ascii="Times New Roman" w:hAnsi="Times New Roman" w:cs="Times New Roman"/>
          <w:sz w:val="24"/>
          <w:szCs w:val="24"/>
          <w:lang w:val="en-US" w:eastAsia="zh-CN"/>
        </w:rPr>
        <w:t>horopleth map of unemployment rate</w:t>
      </w:r>
    </w:p>
    <w:p>
      <w:pPr>
        <w:numPr>
          <w:numId w:val="0"/>
        </w:num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rPr>
        <mc:AlternateContent>
          <mc:Choice Requires="wps">
            <w:drawing>
              <wp:anchor distT="0" distB="0" distL="114300" distR="114300" simplePos="0" relativeHeight="251663360" behindDoc="0" locked="0" layoutInCell="1" allowOverlap="1">
                <wp:simplePos x="0" y="0"/>
                <wp:positionH relativeFrom="column">
                  <wp:posOffset>2790190</wp:posOffset>
                </wp:positionH>
                <wp:positionV relativeFrom="paragraph">
                  <wp:posOffset>967105</wp:posOffset>
                </wp:positionV>
                <wp:extent cx="628015" cy="657225"/>
                <wp:effectExtent l="6350" t="6350" r="13335" b="22225"/>
                <wp:wrapNone/>
                <wp:docPr id="7" name="椭圆 7"/>
                <wp:cNvGraphicFramePr/>
                <a:graphic xmlns:a="http://schemas.openxmlformats.org/drawingml/2006/main">
                  <a:graphicData uri="http://schemas.microsoft.com/office/word/2010/wordprocessingShape">
                    <wps:wsp>
                      <wps:cNvSpPr/>
                      <wps:spPr>
                        <a:xfrm>
                          <a:off x="0" y="0"/>
                          <a:ext cx="628015" cy="6572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19.7pt;margin-top:76.15pt;height:51.75pt;width:49.45pt;z-index:251663360;v-text-anchor:middle;mso-width-relative:page;mso-height-relative:page;" filled="f" stroked="t" coordsize="21600,21600" o:gfxdata="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ng0Bg2AAAAAsBAAAP&#10;AAAAAAAAAAEAIAAAACIAAABkcnMvZG93bnJldi54bWxQSwECFAAUAAAACACHTuJArEe0rFECAAB/&#10;BAAADgAAAAAAAAABACAAAAAnAQAAZHJzL2Uyb0RvYy54bWxQSwUGAAAAAAYABgBZAQAA6gUAAAAA&#10;">
                <v:fill on="f" focussize="0,0"/>
                <v:stroke weight="1pt" color="#FF0000 [3204]" miterlimit="8" joinstyle="miter"/>
                <v:imagedata o:title=""/>
                <o:lock v:ext="edit" aspectratio="f"/>
              </v:shape>
            </w:pict>
          </mc:Fallback>
        </mc:AlternateContent>
      </w:r>
      <w:r>
        <w:rPr>
          <w:rFonts w:hint="default" w:ascii="Times New Roman" w:hAnsi="Times New Roman" w:cs="Times New Roman"/>
          <w:sz w:val="24"/>
          <w:szCs w:val="24"/>
        </w:rPr>
        <mc:AlternateContent>
          <mc:Choice Requires="wps">
            <w:drawing>
              <wp:anchor distT="0" distB="0" distL="114300" distR="114300" simplePos="0" relativeHeight="251661312" behindDoc="0" locked="0" layoutInCell="1" allowOverlap="1">
                <wp:simplePos x="0" y="0"/>
                <wp:positionH relativeFrom="column">
                  <wp:posOffset>1979930</wp:posOffset>
                </wp:positionH>
                <wp:positionV relativeFrom="paragraph">
                  <wp:posOffset>1510030</wp:posOffset>
                </wp:positionV>
                <wp:extent cx="400050" cy="381000"/>
                <wp:effectExtent l="6350" t="6350" r="12700" b="12700"/>
                <wp:wrapNone/>
                <wp:docPr id="6" name="椭圆 6"/>
                <wp:cNvGraphicFramePr/>
                <a:graphic xmlns:a="http://schemas.openxmlformats.org/drawingml/2006/main">
                  <a:graphicData uri="http://schemas.microsoft.com/office/word/2010/wordprocessingShape">
                    <wps:wsp>
                      <wps:cNvSpPr/>
                      <wps:spPr>
                        <a:xfrm>
                          <a:off x="0" y="0"/>
                          <a:ext cx="400050" cy="381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55.9pt;margin-top:118.9pt;height:30pt;width:31.5pt;z-index:251661312;v-text-anchor:middle;mso-width-relative:page;mso-height-relative:page;" filled="f" stroked="t" coordsize="21600,21600" o:gfxdata="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qpEtK1gAAAAsBAAAPAAAAAAAA&#10;AAEAIAAAACIAAABkcnMvZG93bnJldi54bWxQSwECFAAUAAAACACHTuJAuA02Y00CAAB/BAAADgAA&#10;AAAAAAABACAAAAAlAQAAZHJzL2Uyb0RvYy54bWxQSwUGAAAAAAYABgBZAQAA5AUAAAAA&#10;">
                <v:fill on="f" focussize="0,0"/>
                <v:stroke weight="1pt" color="#FF0000 [3204]" miterlimit="8" joinstyle="miter"/>
                <v:imagedata o:title=""/>
                <o:lock v:ext="edit" aspectratio="f"/>
              </v:shape>
            </w:pict>
          </mc:Fallback>
        </mc:AlternateContent>
      </w:r>
      <w:r>
        <w:rPr>
          <w:rFonts w:hint="default" w:ascii="Times New Roman" w:hAnsi="Times New Roman" w:cs="Times New Roman"/>
          <w:sz w:val="24"/>
          <w:szCs w:val="24"/>
        </w:rPr>
        <mc:AlternateContent>
          <mc:Choice Requires="wps">
            <w:drawing>
              <wp:anchor distT="0" distB="0" distL="114300" distR="114300" simplePos="0" relativeHeight="251659264" behindDoc="0" locked="0" layoutInCell="1" allowOverlap="1">
                <wp:simplePos x="0" y="0"/>
                <wp:positionH relativeFrom="column">
                  <wp:posOffset>827405</wp:posOffset>
                </wp:positionH>
                <wp:positionV relativeFrom="paragraph">
                  <wp:posOffset>1043305</wp:posOffset>
                </wp:positionV>
                <wp:extent cx="400050" cy="381000"/>
                <wp:effectExtent l="6350" t="6350" r="12700" b="12700"/>
                <wp:wrapNone/>
                <wp:docPr id="5" name="椭圆 5"/>
                <wp:cNvGraphicFramePr/>
                <a:graphic xmlns:a="http://schemas.openxmlformats.org/drawingml/2006/main">
                  <a:graphicData uri="http://schemas.microsoft.com/office/word/2010/wordprocessingShape">
                    <wps:wsp>
                      <wps:cNvSpPr/>
                      <wps:spPr>
                        <a:xfrm>
                          <a:off x="1970405" y="6712585"/>
                          <a:ext cx="400050" cy="381000"/>
                        </a:xfrm>
                        <a:prstGeom prst="ellipse">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5.15pt;margin-top:82.15pt;height:30pt;width:31.5pt;z-index:251659264;v-text-anchor:middle;mso-width-relative:page;mso-height-relative:page;" filled="f" stroked="t" coordsize="21600,21600" o:gfxdata="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DQbXUR1QAAAAsBAAAPAAAAAAAAAAEA&#10;IAAAACIAAABkcnMvZG93bnJldi54bWxQSwECFAAUAAAACACHTuJA4xEjKL0CAABzBQAADgAAAAAA&#10;AAABACAAAAAkAQAAZHJzL2Uyb0RvYy54bWxQSwUGAAAAAAYABgBZAQAAUwYAAAAA&#10;">
                <v:fill on="f" focussize="0,0"/>
                <v:stroke weight="1pt" color="#FF0000 [3204]" miterlimit="8" joinstyle="miter"/>
                <v:imagedata o:title=""/>
                <o:lock v:ext="edit" aspectratio="f"/>
              </v:shape>
            </w:pict>
          </mc:Fallback>
        </mc:AlternateContent>
      </w:r>
      <w:r>
        <w:rPr>
          <w:rFonts w:hint="default" w:ascii="Times New Roman" w:hAnsi="Times New Roman" w:cs="Times New Roman"/>
          <w:sz w:val="24"/>
          <w:szCs w:val="24"/>
          <w:lang w:val="en-US" w:eastAsia="zh-CN"/>
        </w:rPr>
        <w:drawing>
          <wp:inline distT="0" distB="0" distL="114300" distR="114300">
            <wp:extent cx="5271135" cy="3158490"/>
            <wp:effectExtent l="0" t="0" r="5715" b="3810"/>
            <wp:docPr id="4" name="图片 4" descr="unemployment 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unemployment rate"/>
                    <pic:cNvPicPr>
                      <a:picLocks noChangeAspect="1"/>
                    </pic:cNvPicPr>
                  </pic:nvPicPr>
                  <pic:blipFill>
                    <a:blip r:embed="rId6"/>
                    <a:stretch>
                      <a:fillRect/>
                    </a:stretch>
                  </pic:blipFill>
                  <pic:spPr>
                    <a:xfrm>
                      <a:off x="0" y="0"/>
                      <a:ext cx="5271135" cy="3158490"/>
                    </a:xfrm>
                    <a:prstGeom prst="rect">
                      <a:avLst/>
                    </a:prstGeom>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According to figure 3, the unemployment rate is lowest in southwestern Toronto. Some parts of central and eastern Toronto has relative low unemployment rate as well. Conversely,areas in red circles undertake higher unemployment rate.</w:t>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All three figures represent that neighbourhoods have different performance on safety, employment rate, and shelters affordability.</w:t>
      </w:r>
    </w:p>
    <w:p>
      <w:pPr>
        <w:numPr>
          <w:numId w:val="0"/>
        </w:num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3.2</w:t>
      </w:r>
      <w:r>
        <w:rPr>
          <w:rFonts w:hint="default" w:ascii="Times New Roman" w:hAnsi="Times New Roman" w:cs="Times New Roman"/>
          <w:sz w:val="28"/>
          <w:szCs w:val="28"/>
          <w:lang w:val="en-US" w:eastAsia="zh-CN"/>
        </w:rPr>
        <w:t>Data Description</w:t>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To explore our data in depth, we will take a look of our numeric data with data description.</w:t>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lang w:val="en-US" w:eastAsia="zh-CN"/>
        </w:rPr>
      </w:pPr>
    </w:p>
    <w:p>
      <w:pPr>
        <w:numPr>
          <w:numId w:val="0"/>
        </w:num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Table1: Data Description</w:t>
      </w:r>
    </w:p>
    <w:p>
      <w:pPr>
        <w:numPr>
          <w:numId w:val="0"/>
        </w:num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4525010" cy="2505075"/>
            <wp:effectExtent l="0" t="0" r="8890" b="9525"/>
            <wp:docPr id="8" name="图片 8" descr="dat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ata description"/>
                    <pic:cNvPicPr>
                      <a:picLocks noChangeAspect="1"/>
                    </pic:cNvPicPr>
                  </pic:nvPicPr>
                  <pic:blipFill>
                    <a:blip r:embed="rId7"/>
                    <a:stretch>
                      <a:fillRect/>
                    </a:stretch>
                  </pic:blipFill>
                  <pic:spPr>
                    <a:xfrm>
                      <a:off x="0" y="0"/>
                      <a:ext cx="4525010" cy="2505075"/>
                    </a:xfrm>
                    <a:prstGeom prst="rect">
                      <a:avLst/>
                    </a:prstGeom>
                  </pic:spPr>
                </pic:pic>
              </a:graphicData>
            </a:graphic>
          </wp:inline>
        </w:drawing>
      </w:r>
    </w:p>
    <w:p>
      <w:pPr>
        <w:numPr>
          <w:numId w:val="0"/>
        </w:numPr>
        <w:jc w:val="left"/>
        <w:rPr>
          <w:rFonts w:hint="default" w:ascii="Times New Roman" w:hAnsi="Times New Roman" w:cs="Times New Roman"/>
          <w:sz w:val="24"/>
          <w:szCs w:val="24"/>
          <w:lang w:val="en-US" w:eastAsia="zh-CN"/>
        </w:rPr>
      </w:pPr>
    </w:p>
    <w:p>
      <w:pPr>
        <w:numPr>
          <w:numId w:val="0"/>
        </w:numPr>
        <w:jc w:val="left"/>
        <w:rPr>
          <w:rFonts w:hint="default" w:ascii="Times New Roman" w:hAnsi="Times New Roman" w:cs="Times New Roman"/>
          <w:sz w:val="24"/>
          <w:szCs w:val="24"/>
          <w:lang w:val="en-US" w:eastAsia="zh-CN"/>
        </w:rPr>
      </w:pPr>
    </w:p>
    <w:p>
      <w:pPr>
        <w:numPr>
          <w:numId w:val="0"/>
        </w:numPr>
        <w:jc w:val="left"/>
        <w:rPr>
          <w:rFonts w:hint="default" w:ascii="Times New Roman" w:hAnsi="Times New Roman" w:cs="Times New Roman"/>
          <w:sz w:val="24"/>
          <w:szCs w:val="24"/>
          <w:lang w:val="en-US" w:eastAsia="zh-CN"/>
        </w:rPr>
      </w:pPr>
    </w:p>
    <w:p>
      <w:pPr>
        <w:numPr>
          <w:numId w:val="0"/>
        </w:numPr>
        <w:jc w:val="left"/>
        <w:rPr>
          <w:rFonts w:hint="default" w:ascii="Times New Roman" w:hAnsi="Times New Roman" w:cs="Times New Roman"/>
          <w:sz w:val="24"/>
          <w:szCs w:val="24"/>
          <w:lang w:val="en-US" w:eastAsia="zh-CN"/>
        </w:rPr>
      </w:pPr>
    </w:p>
    <w:p>
      <w:pPr>
        <w:numPr>
          <w:numId w:val="0"/>
        </w:num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Figure4: Box Figure of </w:t>
      </w:r>
      <w:r>
        <w:rPr>
          <w:rFonts w:hint="eastAsia" w:ascii="Times New Roman" w:hAnsi="Times New Roman" w:cs="Times New Roman"/>
          <w:sz w:val="24"/>
          <w:szCs w:val="24"/>
          <w:lang w:val="en-US" w:eastAsia="zh-CN"/>
        </w:rPr>
        <w:t>crime rate, unaffordable rate, and unemployment rate</w:t>
      </w:r>
    </w:p>
    <w:p>
      <w:pPr>
        <w:numPr>
          <w:numId w:val="0"/>
        </w:num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4032250" cy="2572385"/>
            <wp:effectExtent l="0" t="0" r="6350" b="18415"/>
            <wp:docPr id="9" name="图片 9" descr="crime rate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rime rate box"/>
                    <pic:cNvPicPr>
                      <a:picLocks noChangeAspect="1"/>
                    </pic:cNvPicPr>
                  </pic:nvPicPr>
                  <pic:blipFill>
                    <a:blip r:embed="rId8"/>
                    <a:stretch>
                      <a:fillRect/>
                    </a:stretch>
                  </pic:blipFill>
                  <pic:spPr>
                    <a:xfrm>
                      <a:off x="0" y="0"/>
                      <a:ext cx="4032250" cy="2572385"/>
                    </a:xfrm>
                    <a:prstGeom prst="rect">
                      <a:avLst/>
                    </a:prstGeom>
                  </pic:spPr>
                </pic:pic>
              </a:graphicData>
            </a:graphic>
          </wp:inline>
        </w:drawing>
      </w:r>
      <w:r>
        <w:rPr>
          <w:rFonts w:hint="default" w:ascii="Times New Roman" w:hAnsi="Times New Roman" w:cs="Times New Roman"/>
          <w:sz w:val="24"/>
          <w:szCs w:val="24"/>
          <w:lang w:val="en-US" w:eastAsia="zh-CN"/>
        </w:rPr>
        <w:drawing>
          <wp:inline distT="0" distB="0" distL="114300" distR="114300">
            <wp:extent cx="4324350" cy="2643505"/>
            <wp:effectExtent l="0" t="0" r="0" b="4445"/>
            <wp:docPr id="10" name="图片 10" descr="unaffordable rate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unaffordable rate box"/>
                    <pic:cNvPicPr>
                      <a:picLocks noChangeAspect="1"/>
                    </pic:cNvPicPr>
                  </pic:nvPicPr>
                  <pic:blipFill>
                    <a:blip r:embed="rId9"/>
                    <a:stretch>
                      <a:fillRect/>
                    </a:stretch>
                  </pic:blipFill>
                  <pic:spPr>
                    <a:xfrm>
                      <a:off x="0" y="0"/>
                      <a:ext cx="4324350" cy="2643505"/>
                    </a:xfrm>
                    <a:prstGeom prst="rect">
                      <a:avLst/>
                    </a:prstGeom>
                  </pic:spPr>
                </pic:pic>
              </a:graphicData>
            </a:graphic>
          </wp:inline>
        </w:drawing>
      </w:r>
    </w:p>
    <w:p>
      <w:pPr>
        <w:numPr>
          <w:numId w:val="0"/>
        </w:num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4401185" cy="2708910"/>
            <wp:effectExtent l="0" t="0" r="18415" b="15240"/>
            <wp:docPr id="11" name="图片 11" descr="unemployment rate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unemployment rate box"/>
                    <pic:cNvPicPr>
                      <a:picLocks noChangeAspect="1"/>
                    </pic:cNvPicPr>
                  </pic:nvPicPr>
                  <pic:blipFill>
                    <a:blip r:embed="rId10"/>
                    <a:stretch>
                      <a:fillRect/>
                    </a:stretch>
                  </pic:blipFill>
                  <pic:spPr>
                    <a:xfrm>
                      <a:off x="0" y="0"/>
                      <a:ext cx="4401185" cy="2708910"/>
                    </a:xfrm>
                    <a:prstGeom prst="rect">
                      <a:avLst/>
                    </a:prstGeom>
                  </pic:spPr>
                </pic:pic>
              </a:graphicData>
            </a:graphic>
          </wp:inline>
        </w:drawing>
      </w:r>
    </w:p>
    <w:p>
      <w:pPr>
        <w:numPr>
          <w:numId w:val="0"/>
        </w:numPr>
        <w:jc w:val="left"/>
        <w:rPr>
          <w:rFonts w:hint="default" w:ascii="Times New Roman" w:hAnsi="Times New Roman" w:cs="Times New Roman"/>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Table and figures above show the distribution of our data.The minimum ,median and maximum value of each factor will help us to distinguish clusters of our data in the data clustering stage.</w:t>
      </w:r>
    </w:p>
    <w:p>
      <w:pPr>
        <w:numPr>
          <w:numId w:val="0"/>
        </w:numPr>
        <w:jc w:val="left"/>
        <w:rPr>
          <w:rFonts w:hint="default" w:ascii="Times New Roman" w:hAnsi="Times New Roman" w:cs="Times New Roman"/>
          <w:sz w:val="28"/>
          <w:szCs w:val="28"/>
          <w:lang w:val="en-US" w:eastAsia="zh-CN"/>
        </w:rPr>
      </w:pPr>
      <w:r>
        <w:rPr>
          <w:rFonts w:hint="default" w:ascii="Times New Roman" w:hAnsi="Times New Roman" w:cs="Times New Roman"/>
          <w:sz w:val="24"/>
          <w:szCs w:val="24"/>
          <w:lang w:val="en-US" w:eastAsia="zh-CN"/>
        </w:rPr>
        <w:t>3.3</w:t>
      </w:r>
      <w:r>
        <w:rPr>
          <w:rFonts w:hint="default" w:ascii="Times New Roman" w:hAnsi="Times New Roman" w:cs="Times New Roman"/>
          <w:sz w:val="28"/>
          <w:szCs w:val="28"/>
          <w:lang w:val="en-US" w:eastAsia="zh-CN"/>
        </w:rPr>
        <w:t>Data Clustering</w:t>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We </w:t>
      </w:r>
      <w:r>
        <w:rPr>
          <w:rFonts w:hint="eastAsia" w:ascii="Times New Roman" w:hAnsi="Times New Roman" w:cs="Times New Roman"/>
          <w:sz w:val="24"/>
          <w:szCs w:val="24"/>
          <w:lang w:val="en-US" w:eastAsia="zh-CN"/>
        </w:rPr>
        <w:t xml:space="preserve">aim at finding out a group of neighbourhoods with better performance on  three factors: safety、employment and shelter affordability, which means we need to cluster 140 neighbourhoods according to their common characteristics on performance first. Therefore,I decided to </w:t>
      </w:r>
      <w:r>
        <w:rPr>
          <w:rFonts w:hint="default" w:ascii="Times New Roman" w:hAnsi="Times New Roman" w:cs="Times New Roman"/>
          <w:sz w:val="24"/>
          <w:szCs w:val="24"/>
          <w:lang w:val="en-US" w:eastAsia="zh-CN"/>
        </w:rPr>
        <w:t xml:space="preserve">use unsupervised learning K-means algorithm to cluster the </w:t>
      </w:r>
      <w:r>
        <w:rPr>
          <w:rFonts w:hint="eastAsia" w:ascii="Times New Roman" w:hAnsi="Times New Roman" w:cs="Times New Roman"/>
          <w:sz w:val="24"/>
          <w:szCs w:val="24"/>
          <w:lang w:val="en-US" w:eastAsia="zh-CN"/>
        </w:rPr>
        <w:t>neighbourhoods</w:t>
      </w:r>
      <w:r>
        <w:rPr>
          <w:rFonts w:hint="default" w:ascii="Times New Roman" w:hAnsi="Times New Roman" w:cs="Times New Roman"/>
          <w:sz w:val="24"/>
          <w:szCs w:val="24"/>
          <w:lang w:val="en-US" w:eastAsia="zh-CN"/>
        </w:rPr>
        <w:t xml:space="preserve">. Before running K-Means to cluster the neighbourhoods, we first use elbow method to find optimum K. </w:t>
      </w:r>
    </w:p>
    <w:p>
      <w:pPr>
        <w:numPr>
          <w:numId w:val="0"/>
        </w:numPr>
        <w:jc w:val="left"/>
        <w:rPr>
          <w:rFonts w:hint="default" w:ascii="Times New Roman" w:hAnsi="Times New Roman" w:cs="Times New Roman"/>
          <w:sz w:val="24"/>
          <w:szCs w:val="24"/>
          <w:lang w:val="en-US" w:eastAsia="zh-CN"/>
        </w:rPr>
      </w:pPr>
    </w:p>
    <w:p>
      <w:pPr>
        <w:numPr>
          <w:numId w:val="0"/>
        </w:num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Figure5: Elbow figure</w:t>
      </w:r>
    </w:p>
    <w:p>
      <w:pPr>
        <w:numPr>
          <w:numId w:val="0"/>
        </w:numPr>
        <w:jc w:val="left"/>
        <w:rPr>
          <w:rFonts w:hint="default" w:ascii="Times New Roman" w:hAnsi="Times New Roman" w:cs="Times New Roman"/>
          <w:sz w:val="24"/>
          <w:szCs w:val="24"/>
          <w:lang w:val="en-US" w:eastAsia="zh-CN"/>
        </w:rPr>
      </w:pPr>
    </w:p>
    <w:p>
      <w:pPr>
        <w:numPr>
          <w:numId w:val="0"/>
        </w:num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3995420" cy="2410460"/>
            <wp:effectExtent l="0" t="0" r="5080" b="8890"/>
            <wp:docPr id="12" name="图片 12" descr="el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elbon"/>
                    <pic:cNvPicPr>
                      <a:picLocks noChangeAspect="1"/>
                    </pic:cNvPicPr>
                  </pic:nvPicPr>
                  <pic:blipFill>
                    <a:blip r:embed="rId11"/>
                    <a:stretch>
                      <a:fillRect/>
                    </a:stretch>
                  </pic:blipFill>
                  <pic:spPr>
                    <a:xfrm>
                      <a:off x="0" y="0"/>
                      <a:ext cx="3995420" cy="2410460"/>
                    </a:xfrm>
                    <a:prstGeom prst="rect">
                      <a:avLst/>
                    </a:prstGeom>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As shown in the figure above, the optimum k would be 4.Therefore，our data is separated into 4 clusters. Samples of each cluster are displayed below：</w:t>
      </w:r>
    </w:p>
    <w:p>
      <w:pPr>
        <w:numPr>
          <w:numId w:val="0"/>
        </w:num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Cluster0：</w:t>
      </w:r>
    </w:p>
    <w:p>
      <w:pPr>
        <w:numPr>
          <w:numId w:val="0"/>
        </w:num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5268595" cy="2458720"/>
            <wp:effectExtent l="0" t="0" r="8255" b="17780"/>
            <wp:docPr id="15" name="图片 15" descr="samp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ample1"/>
                    <pic:cNvPicPr>
                      <a:picLocks noChangeAspect="1"/>
                    </pic:cNvPicPr>
                  </pic:nvPicPr>
                  <pic:blipFill>
                    <a:blip r:embed="rId12"/>
                    <a:stretch>
                      <a:fillRect/>
                    </a:stretch>
                  </pic:blipFill>
                  <pic:spPr>
                    <a:xfrm>
                      <a:off x="0" y="0"/>
                      <a:ext cx="5268595" cy="2458720"/>
                    </a:xfrm>
                    <a:prstGeom prst="rect">
                      <a:avLst/>
                    </a:prstGeom>
                  </pic:spPr>
                </pic:pic>
              </a:graphicData>
            </a:graphic>
          </wp:inline>
        </w:drawing>
      </w:r>
    </w:p>
    <w:p>
      <w:pPr>
        <w:numPr>
          <w:numId w:val="0"/>
        </w:num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Cluster1：</w:t>
      </w:r>
    </w:p>
    <w:p>
      <w:pPr>
        <w:numPr>
          <w:numId w:val="0"/>
        </w:num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5270500" cy="1430655"/>
            <wp:effectExtent l="0" t="0" r="6350" b="17145"/>
            <wp:docPr id="16" name="图片 16" descr="s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ample2"/>
                    <pic:cNvPicPr>
                      <a:picLocks noChangeAspect="1"/>
                    </pic:cNvPicPr>
                  </pic:nvPicPr>
                  <pic:blipFill>
                    <a:blip r:embed="rId13"/>
                    <a:stretch>
                      <a:fillRect/>
                    </a:stretch>
                  </pic:blipFill>
                  <pic:spPr>
                    <a:xfrm>
                      <a:off x="0" y="0"/>
                      <a:ext cx="5270500" cy="1430655"/>
                    </a:xfrm>
                    <a:prstGeom prst="rect">
                      <a:avLst/>
                    </a:prstGeom>
                  </pic:spPr>
                </pic:pic>
              </a:graphicData>
            </a:graphic>
          </wp:inline>
        </w:drawing>
      </w:r>
    </w:p>
    <w:p>
      <w:pPr>
        <w:numPr>
          <w:numId w:val="0"/>
        </w:num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Cluster2：</w:t>
      </w:r>
      <w:r>
        <w:rPr>
          <w:rFonts w:hint="default" w:ascii="Times New Roman" w:hAnsi="Times New Roman" w:cs="Times New Roman"/>
          <w:sz w:val="24"/>
          <w:szCs w:val="24"/>
          <w:lang w:val="en-US" w:eastAsia="zh-CN"/>
        </w:rPr>
        <w:drawing>
          <wp:inline distT="0" distB="0" distL="114300" distR="114300">
            <wp:extent cx="5267325" cy="1720850"/>
            <wp:effectExtent l="0" t="0" r="9525" b="12700"/>
            <wp:docPr id="17" name="图片 17" descr="sampl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ample3"/>
                    <pic:cNvPicPr>
                      <a:picLocks noChangeAspect="1"/>
                    </pic:cNvPicPr>
                  </pic:nvPicPr>
                  <pic:blipFill>
                    <a:blip r:embed="rId14"/>
                    <a:stretch>
                      <a:fillRect/>
                    </a:stretch>
                  </pic:blipFill>
                  <pic:spPr>
                    <a:xfrm>
                      <a:off x="0" y="0"/>
                      <a:ext cx="5267325" cy="1720850"/>
                    </a:xfrm>
                    <a:prstGeom prst="rect">
                      <a:avLst/>
                    </a:prstGeom>
                  </pic:spPr>
                </pic:pic>
              </a:graphicData>
            </a:graphic>
          </wp:inline>
        </w:drawing>
      </w:r>
    </w:p>
    <w:p>
      <w:pPr>
        <w:numPr>
          <w:numId w:val="0"/>
        </w:num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Cluster3：</w:t>
      </w:r>
    </w:p>
    <w:p>
      <w:pPr>
        <w:numPr>
          <w:numId w:val="0"/>
        </w:num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5271135" cy="1412240"/>
            <wp:effectExtent l="0" t="0" r="5715" b="16510"/>
            <wp:docPr id="18" name="图片 18" descr="sampl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ample4"/>
                    <pic:cNvPicPr>
                      <a:picLocks noChangeAspect="1"/>
                    </pic:cNvPicPr>
                  </pic:nvPicPr>
                  <pic:blipFill>
                    <a:blip r:embed="rId15"/>
                    <a:stretch>
                      <a:fillRect/>
                    </a:stretch>
                  </pic:blipFill>
                  <pic:spPr>
                    <a:xfrm>
                      <a:off x="0" y="0"/>
                      <a:ext cx="5271135" cy="141224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both"/>
        <w:textAlignment w:val="auto"/>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 cluster 0，neighbourhoods have higher on average unaffordable rate，high or low crime rate，and medi</w:t>
      </w:r>
      <w:r>
        <w:rPr>
          <w:rFonts w:hint="eastAsia" w:ascii="Times New Roman" w:hAnsi="Times New Roman" w:cs="Times New Roman"/>
          <w:sz w:val="24"/>
          <w:szCs w:val="24"/>
          <w:lang w:val="en-US" w:eastAsia="zh-CN"/>
        </w:rPr>
        <w:t>um</w:t>
      </w:r>
      <w:r>
        <w:rPr>
          <w:rFonts w:hint="default" w:ascii="Times New Roman" w:hAnsi="Times New Roman" w:cs="Times New Roman"/>
          <w:sz w:val="24"/>
          <w:szCs w:val="24"/>
          <w:lang w:val="en-US" w:eastAsia="zh-CN"/>
        </w:rPr>
        <w:t xml:space="preserve"> to high unemployment rate.</w:t>
      </w:r>
      <w:r>
        <w:rPr>
          <w:rFonts w:hint="eastAsia" w:ascii="Times New Roman" w:hAnsi="Times New Roman" w:cs="Times New Roman"/>
          <w:sz w:val="24"/>
          <w:szCs w:val="24"/>
          <w:lang w:val="en-US" w:eastAsia="zh-CN"/>
        </w:rPr>
        <w:t xml:space="preserve"> The overall performance is not good.</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 cluster1, neighbourhoods have very high unaffordable rate，high or low crime rate，and medi</w:t>
      </w:r>
      <w:r>
        <w:rPr>
          <w:rFonts w:hint="eastAsia" w:ascii="Times New Roman" w:hAnsi="Times New Roman" w:cs="Times New Roman"/>
          <w:sz w:val="24"/>
          <w:szCs w:val="24"/>
          <w:lang w:val="en-US" w:eastAsia="zh-CN"/>
        </w:rPr>
        <w:t>um</w:t>
      </w:r>
      <w:r>
        <w:rPr>
          <w:rFonts w:hint="default" w:ascii="Times New Roman" w:hAnsi="Times New Roman" w:cs="Times New Roman"/>
          <w:sz w:val="24"/>
          <w:szCs w:val="24"/>
          <w:lang w:val="en-US" w:eastAsia="zh-CN"/>
        </w:rPr>
        <w:t xml:space="preserve"> to high on average unemployment rate.</w:t>
      </w:r>
      <w:r>
        <w:rPr>
          <w:rFonts w:hint="eastAsia" w:ascii="Times New Roman" w:hAnsi="Times New Roman" w:cs="Times New Roman"/>
          <w:sz w:val="24"/>
          <w:szCs w:val="24"/>
          <w:lang w:val="en-US" w:eastAsia="zh-CN"/>
        </w:rPr>
        <w:t xml:space="preserve"> The overall performance is frustrating.</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 cluster2, neighbourhoods have very low unaffordable rate，lower than average crime rate，and lower than average unemployment rate.</w:t>
      </w:r>
      <w:r>
        <w:rPr>
          <w:rFonts w:hint="eastAsia" w:ascii="Times New Roman" w:hAnsi="Times New Roman" w:cs="Times New Roman"/>
          <w:sz w:val="24"/>
          <w:szCs w:val="24"/>
          <w:lang w:val="en-US" w:eastAsia="zh-CN"/>
        </w:rPr>
        <w:t xml:space="preserve"> These neighbourhoods have really good overall performance.</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 cluster3, neighbourhoods have medi</w:t>
      </w:r>
      <w:r>
        <w:rPr>
          <w:rFonts w:hint="eastAsia" w:ascii="Times New Roman" w:hAnsi="Times New Roman" w:cs="Times New Roman"/>
          <w:sz w:val="24"/>
          <w:szCs w:val="24"/>
          <w:lang w:val="en-US" w:eastAsia="zh-CN"/>
        </w:rPr>
        <w:t>um</w:t>
      </w:r>
      <w:r>
        <w:rPr>
          <w:rFonts w:hint="default" w:ascii="Times New Roman" w:hAnsi="Times New Roman" w:cs="Times New Roman"/>
          <w:sz w:val="24"/>
          <w:szCs w:val="24"/>
          <w:lang w:val="en-US" w:eastAsia="zh-CN"/>
        </w:rPr>
        <w:t xml:space="preserve"> unaffordable rate，medi</w:t>
      </w:r>
      <w:r>
        <w:rPr>
          <w:rFonts w:hint="eastAsia" w:ascii="Times New Roman" w:hAnsi="Times New Roman" w:cs="Times New Roman"/>
          <w:sz w:val="24"/>
          <w:szCs w:val="24"/>
          <w:lang w:val="en-US" w:eastAsia="zh-CN"/>
        </w:rPr>
        <w:t>um</w:t>
      </w:r>
      <w:r>
        <w:rPr>
          <w:rFonts w:hint="default" w:ascii="Times New Roman" w:hAnsi="Times New Roman" w:cs="Times New Roman"/>
          <w:sz w:val="24"/>
          <w:szCs w:val="24"/>
          <w:lang w:val="en-US" w:eastAsia="zh-CN"/>
        </w:rPr>
        <w:t xml:space="preserve"> cri</w:t>
      </w:r>
      <w:r>
        <w:rPr>
          <w:rFonts w:hint="eastAsia" w:ascii="Times New Roman" w:hAnsi="Times New Roman" w:cs="Times New Roman"/>
          <w:sz w:val="24"/>
          <w:szCs w:val="24"/>
          <w:lang w:val="en-US" w:eastAsia="zh-CN"/>
        </w:rPr>
        <w:t>me</w:t>
      </w:r>
      <w:r>
        <w:rPr>
          <w:rFonts w:hint="default" w:ascii="Times New Roman" w:hAnsi="Times New Roman" w:cs="Times New Roman"/>
          <w:sz w:val="24"/>
          <w:szCs w:val="24"/>
          <w:lang w:val="en-US" w:eastAsia="zh-CN"/>
        </w:rPr>
        <w:t xml:space="preserve"> rate，and medi</w:t>
      </w:r>
      <w:r>
        <w:rPr>
          <w:rFonts w:hint="eastAsia" w:ascii="Times New Roman" w:hAnsi="Times New Roman" w:cs="Times New Roman"/>
          <w:sz w:val="24"/>
          <w:szCs w:val="24"/>
          <w:lang w:val="en-US" w:eastAsia="zh-CN"/>
        </w:rPr>
        <w:t>um</w:t>
      </w:r>
      <w:r>
        <w:rPr>
          <w:rFonts w:hint="default" w:ascii="Times New Roman" w:hAnsi="Times New Roman" w:cs="Times New Roman"/>
          <w:sz w:val="24"/>
          <w:szCs w:val="24"/>
          <w:lang w:val="en-US" w:eastAsia="zh-CN"/>
        </w:rPr>
        <w:t xml:space="preserve"> to high unemployment rate.</w:t>
      </w:r>
      <w:r>
        <w:rPr>
          <w:rFonts w:hint="eastAsia" w:ascii="Times New Roman" w:hAnsi="Times New Roman" w:cs="Times New Roman"/>
          <w:sz w:val="24"/>
          <w:szCs w:val="24"/>
          <w:lang w:val="en-US" w:eastAsia="zh-CN"/>
        </w:rPr>
        <w:t xml:space="preserve"> The overall performance of these neighbourhoods are OK.</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lang w:val="en-US" w:eastAsia="zh-CN"/>
        </w:rPr>
      </w:pPr>
    </w:p>
    <w:p>
      <w:pPr>
        <w:numPr>
          <w:ilvl w:val="0"/>
          <w:numId w:val="0"/>
        </w:num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Figure</w:t>
      </w:r>
      <w:r>
        <w:rPr>
          <w:rFonts w:hint="eastAsia" w:ascii="Times New Roman" w:hAnsi="Times New Roman" w:cs="Times New Roman"/>
          <w:sz w:val="24"/>
          <w:szCs w:val="24"/>
          <w:lang w:val="en-US" w:eastAsia="zh-CN"/>
        </w:rPr>
        <w:t>6</w:t>
      </w:r>
      <w:r>
        <w:rPr>
          <w:rFonts w:hint="default" w:ascii="Times New Roman" w:hAnsi="Times New Roman" w:cs="Times New Roman"/>
          <w:sz w:val="24"/>
          <w:szCs w:val="24"/>
          <w:lang w:val="en-US" w:eastAsia="zh-CN"/>
        </w:rPr>
        <w:t xml:space="preserve">: </w:t>
      </w:r>
      <w:r>
        <w:rPr>
          <w:rFonts w:hint="eastAsia" w:ascii="Times New Roman" w:hAnsi="Times New Roman" w:cs="Times New Roman"/>
          <w:sz w:val="24"/>
          <w:szCs w:val="24"/>
          <w:lang w:val="en-US" w:eastAsia="zh-CN"/>
        </w:rPr>
        <w:t>3D scatters</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lang w:val="en-US" w:eastAsia="zh-CN"/>
        </w:rPr>
      </w:pPr>
    </w:p>
    <w:p>
      <w:pPr>
        <w:numPr>
          <w:ilvl w:val="0"/>
          <w:numId w:val="0"/>
        </w:num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rPr>
        <mc:AlternateContent>
          <mc:Choice Requires="wps">
            <w:drawing>
              <wp:anchor distT="0" distB="0" distL="114300" distR="114300" simplePos="0" relativeHeight="251664384" behindDoc="0" locked="0" layoutInCell="1" allowOverlap="1">
                <wp:simplePos x="0" y="0"/>
                <wp:positionH relativeFrom="column">
                  <wp:posOffset>454025</wp:posOffset>
                </wp:positionH>
                <wp:positionV relativeFrom="paragraph">
                  <wp:posOffset>2773045</wp:posOffset>
                </wp:positionV>
                <wp:extent cx="647700" cy="892810"/>
                <wp:effectExtent l="6350" t="6350" r="12700" b="15240"/>
                <wp:wrapNone/>
                <wp:docPr id="22" name="椭圆 22"/>
                <wp:cNvGraphicFramePr/>
                <a:graphic xmlns:a="http://schemas.openxmlformats.org/drawingml/2006/main">
                  <a:graphicData uri="http://schemas.microsoft.com/office/word/2010/wordprocessingShape">
                    <wps:wsp>
                      <wps:cNvSpPr/>
                      <wps:spPr>
                        <a:xfrm>
                          <a:off x="1532255" y="3853180"/>
                          <a:ext cx="647700" cy="892810"/>
                        </a:xfrm>
                        <a:prstGeom prst="ellipse">
                          <a:avLst/>
                        </a:prstGeom>
                        <a:noFill/>
                        <a:extLst>
                          <a:ext uri="{909E8E84-426E-40DD-AFC4-6F175D3DCCD1}">
                            <a14:hiddenFill xmlns:a14="http://schemas.microsoft.com/office/drawing/2010/main">
                              <a:solidFill>
                                <a:schemeClr val="lt1"/>
                              </a:solidFill>
                            </a14:hiddenFill>
                          </a:ext>
                        </a:ex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5.75pt;margin-top:218.35pt;height:70.3pt;width:51pt;z-index:251664384;v-text-anchor:middle;mso-width-relative:page;mso-height-relative:page;" filled="f" stroked="t" coordsize="21600,21600" o:gfxdata="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">
                <v:fill on="f" focussize="0,0"/>
                <v:stroke weight="1pt" color="#70AD47 [3209]" miterlimit="8" joinstyle="miter"/>
                <v:imagedata o:title=""/>
                <o:lock v:ext="edit" aspectratio="f"/>
              </v:shape>
            </w:pict>
          </mc:Fallback>
        </mc:AlternateContent>
      </w:r>
      <w:r>
        <w:rPr>
          <w:rFonts w:hint="default" w:ascii="Times New Roman" w:hAnsi="Times New Roman" w:cs="Times New Roman"/>
          <w:sz w:val="24"/>
          <w:szCs w:val="24"/>
          <w:lang w:val="en-US" w:eastAsia="zh-CN"/>
        </w:rPr>
        <w:drawing>
          <wp:inline distT="0" distB="0" distL="114300" distR="114300">
            <wp:extent cx="4876800" cy="4762500"/>
            <wp:effectExtent l="0" t="0" r="0" b="0"/>
            <wp:docPr id="21" name="图片 21" descr="cluster we cho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luster we choose"/>
                    <pic:cNvPicPr>
                      <a:picLocks noChangeAspect="1"/>
                    </pic:cNvPicPr>
                  </pic:nvPicPr>
                  <pic:blipFill>
                    <a:blip r:embed="rId16"/>
                    <a:stretch>
                      <a:fillRect/>
                    </a:stretch>
                  </pic:blipFill>
                  <pic:spPr>
                    <a:xfrm>
                      <a:off x="0" y="0"/>
                      <a:ext cx="4876800" cy="4762500"/>
                    </a:xfrm>
                    <a:prstGeom prst="rect">
                      <a:avLst/>
                    </a:prstGeom>
                  </pic:spPr>
                </pic:pic>
              </a:graphicData>
            </a:graphic>
          </wp:inline>
        </w:drawing>
      </w:r>
      <w:r>
        <w:rPr>
          <w:rFonts w:hint="default" w:ascii="Times New Roman" w:hAnsi="Times New Roman" w:cs="Times New Roman"/>
          <w:sz w:val="24"/>
          <w:szCs w:val="24"/>
        </w:rPr>
        <mc:AlternateContent>
          <mc:Choice Requires="wps">
            <w:drawing>
              <wp:anchor distT="0" distB="0" distL="114300" distR="114300" simplePos="0" relativeHeight="251667456" behindDoc="0" locked="0" layoutInCell="1" allowOverlap="1">
                <wp:simplePos x="0" y="0"/>
                <wp:positionH relativeFrom="column">
                  <wp:posOffset>2108200</wp:posOffset>
                </wp:positionH>
                <wp:positionV relativeFrom="paragraph">
                  <wp:posOffset>418465</wp:posOffset>
                </wp:positionV>
                <wp:extent cx="1337945" cy="2923540"/>
                <wp:effectExtent l="353060" t="0" r="366395" b="0"/>
                <wp:wrapNone/>
                <wp:docPr id="25" name="椭圆 25"/>
                <wp:cNvGraphicFramePr/>
                <a:graphic xmlns:a="http://schemas.openxmlformats.org/drawingml/2006/main">
                  <a:graphicData uri="http://schemas.microsoft.com/office/word/2010/wordprocessingShape">
                    <wps:wsp>
                      <wps:cNvSpPr/>
                      <wps:spPr>
                        <a:xfrm rot="19440000">
                          <a:off x="2865755" y="1736725"/>
                          <a:ext cx="1337945" cy="2923540"/>
                        </a:xfrm>
                        <a:prstGeom prst="ellipse">
                          <a:avLst/>
                        </a:prstGeom>
                        <a:noFill/>
                        <a:extLst>
                          <a:ext uri="{909E8E84-426E-40DD-AFC4-6F175D3DCCD1}">
                            <a14:hiddenFill xmlns:a14="http://schemas.microsoft.com/office/drawing/2010/main">
                              <a:solidFill>
                                <a:schemeClr val="lt1"/>
                              </a:solidFill>
                            </a14:hiddenFill>
                          </a:ext>
                        </a:extLst>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66pt;margin-top:32.95pt;height:230.2pt;width:105.35pt;rotation:-2359296f;z-index:251667456;v-text-anchor:middle;mso-width-relative:page;mso-height-relative:page;" filled="f" stroked="t" coordsize="21600,21600" o:gfxdata="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">
                <v:fill on="f" focussize="0,0"/>
                <v:stroke weight="1pt" color="#4472C4 [3208]" miterlimit="8" joinstyle="miter"/>
                <v:imagedata o:title=""/>
                <o:lock v:ext="edit" aspectratio="f"/>
              </v:shape>
            </w:pict>
          </mc:Fallback>
        </mc:AlternateContent>
      </w:r>
      <w:r>
        <w:rPr>
          <w:rFonts w:hint="default" w:ascii="Times New Roman" w:hAnsi="Times New Roman" w:cs="Times New Roman"/>
          <w:sz w:val="24"/>
          <w:szCs w:val="24"/>
        </w:rPr>
        <mc:AlternateContent>
          <mc:Choice Requires="wps">
            <w:drawing>
              <wp:anchor distT="0" distB="0" distL="114300" distR="114300" simplePos="0" relativeHeight="251666432" behindDoc="0" locked="0" layoutInCell="1" allowOverlap="1">
                <wp:simplePos x="0" y="0"/>
                <wp:positionH relativeFrom="column">
                  <wp:posOffset>1061720</wp:posOffset>
                </wp:positionH>
                <wp:positionV relativeFrom="paragraph">
                  <wp:posOffset>1385570</wp:posOffset>
                </wp:positionV>
                <wp:extent cx="961390" cy="1859280"/>
                <wp:effectExtent l="65405" t="0" r="78105" b="0"/>
                <wp:wrapNone/>
                <wp:docPr id="24" name="椭圆 24"/>
                <wp:cNvGraphicFramePr/>
                <a:graphic xmlns:a="http://schemas.openxmlformats.org/drawingml/2006/main">
                  <a:graphicData uri="http://schemas.microsoft.com/office/word/2010/wordprocessingShape">
                    <wps:wsp>
                      <wps:cNvSpPr/>
                      <wps:spPr>
                        <a:xfrm rot="20520000">
                          <a:off x="2284730" y="2355850"/>
                          <a:ext cx="961390" cy="1859280"/>
                        </a:xfrm>
                        <a:prstGeom prst="ellipse">
                          <a:avLst/>
                        </a:prstGeom>
                        <a:noFill/>
                        <a:extLst>
                          <a:ext uri="{909E8E84-426E-40DD-AFC4-6F175D3DCCD1}">
                            <a14:hiddenFill xmlns:a14="http://schemas.microsoft.com/office/drawing/2010/main">
                              <a:solidFill>
                                <a:schemeClr val="lt1"/>
                              </a:solidFill>
                            </a14:hiddenFill>
                          </a:ext>
                        </a:ex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83.6pt;margin-top:109.1pt;height:146.4pt;width:75.7pt;rotation:-1179648f;z-index:251666432;v-text-anchor:middle;mso-width-relative:page;mso-height-relative:page;" filled="f" stroked="t" coordsize="21600,21600" o:gfxdata="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">
                <v:fill on="f" focussize="0,0"/>
                <v:stroke weight="1pt" color="#000000 [3200]" miterlimit="8" joinstyle="miter"/>
                <v:imagedata o:title=""/>
                <o:lock v:ext="edit" aspectratio="f"/>
              </v:shape>
            </w:pict>
          </mc:Fallback>
        </mc:AlternateContent>
      </w:r>
      <w:r>
        <w:rPr>
          <w:rFonts w:hint="default" w:ascii="Times New Roman" w:hAnsi="Times New Roman" w:cs="Times New Roman"/>
          <w:sz w:val="24"/>
          <w:szCs w:val="24"/>
        </w:rPr>
        <mc:AlternateContent>
          <mc:Choice Requires="wps">
            <w:drawing>
              <wp:anchor distT="0" distB="0" distL="114300" distR="114300" simplePos="0" relativeHeight="251665408" behindDoc="0" locked="0" layoutInCell="1" allowOverlap="1">
                <wp:simplePos x="0" y="0"/>
                <wp:positionH relativeFrom="column">
                  <wp:posOffset>1043305</wp:posOffset>
                </wp:positionH>
                <wp:positionV relativeFrom="paragraph">
                  <wp:posOffset>2073910</wp:posOffset>
                </wp:positionV>
                <wp:extent cx="1149350" cy="1289685"/>
                <wp:effectExtent l="27940" t="0" r="41910" b="0"/>
                <wp:wrapNone/>
                <wp:docPr id="23" name="椭圆 23"/>
                <wp:cNvGraphicFramePr/>
                <a:graphic xmlns:a="http://schemas.openxmlformats.org/drawingml/2006/main">
                  <a:graphicData uri="http://schemas.microsoft.com/office/word/2010/wordprocessingShape">
                    <wps:wsp>
                      <wps:cNvSpPr/>
                      <wps:spPr>
                        <a:xfrm rot="19620000">
                          <a:off x="2151380" y="3378835"/>
                          <a:ext cx="1149350" cy="1289685"/>
                        </a:xfrm>
                        <a:prstGeom prst="ellipse">
                          <a:avLst/>
                        </a:prstGeom>
                        <a:noFill/>
                        <a:extLst>
                          <a:ext uri="{909E8E84-426E-40DD-AFC4-6F175D3DCCD1}">
                            <a14:hiddenFill xmlns:a14="http://schemas.microsoft.com/office/drawing/2010/main">
                              <a:solidFill>
                                <a:schemeClr val="lt1"/>
                              </a:solidFill>
                            </a14:hiddenFill>
                          </a:ext>
                        </a:extLst>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82.15pt;margin-top:163.3pt;height:101.55pt;width:90.5pt;rotation:-2162688f;z-index:251665408;v-text-anchor:middle;mso-width-relative:page;mso-height-relative:page;" filled="f" stroked="t" coordsize="21600,21600" o:gfxdata="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">
                <v:fill on="f" focussize="0,0"/>
                <v:stroke weight="1pt" color="#FFC000 [3207]" miterlimit="8" joinstyle="miter"/>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From f</w:t>
      </w:r>
      <w:r>
        <w:rPr>
          <w:rFonts w:hint="default" w:ascii="Times New Roman" w:hAnsi="Times New Roman" w:cs="Times New Roman"/>
          <w:sz w:val="24"/>
          <w:szCs w:val="24"/>
          <w:lang w:val="en-US" w:eastAsia="zh-CN"/>
        </w:rPr>
        <w:t>igure</w:t>
      </w:r>
      <w:r>
        <w:rPr>
          <w:rFonts w:hint="eastAsia" w:ascii="Times New Roman" w:hAnsi="Times New Roman" w:cs="Times New Roman"/>
          <w:sz w:val="24"/>
          <w:szCs w:val="24"/>
          <w:lang w:val="en-US" w:eastAsia="zh-CN"/>
        </w:rPr>
        <w:t xml:space="preserve">6, we can see the distribution more clearly. </w:t>
      </w:r>
      <w:r>
        <w:rPr>
          <w:rFonts w:hint="default" w:ascii="Times New Roman" w:hAnsi="Times New Roman" w:cs="Times New Roman"/>
          <w:sz w:val="24"/>
          <w:szCs w:val="24"/>
          <w:lang w:val="en-US" w:eastAsia="zh-CN"/>
        </w:rPr>
        <w:t xml:space="preserve">neighbourhoods in cluster 2 </w:t>
      </w:r>
      <w:r>
        <w:rPr>
          <w:rFonts w:hint="eastAsia" w:ascii="Times New Roman" w:hAnsi="Times New Roman" w:cs="Times New Roman"/>
          <w:sz w:val="24"/>
          <w:szCs w:val="24"/>
          <w:lang w:val="en-US" w:eastAsia="zh-CN"/>
        </w:rPr>
        <w:t xml:space="preserve">(in green circle) </w:t>
      </w:r>
      <w:r>
        <w:rPr>
          <w:rFonts w:hint="default" w:ascii="Times New Roman" w:hAnsi="Times New Roman" w:cs="Times New Roman"/>
          <w:sz w:val="24"/>
          <w:szCs w:val="24"/>
          <w:lang w:val="en-US" w:eastAsia="zh-CN"/>
        </w:rPr>
        <w:t>have low</w:t>
      </w:r>
      <w:r>
        <w:rPr>
          <w:rFonts w:hint="eastAsia" w:ascii="Times New Roman" w:hAnsi="Times New Roman" w:cs="Times New Roman"/>
          <w:sz w:val="24"/>
          <w:szCs w:val="24"/>
          <w:lang w:val="en-US" w:eastAsia="zh-CN"/>
        </w:rPr>
        <w:t>er</w:t>
      </w:r>
      <w:r>
        <w:rPr>
          <w:rFonts w:hint="default" w:ascii="Times New Roman" w:hAnsi="Times New Roman" w:cs="Times New Roman"/>
          <w:sz w:val="24"/>
          <w:szCs w:val="24"/>
          <w:lang w:val="en-US" w:eastAsia="zh-CN"/>
        </w:rPr>
        <w:t xml:space="preserve"> unaffordable rate，crime rate，and unemployment rate.</w:t>
      </w:r>
    </w:p>
    <w:p>
      <w:pPr>
        <w:numPr>
          <w:ilvl w:val="0"/>
          <w:numId w:val="0"/>
        </w:num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3.4</w:t>
      </w:r>
      <w:r>
        <w:rPr>
          <w:rFonts w:hint="default" w:ascii="Times New Roman" w:hAnsi="Times New Roman" w:cs="Times New Roman"/>
          <w:sz w:val="28"/>
          <w:szCs w:val="28"/>
          <w:lang w:val="en-US" w:eastAsia="zh-CN"/>
        </w:rPr>
        <w:t>Vennues Exploration</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To further explore</w:t>
      </w:r>
      <w:r>
        <w:rPr>
          <w:rFonts w:hint="eastAsia" w:ascii="Times New Roman" w:hAnsi="Times New Roman" w:cs="Times New Roman"/>
          <w:sz w:val="24"/>
          <w:szCs w:val="24"/>
          <w:lang w:val="en-US" w:eastAsia="zh-CN"/>
        </w:rPr>
        <w:t xml:space="preserve"> our </w:t>
      </w:r>
      <w:r>
        <w:rPr>
          <w:rFonts w:hint="default" w:ascii="Times New Roman" w:hAnsi="Times New Roman" w:cs="Times New Roman"/>
          <w:sz w:val="24"/>
          <w:szCs w:val="24"/>
          <w:lang w:val="en-US" w:eastAsia="zh-CN"/>
        </w:rPr>
        <w:t>neighbourhood</w:t>
      </w:r>
      <w:r>
        <w:rPr>
          <w:rFonts w:hint="eastAsia" w:ascii="Times New Roman" w:hAnsi="Times New Roman" w:cs="Times New Roman"/>
          <w:sz w:val="24"/>
          <w:szCs w:val="24"/>
          <w:lang w:val="en-US" w:eastAsia="zh-CN"/>
        </w:rPr>
        <w:t>s</w:t>
      </w:r>
      <w:r>
        <w:rPr>
          <w:rFonts w:hint="default" w:ascii="Times New Roman" w:hAnsi="Times New Roman" w:cs="Times New Roman"/>
          <w:sz w:val="24"/>
          <w:szCs w:val="24"/>
          <w:lang w:val="en-US" w:eastAsia="zh-CN"/>
        </w:rPr>
        <w:t>, we need to consider personal preference</w:t>
      </w:r>
      <w:r>
        <w:rPr>
          <w:rFonts w:hint="eastAsia" w:ascii="Times New Roman" w:hAnsi="Times New Roman" w:cs="Times New Roman"/>
          <w:sz w:val="24"/>
          <w:szCs w:val="24"/>
          <w:lang w:val="en-US" w:eastAsia="zh-CN"/>
        </w:rPr>
        <w:t xml:space="preserve"> on venues</w:t>
      </w:r>
      <w:r>
        <w:rPr>
          <w:rFonts w:hint="default" w:ascii="Times New Roman" w:hAnsi="Times New Roman" w:cs="Times New Roman"/>
          <w:sz w:val="24"/>
          <w:szCs w:val="24"/>
          <w:lang w:val="en-US" w:eastAsia="zh-CN"/>
        </w:rPr>
        <w:t>. I utilized the Foursquare API to explore the neighbouhoods</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 xml:space="preserve">and segment them. I designed the limit as 100 venue and the radius 1000 meters for each neighbourhood from their central latitude and longitude,and </w:t>
      </w:r>
      <w:r>
        <w:rPr>
          <w:rFonts w:hint="eastAsia" w:ascii="Times New Roman" w:hAnsi="Times New Roman" w:cs="Times New Roman"/>
          <w:sz w:val="24"/>
          <w:szCs w:val="24"/>
          <w:lang w:val="en-US" w:eastAsia="zh-CN"/>
        </w:rPr>
        <w:t>acquired</w:t>
      </w:r>
      <w:r>
        <w:rPr>
          <w:rFonts w:hint="default" w:ascii="Times New Roman" w:hAnsi="Times New Roman" w:cs="Times New Roman"/>
          <w:sz w:val="24"/>
          <w:szCs w:val="24"/>
          <w:lang w:val="en-US" w:eastAsia="zh-CN"/>
        </w:rPr>
        <w:t xml:space="preserve"> 344 </w:t>
      </w:r>
      <w:r>
        <w:rPr>
          <w:rFonts w:hint="eastAsia" w:ascii="Times New Roman" w:hAnsi="Times New Roman" w:cs="Times New Roman"/>
          <w:sz w:val="24"/>
          <w:szCs w:val="24"/>
          <w:lang w:val="en-US" w:eastAsia="zh-CN"/>
        </w:rPr>
        <w:t>unique</w:t>
      </w:r>
      <w:r>
        <w:rPr>
          <w:rFonts w:hint="default" w:ascii="Times New Roman" w:hAnsi="Times New Roman" w:cs="Times New Roman"/>
          <w:sz w:val="24"/>
          <w:szCs w:val="24"/>
          <w:lang w:val="en-US" w:eastAsia="zh-CN"/>
        </w:rPr>
        <w:t xml:space="preserve"> categories of venues.A sample of Venues data returned from Forsquare API are listed below:</w:t>
      </w:r>
    </w:p>
    <w:p>
      <w:pPr>
        <w:numPr>
          <w:ilvl w:val="0"/>
          <w:numId w:val="0"/>
        </w:num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5266690" cy="1593850"/>
            <wp:effectExtent l="0" t="0" r="10160" b="6350"/>
            <wp:docPr id="19" name="图片 19" descr="ven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venues"/>
                    <pic:cNvPicPr>
                      <a:picLocks noChangeAspect="1"/>
                    </pic:cNvPicPr>
                  </pic:nvPicPr>
                  <pic:blipFill>
                    <a:blip r:embed="rId17"/>
                    <a:stretch>
                      <a:fillRect/>
                    </a:stretch>
                  </pic:blipFill>
                  <pic:spPr>
                    <a:xfrm>
                      <a:off x="0" y="0"/>
                      <a:ext cx="5266690" cy="159385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 grouped these venues and list top 10 venue categories for each neighbourhood</w:t>
      </w:r>
      <w:r>
        <w:rPr>
          <w:rFonts w:hint="eastAsia" w:ascii="Times New Roman" w:hAnsi="Times New Roman" w:cs="Times New Roman"/>
          <w:sz w:val="24"/>
          <w:szCs w:val="24"/>
          <w:lang w:val="en-US" w:eastAsia="zh-CN"/>
        </w:rPr>
        <w:t xml:space="preserve">. As there are some common venue categories in neighbourhoods, I chose </w:t>
      </w:r>
      <w:r>
        <w:rPr>
          <w:rFonts w:hint="default" w:ascii="Times New Roman" w:hAnsi="Times New Roman" w:cs="Times New Roman"/>
          <w:sz w:val="24"/>
          <w:szCs w:val="24"/>
          <w:lang w:val="en-US" w:eastAsia="zh-CN"/>
        </w:rPr>
        <w:t>K-Means algorithm</w:t>
      </w:r>
      <w:r>
        <w:rPr>
          <w:rFonts w:hint="eastAsia" w:ascii="Times New Roman" w:hAnsi="Times New Roman" w:cs="Times New Roman"/>
          <w:sz w:val="24"/>
          <w:szCs w:val="24"/>
          <w:lang w:val="en-US" w:eastAsia="zh-CN"/>
        </w:rPr>
        <w:t xml:space="preserve"> to cluster them as well.I</w:t>
      </w:r>
      <w:r>
        <w:rPr>
          <w:rFonts w:hint="default" w:ascii="Times New Roman" w:hAnsi="Times New Roman" w:cs="Times New Roman"/>
          <w:sz w:val="24"/>
          <w:szCs w:val="24"/>
          <w:lang w:val="en-US" w:eastAsia="zh-CN"/>
        </w:rPr>
        <w:t xml:space="preserve"> r</w:t>
      </w:r>
      <w:r>
        <w:rPr>
          <w:rFonts w:hint="eastAsia" w:ascii="Times New Roman" w:hAnsi="Times New Roman" w:cs="Times New Roman"/>
          <w:sz w:val="24"/>
          <w:szCs w:val="24"/>
          <w:lang w:val="en-US" w:eastAsia="zh-CN"/>
        </w:rPr>
        <w:t>a</w:t>
      </w:r>
      <w:r>
        <w:rPr>
          <w:rFonts w:hint="default" w:ascii="Times New Roman" w:hAnsi="Times New Roman" w:cs="Times New Roman"/>
          <w:sz w:val="24"/>
          <w:szCs w:val="24"/>
          <w:lang w:val="en-US" w:eastAsia="zh-CN"/>
        </w:rPr>
        <w:t>n K-Means algorithm with 3</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 xml:space="preserve">clusters for </w:t>
      </w:r>
      <w:r>
        <w:rPr>
          <w:rFonts w:hint="eastAsia" w:ascii="Times New Roman" w:hAnsi="Times New Roman" w:cs="Times New Roman"/>
          <w:sz w:val="24"/>
          <w:szCs w:val="24"/>
          <w:lang w:val="en-US" w:eastAsia="zh-CN"/>
        </w:rPr>
        <w:t>neighbourhoods</w:t>
      </w:r>
      <w:r>
        <w:rPr>
          <w:rFonts w:hint="default" w:ascii="Times New Roman" w:hAnsi="Times New Roman" w:cs="Times New Roman"/>
          <w:sz w:val="24"/>
          <w:szCs w:val="24"/>
          <w:lang w:val="en-US" w:eastAsia="zh-CN"/>
        </w:rPr>
        <w:t xml:space="preserve">. </w:t>
      </w:r>
      <w:r>
        <w:rPr>
          <w:rFonts w:hint="eastAsia" w:ascii="Times New Roman" w:hAnsi="Times New Roman" w:cs="Times New Roman"/>
          <w:sz w:val="24"/>
          <w:szCs w:val="24"/>
          <w:lang w:val="en-US" w:eastAsia="zh-CN"/>
        </w:rPr>
        <w:t>T</w:t>
      </w:r>
      <w:r>
        <w:rPr>
          <w:rFonts w:hint="default" w:ascii="Times New Roman" w:hAnsi="Times New Roman" w:cs="Times New Roman"/>
          <w:sz w:val="24"/>
          <w:szCs w:val="24"/>
          <w:lang w:val="en-US" w:eastAsia="zh-CN"/>
        </w:rPr>
        <w:t>o find proper labels for each cluster</w:t>
      </w:r>
      <w:r>
        <w:rPr>
          <w:rFonts w:hint="eastAsia" w:ascii="Times New Roman" w:hAnsi="Times New Roman" w:cs="Times New Roman"/>
          <w:sz w:val="24"/>
          <w:szCs w:val="24"/>
          <w:lang w:val="en-US" w:eastAsia="zh-CN"/>
        </w:rPr>
        <w:t>, I draw a</w:t>
      </w:r>
      <w:r>
        <w:rPr>
          <w:rFonts w:hint="default" w:ascii="Times New Roman" w:hAnsi="Times New Roman" w:cs="Times New Roman"/>
          <w:sz w:val="24"/>
          <w:szCs w:val="24"/>
          <w:lang w:val="en-US" w:eastAsia="zh-CN"/>
        </w:rPr>
        <w:t xml:space="preserve"> bar chart displaying the number of 1st Most Common Venue in each cluster .</w:t>
      </w:r>
    </w:p>
    <w:p>
      <w:pPr>
        <w:numPr>
          <w:ilvl w:val="0"/>
          <w:numId w:val="0"/>
        </w:numPr>
        <w:jc w:val="left"/>
        <w:rPr>
          <w:rFonts w:hint="default" w:ascii="Times New Roman" w:hAnsi="Times New Roman" w:cs="Times New Roman"/>
          <w:sz w:val="24"/>
          <w:szCs w:val="24"/>
          <w:lang w:val="en-US" w:eastAsia="zh-CN"/>
        </w:rPr>
      </w:pPr>
    </w:p>
    <w:p>
      <w:pPr>
        <w:numPr>
          <w:ilvl w:val="0"/>
          <w:numId w:val="0"/>
        </w:num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Figure</w:t>
      </w:r>
      <w:r>
        <w:rPr>
          <w:rFonts w:hint="eastAsia" w:ascii="Times New Roman" w:hAnsi="Times New Roman" w:cs="Times New Roman"/>
          <w:sz w:val="24"/>
          <w:szCs w:val="24"/>
          <w:lang w:val="en-US" w:eastAsia="zh-CN"/>
        </w:rPr>
        <w:t>7</w:t>
      </w:r>
      <w:r>
        <w:rPr>
          <w:rFonts w:hint="default" w:ascii="Times New Roman" w:hAnsi="Times New Roman" w:cs="Times New Roman"/>
          <w:sz w:val="24"/>
          <w:szCs w:val="24"/>
          <w:lang w:val="en-US" w:eastAsia="zh-CN"/>
        </w:rPr>
        <w:t xml:space="preserve">: </w:t>
      </w:r>
      <w:r>
        <w:rPr>
          <w:rFonts w:hint="eastAsia" w:ascii="Times New Roman" w:hAnsi="Times New Roman" w:cs="Times New Roman"/>
          <w:sz w:val="24"/>
          <w:szCs w:val="24"/>
          <w:lang w:val="en-US" w:eastAsia="zh-CN"/>
        </w:rPr>
        <w:t>Bar chart for numbers of venues category in each cluster</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lang w:val="en-US" w:eastAsia="zh-CN"/>
        </w:rPr>
      </w:pPr>
    </w:p>
    <w:p>
      <w:pPr>
        <w:numPr>
          <w:ilvl w:val="0"/>
          <w:numId w:val="0"/>
        </w:num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5271770" cy="2513330"/>
            <wp:effectExtent l="0" t="0" r="5080" b="1270"/>
            <wp:docPr id="26" name="图片 26" descr="venu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venues2"/>
                    <pic:cNvPicPr>
                      <a:picLocks noChangeAspect="1"/>
                    </pic:cNvPicPr>
                  </pic:nvPicPr>
                  <pic:blipFill>
                    <a:blip r:embed="rId18"/>
                    <a:stretch>
                      <a:fillRect/>
                    </a:stretch>
                  </pic:blipFill>
                  <pic:spPr>
                    <a:xfrm>
                      <a:off x="0" y="0"/>
                      <a:ext cx="5271770" cy="2513330"/>
                    </a:xfrm>
                    <a:prstGeom prst="rect">
                      <a:avLst/>
                    </a:prstGeom>
                  </pic:spPr>
                </pic:pic>
              </a:graphicData>
            </a:graphic>
          </wp:inline>
        </w:drawing>
      </w:r>
    </w:p>
    <w:p>
      <w:pPr>
        <w:numPr>
          <w:ilvl w:val="0"/>
          <w:numId w:val="0"/>
        </w:numPr>
        <w:jc w:val="left"/>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The</w:t>
      </w:r>
      <w:r>
        <w:rPr>
          <w:rFonts w:hint="default" w:ascii="Times New Roman" w:hAnsi="Times New Roman" w:cs="Times New Roman"/>
          <w:sz w:val="24"/>
          <w:szCs w:val="24"/>
          <w:lang w:val="en-US" w:eastAsia="zh-CN"/>
        </w:rPr>
        <w:t xml:space="preserve"> proper labels</w:t>
      </w:r>
      <w:r>
        <w:rPr>
          <w:rFonts w:hint="eastAsia" w:ascii="Times New Roman" w:hAnsi="Times New Roman" w:cs="Times New Roman"/>
          <w:sz w:val="24"/>
          <w:szCs w:val="24"/>
          <w:lang w:val="en-US" w:eastAsia="zh-CN"/>
        </w:rPr>
        <w:t xml:space="preserve"> that I found</w:t>
      </w:r>
      <w:r>
        <w:rPr>
          <w:rFonts w:hint="default" w:ascii="Times New Roman" w:hAnsi="Times New Roman" w:cs="Times New Roman"/>
          <w:sz w:val="24"/>
          <w:szCs w:val="24"/>
          <w:lang w:val="en-US" w:eastAsia="zh-CN"/>
        </w:rPr>
        <w:t xml:space="preserve"> for each cluster according to this bar chart</w:t>
      </w:r>
      <w:r>
        <w:rPr>
          <w:rFonts w:hint="eastAsia" w:ascii="Times New Roman" w:hAnsi="Times New Roman" w:cs="Times New Roman"/>
          <w:sz w:val="24"/>
          <w:szCs w:val="24"/>
          <w:lang w:val="en-US" w:eastAsia="zh-CN"/>
        </w:rPr>
        <w:t xml:space="preserve"> are listed below</w:t>
      </w:r>
      <w:r>
        <w:rPr>
          <w:rFonts w:hint="default" w:ascii="Times New Roman" w:hAnsi="Times New Roman" w:cs="Times New Roman"/>
          <w:sz w:val="24"/>
          <w:szCs w:val="24"/>
          <w:lang w:val="en-US" w:eastAsia="zh-CN"/>
        </w:rPr>
        <w:t>:</w:t>
      </w:r>
    </w:p>
    <w:p>
      <w:pPr>
        <w:numPr>
          <w:ilvl w:val="0"/>
          <w:numId w:val="0"/>
        </w:num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Cluster0: </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“Cafe &amp; others Venues”</w:t>
      </w:r>
    </w:p>
    <w:p>
      <w:pPr>
        <w:numPr>
          <w:ilvl w:val="0"/>
          <w:numId w:val="0"/>
        </w:num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Cluster1:  “park Venues”</w:t>
      </w:r>
    </w:p>
    <w:p>
      <w:pPr>
        <w:numPr>
          <w:ilvl w:val="0"/>
          <w:numId w:val="0"/>
        </w:num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Cluster2:  “Multiple Social Venues”</w:t>
      </w:r>
    </w:p>
    <w:p>
      <w:pPr>
        <w:numPr>
          <w:ilvl w:val="0"/>
          <w:numId w:val="0"/>
        </w:numPr>
        <w:jc w:val="left"/>
        <w:rPr>
          <w:rFonts w:hint="default" w:ascii="Times New Roman" w:hAnsi="Times New Roman" w:cs="Times New Roman"/>
          <w:sz w:val="24"/>
          <w:szCs w:val="24"/>
          <w:lang w:val="en-US" w:eastAsia="zh-CN"/>
        </w:rPr>
      </w:pPr>
    </w:p>
    <w:p>
      <w:pPr>
        <w:numPr>
          <w:ilvl w:val="0"/>
          <w:numId w:val="0"/>
        </w:numPr>
        <w:jc w:val="left"/>
        <w:rPr>
          <w:rFonts w:hint="default" w:ascii="Times New Roman" w:hAnsi="Times New Roman" w:cs="Times New Roman"/>
          <w:sz w:val="24"/>
          <w:szCs w:val="24"/>
          <w:lang w:val="en-US" w:eastAsia="zh-CN"/>
        </w:rPr>
      </w:pPr>
    </w:p>
    <w:p>
      <w:pPr>
        <w:numPr>
          <w:ilvl w:val="0"/>
          <w:numId w:val="0"/>
        </w:numPr>
        <w:jc w:val="left"/>
        <w:rPr>
          <w:rFonts w:hint="default" w:ascii="Times New Roman" w:hAnsi="Times New Roman" w:cs="Times New Roman"/>
          <w:sz w:val="24"/>
          <w:szCs w:val="24"/>
          <w:lang w:val="en-US" w:eastAsia="zh-CN"/>
        </w:rPr>
      </w:pPr>
    </w:p>
    <w:p>
      <w:pPr>
        <w:numPr>
          <w:ilvl w:val="0"/>
          <w:numId w:val="1"/>
        </w:numPr>
        <w:jc w:val="left"/>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Results</w:t>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 data Clustering section, I already found out the best neighbourhoods cluster</w:t>
      </w:r>
      <w:r>
        <w:rPr>
          <w:rFonts w:hint="eastAsia" w:ascii="Times New Roman" w:hAnsi="Times New Roman" w:cs="Times New Roman"/>
          <w:sz w:val="24"/>
          <w:szCs w:val="24"/>
          <w:lang w:val="en-US" w:eastAsia="zh-CN"/>
        </w:rPr>
        <w:t xml:space="preserve"> according numeric data.</w:t>
      </w:r>
      <w:r>
        <w:rPr>
          <w:rFonts w:hint="default" w:ascii="Times New Roman" w:hAnsi="Times New Roman" w:cs="Times New Roman"/>
          <w:sz w:val="24"/>
          <w:szCs w:val="24"/>
          <w:lang w:val="en-US" w:eastAsia="zh-CN"/>
        </w:rPr>
        <w:t xml:space="preserve"> Thus, I create a new table giving </w:t>
      </w:r>
      <w:r>
        <w:rPr>
          <w:rFonts w:hint="eastAsia" w:ascii="Times New Roman" w:hAnsi="Times New Roman" w:cs="Times New Roman"/>
          <w:sz w:val="24"/>
          <w:szCs w:val="24"/>
          <w:lang w:val="en-US" w:eastAsia="zh-CN"/>
        </w:rPr>
        <w:t xml:space="preserve">each </w:t>
      </w:r>
      <w:r>
        <w:rPr>
          <w:rFonts w:hint="default" w:ascii="Times New Roman" w:hAnsi="Times New Roman" w:cs="Times New Roman"/>
          <w:sz w:val="24"/>
          <w:szCs w:val="24"/>
          <w:lang w:val="en-US" w:eastAsia="zh-CN"/>
        </w:rPr>
        <w:t>neighbourhood in cluster 2</w:t>
      </w:r>
      <w:r>
        <w:rPr>
          <w:rFonts w:hint="eastAsia" w:ascii="Times New Roman" w:hAnsi="Times New Roman" w:cs="Times New Roman"/>
          <w:sz w:val="24"/>
          <w:szCs w:val="24"/>
          <w:lang w:val="en-US" w:eastAsia="zh-CN"/>
        </w:rPr>
        <w:t xml:space="preserve"> a </w:t>
      </w:r>
      <w:r>
        <w:rPr>
          <w:rFonts w:hint="default" w:ascii="Times New Roman" w:hAnsi="Times New Roman" w:cs="Times New Roman"/>
          <w:sz w:val="24"/>
          <w:szCs w:val="24"/>
          <w:lang w:val="en-US" w:eastAsia="zh-CN"/>
        </w:rPr>
        <w:t xml:space="preserve">100 recommendation score, while other neighbouhoods get a zero recommendation score. </w:t>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Secondly, I added  labels of venues clusters to the new created table.</w:t>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Lastly</w:t>
      </w:r>
      <w:r>
        <w:rPr>
          <w:rFonts w:hint="default" w:ascii="Times New Roman" w:hAnsi="Times New Roman" w:cs="Times New Roman"/>
          <w:sz w:val="24"/>
          <w:szCs w:val="24"/>
          <w:lang w:val="en-US" w:eastAsia="zh-CN"/>
        </w:rPr>
        <w:t xml:space="preserve">, I created </w:t>
      </w:r>
      <w:r>
        <w:rPr>
          <w:rFonts w:hint="eastAsia" w:ascii="Times New Roman" w:hAnsi="Times New Roman" w:cs="Times New Roman"/>
          <w:sz w:val="24"/>
          <w:szCs w:val="24"/>
          <w:lang w:val="en-US" w:eastAsia="zh-CN"/>
        </w:rPr>
        <w:t xml:space="preserve">a </w:t>
      </w:r>
      <w:r>
        <w:rPr>
          <w:rFonts w:hint="default" w:ascii="Times New Roman" w:hAnsi="Times New Roman" w:cs="Times New Roman"/>
          <w:sz w:val="24"/>
          <w:szCs w:val="24"/>
          <w:lang w:val="en-US" w:eastAsia="zh-CN"/>
        </w:rPr>
        <w:t>choropleth map which highlight our recommended neighbourhoods with dark red</w:t>
      </w:r>
      <w:r>
        <w:rPr>
          <w:rFonts w:hint="eastAsia" w:ascii="Times New Roman" w:hAnsi="Times New Roman" w:cs="Times New Roman"/>
          <w:sz w:val="24"/>
          <w:szCs w:val="24"/>
          <w:lang w:val="en-US" w:eastAsia="zh-CN"/>
        </w:rPr>
        <w:t>,while other neighbourhoods in light red color</w:t>
      </w:r>
      <w:r>
        <w:rPr>
          <w:rFonts w:hint="default" w:ascii="Times New Roman" w:hAnsi="Times New Roman" w:cs="Times New Roman"/>
          <w:sz w:val="24"/>
          <w:szCs w:val="24"/>
          <w:lang w:val="en-US" w:eastAsia="zh-CN"/>
        </w:rPr>
        <w:t xml:space="preserve">. I also add markers </w:t>
      </w:r>
      <w:r>
        <w:rPr>
          <w:rFonts w:hint="eastAsia" w:ascii="Times New Roman" w:hAnsi="Times New Roman" w:cs="Times New Roman"/>
          <w:sz w:val="24"/>
          <w:szCs w:val="24"/>
          <w:lang w:val="en-US" w:eastAsia="zh-CN"/>
        </w:rPr>
        <w:t xml:space="preserve">on the </w:t>
      </w:r>
      <w:r>
        <w:rPr>
          <w:rFonts w:hint="default" w:ascii="Times New Roman" w:hAnsi="Times New Roman" w:cs="Times New Roman"/>
          <w:sz w:val="24"/>
          <w:szCs w:val="24"/>
          <w:lang w:val="en-US" w:eastAsia="zh-CN"/>
        </w:rPr>
        <w:t>choropleth map</w:t>
      </w:r>
      <w:r>
        <w:rPr>
          <w:rFonts w:hint="eastAsia" w:ascii="Times New Roman" w:hAnsi="Times New Roman" w:cs="Times New Roman"/>
          <w:sz w:val="24"/>
          <w:szCs w:val="24"/>
          <w:lang w:val="en-US" w:eastAsia="zh-CN"/>
        </w:rPr>
        <w:t xml:space="preserve"> to distinguish</w:t>
      </w:r>
      <w:r>
        <w:rPr>
          <w:rFonts w:hint="default" w:ascii="Times New Roman" w:hAnsi="Times New Roman" w:cs="Times New Roman"/>
          <w:sz w:val="24"/>
          <w:szCs w:val="24"/>
          <w:lang w:val="en-US" w:eastAsia="zh-CN"/>
        </w:rPr>
        <w:t xml:space="preserve"> venues clusters and text information indicating neighbourhoods name. </w:t>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lang w:val="en-US" w:eastAsia="zh-CN"/>
        </w:rPr>
      </w:pPr>
    </w:p>
    <w:p>
      <w:pPr>
        <w:numPr>
          <w:ilvl w:val="0"/>
          <w:numId w:val="0"/>
        </w:num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Figure</w:t>
      </w: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 xml:space="preserve">: </w:t>
      </w:r>
      <w:r>
        <w:rPr>
          <w:rFonts w:hint="eastAsia" w:ascii="Times New Roman" w:hAnsi="Times New Roman" w:cs="Times New Roman"/>
          <w:sz w:val="24"/>
          <w:szCs w:val="24"/>
          <w:lang w:val="en-US" w:eastAsia="zh-CN"/>
        </w:rPr>
        <w:t xml:space="preserve">Final </w:t>
      </w:r>
      <w:r>
        <w:rPr>
          <w:rFonts w:hint="default" w:ascii="Times New Roman" w:hAnsi="Times New Roman" w:cs="Times New Roman"/>
          <w:sz w:val="24"/>
          <w:szCs w:val="24"/>
          <w:lang w:val="en-US" w:eastAsia="zh-CN"/>
        </w:rPr>
        <w:t>choropleth map</w:t>
      </w:r>
      <w:r>
        <w:rPr>
          <w:rFonts w:hint="eastAsia" w:ascii="Times New Roman" w:hAnsi="Times New Roman" w:cs="Times New Roman"/>
          <w:sz w:val="24"/>
          <w:szCs w:val="24"/>
          <w:lang w:val="en-US" w:eastAsia="zh-CN"/>
        </w:rPr>
        <w:t>-recommendation</w:t>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lang w:val="en-US" w:eastAsia="zh-CN"/>
        </w:rPr>
      </w:pPr>
    </w:p>
    <w:p>
      <w:pPr>
        <w:numPr>
          <w:numId w:val="0"/>
        </w:num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5267960" cy="3184525"/>
            <wp:effectExtent l="0" t="0" r="8890" b="15875"/>
            <wp:docPr id="27" name="图片 27"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4"/>
                    <pic:cNvPicPr>
                      <a:picLocks noChangeAspect="1"/>
                    </pic:cNvPicPr>
                  </pic:nvPicPr>
                  <pic:blipFill>
                    <a:blip r:embed="rId19"/>
                    <a:stretch>
                      <a:fillRect/>
                    </a:stretch>
                  </pic:blipFill>
                  <pic:spPr>
                    <a:xfrm>
                      <a:off x="0" y="0"/>
                      <a:ext cx="5267960" cy="3184525"/>
                    </a:xfrm>
                    <a:prstGeom prst="rect">
                      <a:avLst/>
                    </a:prstGeom>
                  </pic:spPr>
                </pic:pic>
              </a:graphicData>
            </a:graphic>
          </wp:inline>
        </w:drawing>
      </w:r>
    </w:p>
    <w:p>
      <w:pPr>
        <w:numPr>
          <w:numId w:val="0"/>
        </w:numPr>
        <w:jc w:val="left"/>
        <w:rPr>
          <w:rFonts w:hint="default" w:ascii="Times New Roman" w:hAnsi="Times New Roman" w:cs="Times New Roman"/>
          <w:sz w:val="24"/>
          <w:szCs w:val="24"/>
          <w:lang w:val="en-US" w:eastAsia="zh-CN"/>
        </w:rPr>
      </w:pPr>
    </w:p>
    <w:p>
      <w:pPr>
        <w:numPr>
          <w:numId w:val="0"/>
        </w:num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final integrated recommendation lists are shown below:</w:t>
      </w:r>
    </w:p>
    <w:p>
      <w:pPr>
        <w:numPr>
          <w:numId w:val="0"/>
        </w:numPr>
        <w:jc w:val="left"/>
        <w:rPr>
          <w:rFonts w:hint="default" w:ascii="Times New Roman" w:hAnsi="Times New Roman" w:cs="Times New Roman"/>
          <w:sz w:val="24"/>
          <w:szCs w:val="24"/>
          <w:lang w:val="en-US" w:eastAsia="zh-CN"/>
        </w:rPr>
      </w:pPr>
    </w:p>
    <w:p>
      <w:pPr>
        <w:numPr>
          <w:numId w:val="0"/>
        </w:numPr>
        <w:jc w:val="left"/>
        <w:rPr>
          <w:rFonts w:hint="default" w:ascii="Times New Roman" w:hAnsi="Times New Roman" w:cs="Times New Roman"/>
          <w:sz w:val="24"/>
          <w:szCs w:val="24"/>
          <w:lang w:val="en-US" w:eastAsia="zh-CN"/>
        </w:rPr>
      </w:pPr>
      <w:r>
        <w:drawing>
          <wp:inline distT="0" distB="0" distL="114300" distR="114300">
            <wp:extent cx="5265420" cy="2005330"/>
            <wp:effectExtent l="0" t="0" r="11430" b="1397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20"/>
                    <a:stretch>
                      <a:fillRect/>
                    </a:stretch>
                  </pic:blipFill>
                  <pic:spPr>
                    <a:xfrm>
                      <a:off x="0" y="0"/>
                      <a:ext cx="5265420" cy="2005330"/>
                    </a:xfrm>
                    <a:prstGeom prst="rect">
                      <a:avLst/>
                    </a:prstGeom>
                    <a:noFill/>
                    <a:ln w="9525">
                      <a:noFill/>
                    </a:ln>
                  </pic:spPr>
                </pic:pic>
              </a:graphicData>
            </a:graphic>
          </wp:inline>
        </w:drawing>
      </w:r>
    </w:p>
    <w:p>
      <w:pPr>
        <w:numPr>
          <w:numId w:val="0"/>
        </w:numPr>
        <w:jc w:val="left"/>
        <w:rPr>
          <w:rFonts w:hint="default" w:ascii="Times New Roman" w:hAnsi="Times New Roman" w:cs="Times New Roman"/>
          <w:sz w:val="24"/>
          <w:szCs w:val="24"/>
          <w:lang w:val="en-US" w:eastAsia="zh-CN"/>
        </w:rPr>
      </w:pPr>
    </w:p>
    <w:p>
      <w:pPr>
        <w:numPr>
          <w:numId w:val="0"/>
        </w:numPr>
        <w:jc w:val="left"/>
        <w:rPr>
          <w:rFonts w:hint="default" w:ascii="Times New Roman" w:hAnsi="Times New Roman" w:cs="Times New Roman"/>
          <w:sz w:val="24"/>
          <w:szCs w:val="24"/>
          <w:lang w:val="en-US" w:eastAsia="zh-CN"/>
        </w:rPr>
      </w:pPr>
    </w:p>
    <w:p>
      <w:pPr>
        <w:numPr>
          <w:numId w:val="0"/>
        </w:numPr>
        <w:jc w:val="left"/>
        <w:rPr>
          <w:rFonts w:hint="default" w:ascii="Times New Roman" w:hAnsi="Times New Roman" w:cs="Times New Roman"/>
          <w:sz w:val="24"/>
          <w:szCs w:val="24"/>
          <w:lang w:val="en-US" w:eastAsia="zh-CN"/>
        </w:rPr>
      </w:pPr>
    </w:p>
    <w:p>
      <w:pPr>
        <w:numPr>
          <w:ilvl w:val="0"/>
          <w:numId w:val="1"/>
        </w:numPr>
        <w:jc w:val="left"/>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Discussion</w:t>
      </w:r>
    </w:p>
    <w:p>
      <w:pPr>
        <w:keepNext w:val="0"/>
        <w:keepLines w:val="0"/>
        <w:pageBreakBefore w:val="0"/>
        <w:widowControl w:val="0"/>
        <w:numPr>
          <w:numId w:val="0"/>
        </w:numPr>
        <w:kinsoku/>
        <w:wordWrap/>
        <w:overflowPunct/>
        <w:topLinePunct w:val="0"/>
        <w:autoSpaceDE/>
        <w:autoSpaceDN/>
        <w:bidi w:val="0"/>
        <w:adjustRightInd/>
        <w:snapToGrid/>
        <w:ind w:left="0" w:firstLine="240" w:firstLineChars="1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This report only considered 4 factors:crime rate, unaffordable rate,unemployment rate and venues </w:t>
      </w:r>
      <w:r>
        <w:rPr>
          <w:rFonts w:hint="eastAsia" w:ascii="Times New Roman" w:hAnsi="Times New Roman" w:cs="Times New Roman"/>
          <w:sz w:val="24"/>
          <w:szCs w:val="24"/>
          <w:lang w:val="en-US" w:eastAsia="zh-CN"/>
        </w:rPr>
        <w:t>in</w:t>
      </w:r>
      <w:r>
        <w:rPr>
          <w:rFonts w:hint="default" w:ascii="Times New Roman" w:hAnsi="Times New Roman" w:cs="Times New Roman"/>
          <w:sz w:val="24"/>
          <w:szCs w:val="24"/>
          <w:lang w:val="en-US" w:eastAsia="zh-CN"/>
        </w:rPr>
        <w:t xml:space="preserve"> recommendation. However, there are</w:t>
      </w:r>
      <w:r>
        <w:rPr>
          <w:rFonts w:hint="eastAsia" w:ascii="Times New Roman" w:hAnsi="Times New Roman" w:cs="Times New Roman"/>
          <w:sz w:val="24"/>
          <w:szCs w:val="24"/>
          <w:lang w:val="en-US" w:eastAsia="zh-CN"/>
        </w:rPr>
        <w:t xml:space="preserve"> other</w:t>
      </w:r>
      <w:r>
        <w:rPr>
          <w:rFonts w:hint="default" w:ascii="Times New Roman" w:hAnsi="Times New Roman" w:cs="Times New Roman"/>
          <w:sz w:val="24"/>
          <w:szCs w:val="24"/>
          <w:lang w:val="en-US" w:eastAsia="zh-CN"/>
        </w:rPr>
        <w:t xml:space="preserve"> factors that may </w:t>
      </w:r>
      <w:r>
        <w:rPr>
          <w:rFonts w:hint="eastAsia" w:ascii="Times New Roman" w:hAnsi="Times New Roman" w:cs="Times New Roman"/>
          <w:sz w:val="24"/>
          <w:szCs w:val="24"/>
          <w:lang w:val="en-US" w:eastAsia="zh-CN"/>
        </w:rPr>
        <w:t>make sense</w:t>
      </w:r>
      <w:r>
        <w:rPr>
          <w:rFonts w:hint="default" w:ascii="Times New Roman" w:hAnsi="Times New Roman" w:cs="Times New Roman"/>
          <w:sz w:val="24"/>
          <w:szCs w:val="24"/>
          <w:lang w:val="en-US" w:eastAsia="zh-CN"/>
        </w:rPr>
        <w:t>. For example, many people regard transportation and education as important factors for their decision. Therefore, further studies should be made according to a broader range of data.</w:t>
      </w:r>
    </w:p>
    <w:p>
      <w:pPr>
        <w:keepNext w:val="0"/>
        <w:keepLines w:val="0"/>
        <w:pageBreakBefore w:val="0"/>
        <w:widowControl w:val="0"/>
        <w:numPr>
          <w:numId w:val="0"/>
        </w:numPr>
        <w:kinsoku/>
        <w:wordWrap/>
        <w:overflowPunct/>
        <w:topLinePunct w:val="0"/>
        <w:autoSpaceDE/>
        <w:autoSpaceDN/>
        <w:bidi w:val="0"/>
        <w:adjustRightInd/>
        <w:snapToGrid/>
        <w:ind w:left="0" w:firstLine="240" w:firstLineChars="100"/>
        <w:jc w:val="both"/>
        <w:textAlignment w:val="auto"/>
        <w:rPr>
          <w:rFonts w:hint="default" w:ascii="Times New Roman" w:hAnsi="Times New Roman" w:cs="Times New Roman"/>
          <w:sz w:val="24"/>
          <w:szCs w:val="24"/>
          <w:lang w:val="en-US" w:eastAsia="zh-CN"/>
        </w:rPr>
      </w:pPr>
    </w:p>
    <w:p>
      <w:pPr>
        <w:numPr>
          <w:numId w:val="0"/>
        </w:numPr>
        <w:jc w:val="left"/>
        <w:rPr>
          <w:rFonts w:hint="default" w:ascii="Times New Roman" w:hAnsi="Times New Roman" w:cs="Times New Roman"/>
          <w:sz w:val="24"/>
          <w:szCs w:val="24"/>
          <w:lang w:val="en-US" w:eastAsia="zh-CN"/>
        </w:rPr>
      </w:pPr>
    </w:p>
    <w:p>
      <w:pPr>
        <w:numPr>
          <w:ilvl w:val="0"/>
          <w:numId w:val="1"/>
        </w:numPr>
        <w:jc w:val="left"/>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Conclusion</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In conclusion, neighbourhoods located in some parts of eastern , central and western Toronto have lower crime rate, unemployment rate and unaffordable rate. New imigrants and </w:t>
      </w:r>
      <w:r>
        <w:rPr>
          <w:rFonts w:hint="eastAsia" w:ascii="Times New Roman" w:hAnsi="Times New Roman" w:cs="Times New Roman"/>
          <w:sz w:val="24"/>
          <w:szCs w:val="24"/>
          <w:lang w:val="en-US" w:eastAsia="zh-CN"/>
        </w:rPr>
        <w:t>resident</w:t>
      </w:r>
      <w:r>
        <w:rPr>
          <w:rFonts w:hint="default" w:ascii="Times New Roman" w:hAnsi="Times New Roman" w:cs="Times New Roman"/>
          <w:sz w:val="24"/>
          <w:szCs w:val="24"/>
          <w:lang w:val="en-US" w:eastAsia="zh-CN"/>
        </w:rPr>
        <w:t>s who decide to move may consider these neighbourhoods.Moreover, park venues in our recommendation lists are mainly located in western Toronto, while Cafes venues are mainly located in central Toronto. People looking for a better environment may take these results as a reference.</w:t>
      </w:r>
    </w:p>
    <w:p>
      <w:pPr>
        <w:numPr>
          <w:ilvl w:val="0"/>
          <w:numId w:val="0"/>
        </w:numPr>
        <w:jc w:val="left"/>
        <w:rPr>
          <w:rFonts w:hint="default" w:ascii="Times New Roman" w:hAnsi="Times New Roman" w:cs="Times New Roman"/>
          <w:sz w:val="24"/>
          <w:szCs w:val="24"/>
          <w:lang w:val="en-US" w:eastAsia="zh-CN"/>
        </w:rPr>
      </w:pPr>
    </w:p>
    <w:p>
      <w:pPr>
        <w:numPr>
          <w:ilvl w:val="0"/>
          <w:numId w:val="0"/>
        </w:numPr>
        <w:jc w:val="left"/>
        <w:rPr>
          <w:rFonts w:hint="default" w:ascii="Times New Roman" w:hAnsi="Times New Roman" w:cs="Times New Roman"/>
          <w:sz w:val="24"/>
          <w:szCs w:val="24"/>
          <w:lang w:val="en-US" w:eastAsia="zh-CN"/>
        </w:rPr>
      </w:pPr>
    </w:p>
    <w:p>
      <w:pPr>
        <w:numPr>
          <w:ilvl w:val="0"/>
          <w:numId w:val="1"/>
        </w:numPr>
        <w:jc w:val="left"/>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 xml:space="preserve"> References</w:t>
      </w:r>
    </w:p>
    <w:p>
      <w:pPr>
        <w:numPr>
          <w:ilvl w:val="0"/>
          <w:numId w:val="0"/>
        </w:numPr>
        <w:jc w:val="left"/>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 Wikipedia-</w:t>
      </w:r>
      <w:r>
        <w:rPr>
          <w:rFonts w:hint="default" w:ascii="Times New Roman" w:hAnsi="Times New Roman" w:cs="Times New Roman"/>
          <w:sz w:val="24"/>
          <w:szCs w:val="24"/>
          <w:lang w:val="en-US" w:eastAsia="zh-CN"/>
        </w:rPr>
        <w:t>List of neighbourhoods in Toronto</w:t>
      </w:r>
    </w:p>
    <w:p>
      <w:pPr>
        <w:numPr>
          <w:ilvl w:val="0"/>
          <w:numId w:val="0"/>
        </w:num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 Toronto city-government neighbourhood-profiles</w:t>
      </w:r>
    </w:p>
    <w:p>
      <w:pPr>
        <w:numPr>
          <w:ilvl w:val="0"/>
          <w:numId w:val="0"/>
        </w:num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 Forsquare API</w:t>
      </w:r>
    </w:p>
    <w:p>
      <w:pPr>
        <w:numPr>
          <w:ilvl w:val="0"/>
          <w:numId w:val="0"/>
        </w:num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4</w:t>
      </w:r>
      <w:r>
        <w:rPr>
          <w:rFonts w:hint="default" w:ascii="Times New Roman" w:hAnsi="Times New Roman" w:cs="Times New Roman"/>
          <w:sz w:val="24"/>
          <w:szCs w:val="24"/>
          <w:lang w:val="en-US" w:eastAsia="zh-CN"/>
        </w:rPr>
        <w:t xml:space="preserve">] </w:t>
      </w:r>
      <w:r>
        <w:rPr>
          <w:rFonts w:hint="eastAsia" w:ascii="Times New Roman" w:hAnsi="Times New Roman" w:cs="Times New Roman"/>
          <w:sz w:val="24"/>
          <w:szCs w:val="24"/>
          <w:lang w:val="en-US" w:eastAsia="zh-CN"/>
        </w:rPr>
        <w:t>C</w:t>
      </w:r>
      <w:r>
        <w:rPr>
          <w:rFonts w:hint="default" w:ascii="Times New Roman" w:hAnsi="Times New Roman" w:cs="Times New Roman"/>
          <w:sz w:val="24"/>
          <w:szCs w:val="24"/>
          <w:lang w:val="en-US" w:eastAsia="zh-CN"/>
        </w:rPr>
        <w:t>rime data on Toronto Police website</w:t>
      </w:r>
    </w:p>
    <w:p>
      <w:pPr>
        <w:numPr>
          <w:ilvl w:val="0"/>
          <w:numId w:val="0"/>
        </w:numPr>
        <w:jc w:val="left"/>
        <w:rPr>
          <w:rFonts w:hint="default" w:ascii="Times New Roman" w:hAnsi="Times New Roman" w:cs="Times New Roman"/>
          <w:sz w:val="24"/>
          <w:szCs w:val="24"/>
          <w:lang w:val="en-US" w:eastAsia="zh-CN"/>
        </w:rPr>
      </w:pPr>
    </w:p>
    <w:p>
      <w:pPr>
        <w:jc w:val="left"/>
        <w:rPr>
          <w:rFonts w:hint="default" w:ascii="Times New Roman" w:hAnsi="Times New Roman" w:cs="Times New Roman"/>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auto"/>
    <w:pitch w:val="default"/>
    <w:sig w:usb0="E0002EFF" w:usb1="C0007843" w:usb2="00000009" w:usb3="00000000" w:csb0="400001FF" w:csb1="FFFF0000"/>
  </w:font>
  <w:font w:name="sans-serif">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serif">
    <w:altName w:val="AMGD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var(--jp-code-font-family)">
    <w:altName w:val="AMGD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8CF3C50" w:usb2="00000016" w:usb3="00000000" w:csb0="0004001F" w:csb1="00000000"/>
  </w:font>
  <w:font w:name="Georgia">
    <w:panose1 w:val="02040502050405020303"/>
    <w:charset w:val="00"/>
    <w:family w:val="auto"/>
    <w:pitch w:val="default"/>
    <w:sig w:usb0="000002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18DD31F"/>
    <w:multiLevelType w:val="singleLevel"/>
    <w:tmpl w:val="918DD31F"/>
    <w:lvl w:ilvl="0" w:tentative="0">
      <w:start w:val="1"/>
      <w:numFmt w:val="decimal"/>
      <w:suff w:val="nothing"/>
      <w:lvlText w:val="%1、"/>
      <w:lvlJc w:val="left"/>
    </w:lvl>
  </w:abstractNum>
  <w:abstractNum w:abstractNumId="1">
    <w:nsid w:val="4469278E"/>
    <w:multiLevelType w:val="multilevel"/>
    <w:tmpl w:val="4469278E"/>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0407A8"/>
    <w:rsid w:val="10FA5D9C"/>
    <w:rsid w:val="19290B6A"/>
    <w:rsid w:val="1C0E1081"/>
    <w:rsid w:val="1DA12267"/>
    <w:rsid w:val="296B77C7"/>
    <w:rsid w:val="3E0916D2"/>
    <w:rsid w:val="421B76A5"/>
    <w:rsid w:val="4AB46E68"/>
    <w:rsid w:val="5EBC604B"/>
    <w:rsid w:val="62762B64"/>
    <w:rsid w:val="670407A8"/>
    <w:rsid w:val="69B27692"/>
    <w:rsid w:val="6EF307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7">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4">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emf"/><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83</TotalTime>
  <ScaleCrop>false</ScaleCrop>
  <LinksUpToDate>false</LinksUpToDate>
  <CharactersWithSpaces>0</CharactersWithSpaces>
  <Application>WPS Office_11.1.0.8415_F1E327BC-269C-435d-A152-05C5408002CA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2019-04-21T12:56:00Z</dcterms:created>
  <dc:creator>弗得知</dc:creator>
  <cp:lastModifiedBy>弗得知</cp:lastModifiedBy>
  <dcterms:modified xsi:type="dcterms:W3CDTF">2019-04-23T17:02:22Z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2052-11.1.0.8415</vt:lpwstr>
  </property>
</Properties>
</file>