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121799-Eugene Ochako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121005-Kazungu Zawadi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Safe State Tests: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object w:dxaOrig="4193" w:dyaOrig="8467">
          <v:rect xmlns:o="urn:schemas-microsoft-com:office:office" xmlns:v="urn:schemas-microsoft-com:vml" id="rectole0000000000" style="width:209.650000pt;height:423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54" w:dyaOrig="8109">
          <v:rect xmlns:o="urn:schemas-microsoft-com:office:office" xmlns:v="urn:schemas-microsoft-com:vml" id="rectole0000000001" style="width:212.700000pt;height:405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Requests Tests: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479" w:dyaOrig="8680">
          <v:rect xmlns:o="urn:schemas-microsoft-com:office:office" xmlns:v="urn:schemas-microsoft-com:vml" id="rectole0000000002" style="width:173.950000pt;height:43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32" w:dyaOrig="7459">
          <v:rect xmlns:o="urn:schemas-microsoft-com:office:office" xmlns:v="urn:schemas-microsoft-com:vml" id="rectole0000000003" style="width:196.600000pt;height:372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object w:dxaOrig="3641" w:dyaOrig="8939">
          <v:rect xmlns:o="urn:schemas-microsoft-com:office:office" xmlns:v="urn:schemas-microsoft-com:vml" id="rectole0000000004" style="width:182.050000pt;height:446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GUI: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Check the safety of the system.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object w:dxaOrig="7612" w:dyaOrig="4688">
          <v:rect xmlns:o="urn:schemas-microsoft-com:office:office" xmlns:v="urn:schemas-microsoft-com:vml" id="rectole0000000005" style="width:380.600000pt;height:234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Check the request.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object w:dxaOrig="7632" w:dyaOrig="4718">
          <v:rect xmlns:o="urn:schemas-microsoft-com:office:office" xmlns:v="urn:schemas-microsoft-com:vml" id="rectole0000000006" style="width:381.600000pt;height:235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32"/>
          <w:shd w:fill="auto" w:val="clear"/>
        </w:rPr>
        <w:t xml:space="preserve">How to use the GUI: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Enter the number of processes and resources in their fields</w:t>
      </w:r>
    </w:p>
    <w:p>
      <w:pPr>
        <w:numPr>
          <w:ilvl w:val="0"/>
          <w:numId w:val="2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press Enter.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508" w:dyaOrig="2752">
          <v:rect xmlns:o="urn:schemas-microsoft-com:office:office" xmlns:v="urn:schemas-microsoft-com:vml" id="rectole0000000007" style="width:225.400000pt;height:137.6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numPr>
          <w:ilvl w:val="0"/>
          <w:numId w:val="4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the Allocation matrix, Max matrix and Available matrix will be Enabled.</w:t>
      </w:r>
    </w:p>
    <w:p>
      <w:pPr>
        <w:numPr>
          <w:ilvl w:val="0"/>
          <w:numId w:val="4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Allocation matrix and Max matrix you will need to press (Add row) button after entering each row in the test field. (enter values with space separated ex: 1 2 3).</w:t>
      </w:r>
    </w:p>
    <w:p>
      <w:pPr>
        <w:numPr>
          <w:ilvl w:val="0"/>
          <w:numId w:val="4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 enter the Available matrix space separated values.</w:t>
      </w:r>
    </w:p>
    <w:p>
      <w:pPr>
        <w:numPr>
          <w:ilvl w:val="0"/>
          <w:numId w:val="4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if you want to check the safety, you need to check the safety option and click on check button.</w:t>
      </w:r>
    </w:p>
    <w:p>
      <w:pPr>
        <w:spacing w:before="0" w:after="160" w:line="25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23" w:dyaOrig="2909">
          <v:rect xmlns:o="urn:schemas-microsoft-com:office:office" xmlns:v="urn:schemas-microsoft-com:vml" id="rectole0000000008" style="width:236.150000pt;height:145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object w:dxaOrig="4506" w:dyaOrig="2925">
          <v:rect xmlns:o="urn:schemas-microsoft-com:office:office" xmlns:v="urn:schemas-microsoft-com:vml" id="rectole0000000009" style="width:225.300000pt;height:146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want to check request, you need to choose the request option and insert your request in the specified fields. Then, press check button.</w:t>
      </w:r>
    </w:p>
    <w:p>
      <w:pPr>
        <w:spacing w:before="0" w:after="160" w:line="25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30" w:dyaOrig="4580">
          <v:rect xmlns:o="urn:schemas-microsoft-com:office:office" xmlns:v="urn:schemas-microsoft-com:vml" id="rectole0000000010" style="width:371.500000pt;height:229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end if you want to check another system press clear button to restart it.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Link of files: 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https://github.com/eugene254-ship-it/bankers-Algorithm.git</w:t>
        </w:r>
      </w:hyperlink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cases have been attached to the github repository :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2">
    <w:abstractNumId w:val="18"/>
  </w:num>
  <w:num w:numId="4">
    <w:abstractNumId w:val="12"/>
  </w:num>
  <w:num w:numId="8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styles.xml" Id="docRId24" Type="http://schemas.openxmlformats.org/officeDocument/2006/relationships/styles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numbering.xml" Id="docRId23" Type="http://schemas.openxmlformats.org/officeDocument/2006/relationships/numbering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Mode="External" Target="https://github.com/eugene254-ship-it/bankers-Algorithm.git" Id="docRId22" Type="http://schemas.openxmlformats.org/officeDocument/2006/relationships/hyperlink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