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lasts five minutes.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2026-08-22T01:12:34.097Z</dcterms:created>
  <dcterms:modified xsi:type="dcterms:W3CDTF">2026-08-22T01:12:34.097Z</dcterms:modified>
</cp:coreProperties>
</file>

<file path=docProps/custom.xml><?xml version="1.0" encoding="utf-8"?>
<Properties xmlns="http://schemas.openxmlformats.org/officeDocument/2006/custom-properties" xmlns:vt="http://schemas.openxmlformats.org/officeDocument/2006/docPropsVTypes"/>
</file>