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rFonts w:ascii="Courier New" w:cs="Courier New" w:eastAsia="Courier New" w:hAnsi="Courier New"/>
          <w:b/>
          <w:bCs/>
          <w:color w:val="1A6B3C"/>
          <w:sz w:val="64"/>
          <w:szCs w:val="64"/>
        </w:rPr>
        <w:t xml:space="preserve">FoodTrace GH</w:t>
      </w:r>
    </w:p>
    <w:p>
      <w:pPr>
        <w:spacing w:after="40" w:before="0"/>
        <w:jc w:val="center"/>
      </w:pPr>
      <w:r>
        <w:rPr>
          <w:rFonts w:ascii="Arial" w:cs="Arial" w:eastAsia="Arial" w:hAnsi="Arial"/>
          <w:b/>
          <w:bCs/>
          <w:color w:val="1C2B20"/>
          <w:sz w:val="32"/>
          <w:szCs w:val="32"/>
        </w:rPr>
        <w:t xml:space="preserve">Debugging &amp; Polish Instructions</w:t>
      </w:r>
    </w:p>
    <w:p>
      <w:pPr>
        <w:spacing w:after="80" w:before="0"/>
        <w:jc w:val="center"/>
      </w:pPr>
      <w:r>
        <w:rPr>
          <w:rFonts w:ascii="Arial" w:cs="Arial" w:eastAsia="Arial" w:hAnsi="Arial"/>
          <w:i/>
          <w:iCs/>
          <w:color w:val="777777"/>
          <w:sz w:val="20"/>
          <w:szCs w:val="20"/>
        </w:rPr>
        <w:t xml:space="preserve">5 phases to go from built code to a working, demo-ready app. Paste each prompt into Codex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8F5EC" w:val="clear"/>
            <w:tcMar>
              <w:top w:type="dxa" w:w="100"/>
              <w:left w:type="dxa" w:w="80"/>
              <w:bottom w:type="dxa" w:w="100"/>
              <w:right w:type="dxa" w:w="80"/>
            </w:tcMar>
          </w:tcPr>
          <w:p>
            <w:pPr>
              <w:jc w:val="center"/>
            </w:pPr>
            <w:r>
              <w:rPr>
                <w:rFonts w:ascii="Arial" w:cs="Arial" w:eastAsia="Arial" w:hAnsi="Arial"/>
                <w:b/>
                <w:bCs/>
                <w:color w:val="1A6B3C"/>
                <w:sz w:val="18"/>
                <w:szCs w:val="18"/>
              </w:rPr>
              <w:t xml:space="preserve">Phase 1
Camera Scanning</w:t>
            </w:r>
          </w:p>
        </w:tc>
        <w:tc>
          <w:tcPr>
            <w:tcW w:type="dxa" w:w="1872"/>
            <w:tcBorders>
              <w:top w:val="none" w:color="FFFFFF" w:sz="0"/>
              <w:left w:val="none" w:color="FFFFFF" w:sz="0"/>
              <w:bottom w:val="none" w:color="FFFFFF" w:sz="0"/>
              <w:right w:val="none" w:color="FFFFFF" w:sz="0"/>
            </w:tcBorders>
            <w:shd w:fill="E8F5EC" w:val="clear"/>
            <w:tcMar>
              <w:top w:type="dxa" w:w="100"/>
              <w:left w:type="dxa" w:w="80"/>
              <w:bottom w:type="dxa" w:w="100"/>
              <w:right w:type="dxa" w:w="80"/>
            </w:tcMar>
          </w:tcPr>
          <w:p>
            <w:pPr>
              <w:jc w:val="center"/>
            </w:pPr>
            <w:r>
              <w:rPr>
                <w:rFonts w:ascii="Arial" w:cs="Arial" w:eastAsia="Arial" w:hAnsi="Arial"/>
                <w:b/>
                <w:bCs/>
                <w:color w:val="1A6B3C"/>
                <w:sz w:val="18"/>
                <w:szCs w:val="18"/>
              </w:rPr>
              <w:t xml:space="preserve">Phase 2
Backend &amp; DB</w:t>
            </w:r>
          </w:p>
        </w:tc>
        <w:tc>
          <w:tcPr>
            <w:tcW w:type="dxa" w:w="1872"/>
            <w:tcBorders>
              <w:top w:val="none" w:color="FFFFFF" w:sz="0"/>
              <w:left w:val="none" w:color="FFFFFF" w:sz="0"/>
              <w:bottom w:val="none" w:color="FFFFFF" w:sz="0"/>
              <w:right w:val="none" w:color="FFFFFF" w:sz="0"/>
            </w:tcBorders>
            <w:shd w:fill="E8F5EC" w:val="clear"/>
            <w:tcMar>
              <w:top w:type="dxa" w:w="100"/>
              <w:left w:type="dxa" w:w="80"/>
              <w:bottom w:type="dxa" w:w="100"/>
              <w:right w:type="dxa" w:w="80"/>
            </w:tcMar>
          </w:tcPr>
          <w:p>
            <w:pPr>
              <w:jc w:val="center"/>
            </w:pPr>
            <w:r>
              <w:rPr>
                <w:rFonts w:ascii="Arial" w:cs="Arial" w:eastAsia="Arial" w:hAnsi="Arial"/>
                <w:b/>
                <w:bCs/>
                <w:color w:val="1A6B3C"/>
                <w:sz w:val="18"/>
                <w:szCs w:val="18"/>
              </w:rPr>
              <w:t xml:space="preserve">Phase 3
End-to-End Testing</w:t>
            </w:r>
          </w:p>
        </w:tc>
        <w:tc>
          <w:tcPr>
            <w:tcW w:type="dxa" w:w="1872"/>
            <w:tcBorders>
              <w:top w:val="none" w:color="FFFFFF" w:sz="0"/>
              <w:left w:val="none" w:color="FFFFFF" w:sz="0"/>
              <w:bottom w:val="none" w:color="FFFFFF" w:sz="0"/>
              <w:right w:val="none" w:color="FFFFFF" w:sz="0"/>
            </w:tcBorders>
            <w:shd w:fill="E8F5EC" w:val="clear"/>
            <w:tcMar>
              <w:top w:type="dxa" w:w="100"/>
              <w:left w:type="dxa" w:w="80"/>
              <w:bottom w:type="dxa" w:w="100"/>
              <w:right w:type="dxa" w:w="80"/>
            </w:tcMar>
          </w:tcPr>
          <w:p>
            <w:pPr>
              <w:jc w:val="center"/>
            </w:pPr>
            <w:r>
              <w:rPr>
                <w:rFonts w:ascii="Arial" w:cs="Arial" w:eastAsia="Arial" w:hAnsi="Arial"/>
                <w:b/>
                <w:bCs/>
                <w:color w:val="1A6B3C"/>
                <w:sz w:val="18"/>
                <w:szCs w:val="18"/>
              </w:rPr>
              <w:t xml:space="preserve">Phase 4
Bug Fixes &amp; Polish</w:t>
            </w:r>
          </w:p>
        </w:tc>
        <w:tc>
          <w:tcPr>
            <w:tcW w:type="dxa" w:w="1872"/>
            <w:tcBorders>
              <w:top w:val="none" w:color="FFFFFF" w:sz="0"/>
              <w:left w:val="none" w:color="FFFFFF" w:sz="0"/>
              <w:bottom w:val="none" w:color="FFFFFF" w:sz="0"/>
              <w:right w:val="none" w:color="FFFFFF" w:sz="0"/>
            </w:tcBorders>
            <w:shd w:fill="E8F5EC" w:val="clear"/>
            <w:tcMar>
              <w:top w:type="dxa" w:w="100"/>
              <w:left w:type="dxa" w:w="80"/>
              <w:bottom w:type="dxa" w:w="100"/>
              <w:right w:type="dxa" w:w="80"/>
            </w:tcMar>
          </w:tcPr>
          <w:p>
            <w:pPr>
              <w:jc w:val="center"/>
            </w:pPr>
            <w:r>
              <w:rPr>
                <w:rFonts w:ascii="Arial" w:cs="Arial" w:eastAsia="Arial" w:hAnsi="Arial"/>
                <w:b/>
                <w:bCs/>
                <w:color w:val="1A6B3C"/>
                <w:sz w:val="18"/>
                <w:szCs w:val="18"/>
              </w:rPr>
              <w:t xml:space="preserve">Phase 5
Demo &amp; Docs</w:t>
            </w:r>
          </w:p>
        </w:tc>
      </w:tr>
    </w:tbl>
    <w:p>
      <w:pPr>
        <w:spacing w:after="0" w:before="120"/>
      </w:pPr>
      <w:r>
        <w:t xml:space="preserve"/>
      </w:r>
    </w:p>
    <w:p>
      <w:pPr>
        <w:pBdr>
          <w:left w:val="single" w:color="D4A800" w:sz="12" w:space="8"/>
        </w:pBdr>
        <w:shd w:fill="FFF3CD" w:val="clear"/>
        <w:spacing w:after="80" w:before="80"/>
        <w:ind w:left="200"/>
      </w:pPr>
      <w:r>
        <w:rPr>
          <w:rFonts w:ascii="Arial" w:cs="Arial" w:eastAsia="Arial" w:hAnsi="Arial"/>
          <w:color w:val="5C4000"/>
          <w:sz w:val="19"/>
          <w:szCs w:val="19"/>
        </w:rPr>
        <w:t xml:space="preserve">⚠ IMPORTANT: Do these phases in order. Do not skip Phase 2 — if the backend is not running, nothing else will 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D20" w:val="clear"/>
            <w:tcMar>
              <w:top w:type="dxa" w:w="140"/>
              <w:left w:type="dxa" w:w="240"/>
              <w:bottom w:type="dxa" w:w="140"/>
              <w:right w:type="dxa" w:w="240"/>
            </w:tcMar>
          </w:tcPr>
          <w:p>
            <w:r>
              <w:rPr>
                <w:rFonts w:ascii="Courier New" w:cs="Courier New" w:eastAsia="Courier New" w:hAnsi="Courier New"/>
                <w:b/>
                <w:bCs/>
                <w:color w:val="A6E3A1"/>
                <w:sz w:val="22"/>
                <w:szCs w:val="22"/>
              </w:rPr>
              <w:t xml:space="preserve">PHASE 1  </w:t>
            </w:r>
            <w:r>
              <w:rPr>
                <w:rFonts w:ascii="Arial" w:cs="Arial" w:eastAsia="Arial" w:hAnsi="Arial"/>
                <w:b/>
                <w:bCs/>
                <w:color w:val="FFFFFF"/>
                <w:sz w:val="22"/>
                <w:szCs w:val="22"/>
              </w:rPr>
              <w:t xml:space="preserve">— Real Camera QR Scanning</w:t>
            </w:r>
          </w:p>
        </w:tc>
      </w:tr>
    </w:tbl>
    <w:p>
      <w:pPr>
        <w:spacing w:after="0" w:before="80"/>
      </w:pPr>
      <w:r>
        <w:t xml:space="preserve"/>
      </w:r>
    </w:p>
    <w:p>
      <w:pPr>
        <w:spacing w:after="60" w:before="160"/>
      </w:pPr>
      <w:r>
        <w:rPr>
          <w:rFonts w:ascii="Arial" w:cs="Arial" w:eastAsia="Arial" w:hAnsi="Arial"/>
          <w:b/>
          <w:bCs/>
          <w:color w:val="2C5F3A"/>
          <w:sz w:val="21"/>
          <w:szCs w:val="21"/>
        </w:rPr>
        <w:t xml:space="preserve">What this fixes</w:t>
      </w:r>
    </w:p>
    <w:p>
      <w:pPr>
        <w:spacing w:after="60" w:before="60"/>
      </w:pPr>
      <w:r>
        <w:rPr>
          <w:rFonts w:ascii="Arial" w:cs="Arial" w:eastAsia="Arial" w:hAnsi="Arial"/>
          <w:color w:val="444444"/>
          <w:sz w:val="20"/>
          <w:szCs w:val="20"/>
        </w:rPr>
        <w:t xml:space="preserve">Right now the mobile app can look up products by typing a batch code manually. This phase adds proper camera-based QR scanning so consumers just point their phone at a product and the result appears automatically. This is the core user experience of the whole app.</w:t>
      </w:r>
    </w:p>
    <w:p>
      <w:pPr>
        <w:spacing w:after="0" w:before="80"/>
      </w:pPr>
      <w:r>
        <w:t xml:space="preserve"/>
      </w:r>
    </w:p>
    <w:p>
      <w:pPr>
        <w:spacing w:after="60" w:before="160"/>
      </w:pPr>
      <w:r>
        <w:rPr>
          <w:rFonts w:ascii="Arial" w:cs="Arial" w:eastAsia="Arial" w:hAnsi="Arial"/>
          <w:b/>
          <w:bCs/>
          <w:color w:val="2C5F3A"/>
          <w:sz w:val="21"/>
          <w:szCs w:val="21"/>
        </w:rPr>
        <w:t xml:space="preserve">Paste this into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C" w:sz="16"/>
              <w:bottom w:val="single" w:color="CCCCCC" w:sz="1"/>
              <w:right w:val="single" w:color="CCCCCC" w:sz="1"/>
            </w:tcBorders>
            <w:shd w:fill="E8F5EC" w:val="clear"/>
            <w:tcMar>
              <w:top w:type="dxa" w:w="140"/>
              <w:left w:type="dxa" w:w="220"/>
              <w:bottom w:type="dxa" w:w="140"/>
              <w:right w:type="dxa" w:w="180"/>
            </w:tcMar>
          </w:tcPr>
          <w:p>
            <w:pPr>
              <w:spacing w:after="0" w:before="0"/>
            </w:pPr>
            <w:r>
              <w:rPr>
                <w:rFonts w:ascii="Arial" w:cs="Arial" w:eastAsia="Arial" w:hAnsi="Arial"/>
                <w:color w:val="1C2B20"/>
                <w:sz w:val="19"/>
                <w:szCs w:val="19"/>
              </w:rPr>
              <w:t xml:space="preserve">FoodTrace GH is fully built across 12 steps. Now I need to fix and complete the real camera QR scanning experience in the mobile app.</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Current state: the mobile app has a scanner screen but it may use typed input instead of real camera scanning.</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Do the following:</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1. In /mobile, ensure expo-camera and expo-barcode-scanner are properly installed and configured.</w:t>
            </w:r>
          </w:p>
          <w:p>
            <w:pPr>
              <w:spacing w:after="0" w:before="30"/>
            </w:pPr>
            <w:r>
              <w:rPr>
                <w:rFonts w:ascii="Arial" w:cs="Arial" w:eastAsia="Arial" w:hAnsi="Arial"/>
                <w:color w:val="1C2B20"/>
                <w:sz w:val="19"/>
                <w:szCs w:val="19"/>
              </w:rPr>
              <w:t xml:space="preserve">   Run: npx expo install expo-camera expo-barcode-scanner</w:t>
            </w:r>
          </w:p>
          <w:p>
            <w:pPr>
              <w:spacing w:after="0" w:before="30"/>
            </w:pPr>
            <w:r>
              <w:rPr>
                <w:rFonts w:ascii="Arial" w:cs="Arial" w:eastAsia="Arial" w:hAnsi="Arial"/>
                <w:color w:val="1C2B20"/>
                <w:sz w:val="19"/>
                <w:szCs w:val="19"/>
              </w:rPr>
              <w:t xml:space="preserve">   Make sure the correct permissions are declared in app.json:</w:t>
            </w:r>
          </w:p>
          <w:p>
            <w:pPr>
              <w:spacing w:after="0" w:before="30"/>
            </w:pPr>
            <w:r>
              <w:rPr>
                <w:rFonts w:ascii="Arial" w:cs="Arial" w:eastAsia="Arial" w:hAnsi="Arial"/>
                <w:color w:val="1C2B20"/>
                <w:sz w:val="19"/>
                <w:szCs w:val="19"/>
              </w:rPr>
              <w:t xml:space="preserve">   "ios": { "infoPlist": { "NSCameraUsageDescription": "FoodTrace GH needs camera access to scan product QR codes." } }</w:t>
            </w:r>
          </w:p>
          <w:p>
            <w:pPr>
              <w:spacing w:after="0" w:before="30"/>
            </w:pPr>
            <w:r>
              <w:rPr>
                <w:rFonts w:ascii="Arial" w:cs="Arial" w:eastAsia="Arial" w:hAnsi="Arial"/>
                <w:color w:val="1C2B20"/>
                <w:sz w:val="19"/>
                <w:szCs w:val="19"/>
              </w:rPr>
              <w:t xml:space="preserve">   "android": { "permissions": ["CAMERA"] }</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2. In /mobile/src/screens/ScannerScreen.tsx (or wherever the scanner is):</w:t>
            </w:r>
          </w:p>
          <w:p>
            <w:pPr>
              <w:spacing w:after="0" w:before="30"/>
            </w:pPr>
            <w:r>
              <w:rPr>
                <w:rFonts w:ascii="Arial" w:cs="Arial" w:eastAsia="Arial" w:hAnsi="Arial"/>
                <w:color w:val="1C2B20"/>
                <w:sz w:val="19"/>
                <w:szCs w:val="19"/>
              </w:rPr>
              <w:t xml:space="preserve">   - Replace any manual text input with a full-screen expo-camera view</w:t>
            </w:r>
          </w:p>
          <w:p>
            <w:pPr>
              <w:spacing w:after="0" w:before="30"/>
            </w:pPr>
            <w:r>
              <w:rPr>
                <w:rFonts w:ascii="Arial" w:cs="Arial" w:eastAsia="Arial" w:hAnsi="Arial"/>
                <w:color w:val="1C2B20"/>
                <w:sz w:val="19"/>
                <w:szCs w:val="19"/>
              </w:rPr>
              <w:t xml:space="preserve">   - Use BarCodeScanner from expo-camera to detect QR codes automatically</w:t>
            </w:r>
          </w:p>
          <w:p>
            <w:pPr>
              <w:spacing w:after="0" w:before="30"/>
            </w:pPr>
            <w:r>
              <w:rPr>
                <w:rFonts w:ascii="Arial" w:cs="Arial" w:eastAsia="Arial" w:hAnsi="Arial"/>
                <w:color w:val="1C2B20"/>
                <w:sz w:val="19"/>
                <w:szCs w:val="19"/>
              </w:rPr>
              <w:t xml:space="preserve">   - On QR code detected: extract the batch ID from the URL (format: https://foodtrace.gh/scan/{batchId} or https://foodtrace.gh/drugs/scan/{drugBatchId})</w:t>
            </w:r>
          </w:p>
          <w:p>
            <w:pPr>
              <w:spacing w:after="0" w:before="30"/>
            </w:pPr>
            <w:r>
              <w:rPr>
                <w:rFonts w:ascii="Arial" w:cs="Arial" w:eastAsia="Arial" w:hAnsi="Arial"/>
                <w:color w:val="1C2B20"/>
                <w:sz w:val="19"/>
                <w:szCs w:val="19"/>
              </w:rPr>
              <w:t xml:space="preserve">   - Determine if it is a food scan or drug scan from the URL path</w:t>
            </w:r>
          </w:p>
          <w:p>
            <w:pPr>
              <w:spacing w:after="0" w:before="30"/>
            </w:pPr>
            <w:r>
              <w:rPr>
                <w:rFonts w:ascii="Arial" w:cs="Arial" w:eastAsia="Arial" w:hAnsi="Arial"/>
                <w:color w:val="1C2B20"/>
                <w:sz w:val="19"/>
                <w:szCs w:val="19"/>
              </w:rPr>
              <w:t xml:space="preserve">   - Call the correct API endpoint: GET /scan/{batchId} or GET /drugs/scan/{drugBatchId}</w:t>
            </w:r>
          </w:p>
          <w:p>
            <w:pPr>
              <w:spacing w:after="0" w:before="30"/>
            </w:pPr>
            <w:r>
              <w:rPr>
                <w:rFonts w:ascii="Arial" w:cs="Arial" w:eastAsia="Arial" w:hAnsi="Arial"/>
                <w:color w:val="1C2B20"/>
                <w:sz w:val="19"/>
                <w:szCs w:val="19"/>
              </w:rPr>
              <w:t xml:space="preserve">   - Navigate to FoodResultScreen or DrugResultScreen with the result</w:t>
            </w:r>
          </w:p>
          <w:p>
            <w:pPr>
              <w:spacing w:after="0" w:before="30"/>
            </w:pPr>
            <w:r>
              <w:rPr>
                <w:rFonts w:ascii="Arial" w:cs="Arial" w:eastAsia="Arial" w:hAnsi="Arial"/>
                <w:color w:val="1C2B20"/>
                <w:sz w:val="19"/>
                <w:szCs w:val="19"/>
              </w:rPr>
              <w:t xml:space="preserve">   - Show a loading spinner while the API call is in progress</w:t>
            </w:r>
          </w:p>
          <w:p>
            <w:pPr>
              <w:spacing w:after="0" w:before="30"/>
            </w:pPr>
            <w:r>
              <w:rPr>
                <w:rFonts w:ascii="Arial" w:cs="Arial" w:eastAsia="Arial" w:hAnsi="Arial"/>
                <w:color w:val="1C2B20"/>
                <w:sz w:val="19"/>
                <w:szCs w:val="19"/>
              </w:rPr>
              <w:t xml:space="preserve">   - Show a visible scanning frame/overlay on the camera view so the user knows where to point</w:t>
            </w:r>
          </w:p>
          <w:p>
            <w:pPr>
              <w:spacing w:after="0" w:before="30"/>
            </w:pPr>
            <w:r>
              <w:rPr>
                <w:rFonts w:ascii="Arial" w:cs="Arial" w:eastAsia="Arial" w:hAnsi="Arial"/>
                <w:color w:val="1C2B20"/>
                <w:sz w:val="19"/>
                <w:szCs w:val="19"/>
              </w:rPr>
              <w:t xml:space="preserve">   - After a successful scan, pause scanning for 3 seconds before allowing another scan (prevent duplicate scans)</w:t>
            </w:r>
          </w:p>
          <w:p>
            <w:pPr>
              <w:spacing w:after="0" w:before="30"/>
            </w:pPr>
            <w:r>
              <w:rPr>
                <w:rFonts w:ascii="Arial" w:cs="Arial" w:eastAsia="Arial" w:hAnsi="Arial"/>
                <w:color w:val="1C2B20"/>
                <w:sz w:val="19"/>
                <w:szCs w:val="19"/>
              </w:rPr>
              <w:t xml:space="preserve">   - If camera permission is denied: show a clear message "Camera permission required to scan products" with a button to open settings</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3. In FoodResultScreen.tsx:</w:t>
            </w:r>
          </w:p>
          <w:p>
            <w:pPr>
              <w:spacing w:after="0" w:before="30"/>
            </w:pPr>
            <w:r>
              <w:rPr>
                <w:rFonts w:ascii="Arial" w:cs="Arial" w:eastAsia="Arial" w:hAnsi="Arial"/>
                <w:color w:val="1C2B20"/>
                <w:sz w:val="19"/>
                <w:szCs w:val="19"/>
              </w:rPr>
              <w:t xml:space="preserve">   - Show the full safety result clearly: product name, manufacturer, status (GREEN/YELLOW/RED), expiry date, farm origin, batch number</w:t>
            </w:r>
          </w:p>
          <w:p>
            <w:pPr>
              <w:spacing w:after="0" w:before="30"/>
            </w:pPr>
            <w:r>
              <w:rPr>
                <w:rFonts w:ascii="Arial" w:cs="Arial" w:eastAsia="Arial" w:hAnsi="Arial"/>
                <w:color w:val="1C2B20"/>
                <w:sz w:val="19"/>
                <w:szCs w:val="19"/>
              </w:rPr>
              <w:t xml:space="preserve">   - Full screen color background matching the status</w:t>
            </w:r>
          </w:p>
          <w:p>
            <w:pPr>
              <w:spacing w:after="0" w:before="30"/>
            </w:pPr>
            <w:r>
              <w:rPr>
                <w:rFonts w:ascii="Arial" w:cs="Arial" w:eastAsia="Arial" w:hAnsi="Arial"/>
                <w:color w:val="1C2B20"/>
                <w:sz w:val="19"/>
                <w:szCs w:val="19"/>
              </w:rPr>
              <w:t xml:space="preserve">   - Large status label at top: VERIFIED SAFE / UNDER INVESTIGATION / RECALLED</w:t>
            </w:r>
          </w:p>
          <w:p>
            <w:pPr>
              <w:spacing w:after="0" w:before="30"/>
            </w:pPr>
            <w:r>
              <w:rPr>
                <w:rFonts w:ascii="Arial" w:cs="Arial" w:eastAsia="Arial" w:hAnsi="Arial"/>
                <w:color w:val="1C2B20"/>
                <w:sz w:val="19"/>
                <w:szCs w:val="19"/>
              </w:rPr>
              <w:t xml:space="preserve">   - Audio summary plays automatically on screen load using expo-speech</w:t>
            </w:r>
          </w:p>
          <w:p>
            <w:pPr>
              <w:spacing w:after="0" w:before="30"/>
            </w:pPr>
            <w:r>
              <w:rPr>
                <w:rFonts w:ascii="Arial" w:cs="Arial" w:eastAsia="Arial" w:hAnsi="Arial"/>
                <w:color w:val="1C2B20"/>
                <w:sz w:val="19"/>
                <w:szCs w:val="19"/>
              </w:rPr>
              <w:t xml:space="preserve">   - Language toggle button: English / Twi</w:t>
            </w:r>
          </w:p>
          <w:p>
            <w:pPr>
              <w:spacing w:after="0" w:before="30"/>
            </w:pPr>
            <w:r>
              <w:rPr>
                <w:rFonts w:ascii="Arial" w:cs="Arial" w:eastAsia="Arial" w:hAnsi="Arial"/>
                <w:color w:val="1C2B20"/>
                <w:sz w:val="19"/>
                <w:szCs w:val="19"/>
              </w:rPr>
              <w:t xml:space="preserve">   - Report button at bottom</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4. In DrugResultScreen.tsx:</w:t>
            </w:r>
          </w:p>
          <w:p>
            <w:pPr>
              <w:spacing w:after="0" w:before="30"/>
            </w:pPr>
            <w:r>
              <w:rPr>
                <w:rFonts w:ascii="Arial" w:cs="Arial" w:eastAsia="Arial" w:hAnsi="Arial"/>
                <w:color w:val="1C2B20"/>
                <w:sz w:val="19"/>
                <w:szCs w:val="19"/>
              </w:rPr>
              <w:t xml:space="preserve">   - Same color logic</w:t>
            </w:r>
          </w:p>
          <w:p>
            <w:pPr>
              <w:spacing w:after="0" w:before="30"/>
            </w:pPr>
            <w:r>
              <w:rPr>
                <w:rFonts w:ascii="Arial" w:cs="Arial" w:eastAsia="Arial" w:hAnsi="Arial"/>
                <w:color w:val="1C2B20"/>
                <w:sz w:val="19"/>
                <w:szCs w:val="19"/>
              </w:rPr>
              <w:t xml:space="preserve">   - Show: drug name, generic name, FDA status, expiry date, requires prescription yes/no, is controlled yes/no, pharmacy name</w:t>
            </w:r>
          </w:p>
          <w:p>
            <w:pPr>
              <w:spacing w:after="0" w:before="30"/>
            </w:pPr>
            <w:r>
              <w:rPr>
                <w:rFonts w:ascii="Arial" w:cs="Arial" w:eastAsia="Arial" w:hAnsi="Arial"/>
                <w:color w:val="1C2B20"/>
                <w:sz w:val="19"/>
                <w:szCs w:val="19"/>
              </w:rPr>
              <w:t xml:space="preserve">   - If recalled or banned: full red screen with DO NOT USE warning</w:t>
            </w:r>
          </w:p>
          <w:p>
            <w:pPr>
              <w:spacing w:after="0" w:before="30"/>
            </w:pPr>
            <w:r>
              <w:rPr>
                <w:rFonts w:ascii="Arial" w:cs="Arial" w:eastAsia="Arial" w:hAnsi="Arial"/>
                <w:color w:val="1C2B20"/>
                <w:sz w:val="19"/>
                <w:szCs w:val="19"/>
              </w:rPr>
              <w:t xml:space="preserve">   - Prescription required banner if applicable</w:t>
            </w:r>
          </w:p>
          <w:p>
            <w:pPr>
              <w:spacing w:after="0" w:before="30"/>
            </w:pPr>
            <w:r>
              <w:rPr>
                <w:rFonts w:ascii="Arial" w:cs="Arial" w:eastAsia="Arial" w:hAnsi="Arial"/>
                <w:color w:val="1C2B20"/>
                <w:sz w:val="19"/>
                <w:szCs w:val="19"/>
              </w:rPr>
              <w:t xml:space="preserve">   - Audio summary in English</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5. Add a fallback: if the camera cannot scan (e.g. damaged QR), show a text input field where the user can type the batch code manually.</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Run typechecks after and fix any errors.</w:t>
            </w:r>
          </w:p>
        </w:tc>
      </w:tr>
    </w:tbl>
    <w:p>
      <w:pPr>
        <w:spacing w:after="0" w:before="60"/>
      </w:pPr>
      <w:r>
        <w:t xml:space="preserve"/>
      </w:r>
    </w:p>
    <w:p>
      <w:pPr>
        <w:pBdr>
          <w:left w:val="single" w:color="D4A800" w:sz="12" w:space="8"/>
        </w:pBdr>
        <w:shd w:fill="FFF3CD" w:val="clear"/>
        <w:spacing w:after="80" w:before="80"/>
        <w:ind w:left="200"/>
      </w:pPr>
      <w:r>
        <w:rPr>
          <w:rFonts w:ascii="Arial" w:cs="Arial" w:eastAsia="Arial" w:hAnsi="Arial"/>
          <w:color w:val="5C4000"/>
          <w:sz w:val="19"/>
          <w:szCs w:val="19"/>
        </w:rPr>
        <w:t xml:space="preserve">⚠ After Codex finishes: test this on your phone using Expo Go. Point the camera at any QR code first just to confirm the camera opens correctly.</w:t>
      </w:r>
    </w:p>
    <w:p>
      <w:pPr>
        <w:spacing w:after="0" w:before="160"/>
      </w:pPr>
      <w:r>
        <w:t xml:space="preserve"/>
      </w:r>
    </w:p>
    <w:p>
      <w:pPr>
        <w:pBdr>
          <w:bottom w:val="single" w:color="DDDDDD" w:sz="2"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D20" w:val="clear"/>
            <w:tcMar>
              <w:top w:type="dxa" w:w="140"/>
              <w:left w:type="dxa" w:w="240"/>
              <w:bottom w:type="dxa" w:w="140"/>
              <w:right w:type="dxa" w:w="240"/>
            </w:tcMar>
          </w:tcPr>
          <w:p>
            <w:r>
              <w:rPr>
                <w:rFonts w:ascii="Courier New" w:cs="Courier New" w:eastAsia="Courier New" w:hAnsi="Courier New"/>
                <w:b/>
                <w:bCs/>
                <w:color w:val="A6E3A1"/>
                <w:sz w:val="22"/>
                <w:szCs w:val="22"/>
              </w:rPr>
              <w:t xml:space="preserve">PHASE 2  </w:t>
            </w:r>
            <w:r>
              <w:rPr>
                <w:rFonts w:ascii="Arial" w:cs="Arial" w:eastAsia="Arial" w:hAnsi="Arial"/>
                <w:b/>
                <w:bCs/>
                <w:color w:val="FFFFFF"/>
                <w:sz w:val="22"/>
                <w:szCs w:val="22"/>
              </w:rPr>
              <w:t xml:space="preserve">— Backend, Database &amp; Redis Setup</w:t>
            </w:r>
          </w:p>
        </w:tc>
      </w:tr>
    </w:tbl>
    <w:p>
      <w:pPr>
        <w:spacing w:after="0" w:before="80"/>
      </w:pPr>
      <w:r>
        <w:t xml:space="preserve"/>
      </w:r>
    </w:p>
    <w:p>
      <w:pPr>
        <w:spacing w:after="60" w:before="160"/>
      </w:pPr>
      <w:r>
        <w:rPr>
          <w:rFonts w:ascii="Arial" w:cs="Arial" w:eastAsia="Arial" w:hAnsi="Arial"/>
          <w:b/>
          <w:bCs/>
          <w:color w:val="2C5F3A"/>
          <w:sz w:val="21"/>
          <w:szCs w:val="21"/>
        </w:rPr>
        <w:t xml:space="preserve">What this fixes</w:t>
      </w:r>
    </w:p>
    <w:p>
      <w:pPr>
        <w:spacing w:after="60" w:before="60"/>
      </w:pPr>
      <w:r>
        <w:rPr>
          <w:rFonts w:ascii="Arial" w:cs="Arial" w:eastAsia="Arial" w:hAnsi="Arial"/>
          <w:color w:val="444444"/>
          <w:sz w:val="20"/>
          <w:szCs w:val="20"/>
        </w:rPr>
        <w:t xml:space="preserve">The code is written but the app is not actually connected to a real database yet. This phase makes sure everything runs locally — PostgreSQL, Redis, and the backend server — so the app can actually save and load real data.</w:t>
      </w:r>
    </w:p>
    <w:p>
      <w:pPr>
        <w:spacing w:after="0" w:before="80"/>
      </w:pPr>
      <w:r>
        <w:t xml:space="preserve"/>
      </w:r>
    </w:p>
    <w:p>
      <w:pPr>
        <w:spacing w:after="60" w:before="160"/>
      </w:pPr>
      <w:r>
        <w:rPr>
          <w:rFonts w:ascii="Arial" w:cs="Arial" w:eastAsia="Arial" w:hAnsi="Arial"/>
          <w:b/>
          <w:bCs/>
          <w:color w:val="2C5F3A"/>
          <w:sz w:val="21"/>
          <w:szCs w:val="21"/>
        </w:rPr>
        <w:t xml:space="preserve">What you need installed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C2B20"/>
                <w:sz w:val="19"/>
                <w:szCs w:val="19"/>
              </w:rPr>
              <w:t xml:space="preserve">PostgreSQL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Already installed ✅ — database foodtrace_gh already created ✅</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C2B20"/>
                <w:sz w:val="19"/>
                <w:szCs w:val="19"/>
              </w:rPr>
              <w:t xml:space="preserve">Redis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Need to install — download from redis.io or run: winget install Redis.Redis in PowerShell</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color w:val="1C2B20"/>
                <w:sz w:val="19"/>
                <w:szCs w:val="19"/>
              </w:rPr>
              <w:t xml:space="preserve">Node.js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Should already be installed from Step 1</w:t>
            </w:r>
          </w:p>
        </w:tc>
      </w:tr>
    </w:tbl>
    <w:p>
      <w:pPr>
        <w:spacing w:after="0" w:before="80"/>
      </w:pPr>
      <w:r>
        <w:t xml:space="preserve"/>
      </w:r>
    </w:p>
    <w:p>
      <w:pPr>
        <w:spacing w:after="60" w:before="160"/>
      </w:pPr>
      <w:r>
        <w:rPr>
          <w:rFonts w:ascii="Arial" w:cs="Arial" w:eastAsia="Arial" w:hAnsi="Arial"/>
          <w:b/>
          <w:bCs/>
          <w:color w:val="2C5F3A"/>
          <w:sz w:val="21"/>
          <w:szCs w:val="21"/>
        </w:rPr>
        <w:t xml:space="preserve">Paste this into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C" w:sz="16"/>
              <w:bottom w:val="single" w:color="CCCCCC" w:sz="1"/>
              <w:right w:val="single" w:color="CCCCCC" w:sz="1"/>
            </w:tcBorders>
            <w:shd w:fill="E8F5EC" w:val="clear"/>
            <w:tcMar>
              <w:top w:type="dxa" w:w="140"/>
              <w:left w:type="dxa" w:w="220"/>
              <w:bottom w:type="dxa" w:w="140"/>
              <w:right w:type="dxa" w:w="180"/>
            </w:tcMar>
          </w:tcPr>
          <w:p>
            <w:pPr>
              <w:spacing w:after="0" w:before="0"/>
            </w:pPr>
            <w:r>
              <w:rPr>
                <w:rFonts w:ascii="Arial" w:cs="Arial" w:eastAsia="Arial" w:hAnsi="Arial"/>
                <w:color w:val="1C2B20"/>
                <w:sz w:val="19"/>
                <w:szCs w:val="19"/>
              </w:rPr>
              <w:t xml:space="preserve">FoodTrace GH backend is fully written. Now help me get it running locally and fix any startup errors.</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1. Check /backend/src/config/db.ts — make sure the PostgreSQL connection uses DATABASE_URL from .env correctly. The connection pool should handle connection errors gracefully and log a clear error message if the database is unreachable.</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2. Check /backend/src/app.ts — make sure ALL routes are properly mounted:</w:t>
            </w:r>
          </w:p>
          <w:p>
            <w:pPr>
              <w:spacing w:after="0" w:before="30"/>
            </w:pPr>
            <w:r>
              <w:rPr>
                <w:rFonts w:ascii="Arial" w:cs="Arial" w:eastAsia="Arial" w:hAnsi="Arial"/>
                <w:color w:val="1C2B20"/>
                <w:sz w:val="19"/>
                <w:szCs w:val="19"/>
              </w:rPr>
              <w:t xml:space="preserve">   - /api/auth</w:t>
            </w:r>
          </w:p>
          <w:p>
            <w:pPr>
              <w:spacing w:after="0" w:before="30"/>
            </w:pPr>
            <w:r>
              <w:rPr>
                <w:rFonts w:ascii="Arial" w:cs="Arial" w:eastAsia="Arial" w:hAnsi="Arial"/>
                <w:color w:val="1C2B20"/>
                <w:sz w:val="19"/>
                <w:szCs w:val="19"/>
              </w:rPr>
              <w:t xml:space="preserve">   - /api/farmer</w:t>
            </w:r>
          </w:p>
          <w:p>
            <w:pPr>
              <w:spacing w:after="0" w:before="30"/>
            </w:pPr>
            <w:r>
              <w:rPr>
                <w:rFonts w:ascii="Arial" w:cs="Arial" w:eastAsia="Arial" w:hAnsi="Arial"/>
                <w:color w:val="1C2B20"/>
                <w:sz w:val="19"/>
                <w:szCs w:val="19"/>
              </w:rPr>
              <w:t xml:space="preserve">   - /api/manufacturer</w:t>
            </w:r>
          </w:p>
          <w:p>
            <w:pPr>
              <w:spacing w:after="0" w:before="30"/>
            </w:pPr>
            <w:r>
              <w:rPr>
                <w:rFonts w:ascii="Arial" w:cs="Arial" w:eastAsia="Arial" w:hAnsi="Arial"/>
                <w:color w:val="1C2B20"/>
                <w:sz w:val="19"/>
                <w:szCs w:val="19"/>
              </w:rPr>
              <w:t xml:space="preserve">   - /api/drug</w:t>
            </w:r>
          </w:p>
          <w:p>
            <w:pPr>
              <w:spacing w:after="0" w:before="30"/>
            </w:pPr>
            <w:r>
              <w:rPr>
                <w:rFonts w:ascii="Arial" w:cs="Arial" w:eastAsia="Arial" w:hAnsi="Arial"/>
                <w:color w:val="1C2B20"/>
                <w:sz w:val="19"/>
                <w:szCs w:val="19"/>
              </w:rPr>
              <w:t xml:space="preserve">   - /api/pharmacy</w:t>
            </w:r>
          </w:p>
          <w:p>
            <w:pPr>
              <w:spacing w:after="0" w:before="30"/>
            </w:pPr>
            <w:r>
              <w:rPr>
                <w:rFonts w:ascii="Arial" w:cs="Arial" w:eastAsia="Arial" w:hAnsi="Arial"/>
                <w:color w:val="1C2B20"/>
                <w:sz w:val="19"/>
                <w:szCs w:val="19"/>
              </w:rPr>
              <w:t xml:space="preserve">   - /api/scan</w:t>
            </w:r>
          </w:p>
          <w:p>
            <w:pPr>
              <w:spacing w:after="0" w:before="30"/>
            </w:pPr>
            <w:r>
              <w:rPr>
                <w:rFonts w:ascii="Arial" w:cs="Arial" w:eastAsia="Arial" w:hAnsi="Arial"/>
                <w:color w:val="1C2B20"/>
                <w:sz w:val="19"/>
                <w:szCs w:val="19"/>
              </w:rPr>
              <w:t xml:space="preserve">   - /api/regulator</w:t>
            </w:r>
          </w:p>
          <w:p>
            <w:pPr>
              <w:spacing w:after="0" w:before="30"/>
            </w:pPr>
            <w:r>
              <w:rPr>
                <w:rFonts w:ascii="Arial" w:cs="Arial" w:eastAsia="Arial" w:hAnsi="Arial"/>
                <w:color w:val="1C2B20"/>
                <w:sz w:val="19"/>
                <w:szCs w:val="19"/>
              </w:rPr>
              <w:t xml:space="preserve">   - /api/assistant</w:t>
            </w:r>
          </w:p>
          <w:p>
            <w:pPr>
              <w:spacing w:after="0" w:before="30"/>
            </w:pPr>
            <w:r>
              <w:rPr>
                <w:rFonts w:ascii="Arial" w:cs="Arial" w:eastAsia="Arial" w:hAnsi="Arial"/>
                <w:color w:val="1C2B20"/>
                <w:sz w:val="19"/>
                <w:szCs w:val="19"/>
              </w:rPr>
              <w:t xml:space="preserve">   - /api/audio</w:t>
            </w:r>
          </w:p>
          <w:p>
            <w:pPr>
              <w:spacing w:after="0" w:before="30"/>
            </w:pPr>
            <w:r>
              <w:rPr>
                <w:rFonts w:ascii="Arial" w:cs="Arial" w:eastAsia="Arial" w:hAnsi="Arial"/>
                <w:color w:val="1C2B20"/>
                <w:sz w:val="19"/>
                <w:szCs w:val="19"/>
              </w:rPr>
              <w:t xml:space="preserve">   - /api/ussd</w:t>
            </w:r>
          </w:p>
          <w:p>
            <w:pPr>
              <w:spacing w:after="0" w:before="30"/>
            </w:pPr>
            <w:r>
              <w:rPr>
                <w:rFonts w:ascii="Arial" w:cs="Arial" w:eastAsia="Arial" w:hAnsi="Arial"/>
                <w:color w:val="1C2B20"/>
                <w:sz w:val="19"/>
                <w:szCs w:val="19"/>
              </w:rPr>
              <w:t xml:space="preserve">   - /api/sms</w:t>
            </w:r>
          </w:p>
          <w:p>
            <w:pPr>
              <w:spacing w:after="0" w:before="30"/>
            </w:pPr>
            <w:r>
              <w:rPr>
                <w:rFonts w:ascii="Arial" w:cs="Arial" w:eastAsia="Arial" w:hAnsi="Arial"/>
                <w:color w:val="1C2B20"/>
                <w:sz w:val="19"/>
                <w:szCs w:val="19"/>
              </w:rPr>
              <w:t xml:space="preserve">   If any are missing, add them now.</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3. Check /scripts/migrations/001_initial_schema.sql — make sure it runs cleanly with no syntax errors. Fix any issues found.</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4. Check /scripts/migrations/run_migrations.ts — make sure it:</w:t>
            </w:r>
          </w:p>
          <w:p>
            <w:pPr>
              <w:spacing w:after="0" w:before="30"/>
            </w:pPr>
            <w:r>
              <w:rPr>
                <w:rFonts w:ascii="Arial" w:cs="Arial" w:eastAsia="Arial" w:hAnsi="Arial"/>
                <w:color w:val="1C2B20"/>
                <w:sz w:val="19"/>
                <w:szCs w:val="19"/>
              </w:rPr>
              <w:t xml:space="preserve">   - Connects to PostgreSQL using DATABASE_URL from .env</w:t>
            </w:r>
          </w:p>
          <w:p>
            <w:pPr>
              <w:spacing w:after="0" w:before="30"/>
            </w:pPr>
            <w:r>
              <w:rPr>
                <w:rFonts w:ascii="Arial" w:cs="Arial" w:eastAsia="Arial" w:hAnsi="Arial"/>
                <w:color w:val="1C2B20"/>
                <w:sz w:val="19"/>
                <w:szCs w:val="19"/>
              </w:rPr>
              <w:t xml:space="preserve">   - Runs all SQL files in /scripts/migrations/ in order</w:t>
            </w:r>
          </w:p>
          <w:p>
            <w:pPr>
              <w:spacing w:after="0" w:before="30"/>
            </w:pPr>
            <w:r>
              <w:rPr>
                <w:rFonts w:ascii="Arial" w:cs="Arial" w:eastAsia="Arial" w:hAnsi="Arial"/>
                <w:color w:val="1C2B20"/>
                <w:sz w:val="19"/>
                <w:szCs w:val="19"/>
              </w:rPr>
              <w:t xml:space="preserve">   - Logs success or failure for each migration</w:t>
            </w:r>
          </w:p>
          <w:p>
            <w:pPr>
              <w:spacing w:after="0" w:before="30"/>
            </w:pPr>
            <w:r>
              <w:rPr>
                <w:rFonts w:ascii="Arial" w:cs="Arial" w:eastAsia="Arial" w:hAnsi="Arial"/>
                <w:color w:val="1C2B20"/>
                <w:sz w:val="19"/>
                <w:szCs w:val="19"/>
              </w:rPr>
              <w:t xml:space="preserve">   - Exits cleanly when done</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5. Check /scripts/seed/seed_dev.ts — make sure it inserts:</w:t>
            </w:r>
          </w:p>
          <w:p>
            <w:pPr>
              <w:spacing w:after="0" w:before="30"/>
            </w:pPr>
            <w:r>
              <w:rPr>
                <w:rFonts w:ascii="Arial" w:cs="Arial" w:eastAsia="Arial" w:hAnsi="Arial"/>
                <w:color w:val="1C2B20"/>
                <w:sz w:val="19"/>
                <w:szCs w:val="19"/>
              </w:rPr>
              <w:t xml:space="preserve">   - 3 test farmers with registered farms</w:t>
            </w:r>
          </w:p>
          <w:p>
            <w:pPr>
              <w:spacing w:after="0" w:before="30"/>
            </w:pPr>
            <w:r>
              <w:rPr>
                <w:rFonts w:ascii="Arial" w:cs="Arial" w:eastAsia="Arial" w:hAnsi="Arial"/>
                <w:color w:val="1C2B20"/>
                <w:sz w:val="19"/>
                <w:szCs w:val="19"/>
              </w:rPr>
              <w:t xml:space="preserve">   - 2 test manufacturers with product batches and QR codes</w:t>
            </w:r>
          </w:p>
          <w:p>
            <w:pPr>
              <w:spacing w:after="0" w:before="30"/>
            </w:pPr>
            <w:r>
              <w:rPr>
                <w:rFonts w:ascii="Arial" w:cs="Arial" w:eastAsia="Arial" w:hAnsi="Arial"/>
                <w:color w:val="1C2B20"/>
                <w:sz w:val="19"/>
                <w:szCs w:val="19"/>
              </w:rPr>
              <w:t xml:space="preserve">   - 2 test pharmacies with drug batches and drug QR codes</w:t>
            </w:r>
          </w:p>
          <w:p>
            <w:pPr>
              <w:spacing w:after="0" w:before="30"/>
            </w:pPr>
            <w:r>
              <w:rPr>
                <w:rFonts w:ascii="Arial" w:cs="Arial" w:eastAsia="Arial" w:hAnsi="Arial"/>
                <w:color w:val="1C2B20"/>
                <w:sz w:val="19"/>
                <w:szCs w:val="19"/>
              </w:rPr>
              <w:t xml:space="preserve">   - 10 pesticides from Ghana EPA list</w:t>
            </w:r>
          </w:p>
          <w:p>
            <w:pPr>
              <w:spacing w:after="0" w:before="30"/>
            </w:pPr>
            <w:r>
              <w:rPr>
                <w:rFonts w:ascii="Arial" w:cs="Arial" w:eastAsia="Arial" w:hAnsi="Arial"/>
                <w:color w:val="1C2B20"/>
                <w:sz w:val="19"/>
                <w:szCs w:val="19"/>
              </w:rPr>
              <w:t xml:space="preserve">   - 10 drugs including both OTC and prescription</w:t>
            </w:r>
          </w:p>
          <w:p>
            <w:pPr>
              <w:spacing w:after="0" w:before="30"/>
            </w:pPr>
            <w:r>
              <w:rPr>
                <w:rFonts w:ascii="Arial" w:cs="Arial" w:eastAsia="Arial" w:hAnsi="Arial"/>
                <w:color w:val="1C2B20"/>
                <w:sz w:val="19"/>
                <w:szCs w:val="19"/>
              </w:rPr>
              <w:t xml:space="preserve">   - 1 recalled food product batch</w:t>
            </w:r>
          </w:p>
          <w:p>
            <w:pPr>
              <w:spacing w:after="0" w:before="30"/>
            </w:pPr>
            <w:r>
              <w:rPr>
                <w:rFonts w:ascii="Arial" w:cs="Arial" w:eastAsia="Arial" w:hAnsi="Arial"/>
                <w:color w:val="1C2B20"/>
                <w:sz w:val="19"/>
                <w:szCs w:val="19"/>
              </w:rPr>
              <w:t xml:space="preserve">   - 1 recalled drug batch</w:t>
            </w:r>
          </w:p>
          <w:p>
            <w:pPr>
              <w:spacing w:after="0" w:before="30"/>
            </w:pPr>
            <w:r>
              <w:rPr>
                <w:rFonts w:ascii="Arial" w:cs="Arial" w:eastAsia="Arial" w:hAnsi="Arial"/>
                <w:color w:val="1C2B20"/>
                <w:sz w:val="19"/>
                <w:szCs w:val="19"/>
              </w:rPr>
              <w:t xml:space="preserve">   - 5 consumer scan records</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6. Add a health check endpoint to /backend/src/app.ts:</w:t>
            </w:r>
          </w:p>
          <w:p>
            <w:pPr>
              <w:spacing w:after="0" w:before="30"/>
            </w:pPr>
            <w:r>
              <w:rPr>
                <w:rFonts w:ascii="Arial" w:cs="Arial" w:eastAsia="Arial" w:hAnsi="Arial"/>
                <w:color w:val="1C2B20"/>
                <w:sz w:val="19"/>
                <w:szCs w:val="19"/>
              </w:rPr>
              <w:t xml:space="preserve">   GET /health — returns { status: 'ok', timestamp, database: 'connected', redis: 'connected' }</w:t>
            </w:r>
          </w:p>
          <w:p>
            <w:pPr>
              <w:spacing w:after="0" w:before="30"/>
            </w:pPr>
            <w:r>
              <w:rPr>
                <w:rFonts w:ascii="Arial" w:cs="Arial" w:eastAsia="Arial" w:hAnsi="Arial"/>
                <w:color w:val="1C2B20"/>
                <w:sz w:val="19"/>
                <w:szCs w:val="19"/>
              </w:rPr>
              <w:t xml:space="preserve">   This lets us verify everything is working with one simple request.</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7. Check Redis connection in the backend — make sure if REDIS_URL is not set or Redis is unavailable, the app falls back gracefully without crashing. Log a warning but keep running.</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8. Fix any TypeScript errors that appear when running: npm run dev in /backend</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Show me a summary of every file you changed and why.</w:t>
            </w:r>
          </w:p>
        </w:tc>
      </w:tr>
    </w:tbl>
    <w:p>
      <w:pPr>
        <w:spacing w:after="0" w:before="60"/>
      </w:pPr>
      <w:r>
        <w:t xml:space="preserve"/>
      </w:r>
    </w:p>
    <w:p>
      <w:pPr>
        <w:pBdr>
          <w:left w:val="single" w:color="D4A800" w:sz="12" w:space="8"/>
        </w:pBdr>
        <w:shd w:fill="FFF3CD" w:val="clear"/>
        <w:spacing w:after="80" w:before="80"/>
        <w:ind w:left="200"/>
      </w:pPr>
      <w:r>
        <w:rPr>
          <w:rFonts w:ascii="Arial" w:cs="Arial" w:eastAsia="Arial" w:hAnsi="Arial"/>
          <w:color w:val="5C4000"/>
          <w:sz w:val="19"/>
          <w:szCs w:val="19"/>
        </w:rPr>
        <w:t xml:space="preserve">⚠ After Codex fixes the files: open PowerShell, navigate to your project folder and run 'npm run migrate' then 'npm run seed' then in the backend folder run 'npm run dev'. Show me any errors that appear.</w:t>
      </w:r>
    </w:p>
    <w:p>
      <w:pPr>
        <w:spacing w:after="0" w:before="160"/>
      </w:pPr>
      <w:r>
        <w:t xml:space="preserve"/>
      </w:r>
    </w:p>
    <w:p>
      <w:pPr>
        <w:pBdr>
          <w:bottom w:val="single" w:color="DDDDDD" w:sz="2"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D20" w:val="clear"/>
            <w:tcMar>
              <w:top w:type="dxa" w:w="140"/>
              <w:left w:type="dxa" w:w="240"/>
              <w:bottom w:type="dxa" w:w="140"/>
              <w:right w:type="dxa" w:w="240"/>
            </w:tcMar>
          </w:tcPr>
          <w:p>
            <w:r>
              <w:rPr>
                <w:rFonts w:ascii="Courier New" w:cs="Courier New" w:eastAsia="Courier New" w:hAnsi="Courier New"/>
                <w:b/>
                <w:bCs/>
                <w:color w:val="A6E3A1"/>
                <w:sz w:val="22"/>
                <w:szCs w:val="22"/>
              </w:rPr>
              <w:t xml:space="preserve">PHASE 3  </w:t>
            </w:r>
            <w:r>
              <w:rPr>
                <w:rFonts w:ascii="Arial" w:cs="Arial" w:eastAsia="Arial" w:hAnsi="Arial"/>
                <w:b/>
                <w:bCs/>
                <w:color w:val="FFFFFF"/>
                <w:sz w:val="22"/>
                <w:szCs w:val="22"/>
              </w:rPr>
              <w:t xml:space="preserve">— End-to-End Flow Testing</w:t>
            </w:r>
          </w:p>
        </w:tc>
      </w:tr>
    </w:tbl>
    <w:p>
      <w:pPr>
        <w:spacing w:after="0" w:before="80"/>
      </w:pPr>
      <w:r>
        <w:t xml:space="preserve"/>
      </w:r>
    </w:p>
    <w:p>
      <w:pPr>
        <w:spacing w:after="60" w:before="160"/>
      </w:pPr>
      <w:r>
        <w:rPr>
          <w:rFonts w:ascii="Arial" w:cs="Arial" w:eastAsia="Arial" w:hAnsi="Arial"/>
          <w:b/>
          <w:bCs/>
          <w:color w:val="2C5F3A"/>
          <w:sz w:val="21"/>
          <w:szCs w:val="21"/>
        </w:rPr>
        <w:t xml:space="preserve">What this fixes</w:t>
      </w:r>
    </w:p>
    <w:p>
      <w:pPr>
        <w:spacing w:after="60" w:before="60"/>
      </w:pPr>
      <w:r>
        <w:rPr>
          <w:rFonts w:ascii="Arial" w:cs="Arial" w:eastAsia="Arial" w:hAnsi="Arial"/>
          <w:color w:val="444444"/>
          <w:sz w:val="20"/>
          <w:szCs w:val="20"/>
        </w:rPr>
        <w:t xml:space="preserve">Even if individual parts work, they might not connect properly to each other. This phase tests every complete user journey from start to finish and fixes any broken connections between frontend and backend.</w:t>
      </w:r>
    </w:p>
    <w:p>
      <w:pPr>
        <w:spacing w:after="0" w:before="80"/>
      </w:pPr>
      <w:r>
        <w:t xml:space="preserve"/>
      </w:r>
    </w:p>
    <w:p>
      <w:pPr>
        <w:spacing w:after="60" w:before="160"/>
      </w:pPr>
      <w:r>
        <w:rPr>
          <w:rFonts w:ascii="Arial" w:cs="Arial" w:eastAsia="Arial" w:hAnsi="Arial"/>
          <w:b/>
          <w:bCs/>
          <w:color w:val="2C5F3A"/>
          <w:sz w:val="21"/>
          <w:szCs w:val="21"/>
        </w:rPr>
        <w:t xml:space="preserve">Paste this into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C" w:sz="16"/>
              <w:bottom w:val="single" w:color="CCCCCC" w:sz="1"/>
              <w:right w:val="single" w:color="CCCCCC" w:sz="1"/>
            </w:tcBorders>
            <w:shd w:fill="E8F5EC" w:val="clear"/>
            <w:tcMar>
              <w:top w:type="dxa" w:w="140"/>
              <w:left w:type="dxa" w:w="220"/>
              <w:bottom w:type="dxa" w:w="140"/>
              <w:right w:type="dxa" w:w="180"/>
            </w:tcMar>
          </w:tcPr>
          <w:p>
            <w:pPr>
              <w:spacing w:after="0" w:before="0"/>
            </w:pPr>
            <w:r>
              <w:rPr>
                <w:rFonts w:ascii="Arial" w:cs="Arial" w:eastAsia="Arial" w:hAnsi="Arial"/>
                <w:color w:val="1C2B20"/>
                <w:sz w:val="19"/>
                <w:szCs w:val="19"/>
              </w:rPr>
              <w:t xml:space="preserve">FoodTrace GH is running locally. Now do a complete end-to-end audit of every main user flow and fix any broken connections.</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Test and fix each flow in this exact order:</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FLOW 1 — Consumer Registration &amp; Login:</w:t>
            </w:r>
          </w:p>
          <w:p>
            <w:pPr>
              <w:spacing w:after="0" w:before="30"/>
            </w:pPr>
            <w:r>
              <w:rPr>
                <w:rFonts w:ascii="Arial" w:cs="Arial" w:eastAsia="Arial" w:hAnsi="Arial"/>
                <w:color w:val="1C2B20"/>
                <w:sz w:val="19"/>
                <w:szCs w:val="19"/>
              </w:rPr>
              <w:t xml:space="preserve">  - POST /api/auth/register with role: consumer, phone, email, password</w:t>
            </w:r>
          </w:p>
          <w:p>
            <w:pPr>
              <w:spacing w:after="0" w:before="30"/>
            </w:pPr>
            <w:r>
              <w:rPr>
                <w:rFonts w:ascii="Arial" w:cs="Arial" w:eastAsia="Arial" w:hAnsi="Arial"/>
                <w:color w:val="1C2B20"/>
                <w:sz w:val="19"/>
                <w:szCs w:val="19"/>
              </w:rPr>
              <w:t xml:space="preserve">  - POST /api/auth/verify-otp with the OTP</w:t>
            </w:r>
          </w:p>
          <w:p>
            <w:pPr>
              <w:spacing w:after="0" w:before="30"/>
            </w:pPr>
            <w:r>
              <w:rPr>
                <w:rFonts w:ascii="Arial" w:cs="Arial" w:eastAsia="Arial" w:hAnsi="Arial"/>
                <w:color w:val="1C2B20"/>
                <w:sz w:val="19"/>
                <w:szCs w:val="19"/>
              </w:rPr>
              <w:t xml:space="preserve">  - POST /api/auth/login — should return JWT token</w:t>
            </w:r>
          </w:p>
          <w:p>
            <w:pPr>
              <w:spacing w:after="0" w:before="30"/>
            </w:pPr>
            <w:r>
              <w:rPr>
                <w:rFonts w:ascii="Arial" w:cs="Arial" w:eastAsia="Arial" w:hAnsi="Arial"/>
                <w:color w:val="1C2B20"/>
                <w:sz w:val="19"/>
                <w:szCs w:val="19"/>
              </w:rPr>
              <w:t xml:space="preserve">  - GET /api/auth/me with JWT — should return user profile</w:t>
            </w:r>
          </w:p>
          <w:p>
            <w:pPr>
              <w:spacing w:after="0" w:before="30"/>
            </w:pPr>
            <w:r>
              <w:rPr>
                <w:rFonts w:ascii="Arial" w:cs="Arial" w:eastAsia="Arial" w:hAnsi="Arial"/>
                <w:color w:val="1C2B20"/>
                <w:sz w:val="19"/>
                <w:szCs w:val="19"/>
              </w:rPr>
              <w:t xml:space="preserve">  Fix any issues found.</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FLOW 2 — Consumer QR Scan (most important):</w:t>
            </w:r>
          </w:p>
          <w:p>
            <w:pPr>
              <w:spacing w:after="0" w:before="30"/>
            </w:pPr>
            <w:r>
              <w:rPr>
                <w:rFonts w:ascii="Arial" w:cs="Arial" w:eastAsia="Arial" w:hAnsi="Arial"/>
                <w:color w:val="1C2B20"/>
                <w:sz w:val="19"/>
                <w:szCs w:val="19"/>
              </w:rPr>
              <w:t xml:space="preserve">  - GET /api/scan/{batchId} using a seeded batch ID</w:t>
            </w:r>
          </w:p>
          <w:p>
            <w:pPr>
              <w:spacing w:after="0" w:before="30"/>
            </w:pPr>
            <w:r>
              <w:rPr>
                <w:rFonts w:ascii="Arial" w:cs="Arial" w:eastAsia="Arial" w:hAnsi="Arial"/>
                <w:color w:val="1C2B20"/>
                <w:sz w:val="19"/>
                <w:szCs w:val="19"/>
              </w:rPr>
              <w:t xml:space="preserve">  - Should return: status GREEN, product name, manufacturer, farm origin, expiry date, batch number</w:t>
            </w:r>
          </w:p>
          <w:p>
            <w:pPr>
              <w:spacing w:after="0" w:before="30"/>
            </w:pPr>
            <w:r>
              <w:rPr>
                <w:rFonts w:ascii="Arial" w:cs="Arial" w:eastAsia="Arial" w:hAnsi="Arial"/>
                <w:color w:val="1C2B20"/>
                <w:sz w:val="19"/>
                <w:szCs w:val="19"/>
              </w:rPr>
              <w:t xml:space="preserve">  - Test with a recalled batch ID — should return RED RECALLED status</w:t>
            </w:r>
          </w:p>
          <w:p>
            <w:pPr>
              <w:spacing w:after="0" w:before="30"/>
            </w:pPr>
            <w:r>
              <w:rPr>
                <w:rFonts w:ascii="Arial" w:cs="Arial" w:eastAsia="Arial" w:hAnsi="Arial"/>
                <w:color w:val="1C2B20"/>
                <w:sz w:val="19"/>
                <w:szCs w:val="19"/>
              </w:rPr>
              <w:t xml:space="preserve">  - Confirm Redis caching works — second call should be faster</w:t>
            </w:r>
          </w:p>
          <w:p>
            <w:pPr>
              <w:spacing w:after="0" w:before="30"/>
            </w:pPr>
            <w:r>
              <w:rPr>
                <w:rFonts w:ascii="Arial" w:cs="Arial" w:eastAsia="Arial" w:hAnsi="Arial"/>
                <w:color w:val="1C2B20"/>
                <w:sz w:val="19"/>
                <w:szCs w:val="19"/>
              </w:rPr>
              <w:t xml:space="preserve">  Fix any issues found.</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FLOW 3 — Farmer Flow:</w:t>
            </w:r>
          </w:p>
          <w:p>
            <w:pPr>
              <w:spacing w:after="0" w:before="30"/>
            </w:pPr>
            <w:r>
              <w:rPr>
                <w:rFonts w:ascii="Arial" w:cs="Arial" w:eastAsia="Arial" w:hAnsi="Arial"/>
                <w:color w:val="1C2B20"/>
                <w:sz w:val="19"/>
                <w:szCs w:val="19"/>
              </w:rPr>
              <w:t xml:space="preserve">  - Register and login as farmer</w:t>
            </w:r>
          </w:p>
          <w:p>
            <w:pPr>
              <w:spacing w:after="0" w:before="30"/>
            </w:pPr>
            <w:r>
              <w:rPr>
                <w:rFonts w:ascii="Arial" w:cs="Arial" w:eastAsia="Arial" w:hAnsi="Arial"/>
                <w:color w:val="1C2B20"/>
                <w:sz w:val="19"/>
                <w:szCs w:val="19"/>
              </w:rPr>
              <w:t xml:space="preserve">  - POST /api/farmer/farms — register a farm</w:t>
            </w:r>
          </w:p>
          <w:p>
            <w:pPr>
              <w:spacing w:after="0" w:before="30"/>
            </w:pPr>
            <w:r>
              <w:rPr>
                <w:rFonts w:ascii="Arial" w:cs="Arial" w:eastAsia="Arial" w:hAnsi="Arial"/>
                <w:color w:val="1C2B20"/>
                <w:sz w:val="19"/>
                <w:szCs w:val="19"/>
              </w:rPr>
              <w:t xml:space="preserve">  - POST /api/farmer/farms/:farmId/cycles — start a crop cycle</w:t>
            </w:r>
          </w:p>
          <w:p>
            <w:pPr>
              <w:spacing w:after="0" w:before="30"/>
            </w:pPr>
            <w:r>
              <w:rPr>
                <w:rFonts w:ascii="Arial" w:cs="Arial" w:eastAsia="Arial" w:hAnsi="Arial"/>
                <w:color w:val="1C2B20"/>
                <w:sz w:val="19"/>
                <w:szCs w:val="19"/>
              </w:rPr>
              <w:t xml:space="preserve">  - POST /api/farmer/cycles/:cycleId/inputs — log a pesticide input</w:t>
            </w:r>
          </w:p>
          <w:p>
            <w:pPr>
              <w:spacing w:after="0" w:before="30"/>
            </w:pPr>
            <w:r>
              <w:rPr>
                <w:rFonts w:ascii="Arial" w:cs="Arial" w:eastAsia="Arial" w:hAnsi="Arial"/>
                <w:color w:val="1C2B20"/>
                <w:sz w:val="19"/>
                <w:szCs w:val="19"/>
              </w:rPr>
              <w:t xml:space="preserve">  - GET /api/farmer/cycles/:cycleId/status — check market ready status</w:t>
            </w:r>
          </w:p>
          <w:p>
            <w:pPr>
              <w:spacing w:after="0" w:before="30"/>
            </w:pPr>
            <w:r>
              <w:rPr>
                <w:rFonts w:ascii="Arial" w:cs="Arial" w:eastAsia="Arial" w:hAnsi="Arial"/>
                <w:color w:val="1C2B20"/>
                <w:sz w:val="19"/>
                <w:szCs w:val="19"/>
              </w:rPr>
              <w:t xml:space="preserve">  - Confirm safe harvest date is calculated correctly</w:t>
            </w:r>
          </w:p>
          <w:p>
            <w:pPr>
              <w:spacing w:after="0" w:before="30"/>
            </w:pPr>
            <w:r>
              <w:rPr>
                <w:rFonts w:ascii="Arial" w:cs="Arial" w:eastAsia="Arial" w:hAnsi="Arial"/>
                <w:color w:val="1C2B20"/>
                <w:sz w:val="19"/>
                <w:szCs w:val="19"/>
              </w:rPr>
              <w:t xml:space="preserve">  Fix any issues found.</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FLOW 4 — Manufacturer Flow:</w:t>
            </w:r>
          </w:p>
          <w:p>
            <w:pPr>
              <w:spacing w:after="0" w:before="30"/>
            </w:pPr>
            <w:r>
              <w:rPr>
                <w:rFonts w:ascii="Arial" w:cs="Arial" w:eastAsia="Arial" w:hAnsi="Arial"/>
                <w:color w:val="1C2B20"/>
                <w:sz w:val="19"/>
                <w:szCs w:val="19"/>
              </w:rPr>
              <w:t xml:space="preserve">  - Register and login as manufacturer</w:t>
            </w:r>
          </w:p>
          <w:p>
            <w:pPr>
              <w:spacing w:after="0" w:before="30"/>
            </w:pPr>
            <w:r>
              <w:rPr>
                <w:rFonts w:ascii="Arial" w:cs="Arial" w:eastAsia="Arial" w:hAnsi="Arial"/>
                <w:color w:val="1C2B20"/>
                <w:sz w:val="19"/>
                <w:szCs w:val="19"/>
              </w:rPr>
              <w:t xml:space="preserve">  - POST /api/manufacturer/batches — create a batch with full ingredient sources, processing steps, quality checks</w:t>
            </w:r>
          </w:p>
          <w:p>
            <w:pPr>
              <w:spacing w:after="0" w:before="30"/>
            </w:pPr>
            <w:r>
              <w:rPr>
                <w:rFonts w:ascii="Arial" w:cs="Arial" w:eastAsia="Arial" w:hAnsi="Arial"/>
                <w:color w:val="1C2B20"/>
                <w:sz w:val="19"/>
                <w:szCs w:val="19"/>
              </w:rPr>
              <w:t xml:space="preserve">  - Confirm QR code is generated and S3 URL is returned (or local URL if S3 not configured)</w:t>
            </w:r>
          </w:p>
          <w:p>
            <w:pPr>
              <w:spacing w:after="0" w:before="30"/>
            </w:pPr>
            <w:r>
              <w:rPr>
                <w:rFonts w:ascii="Arial" w:cs="Arial" w:eastAsia="Arial" w:hAnsi="Arial"/>
                <w:color w:val="1C2B20"/>
                <w:sz w:val="19"/>
                <w:szCs w:val="19"/>
              </w:rPr>
              <w:t xml:space="preserve">  - GET /api/manufacturer/batches/:id — confirm batch detail includes QR code URL</w:t>
            </w:r>
          </w:p>
          <w:p>
            <w:pPr>
              <w:spacing w:after="0" w:before="30"/>
            </w:pPr>
            <w:r>
              <w:rPr>
                <w:rFonts w:ascii="Arial" w:cs="Arial" w:eastAsia="Arial" w:hAnsi="Arial"/>
                <w:color w:val="1C2B20"/>
                <w:sz w:val="19"/>
                <w:szCs w:val="19"/>
              </w:rPr>
              <w:t xml:space="preserve">  - POST /api/manufacturer/batches/:id/recall — self-issue a recall</w:t>
            </w:r>
          </w:p>
          <w:p>
            <w:pPr>
              <w:spacing w:after="0" w:before="30"/>
            </w:pPr>
            <w:r>
              <w:rPr>
                <w:rFonts w:ascii="Arial" w:cs="Arial" w:eastAsia="Arial" w:hAnsi="Arial"/>
                <w:color w:val="1C2B20"/>
                <w:sz w:val="19"/>
                <w:szCs w:val="19"/>
              </w:rPr>
              <w:t xml:space="preserve">  - Confirm QR status changes to recalled</w:t>
            </w:r>
          </w:p>
          <w:p>
            <w:pPr>
              <w:spacing w:after="0" w:before="30"/>
            </w:pPr>
            <w:r>
              <w:rPr>
                <w:rFonts w:ascii="Arial" w:cs="Arial" w:eastAsia="Arial" w:hAnsi="Arial"/>
                <w:color w:val="1C2B20"/>
                <w:sz w:val="19"/>
                <w:szCs w:val="19"/>
              </w:rPr>
              <w:t xml:space="preserve">  Fix any issues found.</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FLOW 5 — Drug / Pharmacy Flow:</w:t>
            </w:r>
          </w:p>
          <w:p>
            <w:pPr>
              <w:spacing w:after="0" w:before="30"/>
            </w:pPr>
            <w:r>
              <w:rPr>
                <w:rFonts w:ascii="Arial" w:cs="Arial" w:eastAsia="Arial" w:hAnsi="Arial"/>
                <w:color w:val="1C2B20"/>
                <w:sz w:val="19"/>
                <w:szCs w:val="19"/>
              </w:rPr>
              <w:t xml:space="preserve">  - Register and login as pharmacist</w:t>
            </w:r>
          </w:p>
          <w:p>
            <w:pPr>
              <w:spacing w:after="0" w:before="30"/>
            </w:pPr>
            <w:r>
              <w:rPr>
                <w:rFonts w:ascii="Arial" w:cs="Arial" w:eastAsia="Arial" w:hAnsi="Arial"/>
                <w:color w:val="1C2B20"/>
                <w:sz w:val="19"/>
                <w:szCs w:val="19"/>
              </w:rPr>
              <w:t xml:space="preserve">  - POST /api/pharmacy/register — register pharmacy</w:t>
            </w:r>
          </w:p>
          <w:p>
            <w:pPr>
              <w:spacing w:after="0" w:before="30"/>
            </w:pPr>
            <w:r>
              <w:rPr>
                <w:rFonts w:ascii="Arial" w:cs="Arial" w:eastAsia="Arial" w:hAnsi="Arial"/>
                <w:color w:val="1C2B20"/>
                <w:sz w:val="19"/>
                <w:szCs w:val="19"/>
              </w:rPr>
              <w:t xml:space="preserve">  - POST /api/pharmacy/drug-batches — log a drug batch</w:t>
            </w:r>
          </w:p>
          <w:p>
            <w:pPr>
              <w:spacing w:after="0" w:before="30"/>
            </w:pPr>
            <w:r>
              <w:rPr>
                <w:rFonts w:ascii="Arial" w:cs="Arial" w:eastAsia="Arial" w:hAnsi="Arial"/>
                <w:color w:val="1C2B20"/>
                <w:sz w:val="19"/>
                <w:szCs w:val="19"/>
              </w:rPr>
              <w:t xml:space="preserve">  - Confirm drug QR code is generated</w:t>
            </w:r>
          </w:p>
          <w:p>
            <w:pPr>
              <w:spacing w:after="0" w:before="30"/>
            </w:pPr>
            <w:r>
              <w:rPr>
                <w:rFonts w:ascii="Arial" w:cs="Arial" w:eastAsia="Arial" w:hAnsi="Arial"/>
                <w:color w:val="1C2B20"/>
                <w:sz w:val="19"/>
                <w:szCs w:val="19"/>
              </w:rPr>
              <w:t xml:space="preserve">  - GET /api/drugs/scan/:drugBatchId — scan the drug QR</w:t>
            </w:r>
          </w:p>
          <w:p>
            <w:pPr>
              <w:spacing w:after="0" w:before="30"/>
            </w:pPr>
            <w:r>
              <w:rPr>
                <w:rFonts w:ascii="Arial" w:cs="Arial" w:eastAsia="Arial" w:hAnsi="Arial"/>
                <w:color w:val="1C2B20"/>
                <w:sz w:val="19"/>
                <w:szCs w:val="19"/>
              </w:rPr>
              <w:t xml:space="preserve">  - Should return drug name, FDA status, expiry, prescription required</w:t>
            </w:r>
          </w:p>
          <w:p>
            <w:pPr>
              <w:spacing w:after="0" w:before="30"/>
            </w:pPr>
            <w:r>
              <w:rPr>
                <w:rFonts w:ascii="Arial" w:cs="Arial" w:eastAsia="Arial" w:hAnsi="Arial"/>
                <w:color w:val="1C2B20"/>
                <w:sz w:val="19"/>
                <w:szCs w:val="19"/>
              </w:rPr>
              <w:t xml:space="preserve">  Fix any issues found.</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FLOW 6 — Regulator Flow:</w:t>
            </w:r>
          </w:p>
          <w:p>
            <w:pPr>
              <w:spacing w:after="0" w:before="30"/>
            </w:pPr>
            <w:r>
              <w:rPr>
                <w:rFonts w:ascii="Arial" w:cs="Arial" w:eastAsia="Arial" w:hAnsi="Arial"/>
                <w:color w:val="1C2B20"/>
                <w:sz w:val="19"/>
                <w:szCs w:val="19"/>
              </w:rPr>
              <w:t xml:space="preserve">  - Login as regulator (use seeded regulator account)</w:t>
            </w:r>
          </w:p>
          <w:p>
            <w:pPr>
              <w:spacing w:after="0" w:before="30"/>
            </w:pPr>
            <w:r>
              <w:rPr>
                <w:rFonts w:ascii="Arial" w:cs="Arial" w:eastAsia="Arial" w:hAnsi="Arial"/>
                <w:color w:val="1C2B20"/>
                <w:sz w:val="19"/>
                <w:szCs w:val="19"/>
              </w:rPr>
              <w:t xml:space="preserve">  - GET /api/regulator/dashboard — should return farm count, manufacturer count, active recalls, pending reports</w:t>
            </w:r>
          </w:p>
          <w:p>
            <w:pPr>
              <w:spacing w:after="0" w:before="30"/>
            </w:pPr>
            <w:r>
              <w:rPr>
                <w:rFonts w:ascii="Arial" w:cs="Arial" w:eastAsia="Arial" w:hAnsi="Arial"/>
                <w:color w:val="1C2B20"/>
                <w:sz w:val="19"/>
                <w:szCs w:val="19"/>
              </w:rPr>
              <w:t xml:space="preserve">  - POST /api/regulator/recalls/food — issue a food recall</w:t>
            </w:r>
          </w:p>
          <w:p>
            <w:pPr>
              <w:spacing w:after="0" w:before="30"/>
            </w:pPr>
            <w:r>
              <w:rPr>
                <w:rFonts w:ascii="Arial" w:cs="Arial" w:eastAsia="Arial" w:hAnsi="Arial"/>
                <w:color w:val="1C2B20"/>
                <w:sz w:val="19"/>
                <w:szCs w:val="19"/>
              </w:rPr>
              <w:t xml:space="preserve">  - Confirm QR status changes and recall event is logged</w:t>
            </w:r>
          </w:p>
          <w:p>
            <w:pPr>
              <w:spacing w:after="0" w:before="30"/>
            </w:pPr>
            <w:r>
              <w:rPr>
                <w:rFonts w:ascii="Arial" w:cs="Arial" w:eastAsia="Arial" w:hAnsi="Arial"/>
                <w:color w:val="1C2B20"/>
                <w:sz w:val="19"/>
                <w:szCs w:val="19"/>
              </w:rPr>
              <w:t xml:space="preserve">  - GET /api/regulator/reports — list consumer reports</w:t>
            </w:r>
          </w:p>
          <w:p>
            <w:pPr>
              <w:spacing w:after="0" w:before="30"/>
            </w:pPr>
            <w:r>
              <w:rPr>
                <w:rFonts w:ascii="Arial" w:cs="Arial" w:eastAsia="Arial" w:hAnsi="Arial"/>
                <w:color w:val="1C2B20"/>
                <w:sz w:val="19"/>
                <w:szCs w:val="19"/>
              </w:rPr>
              <w:t xml:space="preserve">  Fix any issues found.</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FLOW 7 — Health Check:</w:t>
            </w:r>
          </w:p>
          <w:p>
            <w:pPr>
              <w:spacing w:after="0" w:before="30"/>
            </w:pPr>
            <w:r>
              <w:rPr>
                <w:rFonts w:ascii="Arial" w:cs="Arial" w:eastAsia="Arial" w:hAnsi="Arial"/>
                <w:color w:val="1C2B20"/>
                <w:sz w:val="19"/>
                <w:szCs w:val="19"/>
              </w:rPr>
              <w:t xml:space="preserve">  - GET /health — should return { status: ok, database: connected, redis: connected }</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For each flow: show me what worked, what failed, and what you fixed.</w:t>
            </w:r>
          </w:p>
          <w:p>
            <w:pPr>
              <w:spacing w:after="0" w:before="30"/>
            </w:pPr>
            <w:r>
              <w:rPr>
                <w:rFonts w:ascii="Arial" w:cs="Arial" w:eastAsia="Arial" w:hAnsi="Arial"/>
                <w:color w:val="1C2B20"/>
                <w:sz w:val="19"/>
                <w:szCs w:val="19"/>
              </w:rPr>
              <w:t xml:space="preserve">After all fixes: rerun all typechecks for backend, web, mobile, and shared.</w:t>
            </w:r>
          </w:p>
        </w:tc>
      </w:tr>
    </w:tbl>
    <w:p>
      <w:pPr>
        <w:spacing w:after="0" w:before="60"/>
      </w:pPr>
      <w:r>
        <w:t xml:space="preserve"/>
      </w:r>
    </w:p>
    <w:p>
      <w:pPr>
        <w:pBdr>
          <w:left w:val="single" w:color="D4A800" w:sz="12" w:space="8"/>
        </w:pBdr>
        <w:shd w:fill="FFF3CD" w:val="clear"/>
        <w:spacing w:after="80" w:before="80"/>
        <w:ind w:left="200"/>
      </w:pPr>
      <w:r>
        <w:rPr>
          <w:rFonts w:ascii="Arial" w:cs="Arial" w:eastAsia="Arial" w:hAnsi="Arial"/>
          <w:color w:val="5C4000"/>
          <w:sz w:val="19"/>
          <w:szCs w:val="19"/>
        </w:rPr>
        <w:t xml:space="preserve">⚠ This is the most important phase. If all 7 flows work end to end you have a genuinely working app. Take your time here — don't rush past errors.</w:t>
      </w:r>
    </w:p>
    <w:p>
      <w:pPr>
        <w:spacing w:after="0" w:before="160"/>
      </w:pPr>
      <w:r>
        <w:t xml:space="preserve"/>
      </w:r>
    </w:p>
    <w:p>
      <w:pPr>
        <w:pBdr>
          <w:bottom w:val="single" w:color="DDDDDD" w:sz="2"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D20" w:val="clear"/>
            <w:tcMar>
              <w:top w:type="dxa" w:w="140"/>
              <w:left w:type="dxa" w:w="240"/>
              <w:bottom w:type="dxa" w:w="140"/>
              <w:right w:type="dxa" w:w="240"/>
            </w:tcMar>
          </w:tcPr>
          <w:p>
            <w:r>
              <w:rPr>
                <w:rFonts w:ascii="Courier New" w:cs="Courier New" w:eastAsia="Courier New" w:hAnsi="Courier New"/>
                <w:b/>
                <w:bCs/>
                <w:color w:val="A6E3A1"/>
                <w:sz w:val="22"/>
                <w:szCs w:val="22"/>
              </w:rPr>
              <w:t xml:space="preserve">PHASE 4  </w:t>
            </w:r>
            <w:r>
              <w:rPr>
                <w:rFonts w:ascii="Arial" w:cs="Arial" w:eastAsia="Arial" w:hAnsi="Arial"/>
                <w:b/>
                <w:bCs/>
                <w:color w:val="FFFFFF"/>
                <w:sz w:val="22"/>
                <w:szCs w:val="22"/>
              </w:rPr>
              <w:t xml:space="preserve">— Bug Fixes, UI Polish &amp; Role Behaviour</w:t>
            </w:r>
          </w:p>
        </w:tc>
      </w:tr>
    </w:tbl>
    <w:p>
      <w:pPr>
        <w:spacing w:after="0" w:before="80"/>
      </w:pPr>
      <w:r>
        <w:t xml:space="preserve"/>
      </w:r>
    </w:p>
    <w:p>
      <w:pPr>
        <w:spacing w:after="60" w:before="160"/>
      </w:pPr>
      <w:r>
        <w:rPr>
          <w:rFonts w:ascii="Arial" w:cs="Arial" w:eastAsia="Arial" w:hAnsi="Arial"/>
          <w:b/>
          <w:bCs/>
          <w:color w:val="2C5F3A"/>
          <w:sz w:val="21"/>
          <w:szCs w:val="21"/>
        </w:rPr>
        <w:t xml:space="preserve">What this fixes</w:t>
      </w:r>
    </w:p>
    <w:p>
      <w:pPr>
        <w:spacing w:after="60" w:before="60"/>
      </w:pPr>
      <w:r>
        <w:rPr>
          <w:rFonts w:ascii="Arial" w:cs="Arial" w:eastAsia="Arial" w:hAnsi="Arial"/>
          <w:color w:val="444444"/>
          <w:sz w:val="20"/>
          <w:szCs w:val="20"/>
        </w:rPr>
        <w:t xml:space="preserve">After testing you'll have a list of things that look wrong, feel confusing, or don't behave correctly. This phase cleans up the UI, fixes labels, tightens spacing, and makes sure each role only sees what they're supposed to see.</w:t>
      </w:r>
    </w:p>
    <w:p>
      <w:pPr>
        <w:spacing w:after="0" w:before="80"/>
      </w:pPr>
      <w:r>
        <w:t xml:space="preserve"/>
      </w:r>
    </w:p>
    <w:p>
      <w:pPr>
        <w:spacing w:after="60" w:before="160"/>
      </w:pPr>
      <w:r>
        <w:rPr>
          <w:rFonts w:ascii="Arial" w:cs="Arial" w:eastAsia="Arial" w:hAnsi="Arial"/>
          <w:b/>
          <w:bCs/>
          <w:color w:val="2C5F3A"/>
          <w:sz w:val="21"/>
          <w:szCs w:val="21"/>
        </w:rPr>
        <w:t xml:space="preserve">Paste this into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C" w:sz="16"/>
              <w:bottom w:val="single" w:color="CCCCCC" w:sz="1"/>
              <w:right w:val="single" w:color="CCCCCC" w:sz="1"/>
            </w:tcBorders>
            <w:shd w:fill="E8F5EC" w:val="clear"/>
            <w:tcMar>
              <w:top w:type="dxa" w:w="140"/>
              <w:left w:type="dxa" w:w="220"/>
              <w:bottom w:type="dxa" w:w="140"/>
              <w:right w:type="dxa" w:w="180"/>
            </w:tcMar>
          </w:tcPr>
          <w:p>
            <w:pPr>
              <w:spacing w:after="0" w:before="0"/>
            </w:pPr>
            <w:r>
              <w:rPr>
                <w:rFonts w:ascii="Arial" w:cs="Arial" w:eastAsia="Arial" w:hAnsi="Arial"/>
                <w:color w:val="1C2B20"/>
                <w:sz w:val="19"/>
                <w:szCs w:val="19"/>
              </w:rPr>
              <w:t xml:space="preserve">FoodTrace GH end-to-end flows are working. Now polish the UI and fix role behaviour across web and mobile.</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WEB PORTAL POLISH:</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1. Landing page (web/src/App.tsx or index page):</w:t>
            </w:r>
          </w:p>
          <w:p>
            <w:pPr>
              <w:spacing w:after="0" w:before="30"/>
            </w:pPr>
            <w:r>
              <w:rPr>
                <w:rFonts w:ascii="Arial" w:cs="Arial" w:eastAsia="Arial" w:hAnsi="Arial"/>
                <w:color w:val="1C2B20"/>
                <w:sz w:val="19"/>
                <w:szCs w:val="19"/>
              </w:rPr>
              <w:t xml:space="preserve">   - Show a clean landing page for unauthenticated users with: FoodTrace GH logo/name, tagline 'Scan It. Trace It. Trust It.', login button, register button, and a brief description of what the platform does</w:t>
            </w:r>
          </w:p>
          <w:p>
            <w:pPr>
              <w:spacing w:after="0" w:before="30"/>
            </w:pPr>
            <w:r>
              <w:rPr>
                <w:rFonts w:ascii="Arial" w:cs="Arial" w:eastAsia="Arial" w:hAnsi="Arial"/>
                <w:color w:val="1C2B20"/>
                <w:sz w:val="19"/>
                <w:szCs w:val="19"/>
              </w:rPr>
              <w:t xml:space="preserve">   - After login, redirect each role to their correct portal automatically:</w:t>
            </w:r>
          </w:p>
          <w:p>
            <w:pPr>
              <w:spacing w:after="0" w:before="30"/>
            </w:pPr>
            <w:r>
              <w:rPr>
                <w:rFonts w:ascii="Arial" w:cs="Arial" w:eastAsia="Arial" w:hAnsi="Arial"/>
                <w:color w:val="1C2B20"/>
                <w:sz w:val="19"/>
                <w:szCs w:val="19"/>
              </w:rPr>
              <w:t xml:space="preserve">     farmer → farmer dashboard</w:t>
            </w:r>
          </w:p>
          <w:p>
            <w:pPr>
              <w:spacing w:after="0" w:before="30"/>
            </w:pPr>
            <w:r>
              <w:rPr>
                <w:rFonts w:ascii="Arial" w:cs="Arial" w:eastAsia="Arial" w:hAnsi="Arial"/>
                <w:color w:val="1C2B20"/>
                <w:sz w:val="19"/>
                <w:szCs w:val="19"/>
              </w:rPr>
              <w:t xml:space="preserve">     manufacturer → manufacturer dashboard</w:t>
            </w:r>
          </w:p>
          <w:p>
            <w:pPr>
              <w:spacing w:after="0" w:before="30"/>
            </w:pPr>
            <w:r>
              <w:rPr>
                <w:rFonts w:ascii="Arial" w:cs="Arial" w:eastAsia="Arial" w:hAnsi="Arial"/>
                <w:color w:val="1C2B20"/>
                <w:sz w:val="19"/>
                <w:szCs w:val="19"/>
              </w:rPr>
              <w:t xml:space="preserve">     regulator → FDA dashboard</w:t>
            </w:r>
          </w:p>
          <w:p>
            <w:pPr>
              <w:spacing w:after="0" w:before="30"/>
            </w:pPr>
            <w:r>
              <w:rPr>
                <w:rFonts w:ascii="Arial" w:cs="Arial" w:eastAsia="Arial" w:hAnsi="Arial"/>
                <w:color w:val="1C2B20"/>
                <w:sz w:val="19"/>
                <w:szCs w:val="19"/>
              </w:rPr>
              <w:t xml:space="preserve">     consumer → scan page</w:t>
            </w:r>
          </w:p>
          <w:p>
            <w:pPr>
              <w:spacing w:after="0" w:before="30"/>
            </w:pPr>
            <w:r>
              <w:rPr>
                <w:rFonts w:ascii="Arial" w:cs="Arial" w:eastAsia="Arial" w:hAnsi="Arial"/>
                <w:color w:val="1C2B20"/>
                <w:sz w:val="19"/>
                <w:szCs w:val="19"/>
              </w:rPr>
              <w:t xml:space="preserve">     pharmacist → pharmacy dashboard</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2. Farmer portal:</w:t>
            </w:r>
          </w:p>
          <w:p>
            <w:pPr>
              <w:spacing w:after="0" w:before="30"/>
            </w:pPr>
            <w:r>
              <w:rPr>
                <w:rFonts w:ascii="Arial" w:cs="Arial" w:eastAsia="Arial" w:hAnsi="Arial"/>
                <w:color w:val="1C2B20"/>
                <w:sz w:val="19"/>
                <w:szCs w:val="19"/>
              </w:rPr>
              <w:t xml:space="preserve">   - Dashboard shows: number of farms, active crop cycles, market-ready produce count, recent pesticide alerts</w:t>
            </w:r>
          </w:p>
          <w:p>
            <w:pPr>
              <w:spacing w:after="0" w:before="30"/>
            </w:pPr>
            <w:r>
              <w:rPr>
                <w:rFonts w:ascii="Arial" w:cs="Arial" w:eastAsia="Arial" w:hAnsi="Arial"/>
                <w:color w:val="1C2B20"/>
                <w:sz w:val="19"/>
                <w:szCs w:val="19"/>
              </w:rPr>
              <w:t xml:space="preserve">   - Input logging form: pesticide search with autocomplete, shows withdrawal period and safe harvest date before submitting</w:t>
            </w:r>
          </w:p>
          <w:p>
            <w:pPr>
              <w:spacing w:after="0" w:before="30"/>
            </w:pPr>
            <w:r>
              <w:rPr>
                <w:rFonts w:ascii="Arial" w:cs="Arial" w:eastAsia="Arial" w:hAnsi="Arial"/>
                <w:color w:val="1C2B20"/>
                <w:sz w:val="19"/>
                <w:szCs w:val="19"/>
              </w:rPr>
              <w:t xml:space="preserve">   - Market ready status: clear GREEN tick or RED cross with reason</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3. Manufacturer portal:</w:t>
            </w:r>
          </w:p>
          <w:p>
            <w:pPr>
              <w:spacing w:after="0" w:before="30"/>
            </w:pPr>
            <w:r>
              <w:rPr>
                <w:rFonts w:ascii="Arial" w:cs="Arial" w:eastAsia="Arial" w:hAnsi="Arial"/>
                <w:color w:val="1C2B20"/>
                <w:sz w:val="19"/>
                <w:szCs w:val="19"/>
              </w:rPr>
              <w:t xml:space="preserve">   - Dashboard shows: total batches, active QR codes, open recalls</w:t>
            </w:r>
          </w:p>
          <w:p>
            <w:pPr>
              <w:spacing w:after="0" w:before="30"/>
            </w:pPr>
            <w:r>
              <w:rPr>
                <w:rFonts w:ascii="Arial" w:cs="Arial" w:eastAsia="Arial" w:hAnsi="Arial"/>
                <w:color w:val="1C2B20"/>
                <w:sz w:val="19"/>
                <w:szCs w:val="19"/>
              </w:rPr>
              <w:t xml:space="preserve">   - Batch creation: multi step form — ingredients, processing steps, quality checks, review</w:t>
            </w:r>
          </w:p>
          <w:p>
            <w:pPr>
              <w:spacing w:after="0" w:before="30"/>
            </w:pPr>
            <w:r>
              <w:rPr>
                <w:rFonts w:ascii="Arial" w:cs="Arial" w:eastAsia="Arial" w:hAnsi="Arial"/>
                <w:color w:val="1C2B20"/>
                <w:sz w:val="19"/>
                <w:szCs w:val="19"/>
              </w:rPr>
              <w:t xml:space="preserve">   - Each batch row in list shows QR code download button</w:t>
            </w:r>
          </w:p>
          <w:p>
            <w:pPr>
              <w:spacing w:after="0" w:before="30"/>
            </w:pPr>
            <w:r>
              <w:rPr>
                <w:rFonts w:ascii="Arial" w:cs="Arial" w:eastAsia="Arial" w:hAnsi="Arial"/>
                <w:color w:val="1C2B20"/>
                <w:sz w:val="19"/>
                <w:szCs w:val="19"/>
              </w:rPr>
              <w:t xml:space="preserve">   - Recall button has confirmation modal</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4. FDA/Regulator dashboard:</w:t>
            </w:r>
          </w:p>
          <w:p>
            <w:pPr>
              <w:spacing w:after="0" w:before="30"/>
            </w:pPr>
            <w:r>
              <w:rPr>
                <w:rFonts w:ascii="Arial" w:cs="Arial" w:eastAsia="Arial" w:hAnsi="Arial"/>
                <w:color w:val="1C2B20"/>
                <w:sz w:val="19"/>
                <w:szCs w:val="19"/>
              </w:rPr>
              <w:t xml:space="preserve">   - KPI cards at top: farms, manufacturers, active food recalls, active drug recalls, pending reports</w:t>
            </w:r>
          </w:p>
          <w:p>
            <w:pPr>
              <w:spacing w:after="0" w:before="30"/>
            </w:pPr>
            <w:r>
              <w:rPr>
                <w:rFonts w:ascii="Arial" w:cs="Arial" w:eastAsia="Arial" w:hAnsi="Arial"/>
                <w:color w:val="1C2B20"/>
                <w:sz w:val="19"/>
                <w:szCs w:val="19"/>
              </w:rPr>
              <w:t xml:space="preserve">   - Recent alerts feed below</w:t>
            </w:r>
          </w:p>
          <w:p>
            <w:pPr>
              <w:spacing w:after="0" w:before="30"/>
            </w:pPr>
            <w:r>
              <w:rPr>
                <w:rFonts w:ascii="Arial" w:cs="Arial" w:eastAsia="Arial" w:hAnsi="Arial"/>
                <w:color w:val="1C2B20"/>
                <w:sz w:val="19"/>
                <w:szCs w:val="19"/>
              </w:rPr>
              <w:t xml:space="preserve">   - Recall issue form: batch selector + reason + confirm button</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5. All portals:</w:t>
            </w:r>
          </w:p>
          <w:p>
            <w:pPr>
              <w:spacing w:after="0" w:before="30"/>
            </w:pPr>
            <w:r>
              <w:rPr>
                <w:rFonts w:ascii="Arial" w:cs="Arial" w:eastAsia="Arial" w:hAnsi="Arial"/>
                <w:color w:val="1C2B20"/>
                <w:sz w:val="19"/>
                <w:szCs w:val="19"/>
              </w:rPr>
              <w:t xml:space="preserve">   - Show logged in user name and role in the navbar</w:t>
            </w:r>
          </w:p>
          <w:p>
            <w:pPr>
              <w:spacing w:after="0" w:before="30"/>
            </w:pPr>
            <w:r>
              <w:rPr>
                <w:rFonts w:ascii="Arial" w:cs="Arial" w:eastAsia="Arial" w:hAnsi="Arial"/>
                <w:color w:val="1C2B20"/>
                <w:sz w:val="19"/>
                <w:szCs w:val="19"/>
              </w:rPr>
              <w:t xml:space="preserve">   - Logout button in navbar</w:t>
            </w:r>
          </w:p>
          <w:p>
            <w:pPr>
              <w:spacing w:after="0" w:before="30"/>
            </w:pPr>
            <w:r>
              <w:rPr>
                <w:rFonts w:ascii="Arial" w:cs="Arial" w:eastAsia="Arial" w:hAnsi="Arial"/>
                <w:color w:val="1C2B20"/>
                <w:sz w:val="19"/>
                <w:szCs w:val="19"/>
              </w:rPr>
              <w:t xml:space="preserve">   - Loading spinner on all data fetching</w:t>
            </w:r>
          </w:p>
          <w:p>
            <w:pPr>
              <w:spacing w:after="0" w:before="30"/>
            </w:pPr>
            <w:r>
              <w:rPr>
                <w:rFonts w:ascii="Arial" w:cs="Arial" w:eastAsia="Arial" w:hAnsi="Arial"/>
                <w:color w:val="1C2B20"/>
                <w:sz w:val="19"/>
                <w:szCs w:val="19"/>
              </w:rPr>
              <w:t xml:space="preserve">   - Empty state messages when no data exists (e.g. 'No batches yet — create your first batch')</w:t>
            </w:r>
          </w:p>
          <w:p>
            <w:pPr>
              <w:spacing w:after="0" w:before="30"/>
            </w:pPr>
            <w:r>
              <w:rPr>
                <w:rFonts w:ascii="Arial" w:cs="Arial" w:eastAsia="Arial" w:hAnsi="Arial"/>
                <w:color w:val="1C2B20"/>
                <w:sz w:val="19"/>
                <w:szCs w:val="19"/>
              </w:rPr>
              <w:t xml:space="preserve">   - Error messages when API calls fail</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MOBILE APP POLISH:</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6. Home screen:</w:t>
            </w:r>
          </w:p>
          <w:p>
            <w:pPr>
              <w:spacing w:after="0" w:before="30"/>
            </w:pPr>
            <w:r>
              <w:rPr>
                <w:rFonts w:ascii="Arial" w:cs="Arial" w:eastAsia="Arial" w:hAnsi="Arial"/>
                <w:color w:val="1C2B20"/>
                <w:sz w:val="19"/>
                <w:szCs w:val="19"/>
              </w:rPr>
              <w:t xml:space="preserve">   - Show user name if logged in</w:t>
            </w:r>
          </w:p>
          <w:p>
            <w:pPr>
              <w:spacing w:after="0" w:before="30"/>
            </w:pPr>
            <w:r>
              <w:rPr>
                <w:rFonts w:ascii="Arial" w:cs="Arial" w:eastAsia="Arial" w:hAnsi="Arial"/>
                <w:color w:val="1C2B20"/>
                <w:sz w:val="19"/>
                <w:szCs w:val="19"/>
              </w:rPr>
              <w:t xml:space="preserve">   - Two large scan buttons: Scan Food Product and Scan Drug/Medicine</w:t>
            </w:r>
          </w:p>
          <w:p>
            <w:pPr>
              <w:spacing w:after="0" w:before="30"/>
            </w:pPr>
            <w:r>
              <w:rPr>
                <w:rFonts w:ascii="Arial" w:cs="Arial" w:eastAsia="Arial" w:hAnsi="Arial"/>
                <w:color w:val="1C2B20"/>
                <w:sz w:val="19"/>
                <w:szCs w:val="19"/>
              </w:rPr>
              <w:t xml:space="preserve">   - Recent scans list below (last 5 from local cache)</w:t>
            </w:r>
          </w:p>
          <w:p>
            <w:pPr>
              <w:spacing w:after="0" w:before="30"/>
            </w:pPr>
            <w:r>
              <w:rPr>
                <w:rFonts w:ascii="Arial" w:cs="Arial" w:eastAsia="Arial" w:hAnsi="Arial"/>
                <w:color w:val="1C2B20"/>
                <w:sz w:val="19"/>
                <w:szCs w:val="19"/>
              </w:rPr>
              <w:t xml:space="preserve">   - Tagline: Scan It. Trace It. Trust It.</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7. Scan result screens:</w:t>
            </w:r>
          </w:p>
          <w:p>
            <w:pPr>
              <w:spacing w:after="0" w:before="30"/>
            </w:pPr>
            <w:r>
              <w:rPr>
                <w:rFonts w:ascii="Arial" w:cs="Arial" w:eastAsia="Arial" w:hAnsi="Arial"/>
                <w:color w:val="1C2B20"/>
                <w:sz w:val="19"/>
                <w:szCs w:val="19"/>
              </w:rPr>
              <w:t xml:space="preserve">   - Make status label very large and clear at top</w:t>
            </w:r>
          </w:p>
          <w:p>
            <w:pPr>
              <w:spacing w:after="0" w:before="30"/>
            </w:pPr>
            <w:r>
              <w:rPr>
                <w:rFonts w:ascii="Arial" w:cs="Arial" w:eastAsia="Arial" w:hAnsi="Arial"/>
                <w:color w:val="1C2B20"/>
                <w:sz w:val="19"/>
                <w:szCs w:val="19"/>
              </w:rPr>
              <w:t xml:space="preserve">   - Color background fills full screen</w:t>
            </w:r>
          </w:p>
          <w:p>
            <w:pPr>
              <w:spacing w:after="0" w:before="30"/>
            </w:pPr>
            <w:r>
              <w:rPr>
                <w:rFonts w:ascii="Arial" w:cs="Arial" w:eastAsia="Arial" w:hAnsi="Arial"/>
                <w:color w:val="1C2B20"/>
                <w:sz w:val="19"/>
                <w:szCs w:val="19"/>
              </w:rPr>
              <w:t xml:space="preserve">   - All text readable on colored background (white text on green/red, dark text on yellow)</w:t>
            </w:r>
          </w:p>
          <w:p>
            <w:pPr>
              <w:spacing w:after="0" w:before="30"/>
            </w:pPr>
            <w:r>
              <w:rPr>
                <w:rFonts w:ascii="Arial" w:cs="Arial" w:eastAsia="Arial" w:hAnsi="Arial"/>
                <w:color w:val="1C2B20"/>
                <w:sz w:val="19"/>
                <w:szCs w:val="19"/>
              </w:rPr>
              <w:t xml:space="preserve">   - Audio plays automatically without user having to press anything</w:t>
            </w:r>
          </w:p>
          <w:p>
            <w:pPr>
              <w:spacing w:after="0" w:before="30"/>
            </w:pPr>
            <w:r>
              <w:rPr>
                <w:rFonts w:ascii="Arial" w:cs="Arial" w:eastAsia="Arial" w:hAnsi="Arial"/>
                <w:color w:val="1C2B20"/>
                <w:sz w:val="19"/>
                <w:szCs w:val="19"/>
              </w:rPr>
              <w:t xml:space="preserve">   - Report button is visible but not distracting</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8. Navigation:</w:t>
            </w:r>
          </w:p>
          <w:p>
            <w:pPr>
              <w:spacing w:after="0" w:before="30"/>
            </w:pPr>
            <w:r>
              <w:rPr>
                <w:rFonts w:ascii="Arial" w:cs="Arial" w:eastAsia="Arial" w:hAnsi="Arial"/>
                <w:color w:val="1C2B20"/>
                <w:sz w:val="19"/>
                <w:szCs w:val="19"/>
              </w:rPr>
              <w:t xml:space="preserve">   - Bottom tab bar: Home | Scan Food | Scan Drug | History</w:t>
            </w:r>
          </w:p>
          <w:p>
            <w:pPr>
              <w:spacing w:after="0" w:before="30"/>
            </w:pPr>
            <w:r>
              <w:rPr>
                <w:rFonts w:ascii="Arial" w:cs="Arial" w:eastAsia="Arial" w:hAnsi="Arial"/>
                <w:color w:val="1C2B20"/>
                <w:sz w:val="19"/>
                <w:szCs w:val="19"/>
              </w:rPr>
              <w:t xml:space="preserve">   - Farmer users see additional tab: My Farm</w:t>
            </w:r>
          </w:p>
          <w:p>
            <w:pPr>
              <w:spacing w:after="0" w:before="30"/>
            </w:pPr>
            <w:r>
              <w:rPr>
                <w:rFonts w:ascii="Arial" w:cs="Arial" w:eastAsia="Arial" w:hAnsi="Arial"/>
                <w:color w:val="1C2B20"/>
                <w:sz w:val="19"/>
                <w:szCs w:val="19"/>
              </w:rPr>
              <w:t xml:space="preserve">   - Manufacturer users see additional tab: My Batches</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9. General:</w:t>
            </w:r>
          </w:p>
          <w:p>
            <w:pPr>
              <w:spacing w:after="0" w:before="30"/>
            </w:pPr>
            <w:r>
              <w:rPr>
                <w:rFonts w:ascii="Arial" w:cs="Arial" w:eastAsia="Arial" w:hAnsi="Arial"/>
                <w:color w:val="1C2B20"/>
                <w:sz w:val="19"/>
                <w:szCs w:val="19"/>
              </w:rPr>
              <w:t xml:space="preserve">   - All buttons have loading state when tapped (prevent double taps)</w:t>
            </w:r>
          </w:p>
          <w:p>
            <w:pPr>
              <w:spacing w:after="0" w:before="30"/>
            </w:pPr>
            <w:r>
              <w:rPr>
                <w:rFonts w:ascii="Arial" w:cs="Arial" w:eastAsia="Arial" w:hAnsi="Arial"/>
                <w:color w:val="1C2B20"/>
                <w:sz w:val="19"/>
                <w:szCs w:val="19"/>
              </w:rPr>
              <w:t xml:space="preserve">   - All forms show validation errors inline</w:t>
            </w:r>
          </w:p>
          <w:p>
            <w:pPr>
              <w:spacing w:after="0" w:before="30"/>
            </w:pPr>
            <w:r>
              <w:rPr>
                <w:rFonts w:ascii="Arial" w:cs="Arial" w:eastAsia="Arial" w:hAnsi="Arial"/>
                <w:color w:val="1C2B20"/>
                <w:sz w:val="19"/>
                <w:szCs w:val="19"/>
              </w:rPr>
              <w:t xml:space="preserve">   - Success messages show after form submission</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Run typechecks after all changes and fix any errors.</w:t>
            </w:r>
          </w:p>
        </w:tc>
      </w:tr>
    </w:tbl>
    <w:p>
      <w:pPr>
        <w:spacing w:after="0" w:before="160"/>
      </w:pPr>
      <w:r>
        <w:t xml:space="preserve"/>
      </w:r>
    </w:p>
    <w:p>
      <w:pPr>
        <w:pBdr>
          <w:bottom w:val="single" w:color="DDDDDD" w:sz="2"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D20" w:val="clear"/>
            <w:tcMar>
              <w:top w:type="dxa" w:w="140"/>
              <w:left w:type="dxa" w:w="240"/>
              <w:bottom w:type="dxa" w:w="140"/>
              <w:right w:type="dxa" w:w="240"/>
            </w:tcMar>
          </w:tcPr>
          <w:p>
            <w:r>
              <w:rPr>
                <w:rFonts w:ascii="Courier New" w:cs="Courier New" w:eastAsia="Courier New" w:hAnsi="Courier New"/>
                <w:b/>
                <w:bCs/>
                <w:color w:val="A6E3A1"/>
                <w:sz w:val="22"/>
                <w:szCs w:val="22"/>
              </w:rPr>
              <w:t xml:space="preserve">PHASE 5  </w:t>
            </w:r>
            <w:r>
              <w:rPr>
                <w:rFonts w:ascii="Arial" w:cs="Arial" w:eastAsia="Arial" w:hAnsi="Arial"/>
                <w:b/>
                <w:bCs/>
                <w:color w:val="FFFFFF"/>
                <w:sz w:val="22"/>
                <w:szCs w:val="22"/>
              </w:rPr>
              <w:t xml:space="preserve">— Demo Preparation &amp; Documentation</w:t>
            </w:r>
          </w:p>
        </w:tc>
      </w:tr>
    </w:tbl>
    <w:p>
      <w:pPr>
        <w:spacing w:after="0" w:before="80"/>
      </w:pPr>
      <w:r>
        <w:t xml:space="preserve"/>
      </w:r>
    </w:p>
    <w:p>
      <w:pPr>
        <w:spacing w:after="60" w:before="160"/>
      </w:pPr>
      <w:r>
        <w:rPr>
          <w:rFonts w:ascii="Arial" w:cs="Arial" w:eastAsia="Arial" w:hAnsi="Arial"/>
          <w:b/>
          <w:bCs/>
          <w:color w:val="2C5F3A"/>
          <w:sz w:val="21"/>
          <w:szCs w:val="21"/>
        </w:rPr>
        <w:t xml:space="preserve">What this does</w:t>
      </w:r>
    </w:p>
    <w:p>
      <w:pPr>
        <w:spacing w:after="60" w:before="60"/>
      </w:pPr>
      <w:r>
        <w:rPr>
          <w:rFonts w:ascii="Arial" w:cs="Arial" w:eastAsia="Arial" w:hAnsi="Arial"/>
          <w:color w:val="444444"/>
          <w:sz w:val="20"/>
          <w:szCs w:val="20"/>
        </w:rPr>
        <w:t xml:space="preserve">Prepares the app for CodeQuest presentation. Clean README, realistic demo data, screenshots, and a clear walkthrough that judges and FDA reviewers can follow. This is what makes the difference between a project that impresses and one that just exists.</w:t>
      </w:r>
    </w:p>
    <w:p>
      <w:pPr>
        <w:spacing w:after="0" w:before="80"/>
      </w:pPr>
      <w:r>
        <w:t xml:space="preserve"/>
      </w:r>
    </w:p>
    <w:p>
      <w:pPr>
        <w:spacing w:after="60" w:before="160"/>
      </w:pPr>
      <w:r>
        <w:rPr>
          <w:rFonts w:ascii="Arial" w:cs="Arial" w:eastAsia="Arial" w:hAnsi="Arial"/>
          <w:b/>
          <w:bCs/>
          <w:color w:val="2C5F3A"/>
          <w:sz w:val="21"/>
          <w:szCs w:val="21"/>
        </w:rPr>
        <w:t xml:space="preserve">Paste this into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C" w:sz="16"/>
              <w:bottom w:val="single" w:color="CCCCCC" w:sz="1"/>
              <w:right w:val="single" w:color="CCCCCC" w:sz="1"/>
            </w:tcBorders>
            <w:shd w:fill="E8F5EC" w:val="clear"/>
            <w:tcMar>
              <w:top w:type="dxa" w:w="140"/>
              <w:left w:type="dxa" w:w="220"/>
              <w:bottom w:type="dxa" w:w="140"/>
              <w:right w:type="dxa" w:w="180"/>
            </w:tcMar>
          </w:tcPr>
          <w:p>
            <w:pPr>
              <w:spacing w:after="0" w:before="0"/>
            </w:pPr>
            <w:r>
              <w:rPr>
                <w:rFonts w:ascii="Arial" w:cs="Arial" w:eastAsia="Arial" w:hAnsi="Arial"/>
                <w:color w:val="1C2B20"/>
                <w:sz w:val="19"/>
                <w:szCs w:val="19"/>
              </w:rPr>
              <w:t xml:space="preserve">FoodTrace GH is working and polished. Now prepare it for CodeQuest submission and public presentation.</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1. README.md — rewrite completely for a public audience:</w:t>
            </w:r>
          </w:p>
          <w:p>
            <w:pPr>
              <w:spacing w:after="0" w:before="30"/>
            </w:pPr>
            <w:r>
              <w:rPr>
                <w:rFonts w:ascii="Arial" w:cs="Arial" w:eastAsia="Arial" w:hAnsi="Arial"/>
                <w:color w:val="1C2B20"/>
                <w:sz w:val="19"/>
                <w:szCs w:val="19"/>
              </w:rPr>
              <w:t xml:space="preserve">   Structure:</w:t>
            </w:r>
          </w:p>
          <w:p>
            <w:pPr>
              <w:spacing w:after="0" w:before="30"/>
            </w:pPr>
            <w:r>
              <w:rPr>
                <w:rFonts w:ascii="Arial" w:cs="Arial" w:eastAsia="Arial" w:hAnsi="Arial"/>
                <w:color w:val="1C2B20"/>
                <w:sz w:val="19"/>
                <w:szCs w:val="19"/>
              </w:rPr>
              <w:t xml:space="preserve">   - Header: FoodTrace GH logo text + tagline</w:t>
            </w:r>
          </w:p>
          <w:p>
            <w:pPr>
              <w:spacing w:after="0" w:before="30"/>
            </w:pPr>
            <w:r>
              <w:rPr>
                <w:rFonts w:ascii="Arial" w:cs="Arial" w:eastAsia="Arial" w:hAnsi="Arial"/>
                <w:color w:val="1C2B20"/>
                <w:sz w:val="19"/>
                <w:szCs w:val="19"/>
              </w:rPr>
              <w:t xml:space="preserve">   - One paragraph description: what the app does, who it's for, why it matters in Ghana</w:t>
            </w:r>
          </w:p>
          <w:p>
            <w:pPr>
              <w:spacing w:after="0" w:before="30"/>
            </w:pPr>
            <w:r>
              <w:rPr>
                <w:rFonts w:ascii="Arial" w:cs="Arial" w:eastAsia="Arial" w:hAnsi="Arial"/>
                <w:color w:val="1C2B20"/>
                <w:sz w:val="19"/>
                <w:szCs w:val="19"/>
              </w:rPr>
              <w:t xml:space="preserve">   - Key features list: food traceability, drug traceability, QR scanning, recall system, farmer portal, FDA dashboard, USSD/SMS fallback, multilingual audio</w:t>
            </w:r>
          </w:p>
          <w:p>
            <w:pPr>
              <w:spacing w:after="0" w:before="30"/>
            </w:pPr>
            <w:r>
              <w:rPr>
                <w:rFonts w:ascii="Arial" w:cs="Arial" w:eastAsia="Arial" w:hAnsi="Arial"/>
                <w:color w:val="1C2B20"/>
                <w:sz w:val="19"/>
                <w:szCs w:val="19"/>
              </w:rPr>
              <w:t xml:space="preserve">   - Tech stack table: backend (Node.js/Express), mobile (React Native/Expo), web (React.js), database (PostgreSQL), cache (Redis), SMS (Africa's Talking)</w:t>
            </w:r>
          </w:p>
          <w:p>
            <w:pPr>
              <w:spacing w:after="0" w:before="30"/>
            </w:pPr>
            <w:r>
              <w:rPr>
                <w:rFonts w:ascii="Arial" w:cs="Arial" w:eastAsia="Arial" w:hAnsi="Arial"/>
                <w:color w:val="1C2B20"/>
                <w:sz w:val="19"/>
                <w:szCs w:val="19"/>
              </w:rPr>
              <w:t xml:space="preserve">   - Local setup instructions (step by step):</w:t>
            </w:r>
          </w:p>
          <w:p>
            <w:pPr>
              <w:spacing w:after="0" w:before="30"/>
            </w:pPr>
            <w:r>
              <w:rPr>
                <w:rFonts w:ascii="Arial" w:cs="Arial" w:eastAsia="Arial" w:hAnsi="Arial"/>
                <w:color w:val="1C2B20"/>
                <w:sz w:val="19"/>
                <w:szCs w:val="19"/>
              </w:rPr>
              <w:t xml:space="preserve">     1. Clone the repo</w:t>
            </w:r>
          </w:p>
          <w:p>
            <w:pPr>
              <w:spacing w:after="0" w:before="30"/>
            </w:pPr>
            <w:r>
              <w:rPr>
                <w:rFonts w:ascii="Arial" w:cs="Arial" w:eastAsia="Arial" w:hAnsi="Arial"/>
                <w:color w:val="1C2B20"/>
                <w:sz w:val="19"/>
                <w:szCs w:val="19"/>
              </w:rPr>
              <w:t xml:space="preserve">     2. Copy .env.example to .env and fill in values</w:t>
            </w:r>
          </w:p>
          <w:p>
            <w:pPr>
              <w:spacing w:after="0" w:before="30"/>
            </w:pPr>
            <w:r>
              <w:rPr>
                <w:rFonts w:ascii="Arial" w:cs="Arial" w:eastAsia="Arial" w:hAnsi="Arial"/>
                <w:color w:val="1C2B20"/>
                <w:sz w:val="19"/>
                <w:szCs w:val="19"/>
              </w:rPr>
              <w:t xml:space="preserve">     3. Run npm install in root</w:t>
            </w:r>
          </w:p>
          <w:p>
            <w:pPr>
              <w:spacing w:after="0" w:before="30"/>
            </w:pPr>
            <w:r>
              <w:rPr>
                <w:rFonts w:ascii="Arial" w:cs="Arial" w:eastAsia="Arial" w:hAnsi="Arial"/>
                <w:color w:val="1C2B20"/>
                <w:sz w:val="19"/>
                <w:szCs w:val="19"/>
              </w:rPr>
              <w:t xml:space="preserve">     4. Run npm run migrate</w:t>
            </w:r>
          </w:p>
          <w:p>
            <w:pPr>
              <w:spacing w:after="0" w:before="30"/>
            </w:pPr>
            <w:r>
              <w:rPr>
                <w:rFonts w:ascii="Arial" w:cs="Arial" w:eastAsia="Arial" w:hAnsi="Arial"/>
                <w:color w:val="1C2B20"/>
                <w:sz w:val="19"/>
                <w:szCs w:val="19"/>
              </w:rPr>
              <w:t xml:space="preserve">     5. Run npm run seed</w:t>
            </w:r>
          </w:p>
          <w:p>
            <w:pPr>
              <w:spacing w:after="0" w:before="30"/>
            </w:pPr>
            <w:r>
              <w:rPr>
                <w:rFonts w:ascii="Arial" w:cs="Arial" w:eastAsia="Arial" w:hAnsi="Arial"/>
                <w:color w:val="1C2B20"/>
                <w:sz w:val="19"/>
                <w:szCs w:val="19"/>
              </w:rPr>
              <w:t xml:space="preserve">     6. Start backend: cd backend &amp;&amp; npm run dev</w:t>
            </w:r>
          </w:p>
          <w:p>
            <w:pPr>
              <w:spacing w:after="0" w:before="30"/>
            </w:pPr>
            <w:r>
              <w:rPr>
                <w:rFonts w:ascii="Arial" w:cs="Arial" w:eastAsia="Arial" w:hAnsi="Arial"/>
                <w:color w:val="1C2B20"/>
                <w:sz w:val="19"/>
                <w:szCs w:val="19"/>
              </w:rPr>
              <w:t xml:space="preserve">     7. Start mobile: cd mobile &amp;&amp; npx expo start</w:t>
            </w:r>
          </w:p>
          <w:p>
            <w:pPr>
              <w:spacing w:after="0" w:before="30"/>
            </w:pPr>
            <w:r>
              <w:rPr>
                <w:rFonts w:ascii="Arial" w:cs="Arial" w:eastAsia="Arial" w:hAnsi="Arial"/>
                <w:color w:val="1C2B20"/>
                <w:sz w:val="19"/>
                <w:szCs w:val="19"/>
              </w:rPr>
              <w:t xml:space="preserve">     8. Start web: cd web &amp;&amp; npm run dev</w:t>
            </w:r>
          </w:p>
          <w:p>
            <w:pPr>
              <w:spacing w:after="0" w:before="30"/>
            </w:pPr>
            <w:r>
              <w:rPr>
                <w:rFonts w:ascii="Arial" w:cs="Arial" w:eastAsia="Arial" w:hAnsi="Arial"/>
                <w:color w:val="1C2B20"/>
                <w:sz w:val="19"/>
                <w:szCs w:val="19"/>
              </w:rPr>
              <w:t xml:space="preserve">   - API endpoints summary table</w:t>
            </w:r>
          </w:p>
          <w:p>
            <w:pPr>
              <w:spacing w:after="0" w:before="30"/>
            </w:pPr>
            <w:r>
              <w:rPr>
                <w:rFonts w:ascii="Arial" w:cs="Arial" w:eastAsia="Arial" w:hAnsi="Arial"/>
                <w:color w:val="1C2B20"/>
                <w:sz w:val="19"/>
                <w:szCs w:val="19"/>
              </w:rPr>
              <w:t xml:space="preserve">   - Team section: Group 94, KNUST, CodeQuest 2026, list all 5 member names</w:t>
            </w:r>
          </w:p>
          <w:p>
            <w:pPr>
              <w:spacing w:after="0" w:before="30"/>
            </w:pPr>
            <w:r>
              <w:rPr>
                <w:rFonts w:ascii="Arial" w:cs="Arial" w:eastAsia="Arial" w:hAnsi="Arial"/>
                <w:color w:val="1C2B20"/>
                <w:sz w:val="19"/>
                <w:szCs w:val="19"/>
              </w:rPr>
              <w:t xml:space="preserve">   - License: MIT</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2. Demo seed data — update /scripts/seed/seed_dev.ts with realistic Ghanaian data:</w:t>
            </w:r>
          </w:p>
          <w:p>
            <w:pPr>
              <w:spacing w:after="0" w:before="30"/>
            </w:pPr>
            <w:r>
              <w:rPr>
                <w:rFonts w:ascii="Arial" w:cs="Arial" w:eastAsia="Arial" w:hAnsi="Arial"/>
                <w:color w:val="1C2B20"/>
                <w:sz w:val="19"/>
                <w:szCs w:val="19"/>
              </w:rPr>
              <w:t xml:space="preserve">   Farmers:</w:t>
            </w:r>
          </w:p>
          <w:p>
            <w:pPr>
              <w:spacing w:after="0" w:before="30"/>
            </w:pPr>
            <w:r>
              <w:rPr>
                <w:rFonts w:ascii="Arial" w:cs="Arial" w:eastAsia="Arial" w:hAnsi="Arial"/>
                <w:color w:val="1C2B20"/>
                <w:sz w:val="19"/>
                <w:szCs w:val="19"/>
              </w:rPr>
              <w:t xml:space="preserve">     - Kwame Asante, Ashanti Region, Kumasi District, crops: tomato, pepper</w:t>
            </w:r>
          </w:p>
          <w:p>
            <w:pPr>
              <w:spacing w:after="0" w:before="30"/>
            </w:pPr>
            <w:r>
              <w:rPr>
                <w:rFonts w:ascii="Arial" w:cs="Arial" w:eastAsia="Arial" w:hAnsi="Arial"/>
                <w:color w:val="1C2B20"/>
                <w:sz w:val="19"/>
                <w:szCs w:val="19"/>
              </w:rPr>
              <w:t xml:space="preserve">     - Abena Mensah, Brong-Ahafo Region, crops: maize, cassava</w:t>
            </w:r>
          </w:p>
          <w:p>
            <w:pPr>
              <w:spacing w:after="0" w:before="30"/>
            </w:pPr>
            <w:r>
              <w:rPr>
                <w:rFonts w:ascii="Arial" w:cs="Arial" w:eastAsia="Arial" w:hAnsi="Arial"/>
                <w:color w:val="1C2B20"/>
                <w:sz w:val="19"/>
                <w:szCs w:val="19"/>
              </w:rPr>
              <w:t xml:space="preserve">     - Ibrahim Alhassan, Northern Region, crops: yam, millet</w:t>
            </w:r>
          </w:p>
          <w:p>
            <w:pPr>
              <w:spacing w:after="0" w:before="30"/>
            </w:pPr>
            <w:r>
              <w:rPr>
                <w:rFonts w:ascii="Arial" w:cs="Arial" w:eastAsia="Arial" w:hAnsi="Arial"/>
                <w:color w:val="1C2B20"/>
                <w:sz w:val="19"/>
                <w:szCs w:val="19"/>
              </w:rPr>
              <w:t xml:space="preserve">   Manufacturers:</w:t>
            </w:r>
          </w:p>
          <w:p>
            <w:pPr>
              <w:spacing w:after="0" w:before="30"/>
            </w:pPr>
            <w:r>
              <w:rPr>
                <w:rFonts w:ascii="Arial" w:cs="Arial" w:eastAsia="Arial" w:hAnsi="Arial"/>
                <w:color w:val="1C2B20"/>
                <w:sz w:val="19"/>
                <w:szCs w:val="19"/>
              </w:rPr>
              <w:t xml:space="preserve">     - Accra Foods Ltd, FDA reg: FDA/GH/2024/001, sector: packaged foods</w:t>
            </w:r>
          </w:p>
          <w:p>
            <w:pPr>
              <w:spacing w:after="0" w:before="30"/>
            </w:pPr>
            <w:r>
              <w:rPr>
                <w:rFonts w:ascii="Arial" w:cs="Arial" w:eastAsia="Arial" w:hAnsi="Arial"/>
                <w:color w:val="1C2B20"/>
                <w:sz w:val="19"/>
                <w:szCs w:val="19"/>
              </w:rPr>
              <w:t xml:space="preserve">     - GoldCoast Naturals, FDA reg: FDA/GH/2024/002, sector: beverages</w:t>
            </w:r>
          </w:p>
          <w:p>
            <w:pPr>
              <w:spacing w:after="0" w:before="30"/>
            </w:pPr>
            <w:r>
              <w:rPr>
                <w:rFonts w:ascii="Arial" w:cs="Arial" w:eastAsia="Arial" w:hAnsi="Arial"/>
                <w:color w:val="1C2B20"/>
                <w:sz w:val="19"/>
                <w:szCs w:val="19"/>
              </w:rPr>
              <w:t xml:space="preserve">   Pharmacies:</w:t>
            </w:r>
          </w:p>
          <w:p>
            <w:pPr>
              <w:spacing w:after="0" w:before="30"/>
            </w:pPr>
            <w:r>
              <w:rPr>
                <w:rFonts w:ascii="Arial" w:cs="Arial" w:eastAsia="Arial" w:hAnsi="Arial"/>
                <w:color w:val="1C2B20"/>
                <w:sz w:val="19"/>
                <w:szCs w:val="19"/>
              </w:rPr>
              <w:t xml:space="preserve">     - Kumasi Central Pharmacy, Ghana Pharmacy Council: GPC/2024/0234, Kumasi</w:t>
            </w:r>
          </w:p>
          <w:p>
            <w:pPr>
              <w:spacing w:after="0" w:before="30"/>
            </w:pPr>
            <w:r>
              <w:rPr>
                <w:rFonts w:ascii="Arial" w:cs="Arial" w:eastAsia="Arial" w:hAnsi="Arial"/>
                <w:color w:val="1C2B20"/>
                <w:sz w:val="19"/>
                <w:szCs w:val="19"/>
              </w:rPr>
              <w:t xml:space="preserve">     - Accra Health Pharmacy, GPC/2024/0456, Accra</w:t>
            </w:r>
          </w:p>
          <w:p>
            <w:pPr>
              <w:spacing w:after="0" w:before="30"/>
            </w:pPr>
            <w:r>
              <w:rPr>
                <w:rFonts w:ascii="Arial" w:cs="Arial" w:eastAsia="Arial" w:hAnsi="Arial"/>
                <w:color w:val="1C2B20"/>
                <w:sz w:val="19"/>
                <w:szCs w:val="19"/>
              </w:rPr>
              <w:t xml:space="preserve">   Products (with realistic Ghanaian names):</w:t>
            </w:r>
          </w:p>
          <w:p>
            <w:pPr>
              <w:spacing w:after="0" w:before="30"/>
            </w:pPr>
            <w:r>
              <w:rPr>
                <w:rFonts w:ascii="Arial" w:cs="Arial" w:eastAsia="Arial" w:hAnsi="Arial"/>
                <w:color w:val="1C2B20"/>
                <w:sz w:val="19"/>
                <w:szCs w:val="19"/>
              </w:rPr>
              <w:t xml:space="preserve">     - Accra Foods Tomato Paste 400g</w:t>
            </w:r>
          </w:p>
          <w:p>
            <w:pPr>
              <w:spacing w:after="0" w:before="30"/>
            </w:pPr>
            <w:r>
              <w:rPr>
                <w:rFonts w:ascii="Arial" w:cs="Arial" w:eastAsia="Arial" w:hAnsi="Arial"/>
                <w:color w:val="1C2B20"/>
                <w:sz w:val="19"/>
                <w:szCs w:val="19"/>
              </w:rPr>
              <w:t xml:space="preserve">     - GoldCoast Sobolo Drink 500ml</w:t>
            </w:r>
          </w:p>
          <w:p>
            <w:pPr>
              <w:spacing w:after="0" w:before="30"/>
            </w:pPr>
            <w:r>
              <w:rPr>
                <w:rFonts w:ascii="Arial" w:cs="Arial" w:eastAsia="Arial" w:hAnsi="Arial"/>
                <w:color w:val="1C2B20"/>
                <w:sz w:val="19"/>
                <w:szCs w:val="19"/>
              </w:rPr>
              <w:t xml:space="preserve">     - GoldCoast Sobolo Drink 500ml — RECALLED (for testing recall flow)</w:t>
            </w:r>
          </w:p>
          <w:p>
            <w:pPr>
              <w:spacing w:after="0" w:before="30"/>
            </w:pPr>
            <w:r>
              <w:rPr>
                <w:rFonts w:ascii="Arial" w:cs="Arial" w:eastAsia="Arial" w:hAnsi="Arial"/>
                <w:color w:val="1C2B20"/>
                <w:sz w:val="19"/>
                <w:szCs w:val="19"/>
              </w:rPr>
              <w:t xml:space="preserve">   Drugs:</w:t>
            </w:r>
          </w:p>
          <w:p>
            <w:pPr>
              <w:spacing w:after="0" w:before="30"/>
            </w:pPr>
            <w:r>
              <w:rPr>
                <w:rFonts w:ascii="Arial" w:cs="Arial" w:eastAsia="Arial" w:hAnsi="Arial"/>
                <w:color w:val="1C2B20"/>
                <w:sz w:val="19"/>
                <w:szCs w:val="19"/>
              </w:rPr>
              <w:t xml:space="preserve">     - Paracetamol 500mg (OTC, approved)</w:t>
            </w:r>
          </w:p>
          <w:p>
            <w:pPr>
              <w:spacing w:after="0" w:before="30"/>
            </w:pPr>
            <w:r>
              <w:rPr>
                <w:rFonts w:ascii="Arial" w:cs="Arial" w:eastAsia="Arial" w:hAnsi="Arial"/>
                <w:color w:val="1C2B20"/>
                <w:sz w:val="19"/>
                <w:szCs w:val="19"/>
              </w:rPr>
              <w:t xml:space="preserve">     - Amoxicillin 250mg (prescription required, approved)</w:t>
            </w:r>
          </w:p>
          <w:p>
            <w:pPr>
              <w:spacing w:after="0" w:before="30"/>
            </w:pPr>
            <w:r>
              <w:rPr>
                <w:rFonts w:ascii="Arial" w:cs="Arial" w:eastAsia="Arial" w:hAnsi="Arial"/>
                <w:color w:val="1C2B20"/>
                <w:sz w:val="19"/>
                <w:szCs w:val="19"/>
              </w:rPr>
              <w:t xml:space="preserve">     - Artesunate 50mg (prescription required, approved — malaria treatment)</w:t>
            </w:r>
          </w:p>
          <w:p>
            <w:pPr>
              <w:spacing w:after="0" w:before="30"/>
            </w:pPr>
            <w:r>
              <w:rPr>
                <w:rFonts w:ascii="Arial" w:cs="Arial" w:eastAsia="Arial" w:hAnsi="Arial"/>
                <w:color w:val="1C2B20"/>
                <w:sz w:val="19"/>
                <w:szCs w:val="19"/>
              </w:rPr>
              <w:t xml:space="preserve">     - Fake Chloroquine (banned — for testing banned drug flow)</w:t>
            </w:r>
          </w:p>
          <w:p>
            <w:pPr>
              <w:spacing w:after="0" w:before="30"/>
            </w:pPr>
            <w:r>
              <w:rPr>
                <w:rFonts w:ascii="Arial" w:cs="Arial" w:eastAsia="Arial" w:hAnsi="Arial"/>
                <w:color w:val="1C2B20"/>
                <w:sz w:val="19"/>
                <w:szCs w:val="19"/>
              </w:rPr>
              <w:t xml:space="preserve">   Pesticides:</w:t>
            </w:r>
          </w:p>
          <w:p>
            <w:pPr>
              <w:spacing w:after="0" w:before="30"/>
            </w:pPr>
            <w:r>
              <w:rPr>
                <w:rFonts w:ascii="Arial" w:cs="Arial" w:eastAsia="Arial" w:hAnsi="Arial"/>
                <w:color w:val="1C2B20"/>
                <w:sz w:val="19"/>
                <w:szCs w:val="19"/>
              </w:rPr>
              <w:t xml:space="preserve">     - Cypermethrin (EPA approved, withdrawal 7 days)</w:t>
            </w:r>
          </w:p>
          <w:p>
            <w:pPr>
              <w:spacing w:after="0" w:before="30"/>
            </w:pPr>
            <w:r>
              <w:rPr>
                <w:rFonts w:ascii="Arial" w:cs="Arial" w:eastAsia="Arial" w:hAnsi="Arial"/>
                <w:color w:val="1C2B20"/>
                <w:sz w:val="19"/>
                <w:szCs w:val="19"/>
              </w:rPr>
              <w:t xml:space="preserve">     - Chlorpyrifos (EPA approved, withdrawal 14 days)</w:t>
            </w:r>
          </w:p>
          <w:p>
            <w:pPr>
              <w:spacing w:after="0" w:before="30"/>
            </w:pPr>
            <w:r>
              <w:rPr>
                <w:rFonts w:ascii="Arial" w:cs="Arial" w:eastAsia="Arial" w:hAnsi="Arial"/>
                <w:color w:val="1C2B20"/>
                <w:sz w:val="19"/>
                <w:szCs w:val="19"/>
              </w:rPr>
              <w:t xml:space="preserve">     - DDT (EPA BANNED — for testing banned pesticide alert)</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3. Create /docs/DEMO_SCRIPT.md — a step by step demo walkthrough for CodeQuest:</w:t>
            </w:r>
          </w:p>
          <w:p>
            <w:pPr>
              <w:spacing w:after="0" w:before="30"/>
            </w:pPr>
            <w:r>
              <w:rPr>
                <w:rFonts w:ascii="Arial" w:cs="Arial" w:eastAsia="Arial" w:hAnsi="Arial"/>
                <w:color w:val="1C2B20"/>
                <w:sz w:val="19"/>
                <w:szCs w:val="19"/>
              </w:rPr>
              <w:t xml:space="preserve">   Section 1: The Problem (30 seconds)</w:t>
            </w:r>
          </w:p>
          <w:p>
            <w:pPr>
              <w:spacing w:after="0" w:before="30"/>
            </w:pPr>
            <w:r>
              <w:rPr>
                <w:rFonts w:ascii="Arial" w:cs="Arial" w:eastAsia="Arial" w:hAnsi="Arial"/>
                <w:color w:val="1C2B20"/>
                <w:sz w:val="19"/>
                <w:szCs w:val="19"/>
              </w:rPr>
              <w:t xml:space="preserve">     - "91% of Ghanaian consumers cannot verify the safety of locally produced food"</w:t>
            </w:r>
          </w:p>
          <w:p>
            <w:pPr>
              <w:spacing w:after="0" w:before="30"/>
            </w:pPr>
            <w:r>
              <w:rPr>
                <w:rFonts w:ascii="Arial" w:cs="Arial" w:eastAsia="Arial" w:hAnsi="Arial"/>
                <w:color w:val="1C2B20"/>
                <w:sz w:val="19"/>
                <w:szCs w:val="19"/>
              </w:rPr>
              <w:t xml:space="preserve">   Section 2: Consumer Demo (1 minute)</w:t>
            </w:r>
          </w:p>
          <w:p>
            <w:pPr>
              <w:spacing w:after="0" w:before="30"/>
            </w:pPr>
            <w:r>
              <w:rPr>
                <w:rFonts w:ascii="Arial" w:cs="Arial" w:eastAsia="Arial" w:hAnsi="Arial"/>
                <w:color w:val="1C2B20"/>
                <w:sz w:val="19"/>
                <w:szCs w:val="19"/>
              </w:rPr>
              <w:t xml:space="preserve">     - Open app, scan Tomato Paste QR code, show GREEN result, show audio playing</w:t>
            </w:r>
          </w:p>
          <w:p>
            <w:pPr>
              <w:spacing w:after="0" w:before="30"/>
            </w:pPr>
            <w:r>
              <w:rPr>
                <w:rFonts w:ascii="Arial" w:cs="Arial" w:eastAsia="Arial" w:hAnsi="Arial"/>
                <w:color w:val="1C2B20"/>
                <w:sz w:val="19"/>
                <w:szCs w:val="19"/>
              </w:rPr>
              <w:t xml:space="preserve">     - Scan Recalled Sobolo QR code, show RED RECALLED result</w:t>
            </w:r>
          </w:p>
          <w:p>
            <w:pPr>
              <w:spacing w:after="0" w:before="30"/>
            </w:pPr>
            <w:r>
              <w:rPr>
                <w:rFonts w:ascii="Arial" w:cs="Arial" w:eastAsia="Arial" w:hAnsi="Arial"/>
                <w:color w:val="1C2B20"/>
                <w:sz w:val="19"/>
                <w:szCs w:val="19"/>
              </w:rPr>
              <w:t xml:space="preserve">   Section 3: Farmer Demo (1 minute)</w:t>
            </w:r>
          </w:p>
          <w:p>
            <w:pPr>
              <w:spacing w:after="0" w:before="30"/>
            </w:pPr>
            <w:r>
              <w:rPr>
                <w:rFonts w:ascii="Arial" w:cs="Arial" w:eastAsia="Arial" w:hAnsi="Arial"/>
                <w:color w:val="1C2B20"/>
                <w:sz w:val="19"/>
                <w:szCs w:val="19"/>
              </w:rPr>
              <w:t xml:space="preserve">     - Log in as Kwame Asante, show farm, log Cypermethrin pesticide input, show safe harvest date calculated</w:t>
            </w:r>
          </w:p>
          <w:p>
            <w:pPr>
              <w:spacing w:after="0" w:before="30"/>
            </w:pPr>
            <w:r>
              <w:rPr>
                <w:rFonts w:ascii="Arial" w:cs="Arial" w:eastAsia="Arial" w:hAnsi="Arial"/>
                <w:color w:val="1C2B20"/>
                <w:sz w:val="19"/>
                <w:szCs w:val="19"/>
              </w:rPr>
              <w:t xml:space="preserve">   Section 4: Manufacturer Demo (1 minute)</w:t>
            </w:r>
          </w:p>
          <w:p>
            <w:pPr>
              <w:spacing w:after="0" w:before="30"/>
            </w:pPr>
            <w:r>
              <w:rPr>
                <w:rFonts w:ascii="Arial" w:cs="Arial" w:eastAsia="Arial" w:hAnsi="Arial"/>
                <w:color w:val="1C2B20"/>
                <w:sz w:val="19"/>
                <w:szCs w:val="19"/>
              </w:rPr>
              <w:t xml:space="preserve">     - Log in as Accra Foods, show batch list, show QR code, issue a recall, show status changes</w:t>
            </w:r>
          </w:p>
          <w:p>
            <w:pPr>
              <w:spacing w:after="0" w:before="30"/>
            </w:pPr>
            <w:r>
              <w:rPr>
                <w:rFonts w:ascii="Arial" w:cs="Arial" w:eastAsia="Arial" w:hAnsi="Arial"/>
                <w:color w:val="1C2B20"/>
                <w:sz w:val="19"/>
                <w:szCs w:val="19"/>
              </w:rPr>
              <w:t xml:space="preserve">   Section 5: Drug Demo (1 minute)</w:t>
            </w:r>
          </w:p>
          <w:p>
            <w:pPr>
              <w:spacing w:after="0" w:before="30"/>
            </w:pPr>
            <w:r>
              <w:rPr>
                <w:rFonts w:ascii="Arial" w:cs="Arial" w:eastAsia="Arial" w:hAnsi="Arial"/>
                <w:color w:val="1C2B20"/>
                <w:sz w:val="19"/>
                <w:szCs w:val="19"/>
              </w:rPr>
              <w:t xml:space="preserve">     - Scan Artesunate QR, show safe result with prescription required banner</w:t>
            </w:r>
          </w:p>
          <w:p>
            <w:pPr>
              <w:spacing w:after="0" w:before="30"/>
            </w:pPr>
            <w:r>
              <w:rPr>
                <w:rFonts w:ascii="Arial" w:cs="Arial" w:eastAsia="Arial" w:hAnsi="Arial"/>
                <w:color w:val="1C2B20"/>
                <w:sz w:val="19"/>
                <w:szCs w:val="19"/>
              </w:rPr>
              <w:t xml:space="preserve">     - Scan banned Chloroquine, show RED BANNED result</w:t>
            </w:r>
          </w:p>
          <w:p>
            <w:pPr>
              <w:spacing w:after="0" w:before="30"/>
            </w:pPr>
            <w:r>
              <w:rPr>
                <w:rFonts w:ascii="Arial" w:cs="Arial" w:eastAsia="Arial" w:hAnsi="Arial"/>
                <w:color w:val="1C2B20"/>
                <w:sz w:val="19"/>
                <w:szCs w:val="19"/>
              </w:rPr>
              <w:t xml:space="preserve">   Section 6: FDA Dashboard (30 seconds)</w:t>
            </w:r>
          </w:p>
          <w:p>
            <w:pPr>
              <w:spacing w:after="0" w:before="30"/>
            </w:pPr>
            <w:r>
              <w:rPr>
                <w:rFonts w:ascii="Arial" w:cs="Arial" w:eastAsia="Arial" w:hAnsi="Arial"/>
                <w:color w:val="1C2B20"/>
                <w:sz w:val="19"/>
                <w:szCs w:val="19"/>
              </w:rPr>
              <w:t xml:space="preserve">     - Show compliance overview, active recalls, pending reports</w:t>
            </w:r>
          </w:p>
          <w:p>
            <w:pPr>
              <w:spacing w:after="0" w:before="30"/>
            </w:pPr>
            <w:r>
              <w:rPr>
                <w:rFonts w:ascii="Arial" w:cs="Arial" w:eastAsia="Arial" w:hAnsi="Arial"/>
                <w:color w:val="1C2B20"/>
                <w:sz w:val="19"/>
                <w:szCs w:val="19"/>
              </w:rPr>
              <w:t xml:space="preserve">   Section 7: USSD Demo (30 seconds)</w:t>
            </w:r>
          </w:p>
          <w:p>
            <w:pPr>
              <w:spacing w:after="0" w:before="30"/>
            </w:pPr>
            <w:r>
              <w:rPr>
                <w:rFonts w:ascii="Arial" w:cs="Arial" w:eastAsia="Arial" w:hAnsi="Arial"/>
                <w:color w:val="1C2B20"/>
                <w:sz w:val="19"/>
                <w:szCs w:val="19"/>
              </w:rPr>
              <w:t xml:space="preserve">     - Show *714*FOOD# menu flow for feature phone users</w:t>
            </w:r>
          </w:p>
          <w:p>
            <w:pPr>
              <w:spacing w:after="0" w:before="30"/>
            </w:pPr>
            <w:r>
              <w:rPr>
                <w:rFonts w:ascii="Arial" w:cs="Arial" w:eastAsia="Arial" w:hAnsi="Arial"/>
                <w:color w:val="1C2B20"/>
                <w:sz w:val="19"/>
                <w:szCs w:val="19"/>
              </w:rPr>
              <w:t xml:space="preserve">   Section 8: Closing (30 seconds)</w:t>
            </w:r>
          </w:p>
          <w:p>
            <w:pPr>
              <w:spacing w:after="0" w:before="30"/>
            </w:pPr>
            <w:r>
              <w:rPr>
                <w:rFonts w:ascii="Arial" w:cs="Arial" w:eastAsia="Arial" w:hAnsi="Arial"/>
                <w:color w:val="1C2B20"/>
                <w:sz w:val="19"/>
                <w:szCs w:val="19"/>
              </w:rPr>
              <w:t xml:space="preserve">     - Business model, team, next steps</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4. Update .env.example with clear comments explaining every variable and where to get it.</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5. Add a SECURITY.md file explaining:</w:t>
            </w:r>
          </w:p>
          <w:p>
            <w:pPr>
              <w:spacing w:after="0" w:before="30"/>
            </w:pPr>
            <w:r>
              <w:rPr>
                <w:rFonts w:ascii="Arial" w:cs="Arial" w:eastAsia="Arial" w:hAnsi="Arial"/>
                <w:color w:val="1C2B20"/>
                <w:sz w:val="19"/>
                <w:szCs w:val="19"/>
              </w:rPr>
              <w:t xml:space="preserve">   - What data is stored and how it is protected</w:t>
            </w:r>
          </w:p>
          <w:p>
            <w:pPr>
              <w:spacing w:after="0" w:before="30"/>
            </w:pPr>
            <w:r>
              <w:rPr>
                <w:rFonts w:ascii="Arial" w:cs="Arial" w:eastAsia="Arial" w:hAnsi="Arial"/>
                <w:color w:val="1C2B20"/>
                <w:sz w:val="19"/>
                <w:szCs w:val="19"/>
              </w:rPr>
              <w:t xml:space="preserve">   - AES-256 encryption at rest</w:t>
            </w:r>
          </w:p>
          <w:p>
            <w:pPr>
              <w:spacing w:after="0" w:before="30"/>
            </w:pPr>
            <w:r>
              <w:rPr>
                <w:rFonts w:ascii="Arial" w:cs="Arial" w:eastAsia="Arial" w:hAnsi="Arial"/>
                <w:color w:val="1C2B20"/>
                <w:sz w:val="19"/>
                <w:szCs w:val="19"/>
              </w:rPr>
              <w:t xml:space="preserve">   - TLS 1.3 in transit</w:t>
            </w:r>
          </w:p>
          <w:p>
            <w:pPr>
              <w:spacing w:after="0" w:before="30"/>
            </w:pPr>
            <w:r>
              <w:rPr>
                <w:rFonts w:ascii="Arial" w:cs="Arial" w:eastAsia="Arial" w:hAnsi="Arial"/>
                <w:color w:val="1C2B20"/>
                <w:sz w:val="19"/>
                <w:szCs w:val="19"/>
              </w:rPr>
              <w:t xml:space="preserve">   - District-level location only, no precise GPS</w:t>
            </w:r>
          </w:p>
          <w:p>
            <w:pPr>
              <w:spacing w:after="0" w:before="30"/>
            </w:pPr>
            <w:r>
              <w:rPr>
                <w:rFonts w:ascii="Arial" w:cs="Arial" w:eastAsia="Arial" w:hAnsi="Arial"/>
                <w:color w:val="1C2B20"/>
                <w:sz w:val="19"/>
                <w:szCs w:val="19"/>
              </w:rPr>
              <w:t xml:space="preserve">   - Data deletion on request within 30 days</w:t>
            </w:r>
          </w:p>
          <w:p>
            <w:pPr>
              <w:spacing w:after="0" w:before="30"/>
            </w:pPr>
            <w:r>
              <w:rPr>
                <w:rFonts w:ascii="Arial" w:cs="Arial" w:eastAsia="Arial" w:hAnsi="Arial"/>
                <w:color w:val="1C2B20"/>
                <w:sz w:val="19"/>
                <w:szCs w:val="19"/>
              </w:rPr>
              <w:t xml:space="preserve">   - OTP verification for all accounts</w:t>
            </w:r>
          </w:p>
          <w:p>
            <w:pPr>
              <w:spacing w:after="0" w:before="30"/>
            </w:pPr>
            <w:r>
              <w:rPr>
                <w:rFonts w:ascii="Arial" w:cs="Arial" w:eastAsia="Arial" w:hAnsi="Arial"/>
                <w:color w:val="1C2B20"/>
                <w:sz w:val="19"/>
                <w:szCs w:val="19"/>
              </w:rPr>
              <w:t xml:space="preserve"> </w:t>
            </w:r>
          </w:p>
          <w:p>
            <w:pPr>
              <w:spacing w:after="0" w:before="30"/>
            </w:pPr>
            <w:r>
              <w:rPr>
                <w:rFonts w:ascii="Arial" w:cs="Arial" w:eastAsia="Arial" w:hAnsi="Arial"/>
                <w:color w:val="1C2B20"/>
                <w:sz w:val="19"/>
                <w:szCs w:val="19"/>
              </w:rPr>
              <w:t xml:space="preserve">Push all changes to GitHub after completing.</w:t>
            </w:r>
          </w:p>
        </w:tc>
      </w:tr>
    </w:tbl>
    <w:p>
      <w:pPr>
        <w:spacing w:after="0" w:before="60"/>
      </w:pPr>
      <w:r>
        <w:t xml:space="preserve"/>
      </w:r>
    </w:p>
    <w:p>
      <w:pPr>
        <w:pBdr>
          <w:left w:val="single" w:color="D4A800" w:sz="12" w:space="8"/>
        </w:pBdr>
        <w:shd w:fill="FFF3CD" w:val="clear"/>
        <w:spacing w:after="80" w:before="80"/>
        <w:ind w:left="200"/>
      </w:pPr>
      <w:r>
        <w:rPr>
          <w:rFonts w:ascii="Arial" w:cs="Arial" w:eastAsia="Arial" w:hAnsi="Arial"/>
          <w:color w:val="5C4000"/>
          <w:sz w:val="19"/>
          <w:szCs w:val="19"/>
        </w:rPr>
        <w:t xml:space="preserve">⚠ After Phase 5: your app is CodeQuest ready. Practice the demo script at least 3 times before the presentation. Time yourself — you should be able to demo the full app in under 5 minutes.</w:t>
      </w:r>
    </w:p>
    <w:p>
      <w:pPr>
        <w:spacing w:after="0" w:before="160"/>
      </w:pPr>
      <w:r>
        <w:t xml:space="preserve"/>
      </w:r>
    </w:p>
    <w:p>
      <w:pPr>
        <w:pBdr>
          <w:bottom w:val="single" w:color="DDDDDD" w:sz="2" w:space="1"/>
        </w:pBdr>
        <w:spacing w:after="120" w:before="120"/>
      </w:pPr>
      <w:r>
        <w:t xml:space="preserve"/>
      </w:r>
    </w:p>
    <w:p>
      <w:pPr>
        <w:pStyle w:val="Heading1"/>
        <w:pBdr>
          <w:bottom w:val="single" w:color="1A6B3C" w:sz="8" w:space="6"/>
        </w:pBdr>
        <w:spacing w:after="120" w:before="320"/>
      </w:pPr>
      <w:r>
        <w:rPr>
          <w:rFonts w:ascii="Courier New" w:cs="Courier New" w:eastAsia="Courier New" w:hAnsi="Courier New"/>
          <w:b/>
          <w:bCs/>
          <w:color w:val="1A6B3C"/>
          <w:sz w:val="30"/>
          <w:szCs w:val="30"/>
        </w:rPr>
        <w:t xml:space="preserve">Phase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760"/>
        <w:gridCol w:w="2000"/>
      </w:tblGrid>
      <w:tr>
        <w:tc>
          <w:tcPr>
            <w:tcW w:type="dxa" w:w="800"/>
            <w:tcBorders>
              <w:top w:val="single" w:color="CCCCCC" w:sz="1"/>
              <w:left w:val="single" w:color="CCCCCC" w:sz="1"/>
              <w:bottom w:val="single" w:color="CCCCCC" w:sz="1"/>
              <w:right w:val="single" w:color="CCCCCC" w:sz="1"/>
            </w:tcBorders>
            <w:shd w:fill="1A6B3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19"/>
                <w:szCs w:val="19"/>
              </w:rPr>
              <w:t xml:space="preserve">Goal</w:t>
            </w:r>
          </w:p>
        </w:tc>
        <w:tc>
          <w:tcPr>
            <w:tcW w:type="dxa" w:w="20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19"/>
                <w:szCs w:val="19"/>
              </w:rPr>
              <w:t xml:space="preserve">Est. Time</w:t>
            </w:r>
          </w:p>
        </w:tc>
      </w:tr>
      <w:tr>
        <w:tc>
          <w:tcPr>
            <w:tcW w:type="dxa" w:w="800"/>
            <w:tcBorders>
              <w:top w:val="single" w:color="CCCCCC" w:sz="1"/>
              <w:left w:val="single" w:color="CCCCCC" w:sz="1"/>
              <w:bottom w:val="single" w:color="CCCCCC" w:sz="1"/>
              <w:right w:val="single" w:color="CCCCCC" w:sz="1"/>
            </w:tcBorders>
            <w:shd w:fill="E8F5EC" w:val="clear"/>
            <w:tcMar>
              <w:top w:type="dxa" w:w="80"/>
              <w:left w:type="dxa" w:w="100"/>
              <w:bottom w:type="dxa" w:w="80"/>
              <w:right w:type="dxa" w:w="100"/>
            </w:tcMar>
          </w:tcPr>
          <w:p>
            <w:pPr>
              <w:jc w:val="center"/>
            </w:pPr>
            <w:r>
              <w:rPr>
                <w:rFonts w:ascii="Courier New" w:cs="Courier New" w:eastAsia="Courier New" w:hAnsi="Courier New"/>
                <w:b/>
                <w:bCs/>
                <w:color w:val="1A6B3C"/>
                <w:sz w:val="19"/>
                <w:szCs w:val="19"/>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2B20"/>
                <w:sz w:val="19"/>
                <w:szCs w:val="19"/>
              </w:rPr>
              <w:t xml:space="preserve">Camera Scanning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Real QR camera scanning on mobile — the core user experience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1-2 hours</w:t>
            </w:r>
          </w:p>
        </w:tc>
      </w:tr>
      <w:tr>
        <w:tc>
          <w:tcPr>
            <w:tcW w:type="dxa" w:w="800"/>
            <w:tcBorders>
              <w:top w:val="single" w:color="CCCCCC" w:sz="1"/>
              <w:left w:val="single" w:color="CCCCCC" w:sz="1"/>
              <w:bottom w:val="single" w:color="CCCCCC" w:sz="1"/>
              <w:right w:val="single" w:color="CCCCCC" w:sz="1"/>
            </w:tcBorders>
            <w:shd w:fill="E8F5EC" w:val="clear"/>
            <w:tcMar>
              <w:top w:type="dxa" w:w="80"/>
              <w:left w:type="dxa" w:w="100"/>
              <w:bottom w:type="dxa" w:w="80"/>
              <w:right w:type="dxa" w:w="100"/>
            </w:tcMar>
          </w:tcPr>
          <w:p>
            <w:pPr>
              <w:jc w:val="center"/>
            </w:pPr>
            <w:r>
              <w:rPr>
                <w:rFonts w:ascii="Courier New" w:cs="Courier New" w:eastAsia="Courier New" w:hAnsi="Courier New"/>
                <w:b/>
                <w:bCs/>
                <w:color w:val="1A6B3C"/>
                <w:sz w:val="19"/>
                <w:szCs w:val="19"/>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2B20"/>
                <w:sz w:val="19"/>
                <w:szCs w:val="19"/>
              </w:rPr>
              <w:t xml:space="preserve">Backend &amp; Database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Get PostgreSQL, Redis and backend server running locally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2-3 hours</w:t>
            </w:r>
          </w:p>
        </w:tc>
      </w:tr>
      <w:tr>
        <w:tc>
          <w:tcPr>
            <w:tcW w:type="dxa" w:w="800"/>
            <w:tcBorders>
              <w:top w:val="single" w:color="CCCCCC" w:sz="1"/>
              <w:left w:val="single" w:color="CCCCCC" w:sz="1"/>
              <w:bottom w:val="single" w:color="CCCCCC" w:sz="1"/>
              <w:right w:val="single" w:color="CCCCCC" w:sz="1"/>
            </w:tcBorders>
            <w:shd w:fill="E8F5EC" w:val="clear"/>
            <w:tcMar>
              <w:top w:type="dxa" w:w="80"/>
              <w:left w:type="dxa" w:w="100"/>
              <w:bottom w:type="dxa" w:w="80"/>
              <w:right w:type="dxa" w:w="100"/>
            </w:tcMar>
          </w:tcPr>
          <w:p>
            <w:pPr>
              <w:jc w:val="center"/>
            </w:pPr>
            <w:r>
              <w:rPr>
                <w:rFonts w:ascii="Courier New" w:cs="Courier New" w:eastAsia="Courier New" w:hAnsi="Courier New"/>
                <w:b/>
                <w:bCs/>
                <w:color w:val="1A6B3C"/>
                <w:sz w:val="19"/>
                <w:szCs w:val="19"/>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2B20"/>
                <w:sz w:val="19"/>
                <w:szCs w:val="19"/>
              </w:rPr>
              <w:t xml:space="preserve">End-to-End Testing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Test all 7 user flows and fix broken connections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3-5 hours</w:t>
            </w:r>
          </w:p>
        </w:tc>
      </w:tr>
      <w:tr>
        <w:tc>
          <w:tcPr>
            <w:tcW w:type="dxa" w:w="800"/>
            <w:tcBorders>
              <w:top w:val="single" w:color="CCCCCC" w:sz="1"/>
              <w:left w:val="single" w:color="CCCCCC" w:sz="1"/>
              <w:bottom w:val="single" w:color="CCCCCC" w:sz="1"/>
              <w:right w:val="single" w:color="CCCCCC" w:sz="1"/>
            </w:tcBorders>
            <w:shd w:fill="E8F5EC" w:val="clear"/>
            <w:tcMar>
              <w:top w:type="dxa" w:w="80"/>
              <w:left w:type="dxa" w:w="100"/>
              <w:bottom w:type="dxa" w:w="80"/>
              <w:right w:type="dxa" w:w="100"/>
            </w:tcMar>
          </w:tcPr>
          <w:p>
            <w:pPr>
              <w:jc w:val="center"/>
            </w:pPr>
            <w:r>
              <w:rPr>
                <w:rFonts w:ascii="Courier New" w:cs="Courier New" w:eastAsia="Courier New" w:hAnsi="Courier New"/>
                <w:b/>
                <w:bCs/>
                <w:color w:val="1A6B3C"/>
                <w:sz w:val="19"/>
                <w:szCs w:val="19"/>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2B20"/>
                <w:sz w:val="19"/>
                <w:szCs w:val="19"/>
              </w:rPr>
              <w:t xml:space="preserve">UI Polish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Clean up the interface and fix role behaviour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2-3 hours</w:t>
            </w:r>
          </w:p>
        </w:tc>
      </w:tr>
      <w:tr>
        <w:tc>
          <w:tcPr>
            <w:tcW w:type="dxa" w:w="800"/>
            <w:tcBorders>
              <w:top w:val="single" w:color="CCCCCC" w:sz="1"/>
              <w:left w:val="single" w:color="CCCCCC" w:sz="1"/>
              <w:bottom w:val="single" w:color="CCCCCC" w:sz="1"/>
              <w:right w:val="single" w:color="CCCCCC" w:sz="1"/>
            </w:tcBorders>
            <w:shd w:fill="E8F5EC" w:val="clear"/>
            <w:tcMar>
              <w:top w:type="dxa" w:w="80"/>
              <w:left w:type="dxa" w:w="100"/>
              <w:bottom w:type="dxa" w:w="80"/>
              <w:right w:type="dxa" w:w="100"/>
            </w:tcMar>
          </w:tcPr>
          <w:p>
            <w:pPr>
              <w:jc w:val="center"/>
            </w:pPr>
            <w:r>
              <w:rPr>
                <w:rFonts w:ascii="Courier New" w:cs="Courier New" w:eastAsia="Courier New" w:hAnsi="Courier New"/>
                <w:b/>
                <w:bCs/>
                <w:color w:val="1A6B3C"/>
                <w:sz w:val="19"/>
                <w:szCs w:val="19"/>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2B20"/>
                <w:sz w:val="19"/>
                <w:szCs w:val="19"/>
              </w:rPr>
              <w:t xml:space="preserve">Demo &amp; Docs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README, demo script, realistic seed data, push to GitHub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9"/>
                <w:szCs w:val="19"/>
              </w:rPr>
              <w:t xml:space="preserve">1-2 hours</w:t>
            </w:r>
          </w:p>
        </w:tc>
      </w:tr>
    </w:tbl>
    <w:p>
      <w:pPr>
        <w:spacing w:after="0" w:before="120"/>
      </w:pPr>
      <w:r>
        <w:t xml:space="preserve"/>
      </w:r>
    </w:p>
    <w:p>
      <w:pPr>
        <w:spacing w:after="60" w:before="60"/>
      </w:pPr>
      <w:r>
        <w:rPr>
          <w:rFonts w:ascii="Arial" w:cs="Arial" w:eastAsia="Arial" w:hAnsi="Arial"/>
          <w:color w:val="444444"/>
          <w:sz w:val="20"/>
          <w:szCs w:val="20"/>
        </w:rPr>
        <w:t xml:space="preserve">Total estimated time: 9-15 hours spread across a few days. Take breaks between phases. Come back fresh to debug.</w:t>
      </w:r>
    </w:p>
    <w:p>
      <w:pPr>
        <w:spacing w:after="0" w:before="160"/>
      </w:pPr>
      <w:r>
        <w:t xml:space="preserve"/>
      </w:r>
    </w:p>
    <w:p>
      <w:pPr>
        <w:pBdr>
          <w:top w:val="single" w:color="CCCCCC" w:sz="4" w:space="6"/>
        </w:pBdr>
        <w:spacing w:after="0" w:before="120"/>
        <w:jc w:val="center"/>
      </w:pPr>
      <w:r>
        <w:rPr>
          <w:rFonts w:ascii="Arial" w:cs="Arial" w:eastAsia="Arial" w:hAnsi="Arial"/>
          <w:i/>
          <w:iCs/>
          <w:color w:val="888888"/>
          <w:sz w:val="17"/>
          <w:szCs w:val="17"/>
        </w:rPr>
        <w:t xml:space="preserve">FoodTrace GH  ·  Group 94, KNUST  ·  CodeQuest 2026  ·  Built for every Ghanaian who eats.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ourier New" w:cs="Courier New" w:eastAsia="Courier New" w:hAnsi="Courier New"/>
      <w:b/>
      <w:bCs/>
      <w:color w:val="1A6B3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2026-05-04T00:28:30.788Z</dcterms:created>
  <dcterms:modified xsi:type="dcterms:W3CDTF">2026-05-04T00:28:30.789Z</dcterms:modified>
</cp:coreProperties>
</file>

<file path=docProps/custom.xml><?xml version="1.0" encoding="utf-8"?>
<Properties xmlns="http://schemas.openxmlformats.org/officeDocument/2006/custom-properties" xmlns:vt="http://schemas.openxmlformats.org/officeDocument/2006/docPropsVTypes"/>
</file>