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wmf" ContentType="image/x-wmf"/>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50"/>
        <w:jc w:val="center"/>
        <w:rPr>
          <w:lang w:val="ru-RU"/>
        </w:rPr>
      </w:pPr>
      <w:r>
        <w:rPr>
          <w:b/>
          <w:lang w:val="ru-RU"/>
        </w:rPr>
        <w:t>Министерство науки и высшего образования Российской Федерации</w:t>
      </w:r>
    </w:p>
    <w:p>
      <w:pPr>
        <w:pStyle w:val="Normal"/>
        <w:spacing w:lineRule="auto" w:line="240" w:before="0" w:after="50"/>
        <w:jc w:val="center"/>
        <w:rPr>
          <w:lang w:val="ru-RU"/>
        </w:rPr>
      </w:pPr>
      <w:r>
        <w:rPr>
          <w:b/>
          <w:lang w:val="ru-RU"/>
        </w:rPr>
        <w:t>Федеральное государственное бюджетное образовательное учреждение</w:t>
      </w:r>
    </w:p>
    <w:p>
      <w:pPr>
        <w:pStyle w:val="Normal"/>
        <w:spacing w:lineRule="auto" w:line="240" w:before="0" w:after="50"/>
        <w:jc w:val="center"/>
        <w:rPr>
          <w:lang w:val="ru-RU"/>
        </w:rPr>
      </w:pPr>
      <w:r>
        <w:rPr>
          <w:b/>
          <w:lang w:val="ru-RU"/>
        </w:rPr>
        <w:t>высшего образования</w:t>
      </w:r>
    </w:p>
    <w:p>
      <w:pPr>
        <w:pStyle w:val="Normal"/>
        <w:spacing w:lineRule="auto" w:line="240" w:before="0" w:after="50"/>
        <w:jc w:val="center"/>
        <w:rPr>
          <w:lang w:val="ru-RU"/>
        </w:rPr>
      </w:pPr>
      <w:r>
        <w:rPr>
          <w:b/>
          <w:lang w:val="ru-RU"/>
        </w:rPr>
        <w:t>«ИРКУТСКИЙ НАЦИОНАЛЬНЫЙ ИССЛЕДОВАТЕЛЬСКИЙ</w:t>
      </w:r>
    </w:p>
    <w:p>
      <w:pPr>
        <w:pStyle w:val="Normal"/>
        <w:spacing w:lineRule="auto" w:line="240" w:before="0" w:after="230"/>
        <w:jc w:val="center"/>
        <w:rPr>
          <w:lang w:val="ru-RU"/>
        </w:rPr>
      </w:pPr>
      <w:r>
        <w:rPr>
          <w:b/>
          <w:lang w:val="ru-RU"/>
        </w:rPr>
        <w:t>ТЕХНИЧЕСКИЙ УНИВЕРСИТЕТ»</w:t>
      </w:r>
    </w:p>
    <w:p>
      <w:pPr>
        <w:pStyle w:val="Normal"/>
        <w:spacing w:lineRule="auto" w:line="252"/>
        <w:jc w:val="center"/>
        <w:rPr>
          <w:lang w:val="ru-RU"/>
        </w:rPr>
      </w:pPr>
      <w:r>
        <w:rPr>
          <w:lang w:val="ru-RU"/>
        </w:rPr>
        <w:t>Кафедра Вычислительной техники</w:t>
      </w:r>
    </w:p>
    <w:p>
      <w:pPr>
        <w:pStyle w:val="Normal"/>
        <w:spacing w:before="0" w:after="0"/>
        <w:jc w:val="right"/>
        <w:rPr>
          <w:lang w:val="ru-RU"/>
        </w:rPr>
      </w:pPr>
      <w:r>
        <w:rPr>
          <w:b/>
          <w:caps/>
          <w:lang w:val="ru-RU"/>
        </w:rPr>
        <w:t>утверждена</w:t>
      </w:r>
    </w:p>
    <w:p>
      <w:pPr>
        <w:pStyle w:val="Normal"/>
        <w:spacing w:before="0" w:after="0"/>
        <w:jc w:val="right"/>
        <w:rPr>
          <w:lang w:val="ru-RU"/>
        </w:rPr>
      </w:pPr>
      <w:r>
        <w:rPr>
          <w:lang w:val="ru-RU"/>
        </w:rPr>
        <w:t>на заседании кафедры</w:t>
      </w:r>
    </w:p>
    <w:p>
      <w:pPr>
        <w:pStyle w:val="Normal"/>
        <w:spacing w:before="0" w:after="0"/>
        <w:jc w:val="right"/>
        <w:rPr>
          <w:lang w:val="ru-RU"/>
        </w:rPr>
      </w:pPr>
      <w:r>
        <w:rPr>
          <w:lang w:val="ru-RU"/>
        </w:rPr>
        <w:t>Протокол № 10 от 07 июня 2018 г.</w:t>
      </w:r>
    </w:p>
    <w:p>
      <w:pPr>
        <w:pStyle w:val="Normal"/>
        <w:spacing w:lineRule="auto" w:line="300" w:before="450" w:after="170"/>
        <w:jc w:val="center"/>
        <w:rPr>
          <w:lang w:val="ru-RU"/>
        </w:rPr>
      </w:pPr>
      <w:r>
        <w:rPr>
          <w:b/>
          <w:sz w:val="28"/>
          <w:lang w:val="ru-RU"/>
        </w:rPr>
        <w:t>Рабочая программа дисциплины</w:t>
      </w:r>
    </w:p>
    <w:tbl>
      <w:tblPr>
        <w:tblW w:w="9365" w:type="dxa"/>
        <w:jc w:val="left"/>
        <w:tblInd w:w="10" w:type="dxa"/>
        <w:tblBorders>
          <w:top w:val="single" w:sz="14" w:space="0" w:color="000000"/>
          <w:bottom w:val="single" w:sz="14" w:space="0" w:color="000000"/>
          <w:insideH w:val="single" w:sz="14" w:space="0" w:color="000000"/>
        </w:tblBorders>
        <w:tblCellMar>
          <w:top w:w="0" w:type="dxa"/>
          <w:left w:w="10" w:type="dxa"/>
          <w:bottom w:w="0" w:type="dxa"/>
          <w:right w:w="10" w:type="dxa"/>
        </w:tblCellMar>
        <w:tblLook w:lastRow="0" w:firstRow="1" w:lastColumn="0" w:firstColumn="1" w:val="04a0" w:noHBand="0" w:noVBand="1"/>
      </w:tblPr>
      <w:tblGrid>
        <w:gridCol w:w="9365"/>
      </w:tblGrid>
      <w:tr>
        <w:trPr>
          <w:trHeight w:val="100" w:hRule="atLeast"/>
        </w:trPr>
        <w:tc>
          <w:tcPr>
            <w:tcW w:w="9365" w:type="dxa"/>
            <w:tcBorders>
              <w:top w:val="single" w:sz="14" w:space="0" w:color="000000"/>
              <w:bottom w:val="single" w:sz="14" w:space="0" w:color="000000"/>
              <w:insideH w:val="single" w:sz="14" w:space="0" w:color="000000"/>
            </w:tcBorders>
            <w:shd w:fill="auto" w:val="clear"/>
            <w:vAlign w:val="center"/>
          </w:tcPr>
          <w:p>
            <w:pPr>
              <w:pStyle w:val="Normal"/>
              <w:spacing w:lineRule="auto" w:line="240" w:before="0" w:after="0"/>
              <w:jc w:val="center"/>
              <w:rPr>
                <w:lang w:val="ru-RU"/>
              </w:rPr>
            </w:pPr>
            <w:r>
              <w:rPr>
                <w:caps/>
                <w:lang w:val="ru-RU"/>
              </w:rPr>
              <w:t>«Интеллектные вычислительные системы»</w:t>
            </w:r>
          </w:p>
        </w:tc>
      </w:tr>
    </w:tbl>
    <w:p>
      <w:pPr>
        <w:pStyle w:val="Normal"/>
        <w:spacing w:lineRule="auto" w:line="280" w:before="0" w:after="0"/>
        <w:jc w:val="center"/>
        <w:rPr>
          <w:lang w:val="ru-RU"/>
        </w:rPr>
      </w:pPr>
      <w:r>
        <w:rPr>
          <w:lang w:val="ru-RU"/>
        </w:rPr>
      </w:r>
    </w:p>
    <w:tbl>
      <w:tblPr>
        <w:tblW w:w="9365" w:type="dxa"/>
        <w:jc w:val="left"/>
        <w:tblInd w:w="10" w:type="dxa"/>
        <w:tblBorders>
          <w:top w:val="single" w:sz="6" w:space="0" w:color="000000"/>
          <w:bottom w:val="single" w:sz="6" w:space="0" w:color="000000"/>
          <w:insideH w:val="single" w:sz="6" w:space="0" w:color="000000"/>
        </w:tblBorders>
        <w:tblCellMar>
          <w:top w:w="0" w:type="dxa"/>
          <w:left w:w="10" w:type="dxa"/>
          <w:bottom w:w="0" w:type="dxa"/>
          <w:right w:w="10" w:type="dxa"/>
        </w:tblCellMar>
        <w:tblLook w:noVBand="1" w:val="04a0" w:noHBand="0" w:lastColumn="0" w:firstColumn="1" w:lastRow="0" w:firstRow="1"/>
      </w:tblPr>
      <w:tblGrid>
        <w:gridCol w:w="9365"/>
      </w:tblGrid>
      <w:tr>
        <w:trPr>
          <w:trHeight w:val="100" w:hRule="atLeast"/>
        </w:trPr>
        <w:tc>
          <w:tcPr>
            <w:tcW w:w="9365" w:type="dxa"/>
            <w:tcBorders>
              <w:top w:val="single" w:sz="6" w:space="0" w:color="000000"/>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Направление: 09.03.01 Информатика и вычислительная техника</w:t>
            </w:r>
          </w:p>
        </w:tc>
      </w:tr>
    </w:tbl>
    <w:p>
      <w:pPr>
        <w:pStyle w:val="Normal"/>
        <w:spacing w:lineRule="auto" w:line="280" w:before="0" w:after="0"/>
        <w:jc w:val="center"/>
        <w:rPr>
          <w:lang w:val="ru-RU"/>
        </w:rPr>
      </w:pPr>
      <w:r>
        <w:rPr>
          <w:lang w:val="ru-RU"/>
        </w:rPr>
      </w:r>
    </w:p>
    <w:tbl>
      <w:tblPr>
        <w:tblW w:w="9365" w:type="dxa"/>
        <w:jc w:val="left"/>
        <w:tblInd w:w="10" w:type="dxa"/>
        <w:tblBorders>
          <w:top w:val="single" w:sz="6" w:space="0" w:color="000000"/>
          <w:bottom w:val="single" w:sz="6" w:space="0" w:color="000000"/>
          <w:insideH w:val="single" w:sz="6" w:space="0" w:color="000000"/>
        </w:tblBorders>
        <w:tblCellMar>
          <w:top w:w="0" w:type="dxa"/>
          <w:left w:w="10" w:type="dxa"/>
          <w:bottom w:w="0" w:type="dxa"/>
          <w:right w:w="10" w:type="dxa"/>
        </w:tblCellMar>
        <w:tblLook w:noVBand="1" w:val="04a0" w:noHBand="0" w:lastColumn="0" w:firstColumn="1" w:lastRow="0" w:firstRow="1"/>
      </w:tblPr>
      <w:tblGrid>
        <w:gridCol w:w="9365"/>
      </w:tblGrid>
      <w:tr>
        <w:trPr>
          <w:trHeight w:val="100" w:hRule="atLeast"/>
        </w:trPr>
        <w:tc>
          <w:tcPr>
            <w:tcW w:w="9365" w:type="dxa"/>
            <w:tcBorders>
              <w:top w:val="single" w:sz="6" w:space="0" w:color="000000"/>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Профиль: Вычислительные машины, комплексы, системы и сети</w:t>
            </w:r>
          </w:p>
        </w:tc>
      </w:tr>
    </w:tbl>
    <w:p>
      <w:pPr>
        <w:pStyle w:val="Normal"/>
        <w:spacing w:lineRule="auto" w:line="280" w:before="0" w:after="0"/>
        <w:jc w:val="center"/>
        <w:rPr>
          <w:lang w:val="ru-RU"/>
        </w:rPr>
      </w:pPr>
      <w:r>
        <w:rPr>
          <w:lang w:val="ru-RU"/>
        </w:rPr>
      </w:r>
    </w:p>
    <w:tbl>
      <w:tblPr>
        <w:tblW w:w="9365" w:type="dxa"/>
        <w:jc w:val="left"/>
        <w:tblInd w:w="10" w:type="dxa"/>
        <w:tblBorders>
          <w:top w:val="single" w:sz="6" w:space="0" w:color="000000"/>
          <w:bottom w:val="single" w:sz="6" w:space="0" w:color="000000"/>
          <w:insideH w:val="single" w:sz="6" w:space="0" w:color="000000"/>
        </w:tblBorders>
        <w:tblCellMar>
          <w:top w:w="0" w:type="dxa"/>
          <w:left w:w="10" w:type="dxa"/>
          <w:bottom w:w="0" w:type="dxa"/>
          <w:right w:w="10" w:type="dxa"/>
        </w:tblCellMar>
        <w:tblLook w:noVBand="1" w:val="04a0" w:noHBand="0" w:lastColumn="0" w:firstColumn="1" w:lastRow="0" w:firstRow="1"/>
      </w:tblPr>
      <w:tblGrid>
        <w:gridCol w:w="9365"/>
      </w:tblGrid>
      <w:tr>
        <w:trPr>
          <w:trHeight w:val="100" w:hRule="atLeast"/>
        </w:trPr>
        <w:tc>
          <w:tcPr>
            <w:tcW w:w="9365" w:type="dxa"/>
            <w:tcBorders>
              <w:top w:val="single" w:sz="6" w:space="0" w:color="000000"/>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Квалификация: Бакалавр</w:t>
            </w:r>
          </w:p>
        </w:tc>
      </w:tr>
    </w:tbl>
    <w:p>
      <w:pPr>
        <w:pStyle w:val="Normal"/>
        <w:spacing w:lineRule="auto" w:line="280" w:before="0" w:after="0"/>
        <w:jc w:val="center"/>
        <w:rPr>
          <w:lang w:val="ru-RU"/>
        </w:rPr>
      </w:pPr>
      <w:r>
        <w:rPr>
          <w:lang w:val="ru-RU"/>
        </w:rPr>
      </w:r>
    </w:p>
    <w:tbl>
      <w:tblPr>
        <w:tblW w:w="9365" w:type="dxa"/>
        <w:jc w:val="left"/>
        <w:tblInd w:w="10" w:type="dxa"/>
        <w:tblBorders>
          <w:top w:val="single" w:sz="6" w:space="0" w:color="000000"/>
          <w:bottom w:val="single" w:sz="6" w:space="0" w:color="000000"/>
          <w:insideH w:val="single" w:sz="6" w:space="0" w:color="000000"/>
        </w:tblBorders>
        <w:tblCellMar>
          <w:top w:w="0" w:type="dxa"/>
          <w:left w:w="10" w:type="dxa"/>
          <w:bottom w:w="0" w:type="dxa"/>
          <w:right w:w="10" w:type="dxa"/>
        </w:tblCellMar>
        <w:tblLook w:noVBand="1" w:val="04a0" w:noHBand="0" w:lastColumn="0" w:firstColumn="1" w:lastRow="0" w:firstRow="1"/>
      </w:tblPr>
      <w:tblGrid>
        <w:gridCol w:w="9365"/>
      </w:tblGrid>
      <w:tr>
        <w:trPr>
          <w:trHeight w:val="100" w:hRule="atLeast"/>
        </w:trPr>
        <w:tc>
          <w:tcPr>
            <w:tcW w:w="9365" w:type="dxa"/>
            <w:tcBorders>
              <w:top w:val="single" w:sz="6" w:space="0" w:color="000000"/>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Форма обучения: заочная</w:t>
            </w:r>
          </w:p>
        </w:tc>
      </w:tr>
    </w:tbl>
    <w:p>
      <w:pPr>
        <w:pStyle w:val="Normal"/>
        <w:spacing w:lineRule="auto" w:line="300" w:before="850" w:after="150"/>
        <w:rPr>
          <w:lang w:val="ru-RU"/>
        </w:rPr>
      </w:pPr>
      <w:r>
        <w:drawing>
          <wp:anchor behindDoc="0" distT="0" distB="0" distL="114300" distR="114300" simplePos="0" locked="0" layoutInCell="1" allowOverlap="1" relativeHeight="2">
            <wp:simplePos x="0" y="0"/>
            <wp:positionH relativeFrom="column">
              <wp:posOffset>259715</wp:posOffset>
            </wp:positionH>
            <wp:positionV relativeFrom="paragraph">
              <wp:posOffset>744220</wp:posOffset>
            </wp:positionV>
            <wp:extent cx="1203325" cy="48260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203325" cy="482600"/>
                    </a:xfrm>
                    <a:prstGeom prst="rect">
                      <a:avLst/>
                    </a:prstGeom>
                  </pic:spPr>
                </pic:pic>
              </a:graphicData>
            </a:graphic>
          </wp:anchor>
        </w:drawing>
      </w:r>
      <w:r>
        <w:rPr>
          <w:b/>
          <w:lang w:val="ru-RU"/>
        </w:rPr>
        <w:t>С</w:t>
      </w:r>
      <w:r>
        <w:rPr>
          <w:b/>
          <w:lang w:val="ru-RU"/>
        </w:rPr>
        <w:t>оставитель программы:</w:t>
      </w:r>
    </w:p>
    <w:p>
      <w:pPr>
        <w:pStyle w:val="Normal"/>
        <w:rPr>
          <w:lang w:val="ru-RU"/>
        </w:rPr>
      </w:pPr>
      <w:r>
        <w:rPr>
          <w:lang w:val="ru-RU"/>
        </w:rPr>
        <w:t>_____________________ / Черкашин Евгений Александрович /   7  июня 2018 г</w:t>
      </w:r>
    </w:p>
    <w:p>
      <w:pPr>
        <w:pStyle w:val="Normal"/>
        <w:spacing w:lineRule="auto" w:line="300" w:before="350" w:after="150"/>
        <w:rPr>
          <w:lang w:val="ru-RU"/>
        </w:rPr>
      </w:pPr>
      <w:r>
        <w:drawing>
          <wp:anchor behindDoc="0" distT="0" distB="0" distL="114300" distR="114300" simplePos="0" locked="0" layoutInCell="1" allowOverlap="1" relativeHeight="3">
            <wp:simplePos x="0" y="0"/>
            <wp:positionH relativeFrom="column">
              <wp:posOffset>471805</wp:posOffset>
            </wp:positionH>
            <wp:positionV relativeFrom="paragraph">
              <wp:posOffset>307975</wp:posOffset>
            </wp:positionV>
            <wp:extent cx="913765" cy="457200"/>
            <wp:effectExtent l="0" t="0" r="0" b="0"/>
            <wp:wrapNone/>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3"/>
                    <a:stretch>
                      <a:fillRect/>
                    </a:stretch>
                  </pic:blipFill>
                  <pic:spPr bwMode="auto">
                    <a:xfrm>
                      <a:off x="0" y="0"/>
                      <a:ext cx="913765" cy="457200"/>
                    </a:xfrm>
                    <a:prstGeom prst="rect">
                      <a:avLst/>
                    </a:prstGeom>
                  </pic:spPr>
                </pic:pic>
              </a:graphicData>
            </a:graphic>
          </wp:anchor>
        </w:drawing>
      </w:r>
      <w:r>
        <w:rPr>
          <w:b/>
          <w:bCs/>
          <w:lang w:val="ru-RU"/>
        </w:rPr>
        <w:t>З</w:t>
      </w:r>
      <w:r>
        <w:rPr>
          <w:b/>
          <w:bCs/>
          <w:lang w:val="ru-RU"/>
        </w:rPr>
        <w:t>аведующий</w:t>
      </w:r>
      <w:r>
        <w:rPr>
          <w:b/>
          <w:lang w:val="ru-RU"/>
        </w:rPr>
        <w:t xml:space="preserve"> кафедрой: </w:t>
      </w:r>
    </w:p>
    <w:p>
      <w:pPr>
        <w:pStyle w:val="Normal"/>
        <w:rPr>
          <w:lang w:val="ru-RU"/>
        </w:rPr>
      </w:pPr>
      <w:r>
        <w:rPr>
          <w:lang w:val="ru-RU"/>
        </w:rPr>
        <w:t>_____________________ / Дорофеев Андрей Сергеевич /              7  июня 2018 г</w:t>
      </w:r>
    </w:p>
    <w:p>
      <w:pPr>
        <w:pStyle w:val="Normal"/>
        <w:rPr>
          <w:lang w:val="ru-RU"/>
        </w:rPr>
      </w:pPr>
      <w:r>
        <w:rPr>
          <w:lang w:val="ru-RU"/>
        </w:rPr>
      </w:r>
    </w:p>
    <w:p>
      <w:pPr>
        <w:pStyle w:val="Normal"/>
        <w:spacing w:before="3000" w:after="0"/>
        <w:jc w:val="center"/>
        <w:rPr>
          <w:lang w:val="ru-RU"/>
        </w:rPr>
      </w:pPr>
      <w:r>
        <w:rPr>
          <w:lang w:val="ru-RU"/>
        </w:rPr>
        <w:t>Года набора – 2014, 2015, 2016, 2017, 2018</w:t>
      </w:r>
    </w:p>
    <w:p>
      <w:pPr>
        <w:pStyle w:val="Normal"/>
        <w:spacing w:before="100" w:after="0"/>
        <w:jc w:val="center"/>
        <w:rPr>
          <w:lang w:val="ru-RU"/>
        </w:rPr>
      </w:pPr>
      <w:r>
        <w:rPr>
          <w:lang w:val="ru-RU"/>
        </w:rPr>
        <w:t>Иркутск, 2018 г.</w:t>
      </w:r>
    </w:p>
    <w:p>
      <w:pPr>
        <w:pStyle w:val="Normal"/>
        <w:rPr>
          <w:lang w:val="ru-RU"/>
        </w:rPr>
      </w:pPr>
      <w:r>
        <w:rPr>
          <w:lang w:val="ru-RU"/>
        </w:rPr>
      </w:r>
      <w:r>
        <w:br w:type="page"/>
      </w:r>
    </w:p>
    <w:p>
      <w:pPr>
        <w:pStyle w:val="Normal"/>
        <w:spacing w:lineRule="auto" w:line="240" w:before="200" w:after="200"/>
        <w:jc w:val="both"/>
        <w:rPr>
          <w:lang w:val="ru-RU"/>
        </w:rPr>
      </w:pPr>
      <w:r>
        <w:rPr>
          <w:b/>
          <w:lang w:val="ru-RU"/>
        </w:rPr>
        <w:t>1.</w:t>
        <w:tab/>
        <w:t>Перечень планируемых результатов обучения по дисциплине, соотнесённых с планируемыми результатами освоения образовательной программы</w:t>
      </w:r>
    </w:p>
    <w:p>
      <w:pPr>
        <w:pStyle w:val="Normal"/>
        <w:spacing w:lineRule="auto" w:line="240" w:before="200" w:after="200"/>
        <w:jc w:val="both"/>
        <w:rPr>
          <w:lang w:val="ru-RU"/>
        </w:rPr>
      </w:pPr>
      <w:r>
        <w:rPr>
          <w:b/>
          <w:lang w:val="ru-RU"/>
        </w:rPr>
        <w:t>1.1</w:t>
      </w:r>
      <w:r>
        <w:rPr>
          <w:b/>
          <w:bCs/>
          <w:lang w:val="ru-RU"/>
        </w:rPr>
        <w:t>.</w:t>
      </w:r>
      <w:r>
        <w:rPr>
          <w:b/>
          <w:lang w:val="ru-RU"/>
        </w:rPr>
        <w:tab/>
        <w:t>Дисциплина «Интеллектные вычислительные системы» обеспечивает формирование следующих компетенций с учётом этапа</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6878"/>
        <w:gridCol w:w="2576"/>
      </w:tblGrid>
      <w:tr>
        <w:trPr>
          <w:trHeight w:val="100" w:hRule="atLeast"/>
        </w:trPr>
        <w:tc>
          <w:tcPr>
            <w:tcW w:w="6878" w:type="dxa"/>
            <w:tcBorders/>
            <w:shd w:fill="auto" w:val="clear"/>
            <w:vAlign w:val="center"/>
          </w:tcPr>
          <w:p>
            <w:pPr>
              <w:pStyle w:val="Normal"/>
              <w:spacing w:lineRule="auto" w:line="240" w:before="0" w:after="0"/>
              <w:jc w:val="center"/>
              <w:rPr>
                <w:lang w:val="ru-RU"/>
              </w:rPr>
            </w:pPr>
            <w:r>
              <w:rPr>
                <w:b/>
                <w:lang w:val="ru-RU"/>
              </w:rPr>
              <w:t>Код, наименование компетенции</w:t>
            </w:r>
          </w:p>
        </w:tc>
        <w:tc>
          <w:tcPr>
            <w:tcW w:w="2576" w:type="dxa"/>
            <w:tcBorders/>
            <w:shd w:fill="auto" w:val="clear"/>
            <w:vAlign w:val="center"/>
          </w:tcPr>
          <w:p>
            <w:pPr>
              <w:pStyle w:val="Normal"/>
              <w:spacing w:lineRule="auto" w:line="240" w:before="0" w:after="0"/>
              <w:jc w:val="center"/>
              <w:rPr>
                <w:lang w:val="ru-RU"/>
              </w:rPr>
            </w:pPr>
            <w:r>
              <w:rPr>
                <w:b/>
                <w:lang w:val="ru-RU"/>
              </w:rPr>
              <w:t>Код, этапа освоения компетенции</w:t>
            </w:r>
          </w:p>
        </w:tc>
      </w:tr>
      <w:tr>
        <w:trPr>
          <w:trHeight w:val="100" w:hRule="atLeast"/>
        </w:trPr>
        <w:tc>
          <w:tcPr>
            <w:tcW w:w="6878" w:type="dxa"/>
            <w:tcBorders/>
            <w:shd w:fill="auto" w:val="clear"/>
            <w:vAlign w:val="center"/>
          </w:tcPr>
          <w:p>
            <w:pPr>
              <w:pStyle w:val="Normal"/>
              <w:spacing w:lineRule="auto" w:line="240" w:before="0" w:after="0"/>
              <w:jc w:val="both"/>
              <w:rPr>
                <w:lang w:val="ru-RU"/>
              </w:rPr>
            </w:pPr>
            <w:r>
              <w:rPr>
                <w:lang w:val="ru-RU"/>
              </w:rPr>
              <w:t>ОПК-2 – способность осваивать методики использования программных средств для решения практических задач.</w:t>
            </w:r>
          </w:p>
        </w:tc>
        <w:tc>
          <w:tcPr>
            <w:tcW w:w="2576" w:type="dxa"/>
            <w:tcBorders/>
            <w:shd w:fill="auto" w:val="clear"/>
            <w:vAlign w:val="center"/>
          </w:tcPr>
          <w:p>
            <w:pPr>
              <w:pStyle w:val="Normal"/>
              <w:spacing w:lineRule="auto" w:line="240" w:before="0" w:after="0"/>
              <w:ind w:left="680" w:hanging="0"/>
              <w:rPr/>
            </w:pPr>
            <w:r>
              <w:rPr>
                <w:lang w:val="ru-RU"/>
              </w:rPr>
              <w:t>ОПК-2.4</w:t>
            </w:r>
          </w:p>
        </w:tc>
      </w:tr>
      <w:tr>
        <w:trPr>
          <w:trHeight w:val="100" w:hRule="atLeast"/>
        </w:trPr>
        <w:tc>
          <w:tcPr>
            <w:tcW w:w="6878" w:type="dxa"/>
            <w:tcBorders/>
            <w:shd w:fill="auto" w:val="clear"/>
            <w:vAlign w:val="center"/>
          </w:tcPr>
          <w:p>
            <w:pPr>
              <w:pStyle w:val="Normal"/>
              <w:spacing w:lineRule="auto" w:line="240" w:before="0" w:after="0"/>
              <w:jc w:val="both"/>
              <w:rPr>
                <w:lang w:val="ru-RU"/>
              </w:rPr>
            </w:pPr>
            <w:r>
              <w:rPr>
                <w:lang w:val="ru-RU"/>
              </w:rPr>
              <w:t>ПК-2 – способность разрабатывать компоненты аппаратно-программных комплексов и баз данных, используя современные инструментальные средства и технологии программирования.</w:t>
            </w:r>
          </w:p>
        </w:tc>
        <w:tc>
          <w:tcPr>
            <w:tcW w:w="2576" w:type="dxa"/>
            <w:tcBorders/>
            <w:shd w:fill="auto" w:val="clear"/>
            <w:vAlign w:val="center"/>
          </w:tcPr>
          <w:p>
            <w:pPr>
              <w:pStyle w:val="Normal"/>
              <w:spacing w:lineRule="auto" w:line="240" w:before="0" w:after="0"/>
              <w:ind w:left="680" w:hanging="0"/>
              <w:rPr/>
            </w:pPr>
            <w:r>
              <w:rPr>
                <w:lang w:val="ru-RU"/>
              </w:rPr>
              <w:t>ПК-2.4</w:t>
            </w:r>
          </w:p>
        </w:tc>
      </w:tr>
    </w:tbl>
    <w:p>
      <w:pPr>
        <w:pStyle w:val="Normal"/>
        <w:spacing w:lineRule="auto" w:line="240" w:before="200" w:after="200"/>
        <w:jc w:val="both"/>
        <w:rPr>
          <w:lang w:val="ru-RU"/>
        </w:rPr>
      </w:pPr>
      <w:r>
        <w:rPr>
          <w:b/>
          <w:lang w:val="ru-RU"/>
        </w:rPr>
        <w:t>1.2</w:t>
      </w:r>
      <w:r>
        <w:rPr>
          <w:b/>
          <w:bCs/>
          <w:lang w:val="ru-RU"/>
        </w:rPr>
        <w:t>.</w:t>
      </w:r>
      <w:r>
        <w:rPr>
          <w:b/>
          <w:lang w:val="ru-RU"/>
        </w:rPr>
        <w:t xml:space="preserve"> В результате освоения дисциплины у обучающихся должны быть сформированы</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4779"/>
        <w:gridCol w:w="1821"/>
        <w:gridCol w:w="2855"/>
      </w:tblGrid>
      <w:tr>
        <w:trPr>
          <w:trHeight w:val="100" w:hRule="atLeast"/>
        </w:trPr>
        <w:tc>
          <w:tcPr>
            <w:tcW w:w="4779" w:type="dxa"/>
            <w:tcBorders/>
            <w:shd w:fill="auto" w:val="clear"/>
            <w:vAlign w:val="center"/>
          </w:tcPr>
          <w:p>
            <w:pPr>
              <w:pStyle w:val="Normal"/>
              <w:spacing w:lineRule="auto" w:line="240" w:before="0" w:after="0"/>
              <w:jc w:val="center"/>
              <w:rPr>
                <w:lang w:val="ru-RU"/>
              </w:rPr>
            </w:pPr>
            <w:r>
              <w:rPr>
                <w:b/>
                <w:lang w:val="ru-RU"/>
              </w:rPr>
              <w:t>Обобщенные трудовые функции / Трудовые функции</w:t>
            </w:r>
          </w:p>
        </w:tc>
        <w:tc>
          <w:tcPr>
            <w:tcW w:w="1821" w:type="dxa"/>
            <w:tcBorders/>
            <w:shd w:fill="auto" w:val="clear"/>
            <w:vAlign w:val="center"/>
          </w:tcPr>
          <w:p>
            <w:pPr>
              <w:pStyle w:val="Normal"/>
              <w:spacing w:lineRule="auto" w:line="240" w:before="0" w:after="0"/>
              <w:jc w:val="center"/>
              <w:rPr>
                <w:lang w:val="ru-RU"/>
              </w:rPr>
            </w:pPr>
            <w:r>
              <w:rPr>
                <w:b/>
                <w:lang w:val="ru-RU"/>
              </w:rPr>
              <w:t>Код этапа освоения компетенции</w:t>
            </w:r>
          </w:p>
        </w:tc>
        <w:tc>
          <w:tcPr>
            <w:tcW w:w="2855" w:type="dxa"/>
            <w:tcBorders/>
            <w:shd w:fill="auto" w:val="clear"/>
            <w:vAlign w:val="center"/>
          </w:tcPr>
          <w:p>
            <w:pPr>
              <w:pStyle w:val="Normal"/>
              <w:spacing w:lineRule="auto" w:line="240" w:before="0" w:after="0"/>
              <w:jc w:val="center"/>
              <w:rPr>
                <w:lang w:val="ru-RU"/>
              </w:rPr>
            </w:pPr>
            <w:r>
              <w:rPr>
                <w:b/>
                <w:lang w:val="ru-RU"/>
              </w:rPr>
              <w:t>Результат обучения</w:t>
            </w:r>
          </w:p>
        </w:tc>
      </w:tr>
      <w:tr>
        <w:trPr>
          <w:trHeight w:val="100" w:hRule="atLeast"/>
        </w:trPr>
        <w:tc>
          <w:tcPr>
            <w:tcW w:w="4779" w:type="dxa"/>
            <w:tcBorders/>
            <w:shd w:fill="auto" w:val="clear"/>
            <w:vAlign w:val="center"/>
          </w:tcPr>
          <w:p>
            <w:pPr>
              <w:pStyle w:val="Normal"/>
              <w:spacing w:lineRule="auto" w:line="240" w:before="0" w:after="0"/>
              <w:rPr>
                <w:lang w:val="ru-RU"/>
              </w:rPr>
            </w:pPr>
            <w:r>
              <w:rPr>
                <w:lang w:val="ru-RU"/>
              </w:rPr>
              <w:t>Оптимизация функционирования прикладного программного обеспечения</w:t>
            </w:r>
          </w:p>
          <w:p>
            <w:pPr>
              <w:pStyle w:val="Normal"/>
              <w:spacing w:lineRule="auto" w:line="240" w:before="0" w:after="0"/>
              <w:ind w:left="326" w:hanging="0"/>
              <w:rPr>
                <w:lang w:val="ru-RU"/>
              </w:rPr>
            </w:pPr>
            <w:r>
              <w:rPr>
                <w:lang w:val="ru-RU"/>
              </w:rPr>
              <w:t>- выполнение работ по оптимизации функционирования прикладного программного обеспечения инфокоммуникационной системы и оценка результата</w:t>
            </w:r>
          </w:p>
          <w:p>
            <w:pPr>
              <w:pStyle w:val="Normal"/>
              <w:spacing w:lineRule="auto" w:line="240" w:before="0" w:after="0"/>
              <w:jc w:val="center"/>
              <w:rPr>
                <w:lang w:val="ru-RU"/>
              </w:rPr>
            </w:pPr>
            <w:r>
              <w:rPr>
                <w:lang w:val="ru-RU"/>
              </w:rPr>
            </w:r>
          </w:p>
        </w:tc>
        <w:tc>
          <w:tcPr>
            <w:tcW w:w="1821" w:type="dxa"/>
            <w:tcBorders/>
            <w:shd w:fill="auto" w:val="clear"/>
            <w:vAlign w:val="center"/>
          </w:tcPr>
          <w:p>
            <w:pPr>
              <w:pStyle w:val="Normal"/>
              <w:spacing w:lineRule="auto" w:line="240" w:before="0" w:after="0"/>
              <w:jc w:val="center"/>
              <w:rPr/>
            </w:pPr>
            <w:r>
              <w:rPr>
                <w:lang w:val="ru-RU"/>
              </w:rPr>
              <w:t>ОПК-2.4</w:t>
            </w:r>
          </w:p>
        </w:tc>
        <w:tc>
          <w:tcPr>
            <w:tcW w:w="2855" w:type="dxa"/>
            <w:tcBorders/>
            <w:shd w:fill="auto" w:val="clear"/>
          </w:tcPr>
          <w:p>
            <w:pPr>
              <w:pStyle w:val="Normal"/>
              <w:spacing w:lineRule="auto" w:line="240" w:before="0" w:after="0"/>
              <w:rPr>
                <w:lang w:val="ru-RU"/>
              </w:rPr>
            </w:pPr>
            <w:r>
              <w:rPr>
                <w:b/>
                <w:i/>
                <w:lang w:val="ru-RU"/>
              </w:rPr>
              <w:t>Знать</w:t>
            </w:r>
            <w:r>
              <w:rPr>
                <w:lang w:val="ru-RU"/>
              </w:rPr>
              <w:t xml:space="preserve"> методы формализации с использованием логики предикатов первого порядка; методики обработки рекурсивных структур данных; методы эвристического целенаправленного перебора.</w:t>
            </w:r>
          </w:p>
          <w:p>
            <w:pPr>
              <w:pStyle w:val="Normal"/>
              <w:spacing w:lineRule="auto" w:line="240" w:before="0" w:after="0"/>
              <w:rPr>
                <w:lang w:val="ru-RU"/>
              </w:rPr>
            </w:pPr>
            <w:r>
              <w:rPr>
                <w:b/>
                <w:i/>
                <w:lang w:val="ru-RU"/>
              </w:rPr>
              <w:t>Уметь</w:t>
            </w:r>
            <w:r>
              <w:rPr>
                <w:lang w:val="ru-RU"/>
              </w:rPr>
              <w:t xml:space="preserve"> распознавать задачи искусственного интеллекта на объекте автоматизации.</w:t>
            </w:r>
          </w:p>
          <w:p>
            <w:pPr>
              <w:pStyle w:val="Normal"/>
              <w:spacing w:lineRule="auto" w:line="240" w:before="0" w:after="0"/>
              <w:rPr>
                <w:lang w:val="ru-RU"/>
              </w:rPr>
            </w:pPr>
            <w:r>
              <w:rPr>
                <w:b/>
                <w:i/>
                <w:lang w:val="ru-RU"/>
              </w:rPr>
              <w:t>Владеть</w:t>
            </w:r>
            <w:r>
              <w:rPr>
                <w:lang w:val="ru-RU"/>
              </w:rPr>
              <w:t xml:space="preserve"> методиками анализа бизнес-процессов, направленных на выявление задач искусственного интеллекта.</w:t>
            </w:r>
          </w:p>
        </w:tc>
      </w:tr>
      <w:tr>
        <w:trPr>
          <w:trHeight w:val="100" w:hRule="atLeast"/>
        </w:trPr>
        <w:tc>
          <w:tcPr>
            <w:tcW w:w="4779" w:type="dxa"/>
            <w:tcBorders/>
            <w:shd w:fill="auto" w:val="clear"/>
            <w:vAlign w:val="center"/>
          </w:tcPr>
          <w:p>
            <w:pPr>
              <w:pStyle w:val="Normal"/>
              <w:spacing w:lineRule="auto" w:line="240" w:before="0" w:after="0"/>
              <w:rPr>
                <w:lang w:val="ru-RU"/>
              </w:rPr>
            </w:pPr>
            <w:r>
              <w:rPr>
                <w:lang w:val="ru-RU"/>
              </w:rPr>
              <w:t>Оптимизация функционирования прикладного программного обеспечения</w:t>
            </w:r>
          </w:p>
          <w:p>
            <w:pPr>
              <w:pStyle w:val="Normal"/>
              <w:spacing w:lineRule="auto" w:line="240" w:before="0" w:after="0"/>
              <w:ind w:left="326" w:hanging="0"/>
              <w:rPr>
                <w:lang w:val="ru-RU"/>
              </w:rPr>
            </w:pPr>
            <w:r>
              <w:rPr>
                <w:lang w:val="ru-RU"/>
              </w:rPr>
              <w:t>- выполнение работ по оптимизации функционирования прикладного программного обеспечения инфокоммуникационной системы и оценка результата</w:t>
            </w:r>
          </w:p>
          <w:p>
            <w:pPr>
              <w:pStyle w:val="Normal"/>
              <w:spacing w:lineRule="auto" w:line="240" w:before="0" w:after="0"/>
              <w:jc w:val="center"/>
              <w:rPr>
                <w:lang w:val="ru-RU"/>
              </w:rPr>
            </w:pPr>
            <w:r>
              <w:rPr>
                <w:lang w:val="ru-RU"/>
              </w:rPr>
            </w:r>
          </w:p>
        </w:tc>
        <w:tc>
          <w:tcPr>
            <w:tcW w:w="1821" w:type="dxa"/>
            <w:tcBorders/>
            <w:shd w:fill="auto" w:val="clear"/>
            <w:vAlign w:val="center"/>
          </w:tcPr>
          <w:p>
            <w:pPr>
              <w:pStyle w:val="Normal"/>
              <w:spacing w:lineRule="auto" w:line="240" w:before="0" w:after="0"/>
              <w:jc w:val="center"/>
              <w:rPr/>
            </w:pPr>
            <w:r>
              <w:rPr>
                <w:lang w:val="ru-RU"/>
              </w:rPr>
              <w:t>ПК-2.4</w:t>
            </w:r>
          </w:p>
        </w:tc>
        <w:tc>
          <w:tcPr>
            <w:tcW w:w="2855" w:type="dxa"/>
            <w:tcBorders/>
            <w:shd w:fill="auto" w:val="clear"/>
          </w:tcPr>
          <w:p>
            <w:pPr>
              <w:pStyle w:val="Normal"/>
              <w:spacing w:lineRule="auto" w:line="240" w:before="0" w:after="0"/>
              <w:rPr>
                <w:lang w:val="ru-RU"/>
              </w:rPr>
            </w:pPr>
            <w:r>
              <w:rPr>
                <w:b/>
                <w:i/>
                <w:lang w:val="ru-RU"/>
              </w:rPr>
              <w:t>Знать</w:t>
            </w:r>
            <w:r>
              <w:rPr>
                <w:lang w:val="ru-RU"/>
              </w:rPr>
              <w:t xml:space="preserve"> методы построения переборных и рекурсивных алгоритмов, методы разработки оптимизационных программ класса эволюционных алгоритмов; методы разработки экспертных систем.</w:t>
            </w:r>
          </w:p>
          <w:p>
            <w:pPr>
              <w:pStyle w:val="Normal"/>
              <w:spacing w:lineRule="auto" w:line="240" w:before="0" w:after="0"/>
              <w:rPr>
                <w:lang w:val="ru-RU"/>
              </w:rPr>
            </w:pPr>
            <w:r>
              <w:rPr>
                <w:b/>
                <w:i/>
                <w:lang w:val="ru-RU"/>
              </w:rPr>
              <w:t>Уметь</w:t>
            </w:r>
            <w:r>
              <w:rPr>
                <w:lang w:val="ru-RU"/>
              </w:rPr>
              <w:t xml:space="preserve"> разрабатывать программы в соответствии с логической парадигмой программирования; обосновывать корректность рекурсивных программ; разрабатывать алгоритмы автоматизации принятия решения.</w:t>
            </w:r>
          </w:p>
          <w:p>
            <w:pPr>
              <w:pStyle w:val="Normal"/>
              <w:spacing w:lineRule="auto" w:line="240" w:before="0" w:after="0"/>
              <w:rPr>
                <w:lang w:val="ru-RU"/>
              </w:rPr>
            </w:pPr>
            <w:r>
              <w:rPr>
                <w:b/>
                <w:i/>
                <w:lang w:val="ru-RU"/>
              </w:rPr>
              <w:t>Владеть</w:t>
            </w:r>
            <w:r>
              <w:rPr>
                <w:lang w:val="ru-RU"/>
              </w:rPr>
              <w:t xml:space="preserve"> языком программирования Пролог стандарта ISO/IEC 13211-1:1995, системой CLIPS.</w:t>
            </w:r>
          </w:p>
        </w:tc>
      </w:tr>
    </w:tbl>
    <w:p>
      <w:pPr>
        <w:pStyle w:val="Normal"/>
        <w:spacing w:lineRule="auto" w:line="240" w:before="200" w:after="200"/>
        <w:jc w:val="both"/>
        <w:rPr>
          <w:lang w:val="ru-RU"/>
        </w:rPr>
      </w:pPr>
      <w:r>
        <w:rPr>
          <w:b/>
          <w:lang w:val="ru-RU"/>
        </w:rPr>
        <w:t>2.</w:t>
        <w:tab/>
        <w:t>Место дисциплины в структуре ООП</w:t>
      </w:r>
    </w:p>
    <w:p>
      <w:pPr>
        <w:pStyle w:val="Normal"/>
        <w:spacing w:lineRule="auto" w:line="240" w:before="0" w:after="0"/>
        <w:jc w:val="both"/>
        <w:rPr>
          <w:lang w:val="ru-RU"/>
        </w:rPr>
      </w:pPr>
      <w:r>
        <w:rPr>
          <w:lang w:val="ru-RU"/>
        </w:rPr>
        <w:tab/>
        <w:t>Изучение дисциплины «Интеллектные вычислительные системы» базируется на результатах освоения следующих дисциплин: «Информатика», «Дискретная математика», «Математическая логика и теория алгоритмов», «Программирование», «Трансляторы и программные системы», «Технологии программирования»</w:t>
      </w:r>
    </w:p>
    <w:p>
      <w:pPr>
        <w:pStyle w:val="Normal"/>
        <w:spacing w:lineRule="auto" w:line="240" w:before="0" w:after="0"/>
        <w:jc w:val="both"/>
        <w:rPr>
          <w:lang w:val="ru-RU"/>
        </w:rPr>
      </w:pPr>
      <w:r>
        <w:rPr>
          <w:lang w:val="ru-RU"/>
        </w:rPr>
        <w:tab/>
        <w:t>Дисциплина является предшествующей для дисциплин: «Искусственный интеллект и параллельное программирование», «Автоматизация проектирования средств вычислительной техники».</w:t>
      </w:r>
    </w:p>
    <w:p>
      <w:pPr>
        <w:pStyle w:val="Normal"/>
        <w:spacing w:lineRule="auto" w:line="240" w:before="200" w:after="200"/>
        <w:jc w:val="both"/>
        <w:rPr>
          <w:lang w:val="ru-RU"/>
        </w:rPr>
      </w:pPr>
      <w:r>
        <w:rPr>
          <w:b/>
          <w:lang w:val="ru-RU"/>
        </w:rPr>
        <w:t>3.</w:t>
        <w:tab/>
        <w:t>Объем дисциплины</w:t>
      </w:r>
    </w:p>
    <w:p>
      <w:pPr>
        <w:pStyle w:val="Normal"/>
        <w:spacing w:lineRule="auto" w:line="240" w:before="0" w:after="0"/>
        <w:jc w:val="both"/>
        <w:rPr>
          <w:lang w:val="ru-RU"/>
        </w:rPr>
      </w:pPr>
      <w:r>
        <w:rPr>
          <w:lang w:val="ru-RU"/>
        </w:rPr>
        <w:t>Объем дисциплины составляет - 3 ЗЕТ</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5482"/>
        <w:gridCol w:w="1338"/>
        <w:gridCol w:w="1307"/>
        <w:gridCol w:w="1327"/>
      </w:tblGrid>
      <w:tr>
        <w:trPr>
          <w:trHeight w:val="100" w:hRule="atLeast"/>
        </w:trPr>
        <w:tc>
          <w:tcPr>
            <w:tcW w:w="5482" w:type="dxa"/>
            <w:vMerge w:val="restart"/>
            <w:tcBorders/>
            <w:shd w:fill="auto" w:val="clear"/>
            <w:vAlign w:val="center"/>
          </w:tcPr>
          <w:p>
            <w:pPr>
              <w:pStyle w:val="Normal"/>
              <w:spacing w:lineRule="auto" w:line="240" w:before="0" w:after="0"/>
              <w:jc w:val="center"/>
              <w:rPr>
                <w:lang w:val="ru-RU"/>
              </w:rPr>
            </w:pPr>
            <w:r>
              <w:rPr>
                <w:lang w:val="ru-RU"/>
              </w:rPr>
              <w:t>Вид учебной работы</w:t>
            </w:r>
          </w:p>
        </w:tc>
        <w:tc>
          <w:tcPr>
            <w:tcW w:w="3972" w:type="dxa"/>
            <w:gridSpan w:val="3"/>
            <w:tcBorders/>
            <w:shd w:fill="auto" w:val="clear"/>
            <w:vAlign w:val="center"/>
          </w:tcPr>
          <w:p>
            <w:pPr>
              <w:pStyle w:val="Normal"/>
              <w:spacing w:lineRule="auto" w:line="240" w:before="0" w:after="0"/>
              <w:jc w:val="center"/>
              <w:rPr>
                <w:lang w:val="ru-RU"/>
              </w:rPr>
            </w:pPr>
            <w:r>
              <w:rPr>
                <w:lang w:val="ru-RU"/>
              </w:rPr>
              <w:t xml:space="preserve">Трудоемкость в академических часах </w:t>
            </w:r>
            <w:r>
              <w:rPr>
                <w:sz w:val="16"/>
                <w:lang w:val="ru-RU"/>
              </w:rPr>
              <w:t>(Один академический час соответствует 45 минутам астрономического часа)</w:t>
            </w:r>
          </w:p>
        </w:tc>
      </w:tr>
      <w:tr>
        <w:trPr>
          <w:trHeight w:val="100" w:hRule="atLeast"/>
        </w:trPr>
        <w:tc>
          <w:tcPr>
            <w:tcW w:w="5482" w:type="dxa"/>
            <w:vMerge w:val="continue"/>
            <w:tcBorders/>
            <w:shd w:fill="auto" w:val="clear"/>
          </w:tcPr>
          <w:p>
            <w:pPr>
              <w:pStyle w:val="Normal"/>
              <w:spacing w:before="0" w:after="200"/>
              <w:rPr>
                <w:lang w:val="ru-RU"/>
              </w:rPr>
            </w:pPr>
            <w:r>
              <w:rPr>
                <w:lang w:val="ru-RU"/>
              </w:rPr>
            </w:r>
          </w:p>
        </w:tc>
        <w:tc>
          <w:tcPr>
            <w:tcW w:w="1338" w:type="dxa"/>
            <w:tcBorders/>
            <w:shd w:fill="auto" w:val="clear"/>
            <w:vAlign w:val="center"/>
          </w:tcPr>
          <w:p>
            <w:pPr>
              <w:pStyle w:val="Normal"/>
              <w:spacing w:lineRule="auto" w:line="240" w:before="0" w:after="0"/>
              <w:jc w:val="center"/>
              <w:rPr>
                <w:lang w:val="ru-RU"/>
              </w:rPr>
            </w:pPr>
            <w:r>
              <w:rPr>
                <w:lang w:val="ru-RU"/>
              </w:rPr>
              <w:t>Всего</w:t>
            </w:r>
          </w:p>
        </w:tc>
        <w:tc>
          <w:tcPr>
            <w:tcW w:w="1307" w:type="dxa"/>
            <w:tcBorders/>
            <w:shd w:fill="auto" w:val="clear"/>
            <w:vAlign w:val="center"/>
          </w:tcPr>
          <w:p>
            <w:pPr>
              <w:pStyle w:val="Normal"/>
              <w:spacing w:lineRule="auto" w:line="240" w:before="0" w:after="0"/>
              <w:jc w:val="center"/>
              <w:rPr>
                <w:lang w:val="ru-RU"/>
              </w:rPr>
            </w:pPr>
            <w:r>
              <w:rPr>
                <w:lang w:val="ru-RU"/>
              </w:rPr>
              <w:t>Курс №3</w:t>
            </w:r>
          </w:p>
        </w:tc>
        <w:tc>
          <w:tcPr>
            <w:tcW w:w="1327" w:type="dxa"/>
            <w:tcBorders/>
            <w:shd w:fill="auto" w:val="clear"/>
            <w:vAlign w:val="center"/>
          </w:tcPr>
          <w:p>
            <w:pPr>
              <w:pStyle w:val="Normal"/>
              <w:spacing w:lineRule="auto" w:line="240" w:before="0" w:after="0"/>
              <w:jc w:val="center"/>
              <w:rPr>
                <w:lang w:val="ru-RU"/>
              </w:rPr>
            </w:pPr>
            <w:r>
              <w:rPr>
                <w:lang w:val="ru-RU"/>
              </w:rPr>
              <w:t>Курс №4</w:t>
            </w:r>
          </w:p>
        </w:tc>
      </w:tr>
      <w:tr>
        <w:trPr>
          <w:trHeight w:val="100" w:hRule="atLeast"/>
        </w:trPr>
        <w:tc>
          <w:tcPr>
            <w:tcW w:w="5482" w:type="dxa"/>
            <w:tcBorders/>
            <w:shd w:fill="auto" w:val="clear"/>
            <w:vAlign w:val="center"/>
          </w:tcPr>
          <w:p>
            <w:pPr>
              <w:pStyle w:val="Normal"/>
              <w:spacing w:lineRule="auto" w:line="240" w:before="0" w:after="0"/>
              <w:rPr>
                <w:lang w:val="ru-RU"/>
              </w:rPr>
            </w:pPr>
            <w:r>
              <w:rPr>
                <w:lang w:val="ru-RU"/>
              </w:rPr>
              <w:t>Общая трудоемкость дисциплины</w:t>
            </w:r>
          </w:p>
        </w:tc>
        <w:tc>
          <w:tcPr>
            <w:tcW w:w="1338" w:type="dxa"/>
            <w:tcBorders/>
            <w:shd w:fill="auto" w:val="clear"/>
            <w:vAlign w:val="center"/>
          </w:tcPr>
          <w:p>
            <w:pPr>
              <w:pStyle w:val="Normal"/>
              <w:spacing w:lineRule="auto" w:line="240" w:before="0" w:after="0"/>
              <w:jc w:val="center"/>
              <w:rPr>
                <w:lang w:val="ru-RU"/>
              </w:rPr>
            </w:pPr>
            <w:r>
              <w:rPr>
                <w:lang w:val="ru-RU"/>
              </w:rPr>
              <w:t>108</w:t>
            </w:r>
          </w:p>
        </w:tc>
        <w:tc>
          <w:tcPr>
            <w:tcW w:w="1307" w:type="dxa"/>
            <w:tcBorders/>
            <w:shd w:fill="auto" w:val="clear"/>
            <w:vAlign w:val="center"/>
          </w:tcPr>
          <w:p>
            <w:pPr>
              <w:pStyle w:val="Normal"/>
              <w:spacing w:lineRule="auto" w:line="240" w:before="0" w:after="0"/>
              <w:jc w:val="center"/>
              <w:rPr>
                <w:lang w:val="ru-RU"/>
              </w:rPr>
            </w:pPr>
            <w:r>
              <w:rPr>
                <w:lang w:val="ru-RU"/>
              </w:rPr>
              <w:t>36</w:t>
            </w:r>
          </w:p>
        </w:tc>
        <w:tc>
          <w:tcPr>
            <w:tcW w:w="1327" w:type="dxa"/>
            <w:tcBorders/>
            <w:shd w:fill="auto" w:val="clear"/>
            <w:vAlign w:val="center"/>
          </w:tcPr>
          <w:p>
            <w:pPr>
              <w:pStyle w:val="Normal"/>
              <w:spacing w:lineRule="auto" w:line="240" w:before="0" w:after="0"/>
              <w:jc w:val="center"/>
              <w:rPr>
                <w:lang w:val="ru-RU"/>
              </w:rPr>
            </w:pPr>
            <w:r>
              <w:rPr>
                <w:lang w:val="ru-RU"/>
              </w:rPr>
              <w:t>72</w:t>
            </w:r>
          </w:p>
        </w:tc>
      </w:tr>
      <w:tr>
        <w:trPr>
          <w:trHeight w:val="100" w:hRule="atLeast"/>
        </w:trPr>
        <w:tc>
          <w:tcPr>
            <w:tcW w:w="5482" w:type="dxa"/>
            <w:tcBorders/>
            <w:shd w:fill="auto" w:val="clear"/>
            <w:vAlign w:val="center"/>
          </w:tcPr>
          <w:p>
            <w:pPr>
              <w:pStyle w:val="Normal"/>
              <w:spacing w:lineRule="auto" w:line="240" w:before="0" w:after="0"/>
              <w:rPr>
                <w:lang w:val="ru-RU"/>
              </w:rPr>
            </w:pPr>
            <w:r>
              <w:rPr>
                <w:lang w:val="ru-RU"/>
              </w:rPr>
              <w:t>Аудиторные занятия, в том числе:</w:t>
            </w:r>
          </w:p>
        </w:tc>
        <w:tc>
          <w:tcPr>
            <w:tcW w:w="1338" w:type="dxa"/>
            <w:tcBorders/>
            <w:shd w:fill="auto" w:val="clear"/>
            <w:vAlign w:val="center"/>
          </w:tcPr>
          <w:p>
            <w:pPr>
              <w:pStyle w:val="Normal"/>
              <w:spacing w:lineRule="auto" w:line="240" w:before="0" w:after="0"/>
              <w:jc w:val="center"/>
              <w:rPr>
                <w:lang w:val="ru-RU"/>
              </w:rPr>
            </w:pPr>
            <w:r>
              <w:rPr>
                <w:lang w:val="ru-RU"/>
              </w:rPr>
              <w:t>12</w:t>
            </w:r>
          </w:p>
        </w:tc>
        <w:tc>
          <w:tcPr>
            <w:tcW w:w="1307" w:type="dxa"/>
            <w:tcBorders/>
            <w:shd w:fill="auto" w:val="clear"/>
            <w:vAlign w:val="center"/>
          </w:tcPr>
          <w:p>
            <w:pPr>
              <w:pStyle w:val="Normal"/>
              <w:spacing w:lineRule="auto" w:line="240" w:before="0" w:after="0"/>
              <w:jc w:val="center"/>
              <w:rPr>
                <w:lang w:val="ru-RU"/>
              </w:rPr>
            </w:pPr>
            <w:r>
              <w:rPr>
                <w:lang w:val="ru-RU"/>
              </w:rPr>
              <w:t>2</w:t>
            </w:r>
          </w:p>
        </w:tc>
        <w:tc>
          <w:tcPr>
            <w:tcW w:w="1327" w:type="dxa"/>
            <w:tcBorders/>
            <w:shd w:fill="auto" w:val="clear"/>
            <w:vAlign w:val="center"/>
          </w:tcPr>
          <w:p>
            <w:pPr>
              <w:pStyle w:val="Normal"/>
              <w:spacing w:lineRule="auto" w:line="240" w:before="0" w:after="0"/>
              <w:jc w:val="center"/>
              <w:rPr>
                <w:lang w:val="ru-RU"/>
              </w:rPr>
            </w:pPr>
            <w:r>
              <w:rPr>
                <w:lang w:val="ru-RU"/>
              </w:rPr>
              <w:t>10</w:t>
            </w:r>
          </w:p>
        </w:tc>
      </w:tr>
      <w:tr>
        <w:trPr>
          <w:trHeight w:val="100" w:hRule="atLeast"/>
        </w:trPr>
        <w:tc>
          <w:tcPr>
            <w:tcW w:w="5482" w:type="dxa"/>
            <w:tcBorders/>
            <w:shd w:fill="auto" w:val="clear"/>
            <w:vAlign w:val="center"/>
          </w:tcPr>
          <w:p>
            <w:pPr>
              <w:pStyle w:val="Normal"/>
              <w:spacing w:lineRule="auto" w:line="240" w:before="0" w:after="0"/>
              <w:rPr>
                <w:lang w:val="ru-RU"/>
              </w:rPr>
            </w:pPr>
            <w:r>
              <w:rPr>
                <w:lang w:val="ru-RU"/>
              </w:rPr>
              <w:t xml:space="preserve">    </w:t>
            </w:r>
            <w:r>
              <w:rPr>
                <w:lang w:val="ru-RU"/>
              </w:rPr>
              <w:t>лекции</w:t>
            </w:r>
          </w:p>
        </w:tc>
        <w:tc>
          <w:tcPr>
            <w:tcW w:w="1338" w:type="dxa"/>
            <w:tcBorders/>
            <w:shd w:fill="auto" w:val="clear"/>
            <w:vAlign w:val="center"/>
          </w:tcPr>
          <w:p>
            <w:pPr>
              <w:pStyle w:val="Normal"/>
              <w:spacing w:lineRule="auto" w:line="240" w:before="0" w:after="0"/>
              <w:jc w:val="center"/>
              <w:rPr>
                <w:lang w:val="ru-RU"/>
              </w:rPr>
            </w:pPr>
            <w:r>
              <w:rPr>
                <w:lang w:val="ru-RU"/>
              </w:rPr>
              <w:t>6</w:t>
            </w:r>
          </w:p>
        </w:tc>
        <w:tc>
          <w:tcPr>
            <w:tcW w:w="1307" w:type="dxa"/>
            <w:tcBorders/>
            <w:shd w:fill="auto" w:val="clear"/>
            <w:vAlign w:val="center"/>
          </w:tcPr>
          <w:p>
            <w:pPr>
              <w:pStyle w:val="Normal"/>
              <w:spacing w:lineRule="auto" w:line="240" w:before="0" w:after="0"/>
              <w:jc w:val="center"/>
              <w:rPr>
                <w:lang w:val="ru-RU"/>
              </w:rPr>
            </w:pPr>
            <w:r>
              <w:rPr>
                <w:lang w:val="ru-RU"/>
              </w:rPr>
              <w:t>2</w:t>
            </w:r>
          </w:p>
        </w:tc>
        <w:tc>
          <w:tcPr>
            <w:tcW w:w="1327" w:type="dxa"/>
            <w:tcBorders/>
            <w:shd w:fill="auto" w:val="clear"/>
            <w:vAlign w:val="center"/>
          </w:tcPr>
          <w:p>
            <w:pPr>
              <w:pStyle w:val="Normal"/>
              <w:spacing w:lineRule="auto" w:line="240" w:before="0" w:after="0"/>
              <w:jc w:val="center"/>
              <w:rPr>
                <w:lang w:val="ru-RU"/>
              </w:rPr>
            </w:pPr>
            <w:r>
              <w:rPr>
                <w:lang w:val="ru-RU"/>
              </w:rPr>
              <w:t>4</w:t>
            </w:r>
          </w:p>
        </w:tc>
      </w:tr>
      <w:tr>
        <w:trPr>
          <w:trHeight w:val="100" w:hRule="atLeast"/>
        </w:trPr>
        <w:tc>
          <w:tcPr>
            <w:tcW w:w="5482" w:type="dxa"/>
            <w:tcBorders/>
            <w:shd w:fill="auto" w:val="clear"/>
            <w:vAlign w:val="center"/>
          </w:tcPr>
          <w:p>
            <w:pPr>
              <w:pStyle w:val="Normal"/>
              <w:spacing w:lineRule="auto" w:line="240" w:before="0" w:after="0"/>
              <w:rPr>
                <w:lang w:val="ru-RU"/>
              </w:rPr>
            </w:pPr>
            <w:r>
              <w:rPr>
                <w:lang w:val="ru-RU"/>
              </w:rPr>
              <w:t xml:space="preserve">    </w:t>
            </w:r>
            <w:r>
              <w:rPr>
                <w:lang w:val="ru-RU"/>
              </w:rPr>
              <w:t>лабораторные работы</w:t>
            </w:r>
          </w:p>
        </w:tc>
        <w:tc>
          <w:tcPr>
            <w:tcW w:w="1338" w:type="dxa"/>
            <w:tcBorders/>
            <w:shd w:fill="auto" w:val="clear"/>
            <w:vAlign w:val="center"/>
          </w:tcPr>
          <w:p>
            <w:pPr>
              <w:pStyle w:val="Normal"/>
              <w:spacing w:lineRule="auto" w:line="240" w:before="0" w:after="0"/>
              <w:jc w:val="center"/>
              <w:rPr>
                <w:lang w:val="ru-RU"/>
              </w:rPr>
            </w:pPr>
            <w:r>
              <w:rPr>
                <w:lang w:val="ru-RU"/>
              </w:rPr>
              <w:t>6</w:t>
            </w:r>
          </w:p>
        </w:tc>
        <w:tc>
          <w:tcPr>
            <w:tcW w:w="1307" w:type="dxa"/>
            <w:tcBorders/>
            <w:shd w:fill="auto" w:val="clear"/>
            <w:vAlign w:val="center"/>
          </w:tcPr>
          <w:p>
            <w:pPr>
              <w:pStyle w:val="Normal"/>
              <w:spacing w:lineRule="auto" w:line="240" w:before="0" w:after="0"/>
              <w:jc w:val="center"/>
              <w:rPr>
                <w:lang w:val="ru-RU"/>
              </w:rPr>
            </w:pPr>
            <w:r>
              <w:rPr>
                <w:lang w:val="ru-RU"/>
              </w:rPr>
            </w:r>
          </w:p>
        </w:tc>
        <w:tc>
          <w:tcPr>
            <w:tcW w:w="1327" w:type="dxa"/>
            <w:tcBorders/>
            <w:shd w:fill="auto" w:val="clear"/>
            <w:vAlign w:val="center"/>
          </w:tcPr>
          <w:p>
            <w:pPr>
              <w:pStyle w:val="Normal"/>
              <w:spacing w:lineRule="auto" w:line="240" w:before="0" w:after="0"/>
              <w:jc w:val="center"/>
              <w:rPr>
                <w:lang w:val="ru-RU"/>
              </w:rPr>
            </w:pPr>
            <w:r>
              <w:rPr>
                <w:lang w:val="ru-RU"/>
              </w:rPr>
              <w:t>6</w:t>
            </w:r>
          </w:p>
        </w:tc>
      </w:tr>
      <w:tr>
        <w:trPr/>
        <w:tc>
          <w:tcPr>
            <w:tcW w:w="5482" w:type="dxa"/>
            <w:tcBorders/>
            <w:shd w:fill="auto" w:val="clear"/>
            <w:vAlign w:val="center"/>
          </w:tcPr>
          <w:p>
            <w:pPr>
              <w:pStyle w:val="Normal"/>
              <w:spacing w:lineRule="auto" w:line="240" w:before="0" w:after="0"/>
              <w:rPr>
                <w:lang w:val="ru-RU"/>
              </w:rPr>
            </w:pPr>
            <w:r>
              <w:rPr>
                <w:lang w:val="ru-RU"/>
              </w:rPr>
              <w:t xml:space="preserve">    </w:t>
            </w:r>
            <w:r>
              <w:rPr>
                <w:lang w:val="ru-RU"/>
              </w:rPr>
              <w:t>практические/семинарские занятия</w:t>
            </w:r>
          </w:p>
        </w:tc>
        <w:tc>
          <w:tcPr>
            <w:tcW w:w="1338" w:type="dxa"/>
            <w:tcBorders/>
            <w:shd w:fill="auto" w:val="clear"/>
            <w:vAlign w:val="center"/>
          </w:tcPr>
          <w:p>
            <w:pPr>
              <w:pStyle w:val="Normal"/>
              <w:spacing w:lineRule="auto" w:line="240" w:before="0" w:after="0"/>
              <w:jc w:val="center"/>
              <w:rPr>
                <w:lang w:val="ru-RU"/>
              </w:rPr>
            </w:pPr>
            <w:r>
              <w:rPr>
                <w:lang w:val="ru-RU"/>
              </w:rPr>
            </w:r>
          </w:p>
        </w:tc>
        <w:tc>
          <w:tcPr>
            <w:tcW w:w="1307" w:type="dxa"/>
            <w:tcBorders/>
            <w:shd w:fill="auto" w:val="clear"/>
            <w:vAlign w:val="center"/>
          </w:tcPr>
          <w:p>
            <w:pPr>
              <w:pStyle w:val="Normal"/>
              <w:spacing w:lineRule="auto" w:line="240" w:before="0" w:after="0"/>
              <w:jc w:val="center"/>
              <w:rPr>
                <w:lang w:val="ru-RU"/>
              </w:rPr>
            </w:pPr>
            <w:r>
              <w:rPr>
                <w:lang w:val="ru-RU"/>
              </w:rPr>
            </w:r>
          </w:p>
        </w:tc>
        <w:tc>
          <w:tcPr>
            <w:tcW w:w="1327" w:type="dxa"/>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482" w:type="dxa"/>
            <w:tcBorders/>
            <w:shd w:fill="auto" w:val="clear"/>
            <w:vAlign w:val="center"/>
          </w:tcPr>
          <w:p>
            <w:pPr>
              <w:pStyle w:val="Normal"/>
              <w:spacing w:lineRule="auto" w:line="240" w:before="0" w:after="0"/>
              <w:rPr>
                <w:lang w:val="ru-RU"/>
              </w:rPr>
            </w:pPr>
            <w:r>
              <w:rPr>
                <w:lang w:val="ru-RU"/>
              </w:rPr>
              <w:t>Самостоятельная работа (в т.ч. курсовое проектирование)</w:t>
            </w:r>
          </w:p>
        </w:tc>
        <w:tc>
          <w:tcPr>
            <w:tcW w:w="1338" w:type="dxa"/>
            <w:tcBorders/>
            <w:shd w:fill="auto" w:val="clear"/>
            <w:vAlign w:val="center"/>
          </w:tcPr>
          <w:p>
            <w:pPr>
              <w:pStyle w:val="Normal"/>
              <w:spacing w:lineRule="auto" w:line="240" w:before="0" w:after="0"/>
              <w:jc w:val="center"/>
              <w:rPr>
                <w:lang w:val="ru-RU"/>
              </w:rPr>
            </w:pPr>
            <w:r>
              <w:rPr>
                <w:lang w:val="ru-RU"/>
              </w:rPr>
              <w:t>92</w:t>
            </w:r>
          </w:p>
        </w:tc>
        <w:tc>
          <w:tcPr>
            <w:tcW w:w="1307" w:type="dxa"/>
            <w:tcBorders/>
            <w:shd w:fill="auto" w:val="clear"/>
            <w:vAlign w:val="center"/>
          </w:tcPr>
          <w:p>
            <w:pPr>
              <w:pStyle w:val="Normal"/>
              <w:spacing w:lineRule="auto" w:line="240" w:before="0" w:after="0"/>
              <w:jc w:val="center"/>
              <w:rPr>
                <w:lang w:val="ru-RU"/>
              </w:rPr>
            </w:pPr>
            <w:r>
              <w:rPr>
                <w:lang w:val="ru-RU"/>
              </w:rPr>
              <w:t>34</w:t>
            </w:r>
          </w:p>
        </w:tc>
        <w:tc>
          <w:tcPr>
            <w:tcW w:w="1327" w:type="dxa"/>
            <w:tcBorders/>
            <w:shd w:fill="auto" w:val="clear"/>
            <w:vAlign w:val="center"/>
          </w:tcPr>
          <w:p>
            <w:pPr>
              <w:pStyle w:val="Normal"/>
              <w:spacing w:lineRule="auto" w:line="240" w:before="0" w:after="0"/>
              <w:jc w:val="center"/>
              <w:rPr>
                <w:lang w:val="ru-RU"/>
              </w:rPr>
            </w:pPr>
            <w:r>
              <w:rPr>
                <w:lang w:val="ru-RU"/>
              </w:rPr>
              <w:t>58</w:t>
            </w:r>
          </w:p>
        </w:tc>
      </w:tr>
      <w:tr>
        <w:trPr>
          <w:trHeight w:val="100" w:hRule="atLeast"/>
        </w:trPr>
        <w:tc>
          <w:tcPr>
            <w:tcW w:w="5482" w:type="dxa"/>
            <w:tcBorders/>
            <w:shd w:fill="auto" w:val="clear"/>
            <w:vAlign w:val="center"/>
          </w:tcPr>
          <w:p>
            <w:pPr>
              <w:pStyle w:val="Normal"/>
              <w:spacing w:lineRule="auto" w:line="240" w:before="0" w:after="0"/>
              <w:rPr>
                <w:lang w:val="ru-RU"/>
              </w:rPr>
            </w:pPr>
            <w:r>
              <w:rPr>
                <w:lang w:val="ru-RU"/>
              </w:rPr>
              <w:t>Трудоемкость промежуточной аттестации</w:t>
            </w:r>
          </w:p>
        </w:tc>
        <w:tc>
          <w:tcPr>
            <w:tcW w:w="1338" w:type="dxa"/>
            <w:tcBorders/>
            <w:shd w:fill="auto" w:val="clear"/>
            <w:vAlign w:val="center"/>
          </w:tcPr>
          <w:p>
            <w:pPr>
              <w:pStyle w:val="Normal"/>
              <w:spacing w:lineRule="auto" w:line="240" w:before="0" w:after="0"/>
              <w:jc w:val="center"/>
              <w:rPr>
                <w:lang w:val="ru-RU"/>
              </w:rPr>
            </w:pPr>
            <w:r>
              <w:rPr>
                <w:lang w:val="ru-RU"/>
              </w:rPr>
              <w:t>4</w:t>
            </w:r>
          </w:p>
        </w:tc>
        <w:tc>
          <w:tcPr>
            <w:tcW w:w="1307" w:type="dxa"/>
            <w:tcBorders/>
            <w:shd w:fill="auto" w:val="clear"/>
            <w:vAlign w:val="center"/>
          </w:tcPr>
          <w:p>
            <w:pPr>
              <w:pStyle w:val="Normal"/>
              <w:spacing w:lineRule="auto" w:line="240" w:before="0" w:after="0"/>
              <w:jc w:val="center"/>
              <w:rPr>
                <w:lang w:val="ru-RU"/>
              </w:rPr>
            </w:pPr>
            <w:r>
              <w:rPr>
                <w:lang w:val="ru-RU"/>
              </w:rPr>
            </w:r>
          </w:p>
        </w:tc>
        <w:tc>
          <w:tcPr>
            <w:tcW w:w="1327" w:type="dxa"/>
            <w:tcBorders/>
            <w:shd w:fill="auto" w:val="clear"/>
            <w:vAlign w:val="center"/>
          </w:tcPr>
          <w:p>
            <w:pPr>
              <w:pStyle w:val="Normal"/>
              <w:spacing w:lineRule="auto" w:line="240" w:before="0" w:after="0"/>
              <w:jc w:val="center"/>
              <w:rPr>
                <w:lang w:val="ru-RU"/>
              </w:rPr>
            </w:pPr>
            <w:r>
              <w:rPr>
                <w:lang w:val="ru-RU"/>
              </w:rPr>
              <w:t>4</w:t>
            </w:r>
          </w:p>
        </w:tc>
      </w:tr>
      <w:tr>
        <w:trPr>
          <w:trHeight w:val="100" w:hRule="atLeast"/>
        </w:trPr>
        <w:tc>
          <w:tcPr>
            <w:tcW w:w="5482" w:type="dxa"/>
            <w:tcBorders/>
            <w:shd w:fill="auto" w:val="clear"/>
            <w:vAlign w:val="center"/>
          </w:tcPr>
          <w:p>
            <w:pPr>
              <w:pStyle w:val="Normal"/>
              <w:spacing w:lineRule="auto" w:line="240" w:before="0" w:after="0"/>
              <w:rPr>
                <w:lang w:val="ru-RU"/>
              </w:rPr>
            </w:pPr>
            <w:r>
              <w:rPr>
                <w:lang w:val="ru-RU"/>
              </w:rPr>
              <w:t>Вид промежуточной аттестации (итогового контроля по дисциплине)</w:t>
            </w:r>
          </w:p>
        </w:tc>
        <w:tc>
          <w:tcPr>
            <w:tcW w:w="1338" w:type="dxa"/>
            <w:tcBorders/>
            <w:shd w:fill="auto" w:val="clear"/>
            <w:vAlign w:val="center"/>
          </w:tcPr>
          <w:p>
            <w:pPr>
              <w:pStyle w:val="Normal"/>
              <w:spacing w:lineRule="auto" w:line="240" w:before="0" w:after="0"/>
              <w:jc w:val="center"/>
              <w:rPr>
                <w:lang w:val="ru-RU"/>
              </w:rPr>
            </w:pPr>
            <w:r>
              <w:rPr>
                <w:lang w:val="ru-RU"/>
              </w:rPr>
              <w:t>Зачет</w:t>
            </w:r>
          </w:p>
        </w:tc>
        <w:tc>
          <w:tcPr>
            <w:tcW w:w="1307" w:type="dxa"/>
            <w:tcBorders/>
            <w:shd w:fill="auto" w:val="clear"/>
            <w:vAlign w:val="center"/>
          </w:tcPr>
          <w:p>
            <w:pPr>
              <w:pStyle w:val="Normal"/>
              <w:spacing w:lineRule="auto" w:line="240" w:before="0" w:after="0"/>
              <w:jc w:val="center"/>
              <w:rPr>
                <w:lang w:val="ru-RU"/>
              </w:rPr>
            </w:pPr>
            <w:r>
              <w:rPr>
                <w:lang w:val="ru-RU"/>
              </w:rPr>
            </w:r>
          </w:p>
        </w:tc>
        <w:tc>
          <w:tcPr>
            <w:tcW w:w="1327" w:type="dxa"/>
            <w:tcBorders/>
            <w:shd w:fill="auto" w:val="clear"/>
            <w:vAlign w:val="center"/>
          </w:tcPr>
          <w:p>
            <w:pPr>
              <w:pStyle w:val="Normal"/>
              <w:spacing w:lineRule="auto" w:line="240" w:before="0" w:after="0"/>
              <w:jc w:val="center"/>
              <w:rPr>
                <w:lang w:val="ru-RU"/>
              </w:rPr>
            </w:pPr>
            <w:r>
              <w:rPr>
                <w:lang w:val="ru-RU"/>
              </w:rPr>
              <w:t>Зачет</w:t>
            </w:r>
          </w:p>
        </w:tc>
      </w:tr>
    </w:tbl>
    <w:p>
      <w:pPr>
        <w:pStyle w:val="Normal"/>
        <w:spacing w:lineRule="auto" w:line="240" w:before="200" w:after="200"/>
        <w:jc w:val="both"/>
        <w:rPr>
          <w:lang w:val="ru-RU"/>
        </w:rPr>
      </w:pPr>
      <w:r>
        <w:rPr>
          <w:b/>
          <w:lang w:val="ru-RU"/>
        </w:rPr>
        <w:t>4.</w:t>
        <w:tab/>
        <w:t>Структура и содержание дисциплины</w:t>
      </w:r>
    </w:p>
    <w:p>
      <w:pPr>
        <w:pStyle w:val="Normal"/>
        <w:spacing w:lineRule="auto" w:line="240" w:before="200" w:after="200"/>
        <w:jc w:val="both"/>
        <w:rPr>
          <w:lang w:val="ru-RU"/>
        </w:rPr>
      </w:pPr>
      <w:r>
        <w:rPr>
          <w:b/>
          <w:lang w:val="ru-RU"/>
        </w:rPr>
        <w:t>4.1</w:t>
        <w:tab/>
        <w:t>Сводные данные по содержанию дисциплины</w:t>
      </w:r>
    </w:p>
    <w:p>
      <w:pPr>
        <w:pStyle w:val="Normal"/>
        <w:spacing w:lineRule="auto" w:line="240" w:before="200" w:after="200"/>
        <w:jc w:val="both"/>
        <w:rPr>
          <w:lang w:val="ru-RU"/>
        </w:rPr>
      </w:pPr>
      <w:r>
        <w:rPr>
          <w:b/>
          <w:bCs/>
          <w:lang w:val="ru-RU"/>
        </w:rPr>
        <w:t>Курс №3</w:t>
      </w:r>
    </w:p>
    <w:tbl>
      <w:tblPr>
        <w:tblStyle w:val="ColspanRowspan"/>
        <w:tblW w:w="9454" w:type="dxa"/>
        <w:jc w:val="left"/>
        <w:tblInd w:w="99" w:type="dxa"/>
        <w:tblCellMar>
          <w:top w:w="0" w:type="dxa"/>
          <w:left w:w="108" w:type="dxa"/>
          <w:bottom w:w="0" w:type="dxa"/>
          <w:right w:w="108" w:type="dxa"/>
        </w:tblCellMar>
        <w:tblLook w:noVBand="1" w:val="04a0" w:noHBand="0" w:lastColumn="0" w:firstColumn="1" w:lastRow="0" w:firstRow="1"/>
      </w:tblPr>
      <w:tblGrid>
        <w:gridCol w:w="527"/>
        <w:gridCol w:w="1891"/>
        <w:gridCol w:w="503"/>
        <w:gridCol w:w="808"/>
        <w:gridCol w:w="503"/>
        <w:gridCol w:w="808"/>
        <w:gridCol w:w="517"/>
        <w:gridCol w:w="819"/>
        <w:gridCol w:w="503"/>
        <w:gridCol w:w="807"/>
        <w:gridCol w:w="2"/>
        <w:gridCol w:w="1764"/>
      </w:tblGrid>
      <w:tr>
        <w:trPr>
          <w:trHeight w:val="100" w:hRule="atLeast"/>
        </w:trPr>
        <w:tc>
          <w:tcPr>
            <w:tcW w:w="527" w:type="dxa"/>
            <w:vMerge w:val="restart"/>
            <w:tcBorders/>
            <w:shd w:fill="auto" w:val="clear"/>
            <w:vAlign w:val="center"/>
          </w:tcPr>
          <w:p>
            <w:pPr>
              <w:pStyle w:val="Normal"/>
              <w:spacing w:lineRule="auto" w:line="240" w:before="0" w:after="0"/>
              <w:jc w:val="center"/>
              <w:rPr>
                <w:lang w:val="ru-RU"/>
              </w:rPr>
            </w:pPr>
            <w:r>
              <w:rPr>
                <w:b/>
                <w:sz w:val="20"/>
                <w:lang w:val="ru-RU"/>
              </w:rPr>
              <w:t xml:space="preserve">№ </w:t>
            </w:r>
            <w:r>
              <w:rPr>
                <w:b/>
                <w:sz w:val="20"/>
                <w:lang w:val="ru-RU"/>
              </w:rPr>
              <w:t>п/п</w:t>
            </w:r>
          </w:p>
        </w:tc>
        <w:tc>
          <w:tcPr>
            <w:tcW w:w="1891" w:type="dxa"/>
            <w:vMerge w:val="restart"/>
            <w:tcBorders/>
            <w:shd w:fill="auto" w:val="clear"/>
            <w:vAlign w:val="center"/>
          </w:tcPr>
          <w:p>
            <w:pPr>
              <w:pStyle w:val="Normal"/>
              <w:spacing w:lineRule="auto" w:line="240" w:before="0" w:after="0"/>
              <w:jc w:val="center"/>
              <w:rPr>
                <w:lang w:val="ru-RU"/>
              </w:rPr>
            </w:pPr>
            <w:r>
              <w:rPr>
                <w:b/>
                <w:sz w:val="20"/>
                <w:lang w:val="ru-RU"/>
              </w:rPr>
              <w:t>Наименование раздела и темы дисциплины</w:t>
            </w:r>
          </w:p>
        </w:tc>
        <w:tc>
          <w:tcPr>
            <w:tcW w:w="5268" w:type="dxa"/>
            <w:gridSpan w:val="8"/>
            <w:tcBorders/>
            <w:shd w:fill="auto" w:val="clear"/>
            <w:vAlign w:val="center"/>
          </w:tcPr>
          <w:p>
            <w:pPr>
              <w:pStyle w:val="Normal"/>
              <w:spacing w:lineRule="auto" w:line="240" w:before="0" w:after="0"/>
              <w:jc w:val="center"/>
              <w:rPr>
                <w:lang w:val="ru-RU"/>
              </w:rPr>
            </w:pPr>
            <w:r>
              <w:rPr>
                <w:b/>
                <w:sz w:val="20"/>
                <w:lang w:val="ru-RU"/>
              </w:rPr>
              <w:t>Вид контактной работы</w:t>
            </w:r>
          </w:p>
        </w:tc>
        <w:tc>
          <w:tcPr>
            <w:tcW w:w="1766" w:type="dxa"/>
            <w:gridSpan w:val="2"/>
            <w:tcBorders/>
            <w:shd w:fill="auto" w:val="clear"/>
            <w:vAlign w:val="center"/>
          </w:tcPr>
          <w:p>
            <w:pPr>
              <w:pStyle w:val="Normal"/>
              <w:spacing w:lineRule="auto" w:line="240" w:before="0" w:after="0"/>
              <w:jc w:val="center"/>
              <w:rPr>
                <w:lang w:val="ru-RU"/>
              </w:rPr>
            </w:pPr>
            <w:r>
              <w:rPr>
                <w:b/>
                <w:sz w:val="20"/>
                <w:lang w:val="ru-RU"/>
              </w:rPr>
              <w:t>Форма текущего контроля и вид промежуточной аттестации</w:t>
            </w:r>
          </w:p>
        </w:tc>
      </w:tr>
      <w:tr>
        <w:trPr>
          <w:trHeight w:val="100" w:hRule="atLeast"/>
        </w:trPr>
        <w:tc>
          <w:tcPr>
            <w:tcW w:w="527" w:type="dxa"/>
            <w:vMerge w:val="continue"/>
            <w:tcBorders/>
            <w:shd w:fill="auto" w:val="clear"/>
          </w:tcPr>
          <w:p>
            <w:pPr>
              <w:pStyle w:val="Normal"/>
              <w:spacing w:before="0" w:after="200"/>
              <w:rPr>
                <w:lang w:val="ru-RU"/>
              </w:rPr>
            </w:pPr>
            <w:r>
              <w:rPr>
                <w:lang w:val="ru-RU"/>
              </w:rPr>
            </w:r>
          </w:p>
        </w:tc>
        <w:tc>
          <w:tcPr>
            <w:tcW w:w="1891" w:type="dxa"/>
            <w:vMerge w:val="continue"/>
            <w:tcBorders/>
            <w:shd w:fill="auto" w:val="clear"/>
          </w:tcPr>
          <w:p>
            <w:pPr>
              <w:pStyle w:val="Normal"/>
              <w:spacing w:before="0" w:after="200"/>
              <w:rPr>
                <w:lang w:val="ru-RU"/>
              </w:rPr>
            </w:pPr>
            <w:r>
              <w:rPr>
                <w:lang w:val="ru-RU"/>
              </w:rPr>
            </w:r>
          </w:p>
        </w:tc>
        <w:tc>
          <w:tcPr>
            <w:tcW w:w="1311" w:type="dxa"/>
            <w:gridSpan w:val="2"/>
            <w:tcBorders/>
            <w:shd w:fill="auto" w:val="clear"/>
            <w:vAlign w:val="center"/>
          </w:tcPr>
          <w:p>
            <w:pPr>
              <w:pStyle w:val="Normal"/>
              <w:spacing w:lineRule="auto" w:line="240" w:before="0" w:after="0"/>
              <w:jc w:val="center"/>
              <w:rPr>
                <w:lang w:val="ru-RU"/>
              </w:rPr>
            </w:pPr>
            <w:r>
              <w:rPr>
                <w:sz w:val="20"/>
                <w:lang w:val="ru-RU"/>
              </w:rPr>
              <w:t>Лекции</w:t>
            </w:r>
          </w:p>
        </w:tc>
        <w:tc>
          <w:tcPr>
            <w:tcW w:w="1311" w:type="dxa"/>
            <w:gridSpan w:val="2"/>
            <w:tcBorders/>
            <w:shd w:fill="auto" w:val="clear"/>
            <w:vAlign w:val="center"/>
          </w:tcPr>
          <w:p>
            <w:pPr>
              <w:pStyle w:val="Normal"/>
              <w:spacing w:lineRule="auto" w:line="240" w:before="0" w:after="0"/>
              <w:jc w:val="center"/>
              <w:rPr>
                <w:lang w:val="ru-RU"/>
              </w:rPr>
            </w:pPr>
            <w:r>
              <w:rPr>
                <w:sz w:val="20"/>
                <w:lang w:val="ru-RU"/>
              </w:rPr>
              <w:t>ЛР</w:t>
            </w:r>
          </w:p>
        </w:tc>
        <w:tc>
          <w:tcPr>
            <w:tcW w:w="1336" w:type="dxa"/>
            <w:gridSpan w:val="2"/>
            <w:tcBorders/>
            <w:shd w:fill="auto" w:val="clear"/>
            <w:vAlign w:val="center"/>
          </w:tcPr>
          <w:p>
            <w:pPr>
              <w:pStyle w:val="Normal"/>
              <w:spacing w:lineRule="auto" w:line="240" w:before="0" w:after="0"/>
              <w:jc w:val="center"/>
              <w:rPr>
                <w:lang w:val="ru-RU"/>
              </w:rPr>
            </w:pPr>
            <w:r>
              <w:rPr>
                <w:sz w:val="20"/>
                <w:lang w:val="ru-RU"/>
              </w:rPr>
              <w:t>ПЗ(СЕМ)</w:t>
            </w:r>
          </w:p>
        </w:tc>
        <w:tc>
          <w:tcPr>
            <w:tcW w:w="1312" w:type="dxa"/>
            <w:gridSpan w:val="3"/>
            <w:tcBorders/>
            <w:shd w:fill="auto" w:val="clear"/>
            <w:vAlign w:val="center"/>
          </w:tcPr>
          <w:p>
            <w:pPr>
              <w:pStyle w:val="Normal"/>
              <w:spacing w:lineRule="auto" w:line="240" w:before="0" w:after="0"/>
              <w:jc w:val="center"/>
              <w:rPr>
                <w:lang w:val="ru-RU"/>
              </w:rPr>
            </w:pPr>
            <w:r>
              <w:rPr>
                <w:sz w:val="20"/>
                <w:lang w:val="ru-RU"/>
              </w:rPr>
              <w:t>СРС</w:t>
            </w:r>
          </w:p>
        </w:tc>
        <w:tc>
          <w:tcPr>
            <w:tcW w:w="1764" w:type="dxa"/>
            <w:tcBorders/>
            <w:shd w:fill="auto" w:val="clear"/>
          </w:tcPr>
          <w:p>
            <w:pPr>
              <w:pStyle w:val="Normal"/>
              <w:spacing w:lineRule="auto" w:line="240" w:before="0" w:after="0"/>
              <w:jc w:val="center"/>
              <w:rPr>
                <w:lang w:val="ru-RU"/>
              </w:rPr>
            </w:pPr>
            <w:r>
              <w:rPr>
                <w:lang w:val="ru-RU"/>
              </w:rPr>
            </w:r>
          </w:p>
        </w:tc>
      </w:tr>
      <w:tr>
        <w:trPr>
          <w:trHeight w:val="100" w:hRule="atLeast"/>
        </w:trPr>
        <w:tc>
          <w:tcPr>
            <w:tcW w:w="527" w:type="dxa"/>
            <w:vMerge w:val="continue"/>
            <w:tcBorders/>
            <w:shd w:fill="auto" w:val="clear"/>
          </w:tcPr>
          <w:p>
            <w:pPr>
              <w:pStyle w:val="Normal"/>
              <w:spacing w:before="0" w:after="200"/>
              <w:rPr>
                <w:lang w:val="ru-RU"/>
              </w:rPr>
            </w:pPr>
            <w:r>
              <w:rPr>
                <w:lang w:val="ru-RU"/>
              </w:rPr>
            </w:r>
          </w:p>
        </w:tc>
        <w:tc>
          <w:tcPr>
            <w:tcW w:w="1891" w:type="dxa"/>
            <w:vMerge w:val="continue"/>
            <w:tcBorders/>
            <w:shd w:fill="auto" w:val="clear"/>
          </w:tcPr>
          <w:p>
            <w:pPr>
              <w:pStyle w:val="Normal"/>
              <w:spacing w:before="0" w:after="200"/>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lang w:val="ru-RU"/>
              </w:rPr>
              <w:t>№</w:t>
            </w:r>
          </w:p>
        </w:tc>
        <w:tc>
          <w:tcPr>
            <w:tcW w:w="808" w:type="dxa"/>
            <w:tcBorders/>
            <w:shd w:fill="auto" w:val="clear"/>
            <w:vAlign w:val="center"/>
          </w:tcPr>
          <w:p>
            <w:pPr>
              <w:pStyle w:val="Normal"/>
              <w:spacing w:lineRule="auto" w:line="240" w:before="0" w:after="0"/>
              <w:jc w:val="center"/>
              <w:rPr>
                <w:lang w:val="ru-RU"/>
              </w:rPr>
            </w:pPr>
            <w:r>
              <w:rPr>
                <w:sz w:val="20"/>
                <w:lang w:val="ru-RU"/>
              </w:rPr>
              <w:t>Кол. час.</w:t>
            </w:r>
          </w:p>
        </w:tc>
        <w:tc>
          <w:tcPr>
            <w:tcW w:w="503" w:type="dxa"/>
            <w:tcBorders/>
            <w:shd w:fill="auto" w:val="clear"/>
            <w:vAlign w:val="center"/>
          </w:tcPr>
          <w:p>
            <w:pPr>
              <w:pStyle w:val="Normal"/>
              <w:spacing w:lineRule="auto" w:line="240" w:before="0" w:after="0"/>
              <w:jc w:val="center"/>
              <w:rPr>
                <w:lang w:val="ru-RU"/>
              </w:rPr>
            </w:pPr>
            <w:r>
              <w:rPr>
                <w:sz w:val="20"/>
                <w:lang w:val="ru-RU"/>
              </w:rPr>
              <w:t>№</w:t>
            </w:r>
          </w:p>
        </w:tc>
        <w:tc>
          <w:tcPr>
            <w:tcW w:w="808" w:type="dxa"/>
            <w:tcBorders/>
            <w:shd w:fill="auto" w:val="clear"/>
            <w:vAlign w:val="center"/>
          </w:tcPr>
          <w:p>
            <w:pPr>
              <w:pStyle w:val="Normal"/>
              <w:spacing w:lineRule="auto" w:line="240" w:before="0" w:after="0"/>
              <w:jc w:val="center"/>
              <w:rPr>
                <w:lang w:val="ru-RU"/>
              </w:rPr>
            </w:pPr>
            <w:r>
              <w:rPr>
                <w:sz w:val="20"/>
                <w:lang w:val="ru-RU"/>
              </w:rPr>
              <w:t>Кол. час.</w:t>
            </w:r>
          </w:p>
        </w:tc>
        <w:tc>
          <w:tcPr>
            <w:tcW w:w="517" w:type="dxa"/>
            <w:tcBorders/>
            <w:shd w:fill="auto" w:val="clear"/>
            <w:vAlign w:val="center"/>
          </w:tcPr>
          <w:p>
            <w:pPr>
              <w:pStyle w:val="Normal"/>
              <w:spacing w:lineRule="auto" w:line="240" w:before="0" w:after="0"/>
              <w:jc w:val="center"/>
              <w:rPr>
                <w:lang w:val="ru-RU"/>
              </w:rPr>
            </w:pPr>
            <w:r>
              <w:rPr>
                <w:sz w:val="20"/>
                <w:lang w:val="ru-RU"/>
              </w:rPr>
              <w:t>№</w:t>
            </w:r>
          </w:p>
        </w:tc>
        <w:tc>
          <w:tcPr>
            <w:tcW w:w="819" w:type="dxa"/>
            <w:tcBorders/>
            <w:shd w:fill="auto" w:val="clear"/>
            <w:vAlign w:val="center"/>
          </w:tcPr>
          <w:p>
            <w:pPr>
              <w:pStyle w:val="Normal"/>
              <w:spacing w:lineRule="auto" w:line="240" w:before="0" w:after="0"/>
              <w:jc w:val="center"/>
              <w:rPr>
                <w:lang w:val="ru-RU"/>
              </w:rPr>
            </w:pPr>
            <w:r>
              <w:rPr>
                <w:sz w:val="20"/>
                <w:lang w:val="ru-RU"/>
              </w:rPr>
              <w:t>Кол. час.</w:t>
            </w:r>
          </w:p>
        </w:tc>
        <w:tc>
          <w:tcPr>
            <w:tcW w:w="503" w:type="dxa"/>
            <w:tcBorders/>
            <w:shd w:fill="auto" w:val="clear"/>
            <w:vAlign w:val="center"/>
          </w:tcPr>
          <w:p>
            <w:pPr>
              <w:pStyle w:val="Normal"/>
              <w:spacing w:lineRule="auto" w:line="240" w:before="0" w:after="0"/>
              <w:jc w:val="center"/>
              <w:rPr>
                <w:lang w:val="ru-RU"/>
              </w:rPr>
            </w:pPr>
            <w:r>
              <w:rPr>
                <w:sz w:val="20"/>
                <w:lang w:val="ru-RU"/>
              </w:rPr>
              <w:t>№</w:t>
            </w:r>
          </w:p>
        </w:tc>
        <w:tc>
          <w:tcPr>
            <w:tcW w:w="809" w:type="dxa"/>
            <w:gridSpan w:val="2"/>
            <w:tcBorders/>
            <w:shd w:fill="auto" w:val="clear"/>
            <w:vAlign w:val="center"/>
          </w:tcPr>
          <w:p>
            <w:pPr>
              <w:pStyle w:val="Normal"/>
              <w:spacing w:lineRule="auto" w:line="240" w:before="0" w:after="0"/>
              <w:jc w:val="center"/>
              <w:rPr>
                <w:lang w:val="ru-RU"/>
              </w:rPr>
            </w:pPr>
            <w:r>
              <w:rPr>
                <w:sz w:val="20"/>
                <w:lang w:val="ru-RU"/>
              </w:rPr>
              <w:t>Кол. час.</w:t>
            </w:r>
          </w:p>
        </w:tc>
        <w:tc>
          <w:tcPr>
            <w:tcW w:w="1764" w:type="dxa"/>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lang w:val="ru-RU"/>
              </w:rPr>
              <w:t>1</w:t>
            </w:r>
          </w:p>
        </w:tc>
        <w:tc>
          <w:tcPr>
            <w:tcW w:w="1891" w:type="dxa"/>
            <w:tcBorders/>
            <w:shd w:fill="auto" w:val="clear"/>
            <w:vAlign w:val="center"/>
          </w:tcPr>
          <w:p>
            <w:pPr>
              <w:pStyle w:val="Normal"/>
              <w:spacing w:lineRule="auto" w:line="240" w:before="0" w:after="0"/>
              <w:jc w:val="center"/>
              <w:rPr>
                <w:lang w:val="ru-RU"/>
              </w:rPr>
            </w:pPr>
            <w:r>
              <w:rPr>
                <w:sz w:val="20"/>
                <w:lang w:val="ru-RU"/>
              </w:rPr>
              <w:t>2</w:t>
            </w:r>
          </w:p>
        </w:tc>
        <w:tc>
          <w:tcPr>
            <w:tcW w:w="503" w:type="dxa"/>
            <w:tcBorders/>
            <w:shd w:fill="auto" w:val="clear"/>
            <w:vAlign w:val="center"/>
          </w:tcPr>
          <w:p>
            <w:pPr>
              <w:pStyle w:val="Normal"/>
              <w:spacing w:lineRule="auto" w:line="240" w:before="0" w:after="0"/>
              <w:jc w:val="center"/>
              <w:rPr>
                <w:lang w:val="ru-RU"/>
              </w:rPr>
            </w:pPr>
            <w:r>
              <w:rPr>
                <w:sz w:val="20"/>
                <w:lang w:val="ru-RU"/>
              </w:rPr>
              <w:t>3</w:t>
            </w:r>
          </w:p>
        </w:tc>
        <w:tc>
          <w:tcPr>
            <w:tcW w:w="808" w:type="dxa"/>
            <w:tcBorders/>
            <w:shd w:fill="auto" w:val="clear"/>
            <w:vAlign w:val="center"/>
          </w:tcPr>
          <w:p>
            <w:pPr>
              <w:pStyle w:val="Normal"/>
              <w:spacing w:lineRule="auto" w:line="240" w:before="0" w:after="0"/>
              <w:jc w:val="center"/>
              <w:rPr>
                <w:lang w:val="ru-RU"/>
              </w:rPr>
            </w:pPr>
            <w:r>
              <w:rPr>
                <w:sz w:val="20"/>
                <w:lang w:val="ru-RU"/>
              </w:rPr>
              <w:t>4</w:t>
            </w:r>
          </w:p>
        </w:tc>
        <w:tc>
          <w:tcPr>
            <w:tcW w:w="503" w:type="dxa"/>
            <w:tcBorders/>
            <w:shd w:fill="auto" w:val="clear"/>
            <w:vAlign w:val="center"/>
          </w:tcPr>
          <w:p>
            <w:pPr>
              <w:pStyle w:val="Normal"/>
              <w:spacing w:lineRule="auto" w:line="240" w:before="0" w:after="0"/>
              <w:jc w:val="center"/>
              <w:rPr>
                <w:lang w:val="ru-RU"/>
              </w:rPr>
            </w:pPr>
            <w:r>
              <w:rPr>
                <w:sz w:val="20"/>
                <w:lang w:val="ru-RU"/>
              </w:rPr>
              <w:t>5</w:t>
            </w:r>
          </w:p>
        </w:tc>
        <w:tc>
          <w:tcPr>
            <w:tcW w:w="808" w:type="dxa"/>
            <w:tcBorders/>
            <w:shd w:fill="auto" w:val="clear"/>
            <w:vAlign w:val="center"/>
          </w:tcPr>
          <w:p>
            <w:pPr>
              <w:pStyle w:val="Normal"/>
              <w:spacing w:lineRule="auto" w:line="240" w:before="0" w:after="0"/>
              <w:jc w:val="center"/>
              <w:rPr>
                <w:lang w:val="ru-RU"/>
              </w:rPr>
            </w:pPr>
            <w:r>
              <w:rPr>
                <w:sz w:val="20"/>
                <w:lang w:val="ru-RU"/>
              </w:rPr>
              <w:t>6</w:t>
            </w:r>
          </w:p>
        </w:tc>
        <w:tc>
          <w:tcPr>
            <w:tcW w:w="517" w:type="dxa"/>
            <w:tcBorders/>
            <w:shd w:fill="auto" w:val="clear"/>
            <w:vAlign w:val="center"/>
          </w:tcPr>
          <w:p>
            <w:pPr>
              <w:pStyle w:val="Normal"/>
              <w:spacing w:lineRule="auto" w:line="240" w:before="0" w:after="0"/>
              <w:jc w:val="center"/>
              <w:rPr>
                <w:lang w:val="ru-RU"/>
              </w:rPr>
            </w:pPr>
            <w:r>
              <w:rPr>
                <w:sz w:val="20"/>
                <w:lang w:val="ru-RU"/>
              </w:rPr>
              <w:t>7</w:t>
            </w:r>
          </w:p>
        </w:tc>
        <w:tc>
          <w:tcPr>
            <w:tcW w:w="819" w:type="dxa"/>
            <w:tcBorders/>
            <w:shd w:fill="auto" w:val="clear"/>
            <w:vAlign w:val="center"/>
          </w:tcPr>
          <w:p>
            <w:pPr>
              <w:pStyle w:val="Normal"/>
              <w:spacing w:lineRule="auto" w:line="240" w:before="0" w:after="0"/>
              <w:jc w:val="center"/>
              <w:rPr>
                <w:lang w:val="ru-RU"/>
              </w:rPr>
            </w:pPr>
            <w:r>
              <w:rPr>
                <w:sz w:val="20"/>
                <w:lang w:val="ru-RU"/>
              </w:rPr>
              <w:t>8</w:t>
            </w:r>
          </w:p>
        </w:tc>
        <w:tc>
          <w:tcPr>
            <w:tcW w:w="503" w:type="dxa"/>
            <w:tcBorders/>
            <w:shd w:fill="auto" w:val="clear"/>
            <w:vAlign w:val="center"/>
          </w:tcPr>
          <w:p>
            <w:pPr>
              <w:pStyle w:val="Normal"/>
              <w:spacing w:lineRule="auto" w:line="240" w:before="0" w:after="0"/>
              <w:jc w:val="center"/>
              <w:rPr>
                <w:lang w:val="ru-RU"/>
              </w:rPr>
            </w:pPr>
            <w:r>
              <w:rPr>
                <w:sz w:val="20"/>
                <w:lang w:val="ru-RU"/>
              </w:rPr>
              <w:t>9</w:t>
            </w:r>
          </w:p>
        </w:tc>
        <w:tc>
          <w:tcPr>
            <w:tcW w:w="809" w:type="dxa"/>
            <w:gridSpan w:val="2"/>
            <w:tcBorders/>
            <w:shd w:fill="auto" w:val="clear"/>
            <w:vAlign w:val="center"/>
          </w:tcPr>
          <w:p>
            <w:pPr>
              <w:pStyle w:val="Normal"/>
              <w:spacing w:lineRule="auto" w:line="240" w:before="0" w:after="0"/>
              <w:jc w:val="center"/>
              <w:rPr>
                <w:lang w:val="ru-RU"/>
              </w:rPr>
            </w:pPr>
            <w:r>
              <w:rPr>
                <w:sz w:val="20"/>
                <w:lang w:val="ru-RU"/>
              </w:rPr>
              <w:t>10</w:t>
            </w:r>
          </w:p>
        </w:tc>
        <w:tc>
          <w:tcPr>
            <w:tcW w:w="1764" w:type="dxa"/>
            <w:tcBorders/>
            <w:shd w:fill="auto" w:val="clear"/>
            <w:vAlign w:val="center"/>
          </w:tcPr>
          <w:p>
            <w:pPr>
              <w:pStyle w:val="Normal"/>
              <w:spacing w:lineRule="auto" w:line="240" w:before="0" w:after="0"/>
              <w:jc w:val="center"/>
              <w:rPr>
                <w:lang w:val="ru-RU"/>
              </w:rPr>
            </w:pPr>
            <w:r>
              <w:rPr>
                <w:sz w:val="20"/>
                <w:lang w:val="ru-RU"/>
              </w:rPr>
              <w:t>11</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lang w:val="ru-RU"/>
              </w:rPr>
              <w:t>1</w:t>
            </w:r>
          </w:p>
        </w:tc>
        <w:tc>
          <w:tcPr>
            <w:tcW w:w="1891" w:type="dxa"/>
            <w:tcBorders/>
            <w:shd w:fill="auto" w:val="clear"/>
            <w:vAlign w:val="center"/>
          </w:tcPr>
          <w:p>
            <w:pPr>
              <w:pStyle w:val="Normal"/>
              <w:spacing w:lineRule="auto" w:line="240" w:before="0" w:after="0"/>
              <w:jc w:val="both"/>
              <w:rPr>
                <w:lang w:val="ru-RU"/>
              </w:rPr>
            </w:pPr>
            <w:r>
              <w:rPr>
                <w:sz w:val="20"/>
                <w:lang w:val="ru-RU"/>
              </w:rPr>
              <w:t>Введение</w:t>
            </w:r>
          </w:p>
        </w:tc>
        <w:tc>
          <w:tcPr>
            <w:tcW w:w="503" w:type="dxa"/>
            <w:tcBorders/>
            <w:shd w:fill="auto" w:val="clear"/>
            <w:vAlign w:val="center"/>
          </w:tcPr>
          <w:p>
            <w:pPr>
              <w:pStyle w:val="Normal"/>
              <w:spacing w:lineRule="auto" w:line="240" w:before="0" w:after="0"/>
              <w:jc w:val="center"/>
              <w:rPr>
                <w:lang w:val="ru-RU"/>
              </w:rPr>
            </w:pPr>
            <w:r>
              <w:rPr>
                <w:sz w:val="20"/>
                <w:lang w:val="ru-RU"/>
              </w:rPr>
              <w:t>1</w:t>
            </w:r>
          </w:p>
        </w:tc>
        <w:tc>
          <w:tcPr>
            <w:tcW w:w="808" w:type="dxa"/>
            <w:tcBorders/>
            <w:shd w:fill="auto" w:val="clear"/>
            <w:vAlign w:val="center"/>
          </w:tcPr>
          <w:p>
            <w:pPr>
              <w:pStyle w:val="Normal"/>
              <w:spacing w:lineRule="auto" w:line="240" w:before="0" w:after="0"/>
              <w:jc w:val="center"/>
              <w:rPr>
                <w:lang w:val="ru-RU"/>
              </w:rPr>
            </w:pPr>
            <w:r>
              <w:rPr>
                <w:sz w:val="20"/>
                <w:szCs w:val="20"/>
                <w:lang w:val="ru-RU"/>
              </w:rPr>
              <w:t>1</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r>
          </w:p>
        </w:tc>
        <w:tc>
          <w:tcPr>
            <w:tcW w:w="517" w:type="dxa"/>
            <w:tcBorders/>
            <w:shd w:fill="auto" w:val="clear"/>
            <w:vAlign w:val="center"/>
          </w:tcPr>
          <w:p>
            <w:pPr>
              <w:pStyle w:val="Normal"/>
              <w:spacing w:lineRule="auto" w:line="240" w:before="0" w:after="0"/>
              <w:jc w:val="center"/>
              <w:rPr>
                <w:lang w:val="ru-RU"/>
              </w:rPr>
            </w:pPr>
            <w:r>
              <w:rPr>
                <w:lang w:val="ru-RU"/>
              </w:rPr>
            </w:r>
          </w:p>
        </w:tc>
        <w:tc>
          <w:tcPr>
            <w:tcW w:w="819"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lang w:val="ru-RU"/>
              </w:rPr>
              <w:t>2</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14</w:t>
            </w:r>
          </w:p>
        </w:tc>
        <w:tc>
          <w:tcPr>
            <w:tcW w:w="1764" w:type="dxa"/>
            <w:tcBorders/>
            <w:shd w:fill="auto" w:val="clear"/>
            <w:vAlign w:val="center"/>
          </w:tcPr>
          <w:p>
            <w:pPr>
              <w:pStyle w:val="Normal"/>
              <w:spacing w:lineRule="auto" w:line="240" w:before="0" w:after="0"/>
              <w:jc w:val="both"/>
              <w:rPr>
                <w:lang w:val="ru-RU"/>
              </w:rPr>
            </w:pPr>
            <w:r>
              <w:rPr>
                <w:sz w:val="20"/>
                <w:lang w:val="ru-RU"/>
              </w:rPr>
              <w:t>Устный опрос</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lang w:val="ru-RU"/>
              </w:rPr>
              <w:t>2</w:t>
            </w:r>
          </w:p>
        </w:tc>
        <w:tc>
          <w:tcPr>
            <w:tcW w:w="1891" w:type="dxa"/>
            <w:tcBorders/>
            <w:shd w:fill="auto" w:val="clear"/>
            <w:vAlign w:val="center"/>
          </w:tcPr>
          <w:p>
            <w:pPr>
              <w:pStyle w:val="Normal"/>
              <w:spacing w:lineRule="auto" w:line="240" w:before="0" w:after="0"/>
              <w:jc w:val="both"/>
              <w:rPr>
                <w:lang w:val="ru-RU"/>
              </w:rPr>
            </w:pPr>
            <w:r>
              <w:rPr>
                <w:sz w:val="20"/>
                <w:lang w:val="ru-RU"/>
              </w:rPr>
              <w:t>Язык программирования ПРОЛОГ</w:t>
            </w:r>
          </w:p>
        </w:tc>
        <w:tc>
          <w:tcPr>
            <w:tcW w:w="503" w:type="dxa"/>
            <w:tcBorders/>
            <w:shd w:fill="auto" w:val="clear"/>
            <w:vAlign w:val="center"/>
          </w:tcPr>
          <w:p>
            <w:pPr>
              <w:pStyle w:val="Normal"/>
              <w:spacing w:lineRule="auto" w:line="240" w:before="0" w:after="0"/>
              <w:jc w:val="center"/>
              <w:rPr>
                <w:lang w:val="ru-RU"/>
              </w:rPr>
            </w:pPr>
            <w:r>
              <w:rPr>
                <w:sz w:val="20"/>
                <w:lang w:val="ru-RU"/>
              </w:rPr>
              <w:t>2</w:t>
            </w:r>
          </w:p>
        </w:tc>
        <w:tc>
          <w:tcPr>
            <w:tcW w:w="808" w:type="dxa"/>
            <w:tcBorders/>
            <w:shd w:fill="auto" w:val="clear"/>
            <w:vAlign w:val="center"/>
          </w:tcPr>
          <w:p>
            <w:pPr>
              <w:pStyle w:val="Normal"/>
              <w:spacing w:lineRule="auto" w:line="240" w:before="0" w:after="0"/>
              <w:jc w:val="center"/>
              <w:rPr>
                <w:lang w:val="ru-RU"/>
              </w:rPr>
            </w:pPr>
            <w:r>
              <w:rPr>
                <w:sz w:val="20"/>
                <w:szCs w:val="20"/>
                <w:lang w:val="ru-RU"/>
              </w:rPr>
              <w:t>1</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r>
          </w:p>
        </w:tc>
        <w:tc>
          <w:tcPr>
            <w:tcW w:w="517" w:type="dxa"/>
            <w:tcBorders/>
            <w:shd w:fill="auto" w:val="clear"/>
            <w:vAlign w:val="center"/>
          </w:tcPr>
          <w:p>
            <w:pPr>
              <w:pStyle w:val="Normal"/>
              <w:spacing w:lineRule="auto" w:line="240" w:before="0" w:after="0"/>
              <w:jc w:val="center"/>
              <w:rPr>
                <w:lang w:val="ru-RU"/>
              </w:rPr>
            </w:pPr>
            <w:r>
              <w:rPr>
                <w:lang w:val="ru-RU"/>
              </w:rPr>
            </w:r>
          </w:p>
        </w:tc>
        <w:tc>
          <w:tcPr>
            <w:tcW w:w="819"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lang w:val="ru-RU"/>
              </w:rPr>
              <w:t>1</w:t>
            </w:r>
            <w:r>
              <w:rPr>
                <w:sz w:val="20"/>
                <w:szCs w:val="20"/>
                <w:lang w:val="ru-RU"/>
              </w:rPr>
              <w:t>, 2</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20</w:t>
            </w:r>
          </w:p>
        </w:tc>
        <w:tc>
          <w:tcPr>
            <w:tcW w:w="1764" w:type="dxa"/>
            <w:tcBorders/>
            <w:shd w:fill="auto" w:val="clear"/>
            <w:vAlign w:val="center"/>
          </w:tcPr>
          <w:p>
            <w:pPr>
              <w:pStyle w:val="Normal"/>
              <w:spacing w:lineRule="auto" w:line="240" w:before="0" w:after="0"/>
              <w:jc w:val="both"/>
              <w:rPr>
                <w:lang w:val="ru-RU"/>
              </w:rPr>
            </w:pPr>
            <w:r>
              <w:rPr>
                <w:sz w:val="20"/>
                <w:szCs w:val="20"/>
                <w:lang w:val="ru-RU"/>
              </w:rPr>
              <w:t xml:space="preserve">Защита </w:t>
            </w:r>
            <w:r>
              <w:rPr>
                <w:sz w:val="20"/>
                <w:lang w:val="ru-RU"/>
              </w:rPr>
              <w:t xml:space="preserve">лабораторной </w:t>
            </w:r>
            <w:r>
              <w:rPr>
                <w:sz w:val="20"/>
                <w:szCs w:val="20"/>
                <w:lang w:val="ru-RU"/>
              </w:rPr>
              <w:t>работе</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lang w:val="ru-RU"/>
              </w:rPr>
            </w:r>
          </w:p>
        </w:tc>
        <w:tc>
          <w:tcPr>
            <w:tcW w:w="1891" w:type="dxa"/>
            <w:tcBorders/>
            <w:shd w:fill="auto" w:val="clear"/>
            <w:vAlign w:val="center"/>
          </w:tcPr>
          <w:p>
            <w:pPr>
              <w:pStyle w:val="Normal"/>
              <w:spacing w:lineRule="auto" w:line="240" w:before="0" w:after="0"/>
              <w:jc w:val="both"/>
              <w:rPr>
                <w:lang w:val="ru-RU"/>
              </w:rPr>
            </w:pPr>
            <w:r>
              <w:rPr>
                <w:sz w:val="20"/>
                <w:szCs w:val="20"/>
                <w:lang w:val="ru-RU"/>
              </w:rPr>
              <w:t>Промежуточная аттестация</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r>
          </w:p>
        </w:tc>
        <w:tc>
          <w:tcPr>
            <w:tcW w:w="517" w:type="dxa"/>
            <w:tcBorders/>
            <w:shd w:fill="auto" w:val="clear"/>
            <w:vAlign w:val="center"/>
          </w:tcPr>
          <w:p>
            <w:pPr>
              <w:pStyle w:val="Normal"/>
              <w:spacing w:lineRule="auto" w:line="240" w:before="0" w:after="0"/>
              <w:jc w:val="center"/>
              <w:rPr>
                <w:lang w:val="ru-RU"/>
              </w:rPr>
            </w:pPr>
            <w:r>
              <w:rPr>
                <w:lang w:val="ru-RU"/>
              </w:rPr>
            </w:r>
          </w:p>
        </w:tc>
        <w:tc>
          <w:tcPr>
            <w:tcW w:w="819"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0</w:t>
            </w:r>
          </w:p>
        </w:tc>
        <w:tc>
          <w:tcPr>
            <w:tcW w:w="1764" w:type="dxa"/>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lang w:val="ru-RU"/>
              </w:rPr>
            </w:r>
          </w:p>
        </w:tc>
        <w:tc>
          <w:tcPr>
            <w:tcW w:w="1891" w:type="dxa"/>
            <w:tcBorders/>
            <w:shd w:fill="auto" w:val="clear"/>
            <w:vAlign w:val="center"/>
          </w:tcPr>
          <w:p>
            <w:pPr>
              <w:pStyle w:val="Normal"/>
              <w:spacing w:lineRule="auto" w:line="240" w:before="0" w:after="0"/>
              <w:jc w:val="both"/>
              <w:rPr>
                <w:lang w:val="ru-RU"/>
              </w:rPr>
            </w:pPr>
            <w:r>
              <w:rPr>
                <w:sz w:val="20"/>
                <w:szCs w:val="20"/>
                <w:lang w:val="ru-RU"/>
              </w:rPr>
              <w:t>Всего</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sz w:val="20"/>
                <w:lang w:val="ru-RU"/>
              </w:rPr>
              <w:t>2</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t>2</w:t>
            </w:r>
          </w:p>
        </w:tc>
        <w:tc>
          <w:tcPr>
            <w:tcW w:w="517" w:type="dxa"/>
            <w:tcBorders/>
            <w:shd w:fill="auto" w:val="clear"/>
            <w:vAlign w:val="center"/>
          </w:tcPr>
          <w:p>
            <w:pPr>
              <w:pStyle w:val="Normal"/>
              <w:spacing w:lineRule="auto" w:line="240" w:before="0" w:after="0"/>
              <w:jc w:val="center"/>
              <w:rPr>
                <w:lang w:val="ru-RU"/>
              </w:rPr>
            </w:pPr>
            <w:r>
              <w:rPr>
                <w:lang w:val="ru-RU"/>
              </w:rPr>
            </w:r>
          </w:p>
        </w:tc>
        <w:tc>
          <w:tcPr>
            <w:tcW w:w="819"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34</w:t>
            </w:r>
          </w:p>
        </w:tc>
        <w:tc>
          <w:tcPr>
            <w:tcW w:w="1764" w:type="dxa"/>
            <w:tcBorders/>
            <w:shd w:fill="auto" w:val="clear"/>
            <w:vAlign w:val="center"/>
          </w:tcPr>
          <w:p>
            <w:pPr>
              <w:pStyle w:val="Normal"/>
              <w:spacing w:lineRule="auto" w:line="240" w:before="0" w:after="0"/>
              <w:jc w:val="center"/>
              <w:rPr>
                <w:lang w:val="ru-RU"/>
              </w:rPr>
            </w:pPr>
            <w:r>
              <w:rPr>
                <w:lang w:val="ru-RU"/>
              </w:rPr>
            </w:r>
          </w:p>
        </w:tc>
      </w:tr>
    </w:tbl>
    <w:p>
      <w:pPr>
        <w:pStyle w:val="Normal"/>
        <w:spacing w:lineRule="auto" w:line="240" w:before="200" w:after="200"/>
        <w:jc w:val="both"/>
        <w:rPr>
          <w:lang w:val="ru-RU"/>
        </w:rPr>
      </w:pPr>
      <w:r>
        <w:rPr>
          <w:b/>
          <w:bCs/>
          <w:lang w:val="ru-RU"/>
        </w:rPr>
        <w:t>Курс №4</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533"/>
        <w:gridCol w:w="1743"/>
        <w:gridCol w:w="516"/>
        <w:gridCol w:w="828"/>
        <w:gridCol w:w="1"/>
        <w:gridCol w:w="514"/>
        <w:gridCol w:w="828"/>
        <w:gridCol w:w="1"/>
        <w:gridCol w:w="527"/>
        <w:gridCol w:w="841"/>
        <w:gridCol w:w="514"/>
        <w:gridCol w:w="827"/>
        <w:gridCol w:w="2"/>
        <w:gridCol w:w="1778"/>
      </w:tblGrid>
      <w:tr>
        <w:trPr>
          <w:trHeight w:val="100" w:hRule="atLeast"/>
        </w:trPr>
        <w:tc>
          <w:tcPr>
            <w:tcW w:w="533" w:type="dxa"/>
            <w:vMerge w:val="restart"/>
            <w:tcBorders/>
            <w:shd w:fill="auto" w:val="clear"/>
            <w:vAlign w:val="center"/>
          </w:tcPr>
          <w:p>
            <w:pPr>
              <w:pStyle w:val="Normal"/>
              <w:spacing w:lineRule="auto" w:line="240" w:before="0" w:after="0"/>
              <w:jc w:val="center"/>
              <w:rPr>
                <w:lang w:val="ru-RU"/>
              </w:rPr>
            </w:pPr>
            <w:r>
              <w:rPr>
                <w:b/>
                <w:bCs/>
                <w:sz w:val="20"/>
                <w:szCs w:val="20"/>
                <w:lang w:val="ru-RU"/>
              </w:rPr>
              <w:t xml:space="preserve">№ </w:t>
            </w:r>
            <w:r>
              <w:rPr>
                <w:b/>
                <w:bCs/>
                <w:sz w:val="20"/>
                <w:szCs w:val="20"/>
                <w:lang w:val="ru-RU"/>
              </w:rPr>
              <w:t>п/п</w:t>
            </w:r>
          </w:p>
        </w:tc>
        <w:tc>
          <w:tcPr>
            <w:tcW w:w="1743" w:type="dxa"/>
            <w:vMerge w:val="restart"/>
            <w:tcBorders/>
            <w:shd w:fill="auto" w:val="clear"/>
            <w:vAlign w:val="center"/>
          </w:tcPr>
          <w:p>
            <w:pPr>
              <w:pStyle w:val="Normal"/>
              <w:spacing w:lineRule="auto" w:line="240" w:before="0" w:after="0"/>
              <w:jc w:val="center"/>
              <w:rPr>
                <w:lang w:val="ru-RU"/>
              </w:rPr>
            </w:pPr>
            <w:r>
              <w:rPr>
                <w:b/>
                <w:bCs/>
                <w:sz w:val="20"/>
                <w:szCs w:val="20"/>
                <w:lang w:val="ru-RU"/>
              </w:rPr>
              <w:t>Наименование раздела и темы дисциплины</w:t>
            </w:r>
          </w:p>
        </w:tc>
        <w:tc>
          <w:tcPr>
            <w:tcW w:w="5397" w:type="dxa"/>
            <w:gridSpan w:val="10"/>
            <w:tcBorders/>
            <w:shd w:fill="auto" w:val="clear"/>
            <w:vAlign w:val="center"/>
          </w:tcPr>
          <w:p>
            <w:pPr>
              <w:pStyle w:val="Normal"/>
              <w:spacing w:lineRule="auto" w:line="240" w:before="0" w:after="0"/>
              <w:jc w:val="center"/>
              <w:rPr>
                <w:lang w:val="ru-RU"/>
              </w:rPr>
            </w:pPr>
            <w:r>
              <w:rPr>
                <w:b/>
                <w:bCs/>
                <w:sz w:val="20"/>
                <w:szCs w:val="20"/>
                <w:lang w:val="ru-RU"/>
              </w:rPr>
              <w:t>Вид контактной работы</w:t>
            </w:r>
          </w:p>
        </w:tc>
        <w:tc>
          <w:tcPr>
            <w:tcW w:w="1780" w:type="dxa"/>
            <w:gridSpan w:val="2"/>
            <w:tcBorders/>
            <w:shd w:fill="auto" w:val="clear"/>
            <w:vAlign w:val="center"/>
          </w:tcPr>
          <w:p>
            <w:pPr>
              <w:pStyle w:val="Normal"/>
              <w:spacing w:lineRule="auto" w:line="240" w:before="0" w:after="0"/>
              <w:rPr>
                <w:lang w:val="ru-RU"/>
              </w:rPr>
            </w:pPr>
            <w:r>
              <w:rPr>
                <w:b/>
                <w:bCs/>
                <w:sz w:val="20"/>
                <w:szCs w:val="20"/>
                <w:lang w:val="ru-RU"/>
              </w:rPr>
              <w:t>Форма текущего контроля и вид промежуточной аттестации</w:t>
            </w:r>
          </w:p>
        </w:tc>
      </w:tr>
      <w:tr>
        <w:trPr>
          <w:trHeight w:val="100" w:hRule="atLeast"/>
        </w:trPr>
        <w:tc>
          <w:tcPr>
            <w:tcW w:w="533" w:type="dxa"/>
            <w:vMerge w:val="continue"/>
            <w:tcBorders/>
            <w:shd w:fill="auto" w:val="clear"/>
          </w:tcPr>
          <w:p>
            <w:pPr>
              <w:pStyle w:val="Normal"/>
              <w:spacing w:before="0" w:after="200"/>
              <w:rPr>
                <w:lang w:val="ru-RU"/>
              </w:rPr>
            </w:pPr>
            <w:r>
              <w:rPr>
                <w:lang w:val="ru-RU"/>
              </w:rPr>
            </w:r>
          </w:p>
        </w:tc>
        <w:tc>
          <w:tcPr>
            <w:tcW w:w="1743" w:type="dxa"/>
            <w:vMerge w:val="continue"/>
            <w:tcBorders/>
            <w:shd w:fill="auto" w:val="clear"/>
          </w:tcPr>
          <w:p>
            <w:pPr>
              <w:pStyle w:val="Normal"/>
              <w:spacing w:before="0" w:after="200"/>
              <w:rPr>
                <w:lang w:val="ru-RU"/>
              </w:rPr>
            </w:pPr>
            <w:r>
              <w:rPr>
                <w:lang w:val="ru-RU"/>
              </w:rPr>
            </w:r>
          </w:p>
        </w:tc>
        <w:tc>
          <w:tcPr>
            <w:tcW w:w="1344" w:type="dxa"/>
            <w:gridSpan w:val="2"/>
            <w:tcBorders/>
            <w:shd w:fill="auto" w:val="clear"/>
            <w:vAlign w:val="center"/>
          </w:tcPr>
          <w:p>
            <w:pPr>
              <w:pStyle w:val="Normal"/>
              <w:spacing w:lineRule="auto" w:line="240" w:before="0" w:after="0"/>
              <w:jc w:val="center"/>
              <w:rPr>
                <w:lang w:val="ru-RU"/>
              </w:rPr>
            </w:pPr>
            <w:r>
              <w:rPr>
                <w:sz w:val="20"/>
                <w:szCs w:val="20"/>
                <w:lang w:val="ru-RU"/>
              </w:rPr>
              <w:t>Лекции</w:t>
            </w:r>
          </w:p>
        </w:tc>
        <w:tc>
          <w:tcPr>
            <w:tcW w:w="1343" w:type="dxa"/>
            <w:gridSpan w:val="3"/>
            <w:tcBorders/>
            <w:shd w:fill="auto" w:val="clear"/>
            <w:vAlign w:val="center"/>
          </w:tcPr>
          <w:p>
            <w:pPr>
              <w:pStyle w:val="Normal"/>
              <w:spacing w:lineRule="auto" w:line="240" w:before="0" w:after="0"/>
              <w:jc w:val="center"/>
              <w:rPr>
                <w:lang w:val="ru-RU"/>
              </w:rPr>
            </w:pPr>
            <w:r>
              <w:rPr>
                <w:sz w:val="20"/>
                <w:szCs w:val="20"/>
                <w:lang w:val="ru-RU"/>
              </w:rPr>
              <w:t>ЛР</w:t>
            </w:r>
          </w:p>
        </w:tc>
        <w:tc>
          <w:tcPr>
            <w:tcW w:w="1369" w:type="dxa"/>
            <w:gridSpan w:val="3"/>
            <w:tcBorders/>
            <w:shd w:fill="auto" w:val="clear"/>
            <w:vAlign w:val="center"/>
          </w:tcPr>
          <w:p>
            <w:pPr>
              <w:pStyle w:val="Normal"/>
              <w:spacing w:lineRule="auto" w:line="240" w:before="0" w:after="0"/>
              <w:jc w:val="center"/>
              <w:rPr>
                <w:lang w:val="ru-RU"/>
              </w:rPr>
            </w:pPr>
            <w:r>
              <w:rPr>
                <w:sz w:val="20"/>
                <w:szCs w:val="20"/>
                <w:lang w:val="ru-RU"/>
              </w:rPr>
              <w:t>ПЗ(СЕМ)</w:t>
            </w:r>
          </w:p>
        </w:tc>
        <w:tc>
          <w:tcPr>
            <w:tcW w:w="1343" w:type="dxa"/>
            <w:gridSpan w:val="3"/>
            <w:tcBorders/>
            <w:shd w:fill="auto" w:val="clear"/>
            <w:vAlign w:val="center"/>
          </w:tcPr>
          <w:p>
            <w:pPr>
              <w:pStyle w:val="Normal"/>
              <w:spacing w:lineRule="auto" w:line="240" w:before="0" w:after="0"/>
              <w:jc w:val="center"/>
              <w:rPr>
                <w:lang w:val="ru-RU"/>
              </w:rPr>
            </w:pPr>
            <w:r>
              <w:rPr>
                <w:sz w:val="20"/>
                <w:szCs w:val="20"/>
                <w:lang w:val="ru-RU"/>
              </w:rPr>
              <w:t>СРС</w:t>
            </w:r>
          </w:p>
        </w:tc>
        <w:tc>
          <w:tcPr>
            <w:tcW w:w="1778" w:type="dxa"/>
            <w:tcBorders/>
            <w:shd w:fill="auto" w:val="clear"/>
          </w:tcPr>
          <w:p>
            <w:pPr>
              <w:pStyle w:val="Normal"/>
              <w:spacing w:lineRule="auto" w:line="240" w:before="0" w:after="0"/>
              <w:jc w:val="center"/>
              <w:rPr>
                <w:lang w:val="ru-RU"/>
              </w:rPr>
            </w:pPr>
            <w:r>
              <w:rPr>
                <w:lang w:val="ru-RU"/>
              </w:rPr>
            </w:r>
          </w:p>
        </w:tc>
      </w:tr>
      <w:tr>
        <w:trPr>
          <w:trHeight w:val="100" w:hRule="atLeast"/>
        </w:trPr>
        <w:tc>
          <w:tcPr>
            <w:tcW w:w="533" w:type="dxa"/>
            <w:vMerge w:val="continue"/>
            <w:tcBorders/>
            <w:shd w:fill="auto" w:val="clear"/>
          </w:tcPr>
          <w:p>
            <w:pPr>
              <w:pStyle w:val="Normal"/>
              <w:spacing w:before="0" w:after="200"/>
              <w:rPr>
                <w:lang w:val="ru-RU"/>
              </w:rPr>
            </w:pPr>
            <w:r>
              <w:rPr>
                <w:lang w:val="ru-RU"/>
              </w:rPr>
            </w:r>
          </w:p>
        </w:tc>
        <w:tc>
          <w:tcPr>
            <w:tcW w:w="1743" w:type="dxa"/>
            <w:vMerge w:val="continue"/>
            <w:tcBorders/>
            <w:shd w:fill="auto" w:val="clear"/>
          </w:tcPr>
          <w:p>
            <w:pPr>
              <w:pStyle w:val="Normal"/>
              <w:spacing w:before="0" w:after="200"/>
              <w:rPr>
                <w:lang w:val="ru-RU"/>
              </w:rPr>
            </w:pPr>
            <w:r>
              <w:rPr>
                <w:lang w:val="ru-RU"/>
              </w:rPr>
            </w:r>
          </w:p>
        </w:tc>
        <w:tc>
          <w:tcPr>
            <w:tcW w:w="516" w:type="dxa"/>
            <w:tcBorders/>
            <w:shd w:fill="auto" w:val="clear"/>
            <w:vAlign w:val="center"/>
          </w:tcPr>
          <w:p>
            <w:pPr>
              <w:pStyle w:val="Normal"/>
              <w:spacing w:lineRule="auto" w:line="240" w:before="0" w:after="0"/>
              <w:jc w:val="center"/>
              <w:rPr>
                <w:lang w:val="ru-RU"/>
              </w:rPr>
            </w:pPr>
            <w:r>
              <w:rPr>
                <w:sz w:val="20"/>
                <w:szCs w:val="20"/>
                <w:lang w:val="ru-RU"/>
              </w:rPr>
              <w:t>№</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Кол. час.</w:t>
            </w:r>
          </w:p>
        </w:tc>
        <w:tc>
          <w:tcPr>
            <w:tcW w:w="514" w:type="dxa"/>
            <w:tcBorders/>
            <w:shd w:fill="auto" w:val="clear"/>
            <w:vAlign w:val="center"/>
          </w:tcPr>
          <w:p>
            <w:pPr>
              <w:pStyle w:val="Normal"/>
              <w:spacing w:lineRule="auto" w:line="240" w:before="0" w:after="0"/>
              <w:jc w:val="center"/>
              <w:rPr>
                <w:lang w:val="ru-RU"/>
              </w:rPr>
            </w:pPr>
            <w:r>
              <w:rPr>
                <w:sz w:val="20"/>
                <w:szCs w:val="20"/>
                <w:lang w:val="ru-RU"/>
              </w:rPr>
              <w:t>№</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Кол. час.</w:t>
            </w:r>
          </w:p>
        </w:tc>
        <w:tc>
          <w:tcPr>
            <w:tcW w:w="527" w:type="dxa"/>
            <w:tcBorders/>
            <w:shd w:fill="auto" w:val="clear"/>
            <w:vAlign w:val="center"/>
          </w:tcPr>
          <w:p>
            <w:pPr>
              <w:pStyle w:val="Normal"/>
              <w:spacing w:lineRule="auto" w:line="240" w:before="0" w:after="0"/>
              <w:jc w:val="center"/>
              <w:rPr>
                <w:lang w:val="ru-RU"/>
              </w:rPr>
            </w:pPr>
            <w:r>
              <w:rPr>
                <w:sz w:val="20"/>
                <w:szCs w:val="20"/>
                <w:lang w:val="ru-RU"/>
              </w:rPr>
              <w:t>№</w:t>
            </w:r>
          </w:p>
        </w:tc>
        <w:tc>
          <w:tcPr>
            <w:tcW w:w="841" w:type="dxa"/>
            <w:tcBorders/>
            <w:shd w:fill="auto" w:val="clear"/>
            <w:vAlign w:val="center"/>
          </w:tcPr>
          <w:p>
            <w:pPr>
              <w:pStyle w:val="Normal"/>
              <w:spacing w:lineRule="auto" w:line="240" w:before="0" w:after="0"/>
              <w:jc w:val="center"/>
              <w:rPr>
                <w:lang w:val="ru-RU"/>
              </w:rPr>
            </w:pPr>
            <w:r>
              <w:rPr>
                <w:sz w:val="20"/>
                <w:szCs w:val="20"/>
                <w:lang w:val="ru-RU"/>
              </w:rPr>
              <w:t>Кол. час.</w:t>
            </w:r>
          </w:p>
        </w:tc>
        <w:tc>
          <w:tcPr>
            <w:tcW w:w="514" w:type="dxa"/>
            <w:tcBorders/>
            <w:shd w:fill="auto" w:val="clear"/>
            <w:vAlign w:val="center"/>
          </w:tcPr>
          <w:p>
            <w:pPr>
              <w:pStyle w:val="Normal"/>
              <w:spacing w:lineRule="auto" w:line="240" w:before="0" w:after="0"/>
              <w:jc w:val="center"/>
              <w:rPr>
                <w:lang w:val="ru-RU"/>
              </w:rPr>
            </w:pPr>
            <w:r>
              <w:rPr>
                <w:sz w:val="20"/>
                <w:szCs w:val="20"/>
                <w:lang w:val="ru-RU"/>
              </w:rPr>
              <w:t>№</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Кол. час.</w:t>
            </w:r>
          </w:p>
        </w:tc>
        <w:tc>
          <w:tcPr>
            <w:tcW w:w="1778" w:type="dxa"/>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33" w:type="dxa"/>
            <w:tcBorders/>
            <w:shd w:fill="auto" w:val="clear"/>
            <w:vAlign w:val="center"/>
          </w:tcPr>
          <w:p>
            <w:pPr>
              <w:pStyle w:val="Normal"/>
              <w:spacing w:lineRule="auto" w:line="240" w:before="0" w:after="0"/>
              <w:jc w:val="center"/>
              <w:rPr>
                <w:lang w:val="ru-RU"/>
              </w:rPr>
            </w:pPr>
            <w:r>
              <w:rPr>
                <w:sz w:val="20"/>
                <w:szCs w:val="20"/>
                <w:lang w:val="ru-RU"/>
              </w:rPr>
              <w:t>1</w:t>
            </w:r>
          </w:p>
        </w:tc>
        <w:tc>
          <w:tcPr>
            <w:tcW w:w="1743" w:type="dxa"/>
            <w:tcBorders/>
            <w:shd w:fill="auto" w:val="clear"/>
            <w:vAlign w:val="center"/>
          </w:tcPr>
          <w:p>
            <w:pPr>
              <w:pStyle w:val="Normal"/>
              <w:spacing w:lineRule="auto" w:line="240" w:before="0" w:after="0"/>
              <w:jc w:val="center"/>
              <w:rPr>
                <w:lang w:val="ru-RU"/>
              </w:rPr>
            </w:pPr>
            <w:r>
              <w:rPr>
                <w:sz w:val="20"/>
                <w:szCs w:val="20"/>
                <w:lang w:val="ru-RU"/>
              </w:rPr>
              <w:t>2</w:t>
            </w:r>
          </w:p>
        </w:tc>
        <w:tc>
          <w:tcPr>
            <w:tcW w:w="516" w:type="dxa"/>
            <w:tcBorders/>
            <w:shd w:fill="auto" w:val="clear"/>
            <w:vAlign w:val="center"/>
          </w:tcPr>
          <w:p>
            <w:pPr>
              <w:pStyle w:val="Normal"/>
              <w:spacing w:lineRule="auto" w:line="240" w:before="0" w:after="0"/>
              <w:jc w:val="center"/>
              <w:rPr>
                <w:lang w:val="ru-RU"/>
              </w:rPr>
            </w:pPr>
            <w:r>
              <w:rPr>
                <w:sz w:val="20"/>
                <w:szCs w:val="20"/>
                <w:lang w:val="ru-RU"/>
              </w:rPr>
              <w:t>3</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4</w:t>
            </w:r>
          </w:p>
        </w:tc>
        <w:tc>
          <w:tcPr>
            <w:tcW w:w="514" w:type="dxa"/>
            <w:tcBorders/>
            <w:shd w:fill="auto" w:val="clear"/>
            <w:vAlign w:val="center"/>
          </w:tcPr>
          <w:p>
            <w:pPr>
              <w:pStyle w:val="Normal"/>
              <w:spacing w:lineRule="auto" w:line="240" w:before="0" w:after="0"/>
              <w:jc w:val="center"/>
              <w:rPr>
                <w:lang w:val="ru-RU"/>
              </w:rPr>
            </w:pPr>
            <w:r>
              <w:rPr>
                <w:sz w:val="20"/>
                <w:szCs w:val="20"/>
                <w:lang w:val="ru-RU"/>
              </w:rPr>
              <w:t>5</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6</w:t>
            </w:r>
          </w:p>
        </w:tc>
        <w:tc>
          <w:tcPr>
            <w:tcW w:w="527" w:type="dxa"/>
            <w:tcBorders/>
            <w:shd w:fill="auto" w:val="clear"/>
            <w:vAlign w:val="center"/>
          </w:tcPr>
          <w:p>
            <w:pPr>
              <w:pStyle w:val="Normal"/>
              <w:spacing w:lineRule="auto" w:line="240" w:before="0" w:after="0"/>
              <w:jc w:val="center"/>
              <w:rPr>
                <w:lang w:val="ru-RU"/>
              </w:rPr>
            </w:pPr>
            <w:r>
              <w:rPr>
                <w:sz w:val="20"/>
                <w:szCs w:val="20"/>
                <w:lang w:val="ru-RU"/>
              </w:rPr>
              <w:t>7</w:t>
            </w:r>
          </w:p>
        </w:tc>
        <w:tc>
          <w:tcPr>
            <w:tcW w:w="841" w:type="dxa"/>
            <w:tcBorders/>
            <w:shd w:fill="auto" w:val="clear"/>
            <w:vAlign w:val="center"/>
          </w:tcPr>
          <w:p>
            <w:pPr>
              <w:pStyle w:val="Normal"/>
              <w:spacing w:lineRule="auto" w:line="240" w:before="0" w:after="0"/>
              <w:jc w:val="center"/>
              <w:rPr>
                <w:lang w:val="ru-RU"/>
              </w:rPr>
            </w:pPr>
            <w:r>
              <w:rPr>
                <w:sz w:val="20"/>
                <w:szCs w:val="20"/>
                <w:lang w:val="ru-RU"/>
              </w:rPr>
              <w:t>8</w:t>
            </w:r>
          </w:p>
        </w:tc>
        <w:tc>
          <w:tcPr>
            <w:tcW w:w="514" w:type="dxa"/>
            <w:tcBorders/>
            <w:shd w:fill="auto" w:val="clear"/>
            <w:vAlign w:val="center"/>
          </w:tcPr>
          <w:p>
            <w:pPr>
              <w:pStyle w:val="Normal"/>
              <w:spacing w:lineRule="auto" w:line="240" w:before="0" w:after="0"/>
              <w:jc w:val="center"/>
              <w:rPr>
                <w:lang w:val="ru-RU"/>
              </w:rPr>
            </w:pPr>
            <w:r>
              <w:rPr>
                <w:sz w:val="20"/>
                <w:szCs w:val="20"/>
                <w:lang w:val="ru-RU"/>
              </w:rPr>
              <w:t>9</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10</w:t>
            </w:r>
          </w:p>
        </w:tc>
        <w:tc>
          <w:tcPr>
            <w:tcW w:w="1778" w:type="dxa"/>
            <w:tcBorders/>
            <w:shd w:fill="auto" w:val="clear"/>
            <w:vAlign w:val="center"/>
          </w:tcPr>
          <w:p>
            <w:pPr>
              <w:pStyle w:val="Normal"/>
              <w:spacing w:lineRule="auto" w:line="240" w:before="0" w:after="0"/>
              <w:jc w:val="center"/>
              <w:rPr>
                <w:lang w:val="ru-RU"/>
              </w:rPr>
            </w:pPr>
            <w:r>
              <w:rPr>
                <w:sz w:val="20"/>
                <w:szCs w:val="20"/>
                <w:lang w:val="ru-RU"/>
              </w:rPr>
              <w:t>11</w:t>
            </w:r>
          </w:p>
        </w:tc>
      </w:tr>
      <w:tr>
        <w:trPr>
          <w:trHeight w:val="100" w:hRule="atLeast"/>
        </w:trPr>
        <w:tc>
          <w:tcPr>
            <w:tcW w:w="533" w:type="dxa"/>
            <w:tcBorders/>
            <w:shd w:fill="auto" w:val="clear"/>
            <w:vAlign w:val="center"/>
          </w:tcPr>
          <w:p>
            <w:pPr>
              <w:pStyle w:val="Normal"/>
              <w:spacing w:lineRule="auto" w:line="240" w:before="0" w:after="0"/>
              <w:jc w:val="center"/>
              <w:rPr>
                <w:lang w:val="ru-RU"/>
              </w:rPr>
            </w:pPr>
            <w:r>
              <w:rPr>
                <w:sz w:val="20"/>
                <w:szCs w:val="20"/>
                <w:lang w:val="ru-RU"/>
              </w:rPr>
              <w:t>3</w:t>
            </w:r>
          </w:p>
        </w:tc>
        <w:tc>
          <w:tcPr>
            <w:tcW w:w="1743" w:type="dxa"/>
            <w:tcBorders/>
            <w:shd w:fill="auto" w:val="clear"/>
            <w:vAlign w:val="center"/>
          </w:tcPr>
          <w:p>
            <w:pPr>
              <w:pStyle w:val="Normal"/>
              <w:spacing w:lineRule="auto" w:line="240" w:before="0" w:after="0"/>
              <w:jc w:val="both"/>
              <w:rPr>
                <w:lang w:val="ru-RU"/>
              </w:rPr>
            </w:pPr>
            <w:r>
              <w:rPr>
                <w:sz w:val="20"/>
                <w:szCs w:val="20"/>
                <w:lang w:val="ru-RU"/>
              </w:rPr>
              <w:t>Планирование действий</w:t>
            </w:r>
          </w:p>
        </w:tc>
        <w:tc>
          <w:tcPr>
            <w:tcW w:w="516" w:type="dxa"/>
            <w:tcBorders/>
            <w:shd w:fill="auto" w:val="clear"/>
            <w:vAlign w:val="center"/>
          </w:tcPr>
          <w:p>
            <w:pPr>
              <w:pStyle w:val="Normal"/>
              <w:spacing w:lineRule="auto" w:line="240" w:before="0" w:after="0"/>
              <w:jc w:val="center"/>
              <w:rPr>
                <w:lang w:val="ru-RU"/>
              </w:rPr>
            </w:pPr>
            <w:r>
              <w:rPr>
                <w:sz w:val="20"/>
                <w:szCs w:val="20"/>
                <w:lang w:val="ru-RU"/>
              </w:rPr>
              <w:t>3</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2</w:t>
            </w:r>
          </w:p>
        </w:tc>
        <w:tc>
          <w:tcPr>
            <w:tcW w:w="514" w:type="dxa"/>
            <w:tcBorders/>
            <w:shd w:fill="auto" w:val="clear"/>
            <w:vAlign w:val="center"/>
          </w:tcPr>
          <w:p>
            <w:pPr>
              <w:pStyle w:val="Normal"/>
              <w:spacing w:lineRule="auto" w:line="240" w:before="0" w:after="0"/>
              <w:jc w:val="center"/>
              <w:rPr>
                <w:lang w:val="ru-RU"/>
              </w:rPr>
            </w:pPr>
            <w:r>
              <w:rPr>
                <w:sz w:val="20"/>
                <w:szCs w:val="20"/>
                <w:lang w:val="ru-RU"/>
              </w:rPr>
              <w:t>1, 2</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4</w:t>
            </w:r>
          </w:p>
        </w:tc>
        <w:tc>
          <w:tcPr>
            <w:tcW w:w="527" w:type="dxa"/>
            <w:tcBorders/>
            <w:shd w:fill="auto" w:val="clear"/>
            <w:vAlign w:val="center"/>
          </w:tcPr>
          <w:p>
            <w:pPr>
              <w:pStyle w:val="Normal"/>
              <w:spacing w:lineRule="auto" w:line="240" w:before="0" w:after="0"/>
              <w:jc w:val="center"/>
              <w:rPr>
                <w:lang w:val="ru-RU"/>
              </w:rPr>
            </w:pPr>
            <w:r>
              <w:rPr>
                <w:lang w:val="ru-RU"/>
              </w:rPr>
            </w:r>
          </w:p>
        </w:tc>
        <w:tc>
          <w:tcPr>
            <w:tcW w:w="841" w:type="dxa"/>
            <w:tcBorders/>
            <w:shd w:fill="auto" w:val="clear"/>
            <w:vAlign w:val="center"/>
          </w:tcPr>
          <w:p>
            <w:pPr>
              <w:pStyle w:val="Normal"/>
              <w:spacing w:lineRule="auto" w:line="240" w:before="0" w:after="0"/>
              <w:jc w:val="center"/>
              <w:rPr>
                <w:lang w:val="ru-RU"/>
              </w:rPr>
            </w:pPr>
            <w:r>
              <w:rPr>
                <w:lang w:val="ru-RU"/>
              </w:rPr>
            </w:r>
          </w:p>
        </w:tc>
        <w:tc>
          <w:tcPr>
            <w:tcW w:w="514" w:type="dxa"/>
            <w:tcBorders/>
            <w:shd w:fill="auto" w:val="clear"/>
            <w:vAlign w:val="center"/>
          </w:tcPr>
          <w:p>
            <w:pPr>
              <w:pStyle w:val="Normal"/>
              <w:spacing w:lineRule="auto" w:line="240" w:before="0" w:after="0"/>
              <w:jc w:val="center"/>
              <w:rPr>
                <w:lang w:val="ru-RU"/>
              </w:rPr>
            </w:pPr>
            <w:r>
              <w:rPr>
                <w:sz w:val="20"/>
                <w:szCs w:val="20"/>
                <w:lang w:val="ru-RU"/>
              </w:rPr>
              <w:t>1</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20</w:t>
            </w:r>
          </w:p>
        </w:tc>
        <w:tc>
          <w:tcPr>
            <w:tcW w:w="1778" w:type="dxa"/>
            <w:tcBorders/>
            <w:shd w:fill="auto" w:val="clear"/>
            <w:vAlign w:val="center"/>
          </w:tcPr>
          <w:p>
            <w:pPr>
              <w:pStyle w:val="Normal"/>
              <w:spacing w:lineRule="auto" w:line="240" w:before="0" w:after="0"/>
              <w:jc w:val="both"/>
              <w:rPr>
                <w:lang w:val="ru-RU"/>
              </w:rPr>
            </w:pPr>
            <w:r>
              <w:rPr>
                <w:sz w:val="20"/>
                <w:szCs w:val="20"/>
                <w:lang w:val="ru-RU"/>
              </w:rPr>
              <w:t>Защита лабораторной работе</w:t>
            </w:r>
          </w:p>
        </w:tc>
      </w:tr>
      <w:tr>
        <w:trPr>
          <w:trHeight w:val="100" w:hRule="atLeast"/>
        </w:trPr>
        <w:tc>
          <w:tcPr>
            <w:tcW w:w="533" w:type="dxa"/>
            <w:tcBorders/>
            <w:shd w:fill="auto" w:val="clear"/>
            <w:vAlign w:val="center"/>
          </w:tcPr>
          <w:p>
            <w:pPr>
              <w:pStyle w:val="Normal"/>
              <w:spacing w:lineRule="auto" w:line="240" w:before="0" w:after="0"/>
              <w:jc w:val="center"/>
              <w:rPr>
                <w:lang w:val="ru-RU"/>
              </w:rPr>
            </w:pPr>
            <w:r>
              <w:rPr>
                <w:sz w:val="20"/>
                <w:szCs w:val="20"/>
                <w:lang w:val="ru-RU"/>
              </w:rPr>
              <w:t>4</w:t>
            </w:r>
          </w:p>
        </w:tc>
        <w:tc>
          <w:tcPr>
            <w:tcW w:w="1743" w:type="dxa"/>
            <w:tcBorders/>
            <w:shd w:fill="auto" w:val="clear"/>
            <w:vAlign w:val="center"/>
          </w:tcPr>
          <w:p>
            <w:pPr>
              <w:pStyle w:val="Normal"/>
              <w:spacing w:lineRule="auto" w:line="240" w:before="0" w:after="0"/>
              <w:jc w:val="both"/>
              <w:rPr>
                <w:lang w:val="ru-RU"/>
              </w:rPr>
            </w:pPr>
            <w:r>
              <w:rPr>
                <w:sz w:val="20"/>
                <w:szCs w:val="20"/>
                <w:lang w:val="ru-RU"/>
              </w:rPr>
              <w:t>Игровые задачи</w:t>
            </w:r>
          </w:p>
        </w:tc>
        <w:tc>
          <w:tcPr>
            <w:tcW w:w="516" w:type="dxa"/>
            <w:tcBorders/>
            <w:shd w:fill="auto" w:val="clear"/>
            <w:vAlign w:val="center"/>
          </w:tcPr>
          <w:p>
            <w:pPr>
              <w:pStyle w:val="Normal"/>
              <w:spacing w:lineRule="auto" w:line="240" w:before="0" w:after="0"/>
              <w:jc w:val="center"/>
              <w:rPr>
                <w:lang w:val="ru-RU"/>
              </w:rPr>
            </w:pPr>
            <w:r>
              <w:rPr>
                <w:sz w:val="20"/>
                <w:szCs w:val="20"/>
                <w:lang w:val="ru-RU"/>
              </w:rPr>
              <w:t>4</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2</w:t>
            </w:r>
          </w:p>
        </w:tc>
        <w:tc>
          <w:tcPr>
            <w:tcW w:w="514" w:type="dxa"/>
            <w:tcBorders/>
            <w:shd w:fill="auto" w:val="clear"/>
            <w:vAlign w:val="center"/>
          </w:tcPr>
          <w:p>
            <w:pPr>
              <w:pStyle w:val="Normal"/>
              <w:spacing w:lineRule="auto" w:line="240" w:before="0" w:after="0"/>
              <w:jc w:val="center"/>
              <w:rPr>
                <w:lang w:val="ru-RU"/>
              </w:rPr>
            </w:pPr>
            <w:r>
              <w:rPr>
                <w:sz w:val="20"/>
                <w:szCs w:val="20"/>
                <w:lang w:val="ru-RU"/>
              </w:rPr>
              <w:t>2</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2</w:t>
            </w:r>
          </w:p>
        </w:tc>
        <w:tc>
          <w:tcPr>
            <w:tcW w:w="527" w:type="dxa"/>
            <w:tcBorders/>
            <w:shd w:fill="auto" w:val="clear"/>
            <w:vAlign w:val="center"/>
          </w:tcPr>
          <w:p>
            <w:pPr>
              <w:pStyle w:val="Normal"/>
              <w:spacing w:lineRule="auto" w:line="240" w:before="0" w:after="0"/>
              <w:jc w:val="center"/>
              <w:rPr>
                <w:lang w:val="ru-RU"/>
              </w:rPr>
            </w:pPr>
            <w:r>
              <w:rPr>
                <w:lang w:val="ru-RU"/>
              </w:rPr>
            </w:r>
          </w:p>
        </w:tc>
        <w:tc>
          <w:tcPr>
            <w:tcW w:w="841" w:type="dxa"/>
            <w:tcBorders/>
            <w:shd w:fill="auto" w:val="clear"/>
            <w:vAlign w:val="center"/>
          </w:tcPr>
          <w:p>
            <w:pPr>
              <w:pStyle w:val="Normal"/>
              <w:spacing w:lineRule="auto" w:line="240" w:before="0" w:after="0"/>
              <w:jc w:val="center"/>
              <w:rPr>
                <w:lang w:val="ru-RU"/>
              </w:rPr>
            </w:pPr>
            <w:r>
              <w:rPr>
                <w:lang w:val="ru-RU"/>
              </w:rPr>
            </w:r>
          </w:p>
        </w:tc>
        <w:tc>
          <w:tcPr>
            <w:tcW w:w="514" w:type="dxa"/>
            <w:tcBorders/>
            <w:shd w:fill="auto" w:val="clear"/>
            <w:vAlign w:val="center"/>
          </w:tcPr>
          <w:p>
            <w:pPr>
              <w:pStyle w:val="Normal"/>
              <w:spacing w:lineRule="auto" w:line="240" w:before="0" w:after="0"/>
              <w:jc w:val="center"/>
              <w:rPr>
                <w:lang w:val="ru-RU"/>
              </w:rPr>
            </w:pPr>
            <w:r>
              <w:rPr>
                <w:sz w:val="20"/>
                <w:szCs w:val="20"/>
                <w:lang w:val="ru-RU"/>
              </w:rPr>
              <w:t>1, 2</w:t>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38</w:t>
            </w:r>
          </w:p>
        </w:tc>
        <w:tc>
          <w:tcPr>
            <w:tcW w:w="1778" w:type="dxa"/>
            <w:tcBorders/>
            <w:shd w:fill="auto" w:val="clear"/>
            <w:vAlign w:val="center"/>
          </w:tcPr>
          <w:p>
            <w:pPr>
              <w:pStyle w:val="Normal"/>
              <w:spacing w:lineRule="auto" w:line="240" w:before="0" w:after="0"/>
              <w:jc w:val="both"/>
              <w:rPr>
                <w:lang w:val="ru-RU"/>
              </w:rPr>
            </w:pPr>
            <w:r>
              <w:rPr>
                <w:sz w:val="20"/>
                <w:szCs w:val="20"/>
                <w:lang w:val="ru-RU"/>
              </w:rPr>
              <w:t>Защита лабораторной работе</w:t>
            </w:r>
          </w:p>
        </w:tc>
      </w:tr>
      <w:tr>
        <w:trPr>
          <w:trHeight w:val="100" w:hRule="atLeast"/>
        </w:trPr>
        <w:tc>
          <w:tcPr>
            <w:tcW w:w="533" w:type="dxa"/>
            <w:tcBorders/>
            <w:shd w:fill="auto" w:val="clear"/>
            <w:vAlign w:val="center"/>
          </w:tcPr>
          <w:p>
            <w:pPr>
              <w:pStyle w:val="Normal"/>
              <w:spacing w:lineRule="auto" w:line="240" w:before="0" w:after="0"/>
              <w:jc w:val="center"/>
              <w:rPr>
                <w:lang w:val="ru-RU"/>
              </w:rPr>
            </w:pPr>
            <w:r>
              <w:rPr>
                <w:lang w:val="ru-RU"/>
              </w:rPr>
            </w:r>
          </w:p>
        </w:tc>
        <w:tc>
          <w:tcPr>
            <w:tcW w:w="1743" w:type="dxa"/>
            <w:tcBorders/>
            <w:shd w:fill="auto" w:val="clear"/>
            <w:vAlign w:val="center"/>
          </w:tcPr>
          <w:p>
            <w:pPr>
              <w:pStyle w:val="Normal"/>
              <w:spacing w:lineRule="auto" w:line="240" w:before="0" w:after="0"/>
              <w:jc w:val="both"/>
              <w:rPr>
                <w:lang w:val="ru-RU"/>
              </w:rPr>
            </w:pPr>
            <w:r>
              <w:rPr>
                <w:sz w:val="20"/>
                <w:lang w:val="ru-RU"/>
              </w:rPr>
              <w:t>Промежуточная аттестация</w:t>
            </w:r>
          </w:p>
        </w:tc>
        <w:tc>
          <w:tcPr>
            <w:tcW w:w="516" w:type="dxa"/>
            <w:tcBorders/>
            <w:shd w:fill="auto" w:val="clear"/>
            <w:vAlign w:val="center"/>
          </w:tcPr>
          <w:p>
            <w:pPr>
              <w:pStyle w:val="Normal"/>
              <w:spacing w:lineRule="auto" w:line="240" w:before="0" w:after="0"/>
              <w:jc w:val="center"/>
              <w:rPr>
                <w:lang w:val="ru-RU"/>
              </w:rPr>
            </w:pPr>
            <w:r>
              <w:rPr>
                <w:lang w:val="ru-RU"/>
              </w:rPr>
            </w:r>
          </w:p>
        </w:tc>
        <w:tc>
          <w:tcPr>
            <w:tcW w:w="829" w:type="dxa"/>
            <w:gridSpan w:val="2"/>
            <w:tcBorders/>
            <w:shd w:fill="auto" w:val="clear"/>
            <w:vAlign w:val="center"/>
          </w:tcPr>
          <w:p>
            <w:pPr>
              <w:pStyle w:val="Normal"/>
              <w:spacing w:lineRule="auto" w:line="240" w:before="0" w:after="0"/>
              <w:jc w:val="center"/>
              <w:rPr>
                <w:lang w:val="ru-RU"/>
              </w:rPr>
            </w:pPr>
            <w:r>
              <w:rPr>
                <w:lang w:val="ru-RU"/>
              </w:rPr>
            </w:r>
          </w:p>
        </w:tc>
        <w:tc>
          <w:tcPr>
            <w:tcW w:w="514" w:type="dxa"/>
            <w:tcBorders/>
            <w:shd w:fill="auto" w:val="clear"/>
            <w:vAlign w:val="center"/>
          </w:tcPr>
          <w:p>
            <w:pPr>
              <w:pStyle w:val="Normal"/>
              <w:spacing w:lineRule="auto" w:line="240" w:before="0" w:after="0"/>
              <w:jc w:val="center"/>
              <w:rPr>
                <w:lang w:val="ru-RU"/>
              </w:rPr>
            </w:pPr>
            <w:r>
              <w:rPr>
                <w:lang w:val="ru-RU"/>
              </w:rPr>
            </w:r>
          </w:p>
        </w:tc>
        <w:tc>
          <w:tcPr>
            <w:tcW w:w="829" w:type="dxa"/>
            <w:gridSpan w:val="2"/>
            <w:tcBorders/>
            <w:shd w:fill="auto" w:val="clear"/>
            <w:vAlign w:val="center"/>
          </w:tcPr>
          <w:p>
            <w:pPr>
              <w:pStyle w:val="Normal"/>
              <w:spacing w:lineRule="auto" w:line="240" w:before="0" w:after="0"/>
              <w:jc w:val="center"/>
              <w:rPr>
                <w:lang w:val="ru-RU"/>
              </w:rPr>
            </w:pPr>
            <w:r>
              <w:rPr>
                <w:lang w:val="ru-RU"/>
              </w:rPr>
            </w:r>
          </w:p>
        </w:tc>
        <w:tc>
          <w:tcPr>
            <w:tcW w:w="527" w:type="dxa"/>
            <w:tcBorders/>
            <w:shd w:fill="auto" w:val="clear"/>
            <w:vAlign w:val="center"/>
          </w:tcPr>
          <w:p>
            <w:pPr>
              <w:pStyle w:val="Normal"/>
              <w:spacing w:lineRule="auto" w:line="240" w:before="0" w:after="0"/>
              <w:jc w:val="center"/>
              <w:rPr>
                <w:lang w:val="ru-RU"/>
              </w:rPr>
            </w:pPr>
            <w:r>
              <w:rPr>
                <w:lang w:val="ru-RU"/>
              </w:rPr>
            </w:r>
          </w:p>
        </w:tc>
        <w:tc>
          <w:tcPr>
            <w:tcW w:w="841" w:type="dxa"/>
            <w:tcBorders/>
            <w:shd w:fill="auto" w:val="clear"/>
            <w:vAlign w:val="center"/>
          </w:tcPr>
          <w:p>
            <w:pPr>
              <w:pStyle w:val="Normal"/>
              <w:spacing w:lineRule="auto" w:line="240" w:before="0" w:after="0"/>
              <w:jc w:val="center"/>
              <w:rPr>
                <w:lang w:val="ru-RU"/>
              </w:rPr>
            </w:pPr>
            <w:r>
              <w:rPr>
                <w:lang w:val="ru-RU"/>
              </w:rPr>
            </w:r>
          </w:p>
        </w:tc>
        <w:tc>
          <w:tcPr>
            <w:tcW w:w="514" w:type="dxa"/>
            <w:tcBorders/>
            <w:shd w:fill="auto" w:val="clear"/>
            <w:vAlign w:val="center"/>
          </w:tcPr>
          <w:p>
            <w:pPr>
              <w:pStyle w:val="Normal"/>
              <w:spacing w:lineRule="auto" w:line="240" w:before="0" w:after="0"/>
              <w:jc w:val="center"/>
              <w:rPr>
                <w:lang w:val="ru-RU"/>
              </w:rPr>
            </w:pPr>
            <w:r>
              <w:rPr>
                <w:lang w:val="ru-RU"/>
              </w:rPr>
            </w:r>
          </w:p>
        </w:tc>
        <w:tc>
          <w:tcPr>
            <w:tcW w:w="829" w:type="dxa"/>
            <w:gridSpan w:val="2"/>
            <w:tcBorders/>
            <w:shd w:fill="auto" w:val="clear"/>
            <w:vAlign w:val="center"/>
          </w:tcPr>
          <w:p>
            <w:pPr>
              <w:pStyle w:val="Normal"/>
              <w:spacing w:lineRule="auto" w:line="240" w:before="0" w:after="0"/>
              <w:jc w:val="center"/>
              <w:rPr>
                <w:lang w:val="ru-RU"/>
              </w:rPr>
            </w:pPr>
            <w:r>
              <w:rPr>
                <w:sz w:val="20"/>
                <w:lang w:val="ru-RU"/>
              </w:rPr>
              <w:t>0</w:t>
            </w:r>
          </w:p>
        </w:tc>
        <w:tc>
          <w:tcPr>
            <w:tcW w:w="1778" w:type="dxa"/>
            <w:tcBorders/>
            <w:shd w:fill="auto" w:val="clear"/>
            <w:vAlign w:val="center"/>
          </w:tcPr>
          <w:p>
            <w:pPr>
              <w:pStyle w:val="Normal"/>
              <w:spacing w:lineRule="auto" w:line="240" w:before="0" w:after="0"/>
              <w:jc w:val="center"/>
              <w:rPr>
                <w:lang w:val="ru-RU"/>
              </w:rPr>
            </w:pPr>
            <w:r>
              <w:rPr>
                <w:sz w:val="20"/>
                <w:lang w:val="ru-RU"/>
              </w:rPr>
              <w:t>Зачет</w:t>
            </w:r>
          </w:p>
        </w:tc>
      </w:tr>
      <w:tr>
        <w:trPr>
          <w:trHeight w:val="100" w:hRule="atLeast"/>
        </w:trPr>
        <w:tc>
          <w:tcPr>
            <w:tcW w:w="533" w:type="dxa"/>
            <w:tcBorders/>
            <w:shd w:fill="auto" w:val="clear"/>
            <w:vAlign w:val="center"/>
          </w:tcPr>
          <w:p>
            <w:pPr>
              <w:pStyle w:val="Normal"/>
              <w:spacing w:lineRule="auto" w:line="240" w:before="0" w:after="0"/>
              <w:jc w:val="center"/>
              <w:rPr>
                <w:lang w:val="ru-RU"/>
              </w:rPr>
            </w:pPr>
            <w:r>
              <w:rPr>
                <w:lang w:val="ru-RU"/>
              </w:rPr>
            </w:r>
          </w:p>
        </w:tc>
        <w:tc>
          <w:tcPr>
            <w:tcW w:w="1743" w:type="dxa"/>
            <w:tcBorders/>
            <w:shd w:fill="auto" w:val="clear"/>
            <w:vAlign w:val="center"/>
          </w:tcPr>
          <w:p>
            <w:pPr>
              <w:pStyle w:val="Normal"/>
              <w:spacing w:lineRule="auto" w:line="240" w:before="0" w:after="0"/>
              <w:jc w:val="both"/>
              <w:rPr>
                <w:lang w:val="ru-RU"/>
              </w:rPr>
            </w:pPr>
            <w:r>
              <w:rPr>
                <w:sz w:val="20"/>
                <w:lang w:val="ru-RU"/>
              </w:rPr>
              <w:t>Всего</w:t>
            </w:r>
          </w:p>
        </w:tc>
        <w:tc>
          <w:tcPr>
            <w:tcW w:w="516" w:type="dxa"/>
            <w:tcBorders/>
            <w:shd w:fill="auto" w:val="clear"/>
            <w:vAlign w:val="center"/>
          </w:tcPr>
          <w:p>
            <w:pPr>
              <w:pStyle w:val="Normal"/>
              <w:spacing w:lineRule="auto" w:line="240" w:before="0" w:after="0"/>
              <w:jc w:val="center"/>
              <w:rPr>
                <w:lang w:val="ru-RU"/>
              </w:rPr>
            </w:pPr>
            <w:r>
              <w:rPr>
                <w:lang w:val="ru-RU"/>
              </w:rPr>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4</w:t>
            </w:r>
          </w:p>
        </w:tc>
        <w:tc>
          <w:tcPr>
            <w:tcW w:w="514" w:type="dxa"/>
            <w:tcBorders/>
            <w:shd w:fill="auto" w:val="clear"/>
            <w:vAlign w:val="center"/>
          </w:tcPr>
          <w:p>
            <w:pPr>
              <w:pStyle w:val="Normal"/>
              <w:spacing w:lineRule="auto" w:line="240" w:before="0" w:after="0"/>
              <w:jc w:val="center"/>
              <w:rPr>
                <w:lang w:val="ru-RU"/>
              </w:rPr>
            </w:pPr>
            <w:r>
              <w:rPr>
                <w:lang w:val="ru-RU"/>
              </w:rPr>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4</w:t>
            </w:r>
          </w:p>
        </w:tc>
        <w:tc>
          <w:tcPr>
            <w:tcW w:w="527" w:type="dxa"/>
            <w:tcBorders/>
            <w:shd w:fill="auto" w:val="clear"/>
            <w:vAlign w:val="center"/>
          </w:tcPr>
          <w:p>
            <w:pPr>
              <w:pStyle w:val="Normal"/>
              <w:spacing w:lineRule="auto" w:line="240" w:before="0" w:after="0"/>
              <w:jc w:val="center"/>
              <w:rPr>
                <w:lang w:val="ru-RU"/>
              </w:rPr>
            </w:pPr>
            <w:r>
              <w:rPr>
                <w:lang w:val="ru-RU"/>
              </w:rPr>
            </w:r>
          </w:p>
        </w:tc>
        <w:tc>
          <w:tcPr>
            <w:tcW w:w="841" w:type="dxa"/>
            <w:tcBorders/>
            <w:shd w:fill="auto" w:val="clear"/>
            <w:vAlign w:val="center"/>
          </w:tcPr>
          <w:p>
            <w:pPr>
              <w:pStyle w:val="Normal"/>
              <w:spacing w:lineRule="auto" w:line="240" w:before="0" w:after="0"/>
              <w:jc w:val="center"/>
              <w:rPr>
                <w:lang w:val="ru-RU"/>
              </w:rPr>
            </w:pPr>
            <w:r>
              <w:rPr>
                <w:lang w:val="ru-RU"/>
              </w:rPr>
            </w:r>
          </w:p>
        </w:tc>
        <w:tc>
          <w:tcPr>
            <w:tcW w:w="514" w:type="dxa"/>
            <w:tcBorders/>
            <w:shd w:fill="auto" w:val="clear"/>
            <w:vAlign w:val="center"/>
          </w:tcPr>
          <w:p>
            <w:pPr>
              <w:pStyle w:val="Normal"/>
              <w:spacing w:lineRule="auto" w:line="240" w:before="0" w:after="0"/>
              <w:jc w:val="center"/>
              <w:rPr>
                <w:lang w:val="ru-RU"/>
              </w:rPr>
            </w:pPr>
            <w:r>
              <w:rPr>
                <w:lang w:val="ru-RU"/>
              </w:rPr>
            </w:r>
          </w:p>
        </w:tc>
        <w:tc>
          <w:tcPr>
            <w:tcW w:w="829" w:type="dxa"/>
            <w:gridSpan w:val="2"/>
            <w:tcBorders/>
            <w:shd w:fill="auto" w:val="clear"/>
            <w:vAlign w:val="center"/>
          </w:tcPr>
          <w:p>
            <w:pPr>
              <w:pStyle w:val="Normal"/>
              <w:spacing w:lineRule="auto" w:line="240" w:before="0" w:after="0"/>
              <w:jc w:val="center"/>
              <w:rPr>
                <w:lang w:val="ru-RU"/>
              </w:rPr>
            </w:pPr>
            <w:r>
              <w:rPr>
                <w:sz w:val="20"/>
                <w:szCs w:val="20"/>
                <w:lang w:val="ru-RU"/>
              </w:rPr>
              <w:t>58</w:t>
            </w:r>
          </w:p>
        </w:tc>
        <w:tc>
          <w:tcPr>
            <w:tcW w:w="1778" w:type="dxa"/>
            <w:tcBorders/>
            <w:shd w:fill="auto" w:val="clear"/>
            <w:vAlign w:val="center"/>
          </w:tcPr>
          <w:p>
            <w:pPr>
              <w:pStyle w:val="Normal"/>
              <w:spacing w:lineRule="auto" w:line="240" w:before="0" w:after="0"/>
              <w:jc w:val="center"/>
              <w:rPr>
                <w:lang w:val="ru-RU"/>
              </w:rPr>
            </w:pPr>
            <w:r>
              <w:rPr>
                <w:lang w:val="ru-RU"/>
              </w:rPr>
            </w:r>
          </w:p>
        </w:tc>
      </w:tr>
    </w:tbl>
    <w:p>
      <w:pPr>
        <w:pStyle w:val="Normal"/>
        <w:spacing w:lineRule="auto" w:line="240" w:before="200" w:after="200"/>
        <w:jc w:val="both"/>
        <w:rPr>
          <w:lang w:val="ru-RU"/>
        </w:rPr>
      </w:pPr>
      <w:r>
        <w:rPr>
          <w:b/>
          <w:lang w:val="ru-RU"/>
        </w:rPr>
        <w:t>4.2</w:t>
        <w:tab/>
        <w:t>Краткое содержание разделов и тем занятий</w:t>
      </w:r>
    </w:p>
    <w:p>
      <w:pPr>
        <w:pStyle w:val="Normal"/>
        <w:spacing w:lineRule="auto" w:line="240" w:before="200" w:after="200"/>
        <w:jc w:val="both"/>
        <w:rPr>
          <w:lang w:val="ru-RU"/>
        </w:rPr>
      </w:pPr>
      <w:r>
        <w:rPr>
          <w:b/>
          <w:bCs/>
          <w:lang w:val="ru-RU"/>
        </w:rPr>
        <w:t>Курс №3</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612"/>
        <w:gridCol w:w="3374"/>
        <w:gridCol w:w="5469"/>
      </w:tblGrid>
      <w:tr>
        <w:trPr>
          <w:trHeight w:val="100" w:hRule="atLeast"/>
        </w:trPr>
        <w:tc>
          <w:tcPr>
            <w:tcW w:w="612" w:type="dxa"/>
            <w:tcBorders/>
            <w:shd w:fill="auto" w:val="clear"/>
            <w:vAlign w:val="center"/>
          </w:tcPr>
          <w:p>
            <w:pPr>
              <w:pStyle w:val="Normal"/>
              <w:spacing w:lineRule="auto" w:line="240" w:before="0" w:after="0"/>
              <w:jc w:val="center"/>
              <w:rPr>
                <w:lang w:val="ru-RU"/>
              </w:rPr>
            </w:pPr>
            <w:r>
              <w:rPr>
                <w:b/>
                <w:lang w:val="ru-RU"/>
              </w:rPr>
              <w:t>№</w:t>
            </w:r>
          </w:p>
        </w:tc>
        <w:tc>
          <w:tcPr>
            <w:tcW w:w="3374" w:type="dxa"/>
            <w:tcBorders/>
            <w:shd w:fill="auto" w:val="clear"/>
            <w:vAlign w:val="center"/>
          </w:tcPr>
          <w:p>
            <w:pPr>
              <w:pStyle w:val="Normal"/>
              <w:spacing w:lineRule="auto" w:line="240" w:before="0" w:after="0"/>
              <w:jc w:val="center"/>
              <w:rPr>
                <w:lang w:val="ru-RU"/>
              </w:rPr>
            </w:pPr>
            <w:r>
              <w:rPr>
                <w:b/>
                <w:lang w:val="ru-RU"/>
              </w:rPr>
              <w:t>Тема</w:t>
            </w:r>
          </w:p>
        </w:tc>
        <w:tc>
          <w:tcPr>
            <w:tcW w:w="5469" w:type="dxa"/>
            <w:tcBorders/>
            <w:shd w:fill="auto" w:val="clear"/>
            <w:vAlign w:val="center"/>
          </w:tcPr>
          <w:p>
            <w:pPr>
              <w:pStyle w:val="Normal"/>
              <w:spacing w:lineRule="auto" w:line="240" w:before="0" w:after="0"/>
              <w:jc w:val="center"/>
              <w:rPr>
                <w:lang w:val="ru-RU"/>
              </w:rPr>
            </w:pPr>
            <w:r>
              <w:rPr>
                <w:b/>
                <w:lang w:val="ru-RU"/>
              </w:rPr>
              <w:t>Краткое содержание</w:t>
            </w:r>
          </w:p>
        </w:tc>
      </w:tr>
      <w:tr>
        <w:trPr>
          <w:trHeight w:val="100" w:hRule="atLeast"/>
        </w:trPr>
        <w:tc>
          <w:tcPr>
            <w:tcW w:w="612" w:type="dxa"/>
            <w:tcBorders/>
            <w:shd w:fill="auto" w:val="clear"/>
            <w:vAlign w:val="center"/>
          </w:tcPr>
          <w:p>
            <w:pPr>
              <w:pStyle w:val="Normal"/>
              <w:spacing w:lineRule="auto" w:line="240" w:before="0" w:after="0"/>
              <w:jc w:val="center"/>
              <w:rPr>
                <w:lang w:val="ru-RU"/>
              </w:rPr>
            </w:pPr>
            <w:r>
              <w:rPr>
                <w:lang w:val="ru-RU"/>
              </w:rPr>
              <w:t>1</w:t>
            </w:r>
          </w:p>
        </w:tc>
        <w:tc>
          <w:tcPr>
            <w:tcW w:w="3374" w:type="dxa"/>
            <w:tcBorders/>
            <w:shd w:fill="auto" w:val="clear"/>
            <w:vAlign w:val="center"/>
          </w:tcPr>
          <w:p>
            <w:pPr>
              <w:pStyle w:val="Normal"/>
              <w:spacing w:lineRule="auto" w:line="240" w:before="0" w:after="0"/>
              <w:jc w:val="both"/>
              <w:rPr>
                <w:lang w:val="ru-RU"/>
              </w:rPr>
            </w:pPr>
            <w:r>
              <w:rPr>
                <w:lang w:val="ru-RU"/>
              </w:rPr>
              <w:t>Введение</w:t>
            </w:r>
          </w:p>
        </w:tc>
        <w:tc>
          <w:tcPr>
            <w:tcW w:w="5469" w:type="dxa"/>
            <w:tcBorders/>
            <w:shd w:fill="auto" w:val="clear"/>
            <w:vAlign w:val="center"/>
          </w:tcPr>
          <w:p>
            <w:pPr>
              <w:pStyle w:val="Normal"/>
              <w:spacing w:lineRule="auto" w:line="240" w:before="0" w:after="0"/>
              <w:rPr>
                <w:lang w:val="ru-RU"/>
              </w:rPr>
            </w:pPr>
            <w:r>
              <w:rPr>
                <w:lang w:val="ru-RU"/>
              </w:rPr>
              <w:t>Области применения технологий искусственного интеллекта. Определение задач ИИ в контексте курса. Классификация задач искусственного интеллекта, их свойства. Понятия символьной обработки информации, автоматизация принятия решения. Данные и знания. Формализмы представления знаний: продукционный, логический, фреймовый и сетевой.</w:t>
            </w:r>
          </w:p>
        </w:tc>
      </w:tr>
      <w:tr>
        <w:trPr>
          <w:trHeight w:val="100" w:hRule="atLeast"/>
        </w:trPr>
        <w:tc>
          <w:tcPr>
            <w:tcW w:w="612" w:type="dxa"/>
            <w:tcBorders/>
            <w:shd w:fill="auto" w:val="clear"/>
            <w:vAlign w:val="center"/>
          </w:tcPr>
          <w:p>
            <w:pPr>
              <w:pStyle w:val="Normal"/>
              <w:spacing w:lineRule="auto" w:line="240" w:before="0" w:after="0"/>
              <w:jc w:val="center"/>
              <w:rPr>
                <w:lang w:val="ru-RU"/>
              </w:rPr>
            </w:pPr>
            <w:r>
              <w:rPr>
                <w:lang w:val="ru-RU"/>
              </w:rPr>
              <w:t>2</w:t>
            </w:r>
          </w:p>
        </w:tc>
        <w:tc>
          <w:tcPr>
            <w:tcW w:w="3374" w:type="dxa"/>
            <w:tcBorders/>
            <w:shd w:fill="auto" w:val="clear"/>
            <w:vAlign w:val="center"/>
          </w:tcPr>
          <w:p>
            <w:pPr>
              <w:pStyle w:val="Normal"/>
              <w:spacing w:lineRule="auto" w:line="240" w:before="0" w:after="0"/>
              <w:rPr>
                <w:lang w:val="ru-RU"/>
              </w:rPr>
            </w:pPr>
            <w:r>
              <w:rPr>
                <w:lang w:val="ru-RU"/>
              </w:rPr>
              <w:t>Язык программирования ПРОЛОГ</w:t>
            </w:r>
          </w:p>
        </w:tc>
        <w:tc>
          <w:tcPr>
            <w:tcW w:w="5469" w:type="dxa"/>
            <w:tcBorders/>
            <w:shd w:fill="auto" w:val="clear"/>
            <w:vAlign w:val="center"/>
          </w:tcPr>
          <w:p>
            <w:pPr>
              <w:pStyle w:val="Normal"/>
              <w:spacing w:lineRule="auto" w:line="240" w:before="0" w:after="0"/>
              <w:rPr>
                <w:lang w:val="ru-RU"/>
              </w:rPr>
            </w:pPr>
            <w:r>
              <w:rPr>
                <w:lang w:val="ru-RU"/>
              </w:rPr>
              <w:t>Основные термины. Пролог. Структура языка. Простые типы данных. Программа на языке Пролог. Унификация и мэтчинг. Списки и их обработка. Интерпретации пролог-программ. Управление логическим выводом. Базы данных в Прологе. Поиск решения на основе перебора.</w:t>
            </w:r>
          </w:p>
        </w:tc>
      </w:tr>
    </w:tbl>
    <w:p>
      <w:pPr>
        <w:pStyle w:val="Normal"/>
        <w:spacing w:lineRule="auto" w:line="240" w:before="200" w:after="200"/>
        <w:jc w:val="both"/>
        <w:rPr>
          <w:lang w:val="ru-RU"/>
        </w:rPr>
      </w:pPr>
      <w:r>
        <w:rPr>
          <w:b/>
          <w:bCs/>
          <w:lang w:val="ru-RU"/>
        </w:rPr>
        <w:t>Курс №</w:t>
      </w:r>
      <w:r>
        <w:rPr>
          <w:b/>
          <w:lang w:val="ru-RU"/>
        </w:rPr>
        <w:t>4</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618"/>
        <w:gridCol w:w="3261"/>
        <w:gridCol w:w="5576"/>
      </w:tblGrid>
      <w:tr>
        <w:trPr>
          <w:trHeight w:val="100" w:hRule="atLeast"/>
        </w:trPr>
        <w:tc>
          <w:tcPr>
            <w:tcW w:w="618" w:type="dxa"/>
            <w:tcBorders/>
            <w:shd w:fill="auto" w:val="clear"/>
            <w:vAlign w:val="center"/>
          </w:tcPr>
          <w:p>
            <w:pPr>
              <w:pStyle w:val="Normal"/>
              <w:spacing w:lineRule="auto" w:line="240" w:before="0" w:after="0"/>
              <w:jc w:val="center"/>
              <w:rPr>
                <w:lang w:val="ru-RU"/>
              </w:rPr>
            </w:pPr>
            <w:r>
              <w:rPr>
                <w:b/>
                <w:bCs/>
                <w:lang w:val="ru-RU"/>
              </w:rPr>
              <w:t>№</w:t>
            </w:r>
          </w:p>
        </w:tc>
        <w:tc>
          <w:tcPr>
            <w:tcW w:w="3261" w:type="dxa"/>
            <w:tcBorders/>
            <w:shd w:fill="auto" w:val="clear"/>
            <w:vAlign w:val="center"/>
          </w:tcPr>
          <w:p>
            <w:pPr>
              <w:pStyle w:val="Normal"/>
              <w:spacing w:lineRule="auto" w:line="240" w:before="0" w:after="0"/>
              <w:jc w:val="center"/>
              <w:rPr>
                <w:lang w:val="ru-RU"/>
              </w:rPr>
            </w:pPr>
            <w:r>
              <w:rPr>
                <w:b/>
                <w:bCs/>
                <w:lang w:val="ru-RU"/>
              </w:rPr>
              <w:t>Тема</w:t>
            </w:r>
          </w:p>
        </w:tc>
        <w:tc>
          <w:tcPr>
            <w:tcW w:w="5576" w:type="dxa"/>
            <w:tcBorders/>
            <w:shd w:fill="auto" w:val="clear"/>
            <w:vAlign w:val="center"/>
          </w:tcPr>
          <w:p>
            <w:pPr>
              <w:pStyle w:val="Normal"/>
              <w:spacing w:lineRule="auto" w:line="240" w:before="0" w:after="0"/>
              <w:jc w:val="center"/>
              <w:rPr>
                <w:lang w:val="ru-RU"/>
              </w:rPr>
            </w:pPr>
            <w:r>
              <w:rPr>
                <w:b/>
                <w:bCs/>
                <w:lang w:val="ru-RU"/>
              </w:rPr>
              <w:t>Краткое содержание</w:t>
            </w:r>
          </w:p>
        </w:tc>
      </w:tr>
      <w:tr>
        <w:trPr>
          <w:trHeight w:val="100" w:hRule="atLeast"/>
        </w:trPr>
        <w:tc>
          <w:tcPr>
            <w:tcW w:w="618" w:type="dxa"/>
            <w:tcBorders/>
            <w:shd w:fill="auto" w:val="clear"/>
            <w:vAlign w:val="center"/>
          </w:tcPr>
          <w:p>
            <w:pPr>
              <w:pStyle w:val="Normal"/>
              <w:spacing w:lineRule="auto" w:line="240" w:before="0" w:after="0"/>
              <w:jc w:val="center"/>
              <w:rPr>
                <w:lang w:val="ru-RU"/>
              </w:rPr>
            </w:pPr>
            <w:r>
              <w:rPr>
                <w:lang w:val="ru-RU"/>
              </w:rPr>
              <w:t>3</w:t>
            </w:r>
          </w:p>
        </w:tc>
        <w:tc>
          <w:tcPr>
            <w:tcW w:w="3261" w:type="dxa"/>
            <w:tcBorders/>
            <w:shd w:fill="auto" w:val="clear"/>
            <w:vAlign w:val="center"/>
          </w:tcPr>
          <w:p>
            <w:pPr>
              <w:pStyle w:val="Normal"/>
              <w:spacing w:lineRule="auto" w:line="240" w:before="0" w:after="0"/>
              <w:jc w:val="both"/>
              <w:rPr>
                <w:lang w:val="ru-RU"/>
              </w:rPr>
            </w:pPr>
            <w:r>
              <w:rPr>
                <w:lang w:val="ru-RU"/>
              </w:rPr>
              <w:t>Планирование действий</w:t>
            </w:r>
          </w:p>
        </w:tc>
        <w:tc>
          <w:tcPr>
            <w:tcW w:w="5576" w:type="dxa"/>
            <w:tcBorders/>
            <w:shd w:fill="auto" w:val="clear"/>
            <w:vAlign w:val="center"/>
          </w:tcPr>
          <w:p>
            <w:pPr>
              <w:pStyle w:val="Normal"/>
              <w:spacing w:lineRule="auto" w:line="240" w:before="0" w:after="0"/>
              <w:rPr>
                <w:lang w:val="ru-RU"/>
              </w:rPr>
            </w:pPr>
            <w:r>
              <w:rPr>
                <w:lang w:val="ru-RU"/>
              </w:rPr>
              <w:t>Формализация проблемы. Граф пространства состояний. Алгоритмы и стратегии поиска решения без учета дополнительной информации. Стратегии и алгоритмы поиска «в глубину» и «в ширину». Стратегии поиска решения с учетом дополнительной информации. Понятия штрафов и стоимости решения, эвристик. Эвристический поиск. Алгоритм А*. и его модификации: IDA*, SMA*. И-ИЛИ графы. Понятия задач и подзадач. Отношение между задачами и подзадачами. Алгоритмы эвристического поиска в И-ИЛИ-графах. CSP-задачи. Алгоритмы поиска решения. Правило «большого пальца». Итеративные алгоритмы: оценки ограничений и градиентного спуска.</w:t>
            </w:r>
          </w:p>
        </w:tc>
      </w:tr>
      <w:tr>
        <w:trPr>
          <w:trHeight w:val="100" w:hRule="atLeast"/>
        </w:trPr>
        <w:tc>
          <w:tcPr>
            <w:tcW w:w="618" w:type="dxa"/>
            <w:tcBorders/>
            <w:shd w:fill="auto" w:val="clear"/>
            <w:vAlign w:val="center"/>
          </w:tcPr>
          <w:p>
            <w:pPr>
              <w:pStyle w:val="Normal"/>
              <w:spacing w:lineRule="auto" w:line="240" w:before="0" w:after="0"/>
              <w:jc w:val="center"/>
              <w:rPr>
                <w:lang w:val="ru-RU"/>
              </w:rPr>
            </w:pPr>
            <w:r>
              <w:rPr>
                <w:lang w:val="ru-RU"/>
              </w:rPr>
              <w:t>4</w:t>
            </w:r>
          </w:p>
        </w:tc>
        <w:tc>
          <w:tcPr>
            <w:tcW w:w="3261" w:type="dxa"/>
            <w:tcBorders/>
            <w:shd w:fill="auto" w:val="clear"/>
            <w:vAlign w:val="center"/>
          </w:tcPr>
          <w:p>
            <w:pPr>
              <w:pStyle w:val="Normal"/>
              <w:spacing w:lineRule="auto" w:line="240" w:before="0" w:after="0"/>
              <w:jc w:val="both"/>
              <w:rPr>
                <w:lang w:val="ru-RU"/>
              </w:rPr>
            </w:pPr>
            <w:r>
              <w:rPr>
                <w:lang w:val="ru-RU"/>
              </w:rPr>
              <w:t>Игровые задачи</w:t>
            </w:r>
          </w:p>
        </w:tc>
        <w:tc>
          <w:tcPr>
            <w:tcW w:w="5576" w:type="dxa"/>
            <w:tcBorders/>
            <w:shd w:fill="auto" w:val="clear"/>
            <w:vAlign w:val="center"/>
          </w:tcPr>
          <w:p>
            <w:pPr>
              <w:pStyle w:val="Normal"/>
              <w:spacing w:lineRule="auto" w:line="240" w:before="0" w:after="0"/>
              <w:rPr>
                <w:lang w:val="ru-RU"/>
              </w:rPr>
            </w:pPr>
            <w:r>
              <w:rPr>
                <w:lang w:val="ru-RU"/>
              </w:rPr>
              <w:t>Представление позиционных пошаговых игр с полной информацией. Формальное описание пошаговых игр с полной информацией для двух игроков. Оценочные функции и методы их разработки. Алгоритм MiniMax. Альфа-бета – отсечение. Обход дерева MiniMaxа вглубину. Понятие горизонта. Сужение области поиска с помощью Альфа-Бета отсечения. Сужение области поиска при помощи реализации языка подсказок.</w:t>
            </w:r>
          </w:p>
        </w:tc>
      </w:tr>
    </w:tbl>
    <w:p>
      <w:pPr>
        <w:pStyle w:val="Normal"/>
        <w:spacing w:lineRule="auto" w:line="240" w:before="200" w:after="200"/>
        <w:jc w:val="both"/>
        <w:rPr>
          <w:lang w:val="ru-RU"/>
        </w:rPr>
      </w:pPr>
      <w:r>
        <w:rPr>
          <w:b/>
          <w:bCs/>
          <w:lang w:val="ru-RU"/>
        </w:rPr>
        <w:t>4.3</w:t>
      </w:r>
      <w:r>
        <w:rPr>
          <w:b/>
          <w:lang w:val="ru-RU"/>
        </w:rPr>
        <w:tab/>
        <w:t>Перечень лабораторных работ</w:t>
      </w:r>
    </w:p>
    <w:p>
      <w:pPr>
        <w:pStyle w:val="Normal"/>
        <w:spacing w:lineRule="auto" w:line="240" w:before="200" w:after="200"/>
        <w:jc w:val="both"/>
        <w:rPr>
          <w:lang w:val="ru-RU"/>
        </w:rPr>
      </w:pPr>
      <w:r>
        <w:rPr>
          <w:b/>
          <w:bCs/>
          <w:lang w:val="ru-RU"/>
        </w:rPr>
        <w:t>Курс №3</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578"/>
        <w:gridCol w:w="7655"/>
        <w:gridCol w:w="1222"/>
      </w:tblGrid>
      <w:tr>
        <w:trPr>
          <w:trHeight w:val="100" w:hRule="atLeast"/>
        </w:trPr>
        <w:tc>
          <w:tcPr>
            <w:tcW w:w="578" w:type="dxa"/>
            <w:tcBorders/>
            <w:shd w:fill="auto" w:val="clear"/>
          </w:tcPr>
          <w:p>
            <w:pPr>
              <w:pStyle w:val="Normal"/>
              <w:spacing w:lineRule="auto" w:line="240" w:before="0" w:after="0"/>
              <w:jc w:val="center"/>
              <w:rPr>
                <w:lang w:val="ru-RU"/>
              </w:rPr>
            </w:pPr>
            <w:r>
              <w:rPr>
                <w:lang w:val="ru-RU"/>
              </w:rPr>
              <w:t xml:space="preserve">№ </w:t>
            </w:r>
            <w:r>
              <w:rPr>
                <w:lang w:val="ru-RU"/>
              </w:rPr>
              <w:t>п/п</w:t>
            </w:r>
          </w:p>
        </w:tc>
        <w:tc>
          <w:tcPr>
            <w:tcW w:w="7655" w:type="dxa"/>
            <w:tcBorders/>
            <w:shd w:fill="auto" w:val="clear"/>
          </w:tcPr>
          <w:p>
            <w:pPr>
              <w:pStyle w:val="Normal"/>
              <w:spacing w:lineRule="auto" w:line="240" w:before="0" w:after="0"/>
              <w:jc w:val="center"/>
              <w:rPr>
                <w:lang w:val="ru-RU"/>
              </w:rPr>
            </w:pPr>
            <w:r>
              <w:rPr>
                <w:lang w:val="ru-RU"/>
              </w:rPr>
              <w:t>Наименование лабораторной работы</w:t>
            </w:r>
          </w:p>
        </w:tc>
        <w:tc>
          <w:tcPr>
            <w:tcW w:w="1222" w:type="dxa"/>
            <w:tcBorders/>
            <w:shd w:fill="auto" w:val="clear"/>
          </w:tcPr>
          <w:p>
            <w:pPr>
              <w:pStyle w:val="Normal"/>
              <w:spacing w:lineRule="auto" w:line="240" w:before="0" w:after="0"/>
              <w:jc w:val="center"/>
              <w:rPr>
                <w:lang w:val="ru-RU"/>
              </w:rPr>
            </w:pPr>
            <w:r>
              <w:rPr>
                <w:lang w:val="ru-RU"/>
              </w:rPr>
              <w:t>Кол-во акад. часов</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r>
          </w:p>
        </w:tc>
        <w:tc>
          <w:tcPr>
            <w:tcW w:w="7655" w:type="dxa"/>
            <w:tcBorders/>
            <w:shd w:fill="auto" w:val="clear"/>
          </w:tcPr>
          <w:p>
            <w:pPr>
              <w:pStyle w:val="Normal"/>
              <w:spacing w:lineRule="auto" w:line="240" w:before="0" w:after="0"/>
              <w:jc w:val="right"/>
              <w:rPr>
                <w:lang w:val="ru-RU"/>
              </w:rPr>
            </w:pPr>
            <w:r>
              <w:rPr>
                <w:lang w:val="ru-RU"/>
              </w:rPr>
              <w:t xml:space="preserve">Итого </w:t>
            </w:r>
          </w:p>
        </w:tc>
        <w:tc>
          <w:tcPr>
            <w:tcW w:w="1222" w:type="dxa"/>
            <w:tcBorders/>
            <w:shd w:fill="auto" w:val="clear"/>
          </w:tcPr>
          <w:p>
            <w:pPr>
              <w:pStyle w:val="Normal"/>
              <w:spacing w:lineRule="auto" w:line="240" w:before="0" w:after="0"/>
              <w:jc w:val="center"/>
              <w:rPr>
                <w:lang w:val="ru-RU"/>
              </w:rPr>
            </w:pPr>
            <w:r>
              <w:rPr>
                <w:lang w:val="ru-RU"/>
              </w:rPr>
            </w:r>
          </w:p>
        </w:tc>
      </w:tr>
    </w:tbl>
    <w:p>
      <w:pPr>
        <w:pStyle w:val="Normal"/>
        <w:spacing w:lineRule="auto" w:line="240" w:before="200" w:after="200"/>
        <w:jc w:val="both"/>
        <w:rPr>
          <w:lang w:val="ru-RU"/>
        </w:rPr>
      </w:pPr>
      <w:r>
        <w:rPr>
          <w:b/>
          <w:bCs/>
          <w:lang w:val="ru-RU"/>
        </w:rPr>
        <w:t>Курс №</w:t>
      </w:r>
      <w:r>
        <w:rPr>
          <w:b/>
          <w:lang w:val="ru-RU"/>
        </w:rPr>
        <w:t>4</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578"/>
        <w:gridCol w:w="7658"/>
        <w:gridCol w:w="1219"/>
      </w:tblGrid>
      <w:tr>
        <w:trPr>
          <w:trHeight w:val="100" w:hRule="atLeast"/>
        </w:trPr>
        <w:tc>
          <w:tcPr>
            <w:tcW w:w="578" w:type="dxa"/>
            <w:tcBorders/>
            <w:shd w:fill="auto" w:val="clear"/>
          </w:tcPr>
          <w:p>
            <w:pPr>
              <w:pStyle w:val="Normal"/>
              <w:spacing w:lineRule="auto" w:line="240" w:before="0" w:after="0"/>
              <w:jc w:val="center"/>
              <w:rPr>
                <w:lang w:val="ru-RU"/>
              </w:rPr>
            </w:pPr>
            <w:r>
              <w:rPr>
                <w:lang w:val="ru-RU"/>
              </w:rPr>
              <w:t xml:space="preserve">№ </w:t>
            </w:r>
            <w:r>
              <w:rPr>
                <w:lang w:val="ru-RU"/>
              </w:rPr>
              <w:t>п/п</w:t>
            </w:r>
          </w:p>
        </w:tc>
        <w:tc>
          <w:tcPr>
            <w:tcW w:w="7658" w:type="dxa"/>
            <w:tcBorders/>
            <w:shd w:fill="auto" w:val="clear"/>
          </w:tcPr>
          <w:p>
            <w:pPr>
              <w:pStyle w:val="Normal"/>
              <w:spacing w:lineRule="auto" w:line="240" w:before="0" w:after="0"/>
              <w:jc w:val="center"/>
              <w:rPr>
                <w:lang w:val="ru-RU"/>
              </w:rPr>
            </w:pPr>
            <w:r>
              <w:rPr>
                <w:lang w:val="ru-RU"/>
              </w:rPr>
              <w:t>Наименование лабораторной работы</w:t>
            </w:r>
          </w:p>
        </w:tc>
        <w:tc>
          <w:tcPr>
            <w:tcW w:w="1219" w:type="dxa"/>
            <w:tcBorders/>
            <w:shd w:fill="auto" w:val="clear"/>
          </w:tcPr>
          <w:p>
            <w:pPr>
              <w:pStyle w:val="Normal"/>
              <w:spacing w:lineRule="auto" w:line="240" w:before="0" w:after="0"/>
              <w:jc w:val="center"/>
              <w:rPr>
                <w:lang w:val="ru-RU"/>
              </w:rPr>
            </w:pPr>
            <w:r>
              <w:rPr>
                <w:lang w:val="ru-RU"/>
              </w:rPr>
              <w:t>Кол-во акад. часов</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1</w:t>
            </w:r>
          </w:p>
        </w:tc>
        <w:tc>
          <w:tcPr>
            <w:tcW w:w="7658" w:type="dxa"/>
            <w:tcBorders/>
            <w:shd w:fill="auto" w:val="clear"/>
          </w:tcPr>
          <w:p>
            <w:pPr>
              <w:pStyle w:val="Normal"/>
              <w:spacing w:lineRule="auto" w:line="240" w:before="0" w:after="0"/>
              <w:jc w:val="both"/>
              <w:rPr>
                <w:lang w:val="ru-RU"/>
              </w:rPr>
            </w:pPr>
            <w:r>
              <w:rPr>
                <w:lang w:val="ru-RU"/>
              </w:rPr>
              <w:t>Построение логической модели предметной области и запись этой модели в виде Пролог-программы</w:t>
            </w:r>
          </w:p>
        </w:tc>
        <w:tc>
          <w:tcPr>
            <w:tcW w:w="1219" w:type="dxa"/>
            <w:tcBorders/>
            <w:shd w:fill="auto" w:val="clear"/>
          </w:tcPr>
          <w:p>
            <w:pPr>
              <w:pStyle w:val="Normal"/>
              <w:spacing w:lineRule="auto" w:line="240" w:before="0" w:after="0"/>
              <w:jc w:val="center"/>
              <w:rPr>
                <w:lang w:val="ru-RU"/>
              </w:rPr>
            </w:pPr>
            <w:r>
              <w:rPr>
                <w:lang w:val="ru-RU"/>
              </w:rPr>
              <w:t>2</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2</w:t>
            </w:r>
          </w:p>
        </w:tc>
        <w:tc>
          <w:tcPr>
            <w:tcW w:w="7658" w:type="dxa"/>
            <w:tcBorders/>
            <w:shd w:fill="auto" w:val="clear"/>
          </w:tcPr>
          <w:p>
            <w:pPr>
              <w:pStyle w:val="Normal"/>
              <w:spacing w:lineRule="auto" w:line="240" w:before="0" w:after="0"/>
              <w:jc w:val="both"/>
              <w:rPr>
                <w:lang w:val="ru-RU"/>
              </w:rPr>
            </w:pPr>
            <w:r>
              <w:rPr>
                <w:lang w:val="ru-RU"/>
              </w:rPr>
              <w:t xml:space="preserve">    </w:t>
            </w:r>
            <w:r>
              <w:rPr>
                <w:lang w:val="ru-RU"/>
              </w:rPr>
              <w:t>Реализация метода искусственного интеллекта (на выбор)</w:t>
            </w:r>
          </w:p>
        </w:tc>
        <w:tc>
          <w:tcPr>
            <w:tcW w:w="1219" w:type="dxa"/>
            <w:tcBorders/>
            <w:shd w:fill="auto" w:val="clear"/>
          </w:tcPr>
          <w:p>
            <w:pPr>
              <w:pStyle w:val="Normal"/>
              <w:spacing w:lineRule="auto" w:line="240" w:before="0" w:after="0"/>
              <w:jc w:val="center"/>
              <w:rPr>
                <w:lang w:val="ru-RU"/>
              </w:rPr>
            </w:pPr>
            <w:r>
              <w:rPr>
                <w:lang w:val="ru-RU"/>
              </w:rPr>
              <w:t>4</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r>
          </w:p>
        </w:tc>
        <w:tc>
          <w:tcPr>
            <w:tcW w:w="7658" w:type="dxa"/>
            <w:tcBorders/>
            <w:shd w:fill="auto" w:val="clear"/>
          </w:tcPr>
          <w:p>
            <w:pPr>
              <w:pStyle w:val="Normal"/>
              <w:spacing w:lineRule="auto" w:line="240" w:before="0" w:after="0"/>
              <w:jc w:val="right"/>
              <w:rPr>
                <w:lang w:val="ru-RU"/>
              </w:rPr>
            </w:pPr>
            <w:r>
              <w:rPr>
                <w:lang w:val="ru-RU"/>
              </w:rPr>
              <w:t>Итого</w:t>
            </w:r>
          </w:p>
        </w:tc>
        <w:tc>
          <w:tcPr>
            <w:tcW w:w="1219" w:type="dxa"/>
            <w:tcBorders/>
            <w:shd w:fill="auto" w:val="clear"/>
          </w:tcPr>
          <w:p>
            <w:pPr>
              <w:pStyle w:val="Normal"/>
              <w:spacing w:lineRule="auto" w:line="240" w:before="0" w:after="0"/>
              <w:jc w:val="center"/>
              <w:rPr>
                <w:lang w:val="ru-RU"/>
              </w:rPr>
            </w:pPr>
            <w:r>
              <w:rPr>
                <w:lang w:val="ru-RU"/>
              </w:rPr>
              <w:t>6</w:t>
            </w:r>
          </w:p>
        </w:tc>
      </w:tr>
    </w:tbl>
    <w:p>
      <w:pPr>
        <w:pStyle w:val="Normal"/>
        <w:spacing w:lineRule="auto" w:line="240" w:before="200" w:after="200"/>
        <w:jc w:val="both"/>
        <w:rPr>
          <w:lang w:val="ru-RU"/>
        </w:rPr>
      </w:pPr>
      <w:r>
        <w:rPr>
          <w:b/>
          <w:lang w:val="ru-RU"/>
        </w:rPr>
        <w:t>4.</w:t>
      </w:r>
      <w:r>
        <w:rPr>
          <w:b/>
          <w:bCs/>
          <w:lang w:val="ru-RU"/>
        </w:rPr>
        <w:t>4</w:t>
      </w:r>
      <w:r>
        <w:rPr>
          <w:b/>
          <w:lang w:val="ru-RU"/>
        </w:rPr>
        <w:tab/>
        <w:t>Перечень практических занятий</w:t>
      </w:r>
    </w:p>
    <w:p>
      <w:pPr>
        <w:pStyle w:val="Normal"/>
        <w:spacing w:lineRule="auto" w:line="240" w:before="0" w:after="0"/>
        <w:jc w:val="both"/>
        <w:rPr>
          <w:lang w:val="ru-RU"/>
        </w:rPr>
      </w:pPr>
      <w:r>
        <w:rPr>
          <w:lang w:val="ru-RU"/>
        </w:rPr>
        <w:tab/>
        <w:t>Практических занятий не предусмотрено.</w:t>
      </w:r>
    </w:p>
    <w:p>
      <w:pPr>
        <w:pStyle w:val="Normal"/>
        <w:spacing w:lineRule="auto" w:line="240" w:before="200" w:after="200"/>
        <w:jc w:val="both"/>
        <w:rPr>
          <w:lang w:val="ru-RU"/>
        </w:rPr>
      </w:pPr>
      <w:r>
        <w:rPr>
          <w:b/>
          <w:lang w:val="ru-RU"/>
        </w:rPr>
        <w:t>4.5</w:t>
        <w:tab/>
        <w:t xml:space="preserve">Самостоятельная работа </w:t>
      </w:r>
    </w:p>
    <w:p>
      <w:pPr>
        <w:pStyle w:val="Normal"/>
        <w:spacing w:lineRule="auto" w:line="240" w:before="200" w:after="200"/>
        <w:jc w:val="both"/>
        <w:rPr>
          <w:lang w:val="ru-RU"/>
        </w:rPr>
      </w:pPr>
      <w:r>
        <w:rPr>
          <w:b/>
          <w:bCs/>
          <w:lang w:val="ru-RU"/>
        </w:rPr>
        <w:t>Курс №3</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578"/>
        <w:gridCol w:w="7657"/>
        <w:gridCol w:w="1220"/>
      </w:tblGrid>
      <w:tr>
        <w:trPr>
          <w:trHeight w:val="100" w:hRule="atLeast"/>
        </w:trPr>
        <w:tc>
          <w:tcPr>
            <w:tcW w:w="578" w:type="dxa"/>
            <w:tcBorders/>
            <w:shd w:fill="auto" w:val="clear"/>
          </w:tcPr>
          <w:p>
            <w:pPr>
              <w:pStyle w:val="Normal"/>
              <w:spacing w:lineRule="auto" w:line="240" w:before="0" w:after="0"/>
              <w:jc w:val="center"/>
              <w:rPr>
                <w:lang w:val="ru-RU"/>
              </w:rPr>
            </w:pPr>
            <w:r>
              <w:rPr>
                <w:lang w:val="ru-RU"/>
              </w:rPr>
              <w:t xml:space="preserve">№ </w:t>
            </w:r>
            <w:r>
              <w:rPr>
                <w:lang w:val="ru-RU"/>
              </w:rPr>
              <w:t>п/п</w:t>
            </w:r>
          </w:p>
        </w:tc>
        <w:tc>
          <w:tcPr>
            <w:tcW w:w="7657" w:type="dxa"/>
            <w:tcBorders/>
            <w:shd w:fill="auto" w:val="clear"/>
          </w:tcPr>
          <w:p>
            <w:pPr>
              <w:pStyle w:val="Normal"/>
              <w:spacing w:lineRule="auto" w:line="240" w:before="0" w:after="0"/>
              <w:jc w:val="center"/>
              <w:rPr>
                <w:lang w:val="ru-RU"/>
              </w:rPr>
            </w:pPr>
            <w:r>
              <w:rPr>
                <w:lang w:val="ru-RU"/>
              </w:rPr>
              <w:t>Вид СРС</w:t>
            </w:r>
          </w:p>
        </w:tc>
        <w:tc>
          <w:tcPr>
            <w:tcW w:w="1220" w:type="dxa"/>
            <w:tcBorders/>
            <w:shd w:fill="auto" w:val="clear"/>
          </w:tcPr>
          <w:p>
            <w:pPr>
              <w:pStyle w:val="Normal"/>
              <w:spacing w:lineRule="auto" w:line="240" w:before="0" w:after="0"/>
              <w:jc w:val="center"/>
              <w:rPr>
                <w:lang w:val="ru-RU"/>
              </w:rPr>
            </w:pPr>
            <w:r>
              <w:rPr>
                <w:lang w:val="ru-RU"/>
              </w:rPr>
              <w:t>Кол-во акад. часов</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1</w:t>
            </w:r>
          </w:p>
        </w:tc>
        <w:tc>
          <w:tcPr>
            <w:tcW w:w="7657" w:type="dxa"/>
            <w:tcBorders/>
            <w:shd w:fill="auto" w:val="clear"/>
          </w:tcPr>
          <w:p>
            <w:pPr>
              <w:pStyle w:val="Normal"/>
              <w:spacing w:lineRule="auto" w:line="240" w:before="0" w:after="0"/>
              <w:jc w:val="both"/>
              <w:rPr>
                <w:lang w:val="ru-RU"/>
              </w:rPr>
            </w:pPr>
            <w:r>
              <w:rPr>
                <w:lang w:val="ru-RU"/>
              </w:rPr>
              <w:t>Подготовка к практическим занятиям (лабораторным работам)</w:t>
            </w:r>
          </w:p>
        </w:tc>
        <w:tc>
          <w:tcPr>
            <w:tcW w:w="1220" w:type="dxa"/>
            <w:tcBorders/>
            <w:shd w:fill="auto" w:val="clear"/>
          </w:tcPr>
          <w:p>
            <w:pPr>
              <w:pStyle w:val="Normal"/>
              <w:spacing w:lineRule="auto" w:line="240" w:before="0" w:after="0"/>
              <w:jc w:val="center"/>
              <w:rPr>
                <w:lang w:val="ru-RU"/>
              </w:rPr>
            </w:pPr>
            <w:r>
              <w:rPr>
                <w:lang w:val="ru-RU"/>
              </w:rPr>
              <w:t>14</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2</w:t>
            </w:r>
          </w:p>
        </w:tc>
        <w:tc>
          <w:tcPr>
            <w:tcW w:w="7657" w:type="dxa"/>
            <w:tcBorders/>
            <w:shd w:fill="auto" w:val="clear"/>
          </w:tcPr>
          <w:p>
            <w:pPr>
              <w:pStyle w:val="Normal"/>
              <w:spacing w:lineRule="auto" w:line="240" w:before="0" w:after="0"/>
              <w:jc w:val="both"/>
              <w:rPr>
                <w:lang w:val="ru-RU"/>
              </w:rPr>
            </w:pPr>
            <w:r>
              <w:rPr>
                <w:lang w:val="ru-RU"/>
              </w:rPr>
              <w:t>Проработка отдельных разделов теоретического курса</w:t>
            </w:r>
          </w:p>
        </w:tc>
        <w:tc>
          <w:tcPr>
            <w:tcW w:w="1220" w:type="dxa"/>
            <w:tcBorders/>
            <w:shd w:fill="auto" w:val="clear"/>
          </w:tcPr>
          <w:p>
            <w:pPr>
              <w:pStyle w:val="Normal"/>
              <w:spacing w:lineRule="auto" w:line="240" w:before="0" w:after="0"/>
              <w:jc w:val="center"/>
              <w:rPr>
                <w:lang w:val="ru-RU"/>
              </w:rPr>
            </w:pPr>
            <w:r>
              <w:rPr>
                <w:lang w:val="ru-RU"/>
              </w:rPr>
              <w:t>20</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r>
          </w:p>
        </w:tc>
        <w:tc>
          <w:tcPr>
            <w:tcW w:w="7657" w:type="dxa"/>
            <w:tcBorders/>
            <w:shd w:fill="auto" w:val="clear"/>
          </w:tcPr>
          <w:p>
            <w:pPr>
              <w:pStyle w:val="Normal"/>
              <w:spacing w:lineRule="auto" w:line="240" w:before="0" w:after="0"/>
              <w:jc w:val="right"/>
              <w:rPr>
                <w:lang w:val="ru-RU"/>
              </w:rPr>
            </w:pPr>
            <w:r>
              <w:rPr>
                <w:lang w:val="ru-RU"/>
              </w:rPr>
              <w:t>Итого</w:t>
            </w:r>
          </w:p>
        </w:tc>
        <w:tc>
          <w:tcPr>
            <w:tcW w:w="1220" w:type="dxa"/>
            <w:tcBorders/>
            <w:shd w:fill="auto" w:val="clear"/>
          </w:tcPr>
          <w:p>
            <w:pPr>
              <w:pStyle w:val="Normal"/>
              <w:spacing w:lineRule="auto" w:line="240" w:before="0" w:after="0"/>
              <w:jc w:val="center"/>
              <w:rPr>
                <w:lang w:val="ru-RU"/>
              </w:rPr>
            </w:pPr>
            <w:r>
              <w:rPr>
                <w:lang w:val="ru-RU"/>
              </w:rPr>
              <w:t>34</w:t>
            </w:r>
          </w:p>
        </w:tc>
      </w:tr>
    </w:tbl>
    <w:p>
      <w:pPr>
        <w:pStyle w:val="Normal"/>
        <w:spacing w:lineRule="auto" w:line="240" w:before="200" w:after="200"/>
        <w:jc w:val="both"/>
        <w:rPr>
          <w:lang w:val="ru-RU"/>
        </w:rPr>
      </w:pPr>
      <w:r>
        <w:rPr>
          <w:b/>
          <w:bCs/>
          <w:lang w:val="ru-RU"/>
        </w:rPr>
        <w:t>Курс №4</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578"/>
        <w:gridCol w:w="7657"/>
        <w:gridCol w:w="1220"/>
      </w:tblGrid>
      <w:tr>
        <w:trPr>
          <w:trHeight w:val="100" w:hRule="atLeast"/>
        </w:trPr>
        <w:tc>
          <w:tcPr>
            <w:tcW w:w="578" w:type="dxa"/>
            <w:tcBorders/>
            <w:shd w:fill="auto" w:val="clear"/>
          </w:tcPr>
          <w:p>
            <w:pPr>
              <w:pStyle w:val="Normal"/>
              <w:spacing w:lineRule="auto" w:line="240" w:before="0" w:after="0"/>
              <w:jc w:val="center"/>
              <w:rPr>
                <w:lang w:val="ru-RU"/>
              </w:rPr>
            </w:pPr>
            <w:r>
              <w:rPr>
                <w:lang w:val="ru-RU"/>
              </w:rPr>
              <w:t xml:space="preserve">№ </w:t>
            </w:r>
            <w:r>
              <w:rPr>
                <w:lang w:val="ru-RU"/>
              </w:rPr>
              <w:t>п/п</w:t>
            </w:r>
          </w:p>
        </w:tc>
        <w:tc>
          <w:tcPr>
            <w:tcW w:w="7657" w:type="dxa"/>
            <w:tcBorders/>
            <w:shd w:fill="auto" w:val="clear"/>
          </w:tcPr>
          <w:p>
            <w:pPr>
              <w:pStyle w:val="Normal"/>
              <w:spacing w:lineRule="auto" w:line="240" w:before="0" w:after="0"/>
              <w:jc w:val="center"/>
              <w:rPr>
                <w:lang w:val="ru-RU"/>
              </w:rPr>
            </w:pPr>
            <w:r>
              <w:rPr>
                <w:lang w:val="ru-RU"/>
              </w:rPr>
              <w:t>Вид СРС</w:t>
            </w:r>
          </w:p>
        </w:tc>
        <w:tc>
          <w:tcPr>
            <w:tcW w:w="1220" w:type="dxa"/>
            <w:tcBorders/>
            <w:shd w:fill="auto" w:val="clear"/>
          </w:tcPr>
          <w:p>
            <w:pPr>
              <w:pStyle w:val="Normal"/>
              <w:spacing w:lineRule="auto" w:line="240" w:before="0" w:after="0"/>
              <w:jc w:val="center"/>
              <w:rPr>
                <w:lang w:val="ru-RU"/>
              </w:rPr>
            </w:pPr>
            <w:r>
              <w:rPr>
                <w:lang w:val="ru-RU"/>
              </w:rPr>
              <w:t>Кол-во акад. часов</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2</w:t>
            </w:r>
          </w:p>
        </w:tc>
        <w:tc>
          <w:tcPr>
            <w:tcW w:w="7657" w:type="dxa"/>
            <w:tcBorders/>
            <w:shd w:fill="auto" w:val="clear"/>
          </w:tcPr>
          <w:p>
            <w:pPr>
              <w:pStyle w:val="Normal"/>
              <w:spacing w:lineRule="auto" w:line="240" w:before="0" w:after="0"/>
              <w:jc w:val="both"/>
              <w:rPr>
                <w:lang w:val="ru-RU"/>
              </w:rPr>
            </w:pPr>
            <w:r>
              <w:rPr>
                <w:lang w:val="ru-RU"/>
              </w:rPr>
              <w:t>Подготовка к практическим занятиям (лабораторным работам)</w:t>
            </w:r>
          </w:p>
        </w:tc>
        <w:tc>
          <w:tcPr>
            <w:tcW w:w="1220" w:type="dxa"/>
            <w:tcBorders/>
            <w:shd w:fill="auto" w:val="clear"/>
          </w:tcPr>
          <w:p>
            <w:pPr>
              <w:pStyle w:val="Normal"/>
              <w:spacing w:lineRule="auto" w:line="240" w:before="0" w:after="0"/>
              <w:jc w:val="center"/>
              <w:rPr>
                <w:lang w:val="ru-RU"/>
              </w:rPr>
            </w:pPr>
            <w:r>
              <w:rPr>
                <w:lang w:val="ru-RU"/>
              </w:rPr>
              <w:t>40</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3</w:t>
            </w:r>
          </w:p>
        </w:tc>
        <w:tc>
          <w:tcPr>
            <w:tcW w:w="7657" w:type="dxa"/>
            <w:tcBorders/>
            <w:shd w:fill="auto" w:val="clear"/>
          </w:tcPr>
          <w:p>
            <w:pPr>
              <w:pStyle w:val="Normal"/>
              <w:spacing w:lineRule="auto" w:line="240" w:before="0" w:after="0"/>
              <w:jc w:val="both"/>
              <w:rPr>
                <w:lang w:val="ru-RU"/>
              </w:rPr>
            </w:pPr>
            <w:r>
              <w:rPr>
                <w:lang w:val="ru-RU"/>
              </w:rPr>
              <w:t>Проработка отдельных разделов теоретического курса</w:t>
            </w:r>
          </w:p>
        </w:tc>
        <w:tc>
          <w:tcPr>
            <w:tcW w:w="1220" w:type="dxa"/>
            <w:tcBorders/>
            <w:shd w:fill="auto" w:val="clear"/>
          </w:tcPr>
          <w:p>
            <w:pPr>
              <w:pStyle w:val="Normal"/>
              <w:spacing w:lineRule="auto" w:line="240" w:before="0" w:after="0"/>
              <w:jc w:val="center"/>
              <w:rPr>
                <w:lang w:val="ru-RU"/>
              </w:rPr>
            </w:pPr>
            <w:r>
              <w:rPr>
                <w:lang w:val="ru-RU"/>
              </w:rPr>
              <w:t>18</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r>
          </w:p>
        </w:tc>
        <w:tc>
          <w:tcPr>
            <w:tcW w:w="7657" w:type="dxa"/>
            <w:tcBorders/>
            <w:shd w:fill="auto" w:val="clear"/>
          </w:tcPr>
          <w:p>
            <w:pPr>
              <w:pStyle w:val="Normal"/>
              <w:spacing w:lineRule="auto" w:line="240" w:before="0" w:after="0"/>
              <w:jc w:val="right"/>
              <w:rPr>
                <w:lang w:val="ru-RU"/>
              </w:rPr>
            </w:pPr>
            <w:r>
              <w:rPr>
                <w:lang w:val="ru-RU"/>
              </w:rPr>
              <w:t>Итого</w:t>
            </w:r>
          </w:p>
        </w:tc>
        <w:tc>
          <w:tcPr>
            <w:tcW w:w="1220" w:type="dxa"/>
            <w:tcBorders/>
            <w:shd w:fill="auto" w:val="clear"/>
          </w:tcPr>
          <w:p>
            <w:pPr>
              <w:pStyle w:val="Normal"/>
              <w:spacing w:lineRule="auto" w:line="240" w:before="0" w:after="0"/>
              <w:jc w:val="center"/>
              <w:rPr>
                <w:lang w:val="ru-RU"/>
              </w:rPr>
            </w:pPr>
            <w:r>
              <w:rPr>
                <w:lang w:val="ru-RU"/>
              </w:rPr>
              <w:t>58</w:t>
            </w:r>
          </w:p>
        </w:tc>
      </w:tr>
    </w:tbl>
    <w:p>
      <w:pPr>
        <w:pStyle w:val="Normal"/>
        <w:spacing w:lineRule="auto" w:line="240" w:before="200" w:after="200"/>
        <w:jc w:val="both"/>
        <w:rPr>
          <w:lang w:val="ru-RU"/>
        </w:rPr>
      </w:pPr>
      <w:r>
        <w:rPr>
          <w:b/>
          <w:lang w:val="ru-RU"/>
        </w:rPr>
        <w:t>5.</w:t>
        <w:tab/>
        <w:t>Перечень учебно-методического обеспечения дисциплины</w:t>
      </w:r>
    </w:p>
    <w:p>
      <w:pPr>
        <w:pStyle w:val="Normal"/>
        <w:spacing w:lineRule="auto" w:line="240" w:before="200" w:after="200"/>
        <w:jc w:val="both"/>
        <w:rPr>
          <w:lang w:val="ru-RU"/>
        </w:rPr>
      </w:pPr>
      <w:r>
        <w:rPr>
          <w:b/>
          <w:lang w:val="ru-RU"/>
        </w:rPr>
        <w:t>5.1</w:t>
        <w:tab/>
        <w:t>Методические указания для обучающихся по освоению дисциплины</w:t>
      </w:r>
      <w:r>
        <w:rPr>
          <w:b/>
          <w:bCs/>
          <w:lang w:val="ru-RU"/>
        </w:rPr>
        <w:t>:</w:t>
      </w:r>
    </w:p>
    <w:p>
      <w:pPr>
        <w:pStyle w:val="Normal"/>
        <w:spacing w:before="0" w:after="0"/>
        <w:ind w:firstLine="709"/>
        <w:jc w:val="both"/>
        <w:rPr>
          <w:lang w:val="ru-RU"/>
        </w:rPr>
      </w:pPr>
      <w:r>
        <w:rPr>
          <w:lang w:val="ru-RU"/>
        </w:rPr>
        <w:t>Лекционные занятия предназначены для изложения аудитории основных теоретических положений разделов курса. Вводная лекция служит для создания общего впечатления о дисциплине, представления класса задач, а также оценке современного состояния перспектив развития искусственного интеллекта. На занятии до сведения учащегося доводятся основные вопросы дисциплины, показывается ее роль и место в соответствующей области знаний, определяется значение дисциплины для формирования компетенций. Для закрепления материала обучающимся на лекции предлагается провести дискуссию по темам:</w:t>
      </w:r>
    </w:p>
    <w:p>
      <w:pPr>
        <w:pStyle w:val="Listofbuttons1"/>
        <w:numPr>
          <w:ilvl w:val="0"/>
          <w:numId w:val="11"/>
        </w:numPr>
        <w:tabs>
          <w:tab w:val="clear" w:pos="1560"/>
          <w:tab w:val="left" w:pos="993" w:leader="none"/>
        </w:tabs>
        <w:ind w:left="709" w:hanging="0"/>
        <w:rPr/>
      </w:pPr>
      <w:r>
        <w:rPr/>
        <w:t>Логическая формализация задачи и ее связь с теоретическими положениями баз данных;</w:t>
      </w:r>
    </w:p>
    <w:p>
      <w:pPr>
        <w:pStyle w:val="Listofbuttons1"/>
        <w:numPr>
          <w:ilvl w:val="0"/>
          <w:numId w:val="11"/>
        </w:numPr>
        <w:tabs>
          <w:tab w:val="clear" w:pos="1560"/>
          <w:tab w:val="left" w:pos="993" w:leader="none"/>
        </w:tabs>
        <w:ind w:left="709" w:hanging="0"/>
        <w:rPr/>
      </w:pPr>
      <w:r>
        <w:rPr/>
        <w:t>Рекурсивные структуры данных в языках императивного типа;</w:t>
      </w:r>
    </w:p>
    <w:p>
      <w:pPr>
        <w:pStyle w:val="Listofbuttons1"/>
        <w:numPr>
          <w:ilvl w:val="0"/>
          <w:numId w:val="11"/>
        </w:numPr>
        <w:tabs>
          <w:tab w:val="clear" w:pos="1560"/>
          <w:tab w:val="left" w:pos="993" w:leader="none"/>
        </w:tabs>
        <w:ind w:left="709" w:hanging="0"/>
        <w:rPr/>
      </w:pPr>
      <w:r>
        <w:rPr/>
        <w:t>Задача планирования действий и ее приложения в видеоиграх;</w:t>
      </w:r>
    </w:p>
    <w:p>
      <w:pPr>
        <w:pStyle w:val="Listofbuttons1"/>
        <w:numPr>
          <w:ilvl w:val="0"/>
          <w:numId w:val="11"/>
        </w:numPr>
        <w:tabs>
          <w:tab w:val="clear" w:pos="1560"/>
          <w:tab w:val="left" w:pos="993" w:leader="none"/>
        </w:tabs>
        <w:ind w:left="709" w:hanging="0"/>
        <w:rPr/>
      </w:pPr>
      <w:r>
        <w:rPr/>
        <w:t>Анализ данных как основа формирования содержательных отчетов руководству предприятия.</w:t>
      </w:r>
    </w:p>
    <w:p>
      <w:pPr>
        <w:pStyle w:val="Normal"/>
        <w:ind w:firstLine="709"/>
        <w:jc w:val="both"/>
        <w:rPr>
          <w:lang w:val="ru-RU"/>
        </w:rPr>
      </w:pPr>
      <w:r>
        <w:rPr>
          <w:lang w:val="ru-RU"/>
        </w:rPr>
        <w:t>Неотъемлемой частью изучения дисциплины «Интеллектные вычислительные системы» является выполнение лабораторных работ, основной целью которых является выработка навыков проектирования программного обеспечения решения комбинаторных задач, автоматизации принятия решения, обработки символьной информации, изучения технологий интегрирования средств интеллектуализации с информационными системами, разработки приложений для обеспечения взаимодействия пользователя с интеллектуальной системой.</w:t>
      </w:r>
    </w:p>
    <w:p>
      <w:pPr>
        <w:pStyle w:val="Normal"/>
        <w:spacing w:lineRule="auto" w:line="240" w:before="200" w:after="200"/>
        <w:jc w:val="both"/>
        <w:rPr>
          <w:lang w:val="ru-RU"/>
        </w:rPr>
      </w:pPr>
      <w:r>
        <w:rPr>
          <w:b/>
          <w:lang w:val="ru-RU"/>
        </w:rPr>
        <w:t>5.1.1</w:t>
        <w:tab/>
        <w:t>Методические указания для обучающихся по лабораторным работам</w:t>
      </w:r>
      <w:r>
        <w:rPr>
          <w:b/>
          <w:bCs/>
          <w:lang w:val="ru-RU"/>
        </w:rPr>
        <w:t>:</w:t>
      </w:r>
    </w:p>
    <w:p>
      <w:pPr>
        <w:pStyle w:val="Normal"/>
        <w:ind w:firstLine="709"/>
        <w:jc w:val="both"/>
        <w:rPr>
          <w:lang w:val="ru-RU"/>
        </w:rPr>
      </w:pPr>
      <w:r>
        <w:rPr>
          <w:lang w:val="ru-RU"/>
        </w:rPr>
        <w:t>В лабораторных работах студент должен выполнить конкретное задание (лабораторные работы 1) или решить сложную задачу, реализовав один из представленных на лекциях методов искусственного интеллекта (по выбору в лабораторной работе 2). Предметную область лабораторной работы 2 студент выбирает самостоятельно, согласовывая с преподавателем.</w:t>
      </w:r>
    </w:p>
    <w:p>
      <w:pPr>
        <w:pStyle w:val="Normal"/>
        <w:ind w:firstLine="709"/>
        <w:jc w:val="both"/>
        <w:rPr>
          <w:lang w:val="ru-RU"/>
        </w:rPr>
      </w:pPr>
      <w:r>
        <w:rPr>
          <w:lang w:val="ru-RU"/>
        </w:rPr>
        <w:t>Содержание лабораторных работ 1, 2, 3 представлено в методическом издании:</w:t>
      </w:r>
    </w:p>
    <w:p>
      <w:pPr>
        <w:pStyle w:val="ListParagraph"/>
        <w:spacing w:lineRule="auto" w:line="240" w:before="0" w:after="0"/>
        <w:ind w:left="360" w:hanging="0"/>
        <w:contextualSpacing/>
        <w:jc w:val="both"/>
        <w:rPr/>
      </w:pPr>
      <w:r>
        <w:rPr>
          <w:lang w:val="ru-RU"/>
        </w:rPr>
        <w:t xml:space="preserve">Черкашин Е. А. </w:t>
      </w:r>
      <w:hyperlink r:id="rId4">
        <w:r>
          <w:rPr>
            <w:rStyle w:val="Style16"/>
            <w:u w:val="none"/>
            <w:lang w:val="ru-RU"/>
          </w:rPr>
          <w:t>Рекурсивно-логическое программирование</w:t>
        </w:r>
      </w:hyperlink>
      <w:r>
        <w:rPr>
          <w:lang w:val="ru-RU"/>
        </w:rPr>
        <w:t xml:space="preserve"> : учебное пособие / Е. А. Черкашин, 2013. – 109 стр. [Электронный ресурс] URL: </w:t>
      </w:r>
      <w:hyperlink r:id="rId5">
        <w:r>
          <w:rPr>
            <w:rStyle w:val="Style16"/>
            <w:rFonts w:cs="Courier New" w:ascii="Courier New" w:hAnsi="Courier New"/>
            <w:u w:val="none"/>
            <w:lang w:val="ru-RU"/>
          </w:rPr>
          <w:t>https://github.com/eugeneai/ais/raw/poly-fgos-plus/ais2.pdf</w:t>
        </w:r>
      </w:hyperlink>
    </w:p>
    <w:p>
      <w:pPr>
        <w:pStyle w:val="Normal"/>
        <w:ind w:firstLine="709"/>
        <w:jc w:val="both"/>
        <w:rPr>
          <w:lang w:val="ru-RU"/>
        </w:rPr>
      </w:pPr>
      <w:r>
        <w:rPr>
          <w:lang w:val="ru-RU"/>
        </w:rPr>
      </w:r>
    </w:p>
    <w:p>
      <w:pPr>
        <w:pStyle w:val="Normal"/>
        <w:spacing w:lineRule="auto" w:line="240" w:before="200" w:after="200"/>
        <w:jc w:val="both"/>
        <w:rPr>
          <w:lang w:val="ru-RU"/>
        </w:rPr>
      </w:pPr>
      <w:r>
        <w:rPr>
          <w:b/>
          <w:bCs/>
          <w:lang w:val="ru-RU"/>
        </w:rPr>
        <w:t>5.1.2.</w:t>
        <w:tab/>
        <w:t>Методические указания для обучающихся по самостоятельной работе</w:t>
      </w:r>
    </w:p>
    <w:p>
      <w:pPr>
        <w:pStyle w:val="Normal"/>
        <w:spacing w:before="0" w:after="0"/>
        <w:ind w:firstLine="709"/>
        <w:jc w:val="both"/>
        <w:rPr>
          <w:lang w:val="ru-RU"/>
        </w:rPr>
      </w:pPr>
      <w:r>
        <w:rPr>
          <w:lang w:val="ru-RU"/>
        </w:rPr>
        <w:t>Совокупность методических указаний по выполнению заданий лабораторных работ и СРС, существующее открытое программное обеспечение, а также материалов конспекта лекций, обеспечивают достаточный объем информации для успешного освоения дисциплины.</w:t>
      </w:r>
    </w:p>
    <w:p>
      <w:pPr>
        <w:pStyle w:val="Normal"/>
        <w:spacing w:before="0" w:after="0"/>
        <w:ind w:firstLine="709"/>
        <w:jc w:val="both"/>
        <w:rPr>
          <w:b/>
          <w:b/>
          <w:lang w:val="ru-RU"/>
        </w:rPr>
      </w:pPr>
      <w:r>
        <w:rPr>
          <w:b/>
          <w:lang w:val="ru-RU"/>
        </w:rPr>
        <w:t>Подготовка к лабораторным работам</w:t>
      </w:r>
    </w:p>
    <w:p>
      <w:pPr>
        <w:pStyle w:val="Normal"/>
        <w:spacing w:before="0" w:after="0"/>
        <w:ind w:firstLine="709"/>
        <w:jc w:val="both"/>
        <w:rPr>
          <w:b/>
          <w:b/>
          <w:lang w:val="ru-RU"/>
        </w:rPr>
      </w:pPr>
      <w:r>
        <w:rPr>
          <w:b/>
          <w:lang w:val="ru-RU"/>
        </w:rPr>
        <w:t>Цель работы:</w:t>
      </w:r>
    </w:p>
    <w:p>
      <w:pPr>
        <w:pStyle w:val="Normal"/>
        <w:spacing w:before="0" w:after="0"/>
        <w:ind w:firstLine="709"/>
        <w:jc w:val="both"/>
        <w:rPr>
          <w:lang w:val="ru-RU"/>
        </w:rPr>
      </w:pPr>
      <w:r>
        <w:rPr>
          <w:lang w:val="ru-RU"/>
        </w:rPr>
        <w:t>Изучение основных методов, методик и технологий реализации программ искусственного интеллекта, необходимых для выполнения лабораторных работ.</w:t>
      </w:r>
    </w:p>
    <w:p>
      <w:pPr>
        <w:pStyle w:val="Normal"/>
        <w:spacing w:before="0" w:after="0"/>
        <w:ind w:firstLine="709"/>
        <w:jc w:val="both"/>
        <w:rPr>
          <w:b/>
          <w:b/>
          <w:lang w:val="ru-RU"/>
        </w:rPr>
      </w:pPr>
      <w:r>
        <w:rPr>
          <w:b/>
          <w:lang w:val="ru-RU"/>
        </w:rPr>
        <w:t>Содержание задания на СРС</w:t>
      </w:r>
    </w:p>
    <w:p>
      <w:pPr>
        <w:pStyle w:val="Normal"/>
        <w:spacing w:before="0" w:after="0"/>
        <w:ind w:firstLine="709"/>
        <w:jc w:val="both"/>
        <w:rPr>
          <w:lang w:val="ru-RU"/>
        </w:rPr>
      </w:pPr>
      <w:r>
        <w:rPr>
          <w:lang w:val="ru-RU"/>
        </w:rPr>
        <w:t>В ходе подготовки к лабораторным занятиям студент должен самостоятельно изучить основные инструменты и технологии, используемые в процессе разработки программ, для чего необходимо найти и освоить справочную документацию соответствующую темам лабораторных работ.</w:t>
      </w:r>
    </w:p>
    <w:p>
      <w:pPr>
        <w:pStyle w:val="Normal"/>
        <w:spacing w:before="0" w:after="0"/>
        <w:ind w:firstLine="709"/>
        <w:jc w:val="both"/>
        <w:rPr>
          <w:b/>
          <w:b/>
          <w:lang w:val="ru-RU"/>
        </w:rPr>
      </w:pPr>
      <w:r>
        <w:rPr>
          <w:b/>
          <w:lang w:val="ru-RU"/>
        </w:rPr>
        <w:t>Темы для поиска и изучения справочной документации</w:t>
      </w:r>
    </w:p>
    <w:p>
      <w:pPr>
        <w:pStyle w:val="Normal"/>
        <w:spacing w:before="0" w:after="0"/>
        <w:ind w:firstLine="709"/>
        <w:jc w:val="both"/>
        <w:rPr>
          <w:lang w:val="ru-RU"/>
        </w:rPr>
      </w:pPr>
      <w:r>
        <w:rPr>
          <w:lang w:val="ru-RU"/>
        </w:rPr>
        <w:t>Для каждой лабораторной работы предусмотрен свой список тем для поиска и изучения справочной документации.</w:t>
      </w:r>
    </w:p>
    <w:p>
      <w:pPr>
        <w:pStyle w:val="Normal"/>
        <w:spacing w:before="0" w:after="0"/>
        <w:ind w:firstLine="709"/>
        <w:jc w:val="both"/>
        <w:rPr>
          <w:lang w:val="ru-RU"/>
        </w:rPr>
      </w:pPr>
      <w:r>
        <w:rPr>
          <w:lang w:val="ru-RU"/>
        </w:rPr>
        <w:t>Лабораторная работа № 1: Примеры онтологий предметных областей, примеры концептуальных моделей, логический формализм к представлению знаний.</w:t>
      </w:r>
    </w:p>
    <w:p>
      <w:pPr>
        <w:pStyle w:val="Normal"/>
        <w:spacing w:before="0" w:after="0"/>
        <w:ind w:firstLine="709"/>
        <w:jc w:val="both"/>
        <w:rPr>
          <w:lang w:val="ru-RU"/>
        </w:rPr>
      </w:pPr>
      <w:r>
        <w:rPr>
          <w:lang w:val="ru-RU"/>
        </w:rPr>
        <w:t>Лабораторная работа № 2: Изучить литературу по выбранному и согласованному с преподавателем методу, найти задачу, которая вписывается в выбранный класс задач, попытаться найти существующие реализации для языка программирования, на котором студент собирается выполнять реализацию.</w:t>
      </w:r>
    </w:p>
    <w:p>
      <w:pPr>
        <w:pStyle w:val="Normal"/>
        <w:spacing w:before="0" w:after="0"/>
        <w:ind w:firstLine="709"/>
        <w:jc w:val="both"/>
        <w:rPr>
          <w:b/>
          <w:b/>
          <w:lang w:val="ru-RU"/>
        </w:rPr>
      </w:pPr>
      <w:r>
        <w:rPr>
          <w:b/>
          <w:lang w:val="ru-RU"/>
        </w:rPr>
        <w:t>Порядок выполнения</w:t>
      </w:r>
    </w:p>
    <w:p>
      <w:pPr>
        <w:pStyle w:val="ListParagraph"/>
        <w:numPr>
          <w:ilvl w:val="0"/>
          <w:numId w:val="12"/>
        </w:numPr>
        <w:spacing w:before="0" w:after="0"/>
        <w:contextualSpacing/>
        <w:jc w:val="both"/>
        <w:rPr>
          <w:lang w:val="ru-RU"/>
        </w:rPr>
      </w:pPr>
      <w:r>
        <w:rPr>
          <w:lang w:val="ru-RU"/>
        </w:rPr>
        <w:t>Ознакомиться с заданием на текущую лабораторную работу.</w:t>
      </w:r>
    </w:p>
    <w:p>
      <w:pPr>
        <w:pStyle w:val="ListParagraph"/>
        <w:numPr>
          <w:ilvl w:val="0"/>
          <w:numId w:val="12"/>
        </w:numPr>
        <w:spacing w:before="0" w:after="0"/>
        <w:contextualSpacing/>
        <w:jc w:val="both"/>
        <w:rPr>
          <w:lang w:val="ru-RU"/>
        </w:rPr>
      </w:pPr>
      <w:r>
        <w:rPr>
          <w:lang w:val="ru-RU"/>
        </w:rPr>
        <w:t>Найти и самостоятельно изучить справочную информацию в соответствии с темой лабораторной работы</w:t>
      </w:r>
    </w:p>
    <w:p>
      <w:pPr>
        <w:pStyle w:val="ListParagraph"/>
        <w:numPr>
          <w:ilvl w:val="0"/>
          <w:numId w:val="12"/>
        </w:numPr>
        <w:spacing w:before="0" w:after="0"/>
        <w:contextualSpacing/>
        <w:jc w:val="both"/>
        <w:rPr>
          <w:lang w:val="ru-RU"/>
        </w:rPr>
      </w:pPr>
      <w:r>
        <w:rPr>
          <w:lang w:val="ru-RU"/>
        </w:rPr>
        <w:t>Подготовить вопросы преподавателю по теме выполнения лабораторной работы.</w:t>
      </w:r>
    </w:p>
    <w:p>
      <w:pPr>
        <w:pStyle w:val="Normal"/>
        <w:spacing w:lineRule="auto" w:line="240" w:before="200" w:after="200"/>
        <w:jc w:val="both"/>
        <w:rPr>
          <w:lang w:val="ru-RU"/>
        </w:rPr>
      </w:pPr>
      <w:r>
        <w:rPr>
          <w:b/>
          <w:lang w:val="ru-RU"/>
        </w:rPr>
        <w:t>6.</w:t>
        <w:tab/>
        <w:t>Фонд оценочных средств для контроля текущей успеваемости и проведения промежуточной аттестации по дисциплине</w:t>
      </w:r>
    </w:p>
    <w:p>
      <w:pPr>
        <w:pStyle w:val="Normal"/>
        <w:spacing w:lineRule="auto" w:line="240" w:before="200" w:after="200"/>
        <w:jc w:val="both"/>
        <w:rPr>
          <w:lang w:val="ru-RU"/>
        </w:rPr>
      </w:pPr>
      <w:r>
        <w:rPr>
          <w:b/>
          <w:lang w:val="ru-RU"/>
        </w:rPr>
        <w:t>6.1</w:t>
        <w:tab/>
        <w:t>Оценочные средства для проведения текущего контроля</w:t>
      </w:r>
    </w:p>
    <w:p>
      <w:pPr>
        <w:pStyle w:val="Normal"/>
        <w:spacing w:lineRule="auto" w:line="240" w:before="200" w:after="200"/>
        <w:jc w:val="both"/>
        <w:rPr>
          <w:lang w:val="ru-RU"/>
        </w:rPr>
      </w:pPr>
      <w:r>
        <w:rPr>
          <w:b/>
          <w:lang w:val="ru-RU"/>
        </w:rPr>
        <w:t>6.1.1</w:t>
        <w:tab/>
        <w:t>Входной контроль (ВК)</w:t>
      </w:r>
    </w:p>
    <w:p>
      <w:pPr>
        <w:pStyle w:val="Normal"/>
        <w:spacing w:lineRule="auto" w:line="240" w:before="0" w:after="0"/>
        <w:jc w:val="both"/>
        <w:rPr>
          <w:b/>
          <w:b/>
          <w:lang w:val="ru-RU"/>
        </w:rPr>
      </w:pPr>
      <w:r>
        <w:rPr>
          <w:b/>
          <w:lang w:val="ru-RU"/>
        </w:rPr>
        <w:t>Описание процедуры:</w:t>
      </w:r>
    </w:p>
    <w:p>
      <w:pPr>
        <w:pStyle w:val="Normal"/>
        <w:spacing w:lineRule="auto" w:line="240" w:before="0" w:after="0"/>
        <w:jc w:val="both"/>
        <w:rPr>
          <w:lang w:val="ru-RU"/>
        </w:rPr>
      </w:pPr>
      <w:r>
        <w:rPr>
          <w:lang w:val="ru-RU"/>
        </w:rPr>
        <w:t xml:space="preserve">Студентам предлагается ответить на несколько вопросов по различным разделам информатики. Процедура проводится в начале первой лекции. Цель процедуры – определить готовность аудитории воспринимать материал курса. </w:t>
      </w:r>
    </w:p>
    <w:p>
      <w:pPr>
        <w:pStyle w:val="Normal"/>
        <w:spacing w:lineRule="auto" w:line="240" w:before="0" w:after="0"/>
        <w:jc w:val="both"/>
        <w:rPr>
          <w:b/>
          <w:b/>
          <w:lang w:val="ru-RU"/>
        </w:rPr>
      </w:pPr>
      <w:r>
        <w:rPr>
          <w:b/>
          <w:lang w:val="ru-RU"/>
        </w:rPr>
        <w:t>Пример:</w:t>
      </w:r>
    </w:p>
    <w:p>
      <w:pPr>
        <w:pStyle w:val="Normal"/>
        <w:spacing w:lineRule="auto" w:line="240" w:before="0" w:after="0"/>
        <w:jc w:val="both"/>
        <w:rPr>
          <w:lang w:val="ru-RU"/>
        </w:rPr>
      </w:pPr>
      <w:r>
        <w:rPr>
          <w:lang w:val="ru-RU"/>
        </w:rPr>
        <w:t>В аудиторию задается ряд вопросов, например</w:t>
      </w:r>
    </w:p>
    <w:p>
      <w:pPr>
        <w:pStyle w:val="ListParagraph"/>
        <w:numPr>
          <w:ilvl w:val="0"/>
          <w:numId w:val="9"/>
        </w:numPr>
        <w:spacing w:lineRule="auto" w:line="240" w:before="0" w:after="0"/>
        <w:contextualSpacing/>
        <w:jc w:val="both"/>
        <w:rPr>
          <w:lang w:val="ru-RU"/>
        </w:rPr>
      </w:pPr>
      <w:r>
        <w:rPr>
          <w:lang w:val="ru-RU"/>
        </w:rPr>
        <w:t>В чем состоит суть решения проблем при помощи информатики?</w:t>
      </w:r>
    </w:p>
    <w:p>
      <w:pPr>
        <w:pStyle w:val="ListParagraph"/>
        <w:numPr>
          <w:ilvl w:val="0"/>
          <w:numId w:val="9"/>
        </w:numPr>
        <w:spacing w:lineRule="auto" w:line="240" w:before="0" w:after="0"/>
        <w:contextualSpacing/>
        <w:jc w:val="both"/>
        <w:rPr>
          <w:lang w:val="ru-RU"/>
        </w:rPr>
      </w:pPr>
      <w:r>
        <w:rPr>
          <w:lang w:val="ru-RU"/>
        </w:rPr>
        <w:t>Покажите примеры использования системного подхода при проектировании программного обеспечения.</w:t>
      </w:r>
    </w:p>
    <w:p>
      <w:pPr>
        <w:pStyle w:val="ListParagraph"/>
        <w:numPr>
          <w:ilvl w:val="0"/>
          <w:numId w:val="9"/>
        </w:numPr>
        <w:spacing w:lineRule="auto" w:line="240" w:before="0" w:after="0"/>
        <w:contextualSpacing/>
        <w:jc w:val="both"/>
        <w:rPr>
          <w:lang w:val="ru-RU"/>
        </w:rPr>
      </w:pPr>
      <w:r>
        <w:rPr>
          <w:lang w:val="ru-RU"/>
        </w:rPr>
        <w:t>Дайте определение интуитивному понятию алгоритма.</w:t>
      </w:r>
    </w:p>
    <w:p>
      <w:pPr>
        <w:pStyle w:val="ListParagraph"/>
        <w:numPr>
          <w:ilvl w:val="0"/>
          <w:numId w:val="9"/>
        </w:numPr>
        <w:spacing w:lineRule="auto" w:line="240" w:before="0" w:after="0"/>
        <w:contextualSpacing/>
        <w:jc w:val="both"/>
        <w:rPr>
          <w:lang w:val="ru-RU"/>
        </w:rPr>
      </w:pPr>
      <w:r>
        <w:rPr>
          <w:lang w:val="ru-RU"/>
        </w:rPr>
        <w:t>Приведите примеры алгоритмически неразрешимых проблем.</w:t>
      </w:r>
    </w:p>
    <w:p>
      <w:pPr>
        <w:pStyle w:val="Normal"/>
        <w:spacing w:lineRule="auto" w:line="240" w:before="0" w:after="0"/>
        <w:jc w:val="both"/>
        <w:rPr>
          <w:b/>
          <w:b/>
          <w:i/>
          <w:i/>
          <w:lang w:val="ru-RU"/>
        </w:rPr>
      </w:pPr>
      <w:r>
        <w:rPr>
          <w:b/>
          <w:i/>
          <w:lang w:val="ru-RU"/>
        </w:rPr>
        <w:t>Критерии оценки:</w:t>
      </w:r>
    </w:p>
    <w:p>
      <w:pPr>
        <w:pStyle w:val="Normal"/>
        <w:spacing w:lineRule="auto" w:line="240" w:before="0" w:after="0"/>
        <w:jc w:val="both"/>
        <w:rPr>
          <w:lang w:val="ru-RU"/>
        </w:rPr>
      </w:pPr>
      <w:r>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pPr>
        <w:pStyle w:val="Normal"/>
        <w:spacing w:lineRule="auto" w:line="240" w:before="200" w:after="200"/>
        <w:jc w:val="both"/>
        <w:rPr>
          <w:lang w:val="ru-RU"/>
        </w:rPr>
      </w:pPr>
      <w:r>
        <w:rPr>
          <w:b/>
          <w:lang w:val="ru-RU"/>
        </w:rPr>
        <w:t xml:space="preserve">6.1.2 </w:t>
      </w:r>
      <w:r>
        <w:rPr>
          <w:b/>
          <w:bCs/>
          <w:lang w:val="ru-RU"/>
        </w:rPr>
        <w:t>Защита лабораторных работ</w:t>
      </w:r>
    </w:p>
    <w:p>
      <w:pPr>
        <w:pStyle w:val="Normal"/>
        <w:spacing w:lineRule="auto" w:line="240" w:before="0" w:after="0"/>
        <w:jc w:val="both"/>
        <w:rPr>
          <w:b/>
          <w:b/>
          <w:lang w:val="ru-RU"/>
        </w:rPr>
      </w:pPr>
      <w:r>
        <w:rPr>
          <w:b/>
          <w:lang w:val="ru-RU"/>
        </w:rPr>
        <w:t>Тема (раздел)</w:t>
      </w:r>
    </w:p>
    <w:p>
      <w:pPr>
        <w:pStyle w:val="Normal"/>
        <w:spacing w:lineRule="auto" w:line="240" w:before="0" w:after="0"/>
        <w:jc w:val="both"/>
        <w:rPr>
          <w:lang w:val="ru-RU"/>
        </w:rPr>
      </w:pPr>
      <w:r>
        <w:rPr>
          <w:lang w:val="ru-RU"/>
        </w:rPr>
        <w:t>«Построение логической модели предметной области и запись этой модели в виде Пролог-программы» (лабораторная работа № 1), «Реализация метода искусственного интеллекта» (лабораторная работа № 2).</w:t>
      </w:r>
    </w:p>
    <w:p>
      <w:pPr>
        <w:pStyle w:val="Normal"/>
        <w:spacing w:lineRule="auto" w:line="240" w:before="0" w:after="0"/>
        <w:jc w:val="both"/>
        <w:rPr>
          <w:b/>
          <w:b/>
          <w:lang w:val="ru-RU"/>
        </w:rPr>
      </w:pPr>
      <w:r>
        <w:rPr>
          <w:b/>
          <w:lang w:val="ru-RU"/>
        </w:rPr>
        <w:t xml:space="preserve">Описание процедуры: </w:t>
      </w:r>
    </w:p>
    <w:p>
      <w:pPr>
        <w:pStyle w:val="Normal"/>
        <w:spacing w:lineRule="auto" w:line="240" w:before="0" w:after="0"/>
        <w:jc w:val="both"/>
        <w:rPr>
          <w:lang w:val="ru-RU"/>
        </w:rPr>
      </w:pPr>
      <w:r>
        <w:rPr>
          <w:lang w:val="ru-RU"/>
        </w:rPr>
        <w:t>Для успешной сдачи лабораторной работы студенту необходимо защитить результат - программу. В ходе защиты отчета студенту необходимо дать краткое изложение основных результатов полученных в ходе выполнения лабораторной работы, показать работоспособность программы, устно ответить на теоретические вопросы по теме лабораторной работы, а также продемонстрировать умение ориентироваться в полученных результатах выполнения.</w:t>
      </w:r>
    </w:p>
    <w:p>
      <w:pPr>
        <w:pStyle w:val="Normal"/>
        <w:spacing w:lineRule="auto" w:line="240" w:before="0" w:after="0"/>
        <w:jc w:val="both"/>
        <w:rPr>
          <w:b/>
          <w:b/>
          <w:lang w:val="ru-RU"/>
        </w:rPr>
      </w:pPr>
      <w:r>
        <w:rPr>
          <w:b/>
          <w:lang w:val="ru-RU"/>
        </w:rPr>
        <w:t>Примеры вопросов для контроля:</w:t>
      </w:r>
    </w:p>
    <w:p>
      <w:pPr>
        <w:pStyle w:val="Normal"/>
        <w:spacing w:lineRule="auto" w:line="240" w:before="0" w:after="0"/>
        <w:jc w:val="both"/>
        <w:rPr>
          <w:lang w:val="ru-RU"/>
        </w:rPr>
      </w:pPr>
      <w:r>
        <w:rPr>
          <w:lang w:val="ru-RU"/>
        </w:rPr>
        <w:t>Лабораторная работа № 1:</w:t>
      </w:r>
    </w:p>
    <w:p>
      <w:pPr>
        <w:pStyle w:val="ListParagraph"/>
        <w:numPr>
          <w:ilvl w:val="0"/>
          <w:numId w:val="7"/>
        </w:numPr>
        <w:spacing w:lineRule="auto" w:line="240" w:before="0" w:after="0"/>
        <w:contextualSpacing/>
        <w:jc w:val="both"/>
        <w:rPr>
          <w:lang w:val="ru-RU"/>
        </w:rPr>
      </w:pPr>
      <w:r>
        <w:rPr>
          <w:lang w:val="ru-RU"/>
        </w:rPr>
        <w:t>Что такое концептуальная модель предметной области?</w:t>
      </w:r>
    </w:p>
    <w:p>
      <w:pPr>
        <w:pStyle w:val="ListParagraph"/>
        <w:numPr>
          <w:ilvl w:val="0"/>
          <w:numId w:val="7"/>
        </w:numPr>
        <w:spacing w:lineRule="auto" w:line="240" w:before="0" w:after="0"/>
        <w:contextualSpacing/>
        <w:jc w:val="both"/>
        <w:rPr>
          <w:lang w:val="ru-RU"/>
        </w:rPr>
      </w:pPr>
      <w:r>
        <w:rPr>
          <w:lang w:val="ru-RU"/>
        </w:rPr>
        <w:t>В чем особенности представления концептуальной модели в языке Пролог?</w:t>
      </w:r>
    </w:p>
    <w:p>
      <w:pPr>
        <w:pStyle w:val="ListParagraph"/>
        <w:numPr>
          <w:ilvl w:val="0"/>
          <w:numId w:val="7"/>
        </w:numPr>
        <w:spacing w:lineRule="auto" w:line="240" w:before="0" w:after="0"/>
        <w:contextualSpacing/>
        <w:jc w:val="both"/>
        <w:rPr>
          <w:lang w:val="ru-RU"/>
        </w:rPr>
      </w:pPr>
      <w:r>
        <w:rPr>
          <w:lang w:val="ru-RU"/>
        </w:rPr>
        <w:t>Как представляется логически в исчислении предикатов первого порядка запрос языка Пролог?</w:t>
      </w:r>
    </w:p>
    <w:p>
      <w:pPr>
        <w:pStyle w:val="Normal"/>
        <w:spacing w:lineRule="auto" w:line="240" w:before="0" w:after="0"/>
        <w:jc w:val="both"/>
        <w:rPr>
          <w:lang w:val="ru-RU"/>
        </w:rPr>
      </w:pPr>
      <w:r>
        <w:rPr>
          <w:lang w:val="ru-RU"/>
        </w:rPr>
        <w:t>Лабораторная работа № 2:</w:t>
      </w:r>
    </w:p>
    <w:p>
      <w:pPr>
        <w:pStyle w:val="ListParagraph"/>
        <w:numPr>
          <w:ilvl w:val="0"/>
          <w:numId w:val="8"/>
        </w:numPr>
        <w:spacing w:lineRule="auto" w:line="240" w:before="0" w:after="0"/>
        <w:contextualSpacing/>
        <w:jc w:val="both"/>
        <w:rPr>
          <w:lang w:val="ru-RU"/>
        </w:rPr>
      </w:pPr>
      <w:r>
        <w:rPr>
          <w:lang w:val="ru-RU"/>
        </w:rPr>
        <w:t>Что такое эвристическая функция?</w:t>
      </w:r>
    </w:p>
    <w:p>
      <w:pPr>
        <w:pStyle w:val="ListParagraph"/>
        <w:numPr>
          <w:ilvl w:val="0"/>
          <w:numId w:val="8"/>
        </w:numPr>
        <w:spacing w:lineRule="auto" w:line="240" w:before="0" w:after="0"/>
        <w:contextualSpacing/>
        <w:jc w:val="both"/>
        <w:rPr>
          <w:lang w:val="ru-RU"/>
        </w:rPr>
      </w:pPr>
      <w:r>
        <w:rPr>
          <w:lang w:val="ru-RU"/>
        </w:rPr>
        <w:t>Какие существуют способы задания эвристической функции для алгоритма А*?</w:t>
      </w:r>
    </w:p>
    <w:p>
      <w:pPr>
        <w:pStyle w:val="ListParagraph"/>
        <w:numPr>
          <w:ilvl w:val="0"/>
          <w:numId w:val="8"/>
        </w:numPr>
        <w:spacing w:lineRule="auto" w:line="240" w:before="0" w:after="0"/>
        <w:contextualSpacing/>
        <w:jc w:val="both"/>
        <w:rPr>
          <w:lang w:val="ru-RU"/>
        </w:rPr>
      </w:pPr>
      <w:r>
        <w:rPr>
          <w:lang w:val="ru-RU"/>
        </w:rPr>
        <w:t>В чем суть применения оценочных функций в алгоритме MiniMax?</w:t>
      </w:r>
    </w:p>
    <w:p>
      <w:pPr>
        <w:pStyle w:val="Normal"/>
        <w:spacing w:lineRule="auto" w:line="240" w:before="0" w:after="0"/>
        <w:jc w:val="both"/>
        <w:rPr>
          <w:lang w:val="ru-RU"/>
        </w:rPr>
      </w:pPr>
      <w:r>
        <w:rPr>
          <w:lang w:val="ru-RU"/>
        </w:rPr>
      </w:r>
    </w:p>
    <w:p>
      <w:pPr>
        <w:pStyle w:val="Normal"/>
        <w:spacing w:lineRule="auto" w:line="240" w:before="0" w:after="0"/>
        <w:jc w:val="both"/>
        <w:rPr>
          <w:b/>
          <w:b/>
          <w:i/>
          <w:i/>
          <w:lang w:val="ru-RU"/>
        </w:rPr>
      </w:pPr>
      <w:r>
        <w:rPr>
          <w:b/>
          <w:i/>
          <w:lang w:val="ru-RU"/>
        </w:rPr>
        <w:t>Критерии оценки:</w:t>
      </w:r>
    </w:p>
    <w:p>
      <w:pPr>
        <w:pStyle w:val="Normal"/>
        <w:spacing w:lineRule="auto" w:line="240" w:before="0" w:after="0"/>
        <w:jc w:val="both"/>
        <w:rPr>
          <w:lang w:val="ru-RU"/>
        </w:rPr>
      </w:pPr>
      <w:r>
        <w:rPr>
          <w:lang w:val="ru-RU"/>
        </w:rPr>
        <w:t>Лабораторная работа считается сданной, если разработанная программа функционирует правильно на примерах, заданных преподавателем, а в ходе ответа на контрольные вопросы студент демонстрирует знание и понимание теоретического материала необходимого для выполнения работ, а также свободно ориентируется в отчетных материалах.</w:t>
      </w:r>
    </w:p>
    <w:p>
      <w:pPr>
        <w:pStyle w:val="Normal"/>
        <w:spacing w:lineRule="auto" w:line="240" w:before="200" w:after="200"/>
        <w:jc w:val="both"/>
        <w:rPr>
          <w:lang w:val="ru-RU"/>
        </w:rPr>
      </w:pPr>
      <w:r>
        <w:rPr>
          <w:b/>
          <w:bCs/>
          <w:lang w:val="ru-RU"/>
        </w:rPr>
        <w:t>6.1.3. Устный опрос</w:t>
      </w:r>
    </w:p>
    <w:p>
      <w:pPr>
        <w:pStyle w:val="Normal"/>
        <w:spacing w:lineRule="auto" w:line="240" w:before="0" w:after="0"/>
        <w:jc w:val="both"/>
        <w:rPr>
          <w:b/>
          <w:b/>
          <w:lang w:val="ru-RU"/>
        </w:rPr>
      </w:pPr>
      <w:r>
        <w:rPr>
          <w:b/>
          <w:lang w:val="ru-RU"/>
        </w:rPr>
        <w:t>Описание процедуры:</w:t>
      </w:r>
    </w:p>
    <w:p>
      <w:pPr>
        <w:pStyle w:val="Normal"/>
        <w:spacing w:lineRule="auto" w:line="240" w:before="0" w:after="0"/>
        <w:jc w:val="both"/>
        <w:rPr>
          <w:lang w:val="ru-RU"/>
        </w:rPr>
      </w:pPr>
      <w:r>
        <w:rPr>
          <w:lang w:val="ru-RU"/>
        </w:rPr>
        <w:t>Студентам предлагается ответить на несколько вопросов. Процедура проводится в начале лекции, следующей за циклом лекций, представляющем тематику опроса.</w:t>
      </w:r>
    </w:p>
    <w:p>
      <w:pPr>
        <w:pStyle w:val="Normal"/>
        <w:spacing w:lineRule="auto" w:line="240" w:before="0" w:after="0"/>
        <w:jc w:val="both"/>
        <w:rPr>
          <w:b/>
          <w:b/>
          <w:lang w:val="ru-RU"/>
        </w:rPr>
      </w:pPr>
      <w:r>
        <w:rPr>
          <w:b/>
          <w:lang w:val="ru-RU"/>
        </w:rPr>
        <w:t>Пример:</w:t>
      </w:r>
    </w:p>
    <w:p>
      <w:pPr>
        <w:pStyle w:val="Normal"/>
        <w:spacing w:lineRule="auto" w:line="240" w:before="0" w:after="0"/>
        <w:jc w:val="both"/>
        <w:rPr>
          <w:lang w:val="ru-RU"/>
        </w:rPr>
      </w:pPr>
      <w:r>
        <w:rPr>
          <w:lang w:val="ru-RU"/>
        </w:rPr>
        <w:t>В аудиторию задается ряд вопросов, например</w:t>
      </w:r>
    </w:p>
    <w:p>
      <w:pPr>
        <w:pStyle w:val="ListParagraph"/>
        <w:numPr>
          <w:ilvl w:val="0"/>
          <w:numId w:val="10"/>
        </w:numPr>
        <w:spacing w:lineRule="auto" w:line="240" w:before="0" w:after="0"/>
        <w:contextualSpacing/>
        <w:jc w:val="both"/>
        <w:rPr>
          <w:lang w:val="ru-RU"/>
        </w:rPr>
      </w:pPr>
      <w:r>
        <w:rPr>
          <w:lang w:val="ru-RU"/>
        </w:rPr>
        <w:t>Как можно отличить задачу искусственного интеллекта от других задач информатики?</w:t>
      </w:r>
    </w:p>
    <w:p>
      <w:pPr>
        <w:pStyle w:val="ListParagraph"/>
        <w:numPr>
          <w:ilvl w:val="0"/>
          <w:numId w:val="10"/>
        </w:numPr>
        <w:spacing w:lineRule="auto" w:line="240" w:before="0" w:after="0"/>
        <w:contextualSpacing/>
        <w:jc w:val="both"/>
        <w:rPr>
          <w:lang w:val="ru-RU"/>
        </w:rPr>
      </w:pPr>
      <w:r>
        <w:rPr>
          <w:lang w:val="ru-RU"/>
        </w:rPr>
        <w:t>Как вы понимаете словосочетание «противоречивая информация»?</w:t>
      </w:r>
    </w:p>
    <w:p>
      <w:pPr>
        <w:pStyle w:val="ListParagraph"/>
        <w:numPr>
          <w:ilvl w:val="0"/>
          <w:numId w:val="10"/>
        </w:numPr>
        <w:spacing w:lineRule="auto" w:line="240" w:before="0" w:after="0"/>
        <w:contextualSpacing/>
        <w:jc w:val="both"/>
        <w:rPr>
          <w:lang w:val="ru-RU"/>
        </w:rPr>
      </w:pPr>
      <w:r>
        <w:rPr>
          <w:lang w:val="ru-RU"/>
        </w:rPr>
        <w:t>Какие существуют формализмы представления знаний?</w:t>
      </w:r>
    </w:p>
    <w:p>
      <w:pPr>
        <w:pStyle w:val="ListParagraph"/>
        <w:numPr>
          <w:ilvl w:val="0"/>
          <w:numId w:val="10"/>
        </w:numPr>
        <w:spacing w:lineRule="auto" w:line="240" w:before="0" w:after="0"/>
        <w:contextualSpacing/>
        <w:jc w:val="both"/>
        <w:rPr>
          <w:lang w:val="ru-RU"/>
        </w:rPr>
      </w:pPr>
      <w:r>
        <w:rPr>
          <w:lang w:val="ru-RU"/>
        </w:rPr>
        <w:t>В чем суть процесса обработки информации, построенного на основе формализованных знаний?</w:t>
      </w:r>
    </w:p>
    <w:p>
      <w:pPr>
        <w:pStyle w:val="Normal"/>
        <w:spacing w:lineRule="auto" w:line="240" w:before="0" w:after="0"/>
        <w:jc w:val="both"/>
        <w:rPr>
          <w:b/>
          <w:b/>
          <w:i/>
          <w:i/>
          <w:lang w:val="ru-RU"/>
        </w:rPr>
      </w:pPr>
      <w:r>
        <w:rPr>
          <w:b/>
          <w:i/>
          <w:lang w:val="ru-RU"/>
        </w:rPr>
        <w:t>Критерии оценки:</w:t>
      </w:r>
    </w:p>
    <w:p>
      <w:pPr>
        <w:pStyle w:val="Normal"/>
        <w:spacing w:lineRule="auto" w:line="240" w:before="0" w:after="0"/>
        <w:jc w:val="both"/>
        <w:rPr>
          <w:lang w:val="ru-RU"/>
        </w:rPr>
      </w:pPr>
      <w:r>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pPr>
        <w:pStyle w:val="Normal"/>
        <w:spacing w:lineRule="auto" w:line="240" w:before="200" w:after="200"/>
        <w:jc w:val="both"/>
        <w:rPr>
          <w:lang w:val="ru-RU"/>
        </w:rPr>
      </w:pPr>
      <w:r>
        <w:rPr>
          <w:b/>
          <w:lang w:val="ru-RU"/>
        </w:rPr>
        <w:t>6.2 Оценочные средства промежуточной аттестации</w:t>
      </w:r>
    </w:p>
    <w:p>
      <w:pPr>
        <w:pStyle w:val="Normal"/>
        <w:spacing w:lineRule="auto" w:line="240" w:before="200" w:after="200"/>
        <w:jc w:val="both"/>
        <w:rPr>
          <w:lang w:val="ru-RU"/>
        </w:rPr>
      </w:pPr>
      <w:r>
        <w:rPr>
          <w:b/>
          <w:lang w:val="ru-RU"/>
        </w:rPr>
        <w:t>6.2.1</w:t>
      </w:r>
      <w:r>
        <w:rPr>
          <w:b/>
          <w:bCs/>
          <w:lang w:val="ru-RU"/>
        </w:rPr>
        <w:t>.</w:t>
      </w:r>
      <w:r>
        <w:rPr>
          <w:b/>
          <w:lang w:val="ru-RU"/>
        </w:rPr>
        <w:tab/>
        <w:t>Показатели и критерии оценивания компетенций на этапах их формирования</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2025"/>
        <w:gridCol w:w="2537"/>
        <w:gridCol w:w="2666"/>
        <w:gridCol w:w="2226"/>
      </w:tblGrid>
      <w:tr>
        <w:trPr>
          <w:trHeight w:val="100" w:hRule="atLeast"/>
        </w:trPr>
        <w:tc>
          <w:tcPr>
            <w:tcW w:w="2025" w:type="dxa"/>
            <w:tcBorders/>
            <w:shd w:fill="auto" w:val="clear"/>
            <w:vAlign w:val="center"/>
          </w:tcPr>
          <w:p>
            <w:pPr>
              <w:pStyle w:val="Normal"/>
              <w:spacing w:lineRule="auto" w:line="240" w:before="0" w:after="0"/>
              <w:jc w:val="center"/>
              <w:rPr>
                <w:lang w:val="ru-RU"/>
              </w:rPr>
            </w:pPr>
            <w:r>
              <w:rPr>
                <w:b/>
                <w:lang w:val="ru-RU"/>
              </w:rPr>
              <w:t>Код этапа освоения компетенции</w:t>
            </w:r>
          </w:p>
        </w:tc>
        <w:tc>
          <w:tcPr>
            <w:tcW w:w="2537" w:type="dxa"/>
            <w:tcBorders/>
            <w:shd w:fill="auto" w:val="clear"/>
            <w:vAlign w:val="center"/>
          </w:tcPr>
          <w:p>
            <w:pPr>
              <w:pStyle w:val="Normal"/>
              <w:spacing w:lineRule="auto" w:line="240" w:before="0" w:after="0"/>
              <w:jc w:val="center"/>
              <w:rPr>
                <w:lang w:val="ru-RU"/>
              </w:rPr>
            </w:pPr>
            <w:r>
              <w:rPr>
                <w:b/>
                <w:lang w:val="ru-RU"/>
              </w:rPr>
              <w:t>Показатель оценивания</w:t>
            </w:r>
          </w:p>
        </w:tc>
        <w:tc>
          <w:tcPr>
            <w:tcW w:w="2666" w:type="dxa"/>
            <w:tcBorders/>
            <w:shd w:fill="auto" w:val="clear"/>
            <w:vAlign w:val="center"/>
          </w:tcPr>
          <w:p>
            <w:pPr>
              <w:pStyle w:val="Normal"/>
              <w:spacing w:lineRule="auto" w:line="240" w:before="0" w:after="0"/>
              <w:jc w:val="center"/>
              <w:rPr>
                <w:lang w:val="ru-RU"/>
              </w:rPr>
            </w:pPr>
            <w:r>
              <w:rPr>
                <w:b/>
                <w:lang w:val="ru-RU"/>
              </w:rPr>
              <w:t>Критерий оценивания</w:t>
            </w:r>
          </w:p>
        </w:tc>
        <w:tc>
          <w:tcPr>
            <w:tcW w:w="2226" w:type="dxa"/>
            <w:tcBorders/>
            <w:shd w:fill="auto" w:val="clear"/>
            <w:vAlign w:val="center"/>
          </w:tcPr>
          <w:p>
            <w:pPr>
              <w:pStyle w:val="Normal"/>
              <w:spacing w:lineRule="auto" w:line="240" w:before="0" w:after="0"/>
              <w:jc w:val="center"/>
              <w:rPr>
                <w:lang w:val="ru-RU"/>
              </w:rPr>
            </w:pPr>
            <w:r>
              <w:rPr>
                <w:b/>
                <w:lang w:val="ru-RU"/>
              </w:rPr>
              <w:t xml:space="preserve">Средства (методы) оценивания промежуточной аттестации </w:t>
            </w:r>
          </w:p>
        </w:tc>
      </w:tr>
      <w:tr>
        <w:trPr>
          <w:trHeight w:val="100" w:hRule="atLeast"/>
        </w:trPr>
        <w:tc>
          <w:tcPr>
            <w:tcW w:w="2025" w:type="dxa"/>
            <w:tcBorders/>
            <w:shd w:fill="auto" w:val="clear"/>
            <w:vAlign w:val="center"/>
          </w:tcPr>
          <w:p>
            <w:pPr>
              <w:pStyle w:val="Normal"/>
              <w:spacing w:lineRule="auto" w:line="240" w:before="0" w:after="0"/>
              <w:jc w:val="center"/>
              <w:rPr>
                <w:lang w:val="ru-RU"/>
              </w:rPr>
            </w:pPr>
            <w:r>
              <w:rPr>
                <w:lang w:val="ru-RU"/>
              </w:rPr>
              <w:t>ОПК-2.5</w:t>
            </w:r>
          </w:p>
        </w:tc>
        <w:tc>
          <w:tcPr>
            <w:tcW w:w="2537" w:type="dxa"/>
            <w:tcBorders/>
            <w:shd w:fill="auto" w:val="clear"/>
            <w:vAlign w:val="center"/>
          </w:tcPr>
          <w:p>
            <w:pPr>
              <w:pStyle w:val="Normal"/>
              <w:spacing w:lineRule="auto" w:line="240" w:before="0" w:after="0"/>
              <w:rPr>
                <w:lang w:val="ru-RU"/>
              </w:rPr>
            </w:pPr>
            <w:r>
              <w:rPr>
                <w:lang w:val="ru-RU"/>
              </w:rPr>
              <w:t>Знание свойств задач, относящихся к области искусственного интеллекта.</w:t>
            </w:r>
          </w:p>
          <w:p>
            <w:pPr>
              <w:pStyle w:val="Normal"/>
              <w:spacing w:lineRule="auto" w:line="240" w:before="0" w:after="0"/>
              <w:rPr>
                <w:lang w:val="ru-RU"/>
              </w:rPr>
            </w:pPr>
            <w:r>
              <w:rPr>
                <w:lang w:val="ru-RU"/>
              </w:rPr>
              <w:t>Умение распознавать задачи искусственного интеллекта по основным признакам.</w:t>
            </w:r>
          </w:p>
          <w:p>
            <w:pPr>
              <w:pStyle w:val="Normal"/>
              <w:spacing w:lineRule="auto" w:line="240" w:before="0" w:after="0"/>
              <w:rPr>
                <w:lang w:val="ru-RU"/>
              </w:rPr>
            </w:pPr>
            <w:r>
              <w:rPr>
                <w:lang w:val="ru-RU"/>
              </w:rPr>
              <w:t>Навыки классификации распознанной задачи искусственного интеллекта по основным направлениям.</w:t>
            </w:r>
          </w:p>
        </w:tc>
        <w:tc>
          <w:tcPr>
            <w:tcW w:w="2666" w:type="dxa"/>
            <w:tcBorders/>
            <w:shd w:fill="auto" w:val="clear"/>
            <w:vAlign w:val="center"/>
          </w:tcPr>
          <w:p>
            <w:pPr>
              <w:pStyle w:val="Normal"/>
              <w:spacing w:lineRule="auto" w:line="240" w:before="0" w:after="0"/>
              <w:rPr>
                <w:lang w:val="ru-RU"/>
              </w:rPr>
            </w:pPr>
            <w:r>
              <w:rPr>
                <w:lang w:val="ru-RU"/>
              </w:rPr>
              <w:t>Уверенно демонстрирует полученные знания согласно показателям, приводит примеры, отвечает на вопросы. Работает со специализированными программными средствами. Способен выявлять на объекте автоматизации задачи, относящиеся к области искусственного интеллекта.</w:t>
            </w:r>
          </w:p>
        </w:tc>
        <w:tc>
          <w:tcPr>
            <w:tcW w:w="2226" w:type="dxa"/>
            <w:tcBorders/>
            <w:shd w:fill="auto" w:val="clear"/>
            <w:vAlign w:val="center"/>
          </w:tcPr>
          <w:p>
            <w:pPr>
              <w:pStyle w:val="Normal"/>
              <w:spacing w:lineRule="auto" w:line="240" w:before="0" w:after="0"/>
              <w:rPr>
                <w:lang w:val="ru-RU"/>
              </w:rPr>
            </w:pPr>
            <w:r>
              <w:rPr>
                <w:lang w:val="ru-RU"/>
              </w:rPr>
              <w:t>Защита лабораторных работ, устное собеседование по теоретическим вопросам</w:t>
            </w:r>
          </w:p>
        </w:tc>
      </w:tr>
      <w:tr>
        <w:trPr>
          <w:trHeight w:val="100" w:hRule="atLeast"/>
        </w:trPr>
        <w:tc>
          <w:tcPr>
            <w:tcW w:w="2025" w:type="dxa"/>
            <w:tcBorders/>
            <w:shd w:fill="auto" w:val="clear"/>
            <w:vAlign w:val="center"/>
          </w:tcPr>
          <w:p>
            <w:pPr>
              <w:pStyle w:val="Normal"/>
              <w:spacing w:lineRule="auto" w:line="240" w:before="0" w:after="0"/>
              <w:jc w:val="center"/>
              <w:rPr>
                <w:highlight w:val="yellow"/>
                <w:lang w:val="ru-RU"/>
              </w:rPr>
            </w:pPr>
            <w:r>
              <w:rPr>
                <w:lang w:val="ru-RU"/>
              </w:rPr>
              <w:t>ПК-2.5</w:t>
            </w:r>
          </w:p>
        </w:tc>
        <w:tc>
          <w:tcPr>
            <w:tcW w:w="2537" w:type="dxa"/>
            <w:tcBorders/>
            <w:shd w:fill="auto" w:val="clear"/>
            <w:vAlign w:val="center"/>
          </w:tcPr>
          <w:p>
            <w:pPr>
              <w:pStyle w:val="Normal"/>
              <w:spacing w:lineRule="auto" w:line="240" w:before="0" w:after="0"/>
              <w:rPr>
                <w:lang w:val="ru-RU"/>
              </w:rPr>
            </w:pPr>
            <w:r>
              <w:rPr>
                <w:lang w:val="ru-RU"/>
              </w:rPr>
              <w:t>Знание основных принципов построения программных систем искусственного интеллекта, их архитектуры и методик их реализации.</w:t>
            </w:r>
          </w:p>
          <w:p>
            <w:pPr>
              <w:pStyle w:val="Normal"/>
              <w:spacing w:lineRule="auto" w:line="240" w:before="0" w:after="0"/>
              <w:rPr>
                <w:lang w:val="ru-RU"/>
              </w:rPr>
            </w:pPr>
            <w:r>
              <w:rPr>
                <w:lang w:val="ru-RU"/>
              </w:rPr>
              <w:t>Умение реализовать программную систему, используя классические методы решения задач искусственного интеллекта</w:t>
            </w:r>
          </w:p>
          <w:p>
            <w:pPr>
              <w:pStyle w:val="Normal"/>
              <w:spacing w:lineRule="auto" w:line="240" w:before="0" w:after="0"/>
              <w:rPr>
                <w:highlight w:val="yellow"/>
                <w:lang w:val="ru-RU"/>
              </w:rPr>
            </w:pPr>
            <w:r>
              <w:rPr>
                <w:lang w:val="ru-RU"/>
              </w:rPr>
              <w:t>Навыки сопряжения существующего программного обеспечения с разработанными средствами интеллектуализации, целенаправленной оптимизации производительности программ, включающих перебор</w:t>
            </w:r>
          </w:p>
        </w:tc>
        <w:tc>
          <w:tcPr>
            <w:tcW w:w="2666" w:type="dxa"/>
            <w:tcBorders/>
            <w:shd w:fill="auto" w:val="clear"/>
            <w:vAlign w:val="center"/>
          </w:tcPr>
          <w:p>
            <w:pPr>
              <w:pStyle w:val="Normal"/>
              <w:spacing w:lineRule="auto" w:line="240" w:before="0" w:after="0"/>
              <w:rPr>
                <w:lang w:val="ru-RU"/>
              </w:rPr>
            </w:pPr>
            <w:r>
              <w:rPr>
                <w:lang w:val="ru-RU"/>
              </w:rPr>
              <w:t>Уверенно демонстрирует полученные знания согласно показателям, приводит примеры, отвечает на вопросы. Использует классические методы построения программ. Способен реализовывать решения задач искусственного интеллекта в виде программного обеспечения, создавать информационное обеспечение разрабатываемым программам.</w:t>
            </w:r>
          </w:p>
        </w:tc>
        <w:tc>
          <w:tcPr>
            <w:tcW w:w="2226" w:type="dxa"/>
            <w:tcBorders/>
            <w:shd w:fill="auto" w:val="clear"/>
            <w:vAlign w:val="center"/>
          </w:tcPr>
          <w:p>
            <w:pPr>
              <w:pStyle w:val="Normal"/>
              <w:spacing w:lineRule="auto" w:line="240" w:before="0" w:after="0"/>
              <w:rPr>
                <w:lang w:val="ru-RU"/>
              </w:rPr>
            </w:pPr>
            <w:r>
              <w:rPr>
                <w:lang w:val="ru-RU"/>
              </w:rPr>
              <w:t>Защита лабораторных работ, устное собеседование по теоретическим вопросам</w:t>
            </w:r>
          </w:p>
        </w:tc>
      </w:tr>
    </w:tbl>
    <w:p>
      <w:pPr>
        <w:pStyle w:val="Normal"/>
        <w:spacing w:lineRule="auto" w:line="240" w:before="200" w:after="200"/>
        <w:jc w:val="both"/>
        <w:rPr>
          <w:lang w:val="ru-RU"/>
        </w:rPr>
      </w:pPr>
      <w:r>
        <w:rPr>
          <w:b/>
          <w:lang w:val="ru-RU"/>
        </w:rPr>
        <w:t>6.2.2</w:t>
        <w:tab/>
        <w:t>Типовые оценочные средства промежуточной аттестации</w:t>
      </w:r>
    </w:p>
    <w:p>
      <w:pPr>
        <w:pStyle w:val="Normal"/>
        <w:spacing w:lineRule="auto" w:line="240" w:before="200" w:after="200"/>
        <w:jc w:val="both"/>
        <w:rPr>
          <w:lang w:val="ru-RU"/>
        </w:rPr>
      </w:pPr>
      <w:r>
        <w:rPr>
          <w:b/>
          <w:lang w:val="ru-RU"/>
        </w:rPr>
        <w:t>6.2.2.1</w:t>
        <w:tab/>
        <w:t>Типовые оценочные средства для проведения зачета по дисциплине</w:t>
      </w:r>
    </w:p>
    <w:p>
      <w:pPr>
        <w:pStyle w:val="Normal"/>
        <w:spacing w:lineRule="auto" w:line="240" w:before="0" w:after="0"/>
        <w:jc w:val="both"/>
        <w:rPr>
          <w:lang w:val="ru-RU"/>
        </w:rPr>
      </w:pPr>
      <w:r>
        <w:rPr>
          <w:i/>
          <w:lang w:val="ru-RU"/>
        </w:rPr>
        <w:t>Перечень вопросов, являющихся предметом дискуссии на зачете</w:t>
      </w:r>
      <w:r>
        <w:rPr>
          <w:lang w:val="ru-RU"/>
        </w:rPr>
        <w:t>:</w:t>
      </w:r>
    </w:p>
    <w:p>
      <w:pPr>
        <w:pStyle w:val="Default"/>
        <w:numPr>
          <w:ilvl w:val="0"/>
          <w:numId w:val="6"/>
        </w:numPr>
        <w:rPr>
          <w:color w:val="auto"/>
        </w:rPr>
      </w:pPr>
      <w:r>
        <w:rPr>
          <w:color w:val="auto"/>
        </w:rPr>
        <w:t xml:space="preserve">Задачи ИИ, Виды обработки информации. </w:t>
      </w:r>
    </w:p>
    <w:p>
      <w:pPr>
        <w:pStyle w:val="Default"/>
        <w:numPr>
          <w:ilvl w:val="0"/>
          <w:numId w:val="6"/>
        </w:numPr>
        <w:rPr>
          <w:color w:val="auto"/>
        </w:rPr>
      </w:pPr>
      <w:r>
        <w:rPr>
          <w:color w:val="auto"/>
        </w:rPr>
        <w:t xml:space="preserve">Классификация задач искусственного интеллекта, их свойства. </w:t>
      </w:r>
    </w:p>
    <w:p>
      <w:pPr>
        <w:pStyle w:val="Default"/>
        <w:numPr>
          <w:ilvl w:val="0"/>
          <w:numId w:val="6"/>
        </w:numPr>
        <w:rPr>
          <w:color w:val="auto"/>
        </w:rPr>
      </w:pPr>
      <w:r>
        <w:rPr>
          <w:color w:val="auto"/>
        </w:rPr>
        <w:t xml:space="preserve">Представление знаний, формализмы представления знаний. </w:t>
      </w:r>
    </w:p>
    <w:p>
      <w:pPr>
        <w:pStyle w:val="Default"/>
        <w:numPr>
          <w:ilvl w:val="0"/>
          <w:numId w:val="6"/>
        </w:numPr>
        <w:rPr>
          <w:color w:val="auto"/>
        </w:rPr>
      </w:pPr>
      <w:r>
        <w:rPr>
          <w:color w:val="auto"/>
        </w:rPr>
        <w:t xml:space="preserve">Понятие “планирование действий”, допустимое состояние, допустимые переходы из состояние в состояние, цели, и т. п. </w:t>
      </w:r>
    </w:p>
    <w:p>
      <w:pPr>
        <w:pStyle w:val="Default"/>
        <w:numPr>
          <w:ilvl w:val="0"/>
          <w:numId w:val="6"/>
        </w:numPr>
        <w:rPr>
          <w:color w:val="auto"/>
        </w:rPr>
      </w:pPr>
      <w:r>
        <w:rPr>
          <w:color w:val="auto"/>
        </w:rPr>
        <w:t xml:space="preserve">Граф пространства состояний. </w:t>
      </w:r>
    </w:p>
    <w:p>
      <w:pPr>
        <w:pStyle w:val="Default"/>
        <w:numPr>
          <w:ilvl w:val="0"/>
          <w:numId w:val="6"/>
        </w:numPr>
        <w:rPr>
          <w:color w:val="auto"/>
        </w:rPr>
      </w:pPr>
      <w:r>
        <w:rPr>
          <w:color w:val="auto"/>
        </w:rPr>
        <w:t xml:space="preserve">Стратегии поиска решения без учета дополнительной информации. </w:t>
      </w:r>
    </w:p>
    <w:p>
      <w:pPr>
        <w:pStyle w:val="Default"/>
        <w:numPr>
          <w:ilvl w:val="0"/>
          <w:numId w:val="6"/>
        </w:numPr>
        <w:rPr>
          <w:color w:val="auto"/>
        </w:rPr>
      </w:pPr>
      <w:r>
        <w:rPr>
          <w:color w:val="auto"/>
        </w:rPr>
        <w:t xml:space="preserve">Стратегии поиска решения с учетом дополнительной информации. </w:t>
      </w:r>
    </w:p>
    <w:p>
      <w:pPr>
        <w:pStyle w:val="Default"/>
        <w:numPr>
          <w:ilvl w:val="0"/>
          <w:numId w:val="6"/>
        </w:numPr>
        <w:rPr>
          <w:color w:val="auto"/>
        </w:rPr>
      </w:pPr>
      <w:r>
        <w:rPr>
          <w:color w:val="auto"/>
        </w:rPr>
        <w:t xml:space="preserve">Понятия штрафов и стоимости решения, эвристик. Эвристический поиск. Алгоритм А*. </w:t>
      </w:r>
    </w:p>
    <w:p>
      <w:pPr>
        <w:pStyle w:val="Default"/>
        <w:numPr>
          <w:ilvl w:val="0"/>
          <w:numId w:val="6"/>
        </w:numPr>
        <w:rPr>
          <w:color w:val="auto"/>
        </w:rPr>
      </w:pPr>
      <w:r>
        <w:rPr>
          <w:color w:val="auto"/>
        </w:rPr>
        <w:t xml:space="preserve">Алгоритмы поиска решения. Представление задачи с помощью подзадач. Понятия задач и подзадач.  И-ИЛИ графы. </w:t>
      </w:r>
    </w:p>
    <w:p>
      <w:pPr>
        <w:pStyle w:val="Default"/>
        <w:numPr>
          <w:ilvl w:val="0"/>
          <w:numId w:val="6"/>
        </w:numPr>
        <w:rPr>
          <w:color w:val="auto"/>
        </w:rPr>
      </w:pPr>
      <w:r>
        <w:rPr>
          <w:color w:val="auto"/>
        </w:rPr>
        <w:t xml:space="preserve">CSP-задачи. Алгоритмы поиска решения. </w:t>
      </w:r>
    </w:p>
    <w:p>
      <w:pPr>
        <w:pStyle w:val="Default"/>
        <w:numPr>
          <w:ilvl w:val="0"/>
          <w:numId w:val="6"/>
        </w:numPr>
        <w:rPr>
          <w:color w:val="auto"/>
        </w:rPr>
      </w:pPr>
      <w:r>
        <w:rPr>
          <w:color w:val="auto"/>
        </w:rPr>
        <w:t>Эвристические функции оценивания. Методы разработки этих функций.</w:t>
      </w:r>
    </w:p>
    <w:p>
      <w:pPr>
        <w:pStyle w:val="Default"/>
        <w:numPr>
          <w:ilvl w:val="0"/>
          <w:numId w:val="6"/>
        </w:numPr>
        <w:rPr>
          <w:color w:val="auto"/>
        </w:rPr>
      </w:pPr>
      <w:r>
        <w:rPr>
          <w:color w:val="auto"/>
        </w:rPr>
        <w:t xml:space="preserve">Игры. Представление позиционных игр с полной информацией. </w:t>
      </w:r>
    </w:p>
    <w:p>
      <w:pPr>
        <w:pStyle w:val="Default"/>
        <w:numPr>
          <w:ilvl w:val="0"/>
          <w:numId w:val="6"/>
        </w:numPr>
        <w:rPr>
          <w:color w:val="auto"/>
        </w:rPr>
      </w:pPr>
      <w:r>
        <w:rPr>
          <w:color w:val="auto"/>
        </w:rPr>
        <w:t xml:space="preserve">Оценочные функции в игровых задачах. </w:t>
      </w:r>
    </w:p>
    <w:p>
      <w:pPr>
        <w:pStyle w:val="Default"/>
        <w:numPr>
          <w:ilvl w:val="0"/>
          <w:numId w:val="6"/>
        </w:numPr>
        <w:rPr>
          <w:color w:val="auto"/>
        </w:rPr>
      </w:pPr>
      <w:r>
        <w:rPr>
          <w:color w:val="auto"/>
        </w:rPr>
        <w:t xml:space="preserve">Алгоритм MiniMax. Альфа-бета – отсечение. </w:t>
      </w:r>
    </w:p>
    <w:p>
      <w:pPr>
        <w:pStyle w:val="Default"/>
        <w:numPr>
          <w:ilvl w:val="0"/>
          <w:numId w:val="6"/>
        </w:numPr>
        <w:rPr>
          <w:color w:val="auto"/>
        </w:rPr>
      </w:pPr>
      <w:r>
        <w:rPr>
          <w:color w:val="auto"/>
        </w:rPr>
        <w:t>Обход дерева MiniMax в глубину. Понятие горизонта. Сужение области поиска с помощью Альфа-Бета отсечения.</w:t>
      </w:r>
    </w:p>
    <w:p>
      <w:pPr>
        <w:pStyle w:val="Default"/>
        <w:numPr>
          <w:ilvl w:val="0"/>
          <w:numId w:val="6"/>
        </w:numPr>
        <w:rPr>
          <w:color w:val="auto"/>
        </w:rPr>
      </w:pPr>
      <w:r>
        <w:rPr>
          <w:color w:val="auto"/>
        </w:rPr>
        <w:t xml:space="preserve">Экспертные системы. Структура экспертной системы. Классификация экспертных систем. </w:t>
      </w:r>
    </w:p>
    <w:p>
      <w:pPr>
        <w:pStyle w:val="Default"/>
        <w:numPr>
          <w:ilvl w:val="0"/>
          <w:numId w:val="6"/>
        </w:numPr>
        <w:rPr>
          <w:color w:val="auto"/>
        </w:rPr>
      </w:pPr>
      <w:r>
        <w:rPr>
          <w:color w:val="auto"/>
        </w:rPr>
        <w:t xml:space="preserve">Принципы построения машин вывода экспертных систем. </w:t>
      </w:r>
    </w:p>
    <w:p>
      <w:pPr>
        <w:pStyle w:val="Default"/>
        <w:numPr>
          <w:ilvl w:val="0"/>
          <w:numId w:val="6"/>
        </w:numPr>
        <w:rPr>
          <w:color w:val="auto"/>
        </w:rPr>
      </w:pPr>
      <w:r>
        <w:rPr>
          <w:color w:val="auto"/>
        </w:rPr>
        <w:t xml:space="preserve">Программирование в терминах образцов. </w:t>
      </w:r>
    </w:p>
    <w:p>
      <w:pPr>
        <w:pStyle w:val="Default"/>
        <w:numPr>
          <w:ilvl w:val="0"/>
          <w:numId w:val="6"/>
        </w:numPr>
        <w:rPr>
          <w:color w:val="auto"/>
        </w:rPr>
      </w:pPr>
      <w:r>
        <w:rPr>
          <w:color w:val="auto"/>
        </w:rPr>
        <w:t xml:space="preserve">Представление знаний в экспертных системах. Продукции. Система CLIPS. </w:t>
      </w:r>
    </w:p>
    <w:p>
      <w:pPr>
        <w:pStyle w:val="Default"/>
        <w:numPr>
          <w:ilvl w:val="0"/>
          <w:numId w:val="6"/>
        </w:numPr>
        <w:rPr>
          <w:color w:val="auto"/>
        </w:rPr>
      </w:pPr>
      <w:r>
        <w:rPr>
          <w:color w:val="auto"/>
        </w:rPr>
        <w:t xml:space="preserve">Принципы построения подсистем объяснения вывода в экспертных системах. Инженерия знаний. </w:t>
      </w:r>
    </w:p>
    <w:p>
      <w:pPr>
        <w:pStyle w:val="Default"/>
        <w:numPr>
          <w:ilvl w:val="0"/>
          <w:numId w:val="6"/>
        </w:numPr>
        <w:rPr>
          <w:color w:val="auto"/>
        </w:rPr>
      </w:pPr>
      <w:r>
        <w:rPr>
          <w:color w:val="auto"/>
        </w:rPr>
        <w:t>Полнота базы знаний. Обработка неопределенности в экспертных системах.</w:t>
      </w:r>
    </w:p>
    <w:p>
      <w:pPr>
        <w:pStyle w:val="Default"/>
        <w:numPr>
          <w:ilvl w:val="0"/>
          <w:numId w:val="6"/>
        </w:numPr>
        <w:rPr>
          <w:color w:val="auto"/>
        </w:rPr>
      </w:pPr>
      <w:r>
        <w:rPr>
          <w:color w:val="auto"/>
        </w:rPr>
        <w:t xml:space="preserve">Понятие информационно-управляющей системы. </w:t>
      </w:r>
    </w:p>
    <w:p>
      <w:pPr>
        <w:pStyle w:val="Default"/>
        <w:numPr>
          <w:ilvl w:val="0"/>
          <w:numId w:val="6"/>
        </w:numPr>
        <w:rPr>
          <w:color w:val="auto"/>
        </w:rPr>
      </w:pPr>
      <w:r>
        <w:rPr>
          <w:color w:val="auto"/>
        </w:rPr>
        <w:t>Нечеткая логика. Нечеткие системы управления. Фаззификация и дафаззификация.</w:t>
      </w:r>
    </w:p>
    <w:p>
      <w:pPr>
        <w:pStyle w:val="Default"/>
        <w:numPr>
          <w:ilvl w:val="0"/>
          <w:numId w:val="6"/>
        </w:numPr>
        <w:rPr>
          <w:color w:val="auto"/>
        </w:rPr>
      </w:pPr>
      <w:r>
        <w:rPr>
          <w:color w:val="auto"/>
        </w:rPr>
        <w:t xml:space="preserve">Эволюционные вычисления. Генетические алгоритмы. </w:t>
      </w:r>
    </w:p>
    <w:p>
      <w:pPr>
        <w:pStyle w:val="Default"/>
        <w:numPr>
          <w:ilvl w:val="0"/>
          <w:numId w:val="6"/>
        </w:numPr>
        <w:rPr>
          <w:color w:val="auto"/>
        </w:rPr>
      </w:pPr>
      <w:r>
        <w:rPr>
          <w:color w:val="auto"/>
        </w:rPr>
        <w:t>Алгоритм муравья, алгоритм роя. Другие дискретные оптимизационные алгоритмы.</w:t>
      </w:r>
    </w:p>
    <w:p>
      <w:pPr>
        <w:pStyle w:val="Default"/>
        <w:numPr>
          <w:ilvl w:val="0"/>
          <w:numId w:val="6"/>
        </w:numPr>
        <w:rPr>
          <w:color w:val="auto"/>
        </w:rPr>
      </w:pPr>
      <w:r>
        <w:rPr>
          <w:color w:val="auto"/>
        </w:rPr>
        <w:t xml:space="preserve">Градиентный спуск. Алгоритмы последовательного улучшения. </w:t>
      </w:r>
    </w:p>
    <w:p>
      <w:pPr>
        <w:pStyle w:val="Default"/>
        <w:numPr>
          <w:ilvl w:val="0"/>
          <w:numId w:val="6"/>
        </w:numPr>
        <w:rPr>
          <w:color w:val="auto"/>
        </w:rPr>
      </w:pPr>
      <w:r>
        <w:rPr>
          <w:color w:val="auto"/>
        </w:rPr>
        <w:t xml:space="preserve">Нейронные сети. Формализованный нейрон, его структура. </w:t>
      </w:r>
    </w:p>
    <w:p>
      <w:pPr>
        <w:pStyle w:val="Default"/>
        <w:numPr>
          <w:ilvl w:val="0"/>
          <w:numId w:val="6"/>
        </w:numPr>
        <w:rPr>
          <w:color w:val="auto"/>
        </w:rPr>
      </w:pPr>
      <w:r>
        <w:rPr>
          <w:color w:val="auto"/>
        </w:rPr>
        <w:t>Перцептрон. Обучение нейронных сетей. Алгоритм обратного распространения ошибки.</w:t>
      </w:r>
    </w:p>
    <w:p>
      <w:pPr>
        <w:pStyle w:val="Default"/>
        <w:numPr>
          <w:ilvl w:val="0"/>
          <w:numId w:val="6"/>
        </w:numPr>
        <w:rPr>
          <w:color w:val="auto"/>
        </w:rPr>
      </w:pPr>
      <w:r>
        <w:rPr>
          <w:color w:val="auto"/>
        </w:rPr>
        <w:t xml:space="preserve">Обучение интеллектных систем. Деревья решений. </w:t>
      </w:r>
    </w:p>
    <w:p>
      <w:pPr>
        <w:pStyle w:val="Default"/>
        <w:numPr>
          <w:ilvl w:val="0"/>
          <w:numId w:val="6"/>
        </w:numPr>
        <w:rPr>
          <w:color w:val="auto"/>
        </w:rPr>
      </w:pPr>
      <w:r>
        <w:rPr>
          <w:color w:val="auto"/>
        </w:rPr>
        <w:t>Постановка задачи анализа данных. Поиск регрессионных зависимостей. Нелинейные регрессии.</w:t>
      </w:r>
    </w:p>
    <w:p>
      <w:pPr>
        <w:pStyle w:val="Default"/>
        <w:numPr>
          <w:ilvl w:val="0"/>
          <w:numId w:val="6"/>
        </w:numPr>
        <w:rPr>
          <w:color w:val="auto"/>
        </w:rPr>
      </w:pPr>
      <w:r>
        <w:rPr>
          <w:color w:val="auto"/>
        </w:rPr>
        <w:t>Методы предсказания значений табличных функций.</w:t>
      </w:r>
    </w:p>
    <w:p>
      <w:pPr>
        <w:pStyle w:val="Default"/>
        <w:numPr>
          <w:ilvl w:val="0"/>
          <w:numId w:val="6"/>
        </w:numPr>
        <w:rPr>
          <w:color w:val="auto"/>
        </w:rPr>
      </w:pPr>
      <w:r>
        <w:rPr>
          <w:color w:val="auto"/>
        </w:rPr>
        <w:t>Кластерный анализ. Иерархический кластерный анализ.</w:t>
      </w:r>
    </w:p>
    <w:p>
      <w:pPr>
        <w:pStyle w:val="Default"/>
        <w:numPr>
          <w:ilvl w:val="0"/>
          <w:numId w:val="6"/>
        </w:numPr>
        <w:rPr>
          <w:color w:val="auto"/>
        </w:rPr>
      </w:pPr>
      <w:r>
        <w:rPr>
          <w:color w:val="auto"/>
        </w:rPr>
        <w:t xml:space="preserve">Планирование эксперимента. </w:t>
      </w:r>
    </w:p>
    <w:p>
      <w:pPr>
        <w:pStyle w:val="Default"/>
        <w:numPr>
          <w:ilvl w:val="0"/>
          <w:numId w:val="6"/>
        </w:numPr>
        <w:rPr>
          <w:color w:val="auto"/>
        </w:rPr>
      </w:pPr>
      <w:r>
        <w:rPr>
          <w:color w:val="auto"/>
        </w:rPr>
        <w:t xml:space="preserve">Предварительная обработка входных данных. Метод главных компонент. </w:t>
      </w:r>
    </w:p>
    <w:p>
      <w:pPr>
        <w:pStyle w:val="Default"/>
        <w:numPr>
          <w:ilvl w:val="0"/>
          <w:numId w:val="6"/>
        </w:numPr>
        <w:rPr>
          <w:color w:val="auto"/>
        </w:rPr>
      </w:pPr>
      <w:r>
        <w:rPr>
          <w:color w:val="auto"/>
        </w:rPr>
        <w:t>Интерпретация результатов анализа данных.</w:t>
      </w:r>
    </w:p>
    <w:p>
      <w:pPr>
        <w:pStyle w:val="Default"/>
        <w:numPr>
          <w:ilvl w:val="0"/>
          <w:numId w:val="6"/>
        </w:numPr>
        <w:rPr/>
      </w:pPr>
      <w:r>
        <w:rPr>
          <w:color w:val="auto"/>
        </w:rPr>
        <w:t>Использование анализа данных для идентификации математических моделей.</w:t>
      </w:r>
    </w:p>
    <w:p>
      <w:pPr>
        <w:pStyle w:val="Normal"/>
        <w:spacing w:lineRule="auto" w:line="240" w:before="0" w:after="0"/>
        <w:jc w:val="both"/>
        <w:rPr>
          <w:lang w:val="ru-RU"/>
        </w:rPr>
      </w:pPr>
      <w:r>
        <w:rPr>
          <w:lang w:val="ru-RU"/>
        </w:rPr>
      </w:r>
    </w:p>
    <w:p>
      <w:pPr>
        <w:pStyle w:val="Normal"/>
        <w:spacing w:lineRule="auto" w:line="240" w:before="0" w:after="0"/>
        <w:jc w:val="center"/>
        <w:rPr/>
      </w:pPr>
      <w:r>
        <w:rPr>
          <w:lang w:val="ru-RU"/>
        </w:rPr>
        <w:t>Таблица распределения номеров вопросов по компетенциям</w:t>
      </w:r>
    </w:p>
    <w:tbl>
      <w:tblPr>
        <w:tblW w:w="935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678"/>
        <w:gridCol w:w="4677"/>
      </w:tblGrid>
      <w:tr>
        <w:trPr/>
        <w:tc>
          <w:tcPr>
            <w:tcW w:w="4678" w:type="dxa"/>
            <w:tcBorders>
              <w:top w:val="single" w:sz="2" w:space="0" w:color="000000"/>
              <w:left w:val="single" w:sz="2" w:space="0" w:color="000000"/>
              <w:bottom w:val="single" w:sz="2" w:space="0" w:color="000000"/>
              <w:insideH w:val="single" w:sz="2" w:space="0" w:color="000000"/>
            </w:tcBorders>
            <w:shd w:fill="auto" w:val="clear"/>
          </w:tcPr>
          <w:p>
            <w:pPr>
              <w:pStyle w:val="Style22"/>
              <w:spacing w:before="0" w:after="200"/>
              <w:jc w:val="center"/>
              <w:rPr/>
            </w:pPr>
            <w:r>
              <w:rPr/>
              <w:t>Компетенция</w:t>
            </w:r>
          </w:p>
        </w:tc>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spacing w:before="0" w:after="200"/>
              <w:jc w:val="center"/>
              <w:rPr/>
            </w:pPr>
            <w:r>
              <w:rPr/>
              <w:t>Номера вопросов</w:t>
            </w:r>
          </w:p>
        </w:tc>
      </w:tr>
      <w:tr>
        <w:trPr/>
        <w:tc>
          <w:tcPr>
            <w:tcW w:w="4678" w:type="dxa"/>
            <w:tcBorders>
              <w:top w:val="single" w:sz="2" w:space="0" w:color="000000"/>
              <w:left w:val="single" w:sz="2" w:space="0" w:color="000000"/>
              <w:bottom w:val="single" w:sz="2" w:space="0" w:color="000000"/>
              <w:insideH w:val="single" w:sz="2" w:space="0" w:color="000000"/>
            </w:tcBorders>
            <w:shd w:fill="auto" w:val="clear"/>
          </w:tcPr>
          <w:p>
            <w:pPr>
              <w:pStyle w:val="Style22"/>
              <w:spacing w:before="0" w:after="200"/>
              <w:rPr/>
            </w:pPr>
            <w:r>
              <w:rPr/>
              <w:t>ОПК-2.</w:t>
            </w:r>
            <w:r>
              <w:rPr/>
              <w:t>4</w:t>
            </w:r>
          </w:p>
        </w:tc>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spacing w:before="0" w:after="200"/>
              <w:rPr/>
            </w:pPr>
            <w:r>
              <w:rPr/>
              <w:t>1-3,12-13,1</w:t>
            </w:r>
            <w:bookmarkStart w:id="0" w:name="__UnoMark__6485_3359108986"/>
            <w:bookmarkEnd w:id="0"/>
            <w:r>
              <w:rPr/>
              <w:t>6</w:t>
            </w:r>
            <w:bookmarkStart w:id="1" w:name="__UnoMark__6487_3359108986"/>
            <w:bookmarkStart w:id="2" w:name="__UnoMark__6488_3359108986"/>
            <w:bookmarkEnd w:id="1"/>
            <w:bookmarkEnd w:id="2"/>
            <w:r>
              <w:rPr/>
              <w:t>-</w:t>
            </w:r>
            <w:bookmarkStart w:id="3" w:name="__UnoMark__6489_3359108986"/>
            <w:bookmarkEnd w:id="3"/>
            <w:r>
              <w:rPr/>
              <w:t>2</w:t>
            </w:r>
            <w:bookmarkStart w:id="4" w:name="__UnoMark__6490_3359108986"/>
            <w:bookmarkEnd w:id="4"/>
            <w:r>
              <w:rPr/>
              <w:t>3</w:t>
            </w:r>
            <w:bookmarkStart w:id="5" w:name="__UnoMark__6491_3359108986"/>
            <w:bookmarkEnd w:id="5"/>
            <w:r>
              <w:rPr/>
              <w:t>,</w:t>
            </w:r>
            <w:bookmarkStart w:id="6" w:name="__UnoMark__6502_3359108986"/>
            <w:bookmarkEnd w:id="6"/>
            <w:r>
              <w:rPr/>
              <w:t>2</w:t>
            </w:r>
            <w:bookmarkStart w:id="7" w:name="__UnoMark__6503_3359108986"/>
            <w:bookmarkEnd w:id="7"/>
            <w:r>
              <w:rPr/>
              <w:t>6</w:t>
            </w:r>
            <w:bookmarkStart w:id="8" w:name="__UnoMark__6504_3359108986"/>
            <w:bookmarkEnd w:id="8"/>
            <w:r>
              <w:rPr/>
              <w:t>-</w:t>
            </w:r>
            <w:bookmarkStart w:id="9" w:name="__UnoMark__6505_3359108986"/>
            <w:bookmarkEnd w:id="9"/>
            <w:r>
              <w:rPr/>
              <w:t>3</w:t>
            </w:r>
            <w:bookmarkStart w:id="10" w:name="__UnoMark__6506_3359108986"/>
            <w:bookmarkEnd w:id="10"/>
            <w:r>
              <w:rPr/>
              <w:t>6</w:t>
            </w:r>
            <w:bookmarkStart w:id="11" w:name="__UnoMark__6507_3359108986"/>
            <w:bookmarkEnd w:id="11"/>
          </w:p>
        </w:tc>
      </w:tr>
      <w:tr>
        <w:trPr/>
        <w:tc>
          <w:tcPr>
            <w:tcW w:w="4678" w:type="dxa"/>
            <w:tcBorders>
              <w:top w:val="single" w:sz="2" w:space="0" w:color="000000"/>
              <w:left w:val="single" w:sz="2" w:space="0" w:color="000000"/>
              <w:bottom w:val="single" w:sz="2" w:space="0" w:color="000000"/>
              <w:insideH w:val="single" w:sz="2" w:space="0" w:color="000000"/>
            </w:tcBorders>
            <w:shd w:fill="auto" w:val="clear"/>
          </w:tcPr>
          <w:p>
            <w:pPr>
              <w:pStyle w:val="Style22"/>
              <w:spacing w:before="0" w:after="200"/>
              <w:rPr/>
            </w:pPr>
            <w:r>
              <w:rPr/>
              <w:t>ПК-2.</w:t>
            </w:r>
            <w:r>
              <w:rPr/>
              <w:t>4</w:t>
            </w:r>
          </w:p>
        </w:tc>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spacing w:before="0" w:after="200"/>
              <w:rPr/>
            </w:pPr>
            <w:r>
              <w:rPr/>
              <w:t>2-11,14</w:t>
            </w:r>
            <w:bookmarkStart w:id="12" w:name="__UnoMark__6481_3359108986"/>
            <w:bookmarkEnd w:id="12"/>
            <w:r>
              <w:rPr/>
              <w:t>-</w:t>
            </w:r>
            <w:bookmarkStart w:id="13" w:name="__UnoMark__6482_3359108986"/>
            <w:bookmarkEnd w:id="13"/>
            <w:r>
              <w:rPr/>
              <w:t>1</w:t>
            </w:r>
            <w:bookmarkStart w:id="14" w:name="__UnoMark__6483_3359108986"/>
            <w:bookmarkEnd w:id="14"/>
            <w:r>
              <w:rPr/>
              <w:t>5</w:t>
            </w:r>
            <w:bookmarkStart w:id="15" w:name="__UnoMark__6484_3359108986"/>
            <w:bookmarkEnd w:id="15"/>
            <w:r>
              <w:rPr/>
              <w:t>,</w:t>
            </w:r>
            <w:bookmarkStart w:id="16" w:name="__UnoMark__6492_3359108986"/>
            <w:bookmarkEnd w:id="16"/>
            <w:r>
              <w:rPr/>
              <w:t>2</w:t>
            </w:r>
            <w:bookmarkStart w:id="17" w:name="__UnoMark__6493_3359108986"/>
            <w:bookmarkEnd w:id="17"/>
            <w:r>
              <w:rPr/>
              <w:t>4</w:t>
            </w:r>
            <w:bookmarkStart w:id="18" w:name="__UnoMark__6495_3359108986"/>
            <w:bookmarkStart w:id="19" w:name="__UnoMark__6496_3359108986"/>
            <w:bookmarkStart w:id="20" w:name="__UnoMark__6497_3359108986"/>
            <w:bookmarkStart w:id="21" w:name="__UnoMark__6494_3359108986"/>
            <w:bookmarkStart w:id="22" w:name="__UnoMark__6498_3359108986"/>
            <w:bookmarkEnd w:id="18"/>
            <w:bookmarkEnd w:id="19"/>
            <w:bookmarkEnd w:id="20"/>
            <w:bookmarkEnd w:id="21"/>
            <w:bookmarkEnd w:id="22"/>
            <w:r>
              <w:rPr/>
              <w:t>-</w:t>
            </w:r>
            <w:bookmarkStart w:id="23" w:name="__UnoMark__6500_3359108986"/>
            <w:bookmarkStart w:id="24" w:name="__UnoMark__6508_3359108986"/>
            <w:bookmarkEnd w:id="23"/>
            <w:bookmarkEnd w:id="24"/>
            <w:r>
              <w:rPr/>
              <w:t>2</w:t>
            </w:r>
            <w:bookmarkStart w:id="25" w:name="__UnoMark__6509_3359108986"/>
            <w:bookmarkEnd w:id="25"/>
            <w:r>
              <w:rPr/>
              <w:t>5</w:t>
            </w:r>
            <w:bookmarkStart w:id="26" w:name="__UnoMark__6501_3359108986"/>
            <w:bookmarkStart w:id="27" w:name="__UnoMark__6511_3359108986"/>
            <w:bookmarkEnd w:id="26"/>
            <w:bookmarkEnd w:id="27"/>
          </w:p>
        </w:tc>
      </w:tr>
    </w:tbl>
    <w:p>
      <w:pPr>
        <w:pStyle w:val="Normal"/>
        <w:spacing w:lineRule="auto" w:line="240" w:before="0" w:after="0"/>
        <w:jc w:val="both"/>
        <w:rPr>
          <w:lang w:val="ru-RU"/>
        </w:rPr>
      </w:pPr>
      <w:r>
        <w:rPr>
          <w:lang w:val="ru-RU"/>
        </w:rPr>
      </w:r>
    </w:p>
    <w:p>
      <w:pPr>
        <w:pStyle w:val="Normal"/>
        <w:spacing w:lineRule="auto" w:line="240" w:before="0" w:after="0"/>
        <w:jc w:val="both"/>
        <w:rPr>
          <w:lang w:val="ru-RU"/>
        </w:rPr>
      </w:pPr>
      <w:r>
        <w:rPr>
          <w:lang w:val="ru-RU"/>
        </w:rPr>
      </w:r>
    </w:p>
    <w:p>
      <w:pPr>
        <w:pStyle w:val="Normal"/>
        <w:spacing w:lineRule="auto" w:line="240" w:before="200" w:after="200"/>
        <w:jc w:val="both"/>
        <w:rPr>
          <w:lang w:val="ru-RU"/>
        </w:rPr>
      </w:pPr>
      <w:r>
        <w:rPr>
          <w:b/>
          <w:lang w:val="ru-RU"/>
        </w:rPr>
        <w:t>6.2.2.1.1</w:t>
        <w:tab/>
        <w:t>Описание процедуры зачета</w:t>
      </w:r>
    </w:p>
    <w:p>
      <w:pPr>
        <w:pStyle w:val="Normal"/>
        <w:spacing w:lineRule="auto" w:line="240" w:before="0" w:after="0"/>
        <w:ind w:firstLine="709"/>
        <w:jc w:val="both"/>
        <w:rPr>
          <w:lang w:val="ru-RU"/>
        </w:rPr>
      </w:pPr>
      <w:r>
        <w:rPr>
          <w:lang w:val="ru-RU"/>
        </w:rPr>
        <w:t>В ходе зачета проводится устное собеседование по теоретическим вопросам, решение практических задач. Студенту предлагается подготовить ответ на один из теоретических вопросов и/или решить задачу. Преподаватель может задавать уточняющие вопросы по теме теоретического вопроса, а также по существу практического задания.</w:t>
      </w:r>
    </w:p>
    <w:p>
      <w:pPr>
        <w:pStyle w:val="Normal"/>
        <w:spacing w:lineRule="auto" w:line="240" w:before="0" w:after="0"/>
        <w:ind w:firstLine="709"/>
        <w:jc w:val="both"/>
        <w:rPr>
          <w:b/>
          <w:b/>
          <w:lang w:val="ru-RU"/>
        </w:rPr>
      </w:pPr>
      <w:r>
        <w:rPr>
          <w:b/>
          <w:lang w:val="ru-RU"/>
        </w:rPr>
        <w:t>Пример теоретического вопроса:</w:t>
      </w:r>
    </w:p>
    <w:p>
      <w:pPr>
        <w:pStyle w:val="Normal"/>
        <w:spacing w:lineRule="auto" w:line="240" w:before="0" w:after="0"/>
        <w:ind w:firstLine="709"/>
        <w:jc w:val="both"/>
        <w:rPr>
          <w:lang w:val="ru-RU"/>
        </w:rPr>
      </w:pPr>
      <w:r>
        <w:rPr>
          <w:lang w:val="ru-RU"/>
        </w:rPr>
        <w:t>Как разрабатываются оценочные функции в игровых задачах?</w:t>
      </w:r>
    </w:p>
    <w:p>
      <w:pPr>
        <w:pStyle w:val="Normal"/>
        <w:spacing w:lineRule="auto" w:line="240" w:before="0" w:after="0"/>
        <w:ind w:firstLine="709"/>
        <w:jc w:val="both"/>
        <w:rPr>
          <w:b/>
          <w:b/>
          <w:lang w:val="ru-RU"/>
        </w:rPr>
      </w:pPr>
      <w:r>
        <w:rPr>
          <w:b/>
          <w:lang w:val="ru-RU"/>
        </w:rPr>
        <w:t>Пример ответа:</w:t>
      </w:r>
    </w:p>
    <w:p>
      <w:pPr>
        <w:pStyle w:val="Normal"/>
        <w:spacing w:lineRule="auto" w:line="240" w:before="0" w:after="0"/>
        <w:ind w:firstLine="709"/>
        <w:jc w:val="both"/>
        <w:rPr>
          <w:lang w:val="ru-RU"/>
        </w:rPr>
      </w:pPr>
      <w:r>
        <w:rPr>
          <w:lang w:val="ru-RU"/>
        </w:rPr>
        <w:t xml:space="preserve">Оценочные функции в игровых задачах – это средство оценки перспективности действий Игрока (компьютера) по состоянию игрового поля. Например, в шахматах, в простейшем случае, – это разность суммарной «силы» фигур Игрока и Противника. Ясно, что такие функции неэффективно применять без алгоритма MiniMax, где они используются в листовых вершинах (на максимальной глубине поиска). Основная задача оценочных функций давать грубую информацию о перспективах Игрока. </w:t>
      </w:r>
    </w:p>
    <w:p>
      <w:pPr>
        <w:pStyle w:val="Normal"/>
        <w:spacing w:lineRule="auto" w:line="240" w:before="0" w:after="0"/>
        <w:ind w:firstLine="709"/>
        <w:jc w:val="both"/>
        <w:rPr>
          <w:b/>
          <w:b/>
          <w:lang w:val="ru-RU"/>
        </w:rPr>
      </w:pPr>
      <w:r>
        <w:rPr>
          <w:b/>
          <w:lang w:val="ru-RU"/>
        </w:rPr>
        <w:t>Пример практического задания:</w:t>
      </w:r>
    </w:p>
    <w:p>
      <w:pPr>
        <w:pStyle w:val="Normal"/>
        <w:spacing w:lineRule="auto" w:line="240" w:before="0" w:after="0"/>
        <w:ind w:firstLine="709"/>
        <w:jc w:val="both"/>
        <w:rPr>
          <w:lang w:val="ru-RU"/>
        </w:rPr>
      </w:pPr>
      <w:r>
        <w:rPr>
          <w:lang w:val="ru-RU"/>
        </w:rPr>
        <w:t>Предложите оценочную функцию для Игры «Реверси».</w:t>
      </w:r>
    </w:p>
    <w:p>
      <w:pPr>
        <w:pStyle w:val="Normal"/>
        <w:spacing w:lineRule="auto" w:line="240" w:before="0" w:after="0"/>
        <w:ind w:firstLine="709"/>
        <w:jc w:val="both"/>
        <w:rPr>
          <w:b/>
          <w:b/>
          <w:lang w:val="ru-RU"/>
        </w:rPr>
      </w:pPr>
      <w:r>
        <w:rPr>
          <w:b/>
          <w:lang w:val="ru-RU"/>
        </w:rPr>
        <w:t>Пример ответа:</w:t>
      </w:r>
    </w:p>
    <w:p>
      <w:pPr>
        <w:pStyle w:val="Normal"/>
        <w:spacing w:lineRule="auto" w:line="240" w:before="0" w:after="0"/>
        <w:ind w:firstLine="709"/>
        <w:jc w:val="both"/>
        <w:rPr>
          <w:lang w:val="ru-RU"/>
        </w:rPr>
      </w:pPr>
      <w:r>
        <w:rPr>
          <w:lang w:val="ru-RU"/>
        </w:rPr>
        <w:t>В игре реверси основная задача – захватить как можно больше фишек противника. Поэтому в качестве простейшей оценочной функции является разность количества фишек Игрока и Противника. С другой стороны фишки, поставленные в угол поля, перевернуть уже не получится, поэтому наличие такой фишки несколько увеличивает шансы на выигрыш, и поэтому можно такие фишки считать на 5 или 10 простых. Аналогично можно поступать с фишками на границе поля: эти фишки перевернуть (захватить) возможно, но труднее, чем фишки в центре поля. В конечном счете можно предложить следующую формулу вычисления значения оценочной функции:</w:t>
      </w:r>
    </w:p>
    <w:p>
      <w:pPr>
        <w:pStyle w:val="Normal"/>
        <w:spacing w:lineRule="auto" w:line="240" w:before="0" w:after="0"/>
        <w:ind w:firstLine="709"/>
        <w:jc w:val="both"/>
        <w:rPr>
          <w:lang w:val="ru-RU"/>
        </w:rPr>
      </w:pPr>
      <w:r>
        <w:rPr>
          <w:lang w:val="ru-RU"/>
        </w:rPr>
      </w:r>
    </w:p>
    <w:p>
      <w:pPr>
        <w:pStyle w:val="Normal"/>
        <w:spacing w:lineRule="auto" w:line="240" w:before="0" w:after="0"/>
        <w:jc w:val="center"/>
        <w:rPr>
          <w:lang w:val="ru-RU"/>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p</m:t>
            </m:r>
          </m:e>
          <m:sub>
            <m:r>
              <w:rPr>
                <w:rFonts w:ascii="Cambria Math" w:hAnsi="Cambria Math"/>
              </w:rPr>
              <m:t xml:space="preserve">p</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p</m:t>
            </m:r>
          </m:e>
          <m:sub>
            <m:r>
              <w:rPr>
                <w:rFonts w:ascii="Cambria Math" w:hAnsi="Cambria Math"/>
              </w:rPr>
              <m:t xml:space="preserve">f</m:t>
            </m:r>
          </m:sub>
        </m:sSub>
        <m:d>
          <m:dPr>
            <m:begChr m:val="("/>
            <m:endChr m:val=")"/>
          </m:dPr>
          <m:e>
            <m:r>
              <w:rPr>
                <w:rFonts w:ascii="Cambria Math" w:hAnsi="Cambria Math"/>
              </w:rPr>
              <m:t xml:space="preserve">x</m:t>
            </m:r>
          </m:e>
        </m:d>
        <m:r>
          <w:rPr>
            <w:rFonts w:ascii="Cambria Math" w:hAnsi="Cambria Math"/>
          </w:rPr>
          <m:t xml:space="preserve">,</m:t>
        </m:r>
      </m:oMath>
    </w:p>
    <w:p>
      <w:pPr>
        <w:pStyle w:val="Normal"/>
        <w:spacing w:lineRule="auto" w:line="240" w:before="0" w:after="0"/>
        <w:jc w:val="center"/>
        <w:rPr>
          <w:lang w:val="ru-RU"/>
        </w:rPr>
      </w:pPr>
      <w:r>
        <w:rPr>
          <w:lang w:val="ru-RU"/>
        </w:rPr>
      </w:r>
    </w:p>
    <w:p>
      <w:pPr>
        <w:pStyle w:val="Normal"/>
        <w:spacing w:lineRule="auto" w:line="240" w:before="0" w:after="0"/>
        <w:jc w:val="center"/>
        <w:rPr>
          <w:lang w:val="ru-RU"/>
        </w:rPr>
      </w:pPr>
      <w:r>
        <w:rPr/>
      </w:r>
      <m:oMath xmlns:m="http://schemas.openxmlformats.org/officeDocument/2006/math">
        <m:sSub>
          <m:e>
            <m:r>
              <w:rPr>
                <w:rFonts w:ascii="Cambria Math" w:hAnsi="Cambria Math"/>
              </w:rPr>
              <m:t xml:space="preserve">p</m:t>
            </m:r>
          </m:e>
          <m:sub>
            <m:r>
              <w:rPr>
                <w:rFonts w:ascii="Cambria Math" w:hAnsi="Cambria Math"/>
              </w:rPr>
              <m:t xml:space="preserve">k</m:t>
            </m:r>
          </m:sub>
        </m:sSub>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sub>
          <m:sup/>
          <m:e>
            <m:sSub>
              <m:e>
                <m:r>
                  <w:rPr>
                    <w:rFonts w:ascii="Cambria Math" w:hAnsi="Cambria Math"/>
                  </w:rPr>
                  <m:t xml:space="preserve">v</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1</m:t>
            </m:r>
            <m:r>
              <w:rPr>
                <w:rFonts w:ascii="Cambria Math" w:hAnsi="Cambria Math"/>
              </w:rPr>
              <m:t xml:space="preserve">≤</m:t>
            </m:r>
            <m:r>
              <w:rPr>
                <w:rFonts w:ascii="Cambria Math" w:hAnsi="Cambria Math"/>
              </w:rPr>
              <m:t xml:space="preserve">v</m:t>
            </m:r>
          </m:e>
          <m:sub>
            <m:r>
              <w:rPr>
                <w:rFonts w:ascii="Cambria Math" w:hAnsi="Cambria Math"/>
              </w:rPr>
              <m:t xml:space="preserve">i</m:t>
            </m:r>
          </m:sub>
        </m:sSub>
      </m:oMath>
      <w:r>
        <w:rPr>
          <w:lang w:val="ru-RU"/>
        </w:rPr>
        <w:t>,</w:t>
      </w:r>
    </w:p>
    <w:p>
      <w:pPr>
        <w:pStyle w:val="Normal"/>
        <w:spacing w:lineRule="auto" w:line="240" w:before="0" w:after="0"/>
        <w:jc w:val="center"/>
        <w:rPr>
          <w:lang w:val="ru-RU"/>
        </w:rPr>
      </w:pPr>
      <w:r>
        <w:rPr>
          <w:lang w:val="ru-RU"/>
        </w:rPr>
      </w:r>
    </w:p>
    <w:p>
      <w:pPr>
        <w:pStyle w:val="Normal"/>
        <w:spacing w:lineRule="auto" w:line="240" w:before="0" w:after="0"/>
        <w:jc w:val="both"/>
        <w:rPr>
          <w:lang w:val="ru-RU"/>
        </w:rPr>
      </w:pPr>
      <w:r>
        <w:rPr>
          <w:lang w:val="ru-RU"/>
        </w:rPr>
        <w:t xml:space="preserve">где </w:t>
      </w:r>
      <w:r>
        <w:rPr/>
      </w:r>
      <m:oMath xmlns:m="http://schemas.openxmlformats.org/officeDocument/2006/math">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f</m:t>
            </m:r>
          </m:e>
        </m:d>
      </m:oMath>
      <w:r>
        <w:rPr>
          <w:lang w:val="ru-RU"/>
        </w:rPr>
        <w:t xml:space="preserve"> – игрок, при этом, </w:t>
      </w:r>
      <w:r>
        <w:rPr/>
      </w:r>
      <m:oMath xmlns:m="http://schemas.openxmlformats.org/officeDocument/2006/math">
        <m:r>
          <w:rPr>
            <w:rFonts w:ascii="Cambria Math" w:hAnsi="Cambria Math"/>
          </w:rPr>
          <m:t xml:space="preserve">p</m:t>
        </m:r>
      </m:oMath>
      <w:r>
        <w:rPr>
          <w:lang w:val="ru-RU"/>
        </w:rPr>
        <w:t xml:space="preserve"> обозначает Игрока, </w:t>
      </w:r>
      <w:r>
        <w:rPr/>
      </w:r>
      <m:oMath xmlns:m="http://schemas.openxmlformats.org/officeDocument/2006/math">
        <m:r>
          <w:rPr>
            <w:rFonts w:ascii="Cambria Math" w:hAnsi="Cambria Math"/>
          </w:rPr>
          <m:t xml:space="preserve">f</m:t>
        </m:r>
      </m:oMath>
      <w:r>
        <w:rPr>
          <w:lang w:val="ru-RU"/>
        </w:rPr>
        <w:t xml:space="preserve"> обозначает Противника, </w:t>
      </w:r>
      <w:r>
        <w:rPr/>
      </w:r>
      <m:oMath xmlns:m="http://schemas.openxmlformats.org/officeDocument/2006/math">
        <m:sSub>
          <m:e>
            <m:r>
              <w:rPr>
                <w:rFonts w:ascii="Cambria Math" w:hAnsi="Cambria Math"/>
              </w:rPr>
              <m:t xml:space="preserve">U</m:t>
            </m:r>
          </m:e>
          <m:sub>
            <m:r>
              <w:rPr>
                <w:rFonts w:ascii="Cambria Math" w:hAnsi="Cambria Math"/>
              </w:rPr>
              <m:t xml:space="preserve">k</m:t>
            </m:r>
          </m:sub>
        </m:sSub>
      </m:oMath>
      <w:r>
        <w:rPr>
          <w:lang w:val="ru-RU"/>
        </w:rPr>
        <w:t xml:space="preserve">– множество фишек -го игрока, и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lang w:val="ru-RU"/>
        </w:rPr>
        <w:t xml:space="preserve"> – вес </w:t>
      </w:r>
      <w:r>
        <w:rPr/>
      </w:r>
      <m:oMath xmlns:m="http://schemas.openxmlformats.org/officeDocument/2006/math">
        <m:r>
          <w:rPr>
            <w:rFonts w:ascii="Cambria Math" w:hAnsi="Cambria Math"/>
          </w:rPr>
          <m:t xml:space="preserve">i</m:t>
        </m:r>
      </m:oMath>
      <w:r>
        <w:rPr>
          <w:lang w:val="ru-RU"/>
        </w:rPr>
        <w:t>-й фишки, который, как сказано выше, зависит от ее расположения на доске.</w:t>
      </w:r>
    </w:p>
    <w:p>
      <w:pPr>
        <w:pStyle w:val="Normal"/>
        <w:spacing w:lineRule="auto" w:line="240" w:before="200" w:after="200"/>
        <w:jc w:val="both"/>
        <w:rPr>
          <w:lang w:val="ru-RU"/>
        </w:rPr>
      </w:pPr>
      <w:r>
        <w:rPr>
          <w:b/>
          <w:lang w:val="ru-RU"/>
        </w:rPr>
        <w:t>6.2.2.1.2</w:t>
        <w:tab/>
        <w:t>Критерии оценивания</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4788"/>
        <w:gridCol w:w="4666"/>
      </w:tblGrid>
      <w:tr>
        <w:trPr>
          <w:trHeight w:val="100" w:hRule="atLeast"/>
        </w:trPr>
        <w:tc>
          <w:tcPr>
            <w:tcW w:w="4788" w:type="dxa"/>
            <w:tcBorders/>
            <w:shd w:fill="auto" w:val="clear"/>
            <w:vAlign w:val="center"/>
          </w:tcPr>
          <w:p>
            <w:pPr>
              <w:pStyle w:val="Normal"/>
              <w:spacing w:lineRule="auto" w:line="240" w:before="0" w:after="0"/>
              <w:jc w:val="center"/>
              <w:rPr>
                <w:lang w:val="ru-RU"/>
              </w:rPr>
            </w:pPr>
            <w:r>
              <w:rPr>
                <w:b/>
                <w:lang w:val="ru-RU"/>
              </w:rPr>
              <w:t>Зачтено</w:t>
            </w:r>
          </w:p>
        </w:tc>
        <w:tc>
          <w:tcPr>
            <w:tcW w:w="4666" w:type="dxa"/>
            <w:tcBorders/>
            <w:shd w:fill="auto" w:val="clear"/>
            <w:vAlign w:val="center"/>
          </w:tcPr>
          <w:p>
            <w:pPr>
              <w:pStyle w:val="Normal"/>
              <w:spacing w:lineRule="auto" w:line="240" w:before="0" w:after="0"/>
              <w:jc w:val="center"/>
              <w:rPr>
                <w:lang w:val="ru-RU"/>
              </w:rPr>
            </w:pPr>
            <w:r>
              <w:rPr>
                <w:b/>
                <w:lang w:val="ru-RU"/>
              </w:rPr>
              <w:t>Не зачтено</w:t>
            </w:r>
          </w:p>
        </w:tc>
      </w:tr>
      <w:tr>
        <w:trPr>
          <w:trHeight w:val="500" w:hRule="atLeast"/>
        </w:trPr>
        <w:tc>
          <w:tcPr>
            <w:tcW w:w="4788" w:type="dxa"/>
            <w:tcBorders/>
            <w:shd w:fill="auto" w:val="clear"/>
            <w:vAlign w:val="center"/>
          </w:tcPr>
          <w:p>
            <w:pPr>
              <w:pStyle w:val="Normal"/>
              <w:spacing w:lineRule="auto" w:line="240" w:before="0" w:after="0"/>
              <w:rPr>
                <w:lang w:val="ru-RU"/>
              </w:rPr>
            </w:pPr>
            <w:r>
              <w:rPr>
                <w:lang w:val="ru-RU"/>
              </w:rPr>
              <w:t>Способен демонстрировать наличие знания пройденного программного материала при успешном применении его на практике. Допускаются некоторые ошибки в выполненном практическом задании, уверенно исправляемые после дополнительных вопросов.</w:t>
            </w:r>
          </w:p>
        </w:tc>
        <w:tc>
          <w:tcPr>
            <w:tcW w:w="4666" w:type="dxa"/>
            <w:tcBorders/>
            <w:shd w:fill="auto" w:val="clear"/>
            <w:vAlign w:val="center"/>
          </w:tcPr>
          <w:p>
            <w:pPr>
              <w:pStyle w:val="Normal"/>
              <w:spacing w:lineRule="auto" w:line="240" w:before="0" w:after="0"/>
              <w:rPr>
                <w:lang w:val="ru-RU"/>
              </w:rPr>
            </w:pPr>
            <w:r>
              <w:rPr>
                <w:lang w:val="ru-RU"/>
              </w:rPr>
              <w:t>Наличие грубых ошибок в решении, при отсутствии возможности их устранения, непонимание сущности излагаемого вопроса.</w:t>
            </w:r>
          </w:p>
        </w:tc>
      </w:tr>
    </w:tbl>
    <w:p>
      <w:pPr>
        <w:pStyle w:val="Normal"/>
        <w:spacing w:lineRule="auto" w:line="240" w:before="200" w:after="200"/>
        <w:jc w:val="both"/>
        <w:rPr/>
      </w:pPr>
      <w:r>
        <w:rPr>
          <w:b/>
          <w:bCs/>
          <w:lang w:val="ru-RU"/>
        </w:rPr>
        <w:t>7.</w:t>
        <w:tab/>
        <w:t>Основная учебная литература</w:t>
      </w:r>
    </w:p>
    <w:p>
      <w:pPr>
        <w:pStyle w:val="ListParagraph"/>
        <w:numPr>
          <w:ilvl w:val="0"/>
          <w:numId w:val="1"/>
        </w:numPr>
        <w:spacing w:lineRule="auto" w:line="240" w:before="0" w:after="0"/>
        <w:contextualSpacing/>
        <w:jc w:val="both"/>
        <w:rPr/>
      </w:pPr>
      <w:r>
        <w:rPr>
          <w:lang w:val="ru-RU"/>
        </w:rPr>
        <w:t>Братко И. Программирование на языке Пролог для искусственного интеллекта / И. Братко; Пер. с англ. А. И. Лупенко, А. М. Степанова, 1990. - 559.</w:t>
      </w:r>
    </w:p>
    <w:p>
      <w:pPr>
        <w:pStyle w:val="ListParagraph"/>
        <w:numPr>
          <w:ilvl w:val="0"/>
          <w:numId w:val="1"/>
        </w:numPr>
        <w:spacing w:lineRule="auto" w:line="240" w:before="0" w:after="0"/>
        <w:contextualSpacing/>
        <w:jc w:val="both"/>
        <w:rPr/>
      </w:pPr>
      <w:r>
        <w:rPr>
          <w:lang w:val="ru-RU"/>
        </w:rPr>
        <w:t>Черкашин Е. А. Введение в системы искусственного интеллекта. Логическое программирование : конспект лекций / Е. А. Черкашин, 2003. - 95.</w:t>
      </w:r>
    </w:p>
    <w:p>
      <w:pPr>
        <w:pStyle w:val="ListParagraph"/>
        <w:numPr>
          <w:ilvl w:val="0"/>
          <w:numId w:val="1"/>
        </w:numPr>
        <w:spacing w:lineRule="auto" w:line="240" w:before="0" w:after="0"/>
        <w:contextualSpacing/>
        <w:jc w:val="both"/>
        <w:rPr/>
      </w:pPr>
      <w:r>
        <w:rPr>
          <w:lang w:val="ru-RU"/>
        </w:rPr>
        <w:t>Сосинская С. С. Представление знаний в информационной системе. Методы искусственного интеллекта и представления знаний : учебное пособие для вузов по направлениям: "Технология, оборудование и автоматизация машиностроительных производств", "Конструкторско-технологическое обеспечение машиностроительных производств" / С. С. Сосинская, 2011. - 215.</w:t>
      </w:r>
    </w:p>
    <w:p>
      <w:pPr>
        <w:pStyle w:val="ListParagraph"/>
        <w:numPr>
          <w:ilvl w:val="0"/>
          <w:numId w:val="1"/>
        </w:numPr>
        <w:spacing w:lineRule="auto" w:line="240" w:before="0" w:after="0"/>
        <w:contextualSpacing/>
        <w:jc w:val="both"/>
        <w:rPr/>
      </w:pPr>
      <w:r>
        <w:rPr>
          <w:lang w:val="ru-RU"/>
        </w:rPr>
        <w:t>Ясницкий Л. Н. Введение в искусственный интеллект : учебное пособие для вузов / Л. Н. Ясницкий, 2010. - 174.</w:t>
      </w:r>
    </w:p>
    <w:p>
      <w:pPr>
        <w:pStyle w:val="ListParagraph"/>
        <w:numPr>
          <w:ilvl w:val="0"/>
          <w:numId w:val="1"/>
        </w:numPr>
        <w:spacing w:lineRule="auto" w:line="240" w:before="0" w:after="0"/>
        <w:contextualSpacing/>
        <w:jc w:val="both"/>
        <w:rPr/>
      </w:pPr>
      <w:r>
        <w:rPr>
          <w:lang w:val="ru-RU"/>
        </w:rPr>
        <w:t>Рассел С. Искусственный интеллект:  современный подход : [пер. с англ.] / Стюарт Рассел, Питер Норвиг, 2006. - 1407.</w:t>
      </w:r>
    </w:p>
    <w:p>
      <w:pPr>
        <w:pStyle w:val="Normal"/>
        <w:spacing w:lineRule="auto" w:line="240" w:before="200" w:after="200"/>
        <w:jc w:val="both"/>
        <w:rPr/>
      </w:pPr>
      <w:r>
        <w:rPr>
          <w:b/>
          <w:bCs/>
          <w:lang w:val="ru-RU"/>
        </w:rPr>
        <w:t>8.</w:t>
        <w:tab/>
        <w:t>Дополнительная учебная и справочная литература</w:t>
      </w:r>
    </w:p>
    <w:p>
      <w:pPr>
        <w:pStyle w:val="ListParagraph"/>
        <w:numPr>
          <w:ilvl w:val="0"/>
          <w:numId w:val="2"/>
        </w:numPr>
        <w:spacing w:lineRule="auto" w:line="240" w:before="0" w:after="0"/>
        <w:contextualSpacing/>
        <w:jc w:val="both"/>
        <w:rPr/>
      </w:pPr>
      <w:r>
        <w:rPr>
          <w:lang w:val="ru-RU"/>
        </w:rPr>
        <w:t>Малпасс Дж. Реляционный язык Пролог и его применение / Дж. Малпасс; Дж. Малпас; Перевод с англ. А. А. Титова, 1990. - 463.</w:t>
      </w:r>
    </w:p>
    <w:p>
      <w:pPr>
        <w:pStyle w:val="ListParagraph"/>
        <w:numPr>
          <w:ilvl w:val="0"/>
          <w:numId w:val="2"/>
        </w:numPr>
        <w:spacing w:lineRule="auto" w:line="240" w:before="0" w:after="0"/>
        <w:contextualSpacing/>
        <w:jc w:val="both"/>
        <w:rPr/>
      </w:pPr>
      <w:r>
        <w:rPr>
          <w:lang w:val="ru-RU"/>
        </w:rPr>
        <w:t xml:space="preserve"> </w:t>
      </w:r>
      <w:r>
        <w:rPr>
          <w:lang w:val="ru-RU"/>
        </w:rPr>
        <w:t xml:space="preserve">Загорулько, Ю. А. Искусственный интеллект. Инженерия знаний : учеб. пособие для вузов / Ю. А. Загорулько, Г. Б. Загорулько. — М. : Издательство Юрайт, 2019. — 93 с. — (Серия : Университеты России). — ISBN 978-5-534-07198-6. — Режим доступа : </w:t>
      </w:r>
      <w:hyperlink r:id="rId6">
        <w:r>
          <w:rPr>
            <w:rStyle w:val="Style16"/>
            <w:lang w:val="ru-RU"/>
          </w:rPr>
          <w:t>http://www.biblio-online.ru/book/3276B4D4-A6AE-4996-8A2D-986F8A3C4CA6</w:t>
        </w:r>
      </w:hyperlink>
      <w:r>
        <w:rPr>
          <w:lang w:val="ru-RU"/>
        </w:rPr>
        <w:t xml:space="preserve">. </w:t>
      </w:r>
    </w:p>
    <w:p>
      <w:pPr>
        <w:pStyle w:val="ListParagraph"/>
        <w:numPr>
          <w:ilvl w:val="0"/>
          <w:numId w:val="2"/>
        </w:numPr>
        <w:spacing w:lineRule="auto" w:line="240" w:before="0" w:after="0"/>
        <w:contextualSpacing/>
        <w:jc w:val="both"/>
        <w:rPr/>
      </w:pPr>
      <w:r>
        <w:rPr>
          <w:lang w:val="ru-RU"/>
        </w:rPr>
        <w:t>Приобретение знаний / Осуга С., Саэки Ю., Судзуки Х. [и др.] под ред. С. Осуги, Ю. Саэки; пер. с яп. Ю. Н. Чернышева, 1990. - 303.</w:t>
      </w:r>
    </w:p>
    <w:p>
      <w:pPr>
        <w:pStyle w:val="ListParagraph"/>
        <w:numPr>
          <w:ilvl w:val="0"/>
          <w:numId w:val="2"/>
        </w:numPr>
        <w:spacing w:lineRule="auto" w:line="240" w:before="0" w:after="0"/>
        <w:contextualSpacing/>
        <w:jc w:val="both"/>
        <w:rPr/>
      </w:pPr>
      <w:r>
        <w:rPr>
          <w:lang w:val="ru-RU"/>
        </w:rPr>
        <w:t xml:space="preserve">Болотова, Л. С. Системы поддержки принятия решений в 2 ч. Часть 1 : учебник и практикум для академического бакалавриата / Л. С. Болотова ; отв. ред. В. Н. Волкова, Э. С. Болотов. — М. : Издательство Юрайт, 2019. — 257 с. — (Серия : Бакалавр. Академический курс). — ISBN 978-5-9916-8250-3. — Режим доступа : </w:t>
      </w:r>
      <w:hyperlink r:id="rId7">
        <w:r>
          <w:rPr>
            <w:rStyle w:val="Style16"/>
            <w:lang w:val="ru-RU"/>
          </w:rPr>
          <w:t>http://www.biblio-online.ru/book/C90DDED3-403C-4BD2-9DBF-CB02D82E39AF</w:t>
        </w:r>
      </w:hyperlink>
      <w:r>
        <w:rPr>
          <w:lang w:val="ru-RU"/>
        </w:rPr>
        <w:t xml:space="preserve">. </w:t>
      </w:r>
    </w:p>
    <w:p>
      <w:pPr>
        <w:pStyle w:val="ListParagraph"/>
        <w:numPr>
          <w:ilvl w:val="0"/>
          <w:numId w:val="2"/>
        </w:numPr>
        <w:spacing w:lineRule="auto" w:line="240" w:before="0" w:after="0"/>
        <w:contextualSpacing/>
        <w:jc w:val="both"/>
        <w:rPr/>
      </w:pPr>
      <w:r>
        <w:rPr>
          <w:lang w:val="ru-RU"/>
        </w:rPr>
        <w:t xml:space="preserve">Болотова, Л. С. Системы поддержки принятия решений в 2 ч. Часть 2 : учебник и практикум для академического бакалавриата / Л. С. Болотова ; отв. ред. В. Н. Волкова, Э. С. Болотов. — М. : Издательство Юрайт, 2019. — 250 с. — (Серия : Бакалавр. Академический курс). — ISBN 978-5-9916-8251-0. — </w:t>
      </w:r>
      <w:bookmarkStart w:id="28" w:name="__DdeLink__6347_3359108986"/>
      <w:r>
        <w:rPr>
          <w:lang w:val="ru-RU"/>
        </w:rPr>
        <w:t>Режим доступа :</w:t>
      </w:r>
      <w:bookmarkEnd w:id="28"/>
      <w:r>
        <w:rPr>
          <w:lang w:val="ru-RU"/>
        </w:rPr>
        <w:t xml:space="preserve"> </w:t>
      </w:r>
      <w:hyperlink r:id="rId8">
        <w:r>
          <w:rPr>
            <w:rStyle w:val="Style16"/>
            <w:lang w:val="ru-RU"/>
          </w:rPr>
          <w:t>http://www.biblio-online.ru/book/95EA8519-7EAA-40E4-BE76-7E54E460DA29</w:t>
        </w:r>
      </w:hyperlink>
      <w:r>
        <w:rPr>
          <w:lang w:val="ru-RU"/>
        </w:rPr>
        <w:t xml:space="preserve">. </w:t>
      </w:r>
    </w:p>
    <w:p>
      <w:pPr>
        <w:pStyle w:val="ListParagraph"/>
        <w:numPr>
          <w:ilvl w:val="0"/>
          <w:numId w:val="2"/>
        </w:numPr>
        <w:spacing w:lineRule="auto" w:line="240" w:before="0" w:after="0"/>
        <w:contextualSpacing/>
        <w:jc w:val="both"/>
        <w:rPr/>
      </w:pPr>
      <w:r>
        <w:rPr>
          <w:lang w:val="ru-RU"/>
        </w:rPr>
        <w:t>Нейлор Крис. Как построить свою экспертную систему / Крис Нейлор, 1991. - 288.</w:t>
      </w:r>
    </w:p>
    <w:p>
      <w:pPr>
        <w:pStyle w:val="ListParagraph"/>
        <w:numPr>
          <w:ilvl w:val="0"/>
          <w:numId w:val="2"/>
        </w:numPr>
        <w:spacing w:lineRule="auto" w:line="240" w:before="0" w:after="0"/>
        <w:contextualSpacing/>
        <w:jc w:val="both"/>
        <w:rPr/>
      </w:pPr>
      <w:r>
        <w:rPr>
          <w:lang w:val="ru-RU"/>
        </w:rPr>
        <w:t>Искусственный интеллект [Текст] : справочник : В 3 кн. / под ред.Э. В. Попова. Кн. 1 : Системы общения и экспертные системы / Э. В. Попов [и др.], 1990. - 460.</w:t>
      </w:r>
    </w:p>
    <w:p>
      <w:pPr>
        <w:pStyle w:val="ListParagraph"/>
        <w:numPr>
          <w:ilvl w:val="0"/>
          <w:numId w:val="2"/>
        </w:numPr>
        <w:spacing w:lineRule="auto" w:line="240" w:before="0" w:after="0"/>
        <w:contextualSpacing/>
        <w:jc w:val="both"/>
        <w:rPr/>
      </w:pPr>
      <w:r>
        <w:rPr>
          <w:lang w:val="ru-RU"/>
        </w:rPr>
        <w:t>Искусственный интеллект [Текст] : справочник : В 3 кн. Кн. 2 : Модели и методы / Д. А. Поспелов и др. ; под ред. Д. А. Поспелова, 1990. - 303.</w:t>
      </w:r>
    </w:p>
    <w:p>
      <w:pPr>
        <w:pStyle w:val="ListParagraph"/>
        <w:numPr>
          <w:ilvl w:val="0"/>
          <w:numId w:val="2"/>
        </w:numPr>
        <w:spacing w:lineRule="auto" w:line="240" w:before="0" w:after="0"/>
        <w:contextualSpacing/>
        <w:jc w:val="both"/>
        <w:rPr/>
      </w:pPr>
      <w:r>
        <w:rPr>
          <w:lang w:val="ru-RU"/>
        </w:rPr>
        <w:t>Искусственный интеллект [Текст] : справочник : В 3 кн. Кн. 3 : Программные и аппаратные средства / В. Н. Захаров и [др.], 1990. - 362.</w:t>
      </w:r>
    </w:p>
    <w:p>
      <w:pPr>
        <w:pStyle w:val="ListParagraph"/>
        <w:numPr>
          <w:ilvl w:val="0"/>
          <w:numId w:val="2"/>
        </w:numPr>
        <w:spacing w:lineRule="auto" w:line="240" w:before="0" w:after="0"/>
        <w:contextualSpacing/>
        <w:jc w:val="both"/>
        <w:rPr/>
      </w:pPr>
      <w:r>
        <w:rPr>
          <w:lang w:val="ru-RU"/>
        </w:rPr>
        <w:t>Логический подход к искусственному интеллекту: От классич. логики к логич. программир. / Под ред. Г. П. Гаврилова, 1990. - 429.</w:t>
      </w:r>
    </w:p>
    <w:p>
      <w:pPr>
        <w:pStyle w:val="ListParagraph"/>
        <w:numPr>
          <w:ilvl w:val="0"/>
          <w:numId w:val="2"/>
        </w:numPr>
        <w:spacing w:lineRule="auto" w:line="240" w:before="0" w:after="0"/>
        <w:contextualSpacing/>
        <w:jc w:val="both"/>
        <w:rPr/>
      </w:pPr>
      <w:r>
        <w:rPr>
          <w:lang w:val="ru-RU"/>
        </w:rPr>
        <w:t>Лорьер Ж.-Л. Системы искусственного интеллекта / Ж.-Л. Лорьер; Пер. с фр. под ред. В. Л. Стефанюка, 1991. - 568.</w:t>
      </w:r>
    </w:p>
    <w:p>
      <w:pPr>
        <w:pStyle w:val="ListParagraph"/>
        <w:numPr>
          <w:ilvl w:val="0"/>
          <w:numId w:val="2"/>
        </w:numPr>
        <w:spacing w:lineRule="auto" w:line="240" w:before="0" w:after="0"/>
        <w:contextualSpacing/>
        <w:jc w:val="both"/>
        <w:rPr/>
      </w:pPr>
      <w:r>
        <w:rPr>
          <w:lang w:val="ru-RU"/>
        </w:rPr>
        <w:t>Логический подход к искусственному интеллекту: От модал. логики к логике баз данных / А. Тейз, П. Грибомон, Г. Юлен и др.; Пер. с фр. Г. П. Гаврилова и др., 1998. - 493.</w:t>
      </w:r>
    </w:p>
    <w:p>
      <w:pPr>
        <w:pStyle w:val="ListParagraph"/>
        <w:numPr>
          <w:ilvl w:val="0"/>
          <w:numId w:val="2"/>
        </w:numPr>
        <w:spacing w:lineRule="auto" w:line="240" w:before="0" w:after="0"/>
        <w:contextualSpacing/>
        <w:jc w:val="both"/>
        <w:rPr/>
      </w:pPr>
      <w:r>
        <w:rPr>
          <w:lang w:val="ru-RU"/>
        </w:rPr>
        <w:t>Стерлинг Леон. Искусство программирования на языке пролог / Леон Стерлинг, Эгуд Шапиро; Пер. с англ. С. Ф. Сопрунова, Л. В. Шабанова, 1990. - 333.</w:t>
      </w:r>
    </w:p>
    <w:p>
      <w:pPr>
        <w:pStyle w:val="ListParagraph"/>
        <w:numPr>
          <w:ilvl w:val="0"/>
          <w:numId w:val="2"/>
        </w:numPr>
        <w:spacing w:lineRule="auto" w:line="240" w:before="0" w:after="0"/>
        <w:contextualSpacing/>
        <w:jc w:val="both"/>
        <w:rPr/>
      </w:pPr>
      <w:r>
        <w:rPr>
          <w:lang w:val="ru-RU"/>
        </w:rPr>
        <w:t>Джексон Питер. Введение в экспертные системы: [Пер. с англ.] / Питер Джексон, 2001. - 622.</w:t>
      </w:r>
    </w:p>
    <w:p>
      <w:pPr>
        <w:pStyle w:val="ListParagraph"/>
        <w:numPr>
          <w:ilvl w:val="0"/>
          <w:numId w:val="2"/>
        </w:numPr>
        <w:spacing w:lineRule="auto" w:line="240" w:before="0" w:after="0"/>
        <w:contextualSpacing/>
        <w:jc w:val="both"/>
        <w:rPr/>
      </w:pPr>
      <w:r>
        <w:rPr>
          <w:lang w:val="ru-RU"/>
        </w:rPr>
        <w:t>Гринченков Д. В. Математическая логика и теория алгоритмов для программистов : учебное пособие по специальности "Программное обеспечение вычислительной техники и автоматизированных систем" направления подготовки "Информатика и вычислительная техника" / Д. В. Гринченков, С. И. Потоцкий, 2010. - 206.</w:t>
      </w:r>
    </w:p>
    <w:p>
      <w:pPr>
        <w:pStyle w:val="ListParagraph"/>
        <w:numPr>
          <w:ilvl w:val="0"/>
          <w:numId w:val="2"/>
        </w:numPr>
        <w:spacing w:lineRule="auto" w:line="240" w:before="0" w:after="0"/>
        <w:contextualSpacing/>
        <w:jc w:val="both"/>
        <w:rPr/>
      </w:pPr>
      <w:r>
        <w:rPr>
          <w:lang w:val="ru-RU"/>
        </w:rPr>
        <w:t>Жданов А. А. Автономный искусственный интеллект : научное издание / А. А. Жданов, 2011. - 359.</w:t>
      </w:r>
    </w:p>
    <w:p>
      <w:pPr>
        <w:pStyle w:val="ListParagraph"/>
        <w:numPr>
          <w:ilvl w:val="0"/>
          <w:numId w:val="2"/>
        </w:numPr>
        <w:spacing w:lineRule="auto" w:line="240" w:before="0" w:after="0"/>
        <w:contextualSpacing/>
        <w:jc w:val="both"/>
        <w:rPr/>
      </w:pPr>
      <w:r>
        <w:rPr>
          <w:lang w:val="ru-RU"/>
        </w:rPr>
        <w:t>Ларионов А. А. Программные технологии для эффективного поиска логического вывода в исчислении позитивно-образованных формул : монография / А. А. Ларионов, Е. А. Черкашин, 2014. - 104.</w:t>
      </w:r>
    </w:p>
    <w:p>
      <w:pPr>
        <w:pStyle w:val="ListParagraph"/>
        <w:numPr>
          <w:ilvl w:val="0"/>
          <w:numId w:val="2"/>
        </w:numPr>
        <w:spacing w:lineRule="auto" w:line="240" w:before="0" w:after="0"/>
        <w:contextualSpacing/>
        <w:jc w:val="both"/>
        <w:rPr/>
      </w:pPr>
      <w:r>
        <w:rPr>
          <w:lang w:val="ru-RU"/>
        </w:rPr>
        <w:t>Черкашин Е. А. Рекурсивно-логическое программирование : учебное пособие / Е. А. Черкашин, 2013. - 109. Режим доступа</w:t>
      </w:r>
      <w:bookmarkStart w:id="29" w:name="__UnoMark__6352_3359108986"/>
      <w:bookmarkEnd w:id="29"/>
      <w:r>
        <w:rPr>
          <w:lang w:val="ru-RU"/>
        </w:rPr>
        <w:t xml:space="preserve">: </w:t>
      </w:r>
      <w:hyperlink r:id="rId9">
        <w:r>
          <w:rPr>
            <w:rStyle w:val="Style16"/>
            <w:lang w:val="ru-RU"/>
          </w:rPr>
          <w:t>https://github.com/eugeneai/ais/raw/new-isu/ais2.pdf</w:t>
        </w:r>
      </w:hyperlink>
      <w:r>
        <w:rPr>
          <w:lang w:val="ru-RU"/>
        </w:rPr>
        <w:t xml:space="preserve"> </w:t>
      </w:r>
    </w:p>
    <w:p>
      <w:pPr>
        <w:pStyle w:val="ListParagraph"/>
        <w:numPr>
          <w:ilvl w:val="0"/>
          <w:numId w:val="2"/>
        </w:numPr>
        <w:spacing w:lineRule="auto" w:line="240" w:before="0" w:after="0"/>
        <w:contextualSpacing/>
        <w:jc w:val="both"/>
        <w:rPr/>
      </w:pPr>
      <w:r>
        <w:rPr>
          <w:lang w:val="ru-RU"/>
        </w:rPr>
        <w:t>Андерсон Р. Доказательство правильности программ / Р. Андерсон; пер. с англ. Б. Н. Зобниной; под ред. Д. Б. Подшивалова, 1982. - 163.</w:t>
      </w:r>
    </w:p>
    <w:p>
      <w:pPr>
        <w:pStyle w:val="ListParagraph"/>
        <w:numPr>
          <w:ilvl w:val="0"/>
          <w:numId w:val="2"/>
        </w:numPr>
        <w:spacing w:lineRule="auto" w:line="240" w:before="0" w:after="0"/>
        <w:contextualSpacing/>
        <w:jc w:val="both"/>
        <w:rPr/>
      </w:pPr>
      <w:r>
        <w:rPr>
          <w:lang w:val="ru-RU"/>
        </w:rPr>
        <w:t>Судоплатов С. В. Математическая логика и теория алгоритмов : учебник и практикум для академического бакалавриата / С. В. Судоплатов, Е. В. Овчинникова, 2018. - 255.</w:t>
      </w:r>
    </w:p>
    <w:p>
      <w:pPr>
        <w:pStyle w:val="Normal"/>
        <w:spacing w:lineRule="auto" w:line="240" w:before="200" w:after="200"/>
        <w:jc w:val="both"/>
        <w:rPr/>
      </w:pPr>
      <w:r>
        <w:rPr>
          <w:b/>
          <w:bCs/>
          <w:lang w:val="ru-RU"/>
        </w:rPr>
        <w:t>9.</w:t>
        <w:tab/>
        <w:t>Ресурсы сети Интернет</w:t>
      </w:r>
    </w:p>
    <w:p>
      <w:pPr>
        <w:pStyle w:val="ListParagraph"/>
        <w:numPr>
          <w:ilvl w:val="0"/>
          <w:numId w:val="5"/>
        </w:numPr>
        <w:spacing w:lineRule="auto" w:line="240" w:before="0" w:after="0"/>
        <w:contextualSpacing/>
        <w:jc w:val="both"/>
        <w:rPr/>
      </w:pPr>
      <w:hyperlink r:id="rId10">
        <w:r>
          <w:rPr>
            <w:rStyle w:val="Style16"/>
            <w:lang w:val="ru-RU"/>
          </w:rPr>
          <w:t>http://library.istu.edu/</w:t>
        </w:r>
      </w:hyperlink>
      <w:r>
        <w:rPr>
          <w:lang w:val="ru-RU"/>
        </w:rPr>
        <w:t xml:space="preserve"> </w:t>
      </w:r>
    </w:p>
    <w:p>
      <w:pPr>
        <w:pStyle w:val="ListParagraph"/>
        <w:numPr>
          <w:ilvl w:val="0"/>
          <w:numId w:val="5"/>
        </w:numPr>
        <w:spacing w:lineRule="auto" w:line="240" w:before="0" w:after="0"/>
        <w:contextualSpacing/>
        <w:jc w:val="both"/>
        <w:rPr/>
      </w:pPr>
      <w:hyperlink r:id="rId11">
        <w:r>
          <w:rPr>
            <w:rStyle w:val="Style16"/>
            <w:lang w:val="ru-RU"/>
          </w:rPr>
          <w:t>https://e.lanbook.com/</w:t>
        </w:r>
      </w:hyperlink>
    </w:p>
    <w:p>
      <w:pPr>
        <w:pStyle w:val="ListParagraph"/>
        <w:numPr>
          <w:ilvl w:val="0"/>
          <w:numId w:val="5"/>
        </w:numPr>
        <w:spacing w:lineRule="auto" w:line="240" w:before="0" w:after="0"/>
        <w:contextualSpacing/>
        <w:jc w:val="both"/>
        <w:rPr/>
      </w:pPr>
      <w:hyperlink r:id="rId12">
        <w:r>
          <w:rPr>
            <w:rStyle w:val="Style16"/>
            <w:lang w:val="ru-RU"/>
          </w:rPr>
          <w:t>https://biblio-online.ru/</w:t>
        </w:r>
      </w:hyperlink>
      <w:r>
        <w:rPr>
          <w:lang w:val="ru-RU"/>
        </w:rPr>
        <w:t xml:space="preserve"> </w:t>
      </w:r>
    </w:p>
    <w:p>
      <w:pPr>
        <w:pStyle w:val="ListParagraph"/>
        <w:numPr>
          <w:ilvl w:val="0"/>
          <w:numId w:val="5"/>
        </w:numPr>
        <w:spacing w:lineRule="auto" w:line="240" w:before="0" w:after="0"/>
        <w:contextualSpacing/>
        <w:jc w:val="both"/>
        <w:rPr/>
      </w:pPr>
      <w:hyperlink r:id="rId13">
        <w:r>
          <w:rPr>
            <w:rStyle w:val="Style16"/>
            <w:lang w:val="ru-RU"/>
          </w:rPr>
          <w:t>http://new.fips.ru/</w:t>
        </w:r>
      </w:hyperlink>
      <w:r>
        <w:rPr>
          <w:lang w:val="ru-RU"/>
        </w:rPr>
        <w:t xml:space="preserve"> </w:t>
      </w:r>
    </w:p>
    <w:p>
      <w:pPr>
        <w:pStyle w:val="Normal"/>
        <w:spacing w:lineRule="auto" w:line="240" w:before="200" w:after="200"/>
        <w:jc w:val="both"/>
        <w:rPr/>
      </w:pPr>
      <w:r>
        <w:rPr>
          <w:b/>
          <w:bCs/>
          <w:lang w:val="ru-RU"/>
        </w:rPr>
        <w:t>10.</w:t>
        <w:tab/>
        <w:t>Перечень информационных технологий, лицензионных и свободно распространяемых специализированных программных средств,  информационных справочных систем</w:t>
      </w:r>
    </w:p>
    <w:p>
      <w:pPr>
        <w:pStyle w:val="ListParagraph"/>
        <w:numPr>
          <w:ilvl w:val="0"/>
          <w:numId w:val="4"/>
        </w:numPr>
        <w:spacing w:lineRule="auto" w:line="240" w:before="0" w:after="0"/>
        <w:contextualSpacing/>
        <w:jc w:val="both"/>
        <w:rPr/>
      </w:pPr>
      <w:r>
        <w:rPr>
          <w:lang w:val="ru-RU"/>
        </w:rPr>
        <w:t>Microsoft Windows (Подписка DreamSpark Premium Electronic Software Delivery (3 years). Сублицензионный договор  №14527/МОС2957 от 18.08.16г.);</w:t>
      </w:r>
    </w:p>
    <w:p>
      <w:pPr>
        <w:pStyle w:val="ListParagraph"/>
        <w:numPr>
          <w:ilvl w:val="0"/>
          <w:numId w:val="4"/>
        </w:numPr>
        <w:spacing w:lineRule="auto" w:line="240" w:before="0" w:after="0"/>
        <w:contextualSpacing/>
        <w:jc w:val="both"/>
        <w:rPr/>
      </w:pPr>
      <w:r>
        <w:rPr>
          <w:lang w:val="ru-RU"/>
        </w:rPr>
        <w:t>Microsoft Office;</w:t>
      </w:r>
    </w:p>
    <w:p>
      <w:pPr>
        <w:pStyle w:val="Normal"/>
        <w:spacing w:lineRule="auto" w:line="240" w:before="0" w:after="0"/>
        <w:jc w:val="both"/>
        <w:rPr/>
      </w:pPr>
      <w:r>
        <w:rPr>
          <w:lang w:val="ru-RU"/>
        </w:rPr>
        <w:t>Свободное программное обеспечение:</w:t>
      </w:r>
    </w:p>
    <w:p>
      <w:pPr>
        <w:pStyle w:val="ListParagraph"/>
        <w:numPr>
          <w:ilvl w:val="0"/>
          <w:numId w:val="4"/>
        </w:numPr>
        <w:spacing w:lineRule="auto" w:line="240" w:before="0" w:after="0"/>
        <w:contextualSpacing/>
        <w:jc w:val="both"/>
        <w:rPr/>
      </w:pPr>
      <w:r>
        <w:rPr>
          <w:lang w:val="ru-RU"/>
        </w:rPr>
        <w:t xml:space="preserve">Дистрибутив Arch Linux, </w:t>
      </w:r>
      <w:hyperlink r:id="rId14">
        <w:r>
          <w:rPr>
            <w:rStyle w:val="Style16"/>
            <w:lang w:val="ru-RU"/>
          </w:rPr>
          <w:t>http://archlinux.org</w:t>
        </w:r>
      </w:hyperlink>
      <w:r>
        <w:rPr>
          <w:lang w:val="ru-RU"/>
        </w:rPr>
        <w:t>;</w:t>
      </w:r>
    </w:p>
    <w:p>
      <w:pPr>
        <w:pStyle w:val="ListParagraph"/>
        <w:numPr>
          <w:ilvl w:val="0"/>
          <w:numId w:val="4"/>
        </w:numPr>
        <w:spacing w:lineRule="auto" w:line="240" w:before="0" w:after="0"/>
        <w:contextualSpacing/>
        <w:jc w:val="both"/>
        <w:rPr/>
      </w:pPr>
      <w:r>
        <w:rPr>
          <w:lang w:val="ru-RU"/>
        </w:rPr>
        <w:t xml:space="preserve">SWI-Prolog версии 6.5 и ранее, </w:t>
      </w:r>
      <w:hyperlink r:id="rId15">
        <w:bookmarkStart w:id="30" w:name="__UnoMark__6296_3359108986"/>
        <w:bookmarkStart w:id="31" w:name="__UnoMark__6303_3359108986"/>
        <w:bookmarkEnd w:id="30"/>
        <w:bookmarkEnd w:id="31"/>
        <w:r>
          <w:rPr>
            <w:rStyle w:val="Style16"/>
            <w:lang w:val="ru-RU"/>
          </w:rPr>
          <w:t>http://www.swi-prolog.org/</w:t>
        </w:r>
      </w:hyperlink>
      <w:bookmarkStart w:id="32" w:name="__UnoMark__6300_3359108986"/>
      <w:bookmarkEnd w:id="32"/>
      <w:r>
        <w:rPr>
          <w:lang w:val="ru-RU"/>
        </w:rPr>
        <w:t xml:space="preserve"> ;</w:t>
      </w:r>
    </w:p>
    <w:p>
      <w:pPr>
        <w:pStyle w:val="ListParagraph"/>
        <w:numPr>
          <w:ilvl w:val="0"/>
          <w:numId w:val="4"/>
        </w:numPr>
        <w:spacing w:lineRule="auto" w:line="240" w:before="0" w:after="0"/>
        <w:contextualSpacing/>
        <w:jc w:val="both"/>
        <w:rPr/>
      </w:pPr>
      <w:r>
        <w:rPr>
          <w:lang w:val="ru-RU"/>
        </w:rPr>
        <w:t xml:space="preserve">Система CLIPS версии 6.3 и ранее, </w:t>
      </w:r>
      <w:hyperlink r:id="rId16">
        <w:r>
          <w:rPr>
            <w:rStyle w:val="Style16"/>
            <w:lang w:val="ru-RU"/>
          </w:rPr>
          <w:t>http://www.clipsrules.net/</w:t>
        </w:r>
      </w:hyperlink>
      <w:r>
        <w:rPr>
          <w:lang w:val="ru-RU"/>
        </w:rPr>
        <w:t>;</w:t>
      </w:r>
    </w:p>
    <w:p>
      <w:pPr>
        <w:pStyle w:val="ListParagraph"/>
        <w:numPr>
          <w:ilvl w:val="0"/>
          <w:numId w:val="4"/>
        </w:numPr>
        <w:spacing w:lineRule="auto" w:line="240" w:before="0" w:after="0"/>
        <w:contextualSpacing/>
        <w:jc w:val="both"/>
        <w:rPr/>
      </w:pPr>
      <w:r>
        <w:rPr>
          <w:b/>
          <w:lang w:val="ru-RU"/>
        </w:rPr>
        <w:t>Любая свободная или условно-бесплатная среда программирования, н</w:t>
      </w:r>
      <w:bookmarkStart w:id="33" w:name="__UnoMark__6320_3359108986"/>
      <w:bookmarkEnd w:id="33"/>
      <w:r>
        <w:rPr>
          <w:b/>
          <w:lang w:val="ru-RU"/>
        </w:rPr>
        <w:t>априм</w:t>
      </w:r>
      <w:bookmarkStart w:id="34" w:name="__UnoMark__6325_3359108986"/>
      <w:bookmarkEnd w:id="34"/>
      <w:r>
        <w:rPr>
          <w:b/>
          <w:lang w:val="ru-RU"/>
        </w:rPr>
        <w:t xml:space="preserve">ер, </w:t>
      </w:r>
      <w:bookmarkStart w:id="35" w:name="__UnoMark__6329_3359108986"/>
      <w:bookmarkEnd w:id="35"/>
      <w:r>
        <w:rPr>
          <w:b/>
          <w:lang w:val="ru-RU"/>
        </w:rPr>
        <w:t>EMACS,</w:t>
      </w:r>
      <w:bookmarkStart w:id="36" w:name="__UnoMark__6337_3359108986"/>
      <w:bookmarkEnd w:id="36"/>
      <w:r>
        <w:rPr>
          <w:b/>
          <w:lang w:val="ru-RU"/>
        </w:rPr>
        <w:t xml:space="preserve"> </w:t>
      </w:r>
      <w:hyperlink r:id="rId17">
        <w:r>
          <w:rPr>
            <w:rStyle w:val="Style16"/>
            <w:b/>
            <w:lang w:val="ru-RU"/>
          </w:rPr>
          <w:t>https://www.gnu.org/software/emacs/</w:t>
        </w:r>
      </w:hyperlink>
      <w:bookmarkStart w:id="37" w:name="__UnoMark__6341_3359108986"/>
      <w:bookmarkEnd w:id="37"/>
      <w:r>
        <w:rPr>
          <w:b/>
          <w:lang w:val="ru-RU"/>
        </w:rPr>
        <w:t>.</w:t>
      </w:r>
    </w:p>
    <w:p>
      <w:pPr>
        <w:pStyle w:val="Normal"/>
        <w:spacing w:lineRule="auto" w:line="240" w:before="200" w:after="200"/>
        <w:jc w:val="both"/>
        <w:rPr>
          <w:lang w:val="ru-RU"/>
        </w:rPr>
      </w:pPr>
      <w:r>
        <w:rPr>
          <w:b/>
          <w:lang w:val="ru-RU"/>
        </w:rPr>
        <w:t>11.</w:t>
        <w:tab/>
        <w:t xml:space="preserve"> Материально-техническое обеспечение дисциплины</w:t>
      </w:r>
    </w:p>
    <w:p>
      <w:pPr>
        <w:pStyle w:val="Normal"/>
        <w:jc w:val="both"/>
        <w:rPr>
          <w:lang w:val="ru-RU"/>
        </w:rPr>
      </w:pPr>
      <w:r>
        <w:rPr>
          <w:lang w:val="ru-RU"/>
        </w:rPr>
        <w:t>Лекции по дисциплине проводятся в мультимедийном классе, оборудованном проектором и экраном (В-108). Лабораторные работы проводятся в учебно-исследовательской лаборатории аппаратных и программных средств вычислительной техники кафедры вычислительной техники (В-106/208), оборудованной проектором с экраном, 16 ПК).</w:t>
      </w:r>
    </w:p>
    <w:p>
      <w:pPr>
        <w:pStyle w:val="ListParagraph"/>
        <w:numPr>
          <w:ilvl w:val="0"/>
          <w:numId w:val="3"/>
        </w:numPr>
        <w:spacing w:lineRule="auto" w:line="240" w:before="0" w:after="0"/>
        <w:contextualSpacing/>
        <w:jc w:val="both"/>
        <w:rPr>
          <w:lang w:val="ru-RU"/>
        </w:rPr>
      </w:pPr>
      <w:r>
        <w:rPr>
          <w:lang w:val="ru-RU"/>
        </w:rPr>
        <w:t>Проектор  ACER  Х1261Р.DLP projector. XGA 1024*768. Nvidia 3DDLP 3D. (оборуд. НИЧ, Дорофеев);</w:t>
      </w:r>
    </w:p>
    <w:p>
      <w:pPr>
        <w:pStyle w:val="ListParagraph"/>
        <w:numPr>
          <w:ilvl w:val="0"/>
          <w:numId w:val="3"/>
        </w:numPr>
        <w:spacing w:lineRule="auto" w:line="240" w:before="0" w:after="0"/>
        <w:contextualSpacing/>
        <w:jc w:val="both"/>
        <w:rPr>
          <w:lang w:val="ru-RU"/>
        </w:rPr>
      </w:pPr>
      <w:r>
        <w:rPr>
          <w:lang w:val="ru-RU"/>
        </w:rPr>
        <w:t>Проектор TOSHIBA TLP-X3000;</w:t>
      </w:r>
    </w:p>
    <w:p>
      <w:pPr>
        <w:pStyle w:val="ListParagraph"/>
        <w:numPr>
          <w:ilvl w:val="0"/>
          <w:numId w:val="3"/>
        </w:numPr>
        <w:spacing w:lineRule="auto" w:line="240" w:before="0" w:after="0"/>
        <w:contextualSpacing/>
        <w:jc w:val="both"/>
        <w:rPr>
          <w:lang w:val="ru-RU"/>
        </w:rPr>
      </w:pPr>
      <w:r>
        <w:rPr>
          <w:lang w:val="ru-RU"/>
        </w:rPr>
        <w:t>Класс персональных компьютеров В106 и В208 (по 16 пк).</w:t>
      </w:r>
    </w:p>
    <w:p>
      <w:pPr>
        <w:pStyle w:val="ListParagraph"/>
        <w:spacing w:lineRule="auto" w:line="240" w:before="0" w:after="0"/>
        <w:ind w:left="480" w:hanging="0"/>
        <w:contextualSpacing/>
        <w:jc w:val="both"/>
        <w:rPr/>
      </w:pPr>
      <w:r>
        <w:rPr/>
      </w:r>
    </w:p>
    <w:sectPr>
      <w:type w:val="nextPage"/>
      <w:pgSz w:w="11906" w:h="16838"/>
      <w:pgMar w:left="1700" w:right="850" w:header="0" w:top="1133" w:footer="0" w:bottom="1133"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Verdana">
    <w:charset w:val="01"/>
    <w:family w:val="auto"/>
    <w:pitch w:val="variable"/>
  </w:font>
  <w:font w:name="Courier New">
    <w:charset w:val="01"/>
    <w:family w:val="auto"/>
    <w:pitch w:val="fixed"/>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480" w:hanging="48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540" w:hanging="360"/>
      </w:pPr>
      <w:rPr>
        <w:rFonts w:ascii="Verdana" w:hAnsi="Verdana" w:cs="Verdana" w:hint="default"/>
        <w:rFonts w:cs="Verdan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50"/>
  <w:defaultTabStop w:val="708"/>
  <w:compat>
    <w:compatSetting w:name="compatibilityMode" w:uri="http://schemas.microsoft.com/office/word" w:val="14"/>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Times New Roman" w:cs="Times New Roman"/>
      <w:color w:val="auto"/>
      <w:kern w:val="0"/>
      <w:sz w:val="24"/>
      <w:szCs w:val="24"/>
      <w:lang w:val="en-US" w:eastAsia="ru-RU" w:bidi="ar-SA"/>
    </w:rPr>
  </w:style>
  <w:style w:type="character" w:styleId="DefaultParagraphFont" w:default="1">
    <w:name w:val="Default Paragraph Font"/>
    <w:uiPriority w:val="1"/>
    <w:semiHidden/>
    <w:unhideWhenUsed/>
    <w:qFormat/>
    <w:rPr/>
  </w:style>
  <w:style w:type="character" w:styleId="Style14">
    <w:name w:val="Привязка сноски"/>
    <w:rPr>
      <w:vertAlign w:val="superscript"/>
    </w:rPr>
  </w:style>
  <w:style w:type="character" w:styleId="FootnoteCharacters">
    <w:name w:val="Footnote Characters"/>
    <w:semiHidden/>
    <w:unhideWhenUsed/>
    <w:qFormat/>
    <w:rPr>
      <w:vertAlign w:val="superscript"/>
    </w:rPr>
  </w:style>
  <w:style w:type="character" w:styleId="Style15" w:customStyle="1">
    <w:name w:val="Текст выноски Знак"/>
    <w:basedOn w:val="DefaultParagraphFont"/>
    <w:link w:val="a6"/>
    <w:uiPriority w:val="99"/>
    <w:semiHidden/>
    <w:qFormat/>
    <w:rsid w:val="0064179e"/>
    <w:rPr>
      <w:rFonts w:ascii="Tahoma" w:hAnsi="Tahoma" w:cs="Tahoma"/>
      <w:sz w:val="16"/>
      <w:szCs w:val="16"/>
    </w:rPr>
  </w:style>
  <w:style w:type="character" w:styleId="Listofbuttons" w:customStyle="1">
    <w:name w:val="List of buttons Знак"/>
    <w:basedOn w:val="DefaultParagraphFont"/>
    <w:link w:val="Listofbuttons"/>
    <w:qFormat/>
    <w:rsid w:val="0064179e"/>
    <w:rPr>
      <w:szCs w:val="28"/>
      <w:lang w:val="ru-RU"/>
    </w:rPr>
  </w:style>
  <w:style w:type="character" w:styleId="Style16">
    <w:name w:val="Интернет-ссылка"/>
    <w:basedOn w:val="DefaultParagraphFont"/>
    <w:uiPriority w:val="99"/>
    <w:unhideWhenUsed/>
    <w:rsid w:val="0064179e"/>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u w:val="none"/>
      <w:lang w:val="ru-RU"/>
    </w:rPr>
  </w:style>
  <w:style w:type="character" w:styleId="ListLabel5">
    <w:name w:val="ListLabel 5"/>
    <w:qFormat/>
    <w:rPr>
      <w:rFonts w:ascii="Courier New" w:hAnsi="Courier New" w:cs="Courier New"/>
      <w:u w:val="none"/>
      <w:lang w:val="ru-RU"/>
    </w:rPr>
  </w:style>
  <w:style w:type="character" w:styleId="ListLabel6">
    <w:name w:val="ListLabel 6"/>
    <w:qFormat/>
    <w:rPr>
      <w:rFonts w:cs="Verdana"/>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u w:val="none"/>
      <w:lang w:val="ru-RU"/>
    </w:rPr>
  </w:style>
  <w:style w:type="character" w:styleId="ListLabel16">
    <w:name w:val="ListLabel 16"/>
    <w:qFormat/>
    <w:rPr>
      <w:rFonts w:ascii="Courier New" w:hAnsi="Courier New" w:cs="Courier New"/>
      <w:u w:val="none"/>
      <w:lang w:val="ru-RU"/>
    </w:rPr>
  </w:style>
  <w:style w:type="character" w:styleId="ListLabel17">
    <w:name w:val="ListLabel 17"/>
    <w:qFormat/>
    <w:rPr>
      <w:lang w:val="ru-RU"/>
    </w:rPr>
  </w:style>
  <w:style w:type="paragraph" w:styleId="Style17">
    <w:name w:val="Заголовок"/>
    <w:basedOn w:val="Normal"/>
    <w:next w:val="Style18"/>
    <w:qFormat/>
    <w:pPr>
      <w:keepNext w:val="true"/>
      <w:spacing w:before="240" w:after="120"/>
    </w:pPr>
    <w:rPr>
      <w:rFonts w:ascii="Liberation Sans" w:hAnsi="Liberation Sans" w:eastAsia="Microsoft YaHei" w:cs="FreeSans"/>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Free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ListParagraph">
    <w:name w:val="List Paragraph"/>
    <w:basedOn w:val="Normal"/>
    <w:uiPriority w:val="34"/>
    <w:qFormat/>
    <w:rsid w:val="0064179e"/>
    <w:pPr>
      <w:spacing w:before="0" w:after="200"/>
      <w:ind w:left="720" w:hanging="0"/>
      <w:contextualSpacing/>
    </w:pPr>
    <w:rPr/>
  </w:style>
  <w:style w:type="paragraph" w:styleId="Default" w:customStyle="1">
    <w:name w:val="Default"/>
    <w:qFormat/>
    <w:rsid w:val="0064179e"/>
    <w:pPr>
      <w:widowControl/>
      <w:suppressAutoHyphens w:val="true"/>
      <w:bidi w:val="0"/>
      <w:spacing w:lineRule="auto" w:line="240" w:before="0" w:after="0"/>
      <w:jc w:val="left"/>
    </w:pPr>
    <w:rPr>
      <w:rFonts w:ascii="Times New Roman" w:hAnsi="Times New Roman" w:eastAsia="Times New Roman" w:cs="Times New Roman"/>
      <w:color w:val="000000"/>
      <w:kern w:val="0"/>
      <w:sz w:val="24"/>
      <w:szCs w:val="24"/>
      <w:lang w:val="ru-RU" w:eastAsia="zh-CN" w:bidi="ar-SA"/>
    </w:rPr>
  </w:style>
  <w:style w:type="paragraph" w:styleId="BalloonText">
    <w:name w:val="Balloon Text"/>
    <w:basedOn w:val="Normal"/>
    <w:link w:val="a7"/>
    <w:uiPriority w:val="99"/>
    <w:semiHidden/>
    <w:unhideWhenUsed/>
    <w:qFormat/>
    <w:rsid w:val="0064179e"/>
    <w:pPr>
      <w:spacing w:lineRule="auto" w:line="240" w:before="0" w:after="0"/>
    </w:pPr>
    <w:rPr>
      <w:rFonts w:ascii="Tahoma" w:hAnsi="Tahoma" w:cs="Tahoma"/>
      <w:sz w:val="16"/>
      <w:szCs w:val="16"/>
    </w:rPr>
  </w:style>
  <w:style w:type="paragraph" w:styleId="Listofbuttons1" w:customStyle="1">
    <w:name w:val="List of buttons"/>
    <w:basedOn w:val="ListParagraph"/>
    <w:link w:val="Listofbuttons0"/>
    <w:qFormat/>
    <w:rsid w:val="0064179e"/>
    <w:pPr>
      <w:widowControl w:val="false"/>
      <w:tabs>
        <w:tab w:val="clear" w:pos="708"/>
        <w:tab w:val="left" w:pos="1560" w:leader="none"/>
      </w:tabs>
      <w:spacing w:lineRule="auto" w:line="240" w:before="0" w:after="0"/>
      <w:contextualSpacing/>
      <w:jc w:val="both"/>
    </w:pPr>
    <w:rPr>
      <w:szCs w:val="28"/>
      <w:lang w:val="ru-RU"/>
    </w:rPr>
  </w:style>
  <w:style w:type="paragraph" w:styleId="Style22">
    <w:name w:val="Содержимое таблицы"/>
    <w:basedOn w:val="Normal"/>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ColspanRowspan">
    <w:name w:val="Colspan Rowspan"/>
    <w:uiPriority w:val="99"/>
    <w:tblP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100" w:type="dxa"/>
        <w:bottom w:w="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yperlink" Target="https://github.com/eugeneai/ais/raw/poly-fgos-plus/ais2.pdf" TargetMode="External"/><Relationship Id="rId5" Type="http://schemas.openxmlformats.org/officeDocument/2006/relationships/hyperlink" Target="https://github.com/eugeneai/ais/raw/poly-fgos-plus/ais2.pdf" TargetMode="External"/><Relationship Id="rId6" Type="http://schemas.openxmlformats.org/officeDocument/2006/relationships/hyperlink" Target="http://www.biblio-online.ru/book/3276B4D4-A6AE-4996-8A2D-986F8A3C4CA6" TargetMode="External"/><Relationship Id="rId7" Type="http://schemas.openxmlformats.org/officeDocument/2006/relationships/hyperlink" Target="http://www.biblio-online.ru/book/C90DDED3-403C-4BD2-9DBF-CB02D82E39AF" TargetMode="External"/><Relationship Id="rId8" Type="http://schemas.openxmlformats.org/officeDocument/2006/relationships/hyperlink" Target="http://www.biblio-online.ru/book/95EA8519-7EAA-40E4-BE76-7E54E460DA29" TargetMode="External"/><Relationship Id="rId9" Type="http://schemas.openxmlformats.org/officeDocument/2006/relationships/hyperlink" Target="https://github.com/eugeneai/ais/raw/new-isu/ais2.pdf" TargetMode="External"/><Relationship Id="rId10" Type="http://schemas.openxmlformats.org/officeDocument/2006/relationships/hyperlink" Target="http://library.istu.edu/" TargetMode="External"/><Relationship Id="rId11" Type="http://schemas.openxmlformats.org/officeDocument/2006/relationships/hyperlink" Target="https://e.lanbook.com/" TargetMode="External"/><Relationship Id="rId12" Type="http://schemas.openxmlformats.org/officeDocument/2006/relationships/hyperlink" Target="https://biblio-online.ru/" TargetMode="External"/><Relationship Id="rId13" Type="http://schemas.openxmlformats.org/officeDocument/2006/relationships/hyperlink" Target="http://new.fips.ru/" TargetMode="External"/><Relationship Id="rId14" Type="http://schemas.openxmlformats.org/officeDocument/2006/relationships/hyperlink" Target="http://archlinux.org/" TargetMode="External"/><Relationship Id="rId15" Type="http://schemas.openxmlformats.org/officeDocument/2006/relationships/hyperlink" Target="http://www.swi-prolog.org/" TargetMode="External"/><Relationship Id="rId16" Type="http://schemas.openxmlformats.org/officeDocument/2006/relationships/hyperlink" Target="http://www.clipsrules.net/" TargetMode="External"/><Relationship Id="rId17" Type="http://schemas.openxmlformats.org/officeDocument/2006/relationships/hyperlink" Target="https://www.gnu.org/software/emacs/"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70949-0603-4C9D-B6D1-DD35C2FD6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LibreOffice/6.1.4.2$Linux_X86_64 LibreOffice_project/10$Build-2</Application>
  <Pages>13</Pages>
  <Words>3353</Words>
  <Characters>23259</Characters>
  <CharactersWithSpaces>26189</CharactersWithSpaces>
  <Paragraphs>444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2018-06-28T12:39:00Z</dcterms:created>
  <dc:creator>LENA</dc:creator>
  <dc:description/>
  <dc:language>ru-RU</dc:language>
  <cp:lastModifiedBy/>
  <dcterms:modified xsi:type="dcterms:W3CDTF">2019-02-05T19:57:49Z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