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B9A" w:rsidRPr="003669A6" w:rsidRDefault="007E4B9A" w:rsidP="007E4B9A">
      <w:pPr>
        <w:suppressAutoHyphens/>
        <w:jc w:val="center"/>
        <w:rPr>
          <w:sz w:val="28"/>
          <w:szCs w:val="28"/>
        </w:rPr>
      </w:pPr>
      <w:r w:rsidRPr="003669A6">
        <w:rPr>
          <w:sz w:val="28"/>
          <w:szCs w:val="28"/>
        </w:rPr>
        <w:t>АННОТАЦИЯ</w:t>
      </w:r>
    </w:p>
    <w:p w:rsidR="007E4B9A" w:rsidRDefault="007E4B9A" w:rsidP="007E4B9A">
      <w:pPr>
        <w:suppressAutoHyphens/>
        <w:jc w:val="center"/>
        <w:rPr>
          <w:sz w:val="28"/>
          <w:szCs w:val="28"/>
        </w:rPr>
      </w:pPr>
      <w:r w:rsidRPr="003669A6">
        <w:rPr>
          <w:sz w:val="28"/>
          <w:szCs w:val="28"/>
        </w:rPr>
        <w:t>РАБОЧЕЙ ПРОГРАММЫ</w:t>
      </w:r>
      <w:r>
        <w:rPr>
          <w:sz w:val="28"/>
          <w:szCs w:val="28"/>
        </w:rPr>
        <w:t xml:space="preserve"> ДИСЦИПЛИНЫ</w:t>
      </w:r>
    </w:p>
    <w:p w:rsidR="00F56123" w:rsidRPr="003669A6" w:rsidRDefault="00F56123" w:rsidP="007E4B9A">
      <w:pPr>
        <w:suppressAutoHyphens/>
        <w:jc w:val="center"/>
        <w:rPr>
          <w:sz w:val="28"/>
          <w:szCs w:val="28"/>
        </w:rPr>
      </w:pPr>
      <w:bookmarkStart w:id="0" w:name="_GoBack"/>
      <w:bookmarkEnd w:id="0"/>
    </w:p>
    <w:p w:rsidR="007E4B9A" w:rsidRPr="007D4292" w:rsidRDefault="00E71DE0" w:rsidP="003C75F8">
      <w:pPr>
        <w:suppressAutoHyphens/>
        <w:jc w:val="center"/>
        <w:rPr>
          <w:vertAlign w:val="superscript"/>
        </w:rPr>
      </w:pPr>
      <w:r>
        <w:rPr>
          <w:b/>
          <w:bCs/>
          <w:caps/>
          <w:sz w:val="28"/>
          <w:szCs w:val="28"/>
        </w:rPr>
        <w:t>КомпьюТерные Технологии в науке и образовании</w:t>
      </w:r>
      <w:r w:rsidR="003C75F8" w:rsidRPr="007D4292">
        <w:rPr>
          <w:vertAlign w:val="superscript"/>
        </w:rPr>
        <w:t xml:space="preserve"> </w:t>
      </w:r>
      <w:r w:rsidR="007E4B9A" w:rsidRPr="007D4292">
        <w:rPr>
          <w:vertAlign w:val="superscript"/>
        </w:rPr>
        <w:t>(наименование дисциплины)</w:t>
      </w:r>
    </w:p>
    <w:p w:rsidR="003C75F8" w:rsidRPr="004B69B1" w:rsidRDefault="003C75F8" w:rsidP="003C75F8">
      <w:pPr>
        <w:suppressAutoHyphens/>
        <w:ind w:left="4245" w:hanging="4245"/>
        <w:jc w:val="both"/>
      </w:pPr>
      <w:r w:rsidRPr="004B69B1">
        <w:t>Направление подготовки/специальность высшего образования:</w:t>
      </w:r>
    </w:p>
    <w:p w:rsidR="003C75F8" w:rsidRPr="00F56123" w:rsidRDefault="003C75F8" w:rsidP="003C75F8">
      <w:pPr>
        <w:jc w:val="both"/>
      </w:pPr>
      <w:r w:rsidRPr="004B69B1">
        <w:rPr>
          <w:b/>
        </w:rPr>
        <w:t>___</w:t>
      </w:r>
      <w:r w:rsidRPr="00AA08F5">
        <w:rPr>
          <w:bCs/>
          <w:sz w:val="28"/>
          <w:szCs w:val="28"/>
          <w:u w:val="single"/>
        </w:rPr>
        <w:t>230100 «Информатика и вычислительная   техника</w:t>
      </w:r>
      <w:r w:rsidRPr="00F56123">
        <w:t xml:space="preserve"> </w:t>
      </w:r>
    </w:p>
    <w:p w:rsidR="003C75F8" w:rsidRPr="007D4292" w:rsidRDefault="003C75F8" w:rsidP="003C75F8">
      <w:pPr>
        <w:suppressAutoHyphens/>
        <w:ind w:left="4245" w:hanging="4245"/>
        <w:jc w:val="center"/>
        <w:rPr>
          <w:vertAlign w:val="superscript"/>
        </w:rPr>
      </w:pPr>
      <w:r w:rsidRPr="007D4292">
        <w:rPr>
          <w:vertAlign w:val="superscript"/>
        </w:rPr>
        <w:t>(код и наименование направления подготовки/специальности)</w:t>
      </w:r>
    </w:p>
    <w:p w:rsidR="003C75F8" w:rsidRPr="004B69B1" w:rsidRDefault="003C75F8" w:rsidP="003C75F8">
      <w:pPr>
        <w:suppressAutoHyphens/>
        <w:ind w:left="4245" w:hanging="4245"/>
        <w:jc w:val="both"/>
      </w:pPr>
    </w:p>
    <w:p w:rsidR="003C75F8" w:rsidRPr="004B69B1" w:rsidRDefault="003C75F8" w:rsidP="003C75F8">
      <w:pPr>
        <w:suppressAutoHyphens/>
        <w:ind w:left="4320" w:hanging="4320"/>
        <w:jc w:val="both"/>
      </w:pPr>
      <w:r>
        <w:t xml:space="preserve">Программа </w:t>
      </w:r>
      <w:r w:rsidRPr="004B69B1">
        <w:t>магистратуры:</w:t>
      </w:r>
    </w:p>
    <w:p w:rsidR="003C75F8" w:rsidRPr="00F56123" w:rsidRDefault="003C75F8" w:rsidP="003C75F8">
      <w:pPr>
        <w:suppressAutoHyphens/>
        <w:ind w:left="4320" w:hanging="4320"/>
        <w:rPr>
          <w:u w:val="single"/>
        </w:rPr>
      </w:pPr>
      <w:r w:rsidRPr="00AA08F5">
        <w:rPr>
          <w:bCs/>
          <w:sz w:val="28"/>
          <w:szCs w:val="28"/>
          <w:u w:val="single"/>
        </w:rPr>
        <w:t>Сети ЭВМ и телекоммуникации</w:t>
      </w:r>
    </w:p>
    <w:p w:rsidR="003C75F8" w:rsidRPr="007D4292" w:rsidRDefault="003C75F8" w:rsidP="003C75F8">
      <w:pPr>
        <w:suppressAutoHyphens/>
        <w:jc w:val="center"/>
        <w:rPr>
          <w:vertAlign w:val="superscript"/>
        </w:rPr>
      </w:pPr>
      <w:r w:rsidRPr="007D4292">
        <w:rPr>
          <w:vertAlign w:val="superscript"/>
        </w:rPr>
        <w:t>(указать профиль подготовки/наименование магистерской программы/специализацию)</w:t>
      </w:r>
    </w:p>
    <w:p w:rsidR="003C75F8" w:rsidRPr="004B69B1" w:rsidRDefault="003C75F8" w:rsidP="003C75F8">
      <w:pPr>
        <w:suppressAutoHyphens/>
        <w:jc w:val="both"/>
      </w:pPr>
    </w:p>
    <w:p w:rsidR="003C75F8" w:rsidRDefault="003C75F8" w:rsidP="003C75F8">
      <w:pPr>
        <w:suppressAutoHyphens/>
        <w:jc w:val="both"/>
      </w:pPr>
      <w:r w:rsidRPr="004B69B1">
        <w:t xml:space="preserve">Квалификация: </w:t>
      </w:r>
      <w:r>
        <w:t xml:space="preserve">       </w:t>
      </w:r>
      <w:r w:rsidR="00F56123" w:rsidRPr="003E280C">
        <w:rPr>
          <w:u w:val="single"/>
        </w:rPr>
        <w:t>МАГИСТР</w:t>
      </w:r>
    </w:p>
    <w:p w:rsidR="007E4B9A" w:rsidRPr="003669A6" w:rsidRDefault="007E4B9A" w:rsidP="007E4B9A">
      <w:pPr>
        <w:suppressAutoHyphens/>
        <w:jc w:val="both"/>
        <w:rPr>
          <w:sz w:val="28"/>
          <w:szCs w:val="28"/>
        </w:rPr>
      </w:pPr>
    </w:p>
    <w:p w:rsidR="007E4B9A" w:rsidRPr="007D4292" w:rsidRDefault="007E4B9A" w:rsidP="007E4B9A">
      <w:pPr>
        <w:suppressAutoHyphens/>
        <w:jc w:val="both"/>
        <w:rPr>
          <w:b/>
        </w:rPr>
      </w:pPr>
      <w:r w:rsidRPr="007D4292">
        <w:rPr>
          <w:b/>
        </w:rPr>
        <w:t xml:space="preserve">1. Цели и задачи освоения дисциплины </w:t>
      </w:r>
    </w:p>
    <w:p w:rsidR="00DC3DF6" w:rsidRPr="00DC3DF6" w:rsidRDefault="00DC3DF6" w:rsidP="00DC3DF6">
      <w:pPr>
        <w:pStyle w:val="a9"/>
        <w:rPr>
          <w:sz w:val="24"/>
          <w:szCs w:val="24"/>
        </w:rPr>
      </w:pPr>
      <w:r>
        <w:rPr>
          <w:sz w:val="24"/>
          <w:szCs w:val="24"/>
        </w:rPr>
        <w:t xml:space="preserve">Целью </w:t>
      </w:r>
      <w:r w:rsidRPr="00DC3DF6">
        <w:rPr>
          <w:sz w:val="24"/>
          <w:szCs w:val="24"/>
        </w:rPr>
        <w:t>освоения дисциплины</w:t>
      </w:r>
      <w:r w:rsidRPr="007D4292">
        <w:rPr>
          <w:b/>
        </w:rPr>
        <w:t xml:space="preserve"> </w:t>
      </w:r>
      <w:r w:rsidRPr="00DC3DF6">
        <w:rPr>
          <w:sz w:val="24"/>
          <w:szCs w:val="24"/>
        </w:rPr>
        <w:t xml:space="preserve">является </w:t>
      </w:r>
      <w:r>
        <w:rPr>
          <w:sz w:val="24"/>
          <w:szCs w:val="24"/>
        </w:rPr>
        <w:t>изучение</w:t>
      </w:r>
      <w:r w:rsidRPr="00DC3DF6">
        <w:rPr>
          <w:sz w:val="24"/>
          <w:szCs w:val="24"/>
        </w:rPr>
        <w:t xml:space="preserve"> слушателями основных методов и сре</w:t>
      </w:r>
      <w:proofErr w:type="gramStart"/>
      <w:r w:rsidRPr="00DC3DF6">
        <w:rPr>
          <w:sz w:val="24"/>
          <w:szCs w:val="24"/>
        </w:rPr>
        <w:t>дств пр</w:t>
      </w:r>
      <w:proofErr w:type="gramEnd"/>
      <w:r w:rsidRPr="00DC3DF6">
        <w:rPr>
          <w:sz w:val="24"/>
          <w:szCs w:val="24"/>
        </w:rPr>
        <w:t xml:space="preserve">именения современных информационных технологий в научно-исследовательской и образовательной деятельности. </w:t>
      </w:r>
    </w:p>
    <w:p w:rsidR="00DC3DF6" w:rsidRPr="00DC3DF6" w:rsidRDefault="00DC3DF6" w:rsidP="00DC3DF6">
      <w:pPr>
        <w:pStyle w:val="a9"/>
        <w:rPr>
          <w:sz w:val="24"/>
          <w:szCs w:val="24"/>
        </w:rPr>
      </w:pPr>
      <w:r w:rsidRPr="00DC3DF6">
        <w:rPr>
          <w:sz w:val="24"/>
          <w:szCs w:val="24"/>
        </w:rPr>
        <w:t xml:space="preserve">Основными </w:t>
      </w:r>
      <w:r w:rsidRPr="00DC3DF6">
        <w:rPr>
          <w:i/>
          <w:sz w:val="24"/>
          <w:szCs w:val="24"/>
        </w:rPr>
        <w:t>задачами курса</w:t>
      </w:r>
      <w:r w:rsidRPr="00DC3DF6">
        <w:rPr>
          <w:sz w:val="24"/>
          <w:szCs w:val="24"/>
        </w:rPr>
        <w:t xml:space="preserve"> являются:</w:t>
      </w:r>
    </w:p>
    <w:p w:rsidR="00DC3DF6" w:rsidRPr="00DC3DF6" w:rsidRDefault="00DC3DF6" w:rsidP="00DC3DF6">
      <w:pPr>
        <w:pStyle w:val="a9"/>
        <w:rPr>
          <w:sz w:val="24"/>
          <w:szCs w:val="24"/>
        </w:rPr>
      </w:pPr>
      <w:r w:rsidRPr="00DC3DF6">
        <w:rPr>
          <w:sz w:val="24"/>
          <w:szCs w:val="24"/>
        </w:rPr>
        <w:t>− овладение современными методами и средствами автоматизированного анализа и систематизации научных данных;</w:t>
      </w:r>
    </w:p>
    <w:p w:rsidR="00DC3DF6" w:rsidRPr="00DC3DF6" w:rsidRDefault="00DC3DF6" w:rsidP="00DC3DF6">
      <w:pPr>
        <w:pStyle w:val="a9"/>
        <w:rPr>
          <w:sz w:val="24"/>
          <w:szCs w:val="24"/>
        </w:rPr>
      </w:pPr>
      <w:r w:rsidRPr="00DC3DF6">
        <w:rPr>
          <w:sz w:val="24"/>
          <w:szCs w:val="24"/>
        </w:rPr>
        <w:t>−  освоение технологий модернизации образовательных программ на основе внедрения современных информационных технологий;</w:t>
      </w:r>
    </w:p>
    <w:p w:rsidR="00DC3DF6" w:rsidRPr="00DC3DF6" w:rsidRDefault="00DC3DF6" w:rsidP="00DC3DF6">
      <w:pPr>
        <w:pStyle w:val="a9"/>
        <w:rPr>
          <w:sz w:val="24"/>
          <w:szCs w:val="24"/>
        </w:rPr>
      </w:pPr>
      <w:r w:rsidRPr="00DC3DF6">
        <w:rPr>
          <w:sz w:val="24"/>
          <w:szCs w:val="24"/>
        </w:rPr>
        <w:t>− изучение современных электронных средств поддержки образовательного процесса и приемов их интеграции с традиционными учебно-методическими материалами;</w:t>
      </w:r>
    </w:p>
    <w:p w:rsidR="00DC3DF6" w:rsidRPr="00DC3DF6" w:rsidRDefault="00DC3DF6" w:rsidP="00DC3DF6">
      <w:pPr>
        <w:pStyle w:val="a9"/>
        <w:rPr>
          <w:sz w:val="24"/>
          <w:szCs w:val="24"/>
        </w:rPr>
      </w:pPr>
      <w:r w:rsidRPr="00DC3DF6">
        <w:rPr>
          <w:sz w:val="24"/>
          <w:szCs w:val="24"/>
        </w:rPr>
        <w:t xml:space="preserve">− формирование практических навыков использования научно-образовательных ресурсов </w:t>
      </w:r>
      <w:r w:rsidRPr="00DC3DF6">
        <w:rPr>
          <w:sz w:val="24"/>
          <w:szCs w:val="24"/>
          <w:lang w:val="en-US"/>
        </w:rPr>
        <w:t>Internet</w:t>
      </w:r>
      <w:r w:rsidRPr="00DC3DF6">
        <w:rPr>
          <w:sz w:val="24"/>
          <w:szCs w:val="24"/>
        </w:rPr>
        <w:t xml:space="preserve"> в повседневной профессиональной деятельности исследователя и педагога. </w:t>
      </w:r>
    </w:p>
    <w:p w:rsidR="007E4B9A" w:rsidRPr="007D4292" w:rsidRDefault="007E4B9A" w:rsidP="007E4B9A">
      <w:pPr>
        <w:suppressAutoHyphens/>
        <w:ind w:left="435" w:firstLine="273"/>
        <w:jc w:val="both"/>
        <w:rPr>
          <w:i/>
        </w:rPr>
      </w:pPr>
    </w:p>
    <w:p w:rsidR="007E4B9A" w:rsidRPr="007D4292" w:rsidRDefault="007E4B9A" w:rsidP="007E4B9A">
      <w:pPr>
        <w:suppressAutoHyphens/>
        <w:jc w:val="both"/>
        <w:rPr>
          <w:b/>
        </w:rPr>
      </w:pPr>
      <w:r w:rsidRPr="007D4292">
        <w:rPr>
          <w:b/>
        </w:rPr>
        <w:t xml:space="preserve">2. </w:t>
      </w:r>
      <w:proofErr w:type="gramStart"/>
      <w:r w:rsidRPr="007D4292">
        <w:rPr>
          <w:b/>
        </w:rPr>
        <w:t xml:space="preserve">Компетенции обучающегося, формируемые в результате освоения дисциплины </w:t>
      </w:r>
      <w:proofErr w:type="gramEnd"/>
    </w:p>
    <w:p w:rsidR="008D0C71" w:rsidRPr="009F713E" w:rsidRDefault="008D0C71" w:rsidP="008D0C71">
      <w:pPr>
        <w:tabs>
          <w:tab w:val="left" w:pos="1560"/>
        </w:tabs>
        <w:ind w:firstLine="567"/>
        <w:jc w:val="both"/>
      </w:pPr>
      <w:r w:rsidRPr="00312C71">
        <w:t xml:space="preserve">Освоение программы настоящей дисциплины позволит сформировать у </w:t>
      </w:r>
      <w:proofErr w:type="gramStart"/>
      <w:r w:rsidRPr="00312C71">
        <w:t>обучающегося</w:t>
      </w:r>
      <w:proofErr w:type="gramEnd"/>
      <w:r w:rsidRPr="00312C71">
        <w:t xml:space="preserve"> следующие компетенции:</w:t>
      </w:r>
      <w:r w:rsidRPr="009F713E">
        <w:t xml:space="preserve"> </w:t>
      </w:r>
    </w:p>
    <w:p w:rsidR="008D0C71" w:rsidRDefault="008D0C71" w:rsidP="00AA08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A08F5">
        <w:rPr>
          <w:rFonts w:ascii="Times New Roman" w:hAnsi="Times New Roman" w:cs="Times New Roman"/>
          <w:sz w:val="24"/>
          <w:szCs w:val="24"/>
        </w:rPr>
        <w:t>Способен совершенствовать и развивать свой интеллектуальный и общекультурный уровень (ОК-1);</w:t>
      </w:r>
    </w:p>
    <w:p w:rsidR="00DC3DF6" w:rsidRPr="00AA08F5" w:rsidRDefault="00DC3DF6" w:rsidP="00DC3D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3DF6">
        <w:rPr>
          <w:rFonts w:ascii="Times New Roman" w:hAnsi="Times New Roman" w:cs="Times New Roman"/>
          <w:sz w:val="24"/>
          <w:szCs w:val="24"/>
        </w:rPr>
        <w:t>способность понимать роль науки в развитии цивилизации, соотношение науки и техники, иметь представление о связанных с ними современных социальных и этических проблемах, понимать ценность научной рациональности и ее исторических типов</w:t>
      </w:r>
      <w:r w:rsidRPr="00164BE6">
        <w:rPr>
          <w:rFonts w:ascii="Times New Roman" w:hAnsi="Times New Roman" w:cs="Times New Roman"/>
          <w:sz w:val="24"/>
          <w:szCs w:val="24"/>
        </w:rPr>
        <w:t xml:space="preserve"> </w:t>
      </w:r>
      <w:r w:rsidRPr="00AA08F5">
        <w:rPr>
          <w:rFonts w:ascii="Times New Roman" w:hAnsi="Times New Roman" w:cs="Times New Roman"/>
          <w:sz w:val="24"/>
          <w:szCs w:val="24"/>
        </w:rPr>
        <w:t>(ОК-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A08F5">
        <w:rPr>
          <w:rFonts w:ascii="Times New Roman" w:hAnsi="Times New Roman" w:cs="Times New Roman"/>
          <w:sz w:val="24"/>
          <w:szCs w:val="24"/>
        </w:rPr>
        <w:t>);</w:t>
      </w:r>
    </w:p>
    <w:p w:rsidR="008D0C71" w:rsidRDefault="008D0C71" w:rsidP="008D0C71">
      <w:pPr>
        <w:numPr>
          <w:ilvl w:val="0"/>
          <w:numId w:val="4"/>
        </w:numPr>
        <w:suppressAutoHyphens/>
        <w:jc w:val="both"/>
      </w:pPr>
      <w:r>
        <w:t>Способность к самостоятельному обучению новым методам исследования, к изменению научного и научно-производственного профиля своей профессиональной деятельности (ОК-3);</w:t>
      </w:r>
    </w:p>
    <w:p w:rsidR="008D0C71" w:rsidRDefault="00DC3DF6" w:rsidP="00DC3DF6">
      <w:pPr>
        <w:numPr>
          <w:ilvl w:val="0"/>
          <w:numId w:val="4"/>
        </w:numPr>
        <w:suppressAutoHyphens/>
        <w:jc w:val="both"/>
      </w:pPr>
      <w:r w:rsidRPr="00DC3DF6">
        <w:t>способность заниматься научными исследованиями</w:t>
      </w:r>
      <w:r w:rsidRPr="00164BE6">
        <w:t xml:space="preserve"> (ОК-</w:t>
      </w:r>
      <w:r>
        <w:t>4</w:t>
      </w:r>
      <w:r w:rsidRPr="00164BE6">
        <w:t>);</w:t>
      </w:r>
    </w:p>
    <w:p w:rsidR="008D0C71" w:rsidRDefault="008D0C71" w:rsidP="008D0C71">
      <w:pPr>
        <w:numPr>
          <w:ilvl w:val="0"/>
          <w:numId w:val="4"/>
        </w:numPr>
        <w:suppressAutoHyphens/>
        <w:jc w:val="both"/>
      </w:pPr>
      <w:r>
        <w:t>владение методами и средствами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 (ОПК-5);</w:t>
      </w:r>
    </w:p>
    <w:p w:rsidR="00DC3DF6" w:rsidRDefault="00DC3DF6" w:rsidP="00DC3DF6">
      <w:pPr>
        <w:numPr>
          <w:ilvl w:val="0"/>
          <w:numId w:val="4"/>
        </w:numPr>
        <w:suppressAutoHyphens/>
        <w:jc w:val="both"/>
      </w:pPr>
      <w:r w:rsidRPr="00DC3DF6">
        <w:t xml:space="preserve">знание основ философии и методологии науки </w:t>
      </w:r>
      <w:r>
        <w:t>(ПК-1);</w:t>
      </w:r>
    </w:p>
    <w:p w:rsidR="008D0C71" w:rsidRDefault="008D0C71" w:rsidP="008D0C71">
      <w:pPr>
        <w:numPr>
          <w:ilvl w:val="0"/>
          <w:numId w:val="4"/>
        </w:numPr>
        <w:suppressAutoHyphens/>
        <w:jc w:val="both"/>
      </w:pPr>
      <w:r>
        <w:t>знание методов научных исследований и владение навыками их проведения (ПК-2);</w:t>
      </w:r>
    </w:p>
    <w:p w:rsidR="00815547" w:rsidRDefault="00815547" w:rsidP="00815547">
      <w:pPr>
        <w:numPr>
          <w:ilvl w:val="0"/>
          <w:numId w:val="4"/>
        </w:numPr>
        <w:suppressAutoHyphens/>
        <w:jc w:val="both"/>
      </w:pPr>
      <w:r w:rsidRPr="00815547">
        <w:t xml:space="preserve">владение существующими методами и алгоритмами решения задач распознавания и обработки данных </w:t>
      </w:r>
      <w:r>
        <w:t>(ПК-4);</w:t>
      </w:r>
    </w:p>
    <w:p w:rsidR="00815547" w:rsidRDefault="008D0C71" w:rsidP="00815547">
      <w:pPr>
        <w:numPr>
          <w:ilvl w:val="0"/>
          <w:numId w:val="4"/>
        </w:numPr>
        <w:suppressAutoHyphens/>
        <w:jc w:val="both"/>
      </w:pPr>
      <w:r>
        <w:lastRenderedPageBreak/>
        <w:t>применение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 (ПК-7)</w:t>
      </w:r>
    </w:p>
    <w:p w:rsidR="00815547" w:rsidRDefault="00815547" w:rsidP="00815547">
      <w:pPr>
        <w:suppressAutoHyphens/>
        <w:jc w:val="both"/>
      </w:pPr>
    </w:p>
    <w:p w:rsidR="007E4B9A" w:rsidRPr="007D4292" w:rsidRDefault="007E4B9A" w:rsidP="007E4B9A">
      <w:pPr>
        <w:suppressAutoHyphens/>
        <w:jc w:val="both"/>
      </w:pPr>
      <w:r w:rsidRPr="007D4292">
        <w:t xml:space="preserve">В результате освоения программы </w:t>
      </w:r>
      <w:proofErr w:type="gramStart"/>
      <w:r w:rsidRPr="007D4292">
        <w:t>обучающийся</w:t>
      </w:r>
      <w:proofErr w:type="gramEnd"/>
      <w:r w:rsidRPr="007D4292">
        <w:t xml:space="preserve"> должен:</w:t>
      </w:r>
    </w:p>
    <w:p w:rsidR="00815547" w:rsidRDefault="007E4B9A" w:rsidP="00815547">
      <w:pPr>
        <w:pStyle w:val="a5"/>
        <w:widowControl/>
        <w:autoSpaceDE/>
        <w:autoSpaceDN/>
        <w:adjustRightInd/>
        <w:spacing w:after="0"/>
        <w:ind w:left="360"/>
        <w:jc w:val="both"/>
        <w:rPr>
          <w:sz w:val="28"/>
          <w:szCs w:val="28"/>
        </w:rPr>
      </w:pPr>
      <w:r w:rsidRPr="007D4292">
        <w:t>знать:</w:t>
      </w:r>
      <w:r w:rsidR="00815547" w:rsidRPr="00815547">
        <w:rPr>
          <w:sz w:val="28"/>
          <w:szCs w:val="28"/>
        </w:rPr>
        <w:t xml:space="preserve"> </w:t>
      </w:r>
    </w:p>
    <w:p w:rsidR="00DC3DF6" w:rsidRPr="00DC3DF6" w:rsidRDefault="00DC3DF6" w:rsidP="00DC3DF6">
      <w:pPr>
        <w:pStyle w:val="a5"/>
        <w:widowControl/>
        <w:numPr>
          <w:ilvl w:val="0"/>
          <w:numId w:val="5"/>
        </w:numPr>
        <w:autoSpaceDE/>
        <w:autoSpaceDN/>
        <w:adjustRightInd/>
        <w:spacing w:after="0"/>
        <w:ind w:left="142" w:firstLine="567"/>
        <w:jc w:val="both"/>
      </w:pPr>
      <w:r w:rsidRPr="00DC3DF6">
        <w:t>современное состояние исследований и разработок в области информатики и вычислительной техники;</w:t>
      </w:r>
    </w:p>
    <w:p w:rsidR="00DC3DF6" w:rsidRPr="00DC3DF6" w:rsidRDefault="00DC3DF6" w:rsidP="00DC3DF6">
      <w:pPr>
        <w:pStyle w:val="a7"/>
        <w:numPr>
          <w:ilvl w:val="0"/>
          <w:numId w:val="5"/>
        </w:numPr>
        <w:spacing w:after="0"/>
        <w:ind w:left="142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DF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 развития информатизации в сфере науки и образования;</w:t>
      </w:r>
    </w:p>
    <w:p w:rsidR="00DC3DF6" w:rsidRPr="00DC3DF6" w:rsidRDefault="00DC3DF6" w:rsidP="00DC3DF6">
      <w:pPr>
        <w:pStyle w:val="a7"/>
        <w:numPr>
          <w:ilvl w:val="0"/>
          <w:numId w:val="5"/>
        </w:numPr>
        <w:spacing w:after="0"/>
        <w:ind w:left="0" w:firstLine="709"/>
        <w:jc w:val="both"/>
        <w:rPr>
          <w:rFonts w:eastAsia="Times New Roman"/>
          <w:sz w:val="24"/>
          <w:szCs w:val="24"/>
          <w:lang w:eastAsia="ru-RU"/>
        </w:rPr>
      </w:pPr>
      <w:r w:rsidRPr="00DC3DF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современный инструментарий компьютерных  технологий в науке и образовании;</w:t>
      </w:r>
    </w:p>
    <w:p w:rsidR="007E4B9A" w:rsidRPr="00815547" w:rsidRDefault="007E4B9A" w:rsidP="00DC3DF6">
      <w:pPr>
        <w:suppressAutoHyphens/>
        <w:ind w:left="360"/>
        <w:jc w:val="both"/>
      </w:pPr>
    </w:p>
    <w:p w:rsidR="00815547" w:rsidRDefault="007E4B9A" w:rsidP="00815547">
      <w:pPr>
        <w:widowControl/>
        <w:autoSpaceDE/>
        <w:autoSpaceDN/>
        <w:adjustRightInd/>
        <w:ind w:left="426"/>
        <w:jc w:val="both"/>
        <w:rPr>
          <w:sz w:val="28"/>
          <w:szCs w:val="28"/>
        </w:rPr>
      </w:pPr>
      <w:r w:rsidRPr="007D4292">
        <w:t>уметь:</w:t>
      </w:r>
      <w:r w:rsidR="00815547" w:rsidRPr="00815547">
        <w:rPr>
          <w:sz w:val="28"/>
          <w:szCs w:val="28"/>
        </w:rPr>
        <w:t xml:space="preserve"> </w:t>
      </w:r>
    </w:p>
    <w:p w:rsidR="00DC3DF6" w:rsidRPr="00DC3DF6" w:rsidRDefault="00DC3DF6" w:rsidP="00DC3DF6">
      <w:pPr>
        <w:widowControl/>
        <w:numPr>
          <w:ilvl w:val="0"/>
          <w:numId w:val="6"/>
        </w:numPr>
        <w:tabs>
          <w:tab w:val="num" w:pos="284"/>
        </w:tabs>
        <w:autoSpaceDE/>
        <w:autoSpaceDN/>
        <w:adjustRightInd/>
        <w:ind w:left="0" w:firstLine="567"/>
        <w:jc w:val="both"/>
        <w:rPr>
          <w:lang w:eastAsia="en-US"/>
        </w:rPr>
      </w:pPr>
      <w:r w:rsidRPr="00DC3DF6">
        <w:t xml:space="preserve">применять современный инструментарий компьютерных  технологий для  решения исследовательских задач в своей предметной области; </w:t>
      </w:r>
    </w:p>
    <w:p w:rsidR="00DC3DF6" w:rsidRPr="00DC3DF6" w:rsidRDefault="00DC3DF6" w:rsidP="00DC3DF6">
      <w:pPr>
        <w:widowControl/>
        <w:numPr>
          <w:ilvl w:val="0"/>
          <w:numId w:val="6"/>
        </w:numPr>
        <w:tabs>
          <w:tab w:val="num" w:pos="284"/>
        </w:tabs>
        <w:autoSpaceDE/>
        <w:autoSpaceDN/>
        <w:adjustRightInd/>
        <w:ind w:left="0" w:firstLine="567"/>
        <w:jc w:val="both"/>
      </w:pPr>
      <w:r w:rsidRPr="00DC3DF6">
        <w:t xml:space="preserve">Применять принципы обучения и современные инструменты компьютерных технологий для разработки курсов дистанционного образования; </w:t>
      </w:r>
    </w:p>
    <w:p w:rsidR="00DC3DF6" w:rsidRPr="00DC3DF6" w:rsidRDefault="00DC3DF6" w:rsidP="00DC3DF6">
      <w:pPr>
        <w:pStyle w:val="a7"/>
        <w:numPr>
          <w:ilvl w:val="0"/>
          <w:numId w:val="12"/>
        </w:numPr>
        <w:spacing w:after="120"/>
        <w:ind w:left="0" w:firstLine="425"/>
        <w:jc w:val="both"/>
        <w:rPr>
          <w:sz w:val="24"/>
          <w:szCs w:val="24"/>
        </w:rPr>
      </w:pPr>
      <w:r w:rsidRPr="00DC3DF6">
        <w:rPr>
          <w:rFonts w:ascii="Times New Roman" w:hAnsi="Times New Roman" w:cs="Times New Roman"/>
          <w:sz w:val="24"/>
          <w:szCs w:val="24"/>
        </w:rPr>
        <w:t>готовить аналитические</w:t>
      </w:r>
      <w:r w:rsidRPr="00DC3DF6">
        <w:rPr>
          <w:rFonts w:ascii="Times New Roman" w:hAnsi="Times New Roman" w:cs="Times New Roman"/>
          <w:sz w:val="24"/>
          <w:szCs w:val="24"/>
          <w:lang w:eastAsia="ru-RU"/>
        </w:rPr>
        <w:t xml:space="preserve"> обзоры по перспективным направлениям компьютерных  технологий в науке и образовании.</w:t>
      </w:r>
    </w:p>
    <w:p w:rsidR="00815547" w:rsidRPr="00815547" w:rsidRDefault="00815547" w:rsidP="007E4B9A">
      <w:pPr>
        <w:suppressAutoHyphens/>
        <w:jc w:val="both"/>
      </w:pPr>
    </w:p>
    <w:p w:rsidR="007E4B9A" w:rsidRPr="007D4292" w:rsidRDefault="007E4B9A" w:rsidP="007E4B9A">
      <w:pPr>
        <w:suppressAutoHyphens/>
        <w:jc w:val="both"/>
      </w:pPr>
      <w:r w:rsidRPr="007D4292">
        <w:t>владеть:</w:t>
      </w:r>
    </w:p>
    <w:p w:rsidR="00DC3DF6" w:rsidRPr="00DC3DF6" w:rsidRDefault="00DC3DF6" w:rsidP="00DC3DF6">
      <w:pPr>
        <w:pStyle w:val="210"/>
        <w:numPr>
          <w:ilvl w:val="0"/>
          <w:numId w:val="6"/>
        </w:numPr>
        <w:ind w:left="142" w:firstLine="567"/>
        <w:rPr>
          <w:sz w:val="24"/>
          <w:szCs w:val="24"/>
        </w:rPr>
      </w:pPr>
      <w:r w:rsidRPr="00DC3DF6">
        <w:rPr>
          <w:sz w:val="24"/>
          <w:szCs w:val="24"/>
        </w:rPr>
        <w:t>навыками саморазвития, самообучения, методами извлечения новых знаний;</w:t>
      </w:r>
    </w:p>
    <w:p w:rsidR="00DC3DF6" w:rsidRPr="00A54D1E" w:rsidRDefault="00DC3DF6" w:rsidP="00DC3DF6">
      <w:pPr>
        <w:pStyle w:val="a7"/>
        <w:widowControl w:val="0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C3DF6">
        <w:rPr>
          <w:rFonts w:ascii="Times New Roman" w:hAnsi="Times New Roman" w:cs="Times New Roman"/>
          <w:sz w:val="24"/>
          <w:szCs w:val="24"/>
        </w:rPr>
        <w:t>методами и средствами разработки и оформления технической документации, а также  научно-технических отчётов, обзоров, публикаций по результатам выполненных исследований</w:t>
      </w:r>
      <w:r w:rsidRPr="00EE701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7E4B9A" w:rsidRDefault="007E4B9A" w:rsidP="007E4B9A">
      <w:pPr>
        <w:suppressAutoHyphens/>
        <w:jc w:val="both"/>
        <w:rPr>
          <w:sz w:val="28"/>
          <w:szCs w:val="28"/>
        </w:rPr>
      </w:pPr>
    </w:p>
    <w:p w:rsidR="007E4B9A" w:rsidRPr="007D4292" w:rsidRDefault="007E4B9A" w:rsidP="007E4B9A">
      <w:pPr>
        <w:suppressAutoHyphens/>
        <w:rPr>
          <w:b/>
        </w:rPr>
      </w:pPr>
      <w:r w:rsidRPr="007D4292">
        <w:rPr>
          <w:b/>
        </w:rPr>
        <w:t>3. Основная структура дисциплины</w:t>
      </w:r>
    </w:p>
    <w:p w:rsidR="007E4B9A" w:rsidRPr="007D4292" w:rsidRDefault="007E4B9A" w:rsidP="007E4B9A">
      <w:pPr>
        <w:suppressAutoHyphens/>
        <w:jc w:val="center"/>
        <w:rPr>
          <w:b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5147"/>
        <w:gridCol w:w="1260"/>
        <w:gridCol w:w="3056"/>
      </w:tblGrid>
      <w:tr w:rsidR="007E4B9A" w:rsidRPr="007D4292">
        <w:trPr>
          <w:cantSplit/>
          <w:trHeight w:val="208"/>
        </w:trPr>
        <w:tc>
          <w:tcPr>
            <w:tcW w:w="514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4B9A" w:rsidRPr="007D4292" w:rsidRDefault="007E4B9A" w:rsidP="007E4B9A">
            <w:pPr>
              <w:suppressAutoHyphens/>
              <w:jc w:val="center"/>
              <w:rPr>
                <w:b/>
              </w:rPr>
            </w:pPr>
            <w:r w:rsidRPr="007D4292">
              <w:rPr>
                <w:b/>
              </w:rPr>
              <w:t>Вид учебной работы</w:t>
            </w:r>
          </w:p>
        </w:tc>
        <w:tc>
          <w:tcPr>
            <w:tcW w:w="43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E4B9A" w:rsidRPr="007D4292" w:rsidRDefault="007E4B9A" w:rsidP="007E4B9A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Количество часов</w:t>
            </w:r>
          </w:p>
        </w:tc>
      </w:tr>
      <w:tr w:rsidR="007E4B9A" w:rsidRPr="007D4292">
        <w:trPr>
          <w:cantSplit/>
          <w:trHeight w:val="208"/>
        </w:trPr>
        <w:tc>
          <w:tcPr>
            <w:tcW w:w="514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B9A" w:rsidRPr="007D4292" w:rsidRDefault="007E4B9A" w:rsidP="007E4B9A">
            <w:pPr>
              <w:suppressAutoHyphens/>
              <w:autoSpaceDE/>
              <w:autoSpaceDN/>
              <w:adjustRightInd/>
              <w:jc w:val="center"/>
              <w:rPr>
                <w:b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4B9A" w:rsidRPr="007D4292" w:rsidRDefault="007E4B9A" w:rsidP="007E4B9A">
            <w:pPr>
              <w:suppressAutoHyphens/>
              <w:ind w:firstLine="46"/>
              <w:jc w:val="center"/>
              <w:rPr>
                <w:b/>
              </w:rPr>
            </w:pPr>
            <w:r w:rsidRPr="007D4292">
              <w:rPr>
                <w:b/>
              </w:rPr>
              <w:t>Всего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E4B9A" w:rsidRPr="007D4292" w:rsidRDefault="007E4B9A" w:rsidP="007E4B9A">
            <w:pPr>
              <w:suppressAutoHyphens/>
              <w:jc w:val="center"/>
              <w:rPr>
                <w:b/>
              </w:rPr>
            </w:pPr>
            <w:r w:rsidRPr="007D4292">
              <w:rPr>
                <w:b/>
              </w:rPr>
              <w:t>С</w:t>
            </w:r>
            <w:r w:rsidRPr="007D4292">
              <w:rPr>
                <w:b/>
              </w:rPr>
              <w:t>е</w:t>
            </w:r>
            <w:r w:rsidRPr="007D4292">
              <w:rPr>
                <w:b/>
              </w:rPr>
              <w:t>местр</w:t>
            </w:r>
          </w:p>
        </w:tc>
      </w:tr>
      <w:tr w:rsidR="002E61F2" w:rsidRPr="007D4292" w:rsidTr="007F3A4F">
        <w:trPr>
          <w:cantSplit/>
        </w:trPr>
        <w:tc>
          <w:tcPr>
            <w:tcW w:w="514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61F2" w:rsidRPr="007D4292" w:rsidRDefault="002E61F2" w:rsidP="007E4B9A">
            <w:pPr>
              <w:suppressAutoHyphens/>
              <w:autoSpaceDE/>
              <w:autoSpaceDN/>
              <w:adjustRightInd/>
              <w:jc w:val="center"/>
              <w:rPr>
                <w:b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61F2" w:rsidRPr="007D4292" w:rsidRDefault="002E61F2" w:rsidP="007E4B9A">
            <w:pPr>
              <w:suppressAutoHyphens/>
              <w:autoSpaceDE/>
              <w:autoSpaceDN/>
              <w:adjustRightInd/>
              <w:jc w:val="center"/>
              <w:rPr>
                <w:b/>
              </w:rPr>
            </w:pP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61F2" w:rsidRPr="007D4292" w:rsidRDefault="002E61F2" w:rsidP="002E61F2">
            <w:pPr>
              <w:suppressAutoHyphens/>
              <w:jc w:val="center"/>
              <w:rPr>
                <w:b/>
              </w:rPr>
            </w:pPr>
            <w:r w:rsidRPr="007D4292">
              <w:rPr>
                <w:b/>
              </w:rPr>
              <w:t>№ 2</w:t>
            </w:r>
          </w:p>
        </w:tc>
      </w:tr>
      <w:tr w:rsidR="00DC3DF6" w:rsidRPr="007D4292" w:rsidTr="007F3A4F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DF6" w:rsidRPr="007D4292" w:rsidRDefault="00DC3DF6" w:rsidP="00DC3DF6">
            <w:pPr>
              <w:suppressAutoHyphens/>
              <w:jc w:val="both"/>
            </w:pPr>
            <w:r w:rsidRPr="007D4292">
              <w:t>Общая трудоемкость дисциплины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DF6" w:rsidRPr="007D4292" w:rsidRDefault="00DC3DF6" w:rsidP="00DC3DF6">
            <w:pPr>
              <w:suppressAutoHyphens/>
              <w:jc w:val="both"/>
            </w:pPr>
            <w:r>
              <w:t>144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3DF6" w:rsidRPr="007D4292" w:rsidRDefault="00DC3DF6" w:rsidP="00DC3DF6">
            <w:pPr>
              <w:suppressAutoHyphens/>
              <w:jc w:val="both"/>
            </w:pPr>
            <w:r>
              <w:t>144</w:t>
            </w:r>
          </w:p>
        </w:tc>
      </w:tr>
      <w:tr w:rsidR="00DC3DF6" w:rsidRPr="007D4292" w:rsidTr="007F3A4F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DF6" w:rsidRPr="007D4292" w:rsidRDefault="00DC3DF6" w:rsidP="00DC3DF6">
            <w:pPr>
              <w:suppressAutoHyphens/>
              <w:jc w:val="both"/>
            </w:pPr>
            <w:r w:rsidRPr="007D4292">
              <w:t>Аудиторные занятия, в том числе: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DF6" w:rsidRPr="007D4292" w:rsidRDefault="00DC3DF6" w:rsidP="00DC3DF6">
            <w:pPr>
              <w:suppressAutoHyphens/>
              <w:jc w:val="both"/>
            </w:pPr>
            <w:r>
              <w:t>39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3DF6" w:rsidRPr="007D4292" w:rsidRDefault="00DC3DF6" w:rsidP="00DC3DF6">
            <w:pPr>
              <w:suppressAutoHyphens/>
              <w:jc w:val="both"/>
            </w:pPr>
            <w:r>
              <w:t>39</w:t>
            </w:r>
          </w:p>
        </w:tc>
      </w:tr>
      <w:tr w:rsidR="00DC3DF6" w:rsidRPr="007D4292" w:rsidTr="007F3A4F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DF6" w:rsidRPr="007D4292" w:rsidRDefault="00DC3DF6" w:rsidP="00DC3DF6">
            <w:pPr>
              <w:suppressAutoHyphens/>
              <w:ind w:left="613"/>
              <w:jc w:val="both"/>
            </w:pPr>
            <w:r w:rsidRPr="007D4292">
              <w:t>лекции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DF6" w:rsidRPr="007D4292" w:rsidRDefault="00DC3DF6" w:rsidP="00DC3DF6">
            <w:pPr>
              <w:suppressAutoHyphens/>
              <w:jc w:val="both"/>
            </w:pPr>
            <w:r>
              <w:t>13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3DF6" w:rsidRPr="007D4292" w:rsidRDefault="00DC3DF6" w:rsidP="00DC3DF6">
            <w:pPr>
              <w:suppressAutoHyphens/>
              <w:jc w:val="both"/>
            </w:pPr>
            <w:r>
              <w:t>13</w:t>
            </w:r>
          </w:p>
        </w:tc>
      </w:tr>
      <w:tr w:rsidR="00DC3DF6" w:rsidRPr="007D4292" w:rsidTr="007F3A4F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DF6" w:rsidRPr="007D4292" w:rsidRDefault="00DC3DF6" w:rsidP="00DC3DF6">
            <w:pPr>
              <w:suppressAutoHyphens/>
              <w:ind w:left="613"/>
              <w:jc w:val="both"/>
            </w:pPr>
            <w:r>
              <w:t>лабораторные работы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DF6" w:rsidRPr="007D4292" w:rsidRDefault="00DC3DF6" w:rsidP="00DC3DF6">
            <w:pPr>
              <w:suppressAutoHyphens/>
              <w:jc w:val="both"/>
            </w:pPr>
            <w:r>
              <w:t>26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3DF6" w:rsidRPr="007D4292" w:rsidRDefault="00DC3DF6" w:rsidP="00DC3DF6">
            <w:pPr>
              <w:suppressAutoHyphens/>
              <w:jc w:val="both"/>
            </w:pPr>
            <w:r>
              <w:t>26</w:t>
            </w:r>
          </w:p>
        </w:tc>
      </w:tr>
      <w:tr w:rsidR="00DC3DF6" w:rsidRPr="007D4292" w:rsidTr="007F3A4F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DF6" w:rsidRPr="007D4292" w:rsidRDefault="00DC3DF6" w:rsidP="00DC3DF6">
            <w:pPr>
              <w:suppressAutoHyphens/>
              <w:ind w:left="613"/>
              <w:jc w:val="both"/>
            </w:pPr>
            <w:r w:rsidRPr="007D4292">
              <w:t>практические занятия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DF6" w:rsidRPr="007D4292" w:rsidRDefault="00DC3DF6" w:rsidP="00DC3DF6">
            <w:pPr>
              <w:suppressAutoHyphens/>
              <w:jc w:val="both"/>
            </w:pP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3DF6" w:rsidRPr="007D4292" w:rsidRDefault="00DC3DF6" w:rsidP="00DC3DF6">
            <w:pPr>
              <w:suppressAutoHyphens/>
              <w:jc w:val="both"/>
            </w:pPr>
          </w:p>
        </w:tc>
      </w:tr>
      <w:tr w:rsidR="00DC3DF6" w:rsidRPr="007D4292" w:rsidTr="007F3A4F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DF6" w:rsidRPr="007D4292" w:rsidRDefault="00DC3DF6" w:rsidP="00DC3DF6">
            <w:pPr>
              <w:suppressAutoHyphens/>
              <w:jc w:val="both"/>
            </w:pPr>
            <w:r w:rsidRPr="007D4292">
              <w:t xml:space="preserve">Самостоятельная работа </w:t>
            </w:r>
            <w:r>
              <w:t>(в том числе курсовое проектирование, курсовая работа)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DF6" w:rsidRPr="007D4292" w:rsidRDefault="00DC3DF6" w:rsidP="00DC3DF6">
            <w:pPr>
              <w:suppressAutoHyphens/>
              <w:jc w:val="both"/>
            </w:pPr>
            <w:r>
              <w:t>69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3DF6" w:rsidRPr="007D4292" w:rsidRDefault="00DC3DF6" w:rsidP="00DC3DF6">
            <w:pPr>
              <w:suppressAutoHyphens/>
              <w:jc w:val="both"/>
            </w:pPr>
            <w:r>
              <w:t>69</w:t>
            </w:r>
          </w:p>
        </w:tc>
      </w:tr>
      <w:tr w:rsidR="00DC3DF6" w:rsidRPr="007D4292" w:rsidTr="007F3A4F">
        <w:trPr>
          <w:trHeight w:val="535"/>
        </w:trPr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DF6" w:rsidRPr="007D4292" w:rsidRDefault="00DC3DF6" w:rsidP="00DC3DF6">
            <w:pPr>
              <w:suppressAutoHyphens/>
              <w:jc w:val="both"/>
            </w:pPr>
            <w:r w:rsidRPr="007D4292">
              <w:t>Вид промежуточной аттестации (итогового контроля по дисциплине)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DF6" w:rsidRPr="007D4292" w:rsidRDefault="00DC3DF6" w:rsidP="00DC3DF6">
            <w:pPr>
              <w:suppressAutoHyphens/>
              <w:jc w:val="both"/>
            </w:pPr>
            <w:r>
              <w:t>36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DF6" w:rsidRPr="007D4292" w:rsidRDefault="00DC3DF6" w:rsidP="00DC3DF6">
            <w:pPr>
              <w:suppressAutoHyphens/>
              <w:jc w:val="both"/>
            </w:pPr>
            <w:r>
              <w:t>36</w:t>
            </w:r>
          </w:p>
        </w:tc>
      </w:tr>
    </w:tbl>
    <w:p w:rsidR="007E4B9A" w:rsidRDefault="007E4B9A" w:rsidP="007E4B9A">
      <w:pPr>
        <w:tabs>
          <w:tab w:val="left" w:pos="1134"/>
        </w:tabs>
        <w:suppressAutoHyphens/>
        <w:jc w:val="both"/>
        <w:rPr>
          <w:b/>
          <w:sz w:val="28"/>
          <w:szCs w:val="28"/>
        </w:rPr>
      </w:pPr>
    </w:p>
    <w:p w:rsidR="007E4B9A" w:rsidRPr="007D4292" w:rsidRDefault="007E4B9A" w:rsidP="007E4B9A">
      <w:pPr>
        <w:tabs>
          <w:tab w:val="left" w:pos="0"/>
        </w:tabs>
        <w:suppressAutoHyphens/>
        <w:jc w:val="both"/>
        <w:rPr>
          <w:b/>
        </w:rPr>
      </w:pPr>
      <w:r w:rsidRPr="007D4292">
        <w:rPr>
          <w:b/>
        </w:rPr>
        <w:t>4. Содержание ди</w:t>
      </w:r>
      <w:r w:rsidRPr="007D4292">
        <w:rPr>
          <w:b/>
        </w:rPr>
        <w:t>с</w:t>
      </w:r>
      <w:r w:rsidRPr="007D4292">
        <w:rPr>
          <w:b/>
        </w:rPr>
        <w:t>циплины</w:t>
      </w:r>
    </w:p>
    <w:p w:rsidR="007E4B9A" w:rsidRDefault="007E4B9A" w:rsidP="007E4B9A">
      <w:pPr>
        <w:tabs>
          <w:tab w:val="left" w:pos="0"/>
        </w:tabs>
        <w:suppressAutoHyphens/>
        <w:jc w:val="both"/>
      </w:pPr>
      <w:r w:rsidRPr="007D4292">
        <w:t>4.1. Перечень разделов и тем дисципл</w:t>
      </w:r>
      <w:r w:rsidRPr="007D4292">
        <w:t>и</w:t>
      </w:r>
      <w:r w:rsidRPr="007D4292">
        <w:t>ны</w:t>
      </w:r>
    </w:p>
    <w:p w:rsidR="00B344DE" w:rsidRPr="00B344DE" w:rsidRDefault="00E732A7" w:rsidP="00B344DE">
      <w:pPr>
        <w:tabs>
          <w:tab w:val="left" w:pos="993"/>
        </w:tabs>
        <w:ind w:left="567"/>
        <w:jc w:val="center"/>
        <w:rPr>
          <w:b/>
          <w:bCs/>
        </w:rPr>
      </w:pPr>
      <w:r w:rsidRPr="00B344DE">
        <w:rPr>
          <w:b/>
          <w:bCs/>
        </w:rPr>
        <w:t>РАЗДЕЛ 1. . ИНФОРМАЦИОННЫЕ ТЕХНОЛОГИИ В НАУКЕ И ОБРАЗОВАНИИ</w:t>
      </w:r>
    </w:p>
    <w:p w:rsidR="00B344DE" w:rsidRDefault="00B344DE" w:rsidP="00B344DE">
      <w:pPr>
        <w:shd w:val="clear" w:color="auto" w:fill="FFFFFF"/>
        <w:tabs>
          <w:tab w:val="left" w:leader="dot" w:pos="7042"/>
        </w:tabs>
        <w:spacing w:before="266"/>
        <w:jc w:val="center"/>
        <w:rPr>
          <w:b/>
          <w:spacing w:val="4"/>
        </w:rPr>
      </w:pPr>
      <w:r w:rsidRPr="00B344DE">
        <w:rPr>
          <w:b/>
          <w:bCs/>
          <w:spacing w:val="4"/>
        </w:rPr>
        <w:t>ТЕМА 1.1</w:t>
      </w:r>
      <w:r w:rsidRPr="00B344DE">
        <w:rPr>
          <w:b/>
          <w:bCs/>
        </w:rPr>
        <w:t xml:space="preserve"> Информатизация общества и задачи его развития в сфере науки и образования</w:t>
      </w:r>
      <w:r w:rsidRPr="00B344DE">
        <w:rPr>
          <w:b/>
        </w:rPr>
        <w:t xml:space="preserve"> </w:t>
      </w:r>
    </w:p>
    <w:p w:rsidR="00B344DE" w:rsidRPr="00B344DE" w:rsidRDefault="00B344DE" w:rsidP="00B344DE">
      <w:pPr>
        <w:shd w:val="clear" w:color="auto" w:fill="FFFFFF"/>
        <w:tabs>
          <w:tab w:val="left" w:leader="dot" w:pos="7042"/>
        </w:tabs>
        <w:spacing w:before="266"/>
        <w:jc w:val="center"/>
        <w:rPr>
          <w:spacing w:val="4"/>
        </w:rPr>
      </w:pPr>
    </w:p>
    <w:p w:rsidR="00B344DE" w:rsidRPr="00B344DE" w:rsidRDefault="00B344DE" w:rsidP="00B344DE">
      <w:pPr>
        <w:jc w:val="both"/>
        <w:rPr>
          <w:iCs/>
        </w:rPr>
      </w:pPr>
      <w:r w:rsidRPr="00B344DE">
        <w:rPr>
          <w:iCs/>
        </w:rPr>
        <w:t xml:space="preserve">Причины информационного кризиса. Информатизация общества как выход из информационного кризиса. </w:t>
      </w:r>
      <w:r w:rsidRPr="00B344DE">
        <w:t>Цели формирования и развития информационного общества в Российской Федерации. Роль науки и образования в развитии российского рынка информационных технологий. Пути развития  информационных технологий для использования в научно-исследовательской и образовательной деятельности</w:t>
      </w:r>
    </w:p>
    <w:p w:rsidR="00B344DE" w:rsidRDefault="00B344DE" w:rsidP="00B344DE">
      <w:pPr>
        <w:jc w:val="center"/>
        <w:rPr>
          <w:b/>
          <w:spacing w:val="4"/>
        </w:rPr>
      </w:pPr>
      <w:r w:rsidRPr="00B344DE">
        <w:rPr>
          <w:b/>
        </w:rPr>
        <w:t>Тема 1.2.</w:t>
      </w:r>
      <w:r w:rsidRPr="00B344DE">
        <w:rPr>
          <w:b/>
          <w:i/>
        </w:rPr>
        <w:t xml:space="preserve"> </w:t>
      </w:r>
      <w:r w:rsidRPr="00B344DE">
        <w:rPr>
          <w:b/>
          <w:bCs/>
        </w:rPr>
        <w:t xml:space="preserve">Информационные технологии </w:t>
      </w:r>
    </w:p>
    <w:p w:rsidR="00B344DE" w:rsidRPr="00B344DE" w:rsidRDefault="00B344DE" w:rsidP="00B344DE">
      <w:pPr>
        <w:jc w:val="center"/>
      </w:pPr>
    </w:p>
    <w:p w:rsidR="00B344DE" w:rsidRPr="00B344DE" w:rsidRDefault="00B344DE" w:rsidP="00B344DE">
      <w:pPr>
        <w:jc w:val="both"/>
        <w:rPr>
          <w:bCs/>
        </w:rPr>
      </w:pPr>
      <w:r w:rsidRPr="00B344DE">
        <w:t xml:space="preserve">Понятие </w:t>
      </w:r>
      <w:r w:rsidRPr="00B344DE">
        <w:rPr>
          <w:bCs/>
        </w:rPr>
        <w:t>информационной технологии.</w:t>
      </w:r>
      <w:r w:rsidRPr="00B344DE">
        <w:rPr>
          <w:color w:val="FF0000"/>
        </w:rPr>
        <w:t xml:space="preserve"> </w:t>
      </w:r>
      <w:r w:rsidRPr="00B344DE">
        <w:t>Виды</w:t>
      </w:r>
      <w:r w:rsidRPr="00B344DE">
        <w:rPr>
          <w:b/>
          <w:bCs/>
          <w:i/>
          <w:iCs/>
        </w:rPr>
        <w:t xml:space="preserve"> </w:t>
      </w:r>
      <w:r w:rsidRPr="00B344DE">
        <w:t xml:space="preserve">информационных технологий. </w:t>
      </w:r>
      <w:r w:rsidRPr="00B344DE">
        <w:rPr>
          <w:bCs/>
          <w:iCs/>
        </w:rPr>
        <w:t>Информационная технология обработки данных</w:t>
      </w:r>
      <w:r w:rsidRPr="00B344DE">
        <w:rPr>
          <w:bCs/>
        </w:rPr>
        <w:t xml:space="preserve">. </w:t>
      </w:r>
      <w:r w:rsidRPr="00B344DE">
        <w:rPr>
          <w:bCs/>
          <w:iCs/>
        </w:rPr>
        <w:t>Информационная технология управления</w:t>
      </w:r>
      <w:r w:rsidRPr="00B344DE">
        <w:rPr>
          <w:bCs/>
        </w:rPr>
        <w:t xml:space="preserve">. </w:t>
      </w:r>
      <w:r w:rsidRPr="00B344DE">
        <w:rPr>
          <w:bCs/>
          <w:iCs/>
        </w:rPr>
        <w:t>Информационная технология поддержки принятия решений. Информационная технология экспертных систем.</w:t>
      </w:r>
    </w:p>
    <w:p w:rsidR="00B344DE" w:rsidRDefault="00B344DE" w:rsidP="00B344DE">
      <w:pPr>
        <w:ind w:firstLine="709"/>
        <w:jc w:val="both"/>
        <w:rPr>
          <w:b/>
          <w:spacing w:val="4"/>
        </w:rPr>
      </w:pPr>
      <w:r w:rsidRPr="00B344DE">
        <w:rPr>
          <w:b/>
        </w:rPr>
        <w:t>Тема 1.3. И</w:t>
      </w:r>
      <w:r w:rsidRPr="00B344DE">
        <w:rPr>
          <w:b/>
          <w:bCs/>
        </w:rPr>
        <w:t xml:space="preserve">нструментарий компьютерных  технологий в науке и образовании </w:t>
      </w:r>
    </w:p>
    <w:p w:rsidR="00B344DE" w:rsidRDefault="00B344DE" w:rsidP="00B344DE">
      <w:pPr>
        <w:jc w:val="both"/>
        <w:rPr>
          <w:b/>
          <w:bCs/>
        </w:rPr>
      </w:pPr>
      <w:r w:rsidRPr="00B344DE">
        <w:rPr>
          <w:bCs/>
        </w:rPr>
        <w:t>Гипертекст.</w:t>
      </w:r>
      <w:r w:rsidRPr="00B344DE">
        <w:rPr>
          <w:iCs/>
        </w:rPr>
        <w:t xml:space="preserve"> Тезаурус гипертекста. </w:t>
      </w:r>
      <w:r w:rsidRPr="00B344DE">
        <w:rPr>
          <w:bCs/>
        </w:rPr>
        <w:t xml:space="preserve">Мультимедиа. </w:t>
      </w:r>
      <w:r w:rsidRPr="00B344DE">
        <w:rPr>
          <w:iCs/>
        </w:rPr>
        <w:t>Использование мультимедиа в сфере образования</w:t>
      </w:r>
      <w:r w:rsidRPr="00B344DE">
        <w:t xml:space="preserve">. Интеллектуальные технологии. </w:t>
      </w:r>
      <w:r w:rsidRPr="00B344DE">
        <w:rPr>
          <w:bCs/>
        </w:rPr>
        <w:t>Информационные хранилища</w:t>
      </w:r>
      <w:r w:rsidRPr="00B344DE">
        <w:rPr>
          <w:b/>
          <w:bCs/>
        </w:rPr>
        <w:t xml:space="preserve">. </w:t>
      </w:r>
      <w:r w:rsidRPr="00B344DE">
        <w:rPr>
          <w:bCs/>
        </w:rPr>
        <w:t>Системы электронного документооборота.</w:t>
      </w:r>
      <w:r w:rsidRPr="00B344DE">
        <w:rPr>
          <w:b/>
          <w:bCs/>
        </w:rPr>
        <w:t xml:space="preserve"> </w:t>
      </w:r>
      <w:r w:rsidRPr="00B344DE">
        <w:rPr>
          <w:bCs/>
        </w:rPr>
        <w:t>Геоинформационные системы. Видеоконференция</w:t>
      </w:r>
      <w:r w:rsidRPr="00B344DE">
        <w:rPr>
          <w:b/>
          <w:bCs/>
        </w:rPr>
        <w:t>.</w:t>
      </w:r>
    </w:p>
    <w:p w:rsidR="00B344DE" w:rsidRPr="00B344DE" w:rsidRDefault="00B344DE" w:rsidP="00B344DE">
      <w:pPr>
        <w:jc w:val="both"/>
        <w:rPr>
          <w:b/>
          <w:bCs/>
        </w:rPr>
      </w:pPr>
    </w:p>
    <w:p w:rsidR="00B344DE" w:rsidRDefault="00B344DE" w:rsidP="00B344DE">
      <w:pPr>
        <w:autoSpaceDE/>
        <w:autoSpaceDN/>
        <w:adjustRightInd/>
        <w:spacing w:line="276" w:lineRule="auto"/>
        <w:ind w:firstLine="709"/>
        <w:jc w:val="both"/>
        <w:rPr>
          <w:b/>
          <w:bCs/>
        </w:rPr>
      </w:pPr>
      <w:r w:rsidRPr="00B344DE">
        <w:rPr>
          <w:b/>
        </w:rPr>
        <w:t xml:space="preserve">Тема 1.4. </w:t>
      </w:r>
      <w:r w:rsidRPr="00B344DE">
        <w:rPr>
          <w:b/>
          <w:bCs/>
        </w:rPr>
        <w:t xml:space="preserve">Технологии искусственного интеллекта </w:t>
      </w:r>
    </w:p>
    <w:p w:rsidR="00B344DE" w:rsidRDefault="00B344DE" w:rsidP="00B344DE">
      <w:pPr>
        <w:autoSpaceDE/>
        <w:autoSpaceDN/>
        <w:adjustRightInd/>
        <w:spacing w:line="276" w:lineRule="auto"/>
        <w:jc w:val="both"/>
        <w:rPr>
          <w:bCs/>
        </w:rPr>
      </w:pPr>
      <w:r w:rsidRPr="00B344DE">
        <w:rPr>
          <w:bCs/>
        </w:rPr>
        <w:t>Направления развития искусственного интеллекта.  Данные и знания. Модели представления знаний. Стратегии получения знаний. Экспертные системы: структура и классификация. Инструментальные средства построения экспертных систем</w:t>
      </w:r>
    </w:p>
    <w:p w:rsidR="00B344DE" w:rsidRPr="00B344DE" w:rsidRDefault="00B344DE" w:rsidP="00B344DE">
      <w:pPr>
        <w:autoSpaceDE/>
        <w:autoSpaceDN/>
        <w:adjustRightInd/>
        <w:spacing w:line="276" w:lineRule="auto"/>
        <w:jc w:val="both"/>
        <w:rPr>
          <w:bCs/>
        </w:rPr>
      </w:pPr>
    </w:p>
    <w:p w:rsidR="00B344DE" w:rsidRDefault="00B344DE" w:rsidP="00B344DE">
      <w:pPr>
        <w:ind w:firstLine="709"/>
        <w:jc w:val="both"/>
        <w:rPr>
          <w:b/>
        </w:rPr>
      </w:pPr>
      <w:r w:rsidRPr="00B344DE">
        <w:rPr>
          <w:b/>
        </w:rPr>
        <w:t xml:space="preserve">Тема 1.5. Автоматизированные системы научных исследований (АСНИ) </w:t>
      </w:r>
    </w:p>
    <w:p w:rsidR="00B344DE" w:rsidRPr="00B344DE" w:rsidRDefault="00B344DE" w:rsidP="00B344DE">
      <w:pPr>
        <w:jc w:val="both"/>
      </w:pPr>
      <w:r w:rsidRPr="00B344DE">
        <w:rPr>
          <w:rFonts w:eastAsia="Calibri"/>
          <w:lang w:eastAsia="en-US"/>
        </w:rPr>
        <w:t xml:space="preserve">Определение АСНИ. Сфера использования АСНИ. Цели создания АСНИ. Функции АСНИ. Структура АСНИ. Основные принципы создания АСНИ </w:t>
      </w:r>
    </w:p>
    <w:p w:rsidR="00B344DE" w:rsidRPr="00B344DE" w:rsidRDefault="00B344DE" w:rsidP="00B344DE">
      <w:pPr>
        <w:pStyle w:val="H3"/>
        <w:ind w:firstLine="709"/>
        <w:jc w:val="both"/>
        <w:rPr>
          <w:b w:val="0"/>
          <w:sz w:val="24"/>
          <w:szCs w:val="24"/>
        </w:rPr>
      </w:pPr>
      <w:r w:rsidRPr="00B344DE">
        <w:rPr>
          <w:sz w:val="24"/>
          <w:szCs w:val="24"/>
        </w:rPr>
        <w:t xml:space="preserve"> </w:t>
      </w:r>
      <w:r w:rsidR="00E732A7" w:rsidRPr="00B344DE">
        <w:rPr>
          <w:bCs/>
          <w:sz w:val="24"/>
          <w:szCs w:val="24"/>
        </w:rPr>
        <w:t>РАЗДЕЛ 2.</w:t>
      </w:r>
      <w:r w:rsidR="00E732A7" w:rsidRPr="00B344DE">
        <w:rPr>
          <w:rStyle w:val="longtext1"/>
          <w:sz w:val="24"/>
          <w:szCs w:val="24"/>
          <w:shd w:val="clear" w:color="auto" w:fill="FFFFFF"/>
        </w:rPr>
        <w:t xml:space="preserve"> </w:t>
      </w:r>
      <w:r w:rsidR="00E732A7" w:rsidRPr="00B344DE">
        <w:rPr>
          <w:sz w:val="24"/>
          <w:szCs w:val="24"/>
        </w:rPr>
        <w:t>КОМПЬЮТЕРНЫЕ ТЕХНОЛОГИИ В ОБРАЗОВАНИИ</w:t>
      </w:r>
    </w:p>
    <w:p w:rsidR="00B344DE" w:rsidRPr="00B344DE" w:rsidRDefault="00B344DE" w:rsidP="00B344DE">
      <w:pPr>
        <w:jc w:val="center"/>
      </w:pPr>
      <w:r w:rsidRPr="00B344DE">
        <w:rPr>
          <w:b/>
        </w:rPr>
        <w:t xml:space="preserve">Тема 2.1. </w:t>
      </w:r>
      <w:r w:rsidRPr="00B344DE">
        <w:rPr>
          <w:b/>
          <w:shd w:val="clear" w:color="auto" w:fill="FFFFFF"/>
        </w:rPr>
        <w:t>Стандарт</w:t>
      </w:r>
      <w:r w:rsidRPr="00B344DE">
        <w:rPr>
          <w:b/>
          <w:bCs/>
        </w:rPr>
        <w:t xml:space="preserve"> SCORM</w:t>
      </w:r>
      <w:r w:rsidRPr="00B344DE">
        <w:rPr>
          <w:b/>
          <w:spacing w:val="4"/>
        </w:rPr>
        <w:t xml:space="preserve"> </w:t>
      </w:r>
    </w:p>
    <w:p w:rsidR="00B344DE" w:rsidRPr="00B344DE" w:rsidRDefault="00B344DE" w:rsidP="00B344DE">
      <w:pPr>
        <w:jc w:val="both"/>
        <w:rPr>
          <w:rStyle w:val="mw-headline"/>
          <w:rFonts w:eastAsia="Calibri"/>
          <w:b/>
          <w:bCs/>
          <w:i/>
          <w:iCs/>
        </w:rPr>
      </w:pPr>
      <w:r w:rsidRPr="00B344DE">
        <w:rPr>
          <w:rFonts w:eastAsia="Calibri"/>
        </w:rPr>
        <w:t xml:space="preserve">История создания. Структура  учебных блоков и пакетов учебного  материала. </w:t>
      </w:r>
      <w:r w:rsidRPr="00B344DE">
        <w:rPr>
          <w:rStyle w:val="mw-headline"/>
          <w:rFonts w:eastAsia="Calibri"/>
        </w:rPr>
        <w:t>Среда выполнения.</w:t>
      </w:r>
      <w:r w:rsidRPr="00B344DE">
        <w:rPr>
          <w:rFonts w:eastAsia="Calibri"/>
          <w:bCs/>
        </w:rPr>
        <w:t xml:space="preserve"> </w:t>
      </w:r>
      <w:r w:rsidRPr="00B344DE">
        <w:rPr>
          <w:rStyle w:val="mw-headline"/>
          <w:rFonts w:eastAsia="Calibri"/>
          <w:bCs/>
        </w:rPr>
        <w:t>Системы управления  обучением,  совместимые с</w:t>
      </w:r>
      <w:r w:rsidRPr="00B344DE">
        <w:rPr>
          <w:rStyle w:val="mw-headline"/>
          <w:bCs/>
        </w:rPr>
        <w:t>о</w:t>
      </w:r>
      <w:r w:rsidRPr="00B344DE">
        <w:rPr>
          <w:rStyle w:val="mw-headline"/>
          <w:rFonts w:eastAsia="Calibri"/>
          <w:bCs/>
        </w:rPr>
        <w:t xml:space="preserve"> SCORM.</w:t>
      </w:r>
      <w:r w:rsidRPr="00B344DE">
        <w:rPr>
          <w:rFonts w:eastAsia="Calibri"/>
          <w:bCs/>
        </w:rPr>
        <w:t xml:space="preserve"> </w:t>
      </w:r>
      <w:r w:rsidRPr="00B344DE">
        <w:rPr>
          <w:rStyle w:val="mw-headline"/>
          <w:rFonts w:eastAsia="Calibri"/>
          <w:bCs/>
        </w:rPr>
        <w:t xml:space="preserve">Программное  обеспечение,  позволяющее  создавать  SCORM  </w:t>
      </w:r>
      <w:proofErr w:type="gramStart"/>
      <w:r w:rsidRPr="00B344DE">
        <w:rPr>
          <w:rStyle w:val="mw-headline"/>
          <w:rFonts w:eastAsia="Calibri"/>
          <w:bCs/>
        </w:rPr>
        <w:t>совместимый</w:t>
      </w:r>
      <w:proofErr w:type="gramEnd"/>
      <w:r w:rsidRPr="00B344DE">
        <w:rPr>
          <w:rStyle w:val="mw-headline"/>
          <w:rFonts w:eastAsia="Calibri"/>
          <w:bCs/>
        </w:rPr>
        <w:t xml:space="preserve">  контент. </w:t>
      </w:r>
      <w:r w:rsidRPr="00B344DE">
        <w:rPr>
          <w:rFonts w:eastAsia="Calibri"/>
        </w:rPr>
        <w:t xml:space="preserve">Книги </w:t>
      </w:r>
      <w:r w:rsidRPr="00B344DE">
        <w:rPr>
          <w:rStyle w:val="apple-converted-space"/>
          <w:rFonts w:eastAsia="Calibri"/>
        </w:rPr>
        <w:t xml:space="preserve"> </w:t>
      </w:r>
      <w:r w:rsidRPr="00B344DE">
        <w:rPr>
          <w:rFonts w:eastAsia="Calibri"/>
        </w:rPr>
        <w:t>SCORM</w:t>
      </w:r>
      <w:r w:rsidRPr="00B344DE">
        <w:t>.</w:t>
      </w:r>
      <w:r w:rsidRPr="00B344DE">
        <w:rPr>
          <w:rFonts w:eastAsia="Calibri"/>
        </w:rPr>
        <w:t xml:space="preserve">  </w:t>
      </w:r>
    </w:p>
    <w:p w:rsidR="00B344DE" w:rsidRPr="00B344DE" w:rsidRDefault="00B344DE" w:rsidP="00B344DE">
      <w:pPr>
        <w:jc w:val="center"/>
      </w:pPr>
      <w:r w:rsidRPr="00B344DE">
        <w:rPr>
          <w:rFonts w:eastAsia="Calibri"/>
          <w:b/>
        </w:rPr>
        <w:t xml:space="preserve"> Тема </w:t>
      </w:r>
      <w:r w:rsidRPr="00B344DE">
        <w:rPr>
          <w:b/>
        </w:rPr>
        <w:t>2</w:t>
      </w:r>
      <w:r w:rsidRPr="00B344DE">
        <w:rPr>
          <w:rFonts w:eastAsia="Calibri"/>
          <w:b/>
        </w:rPr>
        <w:t>.2. Дистанционное обучение</w:t>
      </w:r>
      <w:r w:rsidRPr="00B344DE">
        <w:rPr>
          <w:rFonts w:eastAsia="Calibri"/>
          <w:b/>
          <w:spacing w:val="4"/>
        </w:rPr>
        <w:t xml:space="preserve"> </w:t>
      </w:r>
    </w:p>
    <w:p w:rsidR="00B344DE" w:rsidRPr="00B344DE" w:rsidRDefault="00B344DE" w:rsidP="00B344DE">
      <w:pPr>
        <w:pStyle w:val="aa"/>
        <w:shd w:val="clear" w:color="auto" w:fill="FFFFFF"/>
        <w:spacing w:before="0" w:beforeAutospacing="0" w:after="0" w:afterAutospacing="0"/>
        <w:jc w:val="both"/>
      </w:pPr>
      <w:r w:rsidRPr="00B344DE">
        <w:t xml:space="preserve">Этапы развития обучения с использованием компьютерных технологий. </w:t>
      </w:r>
      <w:r w:rsidRPr="00B344DE">
        <w:rPr>
          <w:rStyle w:val="ab"/>
          <w:i w:val="0"/>
          <w:iCs w:val="0"/>
        </w:rPr>
        <w:t>Преимущества</w:t>
      </w:r>
      <w:r w:rsidRPr="00B344DE">
        <w:rPr>
          <w:rStyle w:val="ab"/>
        </w:rPr>
        <w:t xml:space="preserve"> </w:t>
      </w:r>
      <w:r w:rsidRPr="00B344DE">
        <w:t xml:space="preserve"> дистанционного обучения. Формы дистанционного обучения. Проблемы внедрения дистанционного обучения.</w:t>
      </w:r>
    </w:p>
    <w:p w:rsidR="00B344DE" w:rsidRPr="005529BC" w:rsidRDefault="00B344DE" w:rsidP="00B344DE">
      <w:pPr>
        <w:jc w:val="center"/>
        <w:rPr>
          <w:b/>
        </w:rPr>
      </w:pPr>
      <w:r w:rsidRPr="005529BC">
        <w:rPr>
          <w:b/>
        </w:rPr>
        <w:t xml:space="preserve">Тема 2.3. Электронное обучение – </w:t>
      </w:r>
      <w:proofErr w:type="gramStart"/>
      <w:r w:rsidRPr="005529BC">
        <w:rPr>
          <w:b/>
        </w:rPr>
        <w:t>е</w:t>
      </w:r>
      <w:proofErr w:type="gramEnd"/>
      <w:r w:rsidRPr="005529BC">
        <w:rPr>
          <w:b/>
        </w:rPr>
        <w:t>-</w:t>
      </w:r>
      <w:proofErr w:type="spellStart"/>
      <w:r w:rsidRPr="005529BC">
        <w:rPr>
          <w:b/>
        </w:rPr>
        <w:t>learning</w:t>
      </w:r>
      <w:proofErr w:type="spellEnd"/>
      <w:r w:rsidRPr="005529BC">
        <w:rPr>
          <w:b/>
        </w:rPr>
        <w:t xml:space="preserve"> </w:t>
      </w:r>
    </w:p>
    <w:p w:rsidR="00B344DE" w:rsidRPr="005529BC" w:rsidRDefault="00B344DE" w:rsidP="00B344DE">
      <w:pPr>
        <w:pStyle w:val="aa"/>
        <w:spacing w:before="0" w:beforeAutospacing="0" w:after="0" w:afterAutospacing="0"/>
        <w:jc w:val="both"/>
      </w:pPr>
      <w:r w:rsidRPr="005529BC">
        <w:t xml:space="preserve">Отличительные особенности и преимущества </w:t>
      </w:r>
      <w:proofErr w:type="gramStart"/>
      <w:r w:rsidRPr="005529BC">
        <w:t>е</w:t>
      </w:r>
      <w:proofErr w:type="gramEnd"/>
      <w:r w:rsidRPr="005529BC">
        <w:t>-</w:t>
      </w:r>
      <w:proofErr w:type="spellStart"/>
      <w:r w:rsidRPr="005529BC">
        <w:t>learning</w:t>
      </w:r>
      <w:proofErr w:type="spellEnd"/>
      <w:r w:rsidRPr="005529BC">
        <w:t xml:space="preserve">. Виды электронного обучения. Проблемы внедрения электронного обучения. </w:t>
      </w:r>
    </w:p>
    <w:p w:rsidR="00B344DE" w:rsidRPr="005529BC" w:rsidRDefault="00B344DE" w:rsidP="00B344DE">
      <w:pPr>
        <w:ind w:firstLine="709"/>
        <w:jc w:val="both"/>
      </w:pPr>
      <w:r w:rsidRPr="005529BC">
        <w:rPr>
          <w:b/>
        </w:rPr>
        <w:t xml:space="preserve">Тема 2.4. </w:t>
      </w:r>
      <w:r w:rsidRPr="005529BC">
        <w:rPr>
          <w:b/>
          <w:color w:val="000000"/>
        </w:rPr>
        <w:t>Управление образовательным процессом</w:t>
      </w:r>
      <w:r w:rsidRPr="005529BC">
        <w:rPr>
          <w:rStyle w:val="spelling-content-entity"/>
          <w:color w:val="494949"/>
        </w:rPr>
        <w:t xml:space="preserve"> </w:t>
      </w:r>
    </w:p>
    <w:p w:rsidR="00B344DE" w:rsidRDefault="00B344DE" w:rsidP="00E732A7">
      <w:pPr>
        <w:pStyle w:val="aa"/>
        <w:shd w:val="clear" w:color="auto" w:fill="FFFFFF"/>
        <w:spacing w:before="0" w:beforeAutospacing="0" w:after="0" w:afterAutospacing="0" w:line="240" w:lineRule="atLeast"/>
        <w:ind w:left="142"/>
        <w:jc w:val="both"/>
      </w:pPr>
      <w:r w:rsidRPr="005529BC">
        <w:rPr>
          <w:rStyle w:val="spelling-content-entity"/>
        </w:rPr>
        <w:t>Понятия, используемые в процессе управления в образовании. Основные области управленческой деятельности в образовании. Типы систем управления.</w:t>
      </w:r>
      <w:r w:rsidRPr="005529BC">
        <w:t xml:space="preserve"> Информационные системы управления образованием.</w:t>
      </w:r>
    </w:p>
    <w:p w:rsidR="00E732A7" w:rsidRPr="005529BC" w:rsidRDefault="00E732A7" w:rsidP="00E732A7">
      <w:pPr>
        <w:pStyle w:val="aa"/>
        <w:shd w:val="clear" w:color="auto" w:fill="FFFFFF"/>
        <w:spacing w:before="0" w:beforeAutospacing="0" w:after="0" w:afterAutospacing="0" w:line="240" w:lineRule="atLeast"/>
        <w:ind w:left="142"/>
        <w:jc w:val="both"/>
      </w:pPr>
    </w:p>
    <w:p w:rsidR="00B344DE" w:rsidRPr="005529BC" w:rsidRDefault="00E732A7" w:rsidP="00B344DE">
      <w:pPr>
        <w:pStyle w:val="1"/>
        <w:numPr>
          <w:ilvl w:val="0"/>
          <w:numId w:val="0"/>
        </w:numPr>
        <w:spacing w:before="0" w:after="0"/>
        <w:ind w:left="709"/>
        <w:jc w:val="center"/>
        <w:rPr>
          <w:rFonts w:ascii="Times New Roman" w:hAnsi="Times New Roman"/>
          <w:color w:val="000000"/>
          <w:sz w:val="24"/>
          <w:szCs w:val="24"/>
        </w:rPr>
      </w:pPr>
      <w:r w:rsidRPr="005529BC">
        <w:rPr>
          <w:rFonts w:ascii="Times New Roman" w:hAnsi="Times New Roman"/>
          <w:sz w:val="24"/>
          <w:szCs w:val="24"/>
        </w:rPr>
        <w:t xml:space="preserve">РАЗДЕЛ </w:t>
      </w:r>
      <w:r w:rsidRPr="005529BC">
        <w:rPr>
          <w:rFonts w:ascii="Times New Roman" w:hAnsi="Times New Roman"/>
          <w:bCs w:val="0"/>
          <w:sz w:val="24"/>
          <w:szCs w:val="24"/>
        </w:rPr>
        <w:t>3.</w:t>
      </w:r>
      <w:r w:rsidRPr="005529BC">
        <w:rPr>
          <w:color w:val="000000"/>
          <w:sz w:val="24"/>
          <w:szCs w:val="24"/>
        </w:rPr>
        <w:t xml:space="preserve"> ОБУЧАЮЩАЯ СРЕДА</w:t>
      </w:r>
      <w:r w:rsidRPr="005529BC">
        <w:rPr>
          <w:rFonts w:ascii="Times New Roman" w:hAnsi="Times New Roman"/>
          <w:color w:val="000000"/>
          <w:sz w:val="24"/>
          <w:szCs w:val="24"/>
        </w:rPr>
        <w:t xml:space="preserve"> MOODLE</w:t>
      </w:r>
    </w:p>
    <w:p w:rsidR="00B344DE" w:rsidRPr="00E732A7" w:rsidRDefault="00B344DE" w:rsidP="00B344DE">
      <w:pPr>
        <w:ind w:firstLine="709"/>
        <w:jc w:val="both"/>
        <w:rPr>
          <w:b/>
        </w:rPr>
      </w:pPr>
      <w:r w:rsidRPr="00E732A7">
        <w:rPr>
          <w:b/>
        </w:rPr>
        <w:t xml:space="preserve">Тема 3.1. </w:t>
      </w:r>
      <w:r w:rsidRPr="00E732A7">
        <w:rPr>
          <w:b/>
          <w:color w:val="000000"/>
        </w:rPr>
        <w:t>Принципы обучения</w:t>
      </w:r>
      <w:proofErr w:type="gramStart"/>
      <w:r w:rsidRPr="00E732A7">
        <w:rPr>
          <w:b/>
          <w:color w:val="000000"/>
        </w:rPr>
        <w:t xml:space="preserve"> ,</w:t>
      </w:r>
      <w:proofErr w:type="gramEnd"/>
      <w:r w:rsidRPr="00E732A7">
        <w:rPr>
          <w:b/>
          <w:color w:val="000000"/>
        </w:rPr>
        <w:t xml:space="preserve"> заложенные в обучающую среду </w:t>
      </w:r>
      <w:proofErr w:type="spellStart"/>
      <w:r w:rsidRPr="00E732A7">
        <w:rPr>
          <w:b/>
          <w:color w:val="000000"/>
        </w:rPr>
        <w:t>Moodle</w:t>
      </w:r>
      <w:proofErr w:type="spellEnd"/>
      <w:r w:rsidRPr="00E732A7">
        <w:rPr>
          <w:b/>
          <w:color w:val="000000"/>
        </w:rPr>
        <w:t xml:space="preserve"> </w:t>
      </w:r>
    </w:p>
    <w:p w:rsidR="00B344DE" w:rsidRPr="005529BC" w:rsidRDefault="00B344DE" w:rsidP="00B344DE">
      <w:pPr>
        <w:ind w:firstLine="709"/>
        <w:jc w:val="both"/>
        <w:rPr>
          <w:bCs/>
          <w:color w:val="000000"/>
        </w:rPr>
      </w:pPr>
      <w:proofErr w:type="spellStart"/>
      <w:r w:rsidRPr="005529BC">
        <w:rPr>
          <w:color w:val="000000"/>
        </w:rPr>
        <w:t>Конструкционизм</w:t>
      </w:r>
      <w:proofErr w:type="spellEnd"/>
      <w:r w:rsidRPr="005529BC">
        <w:rPr>
          <w:color w:val="000000"/>
        </w:rPr>
        <w:t>, социальный конструктивизм. Пять принципов социального конструктивизма.</w:t>
      </w:r>
      <w:r w:rsidRPr="005529BC">
        <w:rPr>
          <w:b/>
          <w:bCs/>
          <w:color w:val="000000"/>
        </w:rPr>
        <w:t xml:space="preserve"> </w:t>
      </w:r>
      <w:r w:rsidRPr="005529BC">
        <w:rPr>
          <w:bCs/>
          <w:color w:val="000000"/>
        </w:rPr>
        <w:t>Основы успешного обучения. Правила организации учебного материала.</w:t>
      </w:r>
    </w:p>
    <w:p w:rsidR="00B344DE" w:rsidRPr="005529BC" w:rsidRDefault="00B344DE" w:rsidP="00B344DE">
      <w:pPr>
        <w:ind w:firstLine="709"/>
        <w:jc w:val="both"/>
      </w:pPr>
      <w:r w:rsidRPr="005529BC">
        <w:rPr>
          <w:b/>
        </w:rPr>
        <w:t xml:space="preserve">Тема 3.2. Администрирование системы обучения </w:t>
      </w:r>
      <w:proofErr w:type="spellStart"/>
      <w:r w:rsidRPr="005529BC">
        <w:rPr>
          <w:b/>
        </w:rPr>
        <w:t>Moodle</w:t>
      </w:r>
      <w:proofErr w:type="spellEnd"/>
      <w:r w:rsidRPr="005529BC">
        <w:rPr>
          <w:b/>
        </w:rPr>
        <w:t xml:space="preserve"> </w:t>
      </w:r>
    </w:p>
    <w:p w:rsidR="00B344DE" w:rsidRPr="005529BC" w:rsidRDefault="00B344DE" w:rsidP="00B344DE">
      <w:pPr>
        <w:rPr>
          <w:color w:val="000000"/>
        </w:rPr>
      </w:pPr>
      <w:r w:rsidRPr="005529BC">
        <w:rPr>
          <w:rFonts w:eastAsia="Calibri"/>
          <w:lang w:eastAsia="en-US"/>
        </w:rPr>
        <w:t xml:space="preserve">Общие принципы работы в </w:t>
      </w:r>
      <w:proofErr w:type="spellStart"/>
      <w:r w:rsidRPr="005529BC">
        <w:rPr>
          <w:rFonts w:eastAsia="Calibri"/>
          <w:lang w:eastAsia="en-US"/>
        </w:rPr>
        <w:t>Moodle</w:t>
      </w:r>
      <w:proofErr w:type="spellEnd"/>
      <w:r w:rsidRPr="005529BC">
        <w:t>.</w:t>
      </w:r>
      <w:r w:rsidRPr="005529BC">
        <w:rPr>
          <w:i/>
        </w:rPr>
        <w:t xml:space="preserve"> </w:t>
      </w:r>
      <w:r w:rsidRPr="005529BC">
        <w:rPr>
          <w:rFonts w:eastAsia="Calibri"/>
          <w:color w:val="000000"/>
          <w:lang w:eastAsia="en-US"/>
        </w:rPr>
        <w:t>Создание учетных записей. Работа со списком пользователей</w:t>
      </w:r>
      <w:r w:rsidRPr="005529BC">
        <w:rPr>
          <w:color w:val="000000"/>
        </w:rPr>
        <w:t xml:space="preserve">. </w:t>
      </w:r>
      <w:r w:rsidRPr="005529BC">
        <w:rPr>
          <w:rFonts w:eastAsia="Calibri"/>
          <w:color w:val="000000"/>
          <w:lang w:eastAsia="en-US"/>
        </w:rPr>
        <w:t>Настройка элементов курса</w:t>
      </w:r>
      <w:r w:rsidRPr="005529BC">
        <w:rPr>
          <w:color w:val="000000"/>
        </w:rPr>
        <w:t>.</w:t>
      </w:r>
    </w:p>
    <w:p w:rsidR="00B344DE" w:rsidRPr="005529BC" w:rsidRDefault="00B344DE" w:rsidP="00B344DE">
      <w:pPr>
        <w:ind w:firstLine="709"/>
        <w:jc w:val="both"/>
      </w:pPr>
      <w:r w:rsidRPr="005529BC">
        <w:rPr>
          <w:b/>
        </w:rPr>
        <w:t xml:space="preserve">Тема 3.3. </w:t>
      </w:r>
      <w:r w:rsidRPr="005529BC">
        <w:rPr>
          <w:b/>
          <w:color w:val="000000"/>
        </w:rPr>
        <w:t xml:space="preserve">Создание электронного учебного курса в </w:t>
      </w:r>
      <w:proofErr w:type="spellStart"/>
      <w:r w:rsidRPr="005529BC">
        <w:rPr>
          <w:b/>
          <w:color w:val="000000"/>
        </w:rPr>
        <w:t>Moodle</w:t>
      </w:r>
      <w:proofErr w:type="spellEnd"/>
      <w:r w:rsidRPr="005529BC">
        <w:rPr>
          <w:b/>
          <w:color w:val="000000"/>
        </w:rPr>
        <w:t xml:space="preserve"> </w:t>
      </w:r>
    </w:p>
    <w:p w:rsidR="00B344DE" w:rsidRPr="005529BC" w:rsidRDefault="00B344DE" w:rsidP="00B344DE">
      <w:pPr>
        <w:jc w:val="both"/>
        <w:rPr>
          <w:rFonts w:eastAsia="Calibri" w:cs="Calibri"/>
          <w:lang w:eastAsia="en-US"/>
        </w:rPr>
      </w:pPr>
      <w:r w:rsidRPr="005529BC">
        <w:rPr>
          <w:rFonts w:eastAsia="Calibri"/>
          <w:lang w:eastAsia="en-US"/>
        </w:rPr>
        <w:lastRenderedPageBreak/>
        <w:t>Создание категории курса. Создание курса. Наполнение курса. Ресурсы курса, элементы курса. Добавление элементов курса и ресурсов. Создание тестов</w:t>
      </w:r>
      <w:r w:rsidRPr="005529BC">
        <w:t>.</w:t>
      </w:r>
    </w:p>
    <w:p w:rsidR="002E61F2" w:rsidRPr="007D4292" w:rsidRDefault="002E61F2" w:rsidP="007E4B9A">
      <w:pPr>
        <w:tabs>
          <w:tab w:val="left" w:pos="0"/>
        </w:tabs>
        <w:suppressAutoHyphens/>
        <w:jc w:val="both"/>
      </w:pPr>
    </w:p>
    <w:p w:rsidR="007E4B9A" w:rsidRDefault="007E4B9A" w:rsidP="007E4B9A">
      <w:pPr>
        <w:tabs>
          <w:tab w:val="left" w:pos="0"/>
        </w:tabs>
        <w:suppressAutoHyphens/>
        <w:jc w:val="both"/>
      </w:pPr>
      <w:r w:rsidRPr="007D4292">
        <w:t>4.2. Перечень лабораторных р</w:t>
      </w:r>
      <w:r w:rsidRPr="007D4292">
        <w:t>а</w:t>
      </w:r>
      <w:r w:rsidRPr="007D4292">
        <w:t>бот</w:t>
      </w:r>
    </w:p>
    <w:p w:rsidR="00934552" w:rsidRPr="007D4292" w:rsidRDefault="00C666AD" w:rsidP="007E4B9A">
      <w:pPr>
        <w:tabs>
          <w:tab w:val="left" w:pos="0"/>
        </w:tabs>
        <w:suppressAutoHyphens/>
        <w:jc w:val="both"/>
      </w:pPr>
      <w:r>
        <w:t>Не предусмотрены</w:t>
      </w:r>
    </w:p>
    <w:p w:rsidR="007E4B9A" w:rsidRDefault="007E4B9A" w:rsidP="007E4B9A">
      <w:pPr>
        <w:tabs>
          <w:tab w:val="left" w:pos="0"/>
        </w:tabs>
        <w:suppressAutoHyphens/>
        <w:jc w:val="both"/>
      </w:pPr>
      <w:r w:rsidRPr="007D4292">
        <w:t>4.3. П</w:t>
      </w:r>
      <w:r w:rsidRPr="007D4292">
        <w:t>е</w:t>
      </w:r>
      <w:r w:rsidRPr="007D4292">
        <w:t>речень практических (семинарских)  занятий</w:t>
      </w:r>
    </w:p>
    <w:p w:rsidR="00C666AD" w:rsidRDefault="00C666AD" w:rsidP="00C666AD">
      <w:pPr>
        <w:ind w:firstLine="567"/>
        <w:jc w:val="both"/>
        <w:rPr>
          <w:sz w:val="28"/>
          <w:szCs w:val="28"/>
        </w:rPr>
      </w:pPr>
      <w:r w:rsidRPr="00C666AD">
        <w:t>Практическое занятие №1.</w:t>
      </w:r>
      <w:r w:rsidRPr="00486B4C">
        <w:rPr>
          <w:sz w:val="28"/>
          <w:szCs w:val="28"/>
        </w:rPr>
        <w:t xml:space="preserve"> </w:t>
      </w:r>
      <w:r w:rsidRPr="00B344DE">
        <w:t>Роль науки и образования в развитии российского рынка информационных технологий</w:t>
      </w:r>
      <w:r>
        <w:t xml:space="preserve"> (семинар)</w:t>
      </w:r>
    </w:p>
    <w:p w:rsidR="00C666AD" w:rsidRPr="00C666AD" w:rsidRDefault="00C666AD" w:rsidP="00C666AD">
      <w:pPr>
        <w:ind w:firstLine="567"/>
        <w:jc w:val="both"/>
      </w:pPr>
      <w:r w:rsidRPr="00C666AD">
        <w:t>Практическое занятие №2 Современные информационные технологии</w:t>
      </w:r>
      <w:r>
        <w:t xml:space="preserve"> (семинар)</w:t>
      </w:r>
    </w:p>
    <w:p w:rsidR="00C666AD" w:rsidRPr="00C666AD" w:rsidRDefault="00C666AD" w:rsidP="00C666AD">
      <w:pPr>
        <w:ind w:firstLine="567"/>
        <w:jc w:val="both"/>
      </w:pPr>
      <w:r w:rsidRPr="00C666AD">
        <w:t>Практическое занятие №</w:t>
      </w:r>
      <w:r>
        <w:t>3</w:t>
      </w:r>
      <w:r w:rsidRPr="00C666AD">
        <w:t xml:space="preserve"> Инструментарий компьютерных  технологий в науке и образовании</w:t>
      </w:r>
      <w:r>
        <w:t xml:space="preserve"> (семинар)</w:t>
      </w:r>
    </w:p>
    <w:p w:rsidR="00C666AD" w:rsidRPr="00C666AD" w:rsidRDefault="00C666AD" w:rsidP="00C666AD">
      <w:pPr>
        <w:ind w:firstLine="567"/>
        <w:jc w:val="both"/>
      </w:pPr>
      <w:r w:rsidRPr="00C666AD">
        <w:t xml:space="preserve">Практическое занятие № </w:t>
      </w:r>
      <w:r w:rsidRPr="005529BC">
        <w:t>Проблемы внедрения электронного обучения</w:t>
      </w:r>
      <w:r>
        <w:t xml:space="preserve"> (семинар)</w:t>
      </w:r>
      <w:r w:rsidRPr="00C666AD">
        <w:t>.</w:t>
      </w:r>
    </w:p>
    <w:p w:rsidR="00C666AD" w:rsidRPr="00C666AD" w:rsidRDefault="00C666AD" w:rsidP="00C666AD">
      <w:pPr>
        <w:ind w:firstLine="567"/>
        <w:jc w:val="both"/>
      </w:pPr>
      <w:r w:rsidRPr="00C666AD">
        <w:t xml:space="preserve">Практическое занятие №5. </w:t>
      </w:r>
      <w:r>
        <w:t>Обзор современных систем дистанционного образования (семинар)</w:t>
      </w:r>
      <w:r w:rsidRPr="00C666AD">
        <w:t xml:space="preserve"> </w:t>
      </w:r>
    </w:p>
    <w:p w:rsidR="00C666AD" w:rsidRPr="00C666AD" w:rsidRDefault="00C666AD" w:rsidP="00C666AD">
      <w:pPr>
        <w:ind w:firstLine="567"/>
        <w:jc w:val="both"/>
      </w:pPr>
      <w:r w:rsidRPr="00C666AD">
        <w:t xml:space="preserve">Практическое занятие №6. Создание лекции  в </w:t>
      </w:r>
      <w:proofErr w:type="spellStart"/>
      <w:r w:rsidRPr="00C666AD">
        <w:t>Moodle</w:t>
      </w:r>
      <w:proofErr w:type="spellEnd"/>
    </w:p>
    <w:p w:rsidR="00C666AD" w:rsidRDefault="00C666AD" w:rsidP="00C666AD">
      <w:pPr>
        <w:ind w:firstLine="567"/>
        <w:jc w:val="both"/>
      </w:pPr>
      <w:r w:rsidRPr="00C666AD">
        <w:t xml:space="preserve">Практическое занятие №7. Создание тестов  в </w:t>
      </w:r>
      <w:proofErr w:type="spellStart"/>
      <w:r w:rsidRPr="00C666AD">
        <w:t>Moodle</w:t>
      </w:r>
      <w:proofErr w:type="spellEnd"/>
      <w:r w:rsidRPr="00C666AD">
        <w:t>.</w:t>
      </w:r>
    </w:p>
    <w:p w:rsidR="00C666AD" w:rsidRDefault="00C666AD" w:rsidP="00C666AD">
      <w:pPr>
        <w:ind w:firstLine="567"/>
        <w:jc w:val="both"/>
      </w:pPr>
    </w:p>
    <w:p w:rsidR="00C666AD" w:rsidRPr="00C666AD" w:rsidRDefault="00C666AD" w:rsidP="00C666AD">
      <w:pPr>
        <w:ind w:firstLine="567"/>
        <w:jc w:val="both"/>
      </w:pPr>
    </w:p>
    <w:p w:rsidR="007E4B9A" w:rsidRPr="007D4292" w:rsidRDefault="007E4B9A" w:rsidP="007E4B9A">
      <w:pPr>
        <w:tabs>
          <w:tab w:val="left" w:pos="0"/>
        </w:tabs>
        <w:suppressAutoHyphens/>
        <w:jc w:val="both"/>
      </w:pPr>
      <w:r w:rsidRPr="007D4292">
        <w:t>4.4. Перечень заданий по  самостоятельной работе студентов (включая курсовой проект, курсовую работу)</w:t>
      </w:r>
    </w:p>
    <w:p w:rsidR="008B4840" w:rsidRPr="008B4840" w:rsidRDefault="008B4840" w:rsidP="00C666AD">
      <w:pPr>
        <w:numPr>
          <w:ilvl w:val="0"/>
          <w:numId w:val="13"/>
        </w:numPr>
        <w:tabs>
          <w:tab w:val="left" w:pos="851"/>
        </w:tabs>
        <w:jc w:val="both"/>
      </w:pPr>
      <w:r w:rsidRPr="008B4840">
        <w:t xml:space="preserve">подготовка к </w:t>
      </w:r>
      <w:r w:rsidR="00C666AD">
        <w:t>практическим занятиям</w:t>
      </w:r>
      <w:r w:rsidRPr="008B4840">
        <w:t>;</w:t>
      </w:r>
    </w:p>
    <w:p w:rsidR="008B4840" w:rsidRPr="008B4840" w:rsidRDefault="008B4840" w:rsidP="00C666AD">
      <w:pPr>
        <w:numPr>
          <w:ilvl w:val="0"/>
          <w:numId w:val="13"/>
        </w:numPr>
        <w:tabs>
          <w:tab w:val="left" w:pos="851"/>
        </w:tabs>
        <w:jc w:val="both"/>
      </w:pPr>
      <w:r w:rsidRPr="008B4840">
        <w:t>подготовка к экзамену;</w:t>
      </w:r>
    </w:p>
    <w:p w:rsidR="008B4840" w:rsidRPr="008B4840" w:rsidRDefault="008B4840" w:rsidP="00C666AD">
      <w:pPr>
        <w:numPr>
          <w:ilvl w:val="0"/>
          <w:numId w:val="13"/>
        </w:numPr>
        <w:tabs>
          <w:tab w:val="left" w:pos="851"/>
        </w:tabs>
        <w:jc w:val="both"/>
      </w:pPr>
      <w:r w:rsidRPr="008B4840">
        <w:t>проработка отдельных разделов теоретического курса;</w:t>
      </w:r>
    </w:p>
    <w:p w:rsidR="00C666AD" w:rsidRDefault="00C666AD" w:rsidP="00C666AD">
      <w:pPr>
        <w:numPr>
          <w:ilvl w:val="0"/>
          <w:numId w:val="13"/>
        </w:numPr>
        <w:tabs>
          <w:tab w:val="left" w:pos="851"/>
        </w:tabs>
        <w:jc w:val="both"/>
      </w:pPr>
      <w:r w:rsidRPr="00C666AD">
        <w:t xml:space="preserve">Оформление докладов и презентаций </w:t>
      </w:r>
    </w:p>
    <w:p w:rsidR="00C666AD" w:rsidRPr="00C666AD" w:rsidRDefault="00C666AD" w:rsidP="00C666AD">
      <w:pPr>
        <w:tabs>
          <w:tab w:val="left" w:pos="851"/>
        </w:tabs>
        <w:ind w:left="360"/>
        <w:jc w:val="both"/>
      </w:pPr>
    </w:p>
    <w:p w:rsidR="007E4B9A" w:rsidRDefault="007E4B9A" w:rsidP="00C666AD">
      <w:pPr>
        <w:tabs>
          <w:tab w:val="left" w:pos="851"/>
        </w:tabs>
        <w:ind w:left="567"/>
        <w:jc w:val="both"/>
        <w:rPr>
          <w:b/>
        </w:rPr>
      </w:pPr>
      <w:r w:rsidRPr="007D4292">
        <w:rPr>
          <w:b/>
        </w:rPr>
        <w:t xml:space="preserve">Образовательные технологии, применяемые для реализации программы. </w:t>
      </w:r>
    </w:p>
    <w:p w:rsidR="008B4840" w:rsidRPr="008B4840" w:rsidRDefault="008B4840" w:rsidP="008B4840">
      <w:pPr>
        <w:tabs>
          <w:tab w:val="left" w:pos="0"/>
          <w:tab w:val="left" w:pos="1985"/>
        </w:tabs>
        <w:ind w:left="360"/>
        <w:jc w:val="both"/>
      </w:pPr>
      <w:r w:rsidRPr="008B4840">
        <w:t xml:space="preserve">При реализации данной программы применяются инновационные технологии обучения, активные и интерактивные формы проведения занятий, указанные в таблице 2. </w:t>
      </w:r>
    </w:p>
    <w:p w:rsidR="008B4840" w:rsidRPr="004A74AE" w:rsidRDefault="008B4840" w:rsidP="008B4840">
      <w:pPr>
        <w:tabs>
          <w:tab w:val="left" w:pos="0"/>
          <w:tab w:val="left" w:pos="1985"/>
        </w:tabs>
        <w:ind w:left="360"/>
        <w:jc w:val="center"/>
      </w:pPr>
    </w:p>
    <w:p w:rsidR="008B4840" w:rsidRPr="008B4840" w:rsidRDefault="008B4840" w:rsidP="008B4840">
      <w:pPr>
        <w:tabs>
          <w:tab w:val="left" w:pos="0"/>
          <w:tab w:val="left" w:pos="1985"/>
        </w:tabs>
        <w:ind w:left="360"/>
        <w:jc w:val="right"/>
      </w:pPr>
      <w:r w:rsidRPr="008B4840">
        <w:t xml:space="preserve">Таблица 2 -  Применяемые образовательные технологии  </w:t>
      </w:r>
    </w:p>
    <w:tbl>
      <w:tblPr>
        <w:tblW w:w="886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7"/>
        <w:gridCol w:w="1666"/>
        <w:gridCol w:w="1559"/>
        <w:gridCol w:w="1559"/>
      </w:tblGrid>
      <w:tr w:rsidR="00C666AD" w:rsidRPr="008B4840" w:rsidTr="007F3A4F">
        <w:tc>
          <w:tcPr>
            <w:tcW w:w="4077" w:type="dxa"/>
          </w:tcPr>
          <w:p w:rsidR="00C666AD" w:rsidRPr="001966BE" w:rsidRDefault="00C666AD" w:rsidP="007F3A4F">
            <w:pPr>
              <w:tabs>
                <w:tab w:val="left" w:pos="0"/>
                <w:tab w:val="left" w:pos="1985"/>
              </w:tabs>
              <w:rPr>
                <w:b/>
              </w:rPr>
            </w:pPr>
            <w:r w:rsidRPr="001966BE">
              <w:rPr>
                <w:b/>
              </w:rPr>
              <w:t>Технологии</w:t>
            </w:r>
          </w:p>
        </w:tc>
        <w:tc>
          <w:tcPr>
            <w:tcW w:w="1666" w:type="dxa"/>
          </w:tcPr>
          <w:p w:rsidR="00C666AD" w:rsidRPr="001966BE" w:rsidRDefault="00C666AD" w:rsidP="007F3A4F">
            <w:pPr>
              <w:tabs>
                <w:tab w:val="left" w:pos="0"/>
                <w:tab w:val="left" w:pos="1985"/>
              </w:tabs>
              <w:rPr>
                <w:b/>
              </w:rPr>
            </w:pPr>
            <w:r w:rsidRPr="001966BE">
              <w:rPr>
                <w:b/>
              </w:rPr>
              <w:t>Лекции</w:t>
            </w:r>
          </w:p>
        </w:tc>
        <w:tc>
          <w:tcPr>
            <w:tcW w:w="1559" w:type="dxa"/>
          </w:tcPr>
          <w:p w:rsidR="00C666AD" w:rsidRPr="001966BE" w:rsidRDefault="00C666AD" w:rsidP="007F3A4F">
            <w:pPr>
              <w:tabs>
                <w:tab w:val="left" w:pos="0"/>
                <w:tab w:val="left" w:pos="1985"/>
              </w:tabs>
              <w:rPr>
                <w:b/>
              </w:rPr>
            </w:pPr>
            <w:proofErr w:type="spellStart"/>
            <w:r w:rsidRPr="001966BE">
              <w:rPr>
                <w:b/>
              </w:rPr>
              <w:t>Прак</w:t>
            </w:r>
            <w:proofErr w:type="spellEnd"/>
            <w:r w:rsidRPr="001966BE">
              <w:rPr>
                <w:b/>
              </w:rPr>
              <w:t>. раб.</w:t>
            </w:r>
          </w:p>
        </w:tc>
        <w:tc>
          <w:tcPr>
            <w:tcW w:w="1559" w:type="dxa"/>
          </w:tcPr>
          <w:p w:rsidR="00C666AD" w:rsidRPr="001966BE" w:rsidRDefault="00C666AD" w:rsidP="007F3A4F">
            <w:pPr>
              <w:tabs>
                <w:tab w:val="left" w:pos="0"/>
                <w:tab w:val="left" w:pos="1985"/>
              </w:tabs>
              <w:rPr>
                <w:b/>
              </w:rPr>
            </w:pPr>
            <w:r w:rsidRPr="001966BE">
              <w:rPr>
                <w:b/>
              </w:rPr>
              <w:t>СРС</w:t>
            </w:r>
          </w:p>
        </w:tc>
      </w:tr>
      <w:tr w:rsidR="00C666AD" w:rsidRPr="008B4840" w:rsidTr="007F3A4F">
        <w:tc>
          <w:tcPr>
            <w:tcW w:w="4077" w:type="dxa"/>
          </w:tcPr>
          <w:p w:rsidR="00C666AD" w:rsidRPr="001966BE" w:rsidRDefault="00C666AD" w:rsidP="007F3A4F">
            <w:pPr>
              <w:pStyle w:val="ac"/>
              <w:ind w:left="106"/>
              <w:rPr>
                <w:lang w:eastAsia="ru-RU"/>
              </w:rPr>
            </w:pPr>
            <w:r w:rsidRPr="001966BE">
              <w:rPr>
                <w:b w:val="0"/>
              </w:rPr>
              <w:t xml:space="preserve">Проблемное обучение  </w:t>
            </w:r>
          </w:p>
        </w:tc>
        <w:tc>
          <w:tcPr>
            <w:tcW w:w="1666" w:type="dxa"/>
          </w:tcPr>
          <w:p w:rsidR="00C666AD" w:rsidRPr="001966BE" w:rsidRDefault="00C666AD" w:rsidP="007F3A4F">
            <w:pPr>
              <w:tabs>
                <w:tab w:val="left" w:pos="0"/>
                <w:tab w:val="left" w:pos="1985"/>
              </w:tabs>
            </w:pPr>
            <w:r w:rsidRPr="001966BE">
              <w:t>2</w:t>
            </w:r>
          </w:p>
        </w:tc>
        <w:tc>
          <w:tcPr>
            <w:tcW w:w="1559" w:type="dxa"/>
          </w:tcPr>
          <w:p w:rsidR="00C666AD" w:rsidRPr="001966BE" w:rsidRDefault="00C666AD" w:rsidP="007F3A4F">
            <w:pPr>
              <w:tabs>
                <w:tab w:val="left" w:pos="0"/>
                <w:tab w:val="left" w:pos="1985"/>
              </w:tabs>
              <w:rPr>
                <w:color w:val="C00000"/>
              </w:rPr>
            </w:pPr>
            <w:r w:rsidRPr="001966BE">
              <w:t>2</w:t>
            </w:r>
          </w:p>
        </w:tc>
        <w:tc>
          <w:tcPr>
            <w:tcW w:w="1559" w:type="dxa"/>
          </w:tcPr>
          <w:p w:rsidR="00C666AD" w:rsidRPr="001966BE" w:rsidRDefault="00C666AD" w:rsidP="007F3A4F">
            <w:pPr>
              <w:tabs>
                <w:tab w:val="left" w:pos="0"/>
                <w:tab w:val="left" w:pos="1985"/>
              </w:tabs>
            </w:pPr>
            <w:r w:rsidRPr="001966BE">
              <w:t>4</w:t>
            </w:r>
          </w:p>
        </w:tc>
      </w:tr>
      <w:tr w:rsidR="00C666AD" w:rsidRPr="008B4840" w:rsidTr="007F3A4F">
        <w:tc>
          <w:tcPr>
            <w:tcW w:w="4077" w:type="dxa"/>
          </w:tcPr>
          <w:p w:rsidR="00C666AD" w:rsidRPr="001966BE" w:rsidRDefault="00C666AD" w:rsidP="007F3A4F">
            <w:pPr>
              <w:tabs>
                <w:tab w:val="left" w:pos="0"/>
                <w:tab w:val="left" w:pos="1985"/>
              </w:tabs>
              <w:ind w:left="106"/>
            </w:pPr>
            <w:r w:rsidRPr="001966BE">
              <w:t xml:space="preserve">Разбор конкретных ситуаций </w:t>
            </w:r>
          </w:p>
        </w:tc>
        <w:tc>
          <w:tcPr>
            <w:tcW w:w="1666" w:type="dxa"/>
          </w:tcPr>
          <w:p w:rsidR="00C666AD" w:rsidRPr="001966BE" w:rsidRDefault="00C666AD" w:rsidP="007F3A4F">
            <w:pPr>
              <w:tabs>
                <w:tab w:val="left" w:pos="0"/>
                <w:tab w:val="left" w:pos="1985"/>
              </w:tabs>
            </w:pPr>
            <w:r w:rsidRPr="001966BE">
              <w:t>2</w:t>
            </w:r>
          </w:p>
        </w:tc>
        <w:tc>
          <w:tcPr>
            <w:tcW w:w="1559" w:type="dxa"/>
          </w:tcPr>
          <w:p w:rsidR="00C666AD" w:rsidRPr="001966BE" w:rsidRDefault="00C666AD" w:rsidP="007F3A4F">
            <w:pPr>
              <w:tabs>
                <w:tab w:val="left" w:pos="0"/>
                <w:tab w:val="left" w:pos="1985"/>
              </w:tabs>
            </w:pPr>
            <w:r w:rsidRPr="001966BE">
              <w:t>2</w:t>
            </w:r>
          </w:p>
        </w:tc>
        <w:tc>
          <w:tcPr>
            <w:tcW w:w="1559" w:type="dxa"/>
          </w:tcPr>
          <w:p w:rsidR="00C666AD" w:rsidRPr="001966BE" w:rsidRDefault="00C666AD" w:rsidP="007F3A4F">
            <w:pPr>
              <w:tabs>
                <w:tab w:val="left" w:pos="0"/>
                <w:tab w:val="left" w:pos="1985"/>
              </w:tabs>
            </w:pPr>
            <w:r w:rsidRPr="001966BE">
              <w:t>4</w:t>
            </w:r>
          </w:p>
        </w:tc>
      </w:tr>
      <w:tr w:rsidR="00C666AD" w:rsidRPr="008B4840" w:rsidTr="007F3A4F">
        <w:tc>
          <w:tcPr>
            <w:tcW w:w="4077" w:type="dxa"/>
          </w:tcPr>
          <w:p w:rsidR="00C666AD" w:rsidRPr="001966BE" w:rsidRDefault="00C666AD" w:rsidP="007F3A4F">
            <w:pPr>
              <w:tabs>
                <w:tab w:val="left" w:pos="0"/>
                <w:tab w:val="left" w:pos="1985"/>
              </w:tabs>
              <w:ind w:left="106"/>
            </w:pPr>
            <w:r w:rsidRPr="001966BE">
              <w:t xml:space="preserve">Применение </w:t>
            </w:r>
            <w:proofErr w:type="gramStart"/>
            <w:r w:rsidRPr="001966BE">
              <w:t>слайд-материалов</w:t>
            </w:r>
            <w:proofErr w:type="gramEnd"/>
          </w:p>
        </w:tc>
        <w:tc>
          <w:tcPr>
            <w:tcW w:w="1666" w:type="dxa"/>
          </w:tcPr>
          <w:p w:rsidR="00C666AD" w:rsidRPr="001966BE" w:rsidRDefault="00C666AD" w:rsidP="007F3A4F">
            <w:pPr>
              <w:tabs>
                <w:tab w:val="left" w:pos="0"/>
                <w:tab w:val="left" w:pos="1985"/>
              </w:tabs>
            </w:pPr>
            <w:r w:rsidRPr="001966BE">
              <w:t>2</w:t>
            </w:r>
          </w:p>
        </w:tc>
        <w:tc>
          <w:tcPr>
            <w:tcW w:w="1559" w:type="dxa"/>
          </w:tcPr>
          <w:p w:rsidR="00C666AD" w:rsidRPr="001966BE" w:rsidRDefault="001966BE" w:rsidP="007F3A4F">
            <w:pPr>
              <w:tabs>
                <w:tab w:val="left" w:pos="0"/>
                <w:tab w:val="left" w:pos="1985"/>
              </w:tabs>
            </w:pPr>
            <w:r w:rsidRPr="001966BE">
              <w:t>2</w:t>
            </w:r>
          </w:p>
        </w:tc>
        <w:tc>
          <w:tcPr>
            <w:tcW w:w="1559" w:type="dxa"/>
          </w:tcPr>
          <w:p w:rsidR="00C666AD" w:rsidRPr="001966BE" w:rsidRDefault="00C666AD" w:rsidP="007F3A4F">
            <w:pPr>
              <w:tabs>
                <w:tab w:val="left" w:pos="0"/>
                <w:tab w:val="left" w:pos="1985"/>
              </w:tabs>
            </w:pPr>
            <w:r w:rsidRPr="001966BE">
              <w:t>4</w:t>
            </w:r>
          </w:p>
        </w:tc>
      </w:tr>
      <w:tr w:rsidR="00C666AD" w:rsidRPr="008B4840" w:rsidTr="007F3A4F">
        <w:tc>
          <w:tcPr>
            <w:tcW w:w="4077" w:type="dxa"/>
          </w:tcPr>
          <w:p w:rsidR="00C666AD" w:rsidRPr="001966BE" w:rsidRDefault="00C666AD" w:rsidP="007F3A4F">
            <w:pPr>
              <w:pStyle w:val="ac"/>
              <w:ind w:left="106"/>
              <w:rPr>
                <w:lang w:eastAsia="ru-RU"/>
              </w:rPr>
            </w:pPr>
            <w:r w:rsidRPr="001966BE">
              <w:rPr>
                <w:b w:val="0"/>
              </w:rPr>
              <w:t xml:space="preserve">Общая дискуссия </w:t>
            </w:r>
          </w:p>
        </w:tc>
        <w:tc>
          <w:tcPr>
            <w:tcW w:w="1666" w:type="dxa"/>
          </w:tcPr>
          <w:p w:rsidR="00C666AD" w:rsidRPr="001966BE" w:rsidRDefault="00C666AD" w:rsidP="007F3A4F">
            <w:pPr>
              <w:tabs>
                <w:tab w:val="left" w:pos="0"/>
                <w:tab w:val="left" w:pos="1985"/>
              </w:tabs>
            </w:pPr>
            <w:r w:rsidRPr="001966BE">
              <w:t>2</w:t>
            </w:r>
          </w:p>
        </w:tc>
        <w:tc>
          <w:tcPr>
            <w:tcW w:w="1559" w:type="dxa"/>
          </w:tcPr>
          <w:p w:rsidR="00C666AD" w:rsidRPr="001966BE" w:rsidRDefault="001966BE" w:rsidP="007F3A4F">
            <w:pPr>
              <w:tabs>
                <w:tab w:val="left" w:pos="0"/>
                <w:tab w:val="left" w:pos="1985"/>
              </w:tabs>
            </w:pPr>
            <w:r w:rsidRPr="001966BE">
              <w:t>2</w:t>
            </w:r>
          </w:p>
        </w:tc>
        <w:tc>
          <w:tcPr>
            <w:tcW w:w="1559" w:type="dxa"/>
          </w:tcPr>
          <w:p w:rsidR="00C666AD" w:rsidRPr="001966BE" w:rsidRDefault="00C666AD" w:rsidP="007F3A4F">
            <w:pPr>
              <w:tabs>
                <w:tab w:val="left" w:pos="0"/>
                <w:tab w:val="left" w:pos="1985"/>
              </w:tabs>
            </w:pPr>
          </w:p>
        </w:tc>
      </w:tr>
      <w:tr w:rsidR="00C666AD" w:rsidRPr="008B4840" w:rsidTr="007F3A4F">
        <w:tc>
          <w:tcPr>
            <w:tcW w:w="4077" w:type="dxa"/>
          </w:tcPr>
          <w:p w:rsidR="00C666AD" w:rsidRPr="001966BE" w:rsidRDefault="00C666AD" w:rsidP="007F3A4F">
            <w:pPr>
              <w:pStyle w:val="ac"/>
              <w:ind w:left="106"/>
              <w:jc w:val="left"/>
              <w:rPr>
                <w:b w:val="0"/>
              </w:rPr>
            </w:pPr>
            <w:r w:rsidRPr="001966BE">
              <w:rPr>
                <w:b w:val="0"/>
              </w:rPr>
              <w:t>Проектный метод</w:t>
            </w:r>
          </w:p>
        </w:tc>
        <w:tc>
          <w:tcPr>
            <w:tcW w:w="1666" w:type="dxa"/>
          </w:tcPr>
          <w:p w:rsidR="00C666AD" w:rsidRPr="001966BE" w:rsidRDefault="00C666AD" w:rsidP="007F3A4F">
            <w:pPr>
              <w:tabs>
                <w:tab w:val="left" w:pos="0"/>
                <w:tab w:val="left" w:pos="1985"/>
              </w:tabs>
            </w:pPr>
          </w:p>
        </w:tc>
        <w:tc>
          <w:tcPr>
            <w:tcW w:w="1559" w:type="dxa"/>
          </w:tcPr>
          <w:p w:rsidR="00C666AD" w:rsidRPr="001966BE" w:rsidRDefault="00C666AD" w:rsidP="007F3A4F">
            <w:pPr>
              <w:tabs>
                <w:tab w:val="left" w:pos="0"/>
                <w:tab w:val="left" w:pos="1985"/>
              </w:tabs>
            </w:pPr>
            <w:r w:rsidRPr="001966BE">
              <w:t>2</w:t>
            </w:r>
          </w:p>
        </w:tc>
        <w:tc>
          <w:tcPr>
            <w:tcW w:w="1559" w:type="dxa"/>
          </w:tcPr>
          <w:p w:rsidR="00C666AD" w:rsidRPr="001966BE" w:rsidRDefault="00C666AD" w:rsidP="007F3A4F">
            <w:pPr>
              <w:tabs>
                <w:tab w:val="left" w:pos="0"/>
                <w:tab w:val="left" w:pos="1985"/>
              </w:tabs>
            </w:pPr>
            <w:r w:rsidRPr="001966BE">
              <w:t>4</w:t>
            </w:r>
          </w:p>
        </w:tc>
      </w:tr>
      <w:tr w:rsidR="00C666AD" w:rsidRPr="008B4840" w:rsidTr="007F3A4F">
        <w:tc>
          <w:tcPr>
            <w:tcW w:w="4077" w:type="dxa"/>
          </w:tcPr>
          <w:p w:rsidR="00C666AD" w:rsidRPr="001966BE" w:rsidRDefault="00C666AD" w:rsidP="007F3A4F">
            <w:pPr>
              <w:pStyle w:val="ac"/>
              <w:ind w:left="106"/>
              <w:jc w:val="left"/>
              <w:rPr>
                <w:b w:val="0"/>
              </w:rPr>
            </w:pPr>
            <w:r w:rsidRPr="001966BE">
              <w:rPr>
                <w:b w:val="0"/>
              </w:rPr>
              <w:t>Командная работа</w:t>
            </w:r>
          </w:p>
        </w:tc>
        <w:tc>
          <w:tcPr>
            <w:tcW w:w="1666" w:type="dxa"/>
          </w:tcPr>
          <w:p w:rsidR="00C666AD" w:rsidRPr="001966BE" w:rsidRDefault="00C666AD" w:rsidP="007F3A4F">
            <w:pPr>
              <w:tabs>
                <w:tab w:val="left" w:pos="0"/>
                <w:tab w:val="left" w:pos="1985"/>
              </w:tabs>
            </w:pPr>
          </w:p>
        </w:tc>
        <w:tc>
          <w:tcPr>
            <w:tcW w:w="1559" w:type="dxa"/>
          </w:tcPr>
          <w:p w:rsidR="00C666AD" w:rsidRPr="001966BE" w:rsidRDefault="00C666AD" w:rsidP="007F3A4F">
            <w:pPr>
              <w:tabs>
                <w:tab w:val="left" w:pos="0"/>
                <w:tab w:val="left" w:pos="1985"/>
              </w:tabs>
            </w:pPr>
          </w:p>
        </w:tc>
        <w:tc>
          <w:tcPr>
            <w:tcW w:w="1559" w:type="dxa"/>
          </w:tcPr>
          <w:p w:rsidR="00C666AD" w:rsidRPr="001966BE" w:rsidRDefault="00C666AD" w:rsidP="007F3A4F">
            <w:pPr>
              <w:tabs>
                <w:tab w:val="left" w:pos="0"/>
                <w:tab w:val="left" w:pos="1985"/>
              </w:tabs>
            </w:pPr>
            <w:r w:rsidRPr="001966BE">
              <w:t>4</w:t>
            </w:r>
          </w:p>
        </w:tc>
      </w:tr>
    </w:tbl>
    <w:p w:rsidR="007E4B9A" w:rsidRPr="008B4840" w:rsidRDefault="007E4B9A" w:rsidP="007E4B9A">
      <w:pPr>
        <w:tabs>
          <w:tab w:val="left" w:pos="284"/>
        </w:tabs>
        <w:suppressAutoHyphens/>
        <w:jc w:val="both"/>
        <w:rPr>
          <w:b/>
        </w:rPr>
      </w:pPr>
    </w:p>
    <w:p w:rsidR="007E4B9A" w:rsidRPr="008B4840" w:rsidRDefault="007E4B9A" w:rsidP="007E4B9A">
      <w:pPr>
        <w:tabs>
          <w:tab w:val="left" w:pos="284"/>
        </w:tabs>
        <w:suppressAutoHyphens/>
        <w:jc w:val="both"/>
        <w:rPr>
          <w:b/>
        </w:rPr>
      </w:pPr>
    </w:p>
    <w:p w:rsidR="007E4B9A" w:rsidRDefault="007E4B9A" w:rsidP="007E4B9A">
      <w:pPr>
        <w:numPr>
          <w:ilvl w:val="0"/>
          <w:numId w:val="1"/>
        </w:numPr>
        <w:tabs>
          <w:tab w:val="left" w:pos="0"/>
          <w:tab w:val="left" w:pos="284"/>
          <w:tab w:val="left" w:pos="1276"/>
        </w:tabs>
        <w:suppressAutoHyphens/>
        <w:ind w:left="0" w:firstLine="0"/>
        <w:jc w:val="both"/>
        <w:rPr>
          <w:b/>
        </w:rPr>
      </w:pPr>
      <w:r w:rsidRPr="008B4840">
        <w:rPr>
          <w:b/>
        </w:rPr>
        <w:t xml:space="preserve">Оценочные средства и технологии </w:t>
      </w:r>
    </w:p>
    <w:p w:rsidR="001966BE" w:rsidRPr="001966BE" w:rsidRDefault="008B4840" w:rsidP="001966BE">
      <w:pPr>
        <w:jc w:val="both"/>
      </w:pPr>
      <w:r>
        <w:rPr>
          <w:sz w:val="28"/>
          <w:szCs w:val="28"/>
        </w:rPr>
        <w:t xml:space="preserve">1. </w:t>
      </w:r>
      <w:r w:rsidR="001966BE" w:rsidRPr="001966BE">
        <w:t xml:space="preserve">Промежуточное тестирование </w:t>
      </w:r>
    </w:p>
    <w:p w:rsidR="001966BE" w:rsidRPr="001966BE" w:rsidRDefault="001966BE" w:rsidP="001966BE">
      <w:pPr>
        <w:jc w:val="both"/>
      </w:pPr>
      <w:r w:rsidRPr="001966BE">
        <w:t>2. Выступление с докладом и презентацией.</w:t>
      </w:r>
    </w:p>
    <w:p w:rsidR="001966BE" w:rsidRPr="001966BE" w:rsidRDefault="001966BE" w:rsidP="001966BE">
      <w:pPr>
        <w:jc w:val="both"/>
      </w:pPr>
      <w:r w:rsidRPr="001966BE">
        <w:t>3. Экспресс-тестирование на лекции.</w:t>
      </w:r>
    </w:p>
    <w:p w:rsidR="008B4840" w:rsidRPr="001966BE" w:rsidRDefault="008B4840" w:rsidP="001966BE">
      <w:pPr>
        <w:jc w:val="both"/>
      </w:pPr>
      <w:r w:rsidRPr="001966BE">
        <w:t>4. Экзамен.</w:t>
      </w:r>
    </w:p>
    <w:p w:rsidR="008B4840" w:rsidRPr="008B4840" w:rsidRDefault="008B4840" w:rsidP="008B4840">
      <w:pPr>
        <w:tabs>
          <w:tab w:val="left" w:pos="0"/>
          <w:tab w:val="left" w:pos="284"/>
          <w:tab w:val="left" w:pos="1276"/>
        </w:tabs>
        <w:suppressAutoHyphens/>
        <w:jc w:val="both"/>
        <w:rPr>
          <w:b/>
        </w:rPr>
      </w:pPr>
    </w:p>
    <w:p w:rsidR="007E4B9A" w:rsidRPr="008B4840" w:rsidRDefault="007E4B9A" w:rsidP="007E4B9A">
      <w:pPr>
        <w:tabs>
          <w:tab w:val="left" w:pos="1134"/>
        </w:tabs>
        <w:suppressAutoHyphens/>
        <w:jc w:val="both"/>
        <w:rPr>
          <w:b/>
        </w:rPr>
      </w:pPr>
      <w:r w:rsidRPr="008B4840">
        <w:rPr>
          <w:b/>
        </w:rPr>
        <w:t>7. Рекомендуемое информационное обеспечение дисциплины</w:t>
      </w:r>
    </w:p>
    <w:p w:rsidR="007E4B9A" w:rsidRDefault="007E4B9A" w:rsidP="007E4B9A">
      <w:pPr>
        <w:pStyle w:val="kr"/>
        <w:ind w:firstLine="0"/>
      </w:pPr>
      <w:bookmarkStart w:id="1" w:name="_Toc432060228"/>
      <w:r w:rsidRPr="008B4840">
        <w:t>7.1. Основная литература</w:t>
      </w:r>
      <w:bookmarkEnd w:id="1"/>
    </w:p>
    <w:p w:rsidR="008300EA" w:rsidRDefault="008300EA" w:rsidP="008300EA">
      <w:pPr>
        <w:numPr>
          <w:ilvl w:val="0"/>
          <w:numId w:val="15"/>
        </w:numPr>
      </w:pPr>
      <w:r>
        <w:t>Компьютерные технологии в науке, технике и образовании 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/ Б. Б. Пономарев [и др.]; под общ. ред. А. И. Промптова. - Иркутск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ИрГТУ</w:t>
      </w:r>
      <w:proofErr w:type="spellEnd"/>
      <w:r>
        <w:t>, 2000. - 395 с.</w:t>
      </w:r>
      <w:proofErr w:type="gramStart"/>
      <w:r>
        <w:t xml:space="preserve"> :</w:t>
      </w:r>
      <w:proofErr w:type="gramEnd"/>
      <w:r>
        <w:t xml:space="preserve"> a-ил </w:t>
      </w:r>
    </w:p>
    <w:p w:rsidR="008300EA" w:rsidRDefault="008300EA" w:rsidP="008300EA">
      <w:pPr>
        <w:numPr>
          <w:ilvl w:val="0"/>
          <w:numId w:val="15"/>
        </w:numPr>
      </w:pPr>
      <w:proofErr w:type="spellStart"/>
      <w:r>
        <w:t>Трайнев</w:t>
      </w:r>
      <w:proofErr w:type="spellEnd"/>
      <w:r>
        <w:t xml:space="preserve"> Владимир Алексеевич Новые информационные коммуникационные </w:t>
      </w:r>
      <w:r>
        <w:lastRenderedPageBreak/>
        <w:t xml:space="preserve">технологии в образовании / В. А. </w:t>
      </w:r>
      <w:proofErr w:type="spellStart"/>
      <w:r>
        <w:t>Трайнев</w:t>
      </w:r>
      <w:proofErr w:type="spellEnd"/>
      <w:r>
        <w:t xml:space="preserve">, В. Ю. </w:t>
      </w:r>
      <w:proofErr w:type="spellStart"/>
      <w:r>
        <w:t>Теплышев</w:t>
      </w:r>
      <w:proofErr w:type="spellEnd"/>
      <w:r>
        <w:t xml:space="preserve">, И. В. </w:t>
      </w:r>
      <w:proofErr w:type="spellStart"/>
      <w:r>
        <w:t>Трайнев</w:t>
      </w:r>
      <w:proofErr w:type="spellEnd"/>
      <w:r>
        <w:t>. - 2-е изд. - Москва</w:t>
      </w:r>
      <w:proofErr w:type="gramStart"/>
      <w:r>
        <w:t xml:space="preserve"> :</w:t>
      </w:r>
      <w:proofErr w:type="gramEnd"/>
      <w:r>
        <w:t xml:space="preserve"> Дашков и</w:t>
      </w:r>
      <w:proofErr w:type="gramStart"/>
      <w:r>
        <w:t xml:space="preserve"> К</w:t>
      </w:r>
      <w:proofErr w:type="gramEnd"/>
      <w:r>
        <w:t xml:space="preserve">°, 2013. - 317 с. </w:t>
      </w:r>
    </w:p>
    <w:p w:rsidR="007E4B9A" w:rsidRPr="008B4840" w:rsidRDefault="007E4B9A" w:rsidP="007E4B9A">
      <w:pPr>
        <w:pStyle w:val="21"/>
        <w:widowControl w:val="0"/>
        <w:suppressAutoHyphens/>
        <w:spacing w:after="0" w:line="240" w:lineRule="auto"/>
        <w:jc w:val="both"/>
        <w:rPr>
          <w:lang w:val="ru-RU"/>
        </w:rPr>
      </w:pPr>
      <w:r w:rsidRPr="008B4840">
        <w:t>7.2. Дополнительная литература</w:t>
      </w:r>
    </w:p>
    <w:p w:rsidR="008300EA" w:rsidRPr="008300EA" w:rsidRDefault="008300EA" w:rsidP="008300EA">
      <w:pPr>
        <w:pStyle w:val="ConsPlusTitle"/>
        <w:widowControl/>
        <w:numPr>
          <w:ilvl w:val="0"/>
          <w:numId w:val="14"/>
        </w:numPr>
        <w:jc w:val="both"/>
        <w:rPr>
          <w:b w:val="0"/>
          <w:bCs w:val="0"/>
        </w:rPr>
      </w:pPr>
      <w:r w:rsidRPr="008300EA">
        <w:rPr>
          <w:b w:val="0"/>
          <w:bCs w:val="0"/>
        </w:rPr>
        <w:t>О государственной программе Российской Федерации "Информационное общество  (2011 - 2020 годы)". Распоряжение от 20 октября 2010 г. n 1815-р</w:t>
      </w:r>
    </w:p>
    <w:p w:rsidR="008300EA" w:rsidRDefault="008300EA" w:rsidP="008300EA">
      <w:pPr>
        <w:numPr>
          <w:ilvl w:val="0"/>
          <w:numId w:val="14"/>
        </w:numPr>
      </w:pPr>
      <w:r>
        <w:t>Логинов Владимир Николаевич Информационные технологии управления</w:t>
      </w:r>
      <w:proofErr w:type="gramStart"/>
      <w:r>
        <w:t xml:space="preserve"> :</w:t>
      </w:r>
      <w:proofErr w:type="gramEnd"/>
      <w:r>
        <w:t xml:space="preserve"> учебное пособие по специальности "Государственное и муниципальное управление" / В. Н. Логинов. - 2-е изд., стер. - М.</w:t>
      </w:r>
      <w:proofErr w:type="gramStart"/>
      <w:r>
        <w:t xml:space="preserve"> :</w:t>
      </w:r>
      <w:proofErr w:type="gramEnd"/>
      <w:r>
        <w:t xml:space="preserve"> КНОРУС, 2012. - 238 с. : a-ил </w:t>
      </w:r>
    </w:p>
    <w:p w:rsidR="008300EA" w:rsidRDefault="008300EA" w:rsidP="008300EA"/>
    <w:p w:rsidR="008300EA" w:rsidRPr="008300EA" w:rsidRDefault="008300EA" w:rsidP="008300EA">
      <w:pPr>
        <w:pStyle w:val="ConsPlusTitle"/>
        <w:widowControl/>
        <w:jc w:val="both"/>
        <w:rPr>
          <w:rFonts w:eastAsia="Calibri"/>
          <w:b w:val="0"/>
          <w:bCs w:val="0"/>
          <w:sz w:val="28"/>
          <w:szCs w:val="28"/>
          <w:lang w:eastAsia="en-US"/>
        </w:rPr>
      </w:pPr>
      <w:r w:rsidRPr="007D4292">
        <w:t xml:space="preserve">. </w:t>
      </w:r>
      <w:r w:rsidRPr="008300EA">
        <w:rPr>
          <w:b w:val="0"/>
        </w:rPr>
        <w:t>7.3. Электронные образовательные ресурсы</w:t>
      </w:r>
    </w:p>
    <w:p w:rsidR="00C428D3" w:rsidRDefault="00C428D3" w:rsidP="00C428D3">
      <w:pPr>
        <w:suppressAutoHyphens/>
        <w:ind w:left="708"/>
        <w:jc w:val="both"/>
      </w:pPr>
      <w:r>
        <w:t xml:space="preserve">Сетевой диск кафедры </w:t>
      </w:r>
      <w:proofErr w:type="gramStart"/>
      <w:r>
        <w:t>ВТ</w:t>
      </w:r>
      <w:proofErr w:type="gramEnd"/>
      <w:r>
        <w:t xml:space="preserve"> </w:t>
      </w:r>
    </w:p>
    <w:p w:rsidR="007E4B9A" w:rsidRPr="008B4840" w:rsidRDefault="007E4B9A" w:rsidP="008300EA">
      <w:pPr>
        <w:suppressAutoHyphens/>
        <w:ind w:left="349"/>
        <w:jc w:val="both"/>
        <w:rPr>
          <w:i/>
        </w:rPr>
      </w:pPr>
    </w:p>
    <w:p w:rsidR="007E4B9A" w:rsidRDefault="007E4B9A" w:rsidP="007E4B9A">
      <w:pPr>
        <w:suppressAutoHyphens/>
        <w:jc w:val="both"/>
      </w:pPr>
      <w:r w:rsidRPr="008B4840">
        <w:t>7.4. Ресурсы сети Интернет</w:t>
      </w:r>
    </w:p>
    <w:p w:rsidR="008300EA" w:rsidRPr="00486B4C" w:rsidRDefault="008300EA" w:rsidP="008300EA">
      <w:pPr>
        <w:numPr>
          <w:ilvl w:val="0"/>
          <w:numId w:val="17"/>
        </w:numPr>
        <w:tabs>
          <w:tab w:val="left" w:pos="300"/>
        </w:tabs>
        <w:suppressAutoHyphens/>
        <w:autoSpaceDE/>
        <w:autoSpaceDN/>
        <w:adjustRightInd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486B4C">
        <w:rPr>
          <w:sz w:val="28"/>
          <w:szCs w:val="28"/>
        </w:rPr>
        <w:t>http://www.intuit.ru</w:t>
      </w:r>
      <w:r w:rsidRPr="00486B4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8300EA" w:rsidRDefault="008300EA" w:rsidP="008300EA">
      <w:pPr>
        <w:pStyle w:val="a7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86B4C">
        <w:rPr>
          <w:rFonts w:ascii="Times New Roman" w:hAnsi="Times New Roman" w:cs="Times New Roman"/>
          <w:sz w:val="28"/>
          <w:szCs w:val="28"/>
          <w:lang w:eastAsia="ru-RU"/>
        </w:rPr>
        <w:t>http://moodle-center.ru/</w:t>
      </w:r>
    </w:p>
    <w:p w:rsidR="008300EA" w:rsidRPr="00486B4C" w:rsidRDefault="008300EA" w:rsidP="008300EA">
      <w:pPr>
        <w:pStyle w:val="a7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6B4C">
        <w:rPr>
          <w:rFonts w:ascii="Times New Roman" w:hAnsi="Times New Roman" w:cs="Times New Roman"/>
          <w:sz w:val="28"/>
          <w:szCs w:val="28"/>
        </w:rPr>
        <w:t>http://docs.moodle.org/en/Philosophy.</w:t>
      </w:r>
    </w:p>
    <w:p w:rsidR="008300EA" w:rsidRPr="0037671A" w:rsidRDefault="008300EA" w:rsidP="008300EA">
      <w:pPr>
        <w:pStyle w:val="a7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6B4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86B4C">
        <w:rPr>
          <w:rFonts w:ascii="Times New Roman" w:hAnsi="Times New Roman" w:cs="Times New Roman"/>
          <w:sz w:val="28"/>
          <w:szCs w:val="28"/>
        </w:rPr>
        <w:t>://</w:t>
      </w:r>
      <w:r w:rsidRPr="00486B4C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486B4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86B4C">
        <w:rPr>
          <w:rFonts w:ascii="Times New Roman" w:hAnsi="Times New Roman" w:cs="Times New Roman"/>
          <w:sz w:val="28"/>
          <w:szCs w:val="28"/>
          <w:lang w:val="en-US"/>
        </w:rPr>
        <w:t>moodle</w:t>
      </w:r>
      <w:proofErr w:type="spellEnd"/>
      <w:r w:rsidRPr="00486B4C">
        <w:rPr>
          <w:rFonts w:ascii="Times New Roman" w:hAnsi="Times New Roman" w:cs="Times New Roman"/>
          <w:sz w:val="28"/>
          <w:szCs w:val="28"/>
        </w:rPr>
        <w:t>.</w:t>
      </w:r>
      <w:r w:rsidRPr="00486B4C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486B4C">
        <w:rPr>
          <w:rFonts w:ascii="Times New Roman" w:hAnsi="Times New Roman" w:cs="Times New Roman"/>
          <w:sz w:val="28"/>
          <w:szCs w:val="28"/>
        </w:rPr>
        <w:t>/</w:t>
      </w:r>
      <w:r w:rsidRPr="00486B4C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486B4C">
        <w:rPr>
          <w:rFonts w:ascii="Times New Roman" w:hAnsi="Times New Roman" w:cs="Times New Roman"/>
          <w:sz w:val="28"/>
          <w:szCs w:val="28"/>
        </w:rPr>
        <w:t>/</w:t>
      </w:r>
      <w:r w:rsidRPr="00486B4C">
        <w:rPr>
          <w:rFonts w:ascii="Times New Roman" w:hAnsi="Times New Roman" w:cs="Times New Roman"/>
          <w:sz w:val="28"/>
          <w:szCs w:val="28"/>
          <w:lang w:val="en-US"/>
        </w:rPr>
        <w:t>Pedagogy</w:t>
      </w:r>
    </w:p>
    <w:p w:rsidR="00C428D3" w:rsidRPr="008B4840" w:rsidRDefault="00C428D3" w:rsidP="007E4B9A">
      <w:pPr>
        <w:suppressAutoHyphens/>
        <w:jc w:val="both"/>
      </w:pPr>
    </w:p>
    <w:p w:rsidR="0048075F" w:rsidRPr="008B4840" w:rsidRDefault="0048075F"/>
    <w:sectPr w:rsidR="0048075F" w:rsidRPr="008B4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</w:abstractNum>
  <w:abstractNum w:abstractNumId="1">
    <w:nsid w:val="06CF6AEF"/>
    <w:multiLevelType w:val="hybridMultilevel"/>
    <w:tmpl w:val="35B61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00D38"/>
    <w:multiLevelType w:val="hybridMultilevel"/>
    <w:tmpl w:val="9596180C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3AAB412">
      <w:start w:val="9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AA27C9B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243D5F49"/>
    <w:multiLevelType w:val="hybridMultilevel"/>
    <w:tmpl w:val="9EF24A2E"/>
    <w:lvl w:ilvl="0" w:tplc="6CB0333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D66A3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6">
    <w:nsid w:val="2B6D2FFC"/>
    <w:multiLevelType w:val="hybridMultilevel"/>
    <w:tmpl w:val="BF0A6FCC"/>
    <w:lvl w:ilvl="0" w:tplc="DF0A1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3343F"/>
    <w:multiLevelType w:val="hybridMultilevel"/>
    <w:tmpl w:val="90602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0752668"/>
    <w:multiLevelType w:val="hybridMultilevel"/>
    <w:tmpl w:val="2DC071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08A48CE"/>
    <w:multiLevelType w:val="hybridMultilevel"/>
    <w:tmpl w:val="B51A3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D32C37"/>
    <w:multiLevelType w:val="hybridMultilevel"/>
    <w:tmpl w:val="CB923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AF7BD1"/>
    <w:multiLevelType w:val="hybridMultilevel"/>
    <w:tmpl w:val="B2223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8E5407"/>
    <w:multiLevelType w:val="multilevel"/>
    <w:tmpl w:val="220A6368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004"/>
        </w:tabs>
        <w:ind w:left="788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EA449ED"/>
    <w:multiLevelType w:val="hybridMultilevel"/>
    <w:tmpl w:val="832E0AF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80878E0"/>
    <w:multiLevelType w:val="hybridMultilevel"/>
    <w:tmpl w:val="DD20B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0E6580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6">
    <w:nsid w:val="723F2B5D"/>
    <w:multiLevelType w:val="hybridMultilevel"/>
    <w:tmpl w:val="850A61F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7CF22903"/>
    <w:multiLevelType w:val="hybridMultilevel"/>
    <w:tmpl w:val="2E167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4"/>
  </w:num>
  <w:num w:numId="4">
    <w:abstractNumId w:val="6"/>
  </w:num>
  <w:num w:numId="5">
    <w:abstractNumId w:val="3"/>
  </w:num>
  <w:num w:numId="6">
    <w:abstractNumId w:val="5"/>
  </w:num>
  <w:num w:numId="7">
    <w:abstractNumId w:val="12"/>
  </w:num>
  <w:num w:numId="8">
    <w:abstractNumId w:val="16"/>
  </w:num>
  <w:num w:numId="9">
    <w:abstractNumId w:val="13"/>
  </w:num>
  <w:num w:numId="10">
    <w:abstractNumId w:val="7"/>
  </w:num>
  <w:num w:numId="11">
    <w:abstractNumId w:val="2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0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B9A"/>
    <w:rsid w:val="00164BE6"/>
    <w:rsid w:val="001966BE"/>
    <w:rsid w:val="002974EA"/>
    <w:rsid w:val="002E61F2"/>
    <w:rsid w:val="003C75F8"/>
    <w:rsid w:val="0048075F"/>
    <w:rsid w:val="00593C1E"/>
    <w:rsid w:val="007E4B9A"/>
    <w:rsid w:val="007F3A4F"/>
    <w:rsid w:val="00815547"/>
    <w:rsid w:val="008300EA"/>
    <w:rsid w:val="008B4840"/>
    <w:rsid w:val="008D0C71"/>
    <w:rsid w:val="00934552"/>
    <w:rsid w:val="009B2800"/>
    <w:rsid w:val="00AA08F5"/>
    <w:rsid w:val="00B344DE"/>
    <w:rsid w:val="00C428D3"/>
    <w:rsid w:val="00C666AD"/>
    <w:rsid w:val="00DC3DF6"/>
    <w:rsid w:val="00E71DE0"/>
    <w:rsid w:val="00E732A7"/>
    <w:rsid w:val="00F56123"/>
    <w:rsid w:val="00FC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4B9A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E61F2"/>
    <w:pPr>
      <w:keepNext/>
      <w:widowControl/>
      <w:numPr>
        <w:numId w:val="7"/>
      </w:numPr>
      <w:autoSpaceDE/>
      <w:autoSpaceDN/>
      <w:adjustRightInd/>
      <w:spacing w:before="240" w:after="60"/>
      <w:outlineLvl w:val="0"/>
    </w:pPr>
    <w:rPr>
      <w:rFonts w:ascii="Cambria" w:eastAsia="PMingLiU" w:hAnsi="Cambria"/>
      <w:b/>
      <w:bCs/>
      <w:kern w:val="32"/>
      <w:sz w:val="32"/>
      <w:szCs w:val="32"/>
      <w:lang w:eastAsia="zh-TW"/>
    </w:rPr>
  </w:style>
  <w:style w:type="paragraph" w:styleId="2">
    <w:name w:val="heading 2"/>
    <w:basedOn w:val="a"/>
    <w:next w:val="a"/>
    <w:link w:val="20"/>
    <w:unhideWhenUsed/>
    <w:qFormat/>
    <w:rsid w:val="002E61F2"/>
    <w:pPr>
      <w:keepNext/>
      <w:widowControl/>
      <w:numPr>
        <w:ilvl w:val="1"/>
        <w:numId w:val="7"/>
      </w:numPr>
      <w:autoSpaceDE/>
      <w:autoSpaceDN/>
      <w:adjustRightInd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2E61F2"/>
    <w:pPr>
      <w:keepNext/>
      <w:widowControl/>
      <w:numPr>
        <w:ilvl w:val="2"/>
        <w:numId w:val="7"/>
      </w:numPr>
      <w:autoSpaceDE/>
      <w:autoSpaceDN/>
      <w:adjustRightInd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1">
    <w:name w:val="Body Text 2"/>
    <w:basedOn w:val="a"/>
    <w:link w:val="22"/>
    <w:rsid w:val="007E4B9A"/>
    <w:pPr>
      <w:widowControl/>
      <w:autoSpaceDE/>
      <w:autoSpaceDN/>
      <w:adjustRightInd/>
      <w:spacing w:after="120" w:line="480" w:lineRule="auto"/>
    </w:pPr>
    <w:rPr>
      <w:lang w:val="x-none" w:eastAsia="x-none"/>
    </w:rPr>
  </w:style>
  <w:style w:type="character" w:customStyle="1" w:styleId="22">
    <w:name w:val="Основной текст 2 Знак"/>
    <w:link w:val="21"/>
    <w:rsid w:val="007E4B9A"/>
    <w:rPr>
      <w:sz w:val="24"/>
      <w:szCs w:val="24"/>
      <w:lang w:val="x-none" w:eastAsia="x-none" w:bidi="ar-SA"/>
    </w:rPr>
  </w:style>
  <w:style w:type="paragraph" w:customStyle="1" w:styleId="kr">
    <w:name w:val="kr_обычный"/>
    <w:basedOn w:val="a"/>
    <w:qFormat/>
    <w:rsid w:val="007E4B9A"/>
    <w:pPr>
      <w:widowControl/>
      <w:autoSpaceDE/>
      <w:autoSpaceDN/>
      <w:adjustRightInd/>
      <w:ind w:firstLine="720"/>
      <w:contextualSpacing/>
      <w:jc w:val="both"/>
    </w:pPr>
    <w:rPr>
      <w:lang w:eastAsia="en-US" w:bidi="en-US"/>
    </w:rPr>
  </w:style>
  <w:style w:type="paragraph" w:styleId="a3">
    <w:name w:val="Balloon Text"/>
    <w:basedOn w:val="a"/>
    <w:link w:val="a4"/>
    <w:rsid w:val="003C75F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3C75F8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rsid w:val="008D0C71"/>
    <w:pPr>
      <w:spacing w:after="120"/>
    </w:pPr>
  </w:style>
  <w:style w:type="character" w:customStyle="1" w:styleId="a6">
    <w:name w:val="Основной текст Знак"/>
    <w:link w:val="a5"/>
    <w:rsid w:val="008D0C71"/>
    <w:rPr>
      <w:sz w:val="24"/>
      <w:szCs w:val="24"/>
    </w:rPr>
  </w:style>
  <w:style w:type="paragraph" w:customStyle="1" w:styleId="11">
    <w:name w:val="Маркированный список1"/>
    <w:basedOn w:val="a"/>
    <w:rsid w:val="008D0C71"/>
    <w:pPr>
      <w:widowControl/>
      <w:suppressAutoHyphens/>
      <w:autoSpaceDE/>
      <w:autoSpaceDN/>
      <w:adjustRightInd/>
    </w:pPr>
    <w:rPr>
      <w:sz w:val="20"/>
      <w:szCs w:val="20"/>
      <w:lang w:eastAsia="ar-SA"/>
    </w:rPr>
  </w:style>
  <w:style w:type="paragraph" w:styleId="a7">
    <w:name w:val="List Paragraph"/>
    <w:basedOn w:val="a"/>
    <w:uiPriority w:val="34"/>
    <w:qFormat/>
    <w:rsid w:val="00815547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210">
    <w:name w:val="Основной текст с отступом 21"/>
    <w:basedOn w:val="a"/>
    <w:uiPriority w:val="99"/>
    <w:rsid w:val="00815547"/>
    <w:pPr>
      <w:widowControl/>
      <w:autoSpaceDE/>
      <w:autoSpaceDN/>
      <w:adjustRightInd/>
      <w:ind w:firstLine="709"/>
      <w:jc w:val="both"/>
    </w:pPr>
    <w:rPr>
      <w:sz w:val="28"/>
      <w:szCs w:val="28"/>
    </w:rPr>
  </w:style>
  <w:style w:type="character" w:customStyle="1" w:styleId="10">
    <w:name w:val="Заголовок 1 Знак"/>
    <w:link w:val="1"/>
    <w:rsid w:val="002E61F2"/>
    <w:rPr>
      <w:rFonts w:ascii="Cambria" w:eastAsia="PMingLiU" w:hAnsi="Cambria"/>
      <w:b/>
      <w:bCs/>
      <w:kern w:val="32"/>
      <w:sz w:val="32"/>
      <w:szCs w:val="32"/>
      <w:lang w:eastAsia="zh-TW"/>
    </w:rPr>
  </w:style>
  <w:style w:type="character" w:customStyle="1" w:styleId="20">
    <w:name w:val="Заголовок 2 Знак"/>
    <w:link w:val="2"/>
    <w:rsid w:val="002E61F2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rsid w:val="002E61F2"/>
    <w:rPr>
      <w:rFonts w:ascii="Cambria" w:hAnsi="Cambria"/>
      <w:b/>
      <w:bCs/>
      <w:sz w:val="26"/>
      <w:szCs w:val="26"/>
    </w:rPr>
  </w:style>
  <w:style w:type="paragraph" w:customStyle="1" w:styleId="IEBObjectiveBullet">
    <w:name w:val="IEB Objective Bullet"/>
    <w:basedOn w:val="a"/>
    <w:rsid w:val="002E61F2"/>
    <w:pPr>
      <w:widowControl/>
      <w:tabs>
        <w:tab w:val="num" w:pos="900"/>
      </w:tabs>
      <w:suppressAutoHyphens/>
      <w:autoSpaceDE/>
      <w:autoSpaceDN/>
      <w:adjustRightInd/>
      <w:ind w:left="900" w:hanging="360"/>
    </w:pPr>
    <w:rPr>
      <w:rFonts w:ascii="Verdana" w:hAnsi="Verdana"/>
      <w:sz w:val="18"/>
      <w:lang w:val="en-US" w:eastAsia="ar-SA"/>
    </w:rPr>
  </w:style>
  <w:style w:type="paragraph" w:customStyle="1" w:styleId="12">
    <w:name w:val="Обычный1"/>
    <w:rsid w:val="008B4840"/>
    <w:pPr>
      <w:spacing w:before="100" w:after="100"/>
    </w:pPr>
    <w:rPr>
      <w:snapToGrid w:val="0"/>
      <w:sz w:val="24"/>
    </w:rPr>
  </w:style>
  <w:style w:type="character" w:styleId="a8">
    <w:name w:val="Hyperlink"/>
    <w:rsid w:val="00C428D3"/>
    <w:rPr>
      <w:color w:val="0000FF"/>
      <w:u w:val="single"/>
    </w:rPr>
  </w:style>
  <w:style w:type="paragraph" w:customStyle="1" w:styleId="Normal">
    <w:name w:val="Normal"/>
    <w:rsid w:val="00C428D3"/>
    <w:pPr>
      <w:spacing w:before="100" w:after="100"/>
    </w:pPr>
    <w:rPr>
      <w:snapToGrid w:val="0"/>
      <w:sz w:val="24"/>
    </w:rPr>
  </w:style>
  <w:style w:type="paragraph" w:customStyle="1" w:styleId="a9">
    <w:name w:val="осн часть"/>
    <w:basedOn w:val="a"/>
    <w:rsid w:val="00DC3DF6"/>
    <w:pPr>
      <w:widowControl/>
      <w:autoSpaceDE/>
      <w:autoSpaceDN/>
      <w:ind w:firstLine="624"/>
      <w:jc w:val="both"/>
      <w:textAlignment w:val="baseline"/>
    </w:pPr>
    <w:rPr>
      <w:sz w:val="28"/>
      <w:szCs w:val="28"/>
    </w:rPr>
  </w:style>
  <w:style w:type="paragraph" w:styleId="aa">
    <w:name w:val="Normal (Web)"/>
    <w:basedOn w:val="a"/>
    <w:rsid w:val="00B344DE"/>
    <w:pPr>
      <w:widowControl/>
      <w:autoSpaceDE/>
      <w:autoSpaceDN/>
      <w:adjustRightInd/>
      <w:spacing w:before="100" w:beforeAutospacing="1" w:after="100" w:afterAutospacing="1"/>
    </w:pPr>
  </w:style>
  <w:style w:type="character" w:styleId="ab">
    <w:name w:val="Emphasis"/>
    <w:qFormat/>
    <w:rsid w:val="00B344DE"/>
    <w:rPr>
      <w:i/>
      <w:iCs/>
    </w:rPr>
  </w:style>
  <w:style w:type="character" w:customStyle="1" w:styleId="apple-converted-space">
    <w:name w:val="apple-converted-space"/>
    <w:rsid w:val="00B344DE"/>
  </w:style>
  <w:style w:type="character" w:customStyle="1" w:styleId="longtext1">
    <w:name w:val="long_text1"/>
    <w:rsid w:val="00B344DE"/>
    <w:rPr>
      <w:rFonts w:cs="Times New Roman"/>
      <w:sz w:val="20"/>
      <w:szCs w:val="20"/>
    </w:rPr>
  </w:style>
  <w:style w:type="character" w:customStyle="1" w:styleId="spelling-content-entity">
    <w:name w:val="spelling-content-entity"/>
    <w:rsid w:val="00B344DE"/>
  </w:style>
  <w:style w:type="character" w:customStyle="1" w:styleId="mw-headline">
    <w:name w:val="mw-headline"/>
    <w:rsid w:val="00B344DE"/>
  </w:style>
  <w:style w:type="paragraph" w:customStyle="1" w:styleId="H3">
    <w:name w:val="H3"/>
    <w:basedOn w:val="a"/>
    <w:next w:val="a"/>
    <w:rsid w:val="00B344DE"/>
    <w:pPr>
      <w:keepNext/>
      <w:widowControl/>
      <w:autoSpaceDE/>
      <w:autoSpaceDN/>
      <w:adjustRightInd/>
      <w:spacing w:before="100" w:after="100"/>
      <w:outlineLvl w:val="3"/>
    </w:pPr>
    <w:rPr>
      <w:b/>
      <w:snapToGrid w:val="0"/>
      <w:sz w:val="28"/>
      <w:szCs w:val="20"/>
    </w:rPr>
  </w:style>
  <w:style w:type="paragraph" w:styleId="ac">
    <w:name w:val="Title"/>
    <w:basedOn w:val="a"/>
    <w:link w:val="ad"/>
    <w:qFormat/>
    <w:rsid w:val="00C666AD"/>
    <w:pPr>
      <w:widowControl/>
      <w:autoSpaceDE/>
      <w:autoSpaceDN/>
      <w:adjustRightInd/>
      <w:jc w:val="center"/>
    </w:pPr>
    <w:rPr>
      <w:b/>
      <w:bCs/>
      <w:lang w:eastAsia="en-US"/>
    </w:rPr>
  </w:style>
  <w:style w:type="character" w:customStyle="1" w:styleId="ad">
    <w:name w:val="Название Знак"/>
    <w:link w:val="ac"/>
    <w:rsid w:val="00C666AD"/>
    <w:rPr>
      <w:b/>
      <w:bCs/>
      <w:sz w:val="24"/>
      <w:szCs w:val="24"/>
      <w:lang w:eastAsia="en-US"/>
    </w:rPr>
  </w:style>
  <w:style w:type="paragraph" w:customStyle="1" w:styleId="ConsPlusTitle">
    <w:name w:val="ConsPlusTitle"/>
    <w:rsid w:val="008300EA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4B9A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E61F2"/>
    <w:pPr>
      <w:keepNext/>
      <w:widowControl/>
      <w:numPr>
        <w:numId w:val="7"/>
      </w:numPr>
      <w:autoSpaceDE/>
      <w:autoSpaceDN/>
      <w:adjustRightInd/>
      <w:spacing w:before="240" w:after="60"/>
      <w:outlineLvl w:val="0"/>
    </w:pPr>
    <w:rPr>
      <w:rFonts w:ascii="Cambria" w:eastAsia="PMingLiU" w:hAnsi="Cambria"/>
      <w:b/>
      <w:bCs/>
      <w:kern w:val="32"/>
      <w:sz w:val="32"/>
      <w:szCs w:val="32"/>
      <w:lang w:eastAsia="zh-TW"/>
    </w:rPr>
  </w:style>
  <w:style w:type="paragraph" w:styleId="2">
    <w:name w:val="heading 2"/>
    <w:basedOn w:val="a"/>
    <w:next w:val="a"/>
    <w:link w:val="20"/>
    <w:unhideWhenUsed/>
    <w:qFormat/>
    <w:rsid w:val="002E61F2"/>
    <w:pPr>
      <w:keepNext/>
      <w:widowControl/>
      <w:numPr>
        <w:ilvl w:val="1"/>
        <w:numId w:val="7"/>
      </w:numPr>
      <w:autoSpaceDE/>
      <w:autoSpaceDN/>
      <w:adjustRightInd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2E61F2"/>
    <w:pPr>
      <w:keepNext/>
      <w:widowControl/>
      <w:numPr>
        <w:ilvl w:val="2"/>
        <w:numId w:val="7"/>
      </w:numPr>
      <w:autoSpaceDE/>
      <w:autoSpaceDN/>
      <w:adjustRightInd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1">
    <w:name w:val="Body Text 2"/>
    <w:basedOn w:val="a"/>
    <w:link w:val="22"/>
    <w:rsid w:val="007E4B9A"/>
    <w:pPr>
      <w:widowControl/>
      <w:autoSpaceDE/>
      <w:autoSpaceDN/>
      <w:adjustRightInd/>
      <w:spacing w:after="120" w:line="480" w:lineRule="auto"/>
    </w:pPr>
    <w:rPr>
      <w:lang w:val="x-none" w:eastAsia="x-none"/>
    </w:rPr>
  </w:style>
  <w:style w:type="character" w:customStyle="1" w:styleId="22">
    <w:name w:val="Основной текст 2 Знак"/>
    <w:link w:val="21"/>
    <w:rsid w:val="007E4B9A"/>
    <w:rPr>
      <w:sz w:val="24"/>
      <w:szCs w:val="24"/>
      <w:lang w:val="x-none" w:eastAsia="x-none" w:bidi="ar-SA"/>
    </w:rPr>
  </w:style>
  <w:style w:type="paragraph" w:customStyle="1" w:styleId="kr">
    <w:name w:val="kr_обычный"/>
    <w:basedOn w:val="a"/>
    <w:qFormat/>
    <w:rsid w:val="007E4B9A"/>
    <w:pPr>
      <w:widowControl/>
      <w:autoSpaceDE/>
      <w:autoSpaceDN/>
      <w:adjustRightInd/>
      <w:ind w:firstLine="720"/>
      <w:contextualSpacing/>
      <w:jc w:val="both"/>
    </w:pPr>
    <w:rPr>
      <w:lang w:eastAsia="en-US" w:bidi="en-US"/>
    </w:rPr>
  </w:style>
  <w:style w:type="paragraph" w:styleId="a3">
    <w:name w:val="Balloon Text"/>
    <w:basedOn w:val="a"/>
    <w:link w:val="a4"/>
    <w:rsid w:val="003C75F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3C75F8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rsid w:val="008D0C71"/>
    <w:pPr>
      <w:spacing w:after="120"/>
    </w:pPr>
  </w:style>
  <w:style w:type="character" w:customStyle="1" w:styleId="a6">
    <w:name w:val="Основной текст Знак"/>
    <w:link w:val="a5"/>
    <w:rsid w:val="008D0C71"/>
    <w:rPr>
      <w:sz w:val="24"/>
      <w:szCs w:val="24"/>
    </w:rPr>
  </w:style>
  <w:style w:type="paragraph" w:customStyle="1" w:styleId="11">
    <w:name w:val="Маркированный список1"/>
    <w:basedOn w:val="a"/>
    <w:rsid w:val="008D0C71"/>
    <w:pPr>
      <w:widowControl/>
      <w:suppressAutoHyphens/>
      <w:autoSpaceDE/>
      <w:autoSpaceDN/>
      <w:adjustRightInd/>
    </w:pPr>
    <w:rPr>
      <w:sz w:val="20"/>
      <w:szCs w:val="20"/>
      <w:lang w:eastAsia="ar-SA"/>
    </w:rPr>
  </w:style>
  <w:style w:type="paragraph" w:styleId="a7">
    <w:name w:val="List Paragraph"/>
    <w:basedOn w:val="a"/>
    <w:uiPriority w:val="34"/>
    <w:qFormat/>
    <w:rsid w:val="00815547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210">
    <w:name w:val="Основной текст с отступом 21"/>
    <w:basedOn w:val="a"/>
    <w:uiPriority w:val="99"/>
    <w:rsid w:val="00815547"/>
    <w:pPr>
      <w:widowControl/>
      <w:autoSpaceDE/>
      <w:autoSpaceDN/>
      <w:adjustRightInd/>
      <w:ind w:firstLine="709"/>
      <w:jc w:val="both"/>
    </w:pPr>
    <w:rPr>
      <w:sz w:val="28"/>
      <w:szCs w:val="28"/>
    </w:rPr>
  </w:style>
  <w:style w:type="character" w:customStyle="1" w:styleId="10">
    <w:name w:val="Заголовок 1 Знак"/>
    <w:link w:val="1"/>
    <w:rsid w:val="002E61F2"/>
    <w:rPr>
      <w:rFonts w:ascii="Cambria" w:eastAsia="PMingLiU" w:hAnsi="Cambria"/>
      <w:b/>
      <w:bCs/>
      <w:kern w:val="32"/>
      <w:sz w:val="32"/>
      <w:szCs w:val="32"/>
      <w:lang w:eastAsia="zh-TW"/>
    </w:rPr>
  </w:style>
  <w:style w:type="character" w:customStyle="1" w:styleId="20">
    <w:name w:val="Заголовок 2 Знак"/>
    <w:link w:val="2"/>
    <w:rsid w:val="002E61F2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rsid w:val="002E61F2"/>
    <w:rPr>
      <w:rFonts w:ascii="Cambria" w:hAnsi="Cambria"/>
      <w:b/>
      <w:bCs/>
      <w:sz w:val="26"/>
      <w:szCs w:val="26"/>
    </w:rPr>
  </w:style>
  <w:style w:type="paragraph" w:customStyle="1" w:styleId="IEBObjectiveBullet">
    <w:name w:val="IEB Objective Bullet"/>
    <w:basedOn w:val="a"/>
    <w:rsid w:val="002E61F2"/>
    <w:pPr>
      <w:widowControl/>
      <w:tabs>
        <w:tab w:val="num" w:pos="900"/>
      </w:tabs>
      <w:suppressAutoHyphens/>
      <w:autoSpaceDE/>
      <w:autoSpaceDN/>
      <w:adjustRightInd/>
      <w:ind w:left="900" w:hanging="360"/>
    </w:pPr>
    <w:rPr>
      <w:rFonts w:ascii="Verdana" w:hAnsi="Verdana"/>
      <w:sz w:val="18"/>
      <w:lang w:val="en-US" w:eastAsia="ar-SA"/>
    </w:rPr>
  </w:style>
  <w:style w:type="paragraph" w:customStyle="1" w:styleId="12">
    <w:name w:val="Обычный1"/>
    <w:rsid w:val="008B4840"/>
    <w:pPr>
      <w:spacing w:before="100" w:after="100"/>
    </w:pPr>
    <w:rPr>
      <w:snapToGrid w:val="0"/>
      <w:sz w:val="24"/>
    </w:rPr>
  </w:style>
  <w:style w:type="character" w:styleId="a8">
    <w:name w:val="Hyperlink"/>
    <w:rsid w:val="00C428D3"/>
    <w:rPr>
      <w:color w:val="0000FF"/>
      <w:u w:val="single"/>
    </w:rPr>
  </w:style>
  <w:style w:type="paragraph" w:customStyle="1" w:styleId="Normal">
    <w:name w:val="Normal"/>
    <w:rsid w:val="00C428D3"/>
    <w:pPr>
      <w:spacing w:before="100" w:after="100"/>
    </w:pPr>
    <w:rPr>
      <w:snapToGrid w:val="0"/>
      <w:sz w:val="24"/>
    </w:rPr>
  </w:style>
  <w:style w:type="paragraph" w:customStyle="1" w:styleId="a9">
    <w:name w:val="осн часть"/>
    <w:basedOn w:val="a"/>
    <w:rsid w:val="00DC3DF6"/>
    <w:pPr>
      <w:widowControl/>
      <w:autoSpaceDE/>
      <w:autoSpaceDN/>
      <w:ind w:firstLine="624"/>
      <w:jc w:val="both"/>
      <w:textAlignment w:val="baseline"/>
    </w:pPr>
    <w:rPr>
      <w:sz w:val="28"/>
      <w:szCs w:val="28"/>
    </w:rPr>
  </w:style>
  <w:style w:type="paragraph" w:styleId="aa">
    <w:name w:val="Normal (Web)"/>
    <w:basedOn w:val="a"/>
    <w:rsid w:val="00B344DE"/>
    <w:pPr>
      <w:widowControl/>
      <w:autoSpaceDE/>
      <w:autoSpaceDN/>
      <w:adjustRightInd/>
      <w:spacing w:before="100" w:beforeAutospacing="1" w:after="100" w:afterAutospacing="1"/>
    </w:pPr>
  </w:style>
  <w:style w:type="character" w:styleId="ab">
    <w:name w:val="Emphasis"/>
    <w:qFormat/>
    <w:rsid w:val="00B344DE"/>
    <w:rPr>
      <w:i/>
      <w:iCs/>
    </w:rPr>
  </w:style>
  <w:style w:type="character" w:customStyle="1" w:styleId="apple-converted-space">
    <w:name w:val="apple-converted-space"/>
    <w:rsid w:val="00B344DE"/>
  </w:style>
  <w:style w:type="character" w:customStyle="1" w:styleId="longtext1">
    <w:name w:val="long_text1"/>
    <w:rsid w:val="00B344DE"/>
    <w:rPr>
      <w:rFonts w:cs="Times New Roman"/>
      <w:sz w:val="20"/>
      <w:szCs w:val="20"/>
    </w:rPr>
  </w:style>
  <w:style w:type="character" w:customStyle="1" w:styleId="spelling-content-entity">
    <w:name w:val="spelling-content-entity"/>
    <w:rsid w:val="00B344DE"/>
  </w:style>
  <w:style w:type="character" w:customStyle="1" w:styleId="mw-headline">
    <w:name w:val="mw-headline"/>
    <w:rsid w:val="00B344DE"/>
  </w:style>
  <w:style w:type="paragraph" w:customStyle="1" w:styleId="H3">
    <w:name w:val="H3"/>
    <w:basedOn w:val="a"/>
    <w:next w:val="a"/>
    <w:rsid w:val="00B344DE"/>
    <w:pPr>
      <w:keepNext/>
      <w:widowControl/>
      <w:autoSpaceDE/>
      <w:autoSpaceDN/>
      <w:adjustRightInd/>
      <w:spacing w:before="100" w:after="100"/>
      <w:outlineLvl w:val="3"/>
    </w:pPr>
    <w:rPr>
      <w:b/>
      <w:snapToGrid w:val="0"/>
      <w:sz w:val="28"/>
      <w:szCs w:val="20"/>
    </w:rPr>
  </w:style>
  <w:style w:type="paragraph" w:styleId="ac">
    <w:name w:val="Title"/>
    <w:basedOn w:val="a"/>
    <w:link w:val="ad"/>
    <w:qFormat/>
    <w:rsid w:val="00C666AD"/>
    <w:pPr>
      <w:widowControl/>
      <w:autoSpaceDE/>
      <w:autoSpaceDN/>
      <w:adjustRightInd/>
      <w:jc w:val="center"/>
    </w:pPr>
    <w:rPr>
      <w:b/>
      <w:bCs/>
      <w:lang w:eastAsia="en-US"/>
    </w:rPr>
  </w:style>
  <w:style w:type="character" w:customStyle="1" w:styleId="ad">
    <w:name w:val="Название Знак"/>
    <w:link w:val="ac"/>
    <w:rsid w:val="00C666AD"/>
    <w:rPr>
      <w:b/>
      <w:bCs/>
      <w:sz w:val="24"/>
      <w:szCs w:val="24"/>
      <w:lang w:eastAsia="en-US"/>
    </w:rPr>
  </w:style>
  <w:style w:type="paragraph" w:customStyle="1" w:styleId="ConsPlusTitle">
    <w:name w:val="ConsPlusTitle"/>
    <w:rsid w:val="008300EA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АННОТАЦИЯ</vt:lpstr>
    </vt:vector>
  </TitlesOfParts>
  <Company>SPecialiST RePack</Company>
  <LinksUpToDate>false</LinksUpToDate>
  <CharactersWithSpaces>9679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АННОТАЦИЯ</dc:title>
  <dc:subject/>
  <dc:creator>user</dc:creator>
  <cp:keywords/>
  <cp:lastModifiedBy>e</cp:lastModifiedBy>
  <cp:revision>2</cp:revision>
  <dcterms:created xsi:type="dcterms:W3CDTF">2016-08-28T14:54:00Z</dcterms:created>
  <dcterms:modified xsi:type="dcterms:W3CDTF">2016-08-28T14:54:00Z</dcterms:modified>
</cp:coreProperties>
</file>