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ОТЗЫВ НА СТАТЬЮ Е.А.ЧЕРКАШИНА И И.В. ОРЛОВОЙ </w:t>
      </w:r>
      <w:r>
        <w:rPr>
          <w:sz w:val="26"/>
          <w:szCs w:val="26"/>
        </w:rPr>
        <w:t xml:space="preserve"> </w:t>
      </w:r>
    </w:p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ru-ru"/>
        </w:rPr>
        <w:t>“</w:t>
      </w:r>
      <w:r>
        <w:rPr>
          <w:sz w:val="26"/>
          <w:szCs w:val="26"/>
        </w:rPr>
        <w:t>ИНСТРУМЕНТАРИЙ СОЗДАНИЯ ЦИФРОВЫХ АРХИВ ДОКУМЕНТОВ НА ОСНОВЕ СВЯЗАННЫХ ДАННЫХ</w:t>
      </w:r>
      <w:r>
        <w:rPr>
          <w:sz w:val="26"/>
          <w:szCs w:val="26"/>
          <w:lang w:val="ru-ru"/>
        </w:rPr>
        <w:t>”</w:t>
      </w:r>
      <w:r>
        <w:rPr>
          <w:sz w:val="26"/>
          <w:szCs w:val="26"/>
        </w:rPr>
      </w:r>
    </w:p>
    <w:p>
      <w:pPr>
        <w:pStyle w:val="Body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"/>
        <w:ind w:firstLine="567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>Статья посвящена актуальной проблеме создания программного</w:t>
      </w:r>
      <w:r>
        <w:rPr>
          <w:sz w:val="26"/>
          <w:szCs w:val="26"/>
        </w:rPr>
        <w:t xml:space="preserve"> инструментария </w:t>
      </w:r>
      <w:r>
        <w:rPr>
          <w:sz w:val="26"/>
          <w:szCs w:val="26"/>
          <w:lang w:val="ru-ru"/>
        </w:rPr>
        <w:t xml:space="preserve">для формирования цифровых архивов документов и генерации новых документов на основе сформированных архивов </w:t>
      </w:r>
      <w:r>
        <w:rPr>
          <w:sz w:val="26"/>
          <w:szCs w:val="26"/>
        </w:rPr>
        <w:t>документов.</w:t>
      </w:r>
      <w:r>
        <w:rPr>
          <w:sz w:val="26"/>
          <w:szCs w:val="26"/>
          <w:lang w:val="ru-ru"/>
        </w:rPr>
        <w:t xml:space="preserve"> В основу работы легла известная технология семантического веба </w:t>
      </w:r>
      <w:r>
        <w:rPr>
          <w:sz w:val="26"/>
          <w:szCs w:val="26"/>
          <w:lang w:val="en-us"/>
        </w:rPr>
        <w:t>LOD (</w:t>
      </w:r>
      <w:r>
        <w:rPr>
          <w:sz w:val="26"/>
          <w:szCs w:val="26"/>
          <w:lang w:val="ru-ru"/>
        </w:rPr>
        <w:t>открытых связанных документов</w:t>
      </w:r>
      <w:r>
        <w:rPr>
          <w:sz w:val="26"/>
          <w:szCs w:val="26"/>
          <w:lang w:val="en-us"/>
        </w:rPr>
        <w:t>)</w:t>
      </w:r>
      <w:r>
        <w:rPr>
          <w:sz w:val="26"/>
          <w:szCs w:val="26"/>
          <w:lang w:val="ru-ru"/>
        </w:rPr>
        <w:t xml:space="preserve">, предложенная в 2009 г. </w:t>
      </w:r>
      <w:r>
        <w:rPr>
          <w:sz w:val="26"/>
          <w:szCs w:val="26"/>
          <w:lang w:val="en-us"/>
        </w:rPr>
        <w:t>Bizer Ch., Heath T.,</w:t>
      </w:r>
      <w:r>
        <w:rPr>
          <w:sz w:val="26"/>
          <w:szCs w:val="26"/>
          <w:lang w:val="ru-ru"/>
        </w:rPr>
        <w:t xml:space="preserve"> и </w:t>
      </w:r>
      <w:r>
        <w:rPr>
          <w:sz w:val="26"/>
          <w:szCs w:val="26"/>
          <w:lang w:val="nl-nl"/>
        </w:rPr>
        <w:t>Berners-Lee T.</w:t>
      </w:r>
      <w:r>
        <w:rPr>
          <w:sz w:val="26"/>
          <w:szCs w:val="26"/>
          <w:lang w:val="ru-ru"/>
        </w:rPr>
        <w:t xml:space="preserve"> Особенностью используемой  авторами технологии является </w:t>
      </w:r>
      <w:r>
        <w:rPr>
          <w:sz w:val="26"/>
          <w:szCs w:val="26"/>
        </w:rPr>
        <w:t>представлени</w:t>
      </w:r>
      <w:r>
        <w:rPr>
          <w:sz w:val="26"/>
          <w:szCs w:val="26"/>
          <w:lang w:val="ru-ru"/>
        </w:rPr>
        <w:t>е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>данных</w:t>
      </w:r>
      <w:r>
        <w:rPr>
          <w:sz w:val="26"/>
          <w:szCs w:val="26"/>
        </w:rPr>
        <w:t xml:space="preserve"> в виде семантически размеченного документа</w:t>
      </w:r>
      <w:r>
        <w:rPr>
          <w:sz w:val="26"/>
          <w:szCs w:val="26"/>
          <w:lang w:val="ru-ru"/>
        </w:rPr>
        <w:t xml:space="preserve"> в виде </w:t>
      </w:r>
      <w:r>
        <w:rPr>
          <w:sz w:val="26"/>
          <w:szCs w:val="26"/>
        </w:rPr>
        <w:t>граф</w:t>
      </w:r>
      <w:r>
        <w:rPr>
          <w:sz w:val="26"/>
          <w:szCs w:val="26"/>
          <w:lang w:val="ru-ru"/>
        </w:rPr>
        <w:t>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 xml:space="preserve">с использованием </w:t>
      </w:r>
      <w:r>
        <w:rPr>
          <w:sz w:val="26"/>
          <w:szCs w:val="26"/>
        </w:rPr>
        <w:t>древовидн</w:t>
      </w:r>
      <w:r>
        <w:rPr>
          <w:sz w:val="26"/>
          <w:szCs w:val="26"/>
          <w:lang w:val="ru-ru"/>
        </w:rPr>
        <w:t>ой</w:t>
      </w:r>
      <w:r>
        <w:rPr>
          <w:sz w:val="26"/>
          <w:szCs w:val="26"/>
        </w:rPr>
        <w:t xml:space="preserve"> структур</w:t>
      </w:r>
      <w:r>
        <w:rPr>
          <w:sz w:val="26"/>
          <w:szCs w:val="26"/>
          <w:lang w:val="ru-ru"/>
        </w:rPr>
        <w:t>ы</w:t>
      </w:r>
      <w:r>
        <w:rPr>
          <w:sz w:val="26"/>
          <w:szCs w:val="26"/>
        </w:rPr>
        <w:t xml:space="preserve"> HTML</w:t>
      </w:r>
      <w:r>
        <w:rPr>
          <w:sz w:val="26"/>
          <w:szCs w:val="26"/>
          <w:lang w:val="ru-ru"/>
        </w:rPr>
        <w:t xml:space="preserve">. При этом для реализации </w:t>
      </w:r>
      <w:r>
        <w:rPr>
          <w:sz w:val="26"/>
          <w:szCs w:val="26"/>
        </w:rPr>
        <w:t xml:space="preserve">стандарта хранения графа </w:t>
      </w:r>
      <w:r>
        <w:rPr>
          <w:sz w:val="26"/>
          <w:szCs w:val="26"/>
          <w:lang w:val="ru-ru"/>
        </w:rPr>
        <w:t xml:space="preserve">(технологии </w:t>
      </w:r>
      <w:r>
        <w:rPr>
          <w:sz w:val="26"/>
          <w:szCs w:val="26"/>
        </w:rPr>
        <w:t>LOD</w:t>
      </w:r>
      <w:r>
        <w:rPr>
          <w:sz w:val="26"/>
          <w:szCs w:val="26"/>
          <w:lang w:val="ru-ru"/>
        </w:rPr>
        <w:t>)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 xml:space="preserve">авторы задействовали программную систему  </w:t>
      </w:r>
      <w:r>
        <w:rPr>
          <w:sz w:val="26"/>
          <w:szCs w:val="26"/>
        </w:rPr>
        <w:t>ClioPatria</w:t>
      </w:r>
      <w:r>
        <w:rPr>
          <w:sz w:val="26"/>
          <w:szCs w:val="26"/>
          <w:lang w:val="ru-ru"/>
        </w:rPr>
        <w:t xml:space="preserve"> предложенной </w:t>
      </w:r>
      <w:r>
        <w:rPr>
          <w:sz w:val="26"/>
          <w:szCs w:val="26"/>
          <w:lang w:val="nl-nl"/>
        </w:rPr>
        <w:t>Wielemaker J., Beek W.</w:t>
      </w:r>
      <w:r>
        <w:rPr>
          <w:sz w:val="26"/>
          <w:szCs w:val="26"/>
          <w:lang w:val="ru-ru"/>
        </w:rPr>
        <w:t xml:space="preserve"> и др. в 2016 г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>основе открытой</w:t>
      </w:r>
      <w:r>
        <w:rPr>
          <w:sz w:val="26"/>
          <w:szCs w:val="26"/>
        </w:rPr>
        <w:t xml:space="preserve"> реализаци</w:t>
      </w:r>
      <w:r>
        <w:rPr>
          <w:sz w:val="26"/>
          <w:szCs w:val="26"/>
          <w:lang w:val="ru-ru"/>
        </w:rPr>
        <w:t xml:space="preserve">и языка программирования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>WI-Prolog</w:t>
      </w:r>
      <w:r>
        <w:rPr>
          <w:sz w:val="26"/>
          <w:szCs w:val="26"/>
          <w:lang w:val="ru-ru"/>
        </w:rPr>
        <w:t>. Именно в синтезе этих технологий лежит научная новизна статьи Е.А.</w:t>
      </w:r>
      <w:r>
        <w:rPr>
          <w:sz w:val="26"/>
          <w:szCs w:val="26"/>
          <w:lang w:val="ru-ru"/>
        </w:rPr>
        <w:t>Черкашина и И</w:t>
      </w:r>
      <w:r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>В</w:t>
      </w:r>
      <w:r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>Орловой</w:t>
      </w:r>
      <w:r>
        <w:rPr>
          <w:sz w:val="26"/>
          <w:szCs w:val="26"/>
          <w:lang w:val="ru-ru"/>
        </w:rPr>
        <w:t xml:space="preserve">. </w:t>
      </w:r>
      <w:r>
        <w:rPr>
          <w:sz w:val="26"/>
          <w:szCs w:val="26"/>
          <w:lang w:val="ru-ru"/>
        </w:rPr>
        <w:t xml:space="preserve">Эффективность использования разработанного авторами инструментария продемонстрирована на примере автоматизации формирования </w:t>
      </w:r>
      <w:r>
        <w:rPr>
          <w:sz w:val="26"/>
          <w:szCs w:val="26"/>
        </w:rPr>
      </w:r>
      <w:r>
        <w:rPr>
          <w:sz w:val="26"/>
          <w:szCs w:val="26"/>
          <w:lang w:val="ru-ru"/>
        </w:rPr>
        <w:t xml:space="preserve">текста учебной программы курса для ВУЗа на основе </w:t>
      </w:r>
      <w:r>
        <w:rPr>
          <w:sz w:val="26"/>
          <w:szCs w:val="26"/>
          <w:lang w:val="ru-ru"/>
        </w:rPr>
        <w:t>данных учебного плана и подготовленных шаблонов</w:t>
      </w:r>
      <w:r>
        <w:rPr>
          <w:sz w:val="26"/>
          <w:szCs w:val="26"/>
          <w:lang w:val="ru-ru"/>
        </w:rPr>
        <w:t>.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>При этом с</w:t>
      </w:r>
      <w:r>
        <w:rPr>
          <w:sz w:val="26"/>
          <w:szCs w:val="26"/>
          <w:lang w:val="ru-ru"/>
        </w:rPr>
        <w:t>оздаваемые</w:t>
      </w:r>
      <w:r>
        <w:rPr>
          <w:sz w:val="26"/>
          <w:szCs w:val="26"/>
          <w:lang w:val="ru-ru"/>
        </w:rPr>
        <w:t xml:space="preserve"> на основе авторского </w:t>
      </w:r>
      <w:r>
        <w:rPr>
          <w:sz w:val="26"/>
          <w:szCs w:val="26"/>
          <w:lang w:val="ru-ru"/>
        </w:rPr>
        <w:t>программного инструментария документы</w:t>
      </w:r>
      <w:r>
        <w:rPr>
          <w:sz w:val="26"/>
          <w:szCs w:val="26"/>
          <w:lang w:val="ru-ru"/>
        </w:rPr>
        <w:t xml:space="preserve"> могут</w:t>
      </w:r>
      <w:r>
        <w:rPr>
          <w:sz w:val="26"/>
          <w:szCs w:val="26"/>
        </w:rPr>
        <w:t xml:space="preserve"> хран</w:t>
      </w:r>
      <w:r>
        <w:rPr>
          <w:sz w:val="26"/>
          <w:szCs w:val="26"/>
          <w:lang w:val="ru-ru"/>
        </w:rPr>
        <w:t>и</w:t>
      </w:r>
      <w:r>
        <w:rPr>
          <w:sz w:val="26"/>
          <w:szCs w:val="26"/>
          <w:lang w:val="ru-ru"/>
        </w:rPr>
        <w:t>ться на серверах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ru-ru"/>
        </w:rPr>
        <w:t xml:space="preserve">поддерживающих протокол </w:t>
      </w:r>
      <w:r>
        <w:rPr>
          <w:sz w:val="26"/>
          <w:szCs w:val="26"/>
        </w:rPr>
        <w:t>HTTP</w:t>
      </w:r>
      <w:r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  <w:t>что обеспечивает простоту портирования в нужные пользователям форматы</w:t>
      </w:r>
      <w:r>
        <w:rPr>
          <w:sz w:val="26"/>
          <w:szCs w:val="26"/>
          <w:lang w:val="ru-ru"/>
        </w:rPr>
        <w:t>.</w:t>
      </w:r>
      <w:r>
        <w:rPr>
          <w:sz w:val="26"/>
          <w:szCs w:val="26"/>
        </w:rPr>
      </w:r>
    </w:p>
    <w:p>
      <w:pPr>
        <w:pStyle w:val="Body"/>
        <w:ind w:firstLine="567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Считаю, что статья </w:t>
      </w:r>
      <w:r>
        <w:rPr>
          <w:sz w:val="26"/>
          <w:szCs w:val="26"/>
        </w:rPr>
        <w:t>Е.А.</w:t>
      </w:r>
      <w:r>
        <w:rPr>
          <w:sz w:val="26"/>
          <w:szCs w:val="26"/>
          <w:lang w:val="ru-ru"/>
        </w:rPr>
        <w:t>Черкашина и И</w:t>
      </w:r>
      <w:r>
        <w:rPr>
          <w:sz w:val="26"/>
          <w:szCs w:val="26"/>
        </w:rPr>
        <w:t xml:space="preserve">.В. </w:t>
      </w:r>
      <w:r>
        <w:rPr>
          <w:sz w:val="26"/>
          <w:szCs w:val="26"/>
          <w:lang w:val="ru-ru"/>
        </w:rPr>
        <w:t xml:space="preserve">Орловой подготовлена на высоком научном уровне, результаты изложенной в статьи будут интересны читателям журнала </w:t>
      </w:r>
      <w:r>
        <w:rPr>
          <w:sz w:val="26"/>
          <w:szCs w:val="26"/>
        </w:rPr>
        <w:t>"</w:t>
      </w:r>
      <w:r>
        <w:rPr>
          <w:sz w:val="26"/>
          <w:szCs w:val="26"/>
          <w:lang w:val="ru-ru"/>
        </w:rPr>
        <w:t>Современные технологии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ru-ru"/>
        </w:rPr>
        <w:t>Системный анализ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ru-ru"/>
        </w:rPr>
        <w:t>Моделирование”. Рекомендую статью к публикации.</w:t>
      </w:r>
      <w:r>
        <w:rPr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7"/>
      <w:footerReference w:type="default" r:id="rId8"/>
      <w:type w:val="nextPage"/>
      <w:pgSz w:h="16838" w:w="11906"/>
      <w:pgMar w:left="1134" w:top="1134" w:right="1134" w:bottom="1134" w:header="709" w:footer="850"/>
      <w:paperSrc w:first="0" w:other="0"/>
      <w:tmGutter w:val="3"/>
      <w:mirrorMargins w:val="0"/>
      <w:tmSection w:h="-2">
        <w:tmHeader w:id="0" w:h="0" w:left="1134" w:right="1134" w:top="0" w:bottom="0" edge="709" text="0">
          <w:shd w:val="none"/>
        </w:tmHeader>
        <w:tmFooter w:id="0" w:h="0" w:left="1134" w:right="1134" w:top="0" w:bottom="0" edge="850" text="0">
          <w:shd w:val="none"/>
        </w:tmFooter>
      </w:tmSection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017"/>
    </w:tmLastPosCaret>
    <w:tmLastPosAnchor>
      <w:tmLastPosPgfIdx w:val="0"/>
      <w:tmLastPosIdx w:val="0"/>
    </w:tmLastPosAnchor>
    <w:tmLastPosTblRect w:left="0" w:top="0" w:right="0" w:bottom="0"/>
  </w:tmLastPos>
  <w:tmAppRevision w:date="1502859527" w:val="765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Arial Unicode MS" w:cs="Times New Roman"/>
        <w:kern w:val="1"/>
        <w:sz w:val="24"/>
        <w:szCs w:val="24"/>
        <w:lang w:val="en-us" w:eastAsia="zh-cn" w:bidi="ar-sa"/>
      </w:rPr>
    </w:rPrDefault>
    <w:pPrDefault>
      <w:pPr>
        <w:numPr>
          <w:ilvl w:val="0"/>
          <w:numId w:val="0"/>
        </w:numPr>
        <w:suppressLineNumber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Body" w:customStyle="1">
    <w:name w:val="Body"/>
    <w:qFormat/>
    <w:rPr>
      <w:rFonts w:ascii="Helvetica" w:hAnsi="Helvetica" w:cs="Arial Unicode MS"/>
      <w:color w:val="000000"/>
      <w:sz w:val="22"/>
      <w:szCs w:val="22"/>
      <w:lang w:val="en-us" w:bidi="ar-sa"/>
    </w:rPr>
  </w:style>
  <w:style w:type="character" w:styleId="" w:default="1">
    <w:name w:val="Default Paragraph Font"/>
    <w:rPr>
      <w:sz w:val="20"/>
      <w:szCs w:val="20"/>
      <w:lang w:val="en-us" w:bidi="ar-sa"/>
    </w:rPr>
  </w:style>
  <w:style w:type="character" w:styleId="">
    <w:name w:val="Hyperlink"/>
    <w:basedOn w:val=""/>
    <w:rPr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Arial Unicode MS" w:cs="Times New Roman"/>
        <w:kern w:val="1"/>
        <w:sz w:val="24"/>
        <w:szCs w:val="24"/>
        <w:lang w:val="en-us" w:eastAsia="zh-cn" w:bidi="ar-sa"/>
      </w:rPr>
    </w:rPrDefault>
    <w:pPrDefault>
      <w:pPr>
        <w:numPr>
          <w:ilvl w:val="0"/>
          <w:numId w:val="0"/>
        </w:numPr>
        <w:suppressLineNumber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Body" w:customStyle="1">
    <w:name w:val="Body"/>
    <w:qFormat/>
    <w:rPr>
      <w:rFonts w:ascii="Helvetica" w:hAnsi="Helvetica" w:cs="Arial Unicode MS"/>
      <w:color w:val="000000"/>
      <w:sz w:val="22"/>
      <w:szCs w:val="22"/>
      <w:lang w:val="en-us" w:bidi="ar-sa"/>
    </w:rPr>
  </w:style>
  <w:style w:type="character" w:styleId="" w:default="1">
    <w:name w:val="Default Paragraph Font"/>
    <w:rPr>
      <w:sz w:val="20"/>
      <w:szCs w:val="20"/>
      <w:lang w:val="en-us" w:bidi="ar-sa"/>
    </w:rPr>
  </w:style>
  <w:style w:type="character" w:styleId="">
    <w:name w:val="Hyperlink"/>
    <w:basedOn w:val=""/>
    <w:rPr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Евгений Черкашин</cp:lastModifiedBy>
  <cp:revision>1</cp:revision>
  <dcterms:created xsi:type="dcterms:W3CDTF">2017-08-16T12:54:46Z</dcterms:created>
  <dcterms:modified xsi:type="dcterms:W3CDTF">2017-08-16T12:58:47Z</dcterms:modified>
</cp:coreProperties>
</file>