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ОТЗЫВ НА СТАТЬЮ Е.А.ЧЕРКАШИНА И И.В. ОРЛОВОЙ </w:t>
      </w:r>
      <w:r>
        <w:rPr>
          <w:sz w:val="26"/>
          <w:szCs w:val="26"/>
        </w:rPr>
        <w:t xml:space="preserve"> </w:t>
      </w:r>
    </w:p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“</w:t>
      </w:r>
      <w:r>
        <w:rPr>
          <w:sz w:val="26"/>
          <w:szCs w:val="26"/>
        </w:rPr>
        <w:t xml:space="preserve">ИНСТРУМЕНТАРИЙ СОЗДАНИЯ ЦИФРОВЫХ АРХИВ ДОКУМЕНТОВ НА ОСНОВЕ СВЯЗАННЫХ ДАННЫХ</w:t>
      </w:r>
      <w:r>
        <w:rPr>
          <w:sz w:val="26"/>
          <w:szCs w:val="26"/>
          <w:lang w:val="ru-ru"/>
        </w:rPr>
        <w:t xml:space="preserve">”</w:t>
      </w:r>
      <w:r>
        <w:rPr>
          <w:sz w:val="26"/>
          <w:szCs w:val="26"/>
        </w:rPr>
      </w:r>
    </w:p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ind w:firstLine="567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Статья посвящена актуальной проблеме создания программного инструментария для формирования цифровых архивов документов и генерации новых документов на основе сформированных архивов документов. В основу работы легла известная технология семантического веба LOD (открытых связанных документов), предложенная в 2009 г. Bizer Ch., Heath T., и Berners-Lee T. Особенностью используемой  авторами технологии является представление данных в виде семантически размеченного документа в виде графа с использованием древовидной структуры HTML. При этом для реализации стандарта хранения графа (технологии LOD) авторы задействовали программную систему  ClioPatria предложенной Wielemaker J., Beek W. et al. в 2016 г на основе открытой реализации языка программирования SWI-Prolog. Именно в синтезе этих технологий лежит научная новизна статьи Е.А.Черкашина и И.В. Орловой. Эффективность использования разработанного авторами инструментария продемонстрирована на примере автоматизации формирования текста учебной программы курса для ВУЗа на основе данных учебного плана и подготовленных шаблонов. При этом создаваемые на основе авторского программного инструментария документы могут храниться на серверах, поддерживающих протокол HTTP, что обеспечивает простоту портирования в нужные пользователям форматы.</w:t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en-us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en-us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en-us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nl-nl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nl-nl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en-us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  <w:lang w:val="ru-ru"/>
        </w:rPr>
        <w:t xml:space="preserve"/>
      </w:r>
      <w:r>
        <w:rPr>
          <w:sz w:val="26"/>
          <w:szCs w:val="26"/>
        </w:rPr>
      </w:r>
    </w:p>
    <w:p>
      <w:pPr>
        <w:pStyle w:val="Body"/>
        <w:ind w:firstLine="567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Считаю, что статья </w:t>
      </w:r>
      <w:r>
        <w:rPr>
          <w:sz w:val="26"/>
          <w:szCs w:val="26"/>
        </w:rPr>
        <w:t xml:space="preserve">Е.А.</w:t>
      </w:r>
      <w:r>
        <w:rPr>
          <w:sz w:val="26"/>
          <w:szCs w:val="26"/>
          <w:lang w:val="ru-ru"/>
        </w:rPr>
        <w:t xml:space="preserve">Черкашина и И</w:t>
      </w:r>
      <w:r>
        <w:rPr>
          <w:sz w:val="26"/>
          <w:szCs w:val="26"/>
        </w:rPr>
        <w:t xml:space="preserve">.В. </w:t>
      </w:r>
      <w:r>
        <w:rPr>
          <w:sz w:val="26"/>
          <w:szCs w:val="26"/>
          <w:lang w:val="ru-ru"/>
        </w:rPr>
        <w:t xml:space="preserve">Орловой подготовлена на высоком научном уровне, результаты изложенной в статьи будут интересны читателям журнала </w:t>
      </w:r>
      <w:r>
        <w:rPr>
          <w:sz w:val="26"/>
          <w:szCs w:val="26"/>
        </w:rPr>
        <w:t xml:space="preserve">"</w:t>
      </w:r>
      <w:r>
        <w:rPr>
          <w:sz w:val="26"/>
          <w:szCs w:val="26"/>
          <w:lang w:val="ru-ru"/>
        </w:rPr>
        <w:t xml:space="preserve">Современные технологии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ru-ru"/>
        </w:rPr>
        <w:t xml:space="preserve">Системный анализ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ru-ru"/>
        </w:rPr>
        <w:t xml:space="preserve">Моделирование”. Рекомендую статью к публикации.</w:t>
      </w:r>
      <w:r>
        <w:rPr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134" w:top="1134" w:right="1134" w:bottom="1134" w:header="709" w:footer="850"/>
      <w:paperSrc w:first="0" w:other="0"/>
      <w:tmGutter w:val="3"/>
      <w:mirrorMargins w:val="0"/>
      <w:tmSection w:h="-2">
        <w:tmHeader w:id="0" w:h="0" w:left="1134" w:right="1134" w:top="0" w:bottom="0" edge="709" text="0">
          <w:shd w:val="none"/>
        </w:tmHeader>
        <w:tmFooter w:id="0" w:h="0" w:left="1134" w:right="1134" w:top="0" w:bottom="0" edge="850" text="0">
          <w:shd w:val="none"/>
        </w:tmFooter>
      </w:tmSection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017"/>
    </w:tmLastPosCaret>
    <w:tmLastPosAnchor>
      <w:tmLastPosPgfIdx w:val="0"/>
      <w:tmLastPosIdx w:val="0"/>
    </w:tmLastPosAnchor>
    <w:tmLastPosTblRect w:left="0" w:top="0" w:right="0" w:bottom="0"/>
  </w:tmLastPos>
  <w:tmAppRevision w:date="1502859527" w:val="765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rial Unicode MS" w:cs="Times New Roman"/>
        <w:kern w:val="1"/>
        <w:sz w:val="24"/>
        <w:szCs w:val="24"/>
        <w:lang w:val="en-us" w:eastAsia="zh-cn" w:bidi="ar-sa"/>
      </w:rPr>
    </w:rPrDefault>
    <w:pPrDefault>
      <w:pPr>
        <w:numPr>
          <w:ilvl w:val="0"/>
          <w:numId w:val="0"/>
        </w:numPr>
        <w:suppressLineNumber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Body" w:customStyle="1">
    <w:name w:val="Body"/>
    <w:qFormat/>
    <w:rPr>
      <w:rFonts w:ascii="Helvetica" w:hAnsi="Helvetica" w:cs="Arial Unicode MS"/>
      <w:color w:val="000000"/>
      <w:sz w:val="22"/>
      <w:szCs w:val="22"/>
      <w:lang w:val="en-us" w:bidi="ar-sa"/>
    </w:rPr>
  </w:style>
  <w:style w:type="character" w:styleId="" w:default="1">
    <w:name w:val="Default Paragraph Font"/>
    <w:rPr>
      <w:sz w:val="20"/>
      <w:szCs w:val="20"/>
      <w:lang w:val="en-us" w:bidi="ar-sa"/>
    </w:rPr>
  </w:style>
  <w:style w:type="character" w:styleId="">
    <w:name w:val="Hyperlink"/>
    <w:basedOn w:val=""/>
    <w:rPr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Arial Unicode MS" w:cs="Times New Roman"/>
        <w:kern w:val="1"/>
        <w:sz w:val="24"/>
        <w:szCs w:val="24"/>
        <w:lang w:val="en-us" w:eastAsia="zh-cn" w:bidi="ar-sa"/>
      </w:rPr>
    </w:rPrDefault>
    <w:pPrDefault>
      <w:pPr>
        <w:numPr>
          <w:ilvl w:val="0"/>
          <w:numId w:val="0"/>
        </w:numPr>
        <w:suppressLineNumber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Body" w:customStyle="1">
    <w:name w:val="Body"/>
    <w:qFormat/>
    <w:rPr>
      <w:rFonts w:ascii="Helvetica" w:hAnsi="Helvetica" w:cs="Arial Unicode MS"/>
      <w:color w:val="000000"/>
      <w:sz w:val="22"/>
      <w:szCs w:val="22"/>
      <w:lang w:val="en-us" w:bidi="ar-sa"/>
    </w:rPr>
  </w:style>
  <w:style w:type="character" w:styleId="" w:default="1">
    <w:name w:val="Default Paragraph Font"/>
    <w:rPr>
      <w:sz w:val="20"/>
      <w:szCs w:val="20"/>
      <w:lang w:val="en-us" w:bidi="ar-sa"/>
    </w:rPr>
  </w:style>
  <w:style w:type="character" w:styleId="">
    <w:name w:val="Hyperlink"/>
    <w:basedOn w:val=""/>
    <w:rPr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Евгений Черкашин</cp:lastModifiedBy>
  <cp:revision>1</cp:revision>
  <dcterms:created xsi:type="dcterms:W3CDTF">2017-08-16T12:54:46Z</dcterms:created>
  <dcterms:modified xsi:type="dcterms:W3CDTF">2017-08-16T12:58:47Z</dcterms:modified>
</cp:coreProperties>
</file>