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0B1" w:rsidRPr="00A63085" w:rsidRDefault="00A03401">
      <w:pPr>
        <w:rPr>
          <w:sz w:val="16"/>
          <w:szCs w:val="16"/>
          <w:lang w:val="en-US"/>
        </w:rPr>
      </w:pPr>
      <w:r w:rsidRPr="00A63085">
        <w:rPr>
          <w:rFonts w:eastAsia="MS Mincho"/>
          <w:sz w:val="16"/>
          <w:szCs w:val="16"/>
          <w:lang w:val="en-US"/>
        </w:rPr>
        <w:t>Quality comparison of various machine classification techniques</w:t>
      </w:r>
    </w:p>
    <w:p w:rsidR="008878F6" w:rsidRPr="003E515C" w:rsidRDefault="008878F6" w:rsidP="003E515C">
      <w:pPr>
        <w:rPr>
          <w:lang w:val="en-US"/>
        </w:rPr>
        <w:sectPr w:rsidR="008878F6" w:rsidRPr="003E515C" w:rsidSect="003E515C">
          <w:pgSz w:w="11906" w:h="16838"/>
          <w:pgMar w:top="1418" w:right="1134" w:bottom="1418" w:left="1134" w:header="0" w:footer="0" w:gutter="0"/>
          <w:cols w:space="720"/>
          <w:formProt w:val="0"/>
          <w:docGrid w:linePitch="360" w:charSpace="8192"/>
        </w:sectPr>
      </w:pPr>
    </w:p>
    <w:p w:rsidR="002240B1" w:rsidRPr="003E515C" w:rsidRDefault="00A03401">
      <w:pPr>
        <w:pStyle w:val="Author"/>
        <w:rPr>
          <w:sz w:val="16"/>
        </w:rPr>
      </w:pPr>
      <w:r w:rsidRPr="003E515C">
        <w:rPr>
          <w:sz w:val="16"/>
        </w:rPr>
        <w:lastRenderedPageBreak/>
        <w:t xml:space="preserve">S. S. </w:t>
      </w:r>
      <w:proofErr w:type="spellStart"/>
      <w:r w:rsidRPr="003E515C">
        <w:rPr>
          <w:sz w:val="16"/>
        </w:rPr>
        <w:t>Sosinskaya</w:t>
      </w:r>
      <w:proofErr w:type="spellEnd"/>
      <w:r w:rsidRPr="003E515C">
        <w:rPr>
          <w:sz w:val="16"/>
        </w:rPr>
        <w:t xml:space="preserve"> </w:t>
      </w:r>
      <w:r w:rsidRPr="003E515C">
        <w:rPr>
          <w:position w:val="6"/>
          <w:sz w:val="16"/>
        </w:rPr>
        <w:t>*</w:t>
      </w:r>
      <w:r w:rsidRPr="003E515C">
        <w:rPr>
          <w:sz w:val="16"/>
        </w:rPr>
        <w:t xml:space="preserve">, M.V. </w:t>
      </w:r>
      <w:proofErr w:type="spellStart"/>
      <w:r w:rsidRPr="003E515C">
        <w:rPr>
          <w:sz w:val="16"/>
        </w:rPr>
        <w:t>M.V.Porohova</w:t>
      </w:r>
      <w:proofErr w:type="spellEnd"/>
      <w:r w:rsidRPr="003E515C">
        <w:rPr>
          <w:position w:val="6"/>
          <w:sz w:val="16"/>
        </w:rPr>
        <w:t xml:space="preserve"> *</w:t>
      </w:r>
      <w:r w:rsidRPr="003E515C">
        <w:rPr>
          <w:sz w:val="16"/>
        </w:rPr>
        <w:t xml:space="preserve">, I.S. </w:t>
      </w:r>
      <w:proofErr w:type="spellStart"/>
      <w:r w:rsidRPr="003E515C">
        <w:rPr>
          <w:sz w:val="16"/>
        </w:rPr>
        <w:t>Komarov</w:t>
      </w:r>
      <w:r w:rsidR="00A63085" w:rsidRPr="003E515C">
        <w:rPr>
          <w:sz w:val="16"/>
        </w:rPr>
        <w:t>a</w:t>
      </w:r>
      <w:proofErr w:type="spellEnd"/>
      <w:r w:rsidRPr="003E515C">
        <w:rPr>
          <w:position w:val="6"/>
          <w:sz w:val="16"/>
        </w:rPr>
        <w:t>*</w:t>
      </w:r>
    </w:p>
    <w:p w:rsidR="002240B1" w:rsidRPr="0018344E" w:rsidRDefault="00A03401">
      <w:pPr>
        <w:pStyle w:val="Affiliation"/>
        <w:rPr>
          <w:sz w:val="16"/>
        </w:rPr>
      </w:pPr>
      <w:r w:rsidRPr="003E515C">
        <w:rPr>
          <w:position w:val="6"/>
          <w:sz w:val="16"/>
        </w:rPr>
        <w:t>*</w:t>
      </w:r>
      <w:r w:rsidR="00A63085" w:rsidRPr="003E515C">
        <w:rPr>
          <w:sz w:val="16"/>
        </w:rPr>
        <w:t xml:space="preserve"> </w:t>
      </w:r>
      <w:r w:rsidRPr="003E515C">
        <w:rPr>
          <w:sz w:val="16"/>
        </w:rPr>
        <w:t xml:space="preserve">Irkutsk national research </w:t>
      </w:r>
      <w:r w:rsidRPr="0018344E">
        <w:rPr>
          <w:sz w:val="16"/>
        </w:rPr>
        <w:t>technical University, Irkutsk, Russia</w:t>
      </w:r>
    </w:p>
    <w:p w:rsidR="002240B1" w:rsidRPr="0018344E" w:rsidRDefault="00A03401">
      <w:pPr>
        <w:pStyle w:val="Affiliation"/>
      </w:pPr>
      <w:proofErr w:type="gramStart"/>
      <w:r w:rsidRPr="00A63085">
        <w:rPr>
          <w:rFonts w:eastAsia="MS Mincho"/>
          <w:sz w:val="16"/>
          <w:szCs w:val="16"/>
        </w:rPr>
        <w:t>e</w:t>
      </w:r>
      <w:r w:rsidRPr="0018344E">
        <w:rPr>
          <w:sz w:val="16"/>
        </w:rPr>
        <w:t>-</w:t>
      </w:r>
      <w:r w:rsidRPr="00A63085">
        <w:rPr>
          <w:rFonts w:eastAsia="MS Mincho"/>
          <w:sz w:val="16"/>
          <w:szCs w:val="16"/>
        </w:rPr>
        <w:t>mail</w:t>
      </w:r>
      <w:proofErr w:type="gramEnd"/>
      <w:r w:rsidRPr="0018344E">
        <w:rPr>
          <w:sz w:val="16"/>
        </w:rPr>
        <w:t xml:space="preserve"> </w:t>
      </w:r>
      <w:r w:rsidRPr="00A63085">
        <w:rPr>
          <w:rFonts w:eastAsia="MS Mincho"/>
          <w:sz w:val="16"/>
          <w:szCs w:val="16"/>
        </w:rPr>
        <w:t>of</w:t>
      </w:r>
      <w:r w:rsidR="00A63085">
        <w:rPr>
          <w:rFonts w:eastAsia="MS Mincho"/>
          <w:sz w:val="16"/>
          <w:szCs w:val="16"/>
        </w:rPr>
        <w:t xml:space="preserve"> </w:t>
      </w:r>
      <w:proofErr w:type="spellStart"/>
      <w:r w:rsidRPr="00A63085">
        <w:rPr>
          <w:rFonts w:eastAsia="MS Mincho"/>
          <w:sz w:val="16"/>
          <w:szCs w:val="16"/>
        </w:rPr>
        <w:t>S</w:t>
      </w:r>
      <w:r w:rsidRPr="0018344E">
        <w:rPr>
          <w:sz w:val="16"/>
        </w:rPr>
        <w:t>.S.Sosinskaya</w:t>
      </w:r>
      <w:proofErr w:type="spellEnd"/>
      <w:r w:rsidRPr="0018344E">
        <w:rPr>
          <w:sz w:val="16"/>
        </w:rPr>
        <w:t xml:space="preserve"> </w:t>
      </w:r>
      <w:hyperlink r:id="rId6" w:history="1">
        <w:r w:rsidR="00A63085" w:rsidRPr="00F379F2">
          <w:rPr>
            <w:rStyle w:val="af"/>
            <w:rFonts w:eastAsia="MS Mincho"/>
            <w:sz w:val="16"/>
            <w:szCs w:val="16"/>
          </w:rPr>
          <w:t>sosinskaya</w:t>
        </w:r>
        <w:r w:rsidR="00A63085" w:rsidRPr="0018344E">
          <w:rPr>
            <w:rStyle w:val="af"/>
            <w:sz w:val="16"/>
          </w:rPr>
          <w:t>@</w:t>
        </w:r>
        <w:r w:rsidR="00A63085" w:rsidRPr="00F379F2">
          <w:rPr>
            <w:rStyle w:val="af"/>
            <w:rFonts w:eastAsia="MS Mincho"/>
            <w:sz w:val="16"/>
            <w:szCs w:val="16"/>
          </w:rPr>
          <w:t>mail</w:t>
        </w:r>
        <w:r w:rsidR="00A63085" w:rsidRPr="0018344E">
          <w:rPr>
            <w:rStyle w:val="af"/>
            <w:sz w:val="16"/>
          </w:rPr>
          <w:t>.</w:t>
        </w:r>
        <w:r w:rsidR="00A63085" w:rsidRPr="00F379F2">
          <w:rPr>
            <w:rStyle w:val="af"/>
            <w:rFonts w:eastAsia="MS Mincho"/>
            <w:sz w:val="16"/>
            <w:szCs w:val="16"/>
          </w:rPr>
          <w:t>ru</w:t>
        </w:r>
      </w:hyperlink>
    </w:p>
    <w:p w:rsidR="002240B1" w:rsidRPr="0018344E" w:rsidRDefault="00A03401">
      <w:pPr>
        <w:pStyle w:val="Affiliation"/>
      </w:pPr>
      <w:proofErr w:type="gramStart"/>
      <w:r w:rsidRPr="00A63085">
        <w:rPr>
          <w:rFonts w:eastAsia="MS Mincho"/>
          <w:sz w:val="16"/>
          <w:szCs w:val="16"/>
        </w:rPr>
        <w:t>e</w:t>
      </w:r>
      <w:r w:rsidRPr="0018344E">
        <w:rPr>
          <w:sz w:val="16"/>
        </w:rPr>
        <w:t>-</w:t>
      </w:r>
      <w:r w:rsidRPr="00A63085">
        <w:rPr>
          <w:rFonts w:eastAsia="MS Mincho"/>
          <w:sz w:val="16"/>
          <w:szCs w:val="16"/>
        </w:rPr>
        <w:t>mail</w:t>
      </w:r>
      <w:proofErr w:type="gramEnd"/>
      <w:r w:rsidRPr="0018344E">
        <w:rPr>
          <w:sz w:val="16"/>
        </w:rPr>
        <w:t xml:space="preserve"> of </w:t>
      </w:r>
      <w:proofErr w:type="spellStart"/>
      <w:r w:rsidRPr="0018344E">
        <w:rPr>
          <w:sz w:val="16"/>
        </w:rPr>
        <w:t>M.V.Porohova</w:t>
      </w:r>
      <w:proofErr w:type="spellEnd"/>
      <w:r w:rsidRPr="0018344E">
        <w:rPr>
          <w:sz w:val="16"/>
        </w:rPr>
        <w:t xml:space="preserve"> </w:t>
      </w:r>
      <w:r w:rsidRPr="00A63085">
        <w:rPr>
          <w:rStyle w:val="-"/>
          <w:sz w:val="16"/>
          <w:szCs w:val="16"/>
        </w:rPr>
        <w:t>mariannaporohova@mail.</w:t>
      </w:r>
      <w:r w:rsidR="00A63085">
        <w:rPr>
          <w:rStyle w:val="-"/>
          <w:sz w:val="16"/>
          <w:szCs w:val="16"/>
        </w:rPr>
        <w:t>ru</w:t>
      </w:r>
    </w:p>
    <w:p w:rsidR="002240B1" w:rsidRPr="0018344E" w:rsidRDefault="00A03401">
      <w:pPr>
        <w:pStyle w:val="Affiliation"/>
      </w:pPr>
      <w:proofErr w:type="gramStart"/>
      <w:r w:rsidRPr="00A63085">
        <w:rPr>
          <w:sz w:val="16"/>
          <w:szCs w:val="16"/>
        </w:rPr>
        <w:t>e</w:t>
      </w:r>
      <w:r w:rsidRPr="0018344E">
        <w:rPr>
          <w:sz w:val="16"/>
        </w:rPr>
        <w:t>-</w:t>
      </w:r>
      <w:r w:rsidRPr="00A63085">
        <w:rPr>
          <w:sz w:val="16"/>
          <w:szCs w:val="16"/>
        </w:rPr>
        <w:t>mail</w:t>
      </w:r>
      <w:proofErr w:type="gramEnd"/>
      <w:r w:rsidRPr="0018344E">
        <w:rPr>
          <w:sz w:val="16"/>
        </w:rPr>
        <w:t xml:space="preserve"> of I.S. </w:t>
      </w:r>
      <w:proofErr w:type="spellStart"/>
      <w:r w:rsidRPr="0018344E">
        <w:rPr>
          <w:sz w:val="16"/>
        </w:rPr>
        <w:t>Komarova</w:t>
      </w:r>
      <w:proofErr w:type="spellEnd"/>
      <w:r w:rsidRPr="0018344E">
        <w:rPr>
          <w:sz w:val="16"/>
        </w:rPr>
        <w:t xml:space="preserve"> </w:t>
      </w:r>
      <w:hyperlink r:id="rId7">
        <w:r w:rsidRPr="00A63085">
          <w:rPr>
            <w:rStyle w:val="-"/>
            <w:sz w:val="16"/>
            <w:szCs w:val="16"/>
          </w:rPr>
          <w:t>ifekomarov@gmail.com</w:t>
        </w:r>
      </w:hyperlink>
      <w:r w:rsidRPr="00A63085">
        <w:rPr>
          <w:rFonts w:ascii="Arial" w:hAnsi="Arial" w:cs="Arial"/>
          <w:color w:val="333333"/>
        </w:rPr>
        <w:t xml:space="preserve"> </w:t>
      </w:r>
      <w:r w:rsidRPr="0018344E">
        <w:rPr>
          <w:rFonts w:ascii="Arial" w:hAnsi="Arial"/>
          <w:color w:val="333333"/>
        </w:rPr>
        <w:t>.</w:t>
      </w:r>
    </w:p>
    <w:p w:rsidR="002240B1" w:rsidRPr="0018344E" w:rsidRDefault="002240B1">
      <w:pPr>
        <w:pStyle w:val="Affiliation"/>
        <w:rPr>
          <w:sz w:val="16"/>
        </w:rPr>
      </w:pPr>
    </w:p>
    <w:p w:rsidR="002240B1" w:rsidRPr="003E515C" w:rsidRDefault="002240B1">
      <w:pPr>
        <w:rPr>
          <w:sz w:val="16"/>
          <w:lang w:val="en-US"/>
        </w:rPr>
      </w:pPr>
    </w:p>
    <w:p w:rsidR="002240B1" w:rsidRPr="003E515C" w:rsidRDefault="002240B1">
      <w:pPr>
        <w:rPr>
          <w:lang w:val="en-US"/>
        </w:rPr>
        <w:sectPr w:rsidR="002240B1" w:rsidRPr="003E515C" w:rsidSect="0018344E">
          <w:type w:val="continuous"/>
          <w:pgSz w:w="11906" w:h="16838"/>
          <w:pgMar w:top="1418" w:right="1134" w:bottom="1418" w:left="1134" w:header="0" w:footer="0" w:gutter="0"/>
          <w:cols w:space="720"/>
          <w:formProt w:val="0"/>
          <w:docGrid w:linePitch="360" w:charSpace="8192"/>
        </w:sectPr>
      </w:pPr>
    </w:p>
    <w:p w:rsidR="002240B1" w:rsidRPr="003E515C" w:rsidRDefault="00A03401">
      <w:pPr>
        <w:pStyle w:val="Abstract"/>
        <w:rPr>
          <w:sz w:val="16"/>
        </w:rPr>
      </w:pPr>
      <w:r w:rsidRPr="003E515C">
        <w:rPr>
          <w:sz w:val="16"/>
        </w:rPr>
        <w:lastRenderedPageBreak/>
        <w:t xml:space="preserve">Abstract - The article discusses the approach to classification of machines described by a set of numerical attributes according to their types based on decision trees and their ensembles, the fuzzy inference system and </w:t>
      </w:r>
      <w:proofErr w:type="gramStart"/>
      <w:r w:rsidRPr="003E515C">
        <w:rPr>
          <w:sz w:val="16"/>
        </w:rPr>
        <w:t>support vector machine method</w:t>
      </w:r>
      <w:proofErr w:type="gramEnd"/>
      <w:r w:rsidRPr="003E515C">
        <w:rPr>
          <w:sz w:val="16"/>
        </w:rPr>
        <w:t xml:space="preserve">. </w:t>
      </w:r>
      <w:r w:rsidR="00A63085" w:rsidRPr="00A63085">
        <w:rPr>
          <w:sz w:val="16"/>
          <w:szCs w:val="16"/>
        </w:rPr>
        <w:t>Based on</w:t>
      </w:r>
      <w:r w:rsidRPr="0018344E">
        <w:rPr>
          <w:sz w:val="16"/>
        </w:rPr>
        <w:t xml:space="preserve"> the information stored in database tables, </w:t>
      </w:r>
      <w:r w:rsidRPr="003E515C">
        <w:rPr>
          <w:sz w:val="16"/>
        </w:rPr>
        <w:t xml:space="preserve">a single table of attributes </w:t>
      </w:r>
      <w:proofErr w:type="gramStart"/>
      <w:r w:rsidRPr="003E515C">
        <w:rPr>
          <w:sz w:val="16"/>
        </w:rPr>
        <w:t>has been constructed</w:t>
      </w:r>
      <w:proofErr w:type="gramEnd"/>
      <w:r w:rsidRPr="003E515C">
        <w:rPr>
          <w:sz w:val="16"/>
        </w:rPr>
        <w:t xml:space="preserve"> for all the machine models. The classification results </w:t>
      </w:r>
      <w:proofErr w:type="gramStart"/>
      <w:r w:rsidRPr="003E515C">
        <w:rPr>
          <w:sz w:val="16"/>
        </w:rPr>
        <w:t>are analyzed</w:t>
      </w:r>
      <w:proofErr w:type="gramEnd"/>
      <w:r w:rsidRPr="003E515C">
        <w:rPr>
          <w:sz w:val="16"/>
        </w:rPr>
        <w:t xml:space="preserve"> with these methods, and the m</w:t>
      </w:r>
      <w:r w:rsidR="00A63085" w:rsidRPr="003E515C">
        <w:rPr>
          <w:sz w:val="16"/>
        </w:rPr>
        <w:t xml:space="preserve">ost efficient </w:t>
      </w:r>
      <w:r w:rsidR="00A63085" w:rsidRPr="0018344E">
        <w:rPr>
          <w:sz w:val="16"/>
        </w:rPr>
        <w:t xml:space="preserve">is </w:t>
      </w:r>
      <w:r w:rsidR="00265065" w:rsidRPr="0018344E">
        <w:rPr>
          <w:sz w:val="16"/>
          <w:szCs w:val="16"/>
        </w:rPr>
        <w:t>recommended</w:t>
      </w:r>
      <w:r w:rsidR="00A63085" w:rsidRPr="0018344E">
        <w:rPr>
          <w:sz w:val="16"/>
        </w:rPr>
        <w:t xml:space="preserve"> </w:t>
      </w:r>
      <w:r w:rsidR="00A63085" w:rsidRPr="003E515C">
        <w:rPr>
          <w:sz w:val="16"/>
        </w:rPr>
        <w:t xml:space="preserve">according to </w:t>
      </w:r>
      <w:r w:rsidR="00A63085" w:rsidRPr="0018344E">
        <w:rPr>
          <w:sz w:val="16"/>
        </w:rPr>
        <w:t xml:space="preserve">the </w:t>
      </w:r>
      <w:r w:rsidR="00265065" w:rsidRPr="0018344E">
        <w:rPr>
          <w:sz w:val="16"/>
          <w:szCs w:val="16"/>
        </w:rPr>
        <w:t>conformity</w:t>
      </w:r>
      <w:r w:rsidR="000C4851" w:rsidRPr="0018344E">
        <w:rPr>
          <w:sz w:val="16"/>
        </w:rPr>
        <w:t xml:space="preserve"> </w:t>
      </w:r>
      <w:r w:rsidR="000C4851" w:rsidRPr="003E515C">
        <w:rPr>
          <w:sz w:val="16"/>
          <w:highlight w:val="cyan"/>
        </w:rPr>
        <w:t>percentage</w:t>
      </w:r>
      <w:r w:rsidRPr="003E515C">
        <w:rPr>
          <w:sz w:val="16"/>
        </w:rPr>
        <w:t xml:space="preserve">. An expert system developed on </w:t>
      </w:r>
      <w:r w:rsidRPr="0018344E">
        <w:rPr>
          <w:sz w:val="16"/>
        </w:rPr>
        <w:t xml:space="preserve">the </w:t>
      </w:r>
      <w:r w:rsidRPr="00A63085">
        <w:rPr>
          <w:sz w:val="16"/>
          <w:szCs w:val="16"/>
        </w:rPr>
        <w:t>bas</w:t>
      </w:r>
      <w:r w:rsidR="00A63085">
        <w:rPr>
          <w:sz w:val="16"/>
          <w:szCs w:val="16"/>
        </w:rPr>
        <w:t>e</w:t>
      </w:r>
      <w:r w:rsidRPr="0018344E">
        <w:rPr>
          <w:sz w:val="16"/>
        </w:rPr>
        <w:t xml:space="preserve"> of a fuzzy inference system for the same set of machines, allowing </w:t>
      </w:r>
      <w:proofErr w:type="gramStart"/>
      <w:r w:rsidRPr="0018344E">
        <w:rPr>
          <w:sz w:val="16"/>
        </w:rPr>
        <w:t>to determine</w:t>
      </w:r>
      <w:proofErr w:type="gramEnd"/>
      <w:r w:rsidRPr="0018344E">
        <w:rPr>
          <w:sz w:val="16"/>
        </w:rPr>
        <w:t xml:space="preserve"> the type membership of the machine </w:t>
      </w:r>
      <w:r w:rsidR="00A63085">
        <w:rPr>
          <w:sz w:val="16"/>
          <w:szCs w:val="16"/>
        </w:rPr>
        <w:t>by answering</w:t>
      </w:r>
      <w:r w:rsidRPr="00A63085">
        <w:rPr>
          <w:sz w:val="16"/>
          <w:szCs w:val="16"/>
        </w:rPr>
        <w:t xml:space="preserve"> </w:t>
      </w:r>
      <w:r w:rsidR="00A63085">
        <w:rPr>
          <w:sz w:val="16"/>
          <w:szCs w:val="16"/>
        </w:rPr>
        <w:t>the</w:t>
      </w:r>
      <w:r w:rsidR="00A63085" w:rsidRPr="0018344E">
        <w:rPr>
          <w:sz w:val="16"/>
        </w:rPr>
        <w:t xml:space="preserve"> specific</w:t>
      </w:r>
      <w:r w:rsidRPr="0018344E">
        <w:rPr>
          <w:sz w:val="16"/>
        </w:rPr>
        <w:t xml:space="preserve"> questions, is described</w:t>
      </w:r>
      <w:r w:rsidRPr="003E515C">
        <w:rPr>
          <w:sz w:val="16"/>
        </w:rPr>
        <w:t xml:space="preserve">. This expert system </w:t>
      </w:r>
      <w:proofErr w:type="gramStart"/>
      <w:r w:rsidRPr="003E515C">
        <w:rPr>
          <w:sz w:val="16"/>
        </w:rPr>
        <w:t>can be used</w:t>
      </w:r>
      <w:proofErr w:type="gramEnd"/>
      <w:r w:rsidRPr="003E515C">
        <w:rPr>
          <w:sz w:val="16"/>
        </w:rPr>
        <w:t xml:space="preserve"> on new machines not included in the predefined set. The software implementation </w:t>
      </w:r>
      <w:proofErr w:type="gramStart"/>
      <w:r w:rsidRPr="003E515C">
        <w:rPr>
          <w:sz w:val="16"/>
        </w:rPr>
        <w:t>is based</w:t>
      </w:r>
      <w:proofErr w:type="gramEnd"/>
      <w:r w:rsidRPr="003E515C">
        <w:rPr>
          <w:sz w:val="16"/>
        </w:rPr>
        <w:t xml:space="preserve"> on MATLAB system, which provides a variety of tools and methods for acquisition, analysis and visualization of data.</w:t>
      </w:r>
    </w:p>
    <w:p w:rsidR="002240B1" w:rsidRPr="003E515C" w:rsidRDefault="00A03401" w:rsidP="003E515C">
      <w:pPr>
        <w:pStyle w:val="1"/>
        <w:numPr>
          <w:ilvl w:val="0"/>
          <w:numId w:val="3"/>
        </w:numPr>
        <w:rPr>
          <w:sz w:val="16"/>
          <w:lang w:val="en-US"/>
        </w:rPr>
      </w:pPr>
      <w:r w:rsidRPr="003E515C">
        <w:rPr>
          <w:sz w:val="16"/>
          <w:lang w:val="en-US"/>
        </w:rPr>
        <w:t xml:space="preserve">INTRODUCTION                                                                          </w:t>
      </w:r>
    </w:p>
    <w:p w:rsidR="00A63085" w:rsidRPr="0018344E" w:rsidRDefault="00A03401">
      <w:pPr>
        <w:pStyle w:val="a7"/>
        <w:rPr>
          <w:sz w:val="16"/>
          <w:lang w:val="en-US"/>
        </w:rPr>
      </w:pPr>
      <w:r w:rsidRPr="003E515C">
        <w:rPr>
          <w:sz w:val="16"/>
          <w:lang w:val="en-US"/>
        </w:rPr>
        <w:t>Intelligent data analysis is one of the most important areas of research in the modern world.</w:t>
      </w:r>
      <w:r w:rsidR="00A63085" w:rsidRPr="003E515C">
        <w:rPr>
          <w:sz w:val="16"/>
          <w:lang w:val="en-US"/>
        </w:rPr>
        <w:t xml:space="preserve"> </w:t>
      </w:r>
      <w:r w:rsidRPr="003E515C">
        <w:rPr>
          <w:sz w:val="16"/>
          <w:lang w:val="en-US"/>
        </w:rPr>
        <w:t xml:space="preserve">The necessity of processing large arrays of data, over several years, Data Mining is being used, in particular, for classification and clustering. </w:t>
      </w:r>
    </w:p>
    <w:p w:rsidR="002240B1" w:rsidRPr="0018344E" w:rsidRDefault="00A63085">
      <w:pPr>
        <w:pStyle w:val="a7"/>
        <w:rPr>
          <w:sz w:val="16"/>
          <w:lang w:val="en-US"/>
        </w:rPr>
      </w:pPr>
      <w:r w:rsidRPr="0018344E">
        <w:rPr>
          <w:sz w:val="16"/>
          <w:lang w:val="en-US"/>
        </w:rPr>
        <w:t xml:space="preserve">Data classification </w:t>
      </w:r>
      <w:r>
        <w:rPr>
          <w:sz w:val="16"/>
          <w:szCs w:val="16"/>
          <w:lang w:val="en-US"/>
        </w:rPr>
        <w:t>comprises of</w:t>
      </w:r>
      <w:r w:rsidR="00A03401" w:rsidRPr="0018344E">
        <w:rPr>
          <w:sz w:val="16"/>
          <w:lang w:val="en-US"/>
        </w:rPr>
        <w:t xml:space="preserve"> defining rules and algorithms of their construction for the proper grouping of the sampled data. Each group (class, cluster) </w:t>
      </w:r>
      <w:proofErr w:type="gramStart"/>
      <w:r w:rsidR="00A03401" w:rsidRPr="0018344E">
        <w:rPr>
          <w:sz w:val="16"/>
          <w:lang w:val="en-US"/>
        </w:rPr>
        <w:t>is characterized</w:t>
      </w:r>
      <w:proofErr w:type="gramEnd"/>
      <w:r w:rsidR="00A03401" w:rsidRPr="0018344E">
        <w:rPr>
          <w:sz w:val="16"/>
          <w:lang w:val="en-US"/>
        </w:rPr>
        <w:t xml:space="preserve"> by certain features, which belong to all cluster components. The number of classes is provided in advance </w:t>
      </w:r>
      <w:proofErr w:type="gramStart"/>
      <w:r w:rsidR="00A03401" w:rsidRPr="0018344E">
        <w:rPr>
          <w:sz w:val="16"/>
          <w:lang w:val="en-US"/>
        </w:rPr>
        <w:t>as a result</w:t>
      </w:r>
      <w:proofErr w:type="gramEnd"/>
      <w:r w:rsidR="00A03401" w:rsidRPr="0018344E">
        <w:rPr>
          <w:sz w:val="16"/>
          <w:lang w:val="en-US"/>
        </w:rPr>
        <w:t xml:space="preserve"> of consideration of the conceptual framework of the subject.</w:t>
      </w:r>
    </w:p>
    <w:p w:rsidR="002240B1" w:rsidRPr="0018344E" w:rsidRDefault="00A03401">
      <w:pPr>
        <w:pStyle w:val="a7"/>
        <w:rPr>
          <w:sz w:val="16"/>
          <w:lang w:val="en-US"/>
        </w:rPr>
      </w:pPr>
      <w:r w:rsidRPr="0018344E">
        <w:rPr>
          <w:sz w:val="16"/>
          <w:lang w:val="en-US"/>
        </w:rPr>
        <w:t xml:space="preserve">Clustering data is the partitioning the sampled data on various groups so that components of the same group were similar according to a measuring technique of the distance between pairs of sample objects. </w:t>
      </w:r>
      <w:r w:rsidR="00A63085">
        <w:rPr>
          <w:sz w:val="16"/>
          <w:szCs w:val="16"/>
          <w:lang w:val="en-US"/>
        </w:rPr>
        <w:t>D</w:t>
      </w:r>
      <w:r w:rsidRPr="00A63085">
        <w:rPr>
          <w:sz w:val="16"/>
          <w:szCs w:val="16"/>
          <w:lang w:val="en-US"/>
        </w:rPr>
        <w:t>uring</w:t>
      </w:r>
      <w:r w:rsidRPr="0018344E">
        <w:rPr>
          <w:sz w:val="16"/>
          <w:lang w:val="en-US"/>
        </w:rPr>
        <w:t xml:space="preserve"> clustering,</w:t>
      </w:r>
      <w:r w:rsidR="00A63085" w:rsidRPr="0018344E">
        <w:rPr>
          <w:sz w:val="16"/>
          <w:lang w:val="en-US"/>
        </w:rPr>
        <w:t xml:space="preserve"> the number of groups is not set</w:t>
      </w:r>
      <w:r w:rsidRPr="0018344E">
        <w:rPr>
          <w:sz w:val="16"/>
          <w:lang w:val="en-US"/>
        </w:rPr>
        <w:t xml:space="preserve"> and determined within the program execution, in </w:t>
      </w:r>
      <w:r w:rsidR="00A63085">
        <w:rPr>
          <w:sz w:val="16"/>
          <w:szCs w:val="16"/>
          <w:lang w:val="en-US"/>
        </w:rPr>
        <w:t xml:space="preserve">the </w:t>
      </w:r>
      <w:r w:rsidRPr="0018344E">
        <w:rPr>
          <w:sz w:val="16"/>
          <w:lang w:val="en-US"/>
        </w:rPr>
        <w:t xml:space="preserve">case of classification the number of classes </w:t>
      </w:r>
      <w:proofErr w:type="gramStart"/>
      <w:r w:rsidRPr="0018344E">
        <w:rPr>
          <w:sz w:val="16"/>
          <w:lang w:val="en-US"/>
        </w:rPr>
        <w:t>is provided</w:t>
      </w:r>
      <w:proofErr w:type="gramEnd"/>
      <w:r w:rsidRPr="0018344E">
        <w:rPr>
          <w:sz w:val="16"/>
          <w:lang w:val="en-US"/>
        </w:rPr>
        <w:t xml:space="preserve"> in advance.</w:t>
      </w:r>
      <w:r w:rsidR="00A63085">
        <w:rPr>
          <w:sz w:val="16"/>
          <w:szCs w:val="16"/>
          <w:lang w:val="en-US"/>
        </w:rPr>
        <w:t xml:space="preserve"> </w:t>
      </w:r>
      <w:r w:rsidRPr="0018344E">
        <w:rPr>
          <w:sz w:val="16"/>
          <w:lang w:val="en-US"/>
        </w:rPr>
        <w:t>In order to traverse the contents of large databases, it is necessary to spend a large amount of time. Therefore, it is advisable to implement a number of methods to automate routine operations of data classification.</w:t>
      </w:r>
    </w:p>
    <w:p w:rsidR="002240B1" w:rsidRPr="0018344E" w:rsidRDefault="00A03401">
      <w:pPr>
        <w:pStyle w:val="a7"/>
        <w:rPr>
          <w:sz w:val="16"/>
          <w:lang w:val="en-US"/>
        </w:rPr>
      </w:pPr>
      <w:r w:rsidRPr="0018344E">
        <w:rPr>
          <w:sz w:val="16"/>
          <w:lang w:val="en-US"/>
        </w:rPr>
        <w:t xml:space="preserve">The use of techniques of quality evaluation of the classification performance </w:t>
      </w:r>
      <w:r w:rsidRPr="003E515C">
        <w:rPr>
          <w:sz w:val="16"/>
          <w:highlight w:val="yellow"/>
          <w:lang w:val="en-US"/>
        </w:rPr>
        <w:t>[and their analysis (whose? methods or results)]</w:t>
      </w:r>
      <w:r w:rsidRPr="0018344E">
        <w:rPr>
          <w:sz w:val="16"/>
          <w:lang w:val="en-US"/>
        </w:rPr>
        <w:t xml:space="preserve"> will allow us </w:t>
      </w:r>
      <w:r w:rsidRPr="00A63085">
        <w:rPr>
          <w:sz w:val="16"/>
          <w:szCs w:val="16"/>
          <w:lang w:val="en-US"/>
        </w:rPr>
        <w:t>to</w:t>
      </w:r>
      <w:r w:rsidR="00A63085">
        <w:rPr>
          <w:sz w:val="16"/>
          <w:szCs w:val="16"/>
          <w:lang w:val="en-US"/>
        </w:rPr>
        <w:t xml:space="preserve"> </w:t>
      </w:r>
      <w:r w:rsidRPr="00A63085">
        <w:rPr>
          <w:sz w:val="16"/>
          <w:szCs w:val="16"/>
          <w:lang w:val="en-US"/>
        </w:rPr>
        <w:t>make</w:t>
      </w:r>
      <w:r w:rsidRPr="0018344E">
        <w:rPr>
          <w:sz w:val="16"/>
          <w:lang w:val="en-US"/>
        </w:rPr>
        <w:t xml:space="preserve"> recommendations for the choice of the most effective method for  further classification of newly acquired machines, and develop an expert system for this purpose. </w:t>
      </w:r>
    </w:p>
    <w:p w:rsidR="002240B1" w:rsidRPr="003E515C" w:rsidRDefault="005735D8" w:rsidP="003E515C">
      <w:pPr>
        <w:pStyle w:val="1"/>
        <w:numPr>
          <w:ilvl w:val="0"/>
          <w:numId w:val="3"/>
        </w:numPr>
        <w:rPr>
          <w:sz w:val="16"/>
          <w:highlight w:val="cyan"/>
          <w:lang w:val="en-US"/>
        </w:rPr>
      </w:pPr>
      <w:r w:rsidRPr="003E515C">
        <w:rPr>
          <w:sz w:val="16"/>
          <w:highlight w:val="cyan"/>
          <w:lang w:val="en-US"/>
        </w:rPr>
        <w:t>MACHINE CLASSIFICATION</w:t>
      </w:r>
    </w:p>
    <w:p w:rsidR="002240B1" w:rsidRPr="003E515C" w:rsidRDefault="00A03401" w:rsidP="003E515C">
      <w:pPr>
        <w:pStyle w:val="2"/>
        <w:numPr>
          <w:ilvl w:val="1"/>
          <w:numId w:val="4"/>
        </w:numPr>
        <w:tabs>
          <w:tab w:val="clear" w:pos="357"/>
          <w:tab w:val="clear" w:pos="4188"/>
        </w:tabs>
        <w:ind w:left="288" w:firstLine="0"/>
        <w:rPr>
          <w:sz w:val="16"/>
          <w:lang w:val="en-US"/>
        </w:rPr>
      </w:pPr>
      <w:r w:rsidRPr="003E515C">
        <w:rPr>
          <w:sz w:val="16"/>
          <w:lang w:val="en-US"/>
        </w:rPr>
        <w:t>Data preparation</w:t>
      </w:r>
    </w:p>
    <w:p w:rsidR="002240B1" w:rsidRPr="0018344E" w:rsidRDefault="00A03401">
      <w:pPr>
        <w:pStyle w:val="a7"/>
        <w:rPr>
          <w:sz w:val="16"/>
          <w:lang w:val="en-US"/>
        </w:rPr>
      </w:pPr>
      <w:r w:rsidRPr="003E515C">
        <w:rPr>
          <w:sz w:val="16"/>
          <w:lang w:val="en-US"/>
        </w:rPr>
        <w:t xml:space="preserve">For an intelligent data analysis, a database of machine tools from website www.innovatics-tm.ru [] has been used. This database was chosen due to </w:t>
      </w:r>
      <w:r w:rsidRPr="0018344E">
        <w:rPr>
          <w:sz w:val="16"/>
          <w:lang w:val="en-US"/>
        </w:rPr>
        <w:t xml:space="preserve">its </w:t>
      </w:r>
      <w:r w:rsidR="00A63085" w:rsidRPr="0018344E">
        <w:rPr>
          <w:sz w:val="16"/>
          <w:lang w:val="en-US"/>
        </w:rPr>
        <w:t>large</w:t>
      </w:r>
      <w:r w:rsidRPr="0018344E">
        <w:rPr>
          <w:sz w:val="16"/>
          <w:lang w:val="en-US"/>
        </w:rPr>
        <w:t xml:space="preserve"> size (691 models, each of which</w:t>
      </w:r>
      <w:r w:rsidRPr="0018344E">
        <w:rPr>
          <w:i/>
          <w:sz w:val="16"/>
          <w:lang w:val="en-US"/>
        </w:rPr>
        <w:t xml:space="preserve"> </w:t>
      </w:r>
      <w:r w:rsidRPr="0018344E">
        <w:rPr>
          <w:sz w:val="16"/>
          <w:lang w:val="en-US"/>
        </w:rPr>
        <w:t>is characterized by 185 attributes), but also because of the difficulty to find open access data associated with a specific company.</w:t>
      </w:r>
    </w:p>
    <w:p w:rsidR="002240B1" w:rsidRPr="0018344E" w:rsidRDefault="00A03401">
      <w:pPr>
        <w:pStyle w:val="a7"/>
        <w:rPr>
          <w:sz w:val="16"/>
          <w:lang w:val="en-US"/>
        </w:rPr>
      </w:pPr>
      <w:r w:rsidRPr="0018344E">
        <w:rPr>
          <w:sz w:val="16"/>
          <w:lang w:val="en-US"/>
        </w:rPr>
        <w:t xml:space="preserve">Each machine model in the database belongs to a particular group. There are </w:t>
      </w:r>
      <w:r w:rsidR="00384172" w:rsidRPr="0018344E">
        <w:rPr>
          <w:sz w:val="16"/>
          <w:lang w:val="en-US"/>
        </w:rPr>
        <w:t>nine</w:t>
      </w:r>
      <w:r w:rsidRPr="0018344E">
        <w:rPr>
          <w:sz w:val="16"/>
          <w:lang w:val="en-US"/>
        </w:rPr>
        <w:t xml:space="preserve"> groups</w:t>
      </w:r>
      <w:r w:rsidR="00384172">
        <w:rPr>
          <w:sz w:val="16"/>
          <w:szCs w:val="16"/>
          <w:lang w:val="en-US"/>
        </w:rPr>
        <w:t xml:space="preserve"> of machines</w:t>
      </w:r>
      <w:r w:rsidRPr="0018344E">
        <w:rPr>
          <w:sz w:val="16"/>
          <w:lang w:val="en-US"/>
        </w:rPr>
        <w:t>:</w:t>
      </w:r>
    </w:p>
    <w:p w:rsidR="002240B1" w:rsidRPr="003E515C" w:rsidRDefault="00A03401" w:rsidP="003E515C">
      <w:pPr>
        <w:pStyle w:val="a7"/>
        <w:numPr>
          <w:ilvl w:val="0"/>
          <w:numId w:val="5"/>
        </w:numPr>
        <w:rPr>
          <w:sz w:val="16"/>
          <w:lang w:val="en-US"/>
        </w:rPr>
      </w:pPr>
      <w:r w:rsidRPr="003E515C">
        <w:rPr>
          <w:sz w:val="16"/>
          <w:lang w:val="en-US"/>
        </w:rPr>
        <w:t>Turning;</w:t>
      </w:r>
    </w:p>
    <w:p w:rsidR="002240B1" w:rsidRPr="003E515C" w:rsidRDefault="00A03401" w:rsidP="003E515C">
      <w:pPr>
        <w:pStyle w:val="a7"/>
        <w:numPr>
          <w:ilvl w:val="0"/>
          <w:numId w:val="5"/>
        </w:numPr>
        <w:rPr>
          <w:sz w:val="16"/>
          <w:lang w:val="en-US"/>
        </w:rPr>
      </w:pPr>
      <w:r w:rsidRPr="003E515C">
        <w:rPr>
          <w:sz w:val="16"/>
          <w:lang w:val="en-US"/>
        </w:rPr>
        <w:t>Drilling and boring;</w:t>
      </w:r>
    </w:p>
    <w:p w:rsidR="002240B1" w:rsidRPr="003E515C" w:rsidRDefault="00A03401" w:rsidP="003E515C">
      <w:pPr>
        <w:pStyle w:val="a7"/>
        <w:numPr>
          <w:ilvl w:val="0"/>
          <w:numId w:val="5"/>
        </w:numPr>
        <w:rPr>
          <w:sz w:val="16"/>
          <w:lang w:val="en-US"/>
        </w:rPr>
      </w:pPr>
      <w:r w:rsidRPr="003E515C">
        <w:rPr>
          <w:sz w:val="16"/>
          <w:lang w:val="en-US"/>
        </w:rPr>
        <w:t>Grinding, polishing, lapping;</w:t>
      </w:r>
    </w:p>
    <w:p w:rsidR="002240B1" w:rsidRPr="003E515C" w:rsidRDefault="00A03401" w:rsidP="003E515C">
      <w:pPr>
        <w:pStyle w:val="a7"/>
        <w:numPr>
          <w:ilvl w:val="0"/>
          <w:numId w:val="5"/>
        </w:numPr>
        <w:rPr>
          <w:sz w:val="16"/>
          <w:lang w:val="en-US"/>
        </w:rPr>
      </w:pPr>
      <w:r w:rsidRPr="003E515C">
        <w:rPr>
          <w:sz w:val="16"/>
          <w:lang w:val="en-US"/>
        </w:rPr>
        <w:t xml:space="preserve">Combined; </w:t>
      </w:r>
    </w:p>
    <w:p w:rsidR="002240B1" w:rsidRPr="0018344E" w:rsidRDefault="00A03401" w:rsidP="0018344E">
      <w:pPr>
        <w:pStyle w:val="a7"/>
        <w:numPr>
          <w:ilvl w:val="0"/>
          <w:numId w:val="5"/>
        </w:numPr>
        <w:rPr>
          <w:sz w:val="16"/>
          <w:lang w:val="en-US"/>
        </w:rPr>
      </w:pPr>
      <w:r w:rsidRPr="0018344E">
        <w:rPr>
          <w:sz w:val="16"/>
          <w:lang w:val="en-US"/>
        </w:rPr>
        <w:t>Gear and thread processing;</w:t>
      </w:r>
    </w:p>
    <w:p w:rsidR="002240B1" w:rsidRPr="0018344E" w:rsidRDefault="00A03401" w:rsidP="0018344E">
      <w:pPr>
        <w:pStyle w:val="a7"/>
        <w:numPr>
          <w:ilvl w:val="0"/>
          <w:numId w:val="5"/>
        </w:numPr>
        <w:rPr>
          <w:sz w:val="16"/>
          <w:lang w:val="en-US"/>
        </w:rPr>
      </w:pPr>
      <w:r w:rsidRPr="0018344E">
        <w:rPr>
          <w:sz w:val="16"/>
          <w:lang w:val="en-US"/>
        </w:rPr>
        <w:t>Milling;</w:t>
      </w:r>
    </w:p>
    <w:p w:rsidR="002240B1" w:rsidRPr="0018344E" w:rsidRDefault="00384172" w:rsidP="0018344E">
      <w:pPr>
        <w:pStyle w:val="a7"/>
        <w:numPr>
          <w:ilvl w:val="0"/>
          <w:numId w:val="5"/>
        </w:numPr>
        <w:rPr>
          <w:sz w:val="16"/>
          <w:lang w:val="en-US"/>
        </w:rPr>
      </w:pPr>
      <w:r w:rsidRPr="00A63085">
        <w:rPr>
          <w:sz w:val="16"/>
          <w:szCs w:val="16"/>
          <w:lang w:val="en-US"/>
        </w:rPr>
        <w:t>Planning</w:t>
      </w:r>
      <w:r w:rsidR="00A03401" w:rsidRPr="0018344E">
        <w:rPr>
          <w:sz w:val="16"/>
          <w:lang w:val="en-US"/>
        </w:rPr>
        <w:t>, slotting, broaching;</w:t>
      </w:r>
    </w:p>
    <w:p w:rsidR="002240B1" w:rsidRPr="0018344E" w:rsidRDefault="00A03401" w:rsidP="0018344E">
      <w:pPr>
        <w:pStyle w:val="a7"/>
        <w:numPr>
          <w:ilvl w:val="0"/>
          <w:numId w:val="5"/>
        </w:numPr>
        <w:rPr>
          <w:sz w:val="16"/>
          <w:lang w:val="en-US"/>
        </w:rPr>
      </w:pPr>
      <w:r w:rsidRPr="0018344E">
        <w:rPr>
          <w:sz w:val="16"/>
          <w:lang w:val="en-US"/>
        </w:rPr>
        <w:lastRenderedPageBreak/>
        <w:t>Splitting;</w:t>
      </w:r>
    </w:p>
    <w:p w:rsidR="002240B1" w:rsidRPr="0018344E" w:rsidRDefault="00384172" w:rsidP="0018344E">
      <w:pPr>
        <w:pStyle w:val="a7"/>
        <w:numPr>
          <w:ilvl w:val="0"/>
          <w:numId w:val="5"/>
        </w:numPr>
        <w:rPr>
          <w:sz w:val="16"/>
          <w:lang w:val="en-US"/>
        </w:rPr>
      </w:pPr>
      <w:r w:rsidRPr="0018344E">
        <w:rPr>
          <w:sz w:val="16"/>
          <w:lang w:val="en-US"/>
        </w:rPr>
        <w:t>Center</w:t>
      </w:r>
      <w:r w:rsidRPr="00A63085">
        <w:rPr>
          <w:sz w:val="16"/>
          <w:szCs w:val="16"/>
          <w:lang w:val="en-US"/>
        </w:rPr>
        <w:t xml:space="preserve"> </w:t>
      </w:r>
      <w:r w:rsidRPr="0018344E">
        <w:rPr>
          <w:sz w:val="16"/>
          <w:lang w:val="en-US"/>
        </w:rPr>
        <w:t>processing</w:t>
      </w:r>
      <w:r w:rsidR="00A03401" w:rsidRPr="0018344E">
        <w:rPr>
          <w:sz w:val="16"/>
          <w:lang w:val="en-US"/>
        </w:rPr>
        <w:t>.</w:t>
      </w:r>
    </w:p>
    <w:p w:rsidR="002240B1" w:rsidRPr="0018344E" w:rsidRDefault="00384172">
      <w:pPr>
        <w:pStyle w:val="a7"/>
        <w:rPr>
          <w:sz w:val="16"/>
          <w:lang w:val="en-US"/>
        </w:rPr>
      </w:pPr>
      <w:r w:rsidRPr="00A63085">
        <w:rPr>
          <w:sz w:val="16"/>
          <w:szCs w:val="16"/>
          <w:lang w:val="en-US"/>
        </w:rPr>
        <w:t>Common</w:t>
      </w:r>
      <w:r w:rsidRPr="0018344E">
        <w:rPr>
          <w:sz w:val="16"/>
          <w:lang w:val="en-US"/>
        </w:rPr>
        <w:t xml:space="preserve"> features</w:t>
      </w:r>
      <w:r w:rsidR="00A03401" w:rsidRPr="0018344E">
        <w:rPr>
          <w:sz w:val="16"/>
          <w:lang w:val="en-US"/>
        </w:rPr>
        <w:t xml:space="preserve"> for all groups are the following:</w:t>
      </w:r>
    </w:p>
    <w:p w:rsidR="002240B1" w:rsidRPr="0018344E" w:rsidRDefault="00A03401" w:rsidP="0018344E">
      <w:pPr>
        <w:pStyle w:val="a7"/>
        <w:numPr>
          <w:ilvl w:val="0"/>
          <w:numId w:val="7"/>
        </w:numPr>
        <w:rPr>
          <w:sz w:val="16"/>
          <w:lang w:val="en-US"/>
        </w:rPr>
      </w:pPr>
      <w:r w:rsidRPr="0018344E">
        <w:rPr>
          <w:sz w:val="16"/>
          <w:lang w:val="en-US"/>
        </w:rPr>
        <w:t xml:space="preserve">The largest diameter of </w:t>
      </w:r>
      <w:r w:rsidR="00384172" w:rsidRPr="00A63085">
        <w:rPr>
          <w:sz w:val="16"/>
          <w:szCs w:val="16"/>
          <w:lang w:val="en-US"/>
        </w:rPr>
        <w:t>work piece</w:t>
      </w:r>
      <w:r w:rsidRPr="0018344E">
        <w:rPr>
          <w:sz w:val="16"/>
          <w:lang w:val="en-US"/>
        </w:rPr>
        <w:t xml:space="preserve"> in mm</w:t>
      </w:r>
      <w:r w:rsidRPr="0018344E">
        <w:rPr>
          <w:sz w:val="16"/>
          <w:lang w:val="en-US"/>
        </w:rPr>
        <w:tab/>
      </w:r>
    </w:p>
    <w:p w:rsidR="002240B1" w:rsidRPr="0018344E" w:rsidRDefault="00A03401" w:rsidP="0018344E">
      <w:pPr>
        <w:pStyle w:val="a7"/>
        <w:numPr>
          <w:ilvl w:val="0"/>
          <w:numId w:val="6"/>
        </w:numPr>
        <w:rPr>
          <w:sz w:val="16"/>
          <w:lang w:val="en-US"/>
        </w:rPr>
      </w:pPr>
      <w:r w:rsidRPr="0018344E">
        <w:rPr>
          <w:sz w:val="16"/>
          <w:lang w:val="en-US"/>
        </w:rPr>
        <w:t>The minimum rotation frequency</w:t>
      </w:r>
    </w:p>
    <w:p w:rsidR="002240B1" w:rsidRPr="0018344E" w:rsidRDefault="00A03401" w:rsidP="0018344E">
      <w:pPr>
        <w:pStyle w:val="a7"/>
        <w:numPr>
          <w:ilvl w:val="0"/>
          <w:numId w:val="6"/>
        </w:numPr>
        <w:rPr>
          <w:sz w:val="16"/>
          <w:lang w:val="en-US"/>
        </w:rPr>
      </w:pPr>
      <w:r w:rsidRPr="0018344E">
        <w:rPr>
          <w:sz w:val="16"/>
          <w:lang w:val="en-US"/>
        </w:rPr>
        <w:t>The maximum rotation frequency</w:t>
      </w:r>
    </w:p>
    <w:p w:rsidR="002240B1" w:rsidRPr="003E515C" w:rsidRDefault="0082506D" w:rsidP="0018344E">
      <w:pPr>
        <w:pStyle w:val="a7"/>
        <w:numPr>
          <w:ilvl w:val="0"/>
          <w:numId w:val="26"/>
        </w:numPr>
        <w:rPr>
          <w:sz w:val="16"/>
          <w:lang w:val="en-US"/>
        </w:rPr>
      </w:pPr>
      <w:r w:rsidRPr="0018344E">
        <w:rPr>
          <w:noProof/>
          <w:sz w:val="16"/>
          <w:szCs w:val="16"/>
          <w:lang w:val="en-US"/>
        </w:rPr>
        <w:t>The minimum</w:t>
      </w:r>
      <w:r w:rsidR="00A03401" w:rsidRPr="0018344E">
        <w:rPr>
          <w:sz w:val="16"/>
          <w:lang w:val="en-US"/>
        </w:rPr>
        <w:t xml:space="preserve"> engine </w:t>
      </w:r>
      <w:r w:rsidR="00A03401" w:rsidRPr="003E515C">
        <w:rPr>
          <w:sz w:val="16"/>
          <w:lang w:val="en-US"/>
        </w:rPr>
        <w:t>power in kW</w:t>
      </w:r>
    </w:p>
    <w:p w:rsidR="002240B1" w:rsidRPr="003E515C" w:rsidRDefault="00A03401" w:rsidP="003E515C">
      <w:pPr>
        <w:pStyle w:val="a7"/>
        <w:numPr>
          <w:ilvl w:val="0"/>
          <w:numId w:val="6"/>
        </w:numPr>
        <w:rPr>
          <w:sz w:val="16"/>
          <w:lang w:val="en-US"/>
        </w:rPr>
      </w:pPr>
      <w:r w:rsidRPr="003E515C">
        <w:rPr>
          <w:sz w:val="16"/>
          <w:lang w:val="en-US"/>
        </w:rPr>
        <w:t>The maximum engine power in kW</w:t>
      </w:r>
    </w:p>
    <w:p w:rsidR="002240B1" w:rsidRPr="0018344E" w:rsidRDefault="00A03401" w:rsidP="0018344E">
      <w:pPr>
        <w:pStyle w:val="a7"/>
        <w:numPr>
          <w:ilvl w:val="0"/>
          <w:numId w:val="6"/>
        </w:numPr>
        <w:rPr>
          <w:sz w:val="16"/>
          <w:lang w:val="en-US"/>
        </w:rPr>
      </w:pPr>
      <w:r w:rsidRPr="003E515C">
        <w:rPr>
          <w:sz w:val="16"/>
          <w:lang w:val="en-US"/>
        </w:rPr>
        <w:t xml:space="preserve">The </w:t>
      </w:r>
      <w:r w:rsidRPr="0018344E">
        <w:rPr>
          <w:sz w:val="16"/>
          <w:lang w:val="en-US"/>
        </w:rPr>
        <w:t xml:space="preserve">length of the </w:t>
      </w:r>
      <w:r w:rsidR="00384172" w:rsidRPr="00A63085">
        <w:rPr>
          <w:sz w:val="16"/>
          <w:szCs w:val="16"/>
          <w:lang w:val="en-US"/>
        </w:rPr>
        <w:t>work piece</w:t>
      </w:r>
      <w:r w:rsidRPr="0018344E">
        <w:rPr>
          <w:sz w:val="16"/>
          <w:lang w:val="en-US"/>
        </w:rPr>
        <w:t>, mm</w:t>
      </w:r>
    </w:p>
    <w:p w:rsidR="002240B1" w:rsidRPr="003E515C" w:rsidRDefault="00A03401" w:rsidP="0018344E">
      <w:pPr>
        <w:pStyle w:val="a7"/>
        <w:numPr>
          <w:ilvl w:val="0"/>
          <w:numId w:val="6"/>
        </w:numPr>
        <w:rPr>
          <w:sz w:val="16"/>
          <w:lang w:val="en-US"/>
        </w:rPr>
      </w:pPr>
      <w:r w:rsidRPr="0018344E">
        <w:rPr>
          <w:sz w:val="16"/>
          <w:lang w:val="en-US"/>
        </w:rPr>
        <w:t xml:space="preserve">The length of the </w:t>
      </w:r>
      <w:r w:rsidRPr="003E515C">
        <w:rPr>
          <w:sz w:val="16"/>
          <w:lang w:val="en-US"/>
        </w:rPr>
        <w:t>machine, mm</w:t>
      </w:r>
    </w:p>
    <w:p w:rsidR="002240B1" w:rsidRPr="003E515C" w:rsidRDefault="00A03401" w:rsidP="003E515C">
      <w:pPr>
        <w:pStyle w:val="a7"/>
        <w:numPr>
          <w:ilvl w:val="0"/>
          <w:numId w:val="6"/>
        </w:numPr>
        <w:rPr>
          <w:sz w:val="16"/>
          <w:lang w:val="en-US"/>
        </w:rPr>
      </w:pPr>
      <w:r w:rsidRPr="003E515C">
        <w:rPr>
          <w:sz w:val="16"/>
          <w:lang w:val="en-US"/>
        </w:rPr>
        <w:t>The width of the machine, mm</w:t>
      </w:r>
    </w:p>
    <w:p w:rsidR="002240B1" w:rsidRPr="003E515C" w:rsidRDefault="00A03401" w:rsidP="003E515C">
      <w:pPr>
        <w:pStyle w:val="a7"/>
        <w:numPr>
          <w:ilvl w:val="0"/>
          <w:numId w:val="6"/>
        </w:numPr>
        <w:rPr>
          <w:sz w:val="16"/>
          <w:lang w:val="en-US"/>
        </w:rPr>
      </w:pPr>
      <w:r w:rsidRPr="003E515C">
        <w:rPr>
          <w:sz w:val="16"/>
          <w:lang w:val="en-US"/>
        </w:rPr>
        <w:t>The height of the machine, mm</w:t>
      </w:r>
    </w:p>
    <w:p w:rsidR="002240B1" w:rsidRPr="003E515C" w:rsidRDefault="00A03401" w:rsidP="003E515C">
      <w:pPr>
        <w:pStyle w:val="a7"/>
        <w:numPr>
          <w:ilvl w:val="0"/>
          <w:numId w:val="6"/>
        </w:numPr>
        <w:rPr>
          <w:sz w:val="16"/>
          <w:lang w:val="en-US"/>
        </w:rPr>
      </w:pPr>
      <w:r w:rsidRPr="003E515C">
        <w:rPr>
          <w:sz w:val="16"/>
          <w:lang w:val="en-US"/>
        </w:rPr>
        <w:t>The machine weight, kg</w:t>
      </w:r>
    </w:p>
    <w:p w:rsidR="002240B1" w:rsidRPr="0018344E" w:rsidRDefault="00A03401" w:rsidP="0018344E">
      <w:pPr>
        <w:pStyle w:val="bulletlist"/>
        <w:ind w:left="288"/>
        <w:rPr>
          <w:sz w:val="16"/>
          <w:lang w:val="en-US"/>
        </w:rPr>
      </w:pPr>
      <w:r w:rsidRPr="003E515C">
        <w:rPr>
          <w:sz w:val="16"/>
          <w:lang w:val="en-US"/>
        </w:rPr>
        <w:t xml:space="preserve">In addition, each type of machine </w:t>
      </w:r>
      <w:r w:rsidRPr="0018344E">
        <w:rPr>
          <w:sz w:val="16"/>
          <w:lang w:val="en-US"/>
        </w:rPr>
        <w:t xml:space="preserve">has </w:t>
      </w:r>
      <w:r w:rsidR="00384172">
        <w:rPr>
          <w:sz w:val="16"/>
          <w:szCs w:val="16"/>
          <w:lang w:val="en-US"/>
        </w:rPr>
        <w:t>own</w:t>
      </w:r>
      <w:r w:rsidRPr="0018344E">
        <w:rPr>
          <w:sz w:val="16"/>
          <w:lang w:val="en-US"/>
        </w:rPr>
        <w:t xml:space="preserve"> specific set of features. For example, machines of the turning group have the following characteristics:</w:t>
      </w:r>
    </w:p>
    <w:p w:rsidR="002240B1" w:rsidRPr="0018344E" w:rsidRDefault="00A03401" w:rsidP="0018344E">
      <w:pPr>
        <w:pStyle w:val="bulletlist"/>
        <w:numPr>
          <w:ilvl w:val="0"/>
          <w:numId w:val="2"/>
        </w:numPr>
        <w:rPr>
          <w:sz w:val="16"/>
          <w:lang w:val="en-US"/>
        </w:rPr>
      </w:pPr>
      <w:r w:rsidRPr="0018344E">
        <w:rPr>
          <w:sz w:val="16"/>
          <w:lang w:val="en-US"/>
        </w:rPr>
        <w:t>The maximum number of tools</w:t>
      </w:r>
    </w:p>
    <w:p w:rsidR="002240B1" w:rsidRPr="0018344E" w:rsidRDefault="00A03401" w:rsidP="0018344E">
      <w:pPr>
        <w:pStyle w:val="bulletlist"/>
        <w:numPr>
          <w:ilvl w:val="0"/>
          <w:numId w:val="2"/>
        </w:numPr>
        <w:rPr>
          <w:sz w:val="16"/>
          <w:lang w:val="en-US"/>
        </w:rPr>
      </w:pPr>
      <w:r w:rsidRPr="0018344E">
        <w:rPr>
          <w:sz w:val="16"/>
          <w:lang w:val="en-US"/>
        </w:rPr>
        <w:t>The diameter of the faceplate/spindle, mm</w:t>
      </w:r>
    </w:p>
    <w:p w:rsidR="002240B1" w:rsidRPr="0018344E" w:rsidRDefault="00A03401" w:rsidP="0018344E">
      <w:pPr>
        <w:pStyle w:val="bulletlist"/>
        <w:numPr>
          <w:ilvl w:val="0"/>
          <w:numId w:val="2"/>
        </w:numPr>
        <w:rPr>
          <w:sz w:val="16"/>
          <w:lang w:val="en-US"/>
        </w:rPr>
      </w:pPr>
      <w:r w:rsidRPr="0018344E">
        <w:rPr>
          <w:sz w:val="16"/>
          <w:lang w:val="en-US"/>
        </w:rPr>
        <w:t xml:space="preserve">The weight of the </w:t>
      </w:r>
      <w:r w:rsidR="00384172" w:rsidRPr="00A63085">
        <w:rPr>
          <w:sz w:val="16"/>
          <w:szCs w:val="16"/>
          <w:lang w:val="en-US"/>
        </w:rPr>
        <w:t>work piece</w:t>
      </w:r>
      <w:r w:rsidRPr="0018344E">
        <w:rPr>
          <w:sz w:val="16"/>
          <w:lang w:val="en-US"/>
        </w:rPr>
        <w:t xml:space="preserve"> set</w:t>
      </w:r>
    </w:p>
    <w:p w:rsidR="002240B1" w:rsidRPr="0018344E" w:rsidRDefault="00A03401" w:rsidP="0018344E">
      <w:pPr>
        <w:pStyle w:val="bulletlist"/>
        <w:numPr>
          <w:ilvl w:val="0"/>
          <w:numId w:val="2"/>
        </w:numPr>
        <w:rPr>
          <w:sz w:val="16"/>
          <w:lang w:val="en-US"/>
        </w:rPr>
      </w:pPr>
      <w:r w:rsidRPr="0018344E">
        <w:rPr>
          <w:sz w:val="16"/>
          <w:lang w:val="en-US"/>
        </w:rPr>
        <w:t>The flow, rotations in min.</w:t>
      </w:r>
    </w:p>
    <w:p w:rsidR="002240B1" w:rsidRPr="0018344E" w:rsidRDefault="00A03401" w:rsidP="0018344E">
      <w:pPr>
        <w:pStyle w:val="bulletlist"/>
        <w:numPr>
          <w:ilvl w:val="0"/>
          <w:numId w:val="2"/>
        </w:numPr>
        <w:rPr>
          <w:sz w:val="16"/>
          <w:lang w:val="en-US"/>
        </w:rPr>
      </w:pPr>
      <w:r w:rsidRPr="0018344E">
        <w:rPr>
          <w:sz w:val="16"/>
          <w:lang w:val="en-US"/>
        </w:rPr>
        <w:t>The caliper movement is longitudinal, mm per rotations</w:t>
      </w:r>
    </w:p>
    <w:p w:rsidR="002240B1" w:rsidRPr="0018344E" w:rsidRDefault="00A03401" w:rsidP="0018344E">
      <w:pPr>
        <w:pStyle w:val="bulletlist"/>
        <w:numPr>
          <w:ilvl w:val="0"/>
          <w:numId w:val="2"/>
        </w:numPr>
        <w:rPr>
          <w:sz w:val="16"/>
          <w:lang w:val="en-US"/>
        </w:rPr>
      </w:pPr>
      <w:r w:rsidRPr="0018344E">
        <w:rPr>
          <w:sz w:val="16"/>
          <w:lang w:val="en-US"/>
        </w:rPr>
        <w:t>The caliper movement is crossing, mm per rotation</w:t>
      </w:r>
    </w:p>
    <w:p w:rsidR="002240B1" w:rsidRPr="0018344E" w:rsidRDefault="00A03401" w:rsidP="0018344E">
      <w:pPr>
        <w:pStyle w:val="bulletlist"/>
        <w:numPr>
          <w:ilvl w:val="0"/>
          <w:numId w:val="2"/>
        </w:numPr>
        <w:rPr>
          <w:sz w:val="16"/>
          <w:lang w:val="en-US"/>
        </w:rPr>
      </w:pPr>
      <w:r w:rsidRPr="0018344E">
        <w:rPr>
          <w:sz w:val="16"/>
          <w:lang w:val="en-US"/>
        </w:rPr>
        <w:t>The diameter of the table, mm</w:t>
      </w:r>
    </w:p>
    <w:p w:rsidR="002240B1" w:rsidRPr="0018344E" w:rsidRDefault="00A03401" w:rsidP="0018344E">
      <w:pPr>
        <w:pStyle w:val="bulletlist"/>
        <w:numPr>
          <w:ilvl w:val="0"/>
          <w:numId w:val="2"/>
        </w:numPr>
        <w:rPr>
          <w:sz w:val="16"/>
          <w:lang w:val="en-US"/>
        </w:rPr>
      </w:pPr>
      <w:r w:rsidRPr="0018344E">
        <w:rPr>
          <w:sz w:val="16"/>
          <w:lang w:val="en-US"/>
        </w:rPr>
        <w:t>For the "drilling and boring" type of machines, the following set of features are defined:</w:t>
      </w:r>
    </w:p>
    <w:p w:rsidR="002240B1" w:rsidRPr="0018344E" w:rsidRDefault="00A03401" w:rsidP="0018344E">
      <w:pPr>
        <w:pStyle w:val="bulletlist"/>
        <w:numPr>
          <w:ilvl w:val="0"/>
          <w:numId w:val="2"/>
        </w:numPr>
        <w:rPr>
          <w:sz w:val="16"/>
          <w:lang w:val="en-US"/>
        </w:rPr>
      </w:pPr>
      <w:r w:rsidRPr="0018344E">
        <w:rPr>
          <w:sz w:val="16"/>
          <w:lang w:val="en-US"/>
        </w:rPr>
        <w:t xml:space="preserve">The maximum spindle stroke </w:t>
      </w:r>
      <w:r w:rsidRPr="00A63085">
        <w:rPr>
          <w:sz w:val="16"/>
          <w:szCs w:val="16"/>
          <w:lang w:val="en-US"/>
        </w:rPr>
        <w:t xml:space="preserve">, </w:t>
      </w:r>
      <w:r w:rsidRPr="0018344E">
        <w:rPr>
          <w:sz w:val="16"/>
          <w:lang w:val="en-US"/>
        </w:rPr>
        <w:t>mm</w:t>
      </w:r>
      <w:r w:rsidRPr="0018344E">
        <w:rPr>
          <w:sz w:val="16"/>
          <w:lang w:val="en-US"/>
        </w:rPr>
        <w:tab/>
      </w:r>
    </w:p>
    <w:p w:rsidR="002240B1" w:rsidRPr="0018344E" w:rsidRDefault="00A03401" w:rsidP="0018344E">
      <w:pPr>
        <w:pStyle w:val="bulletlist"/>
        <w:numPr>
          <w:ilvl w:val="0"/>
          <w:numId w:val="2"/>
        </w:numPr>
        <w:rPr>
          <w:sz w:val="16"/>
          <w:lang w:val="en-US"/>
        </w:rPr>
      </w:pPr>
      <w:r w:rsidRPr="0018344E">
        <w:rPr>
          <w:sz w:val="16"/>
          <w:lang w:val="en-US"/>
        </w:rPr>
        <w:t>The maximum distance from spindle to column of machine, mm</w:t>
      </w:r>
      <w:r w:rsidRPr="0018344E">
        <w:rPr>
          <w:sz w:val="16"/>
          <w:lang w:val="en-US"/>
        </w:rPr>
        <w:tab/>
      </w:r>
    </w:p>
    <w:p w:rsidR="002240B1" w:rsidRPr="0018344E" w:rsidRDefault="00A03401" w:rsidP="0018344E">
      <w:pPr>
        <w:pStyle w:val="bulletlist"/>
        <w:numPr>
          <w:ilvl w:val="0"/>
          <w:numId w:val="2"/>
        </w:numPr>
        <w:rPr>
          <w:sz w:val="16"/>
          <w:lang w:val="en-US"/>
        </w:rPr>
      </w:pPr>
      <w:r w:rsidRPr="0018344E">
        <w:rPr>
          <w:sz w:val="16"/>
          <w:lang w:val="en-US"/>
        </w:rPr>
        <w:t>The minimum and the maximum range of thread, mm</w:t>
      </w:r>
      <w:r w:rsidRPr="0018344E">
        <w:rPr>
          <w:sz w:val="16"/>
          <w:lang w:val="en-US"/>
        </w:rPr>
        <w:tab/>
      </w:r>
      <w:r w:rsidRPr="0018344E">
        <w:rPr>
          <w:sz w:val="16"/>
          <w:lang w:val="en-US"/>
        </w:rPr>
        <w:tab/>
      </w:r>
    </w:p>
    <w:p w:rsidR="002240B1" w:rsidRPr="0018344E" w:rsidRDefault="00A03401" w:rsidP="0018344E">
      <w:pPr>
        <w:pStyle w:val="bulletlist"/>
        <w:numPr>
          <w:ilvl w:val="0"/>
          <w:numId w:val="2"/>
        </w:numPr>
        <w:rPr>
          <w:sz w:val="16"/>
          <w:lang w:val="en-US"/>
        </w:rPr>
      </w:pPr>
      <w:r w:rsidRPr="0018344E">
        <w:rPr>
          <w:sz w:val="16"/>
          <w:lang w:val="en-US"/>
        </w:rPr>
        <w:t>The maximum boring diameter, mm</w:t>
      </w:r>
      <w:r w:rsidRPr="0018344E">
        <w:rPr>
          <w:sz w:val="16"/>
          <w:lang w:val="en-US"/>
        </w:rPr>
        <w:tab/>
      </w:r>
    </w:p>
    <w:p w:rsidR="002240B1" w:rsidRPr="0018344E" w:rsidRDefault="00A03401" w:rsidP="0018344E">
      <w:pPr>
        <w:pStyle w:val="bulletlist"/>
        <w:numPr>
          <w:ilvl w:val="0"/>
          <w:numId w:val="2"/>
        </w:numPr>
        <w:rPr>
          <w:sz w:val="16"/>
          <w:lang w:val="en-US"/>
        </w:rPr>
      </w:pPr>
      <w:r w:rsidRPr="0018344E">
        <w:rPr>
          <w:sz w:val="16"/>
          <w:lang w:val="en-US"/>
        </w:rPr>
        <w:t>The maximum torque on the spindle, mm</w:t>
      </w:r>
    </w:p>
    <w:p w:rsidR="002240B1" w:rsidRPr="0018344E" w:rsidRDefault="00384172" w:rsidP="0018344E">
      <w:pPr>
        <w:pStyle w:val="bulletlist"/>
        <w:rPr>
          <w:sz w:val="16"/>
          <w:lang w:val="en-US"/>
        </w:rPr>
      </w:pPr>
      <w:r>
        <w:rPr>
          <w:sz w:val="16"/>
          <w:szCs w:val="16"/>
          <w:lang w:val="en-US"/>
        </w:rPr>
        <w:t>A</w:t>
      </w:r>
      <w:r w:rsidR="00A03401" w:rsidRPr="0018344E">
        <w:rPr>
          <w:sz w:val="16"/>
          <w:lang w:val="en-US"/>
        </w:rPr>
        <w:t xml:space="preserve"> single table of all the features </w:t>
      </w:r>
      <w:proofErr w:type="gramStart"/>
      <w:r w:rsidR="00A03401" w:rsidRPr="0018344E">
        <w:rPr>
          <w:sz w:val="16"/>
          <w:lang w:val="en-US"/>
        </w:rPr>
        <w:t>in the amount of</w:t>
      </w:r>
      <w:proofErr w:type="gramEnd"/>
      <w:r w:rsidR="00A03401" w:rsidRPr="0018344E">
        <w:rPr>
          <w:sz w:val="16"/>
          <w:lang w:val="en-US"/>
        </w:rPr>
        <w:t xml:space="preserve"> 185 is prepared, for the missing features of some models 0 is specified. The data in the table was normalized to [</w:t>
      </w:r>
      <w:proofErr w:type="gramStart"/>
      <w:r w:rsidR="00A03401" w:rsidRPr="0018344E">
        <w:rPr>
          <w:sz w:val="16"/>
          <w:lang w:val="en-US"/>
        </w:rPr>
        <w:t>0</w:t>
      </w:r>
      <w:proofErr w:type="gramEnd"/>
      <w:r w:rsidR="00A03401" w:rsidRPr="0018344E">
        <w:rPr>
          <w:sz w:val="16"/>
          <w:lang w:val="en-US"/>
        </w:rPr>
        <w:t>,</w:t>
      </w:r>
      <w:r>
        <w:rPr>
          <w:sz w:val="16"/>
          <w:szCs w:val="16"/>
          <w:lang w:val="en-US"/>
        </w:rPr>
        <w:t xml:space="preserve"> </w:t>
      </w:r>
      <w:r w:rsidR="00A03401" w:rsidRPr="0018344E">
        <w:rPr>
          <w:sz w:val="16"/>
          <w:lang w:val="en-US"/>
        </w:rPr>
        <w:t xml:space="preserve">1] to exclude the data of different scales. This table and the source data for all kinds of classification and analysis. </w:t>
      </w:r>
    </w:p>
    <w:p w:rsidR="002240B1" w:rsidRPr="0018344E" w:rsidRDefault="00A03401">
      <w:pPr>
        <w:pStyle w:val="2"/>
        <w:numPr>
          <w:ilvl w:val="0"/>
          <w:numId w:val="0"/>
        </w:numPr>
        <w:ind w:left="288" w:hanging="288"/>
        <w:rPr>
          <w:sz w:val="16"/>
          <w:lang w:val="en-US"/>
        </w:rPr>
      </w:pPr>
      <w:r w:rsidRPr="0018344E">
        <w:rPr>
          <w:sz w:val="16"/>
          <w:lang w:val="en-US"/>
        </w:rPr>
        <w:t>B.</w:t>
      </w:r>
      <w:r w:rsidRPr="0018344E">
        <w:rPr>
          <w:sz w:val="16"/>
          <w:lang w:val="en-US"/>
        </w:rPr>
        <w:tab/>
        <w:t>Classification methods for analysis of a sample of machines</w:t>
      </w:r>
    </w:p>
    <w:p w:rsidR="002240B1" w:rsidRPr="0018344E" w:rsidRDefault="00A03401">
      <w:pPr>
        <w:pStyle w:val="a7"/>
        <w:rPr>
          <w:sz w:val="16"/>
          <w:lang w:val="en-US"/>
        </w:rPr>
      </w:pPr>
      <w:r w:rsidRPr="0018344E">
        <w:rPr>
          <w:sz w:val="16"/>
          <w:lang w:val="en-US"/>
        </w:rPr>
        <w:t>A class is a grouping that combines a selection of objects according to</w:t>
      </w:r>
      <w:r w:rsidR="00384172" w:rsidRPr="0018344E">
        <w:rPr>
          <w:sz w:val="16"/>
          <w:lang w:val="en-US"/>
        </w:rPr>
        <w:t xml:space="preserve"> </w:t>
      </w:r>
      <w:r w:rsidR="00384172">
        <w:rPr>
          <w:sz w:val="16"/>
          <w:szCs w:val="16"/>
          <w:lang w:val="en-US"/>
        </w:rPr>
        <w:t>similarity of</w:t>
      </w:r>
      <w:r w:rsidRPr="00A63085">
        <w:rPr>
          <w:sz w:val="16"/>
          <w:szCs w:val="16"/>
          <w:lang w:val="en-US"/>
        </w:rPr>
        <w:t xml:space="preserve"> </w:t>
      </w:r>
      <w:r w:rsidRPr="0018344E">
        <w:rPr>
          <w:sz w:val="16"/>
          <w:lang w:val="en-US"/>
        </w:rPr>
        <w:t xml:space="preserve">certain features. In the perception of the natural world, a classification of sensations </w:t>
      </w:r>
      <w:proofErr w:type="gramStart"/>
      <w:r w:rsidRPr="0018344E">
        <w:rPr>
          <w:sz w:val="16"/>
          <w:lang w:val="en-US"/>
        </w:rPr>
        <w:t xml:space="preserve">is </w:t>
      </w:r>
      <w:r w:rsidR="00384172">
        <w:rPr>
          <w:sz w:val="16"/>
          <w:szCs w:val="16"/>
          <w:lang w:val="en-US"/>
        </w:rPr>
        <w:t>being carried on</w:t>
      </w:r>
      <w:r w:rsidRPr="0018344E">
        <w:rPr>
          <w:sz w:val="16"/>
          <w:lang w:val="en-US"/>
        </w:rPr>
        <w:t>,</w:t>
      </w:r>
      <w:proofErr w:type="gramEnd"/>
      <w:r w:rsidRPr="0018344E">
        <w:rPr>
          <w:sz w:val="16"/>
          <w:lang w:val="en-US"/>
        </w:rPr>
        <w:t xml:space="preserve"> i.e., splitting them into groups of similar but not identical phenomena. </w:t>
      </w:r>
    </w:p>
    <w:p w:rsidR="002240B1" w:rsidRPr="0018344E" w:rsidRDefault="00A03401">
      <w:pPr>
        <w:pStyle w:val="a7"/>
        <w:rPr>
          <w:sz w:val="16"/>
          <w:lang w:val="en-US"/>
        </w:rPr>
      </w:pPr>
      <w:r w:rsidRPr="0018344E">
        <w:rPr>
          <w:sz w:val="16"/>
          <w:lang w:val="en-US"/>
        </w:rPr>
        <w:t>The classification process consists of three stages: design a model, testing the model</w:t>
      </w:r>
      <w:r w:rsidR="00384172">
        <w:rPr>
          <w:sz w:val="16"/>
          <w:szCs w:val="16"/>
          <w:lang w:val="en-US"/>
        </w:rPr>
        <w:t>,</w:t>
      </w:r>
      <w:r w:rsidRPr="0018344E">
        <w:rPr>
          <w:sz w:val="16"/>
          <w:lang w:val="en-US"/>
        </w:rPr>
        <w:t xml:space="preserve"> and its use.</w:t>
      </w:r>
    </w:p>
    <w:p w:rsidR="002240B1" w:rsidRPr="0018344E" w:rsidRDefault="00A03401" w:rsidP="0018344E">
      <w:pPr>
        <w:pStyle w:val="a7"/>
        <w:numPr>
          <w:ilvl w:val="0"/>
          <w:numId w:val="8"/>
        </w:numPr>
        <w:ind w:left="284" w:firstLine="76"/>
        <w:rPr>
          <w:sz w:val="16"/>
          <w:lang w:val="en-US"/>
        </w:rPr>
      </w:pPr>
      <w:r w:rsidRPr="0018344E">
        <w:rPr>
          <w:sz w:val="16"/>
          <w:lang w:val="en-US"/>
        </w:rPr>
        <w:lastRenderedPageBreak/>
        <w:t xml:space="preserve">The design of the model consists of </w:t>
      </w:r>
      <w:r w:rsidR="00384172">
        <w:rPr>
          <w:sz w:val="16"/>
          <w:szCs w:val="16"/>
          <w:lang w:val="en-US"/>
        </w:rPr>
        <w:t>figuring out</w:t>
      </w:r>
      <w:r w:rsidR="00384172" w:rsidRPr="0018344E">
        <w:rPr>
          <w:sz w:val="16"/>
          <w:lang w:val="en-US"/>
        </w:rPr>
        <w:t xml:space="preserve"> </w:t>
      </w:r>
      <w:r w:rsidRPr="0018344E">
        <w:rPr>
          <w:sz w:val="16"/>
          <w:lang w:val="en-US"/>
        </w:rPr>
        <w:t>of its parameters based on the</w:t>
      </w:r>
      <w:r w:rsidR="00384172" w:rsidRPr="0018344E">
        <w:rPr>
          <w:sz w:val="16"/>
          <w:lang w:val="en-US"/>
        </w:rPr>
        <w:t xml:space="preserve"> training set</w:t>
      </w:r>
      <w:r w:rsidRPr="0018344E">
        <w:rPr>
          <w:sz w:val="16"/>
          <w:lang w:val="en-US"/>
        </w:rPr>
        <w:t>, containing input and output values.</w:t>
      </w:r>
    </w:p>
    <w:p w:rsidR="002240B1" w:rsidRPr="0018344E" w:rsidRDefault="00A03401" w:rsidP="0018344E">
      <w:pPr>
        <w:pStyle w:val="a7"/>
        <w:numPr>
          <w:ilvl w:val="0"/>
          <w:numId w:val="8"/>
        </w:numPr>
        <w:ind w:left="284" w:firstLine="76"/>
        <w:rPr>
          <w:sz w:val="16"/>
          <w:lang w:val="en-US"/>
        </w:rPr>
      </w:pPr>
      <w:r w:rsidRPr="0018344E">
        <w:rPr>
          <w:sz w:val="16"/>
          <w:lang w:val="en-US"/>
        </w:rPr>
        <w:t>Testing the model implies quality control of the cons</w:t>
      </w:r>
      <w:r w:rsidR="00384172" w:rsidRPr="0018344E">
        <w:rPr>
          <w:sz w:val="16"/>
          <w:lang w:val="en-US"/>
        </w:rPr>
        <w:t xml:space="preserve">tructed model on the basis of </w:t>
      </w:r>
      <w:r w:rsidRPr="00A63085">
        <w:rPr>
          <w:sz w:val="16"/>
          <w:szCs w:val="16"/>
          <w:lang w:val="en-US"/>
        </w:rPr>
        <w:t>a</w:t>
      </w:r>
      <w:r w:rsidR="00384172">
        <w:rPr>
          <w:sz w:val="16"/>
          <w:szCs w:val="16"/>
          <w:lang w:val="en-US"/>
        </w:rPr>
        <w:t xml:space="preserve"> </w:t>
      </w:r>
      <w:r w:rsidRPr="00A63085">
        <w:rPr>
          <w:sz w:val="16"/>
          <w:szCs w:val="16"/>
          <w:lang w:val="en-US"/>
        </w:rPr>
        <w:t>test</w:t>
      </w:r>
      <w:r w:rsidRPr="0018344E">
        <w:rPr>
          <w:sz w:val="16"/>
          <w:lang w:val="en-US"/>
        </w:rPr>
        <w:t xml:space="preserve"> sets, whose output values  is used only for assessing the quality of the model. If the precision model is valid, it </w:t>
      </w:r>
      <w:proofErr w:type="gramStart"/>
      <w:r w:rsidRPr="0018344E">
        <w:rPr>
          <w:sz w:val="16"/>
          <w:lang w:val="en-US"/>
        </w:rPr>
        <w:t>is  used</w:t>
      </w:r>
      <w:proofErr w:type="gramEnd"/>
      <w:r w:rsidRPr="0018344E">
        <w:rPr>
          <w:sz w:val="16"/>
          <w:lang w:val="en-US"/>
        </w:rPr>
        <w:t xml:space="preserve"> to classify new objects</w:t>
      </w:r>
      <w:r w:rsidR="00384172">
        <w:rPr>
          <w:sz w:val="16"/>
          <w:szCs w:val="16"/>
          <w:lang w:val="en-US"/>
        </w:rPr>
        <w:t>.</w:t>
      </w:r>
    </w:p>
    <w:p w:rsidR="002240B1" w:rsidRPr="0018344E" w:rsidRDefault="00A03401" w:rsidP="0018344E">
      <w:pPr>
        <w:pStyle w:val="a7"/>
        <w:numPr>
          <w:ilvl w:val="0"/>
          <w:numId w:val="8"/>
        </w:numPr>
        <w:ind w:left="284" w:firstLine="76"/>
        <w:rPr>
          <w:sz w:val="16"/>
          <w:lang w:val="en-US"/>
        </w:rPr>
      </w:pPr>
      <w:r w:rsidRPr="0018344E">
        <w:rPr>
          <w:sz w:val="16"/>
          <w:lang w:val="en-US"/>
        </w:rPr>
        <w:t>The use of the model is performing the classification according to the chosen model for a sample containing only input features.</w:t>
      </w:r>
    </w:p>
    <w:p w:rsidR="002240B1" w:rsidRPr="0018344E" w:rsidRDefault="00A03401">
      <w:pPr>
        <w:pStyle w:val="a7"/>
        <w:rPr>
          <w:sz w:val="16"/>
          <w:lang w:val="en-US"/>
        </w:rPr>
      </w:pPr>
      <w:r w:rsidRPr="0018344E">
        <w:rPr>
          <w:sz w:val="16"/>
          <w:lang w:val="en-US"/>
        </w:rPr>
        <w:t xml:space="preserve">In this paper, the training and the test </w:t>
      </w:r>
      <w:r w:rsidRPr="00A63085">
        <w:rPr>
          <w:sz w:val="16"/>
          <w:szCs w:val="16"/>
          <w:lang w:val="en-US"/>
        </w:rPr>
        <w:t>subset</w:t>
      </w:r>
      <w:r w:rsidR="00384172">
        <w:rPr>
          <w:sz w:val="16"/>
          <w:szCs w:val="16"/>
          <w:lang w:val="en-US"/>
        </w:rPr>
        <w:t>s</w:t>
      </w:r>
      <w:r w:rsidRPr="0018344E">
        <w:rPr>
          <w:sz w:val="16"/>
          <w:lang w:val="en-US"/>
        </w:rPr>
        <w:t xml:space="preserve"> contain a roughly equal number of objects of each class.</w:t>
      </w:r>
    </w:p>
    <w:p w:rsidR="002240B1" w:rsidRPr="0018344E" w:rsidRDefault="00A03401" w:rsidP="0018344E">
      <w:pPr>
        <w:pStyle w:val="2"/>
        <w:numPr>
          <w:ilvl w:val="1"/>
          <w:numId w:val="4"/>
        </w:numPr>
        <w:tabs>
          <w:tab w:val="clear" w:pos="357"/>
          <w:tab w:val="clear" w:pos="4188"/>
        </w:tabs>
        <w:ind w:left="288" w:firstLine="0"/>
        <w:rPr>
          <w:sz w:val="16"/>
          <w:lang w:val="en-US"/>
        </w:rPr>
      </w:pPr>
      <w:r w:rsidRPr="0018344E">
        <w:rPr>
          <w:sz w:val="16"/>
          <w:lang w:val="en-US"/>
        </w:rPr>
        <w:t>Dec</w:t>
      </w:r>
      <w:r w:rsidR="00384172" w:rsidRPr="0018344E">
        <w:rPr>
          <w:sz w:val="16"/>
          <w:lang w:val="en-US"/>
        </w:rPr>
        <w:t>ision trees and their ensembles</w:t>
      </w:r>
    </w:p>
    <w:p w:rsidR="002240B1" w:rsidRPr="0018344E" w:rsidRDefault="00A03401">
      <w:pPr>
        <w:pStyle w:val="a7"/>
        <w:rPr>
          <w:sz w:val="16"/>
          <w:lang w:val="en-US"/>
        </w:rPr>
      </w:pPr>
      <w:r w:rsidRPr="0018344E">
        <w:rPr>
          <w:sz w:val="16"/>
          <w:lang w:val="en-US"/>
        </w:rPr>
        <w:t>Decision trees are the most common technique of implementing data mining. A decision tree is a graph whose nodes represent the conditions imposed on the values of input features, from which the output argument (</w:t>
      </w:r>
      <w:r w:rsidR="00384172">
        <w:rPr>
          <w:sz w:val="16"/>
          <w:szCs w:val="16"/>
          <w:lang w:val="en-US"/>
        </w:rPr>
        <w:t xml:space="preserve">a </w:t>
      </w:r>
      <w:r w:rsidRPr="0018344E">
        <w:rPr>
          <w:sz w:val="16"/>
          <w:lang w:val="en-US"/>
        </w:rPr>
        <w:t>classification feature) is depended, and the leaves of the tree is the value of the classification attribute. The branches of the tree represent paths between intermediate nodes and leaves. In other words, a decision tree is a way of representing rules in a hierarchical structure, where each object corresponds to a single node that provides a decision.</w:t>
      </w:r>
    </w:p>
    <w:p w:rsidR="002240B1" w:rsidRPr="0018344E" w:rsidRDefault="00A03401">
      <w:pPr>
        <w:pStyle w:val="a7"/>
        <w:rPr>
          <w:sz w:val="16"/>
          <w:lang w:val="en-US"/>
        </w:rPr>
      </w:pPr>
      <w:r w:rsidRPr="0018344E">
        <w:rPr>
          <w:sz w:val="16"/>
          <w:lang w:val="en-US"/>
        </w:rPr>
        <w:t xml:space="preserve">The formation of the decision tree </w:t>
      </w:r>
      <w:proofErr w:type="gramStart"/>
      <w:r w:rsidRPr="0018344E">
        <w:rPr>
          <w:sz w:val="16"/>
          <w:lang w:val="en-US"/>
        </w:rPr>
        <w:t>is divided</w:t>
      </w:r>
      <w:proofErr w:type="gramEnd"/>
      <w:r w:rsidRPr="0018344E">
        <w:rPr>
          <w:sz w:val="16"/>
          <w:lang w:val="en-US"/>
        </w:rPr>
        <w:t xml:space="preserve"> into two phases: the construction of a binary tree and its reduction.</w:t>
      </w:r>
    </w:p>
    <w:p w:rsidR="002240B1" w:rsidRPr="0018344E" w:rsidRDefault="00A03401">
      <w:pPr>
        <w:pStyle w:val="a7"/>
        <w:rPr>
          <w:sz w:val="16"/>
          <w:lang w:val="en-US"/>
        </w:rPr>
      </w:pPr>
      <w:r w:rsidRPr="0018344E">
        <w:rPr>
          <w:sz w:val="16"/>
          <w:lang w:val="en-US"/>
        </w:rPr>
        <w:t>The stage of a binary tree construction is iterative. The most common</w:t>
      </w:r>
      <w:r w:rsidR="00384172" w:rsidRPr="0018344E">
        <w:rPr>
          <w:sz w:val="16"/>
          <w:lang w:val="en-US"/>
        </w:rPr>
        <w:t xml:space="preserve"> </w:t>
      </w:r>
      <w:r w:rsidR="00384172">
        <w:rPr>
          <w:sz w:val="16"/>
          <w:szCs w:val="16"/>
          <w:lang w:val="en-US"/>
        </w:rPr>
        <w:t>used</w:t>
      </w:r>
      <w:r w:rsidR="00384172" w:rsidRPr="0018344E">
        <w:rPr>
          <w:sz w:val="16"/>
          <w:lang w:val="en-US"/>
        </w:rPr>
        <w:t xml:space="preserve"> algorithm</w:t>
      </w:r>
      <w:r w:rsidRPr="00A63085">
        <w:rPr>
          <w:sz w:val="16"/>
          <w:szCs w:val="16"/>
          <w:lang w:val="en-US"/>
        </w:rPr>
        <w:t xml:space="preserve"> is CART</w:t>
      </w:r>
      <w:r w:rsidRPr="0018344E">
        <w:rPr>
          <w:sz w:val="16"/>
          <w:lang w:val="en-US"/>
        </w:rPr>
        <w:t xml:space="preserve"> (Classification and Regression Tree), where parent node splitting performed into exact two descendants. At each step of the construction, condition placed in a node divides a given training sample set into two parts: one for the condition being satisfied, and one for the other part, where the condition is not satisfied. </w:t>
      </w:r>
    </w:p>
    <w:p w:rsidR="002240B1" w:rsidRPr="0018344E" w:rsidRDefault="00A03401">
      <w:pPr>
        <w:pStyle w:val="a7"/>
        <w:rPr>
          <w:sz w:val="16"/>
          <w:lang w:val="en-US"/>
        </w:rPr>
      </w:pPr>
      <w:r w:rsidRPr="0018344E">
        <w:rPr>
          <w:sz w:val="16"/>
          <w:lang w:val="en-US"/>
        </w:rPr>
        <w:t>To select the optimal rule, the evaluation function of the quality of a split is used, e.g., the Gini index defined by the formula (1).</w:t>
      </w:r>
    </w:p>
    <w:p w:rsidR="002240B1" w:rsidRPr="0018344E" w:rsidRDefault="007D3174">
      <w:pPr>
        <w:rPr>
          <w:sz w:val="16"/>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=1-</m:t>
        </m:r>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r>
                  <w:rPr>
                    <w:rFonts w:ascii="Cambria Math" w:hAnsi="Cambria Math"/>
                    <w:lang w:val="en-US"/>
                  </w:rPr>
                  <m:t>2</m:t>
                </m:r>
              </m:sup>
            </m:sSubSup>
          </m:e>
        </m:nary>
      </m:oMath>
      <w:r w:rsidR="00A03401" w:rsidRPr="0018344E">
        <w:rPr>
          <w:sz w:val="16"/>
          <w:lang w:val="en-US"/>
        </w:rPr>
        <w:t xml:space="preserve"> (1)</w:t>
      </w:r>
    </w:p>
    <w:p w:rsidR="002240B1" w:rsidRPr="0018344E" w:rsidRDefault="00A03401">
      <w:pPr>
        <w:pStyle w:val="a7"/>
        <w:rPr>
          <w:sz w:val="16"/>
          <w:lang w:val="en-US"/>
        </w:rPr>
      </w:pPr>
      <w:proofErr w:type="gramStart"/>
      <w:r w:rsidRPr="0018344E">
        <w:rPr>
          <w:sz w:val="16"/>
          <w:lang w:val="en-US"/>
        </w:rPr>
        <w:t>where</w:t>
      </w:r>
      <w:proofErr w:type="gramEnd"/>
      <w:r w:rsidRPr="0018344E">
        <w:rPr>
          <w:sz w:val="16"/>
          <w:lang w:val="en-US"/>
        </w:rPr>
        <w:t xml:space="preserve"> Pi is a part of objects of class Ki in the sample S.</w:t>
      </w:r>
      <w:r w:rsidR="0006218A">
        <w:rPr>
          <w:sz w:val="16"/>
          <w:szCs w:val="16"/>
          <w:lang w:val="en-US"/>
        </w:rPr>
        <w:t xml:space="preserve"> </w:t>
      </w:r>
      <w:r w:rsidRPr="0018344E">
        <w:rPr>
          <w:sz w:val="16"/>
          <w:lang w:val="en-US"/>
        </w:rPr>
        <w:t xml:space="preserve">To build a tree of minimum cost, the evaluation the errors of branches and leaves </w:t>
      </w:r>
      <w:proofErr w:type="gramStart"/>
      <w:r w:rsidRPr="0018344E">
        <w:rPr>
          <w:sz w:val="16"/>
          <w:lang w:val="en-US"/>
        </w:rPr>
        <w:t>is carried out,</w:t>
      </w:r>
      <w:proofErr w:type="gramEnd"/>
      <w:r w:rsidRPr="0018344E">
        <w:rPr>
          <w:sz w:val="16"/>
          <w:lang w:val="en-US"/>
        </w:rPr>
        <w:t xml:space="preserve"> then branches that increase the cost are trimmed.</w:t>
      </w:r>
    </w:p>
    <w:p w:rsidR="002240B1" w:rsidRPr="0018344E" w:rsidRDefault="00A03401">
      <w:pPr>
        <w:pStyle w:val="a7"/>
        <w:rPr>
          <w:sz w:val="16"/>
          <w:lang w:val="en-US"/>
        </w:rPr>
      </w:pPr>
      <w:r w:rsidRPr="0018344E">
        <w:rPr>
          <w:sz w:val="16"/>
          <w:lang w:val="en-US"/>
        </w:rPr>
        <w:t xml:space="preserve">When building a decision tree for machines, tree depth of minimum cost is less by </w:t>
      </w:r>
      <w:proofErr w:type="gramStart"/>
      <w:r w:rsidRPr="0018344E">
        <w:rPr>
          <w:sz w:val="16"/>
          <w:lang w:val="en-US"/>
        </w:rPr>
        <w:t>1</w:t>
      </w:r>
      <w:proofErr w:type="gramEnd"/>
      <w:r w:rsidRPr="0018344E">
        <w:rPr>
          <w:sz w:val="16"/>
          <w:lang w:val="en-US"/>
        </w:rPr>
        <w:t xml:space="preserve"> than source one. The decision Tree </w:t>
      </w:r>
      <w:proofErr w:type="gramStart"/>
      <w:r w:rsidRPr="0018344E">
        <w:rPr>
          <w:sz w:val="16"/>
          <w:lang w:val="en-US"/>
        </w:rPr>
        <w:t>is shown</w:t>
      </w:r>
      <w:proofErr w:type="gramEnd"/>
      <w:r w:rsidRPr="0018344E">
        <w:rPr>
          <w:sz w:val="16"/>
          <w:lang w:val="en-US"/>
        </w:rPr>
        <w:t xml:space="preserve"> in figure 1.</w:t>
      </w:r>
    </w:p>
    <w:p w:rsidR="0006218A" w:rsidRPr="00A63085" w:rsidRDefault="0006218A">
      <w:pPr>
        <w:pStyle w:val="a7"/>
        <w:rPr>
          <w:sz w:val="16"/>
          <w:szCs w:val="16"/>
          <w:lang w:val="en-US"/>
        </w:rPr>
      </w:pPr>
    </w:p>
    <w:p w:rsidR="002240B1" w:rsidRPr="00A63085" w:rsidRDefault="00A03401">
      <w:pPr>
        <w:pStyle w:val="a7"/>
        <w:rPr>
          <w:sz w:val="16"/>
          <w:szCs w:val="16"/>
          <w:lang w:val="en-US"/>
        </w:rPr>
      </w:pPr>
      <w:r w:rsidRPr="00A63085">
        <w:rPr>
          <w:noProof/>
        </w:rPr>
        <w:drawing>
          <wp:inline distT="0" distB="0" distL="0" distR="0">
            <wp:extent cx="2961640" cy="175577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8"/>
                    <a:stretch>
                      <a:fillRect/>
                    </a:stretch>
                  </pic:blipFill>
                  <pic:spPr bwMode="auto">
                    <a:xfrm>
                      <a:off x="0" y="0"/>
                      <a:ext cx="2961640" cy="1755775"/>
                    </a:xfrm>
                    <a:prstGeom prst="rect">
                      <a:avLst/>
                    </a:prstGeom>
                  </pic:spPr>
                </pic:pic>
              </a:graphicData>
            </a:graphic>
          </wp:inline>
        </w:drawing>
      </w:r>
    </w:p>
    <w:p w:rsidR="0006218A" w:rsidRDefault="0006218A">
      <w:pPr>
        <w:pStyle w:val="a7"/>
        <w:rPr>
          <w:sz w:val="16"/>
          <w:szCs w:val="16"/>
          <w:lang w:val="en-US"/>
        </w:rPr>
      </w:pPr>
    </w:p>
    <w:p w:rsidR="002240B1" w:rsidRPr="003E515C" w:rsidRDefault="00A03401">
      <w:pPr>
        <w:pStyle w:val="a7"/>
        <w:rPr>
          <w:sz w:val="16"/>
          <w:lang w:val="en-US"/>
        </w:rPr>
      </w:pPr>
      <w:r w:rsidRPr="003E515C">
        <w:rPr>
          <w:sz w:val="16"/>
          <w:lang w:val="en-US"/>
        </w:rPr>
        <w:t>Figure 1</w:t>
      </w:r>
      <w:r w:rsidR="000C4851">
        <w:rPr>
          <w:sz w:val="16"/>
          <w:szCs w:val="16"/>
          <w:lang w:val="en-US"/>
        </w:rPr>
        <w:t>.</w:t>
      </w:r>
      <w:r w:rsidRPr="003E515C">
        <w:rPr>
          <w:sz w:val="16"/>
          <w:lang w:val="en-US"/>
        </w:rPr>
        <w:t xml:space="preserve"> The decision tree for selection of machines</w:t>
      </w:r>
    </w:p>
    <w:p w:rsidR="002240B1" w:rsidRPr="0018344E" w:rsidRDefault="00A03401">
      <w:pPr>
        <w:pStyle w:val="a7"/>
        <w:rPr>
          <w:sz w:val="16"/>
          <w:lang w:val="en-US"/>
        </w:rPr>
      </w:pPr>
      <w:r w:rsidRPr="003E515C">
        <w:rPr>
          <w:sz w:val="16"/>
          <w:lang w:val="en-US"/>
        </w:rPr>
        <w:t xml:space="preserve">In the decision tree, there are only 18 features; other features, </w:t>
      </w:r>
      <w:r w:rsidRPr="0018344E">
        <w:rPr>
          <w:sz w:val="16"/>
          <w:lang w:val="en-US"/>
        </w:rPr>
        <w:t>obviously, are less informative.</w:t>
      </w:r>
    </w:p>
    <w:p w:rsidR="002240B1" w:rsidRPr="0018344E" w:rsidRDefault="00A03401">
      <w:pPr>
        <w:spacing w:after="120" w:line="228" w:lineRule="auto"/>
        <w:jc w:val="both"/>
        <w:rPr>
          <w:sz w:val="16"/>
          <w:lang w:val="en-US"/>
        </w:rPr>
      </w:pPr>
      <w:r w:rsidRPr="0018344E">
        <w:rPr>
          <w:sz w:val="16"/>
          <w:lang w:val="en-US"/>
        </w:rPr>
        <w:t xml:space="preserve">A </w:t>
      </w:r>
      <w:r w:rsidR="0006218A">
        <w:rPr>
          <w:sz w:val="16"/>
          <w:szCs w:val="16"/>
          <w:lang w:val="en-US"/>
        </w:rPr>
        <w:t>c</w:t>
      </w:r>
      <w:r w:rsidRPr="00A63085">
        <w:rPr>
          <w:sz w:val="16"/>
          <w:szCs w:val="16"/>
          <w:lang w:val="en-US"/>
        </w:rPr>
        <w:t>lassification</w:t>
      </w:r>
      <w:r w:rsidRPr="0018344E">
        <w:rPr>
          <w:sz w:val="16"/>
          <w:lang w:val="en-US"/>
        </w:rPr>
        <w:t xml:space="preserve"> allows one to define strong and weak models</w:t>
      </w:r>
      <w:r w:rsidRPr="00A63085">
        <w:rPr>
          <w:sz w:val="16"/>
          <w:szCs w:val="16"/>
          <w:lang w:val="en-US"/>
        </w:rPr>
        <w:t>.</w:t>
      </w:r>
      <w:r w:rsidR="0006218A">
        <w:rPr>
          <w:sz w:val="16"/>
          <w:szCs w:val="16"/>
          <w:lang w:val="en-US"/>
        </w:rPr>
        <w:t xml:space="preserve"> </w:t>
      </w:r>
      <w:r w:rsidRPr="0018344E">
        <w:rPr>
          <w:sz w:val="16"/>
          <w:lang w:val="en-US"/>
        </w:rPr>
        <w:t>A model is strong if it contains minimal errors of classification.</w:t>
      </w:r>
      <w:r w:rsidR="0006218A">
        <w:rPr>
          <w:sz w:val="16"/>
          <w:szCs w:val="16"/>
          <w:lang w:val="en-US"/>
        </w:rPr>
        <w:t xml:space="preserve"> A w</w:t>
      </w:r>
      <w:r w:rsidRPr="00A63085">
        <w:rPr>
          <w:sz w:val="16"/>
          <w:szCs w:val="16"/>
          <w:lang w:val="en-US"/>
        </w:rPr>
        <w:t>eak</w:t>
      </w:r>
      <w:r w:rsidRPr="0018344E">
        <w:rPr>
          <w:sz w:val="16"/>
          <w:lang w:val="en-US"/>
        </w:rPr>
        <w:t xml:space="preserve"> model, in contrast, contains </w:t>
      </w:r>
      <w:r w:rsidR="0006218A" w:rsidRPr="00A63085">
        <w:rPr>
          <w:sz w:val="16"/>
          <w:szCs w:val="16"/>
          <w:lang w:val="en-US"/>
        </w:rPr>
        <w:t>many</w:t>
      </w:r>
      <w:r w:rsidRPr="0018344E">
        <w:rPr>
          <w:sz w:val="16"/>
          <w:lang w:val="en-US"/>
        </w:rPr>
        <w:t xml:space="preserve"> errors, i.e</w:t>
      </w:r>
      <w:r w:rsidRPr="00A63085">
        <w:rPr>
          <w:sz w:val="16"/>
          <w:szCs w:val="16"/>
          <w:lang w:val="en-US"/>
        </w:rPr>
        <w:t>.</w:t>
      </w:r>
      <w:r w:rsidR="0006218A">
        <w:rPr>
          <w:sz w:val="16"/>
          <w:szCs w:val="16"/>
          <w:lang w:val="en-US"/>
        </w:rPr>
        <w:t>,</w:t>
      </w:r>
      <w:r w:rsidRPr="0018344E">
        <w:rPr>
          <w:sz w:val="16"/>
          <w:lang w:val="en-US"/>
        </w:rPr>
        <w:t xml:space="preserve"> it is not accurate or losing in reliability. </w:t>
      </w:r>
    </w:p>
    <w:p w:rsidR="002240B1" w:rsidRPr="0018344E" w:rsidRDefault="00A03401">
      <w:pPr>
        <w:pStyle w:val="a7"/>
        <w:rPr>
          <w:sz w:val="16"/>
          <w:lang w:val="en-US"/>
        </w:rPr>
      </w:pPr>
      <w:r w:rsidRPr="0018344E">
        <w:rPr>
          <w:sz w:val="16"/>
          <w:lang w:val="en-US"/>
        </w:rPr>
        <w:t xml:space="preserve">To improve the accuracy of </w:t>
      </w:r>
      <w:r w:rsidR="00241B76">
        <w:rPr>
          <w:sz w:val="16"/>
          <w:szCs w:val="16"/>
          <w:lang w:val="en-US"/>
        </w:rPr>
        <w:t xml:space="preserve">a </w:t>
      </w:r>
      <w:r w:rsidR="00241B76" w:rsidRPr="0018344E">
        <w:rPr>
          <w:sz w:val="16"/>
          <w:lang w:val="en-US"/>
        </w:rPr>
        <w:t xml:space="preserve">classification, </w:t>
      </w:r>
      <w:r w:rsidRPr="0018344E">
        <w:rPr>
          <w:sz w:val="16"/>
          <w:lang w:val="en-US"/>
        </w:rPr>
        <w:t>ensembles of decision trees are been widely used. An ensemble of</w:t>
      </w:r>
      <w:r w:rsidR="00241B76" w:rsidRPr="0018344E">
        <w:rPr>
          <w:sz w:val="16"/>
          <w:lang w:val="en-US"/>
        </w:rPr>
        <w:t xml:space="preserve"> </w:t>
      </w:r>
      <w:r w:rsidR="00241B76">
        <w:rPr>
          <w:sz w:val="16"/>
          <w:szCs w:val="16"/>
          <w:lang w:val="en-US"/>
        </w:rPr>
        <w:t>a</w:t>
      </w:r>
      <w:r w:rsidRPr="00A63085">
        <w:rPr>
          <w:sz w:val="16"/>
          <w:szCs w:val="16"/>
          <w:lang w:val="en-US"/>
        </w:rPr>
        <w:t xml:space="preserve"> </w:t>
      </w:r>
      <w:r w:rsidRPr="0018344E">
        <w:rPr>
          <w:sz w:val="16"/>
          <w:lang w:val="en-US"/>
        </w:rPr>
        <w:t xml:space="preserve">classification is based on decision </w:t>
      </w:r>
      <w:proofErr w:type="gramStart"/>
      <w:r w:rsidRPr="0018344E">
        <w:rPr>
          <w:sz w:val="16"/>
          <w:lang w:val="en-US"/>
        </w:rPr>
        <w:t>trees,</w:t>
      </w:r>
      <w:proofErr w:type="gramEnd"/>
      <w:r w:rsidRPr="0018344E">
        <w:rPr>
          <w:sz w:val="16"/>
          <w:lang w:val="en-US"/>
        </w:rPr>
        <w:t xml:space="preserve"> it is </w:t>
      </w:r>
      <w:r w:rsidR="00241B76">
        <w:rPr>
          <w:sz w:val="16"/>
          <w:szCs w:val="16"/>
          <w:lang w:val="en-US"/>
        </w:rPr>
        <w:t>a</w:t>
      </w:r>
      <w:r w:rsidRPr="00A63085">
        <w:rPr>
          <w:sz w:val="16"/>
          <w:szCs w:val="16"/>
          <w:lang w:val="en-US"/>
        </w:rPr>
        <w:t xml:space="preserve"> </w:t>
      </w:r>
      <w:r w:rsidR="00241B76">
        <w:rPr>
          <w:sz w:val="16"/>
          <w:szCs w:val="16"/>
          <w:lang w:val="en-US"/>
        </w:rPr>
        <w:t>composition</w:t>
      </w:r>
      <w:r w:rsidRPr="0018344E">
        <w:rPr>
          <w:sz w:val="16"/>
          <w:lang w:val="en-US"/>
        </w:rPr>
        <w:t xml:space="preserve"> of multiple trees, which </w:t>
      </w:r>
      <w:r w:rsidR="00241B76">
        <w:rPr>
          <w:sz w:val="16"/>
          <w:szCs w:val="16"/>
          <w:lang w:val="en-US"/>
        </w:rPr>
        <w:t>w</w:t>
      </w:r>
      <w:r w:rsidRPr="00A63085">
        <w:rPr>
          <w:sz w:val="16"/>
          <w:szCs w:val="16"/>
          <w:lang w:val="en-US"/>
        </w:rPr>
        <w:t>hen</w:t>
      </w:r>
      <w:r w:rsidRPr="0018344E">
        <w:rPr>
          <w:sz w:val="16"/>
          <w:lang w:val="en-US"/>
        </w:rPr>
        <w:t xml:space="preserve"> combined produce the common forecast with an aggregating classifier. To build ensembles of classifiers, two main approaches </w:t>
      </w:r>
      <w:proofErr w:type="gramStart"/>
      <w:r w:rsidRPr="0018344E">
        <w:rPr>
          <w:sz w:val="16"/>
          <w:lang w:val="en-US"/>
        </w:rPr>
        <w:t>are used</w:t>
      </w:r>
      <w:proofErr w:type="gramEnd"/>
      <w:r w:rsidRPr="0018344E">
        <w:rPr>
          <w:sz w:val="16"/>
          <w:lang w:val="en-US"/>
        </w:rPr>
        <w:t xml:space="preserve">: bagging and boosting []. The first one is </w:t>
      </w:r>
      <w:r w:rsidR="00241B76">
        <w:rPr>
          <w:sz w:val="16"/>
          <w:szCs w:val="16"/>
          <w:lang w:val="en-US"/>
        </w:rPr>
        <w:t>a</w:t>
      </w:r>
      <w:r w:rsidRPr="0018344E">
        <w:rPr>
          <w:sz w:val="16"/>
          <w:lang w:val="en-US"/>
        </w:rPr>
        <w:t xml:space="preserve"> construction of a set of independent classification models with further decision-making by voting. </w:t>
      </w:r>
    </w:p>
    <w:p w:rsidR="002240B1" w:rsidRPr="0018344E" w:rsidRDefault="00A03401">
      <w:pPr>
        <w:pStyle w:val="a7"/>
        <w:rPr>
          <w:sz w:val="16"/>
          <w:lang w:val="en-US"/>
        </w:rPr>
      </w:pPr>
      <w:r w:rsidRPr="0018344E">
        <w:rPr>
          <w:sz w:val="16"/>
          <w:lang w:val="en-US"/>
        </w:rPr>
        <w:lastRenderedPageBreak/>
        <w:t xml:space="preserve">In contrast to bagging, boosting teaches each subsequent model using the error data of previous models. The idea of boosting is that the classifiers of an ensemble </w:t>
      </w:r>
      <w:proofErr w:type="gramStart"/>
      <w:r w:rsidRPr="0018344E">
        <w:rPr>
          <w:sz w:val="16"/>
          <w:lang w:val="en-US"/>
        </w:rPr>
        <w:t>are built</w:t>
      </w:r>
      <w:proofErr w:type="gramEnd"/>
      <w:r w:rsidRPr="0018344E">
        <w:rPr>
          <w:sz w:val="16"/>
          <w:lang w:val="en-US"/>
        </w:rPr>
        <w:t xml:space="preserve"> sequentially, and at each </w:t>
      </w:r>
      <w:r w:rsidR="00241B76" w:rsidRPr="0018344E">
        <w:rPr>
          <w:sz w:val="16"/>
          <w:lang w:val="en-US"/>
        </w:rPr>
        <w:t>iteration</w:t>
      </w:r>
      <w:r w:rsidR="00241B76" w:rsidRPr="00A63085">
        <w:rPr>
          <w:sz w:val="16"/>
          <w:szCs w:val="16"/>
          <w:lang w:val="en-US"/>
        </w:rPr>
        <w:t>,</w:t>
      </w:r>
      <w:r w:rsidRPr="0018344E">
        <w:rPr>
          <w:sz w:val="16"/>
          <w:lang w:val="en-US"/>
        </w:rPr>
        <w:t xml:space="preserve"> the correction is carried on for observations so that the subsequent classifier would make fewer mistakes on those observations, which often resulted to errors </w:t>
      </w:r>
      <w:r w:rsidR="00241B76">
        <w:rPr>
          <w:sz w:val="16"/>
          <w:szCs w:val="16"/>
          <w:lang w:val="en-US"/>
        </w:rPr>
        <w:t xml:space="preserve">at </w:t>
      </w:r>
      <w:r w:rsidRPr="0018344E">
        <w:rPr>
          <w:sz w:val="16"/>
          <w:lang w:val="en-US"/>
        </w:rPr>
        <w:t xml:space="preserve">the previous stages. </w:t>
      </w:r>
    </w:p>
    <w:p w:rsidR="002240B1" w:rsidRPr="003E515C" w:rsidRDefault="00A03401">
      <w:pPr>
        <w:pStyle w:val="a7"/>
        <w:rPr>
          <w:sz w:val="16"/>
          <w:lang w:val="en-US"/>
        </w:rPr>
      </w:pPr>
      <w:r w:rsidRPr="003E515C">
        <w:rPr>
          <w:sz w:val="16"/>
          <w:lang w:val="en-US"/>
        </w:rPr>
        <w:t xml:space="preserve">Using the language of mathematical logic, we express bagging as a process of </w:t>
      </w:r>
      <w:r w:rsidRPr="0018344E">
        <w:rPr>
          <w:sz w:val="16"/>
          <w:lang w:val="en-US"/>
        </w:rPr>
        <w:t>improving</w:t>
      </w:r>
      <w:r w:rsidR="005735D8" w:rsidRPr="0018344E">
        <w:rPr>
          <w:sz w:val="16"/>
          <w:lang w:val="en-US"/>
        </w:rPr>
        <w:t xml:space="preserve"> </w:t>
      </w:r>
      <w:r w:rsidR="005735D8" w:rsidRPr="005735D8">
        <w:rPr>
          <w:sz w:val="16"/>
          <w:szCs w:val="16"/>
          <w:highlight w:val="cyan"/>
          <w:lang w:val="en-US"/>
        </w:rPr>
        <w:t>with</w:t>
      </w:r>
      <w:r w:rsidRPr="005735D8">
        <w:rPr>
          <w:sz w:val="16"/>
          <w:szCs w:val="16"/>
          <w:highlight w:val="cyan"/>
          <w:lang w:val="en-US"/>
        </w:rPr>
        <w:t xml:space="preserve"> </w:t>
      </w:r>
      <w:r w:rsidR="005735D8" w:rsidRPr="0018344E">
        <w:rPr>
          <w:sz w:val="16"/>
          <w:highlight w:val="cyan"/>
          <w:lang w:val="en-US"/>
        </w:rPr>
        <w:t>union</w:t>
      </w:r>
      <w:r w:rsidR="005735D8" w:rsidRPr="005735D8">
        <w:rPr>
          <w:sz w:val="16"/>
          <w:szCs w:val="16"/>
          <w:highlight w:val="cyan"/>
          <w:lang w:val="en-US"/>
        </w:rPr>
        <w:t xml:space="preserve"> operation</w:t>
      </w:r>
      <w:r w:rsidRPr="0018344E">
        <w:rPr>
          <w:sz w:val="16"/>
          <w:lang w:val="en-US"/>
        </w:rPr>
        <w:t xml:space="preserve">, and boosting as </w:t>
      </w:r>
      <w:r w:rsidRPr="005735D8">
        <w:rPr>
          <w:sz w:val="16"/>
          <w:szCs w:val="16"/>
          <w:lang w:val="en-US"/>
        </w:rPr>
        <w:t xml:space="preserve">an </w:t>
      </w:r>
      <w:r w:rsidRPr="0018344E">
        <w:rPr>
          <w:sz w:val="16"/>
          <w:lang w:val="en-US"/>
        </w:rPr>
        <w:t xml:space="preserve">improving </w:t>
      </w:r>
      <w:r w:rsidR="005735D8" w:rsidRPr="005735D8">
        <w:rPr>
          <w:sz w:val="16"/>
          <w:szCs w:val="16"/>
          <w:highlight w:val="cyan"/>
          <w:lang w:val="en-US"/>
        </w:rPr>
        <w:t xml:space="preserve">with </w:t>
      </w:r>
      <w:r w:rsidRPr="0018344E">
        <w:rPr>
          <w:sz w:val="16"/>
          <w:highlight w:val="cyan"/>
          <w:lang w:val="en-US"/>
        </w:rPr>
        <w:t>intersection</w:t>
      </w:r>
      <w:r w:rsidR="005735D8" w:rsidRPr="005735D8">
        <w:rPr>
          <w:sz w:val="16"/>
          <w:szCs w:val="16"/>
          <w:highlight w:val="cyan"/>
          <w:lang w:val="en-US"/>
        </w:rPr>
        <w:t xml:space="preserve"> operation</w:t>
      </w:r>
      <w:r w:rsidRPr="0018344E">
        <w:rPr>
          <w:sz w:val="16"/>
          <w:lang w:val="en-US"/>
        </w:rPr>
        <w:t xml:space="preserve">. </w:t>
      </w:r>
    </w:p>
    <w:p w:rsidR="002240B1" w:rsidRPr="003E515C" w:rsidRDefault="00A03401">
      <w:pPr>
        <w:pStyle w:val="a7"/>
        <w:rPr>
          <w:sz w:val="16"/>
          <w:lang w:val="en-US"/>
        </w:rPr>
      </w:pPr>
      <w:r w:rsidRPr="003E515C">
        <w:rPr>
          <w:sz w:val="16"/>
          <w:lang w:val="en-US"/>
        </w:rPr>
        <w:t>For the problem at hand, the construction of an ensemble o</w:t>
      </w:r>
      <w:r w:rsidR="00241B76" w:rsidRPr="003E515C">
        <w:rPr>
          <w:sz w:val="16"/>
          <w:lang w:val="en-US"/>
        </w:rPr>
        <w:t xml:space="preserve">f type bagging </w:t>
      </w:r>
      <w:proofErr w:type="gramStart"/>
      <w:r w:rsidR="00241B76" w:rsidRPr="003E515C">
        <w:rPr>
          <w:sz w:val="16"/>
          <w:lang w:val="en-US"/>
        </w:rPr>
        <w:t>were carried out</w:t>
      </w:r>
      <w:proofErr w:type="gramEnd"/>
      <w:r w:rsidRPr="003E515C">
        <w:rPr>
          <w:sz w:val="16"/>
          <w:lang w:val="en-US"/>
        </w:rPr>
        <w:t xml:space="preserve">. The classification results of all used techniques </w:t>
      </w:r>
      <w:proofErr w:type="gramStart"/>
      <w:r w:rsidRPr="003E515C">
        <w:rPr>
          <w:sz w:val="16"/>
          <w:lang w:val="en-US"/>
        </w:rPr>
        <w:t>are discussed</w:t>
      </w:r>
      <w:proofErr w:type="gramEnd"/>
      <w:r w:rsidRPr="003E515C">
        <w:rPr>
          <w:sz w:val="16"/>
          <w:lang w:val="en-US"/>
        </w:rPr>
        <w:t xml:space="preserve"> in section </w:t>
      </w:r>
      <w:r w:rsidRPr="00A63085">
        <w:rPr>
          <w:sz w:val="16"/>
          <w:szCs w:val="16"/>
          <w:lang w:val="en-US"/>
        </w:rPr>
        <w:t>III</w:t>
      </w:r>
      <w:r w:rsidRPr="003E515C">
        <w:rPr>
          <w:sz w:val="16"/>
          <w:highlight w:val="yellow"/>
          <w:lang w:val="en-US"/>
        </w:rPr>
        <w:t>.</w:t>
      </w:r>
    </w:p>
    <w:p w:rsidR="002240B1" w:rsidRPr="0018344E" w:rsidRDefault="00A03401" w:rsidP="0018344E">
      <w:pPr>
        <w:pStyle w:val="2"/>
        <w:numPr>
          <w:ilvl w:val="1"/>
          <w:numId w:val="4"/>
        </w:numPr>
        <w:tabs>
          <w:tab w:val="clear" w:pos="357"/>
          <w:tab w:val="clear" w:pos="4188"/>
        </w:tabs>
        <w:ind w:left="288" w:firstLine="0"/>
        <w:rPr>
          <w:sz w:val="16"/>
          <w:lang w:val="en-US"/>
        </w:rPr>
      </w:pPr>
      <w:r w:rsidRPr="0018344E">
        <w:rPr>
          <w:sz w:val="16"/>
          <w:lang w:val="en-US"/>
        </w:rPr>
        <w:t>Fuzzy inference system</w:t>
      </w:r>
    </w:p>
    <w:p w:rsidR="002240B1" w:rsidRPr="0018344E" w:rsidRDefault="00A03401" w:rsidP="0018344E">
      <w:pPr>
        <w:pStyle w:val="bulletlist"/>
        <w:rPr>
          <w:sz w:val="16"/>
          <w:lang w:val="en-US"/>
        </w:rPr>
      </w:pPr>
      <w:r w:rsidRPr="0018344E">
        <w:rPr>
          <w:sz w:val="16"/>
          <w:lang w:val="en-US"/>
        </w:rPr>
        <w:t>Fuzzy inference system is a method of obtaining the output data about the object (for example, belonging to a specific class) based on the input data, which describe the information about the state of the object.</w:t>
      </w:r>
    </w:p>
    <w:p w:rsidR="002240B1" w:rsidRPr="0018344E" w:rsidRDefault="00A03401" w:rsidP="0018344E">
      <w:pPr>
        <w:pStyle w:val="bulletlist"/>
        <w:rPr>
          <w:sz w:val="16"/>
          <w:lang w:val="en-US"/>
        </w:rPr>
      </w:pPr>
      <w:r w:rsidRPr="0018344E">
        <w:rPr>
          <w:sz w:val="16"/>
          <w:lang w:val="en-US"/>
        </w:rPr>
        <w:t xml:space="preserve">Let </w:t>
      </w:r>
      <m:oMath>
        <m:sSub>
          <m:sSubPr>
            <m:ctrlPr>
              <w:rPr>
                <w:rFonts w:ascii="Cambria Math" w:hAnsi="Cambria Math"/>
                <w:lang w:val="en-US"/>
              </w:rPr>
            </m:ctrlPr>
          </m:sSubPr>
          <m:e>
            <m:r>
              <w:rPr>
                <w:rFonts w:ascii="Cambria Math" w:hAnsi="Cambria Math"/>
                <w:lang w:val="en-US"/>
              </w:rPr>
              <m:t>MF</m:t>
            </m:r>
            <m:d>
              <m:dPr>
                <m:ctrlPr>
                  <w:rPr>
                    <w:rFonts w:ascii="Cambria Math" w:hAnsi="Cambria Math"/>
                    <w:lang w:val="en-US"/>
                  </w:rPr>
                </m:ctrlPr>
              </m:dPr>
              <m:e>
                <m:r>
                  <w:rPr>
                    <w:rFonts w:ascii="Cambria Math" w:hAnsi="Cambria Math"/>
                    <w:lang w:val="en-US"/>
                  </w:rPr>
                  <m:t>x</m:t>
                </m:r>
              </m:e>
            </m:d>
          </m:e>
          <m:sub>
            <m:r>
              <w:rPr>
                <w:rFonts w:ascii="Cambria Math" w:hAnsi="Cambria Math"/>
                <w:lang w:val="en-US"/>
              </w:rPr>
              <m:t>C</m:t>
            </m:r>
          </m:sub>
        </m:sSub>
      </m:oMath>
      <w:r w:rsidRPr="0018344E">
        <w:rPr>
          <w:sz w:val="16"/>
          <w:lang w:val="en-US"/>
        </w:rPr>
        <w:t xml:space="preserve"> be the </w:t>
      </w:r>
      <w:r w:rsidR="00241B76">
        <w:rPr>
          <w:sz w:val="16"/>
          <w:szCs w:val="16"/>
          <w:lang w:val="en-US"/>
        </w:rPr>
        <w:t>degree</w:t>
      </w:r>
      <w:r w:rsidRPr="0018344E">
        <w:rPr>
          <w:sz w:val="16"/>
          <w:lang w:val="en-US"/>
        </w:rPr>
        <w:t xml:space="preserve"> of membership of x to fuzzy set C, which </w:t>
      </w:r>
      <w:r w:rsidR="00241B76">
        <w:rPr>
          <w:sz w:val="16"/>
          <w:szCs w:val="16"/>
          <w:lang w:val="en-US"/>
        </w:rPr>
        <w:t>defines</w:t>
      </w:r>
      <w:r w:rsidRPr="0018344E">
        <w:rPr>
          <w:sz w:val="16"/>
          <w:lang w:val="en-US"/>
        </w:rPr>
        <w:t xml:space="preserve"> a generalization of the concept of the characteristic function of crisp (ordinary) sets.</w:t>
      </w:r>
      <w:r w:rsidR="00241B76">
        <w:rPr>
          <w:sz w:val="16"/>
          <w:szCs w:val="16"/>
          <w:lang w:val="en-US"/>
        </w:rPr>
        <w:t xml:space="preserve"> </w:t>
      </w:r>
      <w:r w:rsidRPr="0018344E">
        <w:rPr>
          <w:sz w:val="16"/>
          <w:lang w:val="en-US"/>
        </w:rPr>
        <w:t>A set y of ordered pairs of the form C</w:t>
      </w:r>
      <w:proofErr w:type="gramStart"/>
      <w:r w:rsidRPr="0018344E">
        <w:rPr>
          <w:sz w:val="16"/>
          <w:lang w:val="en-US"/>
        </w:rPr>
        <w:t>={</w:t>
      </w:r>
      <w:proofErr w:type="spellStart"/>
      <w:proofErr w:type="gramEnd"/>
      <w:r w:rsidRPr="0018344E">
        <w:rPr>
          <w:sz w:val="16"/>
          <w:lang w:val="en-US"/>
        </w:rPr>
        <w:t>MFc</w:t>
      </w:r>
      <w:proofErr w:type="spellEnd"/>
      <w:r w:rsidRPr="0018344E">
        <w:rPr>
          <w:sz w:val="16"/>
          <w:lang w:val="en-US"/>
        </w:rPr>
        <w:t>(x)!</w:t>
      </w:r>
      <w:r w:rsidRPr="00A63085">
        <w:rPr>
          <w:sz w:val="16"/>
          <w:szCs w:val="16"/>
          <w:lang w:val="en-US"/>
        </w:rPr>
        <w:t>x</w:t>
      </w:r>
      <w:r w:rsidRPr="0018344E">
        <w:rPr>
          <w:sz w:val="16"/>
          <w:lang w:val="en-US"/>
        </w:rPr>
        <w:t xml:space="preserve">}, </w:t>
      </w:r>
      <w:proofErr w:type="spellStart"/>
      <w:r w:rsidRPr="0018344E">
        <w:rPr>
          <w:sz w:val="16"/>
          <w:lang w:val="en-US"/>
        </w:rPr>
        <w:t>MFc</w:t>
      </w:r>
      <w:proofErr w:type="spellEnd"/>
      <w:r w:rsidRPr="0018344E">
        <w:rPr>
          <w:sz w:val="16"/>
          <w:lang w:val="en-US"/>
        </w:rPr>
        <w:t xml:space="preserve">(x) </w:t>
      </w:r>
      <w:r w:rsidRPr="0018344E">
        <w:rPr>
          <w:rFonts w:ascii="Cambria Math" w:hAnsi="Cambria Math"/>
          <w:sz w:val="16"/>
          <w:lang w:val="en-US"/>
        </w:rPr>
        <w:t>∈</w:t>
      </w:r>
      <w:r w:rsidRPr="0018344E">
        <w:rPr>
          <w:sz w:val="16"/>
          <w:lang w:val="en-US"/>
        </w:rPr>
        <w:t xml:space="preserve"> [0,1] is called a fuzzy set, denoted by the letter C.</w:t>
      </w:r>
    </w:p>
    <w:p w:rsidR="002240B1" w:rsidRPr="0018344E" w:rsidRDefault="00A03401" w:rsidP="0018344E">
      <w:pPr>
        <w:pStyle w:val="bulletlist"/>
        <w:rPr>
          <w:sz w:val="16"/>
          <w:lang w:val="en-US"/>
        </w:rPr>
      </w:pPr>
      <w:r w:rsidRPr="0018344E">
        <w:rPr>
          <w:sz w:val="16"/>
          <w:lang w:val="en-US"/>
        </w:rPr>
        <w:t>The membership function equal to zero means the object does not belong to a class, its equality to one indicates full membership to the class.</w:t>
      </w:r>
    </w:p>
    <w:p w:rsidR="002240B1" w:rsidRPr="0018344E" w:rsidRDefault="00A03401" w:rsidP="0018344E">
      <w:pPr>
        <w:pStyle w:val="bulletlist"/>
        <w:rPr>
          <w:sz w:val="16"/>
          <w:lang w:val="en-US"/>
        </w:rPr>
      </w:pPr>
      <w:r w:rsidRPr="0018344E">
        <w:rPr>
          <w:sz w:val="16"/>
          <w:lang w:val="en-US"/>
        </w:rPr>
        <w:t>In the article</w:t>
      </w:r>
      <w:r w:rsidR="00241B76">
        <w:rPr>
          <w:sz w:val="16"/>
          <w:szCs w:val="16"/>
          <w:lang w:val="en-US"/>
        </w:rPr>
        <w:t>,</w:t>
      </w:r>
      <w:r w:rsidR="00241B76" w:rsidRPr="00A63085">
        <w:rPr>
          <w:sz w:val="16"/>
          <w:szCs w:val="16"/>
          <w:lang w:val="en-US"/>
        </w:rPr>
        <w:t xml:space="preserve"> triangular function</w:t>
      </w:r>
      <w:r w:rsidR="00241B76">
        <w:rPr>
          <w:sz w:val="16"/>
          <w:szCs w:val="16"/>
          <w:lang w:val="en-US"/>
        </w:rPr>
        <w:t>s</w:t>
      </w:r>
      <w:r w:rsidR="00241B76" w:rsidRPr="00A63085">
        <w:rPr>
          <w:sz w:val="16"/>
          <w:szCs w:val="16"/>
          <w:lang w:val="en-US"/>
        </w:rPr>
        <w:t xml:space="preserve"> </w:t>
      </w:r>
      <w:proofErr w:type="gramStart"/>
      <w:r w:rsidR="00241B76">
        <w:rPr>
          <w:sz w:val="16"/>
          <w:szCs w:val="16"/>
          <w:lang w:val="en-US"/>
        </w:rPr>
        <w:t xml:space="preserve">are </w:t>
      </w:r>
      <w:r w:rsidR="00241B76" w:rsidRPr="00A63085">
        <w:rPr>
          <w:sz w:val="16"/>
          <w:szCs w:val="16"/>
          <w:lang w:val="en-US"/>
        </w:rPr>
        <w:t>used</w:t>
      </w:r>
      <w:proofErr w:type="gramEnd"/>
      <w:r w:rsidR="00241B76" w:rsidRPr="0018344E">
        <w:rPr>
          <w:sz w:val="16"/>
          <w:lang w:val="en-US"/>
        </w:rPr>
        <w:t xml:space="preserve"> </w:t>
      </w:r>
      <w:r w:rsidRPr="0018344E">
        <w:rPr>
          <w:sz w:val="16"/>
          <w:lang w:val="en-US"/>
        </w:rPr>
        <w:t xml:space="preserve">for </w:t>
      </w:r>
      <w:r w:rsidR="00241B76">
        <w:rPr>
          <w:sz w:val="16"/>
          <w:szCs w:val="16"/>
          <w:lang w:val="en-US"/>
        </w:rPr>
        <w:t>a</w:t>
      </w:r>
      <w:r w:rsidRPr="0018344E">
        <w:rPr>
          <w:sz w:val="16"/>
          <w:lang w:val="en-US"/>
        </w:rPr>
        <w:t xml:space="preserve"> term membership</w:t>
      </w:r>
      <w:r w:rsidR="00241B76" w:rsidRPr="0018344E">
        <w:rPr>
          <w:sz w:val="16"/>
          <w:lang w:val="en-US"/>
        </w:rPr>
        <w:t xml:space="preserve"> </w:t>
      </w:r>
      <w:r w:rsidR="00241B76">
        <w:rPr>
          <w:sz w:val="16"/>
          <w:szCs w:val="16"/>
          <w:lang w:val="en-US"/>
        </w:rPr>
        <w:t>expression</w:t>
      </w:r>
      <w:r w:rsidRPr="00A63085">
        <w:rPr>
          <w:sz w:val="16"/>
          <w:szCs w:val="16"/>
          <w:lang w:val="en-US"/>
        </w:rPr>
        <w:t xml:space="preserve">. </w:t>
      </w:r>
      <w:r w:rsidR="00241B76">
        <w:rPr>
          <w:sz w:val="16"/>
          <w:szCs w:val="16"/>
          <w:lang w:val="en-US"/>
        </w:rPr>
        <w:t>A</w:t>
      </w:r>
      <w:r w:rsidR="00241B76" w:rsidRPr="0018344E">
        <w:rPr>
          <w:sz w:val="16"/>
          <w:lang w:val="en-US"/>
        </w:rPr>
        <w:t xml:space="preserve"> triangular</w:t>
      </w:r>
      <w:r w:rsidRPr="0018344E">
        <w:rPr>
          <w:sz w:val="16"/>
          <w:lang w:val="en-US"/>
        </w:rPr>
        <w:t xml:space="preserve"> function has three parameters a, b, c, and its value </w:t>
      </w:r>
      <w:proofErr w:type="gramStart"/>
      <w:r w:rsidRPr="0018344E">
        <w:rPr>
          <w:sz w:val="16"/>
          <w:lang w:val="en-US"/>
        </w:rPr>
        <w:t>is calculated</w:t>
      </w:r>
      <w:proofErr w:type="gramEnd"/>
      <w:r w:rsidRPr="0018344E">
        <w:rPr>
          <w:sz w:val="16"/>
          <w:lang w:val="en-US"/>
        </w:rPr>
        <w:t xml:space="preserve"> according to the formula (2).</w:t>
      </w:r>
    </w:p>
    <w:p w:rsidR="002240B1" w:rsidRPr="00A63085" w:rsidRDefault="00A03401">
      <w:pPr>
        <w:pStyle w:val="bulletlist"/>
        <w:ind w:left="288"/>
        <w:rPr>
          <w:sz w:val="16"/>
          <w:szCs w:val="16"/>
          <w:lang w:val="en-US"/>
        </w:rPr>
      </w:pPr>
      <w:r w:rsidRPr="00A63085">
        <w:rPr>
          <w:noProof/>
        </w:rPr>
        <w:drawing>
          <wp:inline distT="0" distB="0" distL="0" distR="3810">
            <wp:extent cx="2930525" cy="7270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9"/>
                    <a:stretch>
                      <a:fillRect/>
                    </a:stretch>
                  </pic:blipFill>
                  <pic:spPr bwMode="auto">
                    <a:xfrm>
                      <a:off x="0" y="0"/>
                      <a:ext cx="2930525" cy="727075"/>
                    </a:xfrm>
                    <a:prstGeom prst="rect">
                      <a:avLst/>
                    </a:prstGeom>
                  </pic:spPr>
                </pic:pic>
              </a:graphicData>
            </a:graphic>
          </wp:inline>
        </w:drawing>
      </w:r>
    </w:p>
    <w:p w:rsidR="002240B1" w:rsidRPr="0018344E" w:rsidRDefault="00A03401" w:rsidP="0018344E">
      <w:pPr>
        <w:pStyle w:val="bulletlist"/>
        <w:ind w:left="288"/>
        <w:rPr>
          <w:sz w:val="16"/>
          <w:lang w:val="en-US"/>
        </w:rPr>
      </w:pPr>
      <w:r w:rsidRPr="003E515C">
        <w:rPr>
          <w:sz w:val="16"/>
          <w:lang w:val="en-US"/>
        </w:rPr>
        <w:t>For descriptions of fuzzy sets</w:t>
      </w:r>
      <w:r w:rsidR="0074723C">
        <w:rPr>
          <w:sz w:val="16"/>
          <w:szCs w:val="16"/>
          <w:lang w:val="en-US"/>
        </w:rPr>
        <w:t>,</w:t>
      </w:r>
      <w:r w:rsidRPr="003E515C">
        <w:rPr>
          <w:sz w:val="16"/>
          <w:lang w:val="en-US"/>
        </w:rPr>
        <w:t xml:space="preserve"> linguistic (fuzzy) variables and their terms are used.</w:t>
      </w:r>
      <w:r w:rsidR="0074723C">
        <w:rPr>
          <w:sz w:val="16"/>
          <w:szCs w:val="16"/>
          <w:lang w:val="en-US"/>
        </w:rPr>
        <w:t xml:space="preserve"> </w:t>
      </w:r>
      <w:r w:rsidRPr="003E515C">
        <w:rPr>
          <w:sz w:val="16"/>
          <w:lang w:val="en-US"/>
        </w:rPr>
        <w:t xml:space="preserve">In order to determine the correspondence between the numerical value of the input variable of the fuzzy inference system and the corresponding value </w:t>
      </w:r>
      <w:r w:rsidRPr="0018344E">
        <w:rPr>
          <w:sz w:val="16"/>
          <w:lang w:val="en-US"/>
        </w:rPr>
        <w:t xml:space="preserve">of the membership function for a term of linguistic variable a concept of </w:t>
      </w:r>
      <w:proofErr w:type="spellStart"/>
      <w:r w:rsidRPr="0018344E">
        <w:rPr>
          <w:sz w:val="16"/>
          <w:lang w:val="en-US"/>
        </w:rPr>
        <w:t>of</w:t>
      </w:r>
      <w:proofErr w:type="spellEnd"/>
      <w:r w:rsidRPr="0018344E">
        <w:rPr>
          <w:sz w:val="16"/>
          <w:lang w:val="en-US"/>
        </w:rPr>
        <w:t xml:space="preserve"> </w:t>
      </w:r>
      <w:proofErr w:type="spellStart"/>
      <w:r w:rsidRPr="0018344E">
        <w:rPr>
          <w:sz w:val="16"/>
          <w:lang w:val="en-US"/>
        </w:rPr>
        <w:t>fuzzification</w:t>
      </w:r>
      <w:proofErr w:type="spellEnd"/>
      <w:r w:rsidRPr="0018344E">
        <w:rPr>
          <w:sz w:val="16"/>
          <w:lang w:val="en-US"/>
        </w:rPr>
        <w:t xml:space="preserve"> </w:t>
      </w:r>
      <w:proofErr w:type="gramStart"/>
      <w:r w:rsidRPr="0018344E">
        <w:rPr>
          <w:sz w:val="16"/>
          <w:lang w:val="en-US"/>
        </w:rPr>
        <w:t>is introduced</w:t>
      </w:r>
      <w:proofErr w:type="gramEnd"/>
      <w:r w:rsidRPr="0018344E">
        <w:rPr>
          <w:sz w:val="16"/>
          <w:lang w:val="en-US"/>
        </w:rPr>
        <w:t xml:space="preserve">. It is the procedure of figuring out the values of the membership functions of fuzzy sets (terms) </w:t>
      </w:r>
      <w:proofErr w:type="gramStart"/>
      <w:r w:rsidRPr="0018344E">
        <w:rPr>
          <w:sz w:val="16"/>
          <w:lang w:val="en-US"/>
        </w:rPr>
        <w:t>on the basis of</w:t>
      </w:r>
      <w:proofErr w:type="gramEnd"/>
      <w:r w:rsidRPr="0018344E">
        <w:rPr>
          <w:sz w:val="16"/>
          <w:lang w:val="en-US"/>
        </w:rPr>
        <w:t xml:space="preserve"> crisp input data</w:t>
      </w:r>
      <w:r w:rsidR="0074723C">
        <w:rPr>
          <w:sz w:val="16"/>
          <w:szCs w:val="16"/>
          <w:lang w:val="en-US"/>
        </w:rPr>
        <w:t>.</w:t>
      </w:r>
    </w:p>
    <w:p w:rsidR="002240B1" w:rsidRPr="0018344E" w:rsidRDefault="00A03401" w:rsidP="0018344E">
      <w:pPr>
        <w:pStyle w:val="bulletlist"/>
        <w:ind w:left="288"/>
        <w:rPr>
          <w:sz w:val="16"/>
          <w:lang w:val="en-US"/>
        </w:rPr>
      </w:pPr>
      <w:r w:rsidRPr="0018344E">
        <w:rPr>
          <w:sz w:val="16"/>
          <w:lang w:val="en-US"/>
        </w:rPr>
        <w:t xml:space="preserve">For the implementation of fuzzy inference a database of rules is used, which </w:t>
      </w:r>
      <w:proofErr w:type="gramStart"/>
      <w:r w:rsidRPr="0018344E">
        <w:rPr>
          <w:sz w:val="16"/>
          <w:lang w:val="en-US"/>
        </w:rPr>
        <w:t>is built</w:t>
      </w:r>
      <w:proofErr w:type="gramEnd"/>
      <w:r w:rsidRPr="0018344E">
        <w:rPr>
          <w:sz w:val="16"/>
          <w:lang w:val="en-US"/>
        </w:rPr>
        <w:t xml:space="preserve"> </w:t>
      </w:r>
      <w:r w:rsidR="0074723C">
        <w:rPr>
          <w:sz w:val="16"/>
          <w:szCs w:val="16"/>
          <w:lang w:val="en-US"/>
        </w:rPr>
        <w:t>out</w:t>
      </w:r>
      <w:r w:rsidR="0074723C" w:rsidRPr="0018344E">
        <w:rPr>
          <w:sz w:val="16"/>
          <w:lang w:val="en-US"/>
        </w:rPr>
        <w:t xml:space="preserve"> of</w:t>
      </w:r>
      <w:r w:rsidRPr="0018344E">
        <w:rPr>
          <w:sz w:val="16"/>
          <w:lang w:val="en-US"/>
        </w:rPr>
        <w:t xml:space="preserve"> terms of input and output variables; each rule has the following form:</w:t>
      </w:r>
    </w:p>
    <w:p w:rsidR="002240B1" w:rsidRPr="0018344E" w:rsidRDefault="00A03401" w:rsidP="0018344E">
      <w:pPr>
        <w:pStyle w:val="bulletlist"/>
        <w:ind w:left="288"/>
        <w:jc w:val="center"/>
        <w:rPr>
          <w:sz w:val="16"/>
          <w:lang w:val="en-US"/>
        </w:rPr>
      </w:pPr>
      <w:proofErr w:type="gramStart"/>
      <w:r w:rsidRPr="0018344E">
        <w:rPr>
          <w:sz w:val="16"/>
          <w:lang w:val="en-US"/>
        </w:rPr>
        <w:t>IF  a</w:t>
      </w:r>
      <w:proofErr w:type="gramEnd"/>
      <w:r w:rsidRPr="0018344E">
        <w:rPr>
          <w:sz w:val="16"/>
          <w:lang w:val="en-US"/>
        </w:rPr>
        <w:t xml:space="preserve"> premise THEN a conclusion</w:t>
      </w:r>
    </w:p>
    <w:p w:rsidR="002240B1" w:rsidRPr="0018344E" w:rsidRDefault="00A03401" w:rsidP="0018344E">
      <w:pPr>
        <w:pStyle w:val="bulletlist"/>
        <w:ind w:left="288"/>
        <w:rPr>
          <w:sz w:val="16"/>
          <w:lang w:val="en-US"/>
        </w:rPr>
      </w:pPr>
      <w:r w:rsidRPr="0018344E">
        <w:rPr>
          <w:sz w:val="16"/>
          <w:lang w:val="en-US"/>
        </w:rPr>
        <w:t xml:space="preserve">In this </w:t>
      </w:r>
      <w:r w:rsidR="0074723C" w:rsidRPr="0018344E">
        <w:rPr>
          <w:sz w:val="16"/>
          <w:lang w:val="en-US"/>
        </w:rPr>
        <w:t>case</w:t>
      </w:r>
      <w:r w:rsidR="0074723C">
        <w:rPr>
          <w:sz w:val="16"/>
          <w:szCs w:val="16"/>
          <w:lang w:val="en-US"/>
        </w:rPr>
        <w:t>,</w:t>
      </w:r>
      <w:r w:rsidR="0074723C" w:rsidRPr="0018344E">
        <w:rPr>
          <w:sz w:val="16"/>
          <w:lang w:val="en-US"/>
        </w:rPr>
        <w:t xml:space="preserve"> the</w:t>
      </w:r>
      <w:r w:rsidRPr="0018344E">
        <w:rPr>
          <w:sz w:val="16"/>
          <w:lang w:val="en-US"/>
        </w:rPr>
        <w:t xml:space="preserve"> premise is a combination of terms of the input variables and conclusion is a term of the output variable. As the problem of classification is being solved, a knowledge base of type </w:t>
      </w:r>
      <w:proofErr w:type="spellStart"/>
      <w:r w:rsidRPr="0018344E">
        <w:rPr>
          <w:sz w:val="16"/>
          <w:lang w:val="en-US"/>
        </w:rPr>
        <w:t>Sugeno</w:t>
      </w:r>
      <w:proofErr w:type="spellEnd"/>
      <w:r w:rsidRPr="0018344E">
        <w:rPr>
          <w:sz w:val="16"/>
          <w:lang w:val="en-US"/>
        </w:rPr>
        <w:t xml:space="preserve"> is </w:t>
      </w:r>
      <w:proofErr w:type="gramStart"/>
      <w:r w:rsidRPr="0018344E">
        <w:rPr>
          <w:sz w:val="16"/>
          <w:lang w:val="en-US"/>
        </w:rPr>
        <w:t>constructed,</w:t>
      </w:r>
      <w:proofErr w:type="gramEnd"/>
      <w:r w:rsidRPr="0018344E">
        <w:rPr>
          <w:sz w:val="16"/>
          <w:lang w:val="en-US"/>
        </w:rPr>
        <w:t xml:space="preserve"> rule conclusions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oMath>
      <w:r w:rsidRPr="0018344E">
        <w:rPr>
          <w:sz w:val="16"/>
          <w:lang w:val="en-US"/>
        </w:rPr>
        <w:t xml:space="preserve"> are represented with linear </w:t>
      </w:r>
      <w:r w:rsidRPr="00A63085">
        <w:rPr>
          <w:sz w:val="16"/>
          <w:szCs w:val="16"/>
          <w:lang w:val="en-US"/>
        </w:rPr>
        <w:t>function</w:t>
      </w:r>
      <w:r w:rsidR="0074723C">
        <w:rPr>
          <w:sz w:val="16"/>
          <w:szCs w:val="16"/>
          <w:lang w:val="en-US"/>
        </w:rPr>
        <w:t>s</w:t>
      </w:r>
      <w:r w:rsidRPr="0018344E">
        <w:rPr>
          <w:sz w:val="16"/>
          <w:lang w:val="en-US"/>
        </w:rPr>
        <w:t xml:space="preserve"> of the inputs by the formula (3).</w:t>
      </w:r>
    </w:p>
    <w:p w:rsidR="002240B1" w:rsidRPr="0018344E" w:rsidRDefault="007D3174" w:rsidP="0018344E">
      <w:pPr>
        <w:pStyle w:val="bulletlist"/>
        <w:ind w:left="288"/>
        <w:jc w:val="center"/>
        <w:rPr>
          <w:sz w:val="16"/>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j,0</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j,i</m:t>
                </m:r>
              </m:sub>
            </m:sSub>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A03401" w:rsidRPr="0018344E">
        <w:rPr>
          <w:sz w:val="16"/>
          <w:lang w:val="en-US"/>
        </w:rPr>
        <w:t xml:space="preserve">     (3)</w:t>
      </w:r>
    </w:p>
    <w:p w:rsidR="002240B1" w:rsidRPr="0018344E" w:rsidRDefault="00A03401" w:rsidP="0018344E">
      <w:pPr>
        <w:pStyle w:val="bulletlist"/>
        <w:ind w:left="288"/>
        <w:rPr>
          <w:sz w:val="16"/>
          <w:lang w:val="en-US"/>
        </w:rPr>
      </w:pPr>
      <w:proofErr w:type="gramStart"/>
      <w:r w:rsidRPr="0018344E">
        <w:rPr>
          <w:sz w:val="16"/>
          <w:lang w:val="en-US"/>
        </w:rPr>
        <w:t xml:space="preserve">The article proposes an approach to </w:t>
      </w:r>
      <w:r w:rsidRPr="00A63085">
        <w:rPr>
          <w:sz w:val="16"/>
          <w:szCs w:val="16"/>
          <w:lang w:val="en-US"/>
        </w:rPr>
        <w:t>build</w:t>
      </w:r>
      <w:r w:rsidR="0074723C">
        <w:rPr>
          <w:sz w:val="16"/>
          <w:szCs w:val="16"/>
          <w:lang w:val="en-US"/>
        </w:rPr>
        <w:t xml:space="preserve"> </w:t>
      </w:r>
      <w:r w:rsidRPr="00A63085">
        <w:rPr>
          <w:sz w:val="16"/>
          <w:szCs w:val="16"/>
          <w:lang w:val="en-US"/>
        </w:rPr>
        <w:t>the</w:t>
      </w:r>
      <w:r w:rsidRPr="0018344E">
        <w:rPr>
          <w:sz w:val="16"/>
          <w:lang w:val="en-US"/>
        </w:rPr>
        <w:t xml:space="preserve"> system of fuzzy inference over a decision tree: it is assumed that each branch of the tree from root to leaf is a rule; </w:t>
      </w:r>
      <w:r w:rsidRPr="0018344E">
        <w:rPr>
          <w:sz w:val="16"/>
          <w:highlight w:val="cyan"/>
          <w:lang w:val="en-US"/>
        </w:rPr>
        <w:t xml:space="preserve">a </w:t>
      </w:r>
      <w:r w:rsidR="000C4851" w:rsidRPr="000C4851">
        <w:rPr>
          <w:sz w:val="16"/>
          <w:szCs w:val="16"/>
          <w:highlight w:val="cyan"/>
          <w:lang w:val="en-US"/>
        </w:rPr>
        <w:t xml:space="preserve">test </w:t>
      </w:r>
      <w:r w:rsidR="000C4851" w:rsidRPr="0018344E">
        <w:rPr>
          <w:sz w:val="16"/>
          <w:highlight w:val="cyan"/>
          <w:lang w:val="en-US"/>
        </w:rPr>
        <w:t>c</w:t>
      </w:r>
      <w:r w:rsidRPr="0018344E">
        <w:rPr>
          <w:sz w:val="16"/>
          <w:highlight w:val="cyan"/>
          <w:lang w:val="en-US"/>
        </w:rPr>
        <w:t xml:space="preserve">ondition for </w:t>
      </w:r>
      <w:r w:rsidR="000C4851" w:rsidRPr="000C4851">
        <w:rPr>
          <w:sz w:val="16"/>
          <w:szCs w:val="16"/>
          <w:highlight w:val="cyan"/>
          <w:lang w:val="en-US"/>
        </w:rPr>
        <w:t>a</w:t>
      </w:r>
      <w:r w:rsidR="000C4851">
        <w:rPr>
          <w:sz w:val="16"/>
          <w:szCs w:val="16"/>
          <w:highlight w:val="cyan"/>
          <w:lang w:val="en-US"/>
        </w:rPr>
        <w:t>n</w:t>
      </w:r>
      <w:r w:rsidR="000C4851" w:rsidRPr="0018344E">
        <w:rPr>
          <w:sz w:val="16"/>
          <w:highlight w:val="cyan"/>
          <w:lang w:val="en-US"/>
        </w:rPr>
        <w:t xml:space="preserve"> input variable</w:t>
      </w:r>
      <w:r w:rsidRPr="0018344E">
        <w:rPr>
          <w:sz w:val="16"/>
          <w:highlight w:val="cyan"/>
          <w:lang w:val="en-US"/>
        </w:rPr>
        <w:t xml:space="preserve"> is its </w:t>
      </w:r>
      <w:r w:rsidR="000C4851">
        <w:rPr>
          <w:sz w:val="16"/>
          <w:szCs w:val="16"/>
          <w:highlight w:val="cyan"/>
          <w:lang w:val="en-US"/>
        </w:rPr>
        <w:t xml:space="preserve">node </w:t>
      </w:r>
      <w:r w:rsidR="000C4851" w:rsidRPr="000C4851">
        <w:rPr>
          <w:sz w:val="16"/>
          <w:szCs w:val="16"/>
          <w:highlight w:val="cyan"/>
          <w:lang w:val="en-US"/>
        </w:rPr>
        <w:t>with a corresponding value</w:t>
      </w:r>
      <w:r w:rsidRPr="0018344E">
        <w:rPr>
          <w:sz w:val="16"/>
          <w:lang w:val="en-US"/>
        </w:rPr>
        <w:t xml:space="preserve">; the fuzzy inference system includes only those input variables, which are </w:t>
      </w:r>
      <w:r w:rsidR="0074723C">
        <w:rPr>
          <w:sz w:val="16"/>
          <w:szCs w:val="16"/>
          <w:lang w:val="en-US"/>
        </w:rPr>
        <w:t>referenced</w:t>
      </w:r>
      <w:r w:rsidRPr="0018344E">
        <w:rPr>
          <w:sz w:val="16"/>
          <w:lang w:val="en-US"/>
        </w:rPr>
        <w:t xml:space="preserve"> in the tree, and one output variable with the terms, corresponding to the leaves of the tree, i.e., the values of the classification attribute.</w:t>
      </w:r>
      <w:proofErr w:type="gramEnd"/>
      <w:r w:rsidRPr="0018344E">
        <w:rPr>
          <w:sz w:val="16"/>
          <w:lang w:val="en-US"/>
        </w:rPr>
        <w:t xml:space="preserve"> </w:t>
      </w:r>
    </w:p>
    <w:p w:rsidR="002240B1" w:rsidRPr="0018344E" w:rsidRDefault="00A03401" w:rsidP="0018344E">
      <w:pPr>
        <w:pStyle w:val="bulletlist"/>
        <w:ind w:left="288"/>
        <w:rPr>
          <w:sz w:val="16"/>
          <w:lang w:val="en-US"/>
        </w:rPr>
      </w:pPr>
      <w:r w:rsidRPr="0018344E">
        <w:rPr>
          <w:sz w:val="16"/>
          <w:lang w:val="en-US"/>
        </w:rPr>
        <w:t xml:space="preserve">Input and output variables of the system of fuzzy inference constructed </w:t>
      </w:r>
      <w:r w:rsidRPr="00A63085">
        <w:rPr>
          <w:sz w:val="16"/>
          <w:szCs w:val="16"/>
          <w:lang w:val="en-US"/>
        </w:rPr>
        <w:t>accordin</w:t>
      </w:r>
      <w:r w:rsidR="0074723C">
        <w:rPr>
          <w:sz w:val="16"/>
          <w:szCs w:val="16"/>
          <w:lang w:val="en-US"/>
        </w:rPr>
        <w:t>g</w:t>
      </w:r>
      <w:r w:rsidRPr="0018344E">
        <w:rPr>
          <w:sz w:val="16"/>
          <w:lang w:val="en-US"/>
        </w:rPr>
        <w:t xml:space="preserve"> to a decision tree is presented in figure </w:t>
      </w:r>
      <w:proofErr w:type="gramStart"/>
      <w:r w:rsidRPr="0018344E">
        <w:rPr>
          <w:sz w:val="16"/>
          <w:lang w:val="en-US"/>
        </w:rPr>
        <w:t>2</w:t>
      </w:r>
      <w:proofErr w:type="gramEnd"/>
      <w:r w:rsidRPr="0018344E">
        <w:rPr>
          <w:sz w:val="16"/>
          <w:lang w:val="en-US"/>
        </w:rPr>
        <w:t>.</w:t>
      </w:r>
    </w:p>
    <w:p w:rsidR="002240B1" w:rsidRPr="00A63085" w:rsidRDefault="00A03401">
      <w:pPr>
        <w:pStyle w:val="bulletlist"/>
        <w:ind w:left="288"/>
        <w:rPr>
          <w:sz w:val="16"/>
          <w:szCs w:val="16"/>
          <w:lang w:val="en-US"/>
        </w:rPr>
      </w:pPr>
      <w:r w:rsidRPr="00A63085">
        <w:rPr>
          <w:noProof/>
        </w:rPr>
        <w:lastRenderedPageBreak/>
        <w:drawing>
          <wp:inline distT="0" distB="0" distL="0" distR="1270">
            <wp:extent cx="2970530" cy="2371090"/>
            <wp:effectExtent l="0" t="0" r="0" b="0"/>
            <wp:docPr id="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8"/>
                    <pic:cNvPicPr>
                      <a:picLocks noChangeAspect="1" noChangeArrowheads="1"/>
                    </pic:cNvPicPr>
                  </pic:nvPicPr>
                  <pic:blipFill>
                    <a:blip r:embed="rId10"/>
                    <a:stretch>
                      <a:fillRect/>
                    </a:stretch>
                  </pic:blipFill>
                  <pic:spPr bwMode="auto">
                    <a:xfrm>
                      <a:off x="0" y="0"/>
                      <a:ext cx="2970530" cy="2371090"/>
                    </a:xfrm>
                    <a:prstGeom prst="rect">
                      <a:avLst/>
                    </a:prstGeom>
                  </pic:spPr>
                </pic:pic>
              </a:graphicData>
            </a:graphic>
          </wp:inline>
        </w:drawing>
      </w:r>
    </w:p>
    <w:p w:rsidR="002240B1" w:rsidRPr="003E515C" w:rsidRDefault="00A03401">
      <w:pPr>
        <w:ind w:left="708" w:firstLine="1"/>
        <w:rPr>
          <w:sz w:val="16"/>
          <w:lang w:val="en-US"/>
        </w:rPr>
      </w:pPr>
      <w:r w:rsidRPr="003E515C">
        <w:rPr>
          <w:sz w:val="16"/>
          <w:lang w:val="en-US"/>
        </w:rPr>
        <w:t>Figure 2.Input and output variables of a system of s fuzzy inference</w:t>
      </w:r>
    </w:p>
    <w:p w:rsidR="0074723C" w:rsidRPr="00A63085" w:rsidRDefault="0074723C">
      <w:pPr>
        <w:ind w:left="708" w:firstLine="1"/>
        <w:rPr>
          <w:sz w:val="16"/>
          <w:szCs w:val="16"/>
          <w:lang w:val="en-US"/>
        </w:rPr>
      </w:pPr>
    </w:p>
    <w:p w:rsidR="002240B1" w:rsidRPr="003E515C" w:rsidRDefault="00A03401">
      <w:pPr>
        <w:ind w:left="708" w:firstLine="1"/>
        <w:jc w:val="both"/>
        <w:rPr>
          <w:sz w:val="16"/>
          <w:lang w:val="en-US"/>
        </w:rPr>
      </w:pPr>
      <w:r w:rsidRPr="003E515C">
        <w:rPr>
          <w:sz w:val="16"/>
          <w:lang w:val="en-US"/>
        </w:rPr>
        <w:t xml:space="preserve">A part of the rule set for this system </w:t>
      </w:r>
      <w:proofErr w:type="gramStart"/>
      <w:r w:rsidRPr="003E515C">
        <w:rPr>
          <w:sz w:val="16"/>
          <w:lang w:val="en-US"/>
        </w:rPr>
        <w:t>is shown</w:t>
      </w:r>
      <w:proofErr w:type="gramEnd"/>
      <w:r w:rsidRPr="003E515C">
        <w:rPr>
          <w:sz w:val="16"/>
          <w:lang w:val="en-US"/>
        </w:rPr>
        <w:t xml:space="preserve"> in figure 3.</w:t>
      </w:r>
    </w:p>
    <w:p w:rsidR="002240B1" w:rsidRPr="00A63085" w:rsidRDefault="00A03401">
      <w:pPr>
        <w:ind w:left="708" w:firstLine="1"/>
        <w:jc w:val="both"/>
        <w:rPr>
          <w:sz w:val="16"/>
          <w:szCs w:val="16"/>
          <w:lang w:val="en-US"/>
        </w:rPr>
      </w:pPr>
      <w:r w:rsidRPr="00A63085">
        <w:rPr>
          <w:noProof/>
        </w:rPr>
        <w:drawing>
          <wp:inline distT="0" distB="635" distL="0" distR="1270">
            <wp:extent cx="2970530" cy="2533650"/>
            <wp:effectExtent l="0" t="0" r="0" b="0"/>
            <wp:docPr id="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7"/>
                    <pic:cNvPicPr>
                      <a:picLocks noChangeAspect="1" noChangeArrowheads="1"/>
                    </pic:cNvPicPr>
                  </pic:nvPicPr>
                  <pic:blipFill>
                    <a:blip r:embed="rId11"/>
                    <a:stretch>
                      <a:fillRect/>
                    </a:stretch>
                  </pic:blipFill>
                  <pic:spPr bwMode="auto">
                    <a:xfrm>
                      <a:off x="0" y="0"/>
                      <a:ext cx="2970530" cy="2533650"/>
                    </a:xfrm>
                    <a:prstGeom prst="rect">
                      <a:avLst/>
                    </a:prstGeom>
                  </pic:spPr>
                </pic:pic>
              </a:graphicData>
            </a:graphic>
          </wp:inline>
        </w:drawing>
      </w:r>
    </w:p>
    <w:p w:rsidR="002240B1" w:rsidRPr="003E515C" w:rsidRDefault="00A03401">
      <w:pPr>
        <w:ind w:left="708" w:firstLine="1"/>
        <w:rPr>
          <w:sz w:val="16"/>
          <w:lang w:val="en-US"/>
        </w:rPr>
      </w:pPr>
      <w:r w:rsidRPr="003E515C">
        <w:rPr>
          <w:sz w:val="16"/>
          <w:lang w:val="en-US"/>
        </w:rPr>
        <w:t>Figure 3. A fragment of the rule set</w:t>
      </w:r>
    </w:p>
    <w:p w:rsidR="002240B1" w:rsidRPr="003E515C" w:rsidRDefault="002240B1" w:rsidP="0018344E">
      <w:pPr>
        <w:pStyle w:val="bulletlist"/>
        <w:ind w:left="288"/>
        <w:rPr>
          <w:i/>
          <w:sz w:val="16"/>
          <w:lang w:val="en-US"/>
        </w:rPr>
      </w:pPr>
    </w:p>
    <w:p w:rsidR="002240B1" w:rsidRPr="003E515C" w:rsidRDefault="00A03401" w:rsidP="003E515C">
      <w:pPr>
        <w:pStyle w:val="bulletlist"/>
        <w:rPr>
          <w:i/>
          <w:sz w:val="16"/>
          <w:lang w:val="en-US"/>
        </w:rPr>
      </w:pPr>
      <w:r w:rsidRPr="00A63085">
        <w:rPr>
          <w:i/>
          <w:sz w:val="16"/>
          <w:szCs w:val="16"/>
          <w:lang w:val="en-US"/>
        </w:rPr>
        <w:t>E</w:t>
      </w:r>
      <w:r w:rsidRPr="003E515C">
        <w:rPr>
          <w:i/>
          <w:sz w:val="16"/>
          <w:lang w:val="en-US"/>
        </w:rPr>
        <w:t>.</w:t>
      </w:r>
      <w:r w:rsidR="0074723C">
        <w:rPr>
          <w:i/>
          <w:sz w:val="16"/>
          <w:szCs w:val="16"/>
          <w:lang w:val="en-US"/>
        </w:rPr>
        <w:t xml:space="preserve"> </w:t>
      </w:r>
      <w:r w:rsidRPr="003E515C">
        <w:rPr>
          <w:i/>
          <w:sz w:val="16"/>
          <w:lang w:val="en-US"/>
        </w:rPr>
        <w:t>Support vector machines</w:t>
      </w:r>
    </w:p>
    <w:p w:rsidR="002240B1" w:rsidRPr="003E515C" w:rsidRDefault="00894F9C" w:rsidP="003E515C">
      <w:pPr>
        <w:pStyle w:val="bulletlist"/>
        <w:rPr>
          <w:sz w:val="16"/>
          <w:lang w:val="en-US"/>
        </w:rPr>
      </w:pPr>
      <w:r w:rsidRPr="003E515C">
        <w:rPr>
          <w:sz w:val="16"/>
          <w:lang w:val="en-US"/>
        </w:rPr>
        <w:t>The support vector machine (</w:t>
      </w:r>
      <w:r w:rsidR="00A03401" w:rsidRPr="003E515C">
        <w:rPr>
          <w:sz w:val="16"/>
          <w:lang w:val="en-US"/>
        </w:rPr>
        <w:t xml:space="preserve">SVM) belongs to the group of boundary methods. Classes </w:t>
      </w:r>
      <w:proofErr w:type="gramStart"/>
      <w:r w:rsidR="00A03401" w:rsidRPr="003E515C">
        <w:rPr>
          <w:sz w:val="16"/>
          <w:lang w:val="en-US"/>
        </w:rPr>
        <w:t>are defined</w:t>
      </w:r>
      <w:proofErr w:type="gramEnd"/>
      <w:r w:rsidR="00A03401" w:rsidRPr="003E515C">
        <w:rPr>
          <w:sz w:val="16"/>
          <w:lang w:val="en-US"/>
        </w:rPr>
        <w:t xml:space="preserve"> using the borders of regions.</w:t>
      </w:r>
      <w:r>
        <w:rPr>
          <w:sz w:val="16"/>
          <w:szCs w:val="16"/>
          <w:lang w:val="en-US"/>
        </w:rPr>
        <w:t xml:space="preserve"> </w:t>
      </w:r>
      <w:r w:rsidR="00A03401" w:rsidRPr="003E515C">
        <w:rPr>
          <w:sz w:val="16"/>
          <w:lang w:val="en-US"/>
        </w:rPr>
        <w:t xml:space="preserve">This method initially </w:t>
      </w:r>
      <w:proofErr w:type="gramStart"/>
      <w:r w:rsidR="00A03401" w:rsidRPr="003E515C">
        <w:rPr>
          <w:sz w:val="16"/>
          <w:lang w:val="en-US"/>
        </w:rPr>
        <w:t>is referred</w:t>
      </w:r>
      <w:proofErr w:type="gramEnd"/>
      <w:r w:rsidR="00A03401" w:rsidRPr="003E515C">
        <w:rPr>
          <w:sz w:val="16"/>
          <w:lang w:val="en-US"/>
        </w:rPr>
        <w:t xml:space="preserve"> to binary classifiers, although there are techniques of implementing the method for problems of division of objects into several classes. The method </w:t>
      </w:r>
      <w:proofErr w:type="gramStart"/>
      <w:r w:rsidR="00A03401" w:rsidRPr="003E515C">
        <w:rPr>
          <w:sz w:val="16"/>
          <w:lang w:val="en-US"/>
        </w:rPr>
        <w:t>is based</w:t>
      </w:r>
      <w:proofErr w:type="gramEnd"/>
      <w:r w:rsidR="00A03401" w:rsidRPr="003E515C">
        <w:rPr>
          <w:sz w:val="16"/>
          <w:lang w:val="en-US"/>
        </w:rPr>
        <w:t xml:space="preserve"> on the concept of solution planes.</w:t>
      </w:r>
    </w:p>
    <w:p w:rsidR="002240B1" w:rsidRPr="0018344E" w:rsidRDefault="00A03401" w:rsidP="0018344E">
      <w:pPr>
        <w:pStyle w:val="bulletlist"/>
        <w:rPr>
          <w:sz w:val="16"/>
          <w:lang w:val="en-US"/>
        </w:rPr>
      </w:pPr>
      <w:r w:rsidRPr="003E515C">
        <w:rPr>
          <w:sz w:val="16"/>
          <w:lang w:val="en-US"/>
        </w:rPr>
        <w:t xml:space="preserve">The </w:t>
      </w:r>
      <w:r w:rsidRPr="0018344E">
        <w:rPr>
          <w:sz w:val="16"/>
          <w:lang w:val="en-US"/>
        </w:rPr>
        <w:t xml:space="preserve">support vector machine builds a classifier function, which </w:t>
      </w:r>
      <w:proofErr w:type="gramStart"/>
      <w:r w:rsidRPr="0018344E">
        <w:rPr>
          <w:sz w:val="16"/>
          <w:lang w:val="en-US"/>
        </w:rPr>
        <w:t>is defined</w:t>
      </w:r>
      <w:proofErr w:type="gramEnd"/>
      <w:r w:rsidRPr="0018344E">
        <w:rPr>
          <w:sz w:val="16"/>
          <w:lang w:val="en-US"/>
        </w:rPr>
        <w:t xml:space="preserve"> by the formula (4).</w:t>
      </w:r>
    </w:p>
    <w:p w:rsidR="002240B1" w:rsidRPr="0018344E" w:rsidRDefault="00A03401" w:rsidP="0018344E">
      <w:pPr>
        <w:pStyle w:val="bulletlist"/>
        <w:ind w:left="-72"/>
        <w:jc w:val="right"/>
        <w:rPr>
          <w:sz w:val="16"/>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=sign</m:t>
        </m:r>
      </m:oMath>
      <w:r w:rsidRPr="00A63085">
        <w:rPr>
          <w:sz w:val="16"/>
          <w:szCs w:val="16"/>
          <w:lang w:val="en-US"/>
        </w:rPr>
        <w:t xml:space="preserve">, </w:t>
      </w:r>
      <w:r w:rsidR="00894F9C">
        <w:rPr>
          <w:sz w:val="16"/>
          <w:szCs w:val="16"/>
          <w:lang w:val="en-US"/>
        </w:rPr>
        <w:tab/>
      </w:r>
      <w:r w:rsidR="00894F9C">
        <w:rPr>
          <w:sz w:val="16"/>
          <w:szCs w:val="16"/>
          <w:lang w:val="en-US"/>
        </w:rPr>
        <w:tab/>
      </w:r>
      <w:r w:rsidR="00894F9C">
        <w:rPr>
          <w:sz w:val="16"/>
          <w:szCs w:val="16"/>
          <w:lang w:val="en-US"/>
        </w:rPr>
        <w:tab/>
      </w:r>
      <w:r w:rsidRPr="0018344E">
        <w:rPr>
          <w:sz w:val="16"/>
          <w:lang w:val="en-US"/>
        </w:rPr>
        <w:t>(4)</w:t>
      </w:r>
    </w:p>
    <w:p w:rsidR="002240B1" w:rsidRPr="0018344E" w:rsidRDefault="00A03401" w:rsidP="0018344E">
      <w:pPr>
        <w:pStyle w:val="bulletlist"/>
        <w:rPr>
          <w:sz w:val="16"/>
          <w:lang w:val="en-US"/>
        </w:rPr>
      </w:pPr>
      <w:proofErr w:type="gramStart"/>
      <w:r w:rsidRPr="0018344E">
        <w:rPr>
          <w:sz w:val="16"/>
          <w:lang w:val="en-US"/>
        </w:rPr>
        <w:t>where</w:t>
      </w:r>
      <w:proofErr w:type="gramEnd"/>
      <w:r w:rsidRPr="0018344E">
        <w:rPr>
          <w:sz w:val="16"/>
          <w:lang w:val="en-US"/>
        </w:rPr>
        <w:t xml:space="preserve"> (,) is the scalar product, w is a n</w:t>
      </w:r>
      <w:r w:rsidR="00894F9C" w:rsidRPr="0018344E">
        <w:rPr>
          <w:sz w:val="16"/>
          <w:lang w:val="en-US"/>
        </w:rPr>
        <w:t xml:space="preserve">ormal vector to the separating </w:t>
      </w:r>
      <w:r w:rsidR="00894F9C">
        <w:rPr>
          <w:sz w:val="16"/>
          <w:szCs w:val="16"/>
          <w:lang w:val="en-US"/>
        </w:rPr>
        <w:t>h</w:t>
      </w:r>
      <w:r w:rsidRPr="00A63085">
        <w:rPr>
          <w:sz w:val="16"/>
          <w:szCs w:val="16"/>
          <w:lang w:val="en-US"/>
        </w:rPr>
        <w:t>yperplane</w:t>
      </w:r>
      <w:r w:rsidRPr="0018344E">
        <w:rPr>
          <w:sz w:val="16"/>
          <w:lang w:val="en-US"/>
        </w:rPr>
        <w:t xml:space="preserve">, b is an auxiliary parameter. Thus, the objects for which F(x) = </w:t>
      </w:r>
      <w:proofErr w:type="gramStart"/>
      <w:r w:rsidRPr="0018344E">
        <w:rPr>
          <w:sz w:val="16"/>
          <w:lang w:val="en-US"/>
        </w:rPr>
        <w:t>1</w:t>
      </w:r>
      <w:proofErr w:type="gramEnd"/>
      <w:r w:rsidRPr="0018344E">
        <w:rPr>
          <w:sz w:val="16"/>
          <w:lang w:val="en-US"/>
        </w:rPr>
        <w:t xml:space="preserve"> are in one class, and objects with F(x) = -1 are in the other. The choice of such function is not accidental: any hyperplane can be set in form </w:t>
      </w:r>
      <m:oMath>
        <m:d>
          <m:dPr>
            <m:ctrlPr>
              <w:rPr>
                <w:rFonts w:ascii="Cambria Math" w:hAnsi="Cambria Math"/>
                <w:i/>
                <w:lang w:val="en-US"/>
              </w:rPr>
            </m:ctrlPr>
          </m:dPr>
          <m:e>
            <m:r>
              <w:rPr>
                <w:rFonts w:ascii="Cambria Math" w:hAnsi="Cambria Math"/>
                <w:lang w:val="en-US"/>
              </w:rPr>
              <m:t>w,x</m:t>
            </m:r>
          </m:e>
        </m:d>
        <m:r>
          <w:rPr>
            <w:rFonts w:ascii="Cambria Math" w:hAnsi="Cambria Math"/>
            <w:lang w:val="en-US"/>
          </w:rPr>
          <m:t>+b=0</m:t>
        </m:r>
      </m:oMath>
      <w:r w:rsidRPr="0018344E">
        <w:rPr>
          <w:sz w:val="16"/>
          <w:lang w:val="en-US"/>
        </w:rPr>
        <w:t xml:space="preserve"> for some w and b (Figure 2).</w:t>
      </w:r>
    </w:p>
    <w:p w:rsidR="002240B1" w:rsidRPr="00A63085" w:rsidRDefault="00A03401">
      <w:pPr>
        <w:pStyle w:val="bulletlist"/>
        <w:ind w:left="288"/>
        <w:jc w:val="center"/>
        <w:rPr>
          <w:sz w:val="16"/>
          <w:szCs w:val="16"/>
          <w:lang w:val="en-US"/>
        </w:rPr>
      </w:pPr>
      <w:r w:rsidRPr="00A63085">
        <w:rPr>
          <w:noProof/>
        </w:rPr>
        <w:lastRenderedPageBreak/>
        <w:drawing>
          <wp:inline distT="0" distB="7620" distL="0" distR="5080">
            <wp:extent cx="2109470" cy="182181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pic:cNvPicPr>
                      <a:picLocks noChangeAspect="1" noChangeArrowheads="1"/>
                    </pic:cNvPicPr>
                  </pic:nvPicPr>
                  <pic:blipFill>
                    <a:blip r:embed="rId12"/>
                    <a:stretch>
                      <a:fillRect/>
                    </a:stretch>
                  </pic:blipFill>
                  <pic:spPr bwMode="auto">
                    <a:xfrm>
                      <a:off x="0" y="0"/>
                      <a:ext cx="2109470" cy="1821815"/>
                    </a:xfrm>
                    <a:prstGeom prst="rect">
                      <a:avLst/>
                    </a:prstGeom>
                  </pic:spPr>
                </pic:pic>
              </a:graphicData>
            </a:graphic>
          </wp:inline>
        </w:drawing>
      </w:r>
    </w:p>
    <w:p w:rsidR="002240B1" w:rsidRPr="0018344E" w:rsidRDefault="00A03401">
      <w:pPr>
        <w:ind w:left="708" w:firstLine="1"/>
        <w:rPr>
          <w:sz w:val="16"/>
          <w:lang w:val="en-US"/>
        </w:rPr>
      </w:pPr>
      <w:r w:rsidRPr="0018344E">
        <w:rPr>
          <w:sz w:val="16"/>
          <w:lang w:val="en-US"/>
        </w:rPr>
        <w:t xml:space="preserve">Figure 4. Illustration of </w:t>
      </w:r>
      <w:r w:rsidRPr="00A63085">
        <w:rPr>
          <w:sz w:val="16"/>
          <w:szCs w:val="16"/>
          <w:lang w:val="en-US"/>
        </w:rPr>
        <w:t>SVM</w:t>
      </w:r>
      <w:r w:rsidRPr="0018344E">
        <w:rPr>
          <w:sz w:val="16"/>
          <w:lang w:val="en-US"/>
        </w:rPr>
        <w:t xml:space="preserve"> for </w:t>
      </w:r>
      <w:r w:rsidR="00894F9C">
        <w:rPr>
          <w:sz w:val="16"/>
          <w:szCs w:val="16"/>
          <w:lang w:val="en-US"/>
        </w:rPr>
        <w:t>two</w:t>
      </w:r>
      <w:r w:rsidRPr="0018344E">
        <w:rPr>
          <w:sz w:val="16"/>
          <w:lang w:val="en-US"/>
        </w:rPr>
        <w:t xml:space="preserve"> classes</w:t>
      </w:r>
    </w:p>
    <w:p w:rsidR="002240B1" w:rsidRPr="0018344E" w:rsidRDefault="002240B1">
      <w:pPr>
        <w:ind w:left="708" w:firstLine="1"/>
        <w:rPr>
          <w:sz w:val="16"/>
          <w:lang w:val="en-US"/>
        </w:rPr>
      </w:pPr>
    </w:p>
    <w:p w:rsidR="002240B1" w:rsidRPr="0018344E" w:rsidRDefault="00A03401" w:rsidP="0018344E">
      <w:pPr>
        <w:pStyle w:val="bulletlist"/>
        <w:rPr>
          <w:sz w:val="16"/>
          <w:lang w:val="en-US"/>
        </w:rPr>
      </w:pPr>
      <w:r w:rsidRPr="0018344E">
        <w:rPr>
          <w:sz w:val="16"/>
          <w:lang w:val="en-US"/>
        </w:rPr>
        <w:t>In the case of multiple classes</w:t>
      </w:r>
      <w:r w:rsidR="00894F9C">
        <w:rPr>
          <w:sz w:val="16"/>
          <w:szCs w:val="16"/>
          <w:lang w:val="en-US"/>
        </w:rPr>
        <w:t>,</w:t>
      </w:r>
      <w:r w:rsidRPr="0018344E">
        <w:rPr>
          <w:sz w:val="16"/>
          <w:lang w:val="en-US"/>
        </w:rPr>
        <w:t xml:space="preserve"> the algorithm represents the problem of classification as problem of multiple split into two </w:t>
      </w:r>
      <w:r w:rsidR="00894F9C">
        <w:rPr>
          <w:sz w:val="16"/>
          <w:szCs w:val="16"/>
          <w:lang w:val="en-US"/>
        </w:rPr>
        <w:t>sub</w:t>
      </w:r>
      <w:r w:rsidRPr="00A63085">
        <w:rPr>
          <w:sz w:val="16"/>
          <w:szCs w:val="16"/>
          <w:lang w:val="en-US"/>
        </w:rPr>
        <w:t xml:space="preserve">classes. </w:t>
      </w:r>
      <w:r w:rsidR="00894F9C">
        <w:rPr>
          <w:sz w:val="16"/>
          <w:szCs w:val="16"/>
          <w:lang w:val="en-US"/>
        </w:rPr>
        <w:t>A g</w:t>
      </w:r>
      <w:r w:rsidRPr="00A63085">
        <w:rPr>
          <w:sz w:val="16"/>
          <w:szCs w:val="16"/>
          <w:lang w:val="en-US"/>
        </w:rPr>
        <w:t xml:space="preserve">eneral </w:t>
      </w:r>
      <w:r w:rsidR="00894F9C">
        <w:rPr>
          <w:sz w:val="16"/>
          <w:szCs w:val="16"/>
          <w:lang w:val="en-US"/>
        </w:rPr>
        <w:t>approach</w:t>
      </w:r>
      <w:r w:rsidRPr="0018344E">
        <w:rPr>
          <w:sz w:val="16"/>
          <w:lang w:val="en-US"/>
        </w:rPr>
        <w:t xml:space="preserve"> for such transition include:</w:t>
      </w:r>
    </w:p>
    <w:p w:rsidR="002240B1" w:rsidRPr="0018344E" w:rsidRDefault="00A03401" w:rsidP="0018344E">
      <w:pPr>
        <w:pStyle w:val="bulletlist"/>
        <w:numPr>
          <w:ilvl w:val="0"/>
          <w:numId w:val="9"/>
        </w:numPr>
        <w:rPr>
          <w:sz w:val="16"/>
          <w:lang w:val="en-US"/>
        </w:rPr>
      </w:pPr>
      <w:r w:rsidRPr="0018344E">
        <w:rPr>
          <w:sz w:val="16"/>
          <w:lang w:val="en-US"/>
        </w:rPr>
        <w:t>Construction of binary classifiers which distinguish between</w:t>
      </w:r>
    </w:p>
    <w:p w:rsidR="002240B1" w:rsidRPr="0018344E" w:rsidRDefault="00A03401" w:rsidP="0018344E">
      <w:pPr>
        <w:pStyle w:val="bulletlist"/>
        <w:numPr>
          <w:ilvl w:val="0"/>
          <w:numId w:val="10"/>
        </w:numPr>
        <w:rPr>
          <w:sz w:val="16"/>
          <w:lang w:val="en-US"/>
        </w:rPr>
      </w:pPr>
      <w:r w:rsidRPr="0018344E">
        <w:rPr>
          <w:sz w:val="16"/>
          <w:lang w:val="en-US"/>
        </w:rPr>
        <w:t>one class from the rest (one-versus-all)</w:t>
      </w:r>
    </w:p>
    <w:p w:rsidR="002240B1" w:rsidRPr="0018344E" w:rsidRDefault="00A03401" w:rsidP="0018344E">
      <w:pPr>
        <w:pStyle w:val="bulletlist"/>
        <w:numPr>
          <w:ilvl w:val="0"/>
          <w:numId w:val="10"/>
        </w:numPr>
        <w:rPr>
          <w:sz w:val="16"/>
          <w:lang w:val="en-US"/>
        </w:rPr>
      </w:pPr>
      <w:r w:rsidRPr="0018344E">
        <w:rPr>
          <w:sz w:val="16"/>
          <w:lang w:val="en-US"/>
        </w:rPr>
        <w:t>one class from the other (one-against-one)</w:t>
      </w:r>
    </w:p>
    <w:p w:rsidR="002240B1" w:rsidRPr="0018344E" w:rsidRDefault="00A03401" w:rsidP="0018344E">
      <w:pPr>
        <w:pStyle w:val="bulletlist"/>
        <w:rPr>
          <w:sz w:val="16"/>
          <w:lang w:val="en-US"/>
        </w:rPr>
      </w:pPr>
      <w:r w:rsidRPr="0018344E">
        <w:rPr>
          <w:sz w:val="16"/>
          <w:lang w:val="en-US"/>
        </w:rPr>
        <w:t xml:space="preserve">Classification of new objects using one-against-all </w:t>
      </w:r>
      <w:proofErr w:type="gramStart"/>
      <w:r w:rsidRPr="0018344E">
        <w:rPr>
          <w:sz w:val="16"/>
          <w:lang w:val="en-US"/>
        </w:rPr>
        <w:t>is done</w:t>
      </w:r>
      <w:proofErr w:type="gramEnd"/>
      <w:r w:rsidRPr="0018344E">
        <w:rPr>
          <w:sz w:val="16"/>
          <w:lang w:val="en-US"/>
        </w:rPr>
        <w:t xml:space="preserve"> by the "winner takes it all" strategy. Classifier having the highest value of the output function assigns the new object to a class</w:t>
      </w:r>
      <w:r w:rsidRPr="003E515C">
        <w:rPr>
          <w:sz w:val="16"/>
          <w:lang w:val="en-US"/>
        </w:rPr>
        <w:t xml:space="preserve">. </w:t>
      </w:r>
      <w:r w:rsidR="00607F34" w:rsidRPr="0018344E">
        <w:rPr>
          <w:sz w:val="16"/>
          <w:szCs w:val="16"/>
          <w:lang w:val="en-US"/>
        </w:rPr>
        <w:t>In the figure</w:t>
      </w:r>
      <w:r w:rsidRPr="0018344E">
        <w:rPr>
          <w:sz w:val="16"/>
          <w:lang w:val="en-US"/>
        </w:rPr>
        <w:t xml:space="preserve"> 5</w:t>
      </w:r>
      <w:r w:rsidR="00C07CA3" w:rsidRPr="0018344E">
        <w:rPr>
          <w:sz w:val="16"/>
          <w:szCs w:val="16"/>
          <w:lang w:val="en-US"/>
        </w:rPr>
        <w:t>,</w:t>
      </w:r>
      <w:r w:rsidRPr="0018344E">
        <w:rPr>
          <w:sz w:val="16"/>
          <w:lang w:val="en-US"/>
        </w:rPr>
        <w:t xml:space="preserve"> the classification results of training and testing samples for an array of machines </w:t>
      </w:r>
      <w:proofErr w:type="gramStart"/>
      <w:r w:rsidR="0018344E">
        <w:rPr>
          <w:sz w:val="16"/>
          <w:lang w:val="en-US"/>
        </w:rPr>
        <w:t>is</w:t>
      </w:r>
      <w:r w:rsidRPr="0018344E">
        <w:rPr>
          <w:sz w:val="16"/>
          <w:lang w:val="en-US"/>
        </w:rPr>
        <w:t xml:space="preserve"> shown</w:t>
      </w:r>
      <w:proofErr w:type="gramEnd"/>
      <w:r w:rsidRPr="0018344E">
        <w:rPr>
          <w:sz w:val="16"/>
          <w:lang w:val="en-US"/>
        </w:rPr>
        <w:t>.</w:t>
      </w:r>
    </w:p>
    <w:p w:rsidR="002240B1" w:rsidRPr="00A63085" w:rsidRDefault="00A03401">
      <w:pPr>
        <w:pStyle w:val="bulletlist"/>
        <w:ind w:left="288"/>
        <w:rPr>
          <w:sz w:val="16"/>
          <w:szCs w:val="16"/>
          <w:lang w:val="en-US"/>
        </w:rPr>
      </w:pPr>
      <w:r w:rsidRPr="00A63085">
        <w:rPr>
          <w:noProof/>
        </w:rPr>
        <w:drawing>
          <wp:inline distT="0" distB="635" distL="0" distR="9525">
            <wp:extent cx="2962275" cy="2228215"/>
            <wp:effectExtent l="0" t="0" r="0" b="0"/>
            <wp:docPr id="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pic:cNvPicPr>
                      <a:picLocks noChangeAspect="1" noChangeArrowheads="1"/>
                    </pic:cNvPicPr>
                  </pic:nvPicPr>
                  <pic:blipFill>
                    <a:blip r:embed="rId13"/>
                    <a:stretch>
                      <a:fillRect/>
                    </a:stretch>
                  </pic:blipFill>
                  <pic:spPr bwMode="auto">
                    <a:xfrm>
                      <a:off x="0" y="0"/>
                      <a:ext cx="2962275" cy="2228215"/>
                    </a:xfrm>
                    <a:prstGeom prst="rect">
                      <a:avLst/>
                    </a:prstGeom>
                  </pic:spPr>
                </pic:pic>
              </a:graphicData>
            </a:graphic>
          </wp:inline>
        </w:drawing>
      </w:r>
    </w:p>
    <w:p w:rsidR="002240B1" w:rsidRPr="003E515C" w:rsidRDefault="00A03401">
      <w:pPr>
        <w:ind w:left="708" w:firstLine="1"/>
        <w:rPr>
          <w:sz w:val="16"/>
          <w:lang w:val="en-US"/>
        </w:rPr>
      </w:pPr>
      <w:r w:rsidRPr="003E515C">
        <w:rPr>
          <w:sz w:val="16"/>
          <w:lang w:val="en-US"/>
        </w:rPr>
        <w:t>Figure 5. Visualization of classification results for the training samples of machines</w:t>
      </w:r>
    </w:p>
    <w:p w:rsidR="002240B1" w:rsidRPr="00A63085" w:rsidRDefault="002240B1">
      <w:pPr>
        <w:pStyle w:val="bulletlist"/>
        <w:ind w:left="288"/>
        <w:jc w:val="center"/>
        <w:rPr>
          <w:sz w:val="16"/>
          <w:szCs w:val="16"/>
          <w:lang w:val="en-US"/>
        </w:rPr>
      </w:pPr>
    </w:p>
    <w:p w:rsidR="002240B1" w:rsidRPr="003E515C" w:rsidRDefault="00A03401" w:rsidP="0018344E">
      <w:pPr>
        <w:pStyle w:val="bulletlist"/>
        <w:ind w:left="288"/>
        <w:rPr>
          <w:i/>
          <w:sz w:val="16"/>
          <w:lang w:val="en-US"/>
        </w:rPr>
      </w:pPr>
      <w:r w:rsidRPr="003E515C">
        <w:rPr>
          <w:i/>
          <w:sz w:val="16"/>
          <w:lang w:val="en-US"/>
        </w:rPr>
        <w:t xml:space="preserve">         </w:t>
      </w:r>
    </w:p>
    <w:p w:rsidR="002240B1" w:rsidRPr="003E515C" w:rsidRDefault="00A03401" w:rsidP="0018344E">
      <w:pPr>
        <w:pStyle w:val="bulletlist"/>
        <w:ind w:left="288"/>
        <w:rPr>
          <w:i/>
          <w:sz w:val="16"/>
          <w:lang w:val="en-US"/>
        </w:rPr>
      </w:pPr>
      <w:r w:rsidRPr="00A63085">
        <w:rPr>
          <w:i/>
          <w:sz w:val="16"/>
          <w:szCs w:val="16"/>
          <w:lang w:val="en-US"/>
        </w:rPr>
        <w:t>E</w:t>
      </w:r>
      <w:r w:rsidRPr="003E515C">
        <w:rPr>
          <w:i/>
          <w:sz w:val="16"/>
          <w:lang w:val="en-US"/>
        </w:rPr>
        <w:t>.</w:t>
      </w:r>
      <w:r w:rsidR="00894F9C">
        <w:rPr>
          <w:i/>
          <w:sz w:val="16"/>
          <w:szCs w:val="16"/>
          <w:lang w:val="en-US"/>
        </w:rPr>
        <w:t xml:space="preserve"> </w:t>
      </w:r>
      <w:r w:rsidRPr="003E515C">
        <w:rPr>
          <w:i/>
          <w:sz w:val="16"/>
          <w:lang w:val="en-US"/>
        </w:rPr>
        <w:t>Expert system for the machine type determination</w:t>
      </w:r>
    </w:p>
    <w:p w:rsidR="002240B1" w:rsidRPr="00DB1BA9" w:rsidRDefault="00A03401">
      <w:pPr>
        <w:tabs>
          <w:tab w:val="left" w:pos="284"/>
        </w:tabs>
        <w:ind w:left="284"/>
        <w:jc w:val="both"/>
        <w:rPr>
          <w:sz w:val="16"/>
          <w:lang w:val="en-US"/>
        </w:rPr>
      </w:pPr>
      <w:r w:rsidRPr="00DB1BA9">
        <w:rPr>
          <w:sz w:val="16"/>
          <w:lang w:val="en-US"/>
        </w:rPr>
        <w:t xml:space="preserve">The designed GUI application shows the questions for each input variable of the fuzzy inference system, and receives answer choices, which are terms </w:t>
      </w:r>
      <w:proofErr w:type="gramStart"/>
      <w:r w:rsidRPr="00DB1BA9">
        <w:rPr>
          <w:sz w:val="16"/>
          <w:lang w:val="en-US"/>
        </w:rPr>
        <w:t>of  the</w:t>
      </w:r>
      <w:proofErr w:type="gramEnd"/>
      <w:r w:rsidRPr="00DB1BA9">
        <w:rPr>
          <w:sz w:val="16"/>
          <w:lang w:val="en-US"/>
        </w:rPr>
        <w:t xml:space="preserve"> </w:t>
      </w:r>
      <w:r w:rsidR="00894F9C" w:rsidRPr="00A63085">
        <w:rPr>
          <w:sz w:val="16"/>
          <w:szCs w:val="16"/>
          <w:lang w:val="en-US"/>
        </w:rPr>
        <w:t>input</w:t>
      </w:r>
      <w:r w:rsidRPr="00DB1BA9">
        <w:rPr>
          <w:sz w:val="16"/>
          <w:lang w:val="en-US"/>
        </w:rPr>
        <w:t xml:space="preserve"> variables. By choosing answer </w:t>
      </w:r>
      <w:r w:rsidR="00894F9C" w:rsidRPr="00A63085">
        <w:rPr>
          <w:sz w:val="16"/>
          <w:szCs w:val="16"/>
          <w:lang w:val="en-US"/>
        </w:rPr>
        <w:t>terms</w:t>
      </w:r>
      <w:r w:rsidRPr="00DB1BA9">
        <w:rPr>
          <w:sz w:val="16"/>
          <w:lang w:val="en-US"/>
        </w:rPr>
        <w:t xml:space="preserve">, the user will receive the </w:t>
      </w:r>
      <w:r w:rsidR="00894F9C">
        <w:rPr>
          <w:sz w:val="16"/>
          <w:szCs w:val="16"/>
          <w:lang w:val="en-US"/>
        </w:rPr>
        <w:t>decision</w:t>
      </w:r>
      <w:r w:rsidRPr="00DB1BA9">
        <w:rPr>
          <w:sz w:val="16"/>
          <w:lang w:val="en-US"/>
        </w:rPr>
        <w:t xml:space="preserve"> about the group for a machine corresponding to a chosen set of the values of the input variables</w:t>
      </w:r>
      <w:r w:rsidRPr="00A63085">
        <w:rPr>
          <w:sz w:val="16"/>
          <w:szCs w:val="16"/>
          <w:lang w:val="en-US"/>
        </w:rPr>
        <w:t>.</w:t>
      </w:r>
      <w:r w:rsidR="00894F9C">
        <w:rPr>
          <w:sz w:val="16"/>
          <w:szCs w:val="16"/>
          <w:lang w:val="en-US"/>
        </w:rPr>
        <w:t xml:space="preserve"> </w:t>
      </w:r>
      <w:r w:rsidRPr="00A63085">
        <w:rPr>
          <w:sz w:val="16"/>
          <w:szCs w:val="16"/>
          <w:lang w:val="en-US"/>
        </w:rPr>
        <w:t xml:space="preserve">The GUI window of the expert system </w:t>
      </w:r>
      <w:proofErr w:type="gramStart"/>
      <w:r w:rsidRPr="00A63085">
        <w:rPr>
          <w:sz w:val="16"/>
          <w:szCs w:val="16"/>
          <w:lang w:val="en-US"/>
        </w:rPr>
        <w:t>is shown</w:t>
      </w:r>
      <w:proofErr w:type="gramEnd"/>
      <w:r w:rsidRPr="00A63085">
        <w:rPr>
          <w:sz w:val="16"/>
          <w:szCs w:val="16"/>
          <w:lang w:val="en-US"/>
        </w:rPr>
        <w:t xml:space="preserve"> in figure 7</w:t>
      </w:r>
      <w:r w:rsidRPr="00DB1BA9">
        <w:rPr>
          <w:sz w:val="16"/>
          <w:lang w:val="en-US"/>
        </w:rPr>
        <w:t>.</w:t>
      </w:r>
    </w:p>
    <w:p w:rsidR="002240B1" w:rsidRPr="00A63085" w:rsidRDefault="00A03401">
      <w:pPr>
        <w:tabs>
          <w:tab w:val="left" w:pos="284"/>
        </w:tabs>
        <w:ind w:left="284"/>
        <w:jc w:val="both"/>
        <w:rPr>
          <w:sz w:val="16"/>
          <w:szCs w:val="16"/>
          <w:lang w:val="en-US"/>
        </w:rPr>
      </w:pPr>
      <w:r w:rsidRPr="00A63085">
        <w:rPr>
          <w:noProof/>
        </w:rPr>
        <w:drawing>
          <wp:inline distT="0" distB="0" distL="0" distR="0">
            <wp:extent cx="2959735" cy="1135380"/>
            <wp:effectExtent l="0" t="0" r="0" b="8255"/>
            <wp:docPr id="7"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BEBA8EAE-BF5A-486C-A8C5-ECC9F3942E4B}">
                          <a14:imgProps xmlns:a14="http://schemas.microsoft.com/office/drawing/2010/main">
                            <a14:imgLayer r:embed="rId15">
                              <a14:imgEffect>
                                <a14:saturation sat="240000"/>
                              </a14:imgEffect>
                            </a14:imgLayer>
                          </a14:imgProps>
                        </a:ext>
                      </a:extLst>
                    </a:blip>
                    <a:stretch/>
                  </pic:blipFill>
                  <pic:spPr>
                    <a:xfrm>
                      <a:off x="0" y="0"/>
                      <a:ext cx="2959200" cy="1134720"/>
                    </a:xfrm>
                    <a:prstGeom prst="rect">
                      <a:avLst/>
                    </a:prstGeom>
                    <a:ln>
                      <a:noFill/>
                    </a:ln>
                  </pic:spPr>
                </pic:pic>
              </a:graphicData>
            </a:graphic>
          </wp:inline>
        </w:drawing>
      </w:r>
    </w:p>
    <w:p w:rsidR="00894F9C" w:rsidRDefault="00894F9C">
      <w:pPr>
        <w:ind w:left="284" w:firstLine="1"/>
        <w:rPr>
          <w:sz w:val="16"/>
          <w:szCs w:val="16"/>
          <w:lang w:val="en-US"/>
        </w:rPr>
      </w:pPr>
    </w:p>
    <w:p w:rsidR="002240B1" w:rsidRPr="00DB1BA9" w:rsidRDefault="00A03401">
      <w:pPr>
        <w:ind w:left="284" w:firstLine="1"/>
        <w:rPr>
          <w:sz w:val="16"/>
          <w:lang w:val="en-US"/>
        </w:rPr>
      </w:pPr>
      <w:r w:rsidRPr="00DB1BA9">
        <w:rPr>
          <w:sz w:val="16"/>
          <w:lang w:val="en-US"/>
        </w:rPr>
        <w:t xml:space="preserve">Figure </w:t>
      </w:r>
      <w:r w:rsidRPr="00A63085">
        <w:rPr>
          <w:sz w:val="16"/>
          <w:szCs w:val="16"/>
          <w:lang w:val="en-US"/>
        </w:rPr>
        <w:t>7</w:t>
      </w:r>
      <w:r w:rsidRPr="00DB1BA9">
        <w:rPr>
          <w:sz w:val="16"/>
          <w:lang w:val="en-US"/>
        </w:rPr>
        <w:t>. A GUI window of the expert system</w:t>
      </w:r>
    </w:p>
    <w:p w:rsidR="002240B1" w:rsidRPr="003E515C" w:rsidRDefault="002240B1">
      <w:pPr>
        <w:ind w:left="284" w:firstLine="1"/>
        <w:rPr>
          <w:sz w:val="16"/>
          <w:lang w:val="en-US"/>
        </w:rPr>
      </w:pPr>
    </w:p>
    <w:p w:rsidR="003A7B20" w:rsidRPr="003E515C" w:rsidRDefault="003A7B20" w:rsidP="003A7B20">
      <w:pPr>
        <w:pStyle w:val="bulletlist"/>
        <w:ind w:left="288"/>
        <w:rPr>
          <w:i/>
          <w:sz w:val="16"/>
          <w:szCs w:val="16"/>
          <w:lang w:val="en-US"/>
        </w:rPr>
      </w:pPr>
      <w:r>
        <w:rPr>
          <w:i/>
          <w:sz w:val="16"/>
          <w:szCs w:val="16"/>
          <w:lang w:val="en-US"/>
        </w:rPr>
        <w:t>F</w:t>
      </w:r>
      <w:r w:rsidRPr="003E515C">
        <w:rPr>
          <w:i/>
          <w:sz w:val="16"/>
          <w:szCs w:val="16"/>
          <w:lang w:val="en-US"/>
        </w:rPr>
        <w:t xml:space="preserve">.Reduction of </w:t>
      </w:r>
      <w:r w:rsidR="00C07CA3" w:rsidRPr="003E515C">
        <w:rPr>
          <w:i/>
          <w:sz w:val="16"/>
          <w:szCs w:val="16"/>
          <w:lang w:val="en-US"/>
        </w:rPr>
        <w:t xml:space="preserve">the dimension </w:t>
      </w:r>
      <w:r w:rsidRPr="003E515C">
        <w:rPr>
          <w:i/>
          <w:sz w:val="16"/>
          <w:szCs w:val="16"/>
          <w:lang w:val="en-US"/>
        </w:rPr>
        <w:t>of the feature space of the original sampling</w:t>
      </w:r>
    </w:p>
    <w:p w:rsidR="00B3335D" w:rsidRPr="003E515C" w:rsidRDefault="003A7B20" w:rsidP="00B3335D">
      <w:pPr>
        <w:jc w:val="both"/>
        <w:rPr>
          <w:sz w:val="16"/>
          <w:szCs w:val="16"/>
          <w:shd w:val="clear" w:color="auto" w:fill="FFFFFF"/>
          <w:lang w:val="en-US"/>
        </w:rPr>
      </w:pPr>
      <w:r w:rsidRPr="003E515C">
        <w:rPr>
          <w:sz w:val="16"/>
          <w:szCs w:val="16"/>
          <w:lang w:val="en-US"/>
        </w:rPr>
        <w:t>There are a large number of features in the original machine sampling. This may be a problem of overfitting arosen,  when big volumes of feature data at some point, do not improve, but worsen the results. In such cases, a data reduction can br applied, i.e. decrease the numer of dimensions of feature space without significant loss of information. There are a number of methods for this purpose . This study uses the principal component analysis</w:t>
      </w:r>
      <w:r w:rsidR="00B3335D" w:rsidRPr="003E515C">
        <w:rPr>
          <w:sz w:val="16"/>
          <w:szCs w:val="16"/>
          <w:lang w:val="en-US"/>
        </w:rPr>
        <w:t xml:space="preserve"> </w:t>
      </w:r>
      <w:r w:rsidR="00B3335D" w:rsidRPr="003E515C">
        <w:rPr>
          <w:color w:val="222222"/>
          <w:sz w:val="16"/>
          <w:szCs w:val="16"/>
          <w:shd w:val="clear" w:color="auto" w:fill="FFFFFF"/>
          <w:lang w:val="en-US"/>
        </w:rPr>
        <w:t>(</w:t>
      </w:r>
      <w:r w:rsidR="00B3335D" w:rsidRPr="00B3335D">
        <w:rPr>
          <w:iCs/>
          <w:color w:val="222222"/>
          <w:sz w:val="16"/>
          <w:szCs w:val="16"/>
          <w:shd w:val="clear" w:color="auto" w:fill="FFFFFF"/>
          <w:lang w:val="en"/>
        </w:rPr>
        <w:t>PCA</w:t>
      </w:r>
      <w:proofErr w:type="gramStart"/>
      <w:r w:rsidR="00B3335D" w:rsidRPr="003E515C">
        <w:rPr>
          <w:color w:val="222222"/>
          <w:sz w:val="16"/>
          <w:szCs w:val="16"/>
          <w:shd w:val="clear" w:color="auto" w:fill="FFFFFF"/>
          <w:lang w:val="en-US"/>
        </w:rPr>
        <w:t>) .</w:t>
      </w:r>
      <w:proofErr w:type="gramEnd"/>
      <w:r w:rsidR="00B3335D" w:rsidRPr="003E515C">
        <w:rPr>
          <w:color w:val="222222"/>
          <w:sz w:val="16"/>
          <w:szCs w:val="16"/>
          <w:shd w:val="clear" w:color="auto" w:fill="FFFFFF"/>
          <w:lang w:val="en-US"/>
        </w:rPr>
        <w:t xml:space="preserve"> </w:t>
      </w:r>
      <w:r w:rsidR="00B3335D" w:rsidRPr="003E515C">
        <w:rPr>
          <w:sz w:val="16"/>
          <w:szCs w:val="16"/>
          <w:shd w:val="clear" w:color="auto" w:fill="FFFFFF"/>
          <w:lang w:val="en-US"/>
        </w:rPr>
        <w:t xml:space="preserve">Calculation of the principal components can be represented as a calculation </w:t>
      </w:r>
      <w:hyperlink r:id="rId16" w:tooltip="Собственный вектор" w:history="1">
        <w:r w:rsidR="00B3335D" w:rsidRPr="003E515C">
          <w:rPr>
            <w:rStyle w:val="af"/>
            <w:sz w:val="16"/>
            <w:szCs w:val="16"/>
            <w:shd w:val="clear" w:color="auto" w:fill="FFFFFF"/>
            <w:lang w:val="en-US"/>
          </w:rPr>
          <w:t>eigenvectors</w:t>
        </w:r>
      </w:hyperlink>
      <w:r w:rsidR="00B3335D" w:rsidRPr="003E515C">
        <w:rPr>
          <w:sz w:val="16"/>
          <w:szCs w:val="16"/>
          <w:shd w:val="clear" w:color="auto" w:fill="FFFFFF"/>
          <w:lang w:val="en-US"/>
        </w:rPr>
        <w:t xml:space="preserve"> and </w:t>
      </w:r>
    </w:p>
    <w:p w:rsidR="003A7B20" w:rsidRPr="003E515C" w:rsidRDefault="003E515C" w:rsidP="00B3335D">
      <w:pPr>
        <w:jc w:val="both"/>
        <w:rPr>
          <w:sz w:val="16"/>
          <w:szCs w:val="16"/>
          <w:shd w:val="clear" w:color="auto" w:fill="FFFFFF"/>
          <w:lang w:val="en-US"/>
        </w:rPr>
      </w:pPr>
      <w:hyperlink r:id="rId17" w:tooltip="Собственное значение" w:history="1">
        <w:proofErr w:type="gramStart"/>
        <w:r w:rsidR="00B3335D" w:rsidRPr="003E515C">
          <w:rPr>
            <w:rStyle w:val="af"/>
            <w:sz w:val="16"/>
            <w:szCs w:val="16"/>
            <w:shd w:val="clear" w:color="auto" w:fill="FFFFFF"/>
            <w:lang w:val="en-US"/>
          </w:rPr>
          <w:t>eigenvalues</w:t>
        </w:r>
        <w:proofErr w:type="gramEnd"/>
      </w:hyperlink>
      <w:r w:rsidR="00B3335D" w:rsidRPr="003E515C">
        <w:rPr>
          <w:sz w:val="16"/>
          <w:szCs w:val="16"/>
          <w:lang w:val="en-US"/>
        </w:rPr>
        <w:t xml:space="preserve"> of </w:t>
      </w:r>
      <w:hyperlink r:id="rId18" w:tooltip="Ковариационная матрица" w:history="1">
        <w:r w:rsidR="00B3335D" w:rsidRPr="003E515C">
          <w:rPr>
            <w:rStyle w:val="af"/>
            <w:sz w:val="16"/>
            <w:szCs w:val="16"/>
            <w:shd w:val="clear" w:color="auto" w:fill="FFFFFF"/>
            <w:lang w:val="en-US"/>
          </w:rPr>
          <w:t>the covariance matrix</w:t>
        </w:r>
      </w:hyperlink>
      <w:r w:rsidR="00B3335D" w:rsidRPr="003E515C">
        <w:rPr>
          <w:sz w:val="16"/>
          <w:szCs w:val="16"/>
          <w:shd w:val="clear" w:color="auto" w:fill="FFFFFF"/>
          <w:lang w:val="en-US"/>
        </w:rPr>
        <w:t xml:space="preserve"> for source data.</w:t>
      </w:r>
    </w:p>
    <w:p w:rsidR="00925E9A" w:rsidRPr="003E515C" w:rsidRDefault="00A06203" w:rsidP="00925E9A">
      <w:pPr>
        <w:pStyle w:val="bulletlist"/>
        <w:ind w:left="288"/>
        <w:rPr>
          <w:sz w:val="16"/>
          <w:szCs w:val="16"/>
          <w:lang w:val="en-US"/>
        </w:rPr>
      </w:pPr>
      <w:r w:rsidRPr="003E515C">
        <w:rPr>
          <w:rStyle w:val="apple-converted-space"/>
          <w:color w:val="404040"/>
          <w:sz w:val="16"/>
          <w:szCs w:val="16"/>
          <w:shd w:val="clear" w:color="auto" w:fill="FFFFFF"/>
          <w:lang w:val="en-US"/>
        </w:rPr>
        <w:t xml:space="preserve">The principal component replaces the original matrix of observations with the product of two matrices: matrix of </w:t>
      </w:r>
      <w:proofErr w:type="gramStart"/>
      <w:r w:rsidR="00C068C5" w:rsidRPr="003E515C">
        <w:rPr>
          <w:rStyle w:val="apple-converted-space"/>
          <w:color w:val="404040"/>
          <w:sz w:val="16"/>
          <w:szCs w:val="16"/>
          <w:shd w:val="clear" w:color="auto" w:fill="FFFFFF"/>
          <w:lang w:val="en-US"/>
        </w:rPr>
        <w:t>loads</w:t>
      </w:r>
      <w:r w:rsidR="005B0088" w:rsidRPr="003E515C">
        <w:rPr>
          <w:rStyle w:val="apple-converted-space"/>
          <w:color w:val="404040"/>
          <w:sz w:val="16"/>
          <w:szCs w:val="16"/>
          <w:shd w:val="clear" w:color="auto" w:fill="FFFFFF"/>
          <w:lang w:val="en-US"/>
        </w:rPr>
        <w:t xml:space="preserve"> </w:t>
      </w:r>
      <w:r w:rsidR="00C068C5" w:rsidRPr="003E515C">
        <w:rPr>
          <w:rStyle w:val="apple-converted-space"/>
          <w:color w:val="404040"/>
          <w:sz w:val="16"/>
          <w:szCs w:val="16"/>
          <w:shd w:val="clear" w:color="auto" w:fill="FFFFFF"/>
          <w:lang w:val="en-US"/>
        </w:rPr>
        <w:t xml:space="preserve"> and</w:t>
      </w:r>
      <w:proofErr w:type="gramEnd"/>
      <w:r w:rsidR="00C068C5" w:rsidRPr="003E515C">
        <w:rPr>
          <w:rStyle w:val="apple-converted-space"/>
          <w:color w:val="404040"/>
          <w:sz w:val="16"/>
          <w:szCs w:val="16"/>
          <w:shd w:val="clear" w:color="auto" w:fill="FFFFFF"/>
          <w:lang w:val="en-US"/>
        </w:rPr>
        <w:t xml:space="preserve"> matrix of scores.</w:t>
      </w:r>
      <w:r w:rsidR="009238EB" w:rsidRPr="005B0088">
        <w:rPr>
          <w:rStyle w:val="apple-converted-space"/>
          <w:color w:val="404040"/>
          <w:sz w:val="16"/>
          <w:szCs w:val="16"/>
          <w:shd w:val="clear" w:color="auto" w:fill="FFFFFF"/>
          <w:lang w:val="en-US"/>
        </w:rPr>
        <w:t xml:space="preserve"> </w:t>
      </w:r>
      <w:r w:rsidR="005B0088" w:rsidRPr="003E515C">
        <w:rPr>
          <w:color w:val="24292E"/>
          <w:sz w:val="16"/>
          <w:szCs w:val="16"/>
          <w:shd w:val="clear" w:color="auto" w:fill="FFFFFF"/>
          <w:lang w:val="en-US"/>
        </w:rPr>
        <w:t xml:space="preserve"> Matrix od scores</w:t>
      </w:r>
      <w:r w:rsidR="005B0088" w:rsidRPr="005B0088">
        <w:rPr>
          <w:color w:val="24292E"/>
          <w:sz w:val="16"/>
          <w:szCs w:val="16"/>
          <w:shd w:val="clear" w:color="auto" w:fill="FFFFFF"/>
          <w:lang w:val="en-US"/>
        </w:rPr>
        <w:t xml:space="preserve"> </w:t>
      </w:r>
      <w:r w:rsidR="005B0088" w:rsidRPr="003E515C">
        <w:rPr>
          <w:color w:val="24292E"/>
          <w:sz w:val="16"/>
          <w:szCs w:val="16"/>
          <w:shd w:val="clear" w:color="auto" w:fill="FFFFFF"/>
          <w:lang w:val="en-US"/>
        </w:rPr>
        <w:t>is a</w:t>
      </w:r>
      <w:r w:rsidR="005B0088" w:rsidRPr="005B0088">
        <w:rPr>
          <w:color w:val="24292E"/>
          <w:sz w:val="16"/>
          <w:szCs w:val="16"/>
          <w:shd w:val="clear" w:color="auto" w:fill="FFFFFF"/>
          <w:lang w:val="en-US"/>
        </w:rPr>
        <w:t xml:space="preserve"> </w:t>
      </w:r>
      <w:r w:rsidR="005B0088" w:rsidRPr="003E515C">
        <w:rPr>
          <w:color w:val="24292E"/>
          <w:sz w:val="16"/>
          <w:szCs w:val="16"/>
          <w:shd w:val="clear" w:color="auto" w:fill="FFFFFF"/>
          <w:lang w:val="en-US"/>
        </w:rPr>
        <w:t xml:space="preserve">projection of the original observations to the space of principal components. The order of the rows in these matrices correspond to the descending </w:t>
      </w:r>
      <w:r w:rsidR="005B0088" w:rsidRPr="003E515C">
        <w:rPr>
          <w:sz w:val="16"/>
          <w:szCs w:val="16"/>
          <w:lang w:val="en-US"/>
        </w:rPr>
        <w:t>a percentage of the total variance explained by each principal component of. Instead of the original matrix of observations, we will use new the matrix of scores,</w:t>
      </w:r>
      <w:r w:rsidR="00C07CA3" w:rsidRPr="003E515C">
        <w:rPr>
          <w:sz w:val="16"/>
          <w:szCs w:val="16"/>
          <w:lang w:val="en-US"/>
        </w:rPr>
        <w:t xml:space="preserve">. performing the classification of the previously discussed techniques for  its first 10 columns. </w:t>
      </w:r>
      <w:r w:rsidR="00925E9A" w:rsidRPr="003E515C">
        <w:rPr>
          <w:sz w:val="16"/>
          <w:szCs w:val="16"/>
          <w:lang w:val="en-US"/>
        </w:rPr>
        <w:t>In figure 7, we visualizalised the classification results for  a reduced training samples for array machines with support vector machine</w:t>
      </w:r>
    </w:p>
    <w:p w:rsidR="005B0088" w:rsidRPr="003E515C" w:rsidRDefault="005B0088" w:rsidP="005B0088">
      <w:pPr>
        <w:jc w:val="both"/>
        <w:rPr>
          <w:sz w:val="16"/>
          <w:szCs w:val="16"/>
          <w:lang w:val="en-US"/>
        </w:rPr>
      </w:pPr>
    </w:p>
    <w:p w:rsidR="00D30EE7" w:rsidRPr="009238EB" w:rsidRDefault="00D30EE7" w:rsidP="00B3335D">
      <w:pPr>
        <w:jc w:val="both"/>
        <w:rPr>
          <w:sz w:val="16"/>
          <w:szCs w:val="16"/>
          <w:shd w:val="clear" w:color="auto" w:fill="FFFFFF"/>
          <w:lang w:val="en-US"/>
        </w:rPr>
      </w:pPr>
      <w:r w:rsidRPr="00D30EE7">
        <w:rPr>
          <w:noProof/>
          <w:sz w:val="16"/>
          <w:szCs w:val="16"/>
          <w:shd w:val="clear" w:color="auto" w:fill="FFFFFF"/>
        </w:rPr>
        <w:drawing>
          <wp:inline distT="0" distB="0" distL="0" distR="0" wp14:anchorId="44E5047C" wp14:editId="20E9CFEE">
            <wp:extent cx="2970530" cy="2227898"/>
            <wp:effectExtent l="0" t="0" r="127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70530" cy="2227898"/>
                    </a:xfrm>
                    <a:prstGeom prst="rect">
                      <a:avLst/>
                    </a:prstGeom>
                  </pic:spPr>
                </pic:pic>
              </a:graphicData>
            </a:graphic>
          </wp:inline>
        </w:drawing>
      </w:r>
    </w:p>
    <w:p w:rsidR="007D3174" w:rsidRPr="007D3174" w:rsidRDefault="003102A2" w:rsidP="007D3174">
      <w:pPr>
        <w:pStyle w:val="bulletlist"/>
        <w:ind w:left="720"/>
        <w:rPr>
          <w:sz w:val="16"/>
          <w:szCs w:val="16"/>
          <w:highlight w:val="cyan"/>
          <w:lang w:val="en-US"/>
        </w:rPr>
      </w:pPr>
      <w:bookmarkStart w:id="0" w:name="_GoBack"/>
      <w:bookmarkEnd w:id="0"/>
      <w:r w:rsidRPr="003E515C">
        <w:rPr>
          <w:sz w:val="16"/>
          <w:szCs w:val="16"/>
          <w:lang w:val="en-US"/>
        </w:rPr>
        <w:t xml:space="preserve">Figure </w:t>
      </w:r>
      <w:r w:rsidR="00925E9A" w:rsidRPr="003E515C">
        <w:rPr>
          <w:sz w:val="16"/>
          <w:szCs w:val="16"/>
          <w:lang w:val="en-US"/>
        </w:rPr>
        <w:t>7</w:t>
      </w:r>
      <w:r w:rsidRPr="003E515C">
        <w:rPr>
          <w:sz w:val="16"/>
          <w:szCs w:val="16"/>
          <w:lang w:val="en-US"/>
        </w:rPr>
        <w:t xml:space="preserve">. Visualization of classification results for the reduced training samples of machines </w:t>
      </w:r>
    </w:p>
    <w:p w:rsidR="002240B1" w:rsidRPr="000C4851" w:rsidRDefault="000C4851">
      <w:pPr>
        <w:pStyle w:val="bulletlist"/>
        <w:numPr>
          <w:ilvl w:val="0"/>
          <w:numId w:val="11"/>
        </w:numPr>
        <w:jc w:val="center"/>
        <w:rPr>
          <w:sz w:val="16"/>
          <w:szCs w:val="16"/>
          <w:highlight w:val="cyan"/>
          <w:lang w:val="en-US"/>
        </w:rPr>
      </w:pPr>
      <w:r w:rsidRPr="000C4851">
        <w:rPr>
          <w:sz w:val="16"/>
          <w:szCs w:val="16"/>
          <w:highlight w:val="cyan"/>
          <w:lang w:val="en-US"/>
        </w:rPr>
        <w:t>CONCLUSION</w:t>
      </w:r>
    </w:p>
    <w:p w:rsidR="002240B1" w:rsidRPr="00B501D8" w:rsidRDefault="00A03401" w:rsidP="00B501D8">
      <w:pPr>
        <w:pStyle w:val="bulletlist"/>
        <w:rPr>
          <w:sz w:val="16"/>
          <w:lang w:val="en-US"/>
        </w:rPr>
      </w:pPr>
      <w:r w:rsidRPr="00B501D8">
        <w:rPr>
          <w:sz w:val="16"/>
          <w:lang w:val="en-US"/>
        </w:rPr>
        <w:t xml:space="preserve">To assess the quality of classification for the testing and training samples, we </w:t>
      </w:r>
      <w:r w:rsidRPr="00A63085">
        <w:rPr>
          <w:sz w:val="16"/>
          <w:szCs w:val="16"/>
          <w:lang w:val="en-US"/>
        </w:rPr>
        <w:t>buil</w:t>
      </w:r>
      <w:r w:rsidR="00894F9C">
        <w:rPr>
          <w:sz w:val="16"/>
          <w:szCs w:val="16"/>
          <w:lang w:val="en-US"/>
        </w:rPr>
        <w:t>t</w:t>
      </w:r>
      <w:r w:rsidRPr="00B501D8">
        <w:rPr>
          <w:sz w:val="16"/>
          <w:lang w:val="en-US"/>
        </w:rPr>
        <w:t xml:space="preserve"> a matrix of qualities comparing the number of correctly classified objects </w:t>
      </w:r>
      <w:r>
        <w:rPr>
          <w:sz w:val="16"/>
          <w:szCs w:val="16"/>
          <w:lang w:val="en-US"/>
        </w:rPr>
        <w:t>for</w:t>
      </w:r>
      <w:r w:rsidRPr="00B501D8">
        <w:rPr>
          <w:sz w:val="16"/>
          <w:lang w:val="en-US"/>
        </w:rPr>
        <w:t xml:space="preserve"> each technique with a known number of objects of each class and </w:t>
      </w:r>
      <w:r w:rsidRPr="00A63085">
        <w:rPr>
          <w:sz w:val="16"/>
          <w:szCs w:val="16"/>
          <w:lang w:val="en-US"/>
        </w:rPr>
        <w:t>look</w:t>
      </w:r>
      <w:r>
        <w:rPr>
          <w:sz w:val="16"/>
          <w:szCs w:val="16"/>
          <w:lang w:val="en-US"/>
        </w:rPr>
        <w:t>ed</w:t>
      </w:r>
      <w:r w:rsidRPr="00B501D8">
        <w:rPr>
          <w:sz w:val="16"/>
          <w:lang w:val="en-US"/>
        </w:rPr>
        <w:t xml:space="preserve"> for the average percentage of matches for each of the samples. The results of the comparison </w:t>
      </w:r>
      <w:proofErr w:type="gramStart"/>
      <w:r w:rsidRPr="00B501D8">
        <w:rPr>
          <w:sz w:val="16"/>
          <w:lang w:val="en-US"/>
        </w:rPr>
        <w:t>are presented</w:t>
      </w:r>
      <w:proofErr w:type="gramEnd"/>
      <w:r w:rsidRPr="00B501D8">
        <w:rPr>
          <w:sz w:val="16"/>
          <w:lang w:val="en-US"/>
        </w:rPr>
        <w:t xml:space="preserve"> in table 1.</w:t>
      </w:r>
    </w:p>
    <w:p w:rsidR="002240B1" w:rsidRPr="003E515C" w:rsidRDefault="00A03401" w:rsidP="0018344E">
      <w:pPr>
        <w:pStyle w:val="bulletlist"/>
        <w:ind w:left="288"/>
        <w:jc w:val="center"/>
        <w:rPr>
          <w:sz w:val="16"/>
          <w:lang w:val="en-US"/>
        </w:rPr>
      </w:pPr>
      <w:r w:rsidRPr="003E515C">
        <w:rPr>
          <w:sz w:val="16"/>
          <w:lang w:val="en-US"/>
        </w:rPr>
        <w:t>TABLE 1</w:t>
      </w:r>
      <w:r w:rsidR="00A43438">
        <w:rPr>
          <w:sz w:val="16"/>
          <w:szCs w:val="16"/>
          <w:lang w:val="en-US"/>
        </w:rPr>
        <w:t>.</w:t>
      </w:r>
      <w:r>
        <w:rPr>
          <w:sz w:val="16"/>
          <w:szCs w:val="16"/>
          <w:lang w:val="en-US"/>
        </w:rPr>
        <w:t xml:space="preserve"> </w:t>
      </w:r>
      <w:r w:rsidRPr="003E515C">
        <w:rPr>
          <w:sz w:val="16"/>
          <w:lang w:val="en-US"/>
        </w:rPr>
        <w:t>THE RESULTS OF DIFFERENT CLASSIFICATION TECHNIQUES</w:t>
      </w:r>
    </w:p>
    <w:tbl>
      <w:tblPr>
        <w:tblStyle w:val="ae"/>
        <w:tblW w:w="5000" w:type="pct"/>
        <w:tblLook w:val="04A0" w:firstRow="1" w:lastRow="0" w:firstColumn="1" w:lastColumn="0" w:noHBand="0" w:noVBand="1"/>
      </w:tblPr>
      <w:tblGrid>
        <w:gridCol w:w="745"/>
        <w:gridCol w:w="668"/>
        <w:gridCol w:w="636"/>
        <w:gridCol w:w="668"/>
        <w:gridCol w:w="635"/>
        <w:gridCol w:w="629"/>
        <w:gridCol w:w="69"/>
        <w:gridCol w:w="617"/>
      </w:tblGrid>
      <w:tr w:rsidR="002240B1" w:rsidRPr="00A43438" w:rsidTr="00B501D8">
        <w:trPr>
          <w:trHeight w:val="124"/>
        </w:trPr>
        <w:tc>
          <w:tcPr>
            <w:tcW w:w="719" w:type="dxa"/>
            <w:vMerge w:val="restart"/>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Sampling</w:t>
            </w:r>
          </w:p>
        </w:tc>
        <w:tc>
          <w:tcPr>
            <w:tcW w:w="1296" w:type="dxa"/>
            <w:gridSpan w:val="2"/>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 xml:space="preserve">Decision </w:t>
            </w:r>
          </w:p>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tree</w:t>
            </w:r>
          </w:p>
        </w:tc>
        <w:tc>
          <w:tcPr>
            <w:tcW w:w="1296" w:type="dxa"/>
            <w:gridSpan w:val="2"/>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Ensembles</w:t>
            </w:r>
          </w:p>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 xml:space="preserve"> </w:t>
            </w:r>
            <w:r w:rsidRPr="00A63085">
              <w:rPr>
                <w:sz w:val="14"/>
                <w:szCs w:val="14"/>
                <w:lang w:val="en-US"/>
              </w:rPr>
              <w:t>(Bagging)</w:t>
            </w:r>
          </w:p>
          <w:p w:rsidR="002240B1" w:rsidRPr="003E515C" w:rsidRDefault="002240B1" w:rsidP="0018344E">
            <w:pPr>
              <w:pStyle w:val="bulletlist"/>
              <w:keepNext/>
              <w:suppressAutoHyphens/>
              <w:spacing w:after="0" w:line="240" w:lineRule="auto"/>
              <w:jc w:val="center"/>
              <w:rPr>
                <w:sz w:val="14"/>
                <w:lang w:val="en-US"/>
              </w:rPr>
            </w:pPr>
          </w:p>
        </w:tc>
        <w:tc>
          <w:tcPr>
            <w:tcW w:w="1365" w:type="dxa"/>
            <w:gridSpan w:val="3"/>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 xml:space="preserve">Support </w:t>
            </w:r>
          </w:p>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vector machine</w:t>
            </w:r>
          </w:p>
        </w:tc>
      </w:tr>
      <w:tr w:rsidR="002240B1" w:rsidRPr="00A63085" w:rsidTr="003E515C">
        <w:trPr>
          <w:trHeight w:val="122"/>
        </w:trPr>
        <w:tc>
          <w:tcPr>
            <w:tcW w:w="719" w:type="dxa"/>
            <w:vMerge/>
            <w:shd w:val="clear" w:color="auto" w:fill="auto"/>
          </w:tcPr>
          <w:p w:rsidR="002240B1" w:rsidRPr="003E515C" w:rsidRDefault="002240B1" w:rsidP="0018344E">
            <w:pPr>
              <w:pStyle w:val="bulletlist"/>
              <w:keepNext/>
              <w:suppressAutoHyphens/>
              <w:spacing w:after="0" w:line="240" w:lineRule="auto"/>
              <w:jc w:val="center"/>
              <w:rPr>
                <w:sz w:val="14"/>
                <w:lang w:val="en-US"/>
              </w:rPr>
            </w:pPr>
          </w:p>
        </w:tc>
        <w:tc>
          <w:tcPr>
            <w:tcW w:w="637" w:type="dxa"/>
            <w:shd w:val="clear" w:color="auto" w:fill="auto"/>
          </w:tcPr>
          <w:p w:rsidR="002240B1" w:rsidRPr="003E515C" w:rsidRDefault="00A03401" w:rsidP="0018344E">
            <w:pPr>
              <w:pStyle w:val="bulletlist"/>
              <w:keepNext/>
              <w:suppressAutoHyphens/>
              <w:spacing w:after="0" w:line="240" w:lineRule="auto"/>
              <w:jc w:val="left"/>
              <w:rPr>
                <w:sz w:val="14"/>
                <w:lang w:val="en-US"/>
              </w:rPr>
            </w:pPr>
            <w:r w:rsidRPr="003E515C">
              <w:rPr>
                <w:sz w:val="14"/>
                <w:lang w:val="en-US"/>
              </w:rPr>
              <w:t>% of matches</w:t>
            </w:r>
          </w:p>
        </w:tc>
        <w:tc>
          <w:tcPr>
            <w:tcW w:w="658" w:type="dxa"/>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Run time</w:t>
            </w:r>
          </w:p>
        </w:tc>
        <w:tc>
          <w:tcPr>
            <w:tcW w:w="638" w:type="dxa"/>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 of matches</w:t>
            </w:r>
          </w:p>
        </w:tc>
        <w:tc>
          <w:tcPr>
            <w:tcW w:w="658" w:type="dxa"/>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Run time</w:t>
            </w:r>
          </w:p>
        </w:tc>
        <w:tc>
          <w:tcPr>
            <w:tcW w:w="707" w:type="dxa"/>
            <w:gridSpan w:val="2"/>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 of matches</w:t>
            </w:r>
          </w:p>
        </w:tc>
        <w:tc>
          <w:tcPr>
            <w:tcW w:w="659" w:type="dxa"/>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Run time</w:t>
            </w:r>
          </w:p>
        </w:tc>
      </w:tr>
      <w:tr w:rsidR="002240B1" w:rsidRPr="00A63085" w:rsidTr="003E515C">
        <w:trPr>
          <w:trHeight w:val="215"/>
        </w:trPr>
        <w:tc>
          <w:tcPr>
            <w:tcW w:w="719" w:type="dxa"/>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Training</w:t>
            </w:r>
          </w:p>
        </w:tc>
        <w:tc>
          <w:tcPr>
            <w:tcW w:w="637" w:type="dxa"/>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A63085">
              <w:rPr>
                <w:sz w:val="14"/>
                <w:szCs w:val="14"/>
                <w:lang w:val="en-US"/>
              </w:rPr>
              <w:t>83</w:t>
            </w:r>
            <w:r w:rsidRPr="003E515C">
              <w:rPr>
                <w:sz w:val="14"/>
                <w:lang w:val="en-US"/>
              </w:rPr>
              <w:t>.7</w:t>
            </w:r>
          </w:p>
        </w:tc>
        <w:tc>
          <w:tcPr>
            <w:tcW w:w="658" w:type="dxa"/>
            <w:vMerge w:val="restart"/>
            <w:shd w:val="clear" w:color="auto" w:fill="auto"/>
          </w:tcPr>
          <w:p w:rsidR="002240B1" w:rsidRPr="00A63085" w:rsidRDefault="00A03401" w:rsidP="0018344E">
            <w:pPr>
              <w:pStyle w:val="bulletlist"/>
              <w:keepNext/>
              <w:suppressAutoHyphens/>
              <w:spacing w:after="0" w:line="240" w:lineRule="auto"/>
              <w:jc w:val="center"/>
              <w:rPr>
                <w:sz w:val="14"/>
                <w:szCs w:val="14"/>
                <w:lang w:val="en-US"/>
              </w:rPr>
            </w:pPr>
            <w:r w:rsidRPr="00A63085">
              <w:rPr>
                <w:sz w:val="14"/>
                <w:szCs w:val="14"/>
                <w:lang w:val="en-US"/>
              </w:rPr>
              <w:t>0</w:t>
            </w:r>
            <w:r w:rsidRPr="003E515C">
              <w:rPr>
                <w:sz w:val="14"/>
                <w:lang w:val="en-US"/>
              </w:rPr>
              <w:t>.</w:t>
            </w:r>
            <w:r w:rsidRPr="00A63085">
              <w:rPr>
                <w:sz w:val="14"/>
                <w:szCs w:val="14"/>
                <w:lang w:val="en-US"/>
              </w:rPr>
              <w:t>8</w:t>
            </w:r>
            <w:r w:rsidRPr="003E515C">
              <w:rPr>
                <w:sz w:val="14"/>
                <w:lang w:val="en-US"/>
              </w:rPr>
              <w:t>1</w:t>
            </w:r>
            <w:r w:rsidRPr="00A63085">
              <w:rPr>
                <w:sz w:val="14"/>
                <w:szCs w:val="14"/>
                <w:lang w:val="en-US"/>
              </w:rPr>
              <w:t>59</w:t>
            </w:r>
          </w:p>
        </w:tc>
        <w:tc>
          <w:tcPr>
            <w:tcW w:w="638" w:type="dxa"/>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99.66</w:t>
            </w:r>
          </w:p>
        </w:tc>
        <w:tc>
          <w:tcPr>
            <w:tcW w:w="658" w:type="dxa"/>
            <w:vMerge w:val="restart"/>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A63085">
              <w:rPr>
                <w:sz w:val="14"/>
                <w:szCs w:val="14"/>
                <w:lang w:val="en-US"/>
              </w:rPr>
              <w:t>2.47</w:t>
            </w:r>
            <w:r w:rsidRPr="003E515C">
              <w:rPr>
                <w:sz w:val="14"/>
                <w:lang w:val="en-US"/>
              </w:rPr>
              <w:t>90</w:t>
            </w:r>
          </w:p>
        </w:tc>
        <w:tc>
          <w:tcPr>
            <w:tcW w:w="629" w:type="dxa"/>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99.34</w:t>
            </w:r>
          </w:p>
        </w:tc>
        <w:tc>
          <w:tcPr>
            <w:tcW w:w="737" w:type="dxa"/>
            <w:gridSpan w:val="2"/>
            <w:vMerge w:val="restart"/>
            <w:shd w:val="clear" w:color="auto" w:fill="auto"/>
          </w:tcPr>
          <w:p w:rsidR="002240B1" w:rsidRPr="003E515C" w:rsidRDefault="00A03401" w:rsidP="0018344E">
            <w:pPr>
              <w:pStyle w:val="bulletlist"/>
              <w:keepNext/>
              <w:suppressAutoHyphens/>
              <w:spacing w:after="0" w:line="240" w:lineRule="auto"/>
              <w:jc w:val="left"/>
              <w:rPr>
                <w:sz w:val="14"/>
                <w:lang w:val="en-US"/>
              </w:rPr>
            </w:pPr>
            <w:r w:rsidRPr="003E515C">
              <w:rPr>
                <w:sz w:val="14"/>
                <w:lang w:val="en-US"/>
              </w:rPr>
              <w:t>6.3813</w:t>
            </w:r>
          </w:p>
        </w:tc>
      </w:tr>
      <w:tr w:rsidR="002240B1" w:rsidRPr="00A63085" w:rsidTr="003E515C">
        <w:trPr>
          <w:trHeight w:val="263"/>
        </w:trPr>
        <w:tc>
          <w:tcPr>
            <w:tcW w:w="719" w:type="dxa"/>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Testing</w:t>
            </w:r>
          </w:p>
        </w:tc>
        <w:tc>
          <w:tcPr>
            <w:tcW w:w="637" w:type="dxa"/>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83.7</w:t>
            </w:r>
          </w:p>
        </w:tc>
        <w:tc>
          <w:tcPr>
            <w:tcW w:w="658" w:type="dxa"/>
            <w:vMerge/>
            <w:shd w:val="clear" w:color="auto" w:fill="auto"/>
          </w:tcPr>
          <w:p w:rsidR="002240B1" w:rsidRPr="003E515C" w:rsidRDefault="002240B1" w:rsidP="0018344E">
            <w:pPr>
              <w:pStyle w:val="bulletlist"/>
              <w:keepNext/>
              <w:suppressAutoHyphens/>
              <w:spacing w:after="0" w:line="240" w:lineRule="auto"/>
              <w:jc w:val="center"/>
              <w:rPr>
                <w:sz w:val="14"/>
                <w:lang w:val="en-US"/>
              </w:rPr>
            </w:pPr>
          </w:p>
        </w:tc>
        <w:tc>
          <w:tcPr>
            <w:tcW w:w="638" w:type="dxa"/>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99.66</w:t>
            </w:r>
          </w:p>
        </w:tc>
        <w:tc>
          <w:tcPr>
            <w:tcW w:w="658" w:type="dxa"/>
            <w:vMerge/>
            <w:shd w:val="clear" w:color="auto" w:fill="auto"/>
          </w:tcPr>
          <w:p w:rsidR="002240B1" w:rsidRPr="003E515C" w:rsidRDefault="002240B1" w:rsidP="0018344E">
            <w:pPr>
              <w:pStyle w:val="bulletlist"/>
              <w:keepNext/>
              <w:suppressAutoHyphens/>
              <w:spacing w:after="0" w:line="240" w:lineRule="auto"/>
              <w:jc w:val="center"/>
              <w:rPr>
                <w:sz w:val="14"/>
                <w:lang w:val="en-US"/>
              </w:rPr>
            </w:pPr>
          </w:p>
        </w:tc>
        <w:tc>
          <w:tcPr>
            <w:tcW w:w="629" w:type="dxa"/>
            <w:shd w:val="clear" w:color="auto" w:fill="auto"/>
          </w:tcPr>
          <w:p w:rsidR="002240B1" w:rsidRPr="003E515C" w:rsidRDefault="00A03401" w:rsidP="0018344E">
            <w:pPr>
              <w:pStyle w:val="bulletlist"/>
              <w:keepNext/>
              <w:suppressAutoHyphens/>
              <w:spacing w:after="0" w:line="240" w:lineRule="auto"/>
              <w:jc w:val="center"/>
              <w:rPr>
                <w:sz w:val="14"/>
                <w:lang w:val="en-US"/>
              </w:rPr>
            </w:pPr>
            <w:r w:rsidRPr="003E515C">
              <w:rPr>
                <w:sz w:val="14"/>
                <w:lang w:val="en-US"/>
              </w:rPr>
              <w:t>99.34</w:t>
            </w:r>
          </w:p>
        </w:tc>
        <w:tc>
          <w:tcPr>
            <w:tcW w:w="737" w:type="dxa"/>
            <w:gridSpan w:val="2"/>
            <w:vMerge/>
            <w:shd w:val="clear" w:color="auto" w:fill="auto"/>
          </w:tcPr>
          <w:p w:rsidR="002240B1" w:rsidRPr="003E515C" w:rsidRDefault="002240B1" w:rsidP="0018344E">
            <w:pPr>
              <w:pStyle w:val="bulletlist"/>
              <w:keepNext/>
              <w:suppressAutoHyphens/>
              <w:spacing w:after="0" w:line="240" w:lineRule="auto"/>
              <w:jc w:val="left"/>
              <w:rPr>
                <w:sz w:val="14"/>
                <w:lang w:val="en-US"/>
              </w:rPr>
            </w:pPr>
          </w:p>
        </w:tc>
      </w:tr>
    </w:tbl>
    <w:p w:rsidR="00A03401" w:rsidRDefault="00A03401">
      <w:pPr>
        <w:jc w:val="both"/>
        <w:rPr>
          <w:sz w:val="16"/>
          <w:szCs w:val="16"/>
          <w:lang w:val="en-US"/>
        </w:rPr>
      </w:pPr>
    </w:p>
    <w:p w:rsidR="002240B1" w:rsidRPr="00DB1BA9" w:rsidRDefault="00A03401">
      <w:pPr>
        <w:jc w:val="both"/>
        <w:rPr>
          <w:sz w:val="16"/>
          <w:lang w:val="en-US"/>
        </w:rPr>
      </w:pPr>
      <w:r w:rsidRPr="00DB1BA9">
        <w:rPr>
          <w:sz w:val="16"/>
          <w:lang w:val="en-US"/>
        </w:rPr>
        <w:t xml:space="preserve">Analyzing this table, we see that the percentage of matches of training and testing samples for all techniques is the same. This is </w:t>
      </w:r>
      <w:r w:rsidRPr="00A63085">
        <w:rPr>
          <w:sz w:val="16"/>
          <w:szCs w:val="16"/>
          <w:lang w:val="en-US"/>
        </w:rPr>
        <w:t>because</w:t>
      </w:r>
      <w:r w:rsidRPr="00DB1BA9">
        <w:rPr>
          <w:sz w:val="16"/>
          <w:lang w:val="en-US"/>
        </w:rPr>
        <w:t xml:space="preserve"> each sample included half of the objects of each class.  </w:t>
      </w:r>
    </w:p>
    <w:p w:rsidR="002240B1" w:rsidRPr="00DB1BA9" w:rsidRDefault="00A03401">
      <w:pPr>
        <w:jc w:val="both"/>
        <w:rPr>
          <w:sz w:val="16"/>
          <w:lang w:val="en-US"/>
        </w:rPr>
      </w:pPr>
      <w:r w:rsidRPr="00DB1BA9">
        <w:rPr>
          <w:sz w:val="16"/>
          <w:lang w:val="en-US"/>
        </w:rPr>
        <w:t>The percentage of matches for decision tree is the lowest</w:t>
      </w:r>
      <w:r w:rsidRPr="00A63085">
        <w:rPr>
          <w:sz w:val="16"/>
          <w:szCs w:val="16"/>
          <w:lang w:val="en-US"/>
        </w:rPr>
        <w:t>;</w:t>
      </w:r>
      <w:r w:rsidRPr="00DB1BA9">
        <w:rPr>
          <w:sz w:val="16"/>
          <w:lang w:val="en-US"/>
        </w:rPr>
        <w:t xml:space="preserve"> ensembles of decision trees give a much higher percentage of matches. The support vector machine produces almost the same percentage of matches. However, the runtime </w:t>
      </w:r>
      <w:r w:rsidRPr="003E515C">
        <w:rPr>
          <w:sz w:val="16"/>
          <w:highlight w:val="yellow"/>
          <w:lang w:val="en-US"/>
        </w:rPr>
        <w:t>of [the decision tree (</w:t>
      </w:r>
      <w:proofErr w:type="spellStart"/>
      <w:r w:rsidRPr="003E515C">
        <w:rPr>
          <w:sz w:val="16"/>
          <w:highlight w:val="yellow"/>
          <w:lang w:val="en-US"/>
        </w:rPr>
        <w:t>m.b</w:t>
      </w:r>
      <w:proofErr w:type="spellEnd"/>
      <w:r w:rsidRPr="003E515C">
        <w:rPr>
          <w:sz w:val="16"/>
          <w:highlight w:val="yellow"/>
          <w:lang w:val="en-US"/>
        </w:rPr>
        <w:t>. SVM</w:t>
      </w:r>
      <w:proofErr w:type="gramStart"/>
      <w:r w:rsidRPr="003E515C">
        <w:rPr>
          <w:sz w:val="16"/>
          <w:highlight w:val="yellow"/>
          <w:lang w:val="en-US"/>
        </w:rPr>
        <w:t>???)</w:t>
      </w:r>
      <w:proofErr w:type="gramEnd"/>
      <w:r w:rsidRPr="003E515C">
        <w:rPr>
          <w:sz w:val="16"/>
          <w:highlight w:val="yellow"/>
          <w:lang w:val="en-US"/>
        </w:rPr>
        <w:t>]</w:t>
      </w:r>
      <w:r w:rsidRPr="00DB1BA9">
        <w:rPr>
          <w:sz w:val="16"/>
          <w:lang w:val="en-US"/>
        </w:rPr>
        <w:t xml:space="preserve"> </w:t>
      </w:r>
      <w:r>
        <w:rPr>
          <w:sz w:val="16"/>
          <w:szCs w:val="16"/>
          <w:lang w:val="en-US"/>
        </w:rPr>
        <w:t xml:space="preserve">is </w:t>
      </w:r>
      <w:r w:rsidRPr="00DB1BA9">
        <w:rPr>
          <w:sz w:val="16"/>
          <w:lang w:val="en-US"/>
        </w:rPr>
        <w:t>the lowest. Thus, for new machine classification, the user can choose</w:t>
      </w:r>
      <w:r>
        <w:rPr>
          <w:sz w:val="16"/>
          <w:szCs w:val="16"/>
          <w:lang w:val="en-US"/>
        </w:rPr>
        <w:t xml:space="preserve"> by considering the importance of factors of</w:t>
      </w:r>
      <w:r w:rsidRPr="00DB1BA9">
        <w:rPr>
          <w:sz w:val="16"/>
          <w:lang w:val="en-US"/>
        </w:rPr>
        <w:t xml:space="preserve"> training time or classification quality. However, all three considered methods produce a high percentage of matches. This allows us to recommend all three methods </w:t>
      </w:r>
      <w:r>
        <w:rPr>
          <w:sz w:val="16"/>
          <w:szCs w:val="16"/>
          <w:lang w:val="en-US"/>
        </w:rPr>
        <w:t>to</w:t>
      </w:r>
      <w:r w:rsidRPr="00DB1BA9">
        <w:rPr>
          <w:sz w:val="16"/>
          <w:lang w:val="en-US"/>
        </w:rPr>
        <w:t xml:space="preserve"> </w:t>
      </w:r>
      <w:proofErr w:type="gramStart"/>
      <w:r w:rsidRPr="00DB1BA9">
        <w:rPr>
          <w:sz w:val="16"/>
          <w:lang w:val="en-US"/>
        </w:rPr>
        <w:t>be used</w:t>
      </w:r>
      <w:proofErr w:type="gramEnd"/>
      <w:r w:rsidRPr="00DB1BA9">
        <w:rPr>
          <w:sz w:val="16"/>
          <w:lang w:val="en-US"/>
        </w:rPr>
        <w:t xml:space="preserve"> for </w:t>
      </w:r>
      <w:r w:rsidRPr="00DB1BA9">
        <w:rPr>
          <w:sz w:val="16"/>
          <w:lang w:val="en-US"/>
        </w:rPr>
        <w:lastRenderedPageBreak/>
        <w:t xml:space="preserve">classification of new machines. </w:t>
      </w:r>
      <w:r w:rsidRPr="00A63085">
        <w:rPr>
          <w:sz w:val="16"/>
          <w:szCs w:val="16"/>
          <w:lang w:val="en-US"/>
        </w:rPr>
        <w:t>Methods</w:t>
      </w:r>
      <w:r w:rsidRPr="00DB1BA9">
        <w:rPr>
          <w:sz w:val="16"/>
          <w:lang w:val="en-US"/>
        </w:rPr>
        <w:t xml:space="preserve"> of fuzzy inference and </w:t>
      </w:r>
      <w:r>
        <w:rPr>
          <w:sz w:val="16"/>
          <w:szCs w:val="16"/>
          <w:lang w:val="en-US"/>
        </w:rPr>
        <w:t>b</w:t>
      </w:r>
      <w:r w:rsidRPr="00A63085">
        <w:rPr>
          <w:sz w:val="16"/>
          <w:szCs w:val="16"/>
          <w:lang w:val="en-US"/>
        </w:rPr>
        <w:t>oosting</w:t>
      </w:r>
      <w:r w:rsidRPr="00DB1BA9">
        <w:rPr>
          <w:sz w:val="16"/>
          <w:lang w:val="en-US"/>
        </w:rPr>
        <w:t xml:space="preserve"> ensemble</w:t>
      </w:r>
      <w:r w:rsidRPr="00A63085">
        <w:rPr>
          <w:sz w:val="16"/>
          <w:szCs w:val="16"/>
          <w:lang w:val="en-US"/>
        </w:rPr>
        <w:t>, which</w:t>
      </w:r>
      <w:r w:rsidRPr="00DB1BA9">
        <w:rPr>
          <w:sz w:val="16"/>
          <w:lang w:val="en-US"/>
        </w:rPr>
        <w:t xml:space="preserve"> gave </w:t>
      </w:r>
      <w:r w:rsidRPr="00A63085">
        <w:rPr>
          <w:sz w:val="16"/>
          <w:szCs w:val="16"/>
          <w:lang w:val="en-US"/>
        </w:rPr>
        <w:t>significantly</w:t>
      </w:r>
      <w:r w:rsidRPr="00DB1BA9">
        <w:rPr>
          <w:sz w:val="16"/>
          <w:lang w:val="en-US"/>
        </w:rPr>
        <w:t xml:space="preserve"> worse results</w:t>
      </w:r>
      <w:r w:rsidRPr="00A63085">
        <w:rPr>
          <w:sz w:val="16"/>
          <w:szCs w:val="16"/>
          <w:lang w:val="en-US"/>
        </w:rPr>
        <w:t xml:space="preserve">, </w:t>
      </w:r>
      <w:proofErr w:type="gramStart"/>
      <w:r w:rsidRPr="00A63085">
        <w:rPr>
          <w:sz w:val="16"/>
          <w:szCs w:val="16"/>
          <w:lang w:val="en-US"/>
        </w:rPr>
        <w:t>h</w:t>
      </w:r>
      <w:r>
        <w:rPr>
          <w:sz w:val="16"/>
          <w:szCs w:val="16"/>
          <w:lang w:val="en-US"/>
        </w:rPr>
        <w:t>ad</w:t>
      </w:r>
      <w:r w:rsidRPr="00A63085">
        <w:rPr>
          <w:sz w:val="16"/>
          <w:szCs w:val="16"/>
          <w:lang w:val="en-US"/>
        </w:rPr>
        <w:t xml:space="preserve"> not been compared</w:t>
      </w:r>
      <w:proofErr w:type="gramEnd"/>
      <w:r w:rsidRPr="00DB1BA9">
        <w:rPr>
          <w:sz w:val="16"/>
          <w:lang w:val="en-US"/>
        </w:rPr>
        <w:t>.</w:t>
      </w:r>
    </w:p>
    <w:p w:rsidR="004E4467" w:rsidRDefault="00925E9A" w:rsidP="00C92B2B">
      <w:pPr>
        <w:jc w:val="both"/>
        <w:rPr>
          <w:sz w:val="16"/>
          <w:szCs w:val="16"/>
          <w:lang w:val="en-US"/>
        </w:rPr>
      </w:pPr>
      <w:r w:rsidRPr="0018344E">
        <w:rPr>
          <w:sz w:val="16"/>
          <w:szCs w:val="16"/>
          <w:lang w:val="en-US"/>
        </w:rPr>
        <w:t xml:space="preserve">In the classification on the reduced sample set, the obtained results </w:t>
      </w:r>
      <w:proofErr w:type="gramStart"/>
      <w:r w:rsidRPr="0018344E">
        <w:rPr>
          <w:sz w:val="16"/>
          <w:szCs w:val="16"/>
          <w:lang w:val="en-US"/>
        </w:rPr>
        <w:t>are shown</w:t>
      </w:r>
      <w:proofErr w:type="gramEnd"/>
      <w:r w:rsidRPr="0018344E">
        <w:rPr>
          <w:sz w:val="16"/>
          <w:szCs w:val="16"/>
          <w:lang w:val="en-US"/>
        </w:rPr>
        <w:t xml:space="preserve"> in table 2.</w:t>
      </w:r>
    </w:p>
    <w:p w:rsidR="00DB1BA9" w:rsidRPr="0018344E" w:rsidRDefault="00DB1BA9" w:rsidP="00C92B2B">
      <w:pPr>
        <w:jc w:val="both"/>
        <w:rPr>
          <w:sz w:val="16"/>
          <w:szCs w:val="16"/>
          <w:lang w:val="en-US"/>
        </w:rPr>
      </w:pPr>
    </w:p>
    <w:p w:rsidR="00925E9A" w:rsidRPr="0018344E" w:rsidRDefault="00925E9A" w:rsidP="00925E9A">
      <w:pPr>
        <w:pStyle w:val="bulletlist"/>
        <w:ind w:left="288"/>
        <w:jc w:val="center"/>
        <w:rPr>
          <w:sz w:val="16"/>
          <w:szCs w:val="16"/>
          <w:lang w:val="en-US"/>
        </w:rPr>
      </w:pPr>
      <w:r w:rsidRPr="0018344E">
        <w:rPr>
          <w:sz w:val="16"/>
          <w:szCs w:val="16"/>
          <w:lang w:val="en-US"/>
        </w:rPr>
        <w:t xml:space="preserve">TABLE </w:t>
      </w:r>
      <w:proofErr w:type="gramStart"/>
      <w:r w:rsidRPr="0018344E">
        <w:rPr>
          <w:sz w:val="16"/>
          <w:szCs w:val="16"/>
          <w:lang w:val="en-US"/>
        </w:rPr>
        <w:t>2</w:t>
      </w:r>
      <w:proofErr w:type="gramEnd"/>
      <w:r w:rsidRPr="0018344E">
        <w:rPr>
          <w:sz w:val="16"/>
          <w:szCs w:val="16"/>
          <w:lang w:val="en-US"/>
        </w:rPr>
        <w:t xml:space="preserve"> </w:t>
      </w:r>
      <w:r w:rsidRPr="0018344E">
        <w:rPr>
          <w:sz w:val="16"/>
          <w:szCs w:val="16"/>
          <w:lang w:val="en-US"/>
        </w:rPr>
        <w:tab/>
        <w:t>THE RESULTS OF VARIOUS CLASSIFICATION METHODS ON THE REDUCED SAMPLE SET</w:t>
      </w:r>
    </w:p>
    <w:tbl>
      <w:tblPr>
        <w:tblStyle w:val="ae"/>
        <w:tblW w:w="4745" w:type="pct"/>
        <w:tblLook w:val="04A0" w:firstRow="1" w:lastRow="0" w:firstColumn="1" w:lastColumn="0" w:noHBand="0" w:noVBand="1"/>
      </w:tblPr>
      <w:tblGrid>
        <w:gridCol w:w="858"/>
        <w:gridCol w:w="858"/>
        <w:gridCol w:w="1182"/>
        <w:gridCol w:w="1531"/>
      </w:tblGrid>
      <w:tr w:rsidR="00D46CBF" w:rsidRPr="003E515C" w:rsidTr="00693116">
        <w:trPr>
          <w:trHeight w:val="637"/>
        </w:trPr>
        <w:tc>
          <w:tcPr>
            <w:tcW w:w="969" w:type="pct"/>
          </w:tcPr>
          <w:p w:rsidR="00D46CBF" w:rsidRPr="0018344E" w:rsidRDefault="00D46CBF" w:rsidP="001909BB">
            <w:pPr>
              <w:pStyle w:val="bulletlist"/>
              <w:keepNext/>
              <w:suppressAutoHyphens/>
              <w:spacing w:after="0" w:line="240" w:lineRule="auto"/>
              <w:jc w:val="center"/>
              <w:rPr>
                <w:sz w:val="14"/>
                <w:szCs w:val="14"/>
                <w:lang w:val="en-US"/>
              </w:rPr>
            </w:pPr>
            <w:r w:rsidRPr="0018344E">
              <w:rPr>
                <w:sz w:val="14"/>
                <w:szCs w:val="14"/>
                <w:lang w:val="en-US"/>
              </w:rPr>
              <w:t xml:space="preserve">Decision </w:t>
            </w:r>
          </w:p>
          <w:p w:rsidR="00D46CBF" w:rsidRPr="0018344E" w:rsidRDefault="00D46CBF" w:rsidP="001909BB">
            <w:pPr>
              <w:pStyle w:val="bulletlist"/>
              <w:keepNext/>
              <w:suppressAutoHyphens/>
              <w:spacing w:after="0" w:line="240" w:lineRule="auto"/>
              <w:jc w:val="center"/>
              <w:rPr>
                <w:sz w:val="14"/>
                <w:szCs w:val="14"/>
                <w:lang w:val="en-US"/>
              </w:rPr>
            </w:pPr>
            <w:r w:rsidRPr="0018344E">
              <w:rPr>
                <w:sz w:val="14"/>
                <w:szCs w:val="14"/>
                <w:lang w:val="en-US"/>
              </w:rPr>
              <w:t>tree</w:t>
            </w:r>
          </w:p>
          <w:p w:rsidR="00D46CBF" w:rsidRPr="0018344E" w:rsidRDefault="00D46CBF" w:rsidP="001909BB">
            <w:pPr>
              <w:pStyle w:val="bulletlist"/>
              <w:keepNext/>
              <w:suppressAutoHyphens/>
              <w:spacing w:after="0" w:line="240" w:lineRule="auto"/>
              <w:jc w:val="center"/>
              <w:rPr>
                <w:sz w:val="14"/>
                <w:szCs w:val="14"/>
                <w:lang w:val="en-US"/>
              </w:rPr>
            </w:pPr>
            <w:r w:rsidRPr="0018344E">
              <w:rPr>
                <w:sz w:val="14"/>
                <w:szCs w:val="14"/>
                <w:lang w:val="en-US"/>
              </w:rPr>
              <w:t>% of matches</w:t>
            </w:r>
          </w:p>
        </w:tc>
        <w:tc>
          <w:tcPr>
            <w:tcW w:w="969" w:type="pct"/>
          </w:tcPr>
          <w:p w:rsidR="00D46CBF" w:rsidRPr="0018344E" w:rsidRDefault="00D46CBF" w:rsidP="001909BB">
            <w:pPr>
              <w:pStyle w:val="bulletlist"/>
              <w:keepNext/>
              <w:suppressAutoHyphens/>
              <w:spacing w:after="0" w:line="240" w:lineRule="auto"/>
              <w:jc w:val="center"/>
              <w:rPr>
                <w:sz w:val="14"/>
                <w:szCs w:val="14"/>
                <w:lang w:val="en-US"/>
              </w:rPr>
            </w:pPr>
            <w:r w:rsidRPr="0018344E">
              <w:rPr>
                <w:sz w:val="14"/>
                <w:szCs w:val="14"/>
                <w:lang w:val="en-US"/>
              </w:rPr>
              <w:t>Ensembles</w:t>
            </w:r>
          </w:p>
          <w:p w:rsidR="00D46CBF" w:rsidRPr="0018344E" w:rsidRDefault="003E1F28" w:rsidP="001909BB">
            <w:pPr>
              <w:pStyle w:val="bulletlist"/>
              <w:keepNext/>
              <w:suppressAutoHyphens/>
              <w:spacing w:after="0" w:line="240" w:lineRule="auto"/>
              <w:jc w:val="center"/>
              <w:rPr>
                <w:sz w:val="14"/>
                <w:szCs w:val="14"/>
                <w:lang w:val="en-US"/>
              </w:rPr>
            </w:pPr>
            <w:r w:rsidRPr="0018344E">
              <w:rPr>
                <w:sz w:val="14"/>
                <w:szCs w:val="14"/>
                <w:lang w:val="en-US"/>
              </w:rPr>
              <w:t xml:space="preserve"> </w:t>
            </w:r>
            <w:r w:rsidR="00DB1BA9">
              <w:rPr>
                <w:sz w:val="14"/>
                <w:szCs w:val="14"/>
                <w:lang w:val="en-US"/>
              </w:rPr>
              <w:t>(Bagging</w:t>
            </w:r>
            <w:r w:rsidR="00D46CBF" w:rsidRPr="0018344E">
              <w:rPr>
                <w:sz w:val="14"/>
                <w:szCs w:val="14"/>
                <w:lang w:val="en-US"/>
              </w:rPr>
              <w:t xml:space="preserve">) </w:t>
            </w:r>
          </w:p>
          <w:p w:rsidR="00D46CBF" w:rsidRPr="0018344E" w:rsidRDefault="00D46CBF" w:rsidP="001909BB">
            <w:pPr>
              <w:pStyle w:val="bulletlist"/>
              <w:keepNext/>
              <w:suppressAutoHyphens/>
              <w:spacing w:after="0" w:line="240" w:lineRule="auto"/>
              <w:jc w:val="center"/>
              <w:rPr>
                <w:sz w:val="14"/>
                <w:szCs w:val="14"/>
                <w:lang w:val="en-US"/>
              </w:rPr>
            </w:pPr>
            <w:r w:rsidRPr="0018344E">
              <w:rPr>
                <w:sz w:val="14"/>
                <w:szCs w:val="14"/>
                <w:lang w:val="en-US"/>
              </w:rPr>
              <w:t>% of matches</w:t>
            </w:r>
          </w:p>
          <w:p w:rsidR="00D46CBF" w:rsidRPr="0018344E" w:rsidRDefault="00D46CBF" w:rsidP="001909BB">
            <w:pPr>
              <w:pStyle w:val="bulletlist"/>
              <w:keepNext/>
              <w:suppressAutoHyphens/>
              <w:spacing w:after="0" w:line="240" w:lineRule="auto"/>
              <w:jc w:val="center"/>
              <w:rPr>
                <w:sz w:val="14"/>
                <w:szCs w:val="14"/>
                <w:lang w:val="en-US"/>
              </w:rPr>
            </w:pPr>
          </w:p>
        </w:tc>
        <w:tc>
          <w:tcPr>
            <w:tcW w:w="1334" w:type="pct"/>
          </w:tcPr>
          <w:p w:rsidR="00D46CBF" w:rsidRPr="0018344E" w:rsidRDefault="00D46CBF" w:rsidP="00D46CBF">
            <w:pPr>
              <w:pStyle w:val="bulletlist"/>
              <w:keepNext/>
              <w:suppressAutoHyphens/>
              <w:spacing w:after="0" w:line="240" w:lineRule="auto"/>
              <w:jc w:val="center"/>
              <w:rPr>
                <w:sz w:val="14"/>
                <w:szCs w:val="14"/>
                <w:lang w:val="en-US"/>
              </w:rPr>
            </w:pPr>
            <w:r w:rsidRPr="0018344E">
              <w:rPr>
                <w:sz w:val="14"/>
                <w:szCs w:val="14"/>
                <w:lang w:val="en-US"/>
              </w:rPr>
              <w:t>Ensembles</w:t>
            </w:r>
          </w:p>
          <w:p w:rsidR="00D46CBF" w:rsidRPr="0018344E" w:rsidRDefault="00D46CBF" w:rsidP="00D46CBF">
            <w:pPr>
              <w:pStyle w:val="bulletlist"/>
              <w:keepNext/>
              <w:suppressAutoHyphens/>
              <w:spacing w:after="0" w:line="240" w:lineRule="auto"/>
              <w:jc w:val="center"/>
              <w:rPr>
                <w:sz w:val="14"/>
                <w:szCs w:val="14"/>
                <w:lang w:val="en-US"/>
              </w:rPr>
            </w:pPr>
            <w:r w:rsidRPr="0018344E">
              <w:rPr>
                <w:sz w:val="14"/>
                <w:szCs w:val="14"/>
                <w:lang w:val="en-US"/>
              </w:rPr>
              <w:t xml:space="preserve"> B</w:t>
            </w:r>
            <w:r w:rsidRPr="00265065">
              <w:rPr>
                <w:sz w:val="14"/>
                <w:szCs w:val="14"/>
                <w:lang w:val="en-US"/>
              </w:rPr>
              <w:t>oosting</w:t>
            </w:r>
            <w:r w:rsidRPr="0018344E">
              <w:rPr>
                <w:sz w:val="14"/>
                <w:szCs w:val="14"/>
                <w:lang w:val="en-US"/>
              </w:rPr>
              <w:t xml:space="preserve"> </w:t>
            </w:r>
          </w:p>
          <w:p w:rsidR="00D46CBF" w:rsidRPr="0018344E" w:rsidRDefault="00D46CBF" w:rsidP="00D46CBF">
            <w:pPr>
              <w:pStyle w:val="bulletlist"/>
              <w:keepNext/>
              <w:suppressAutoHyphens/>
              <w:spacing w:after="0" w:line="240" w:lineRule="auto"/>
              <w:jc w:val="center"/>
              <w:rPr>
                <w:sz w:val="14"/>
                <w:szCs w:val="14"/>
                <w:lang w:val="en-US"/>
              </w:rPr>
            </w:pPr>
            <w:r w:rsidRPr="0018344E">
              <w:rPr>
                <w:sz w:val="14"/>
                <w:szCs w:val="14"/>
                <w:lang w:val="en-US"/>
              </w:rPr>
              <w:t>% of matches</w:t>
            </w:r>
          </w:p>
          <w:p w:rsidR="00D46CBF" w:rsidRPr="0018344E" w:rsidRDefault="00D46CBF" w:rsidP="001909BB">
            <w:pPr>
              <w:pStyle w:val="bulletlist"/>
              <w:keepNext/>
              <w:suppressAutoHyphens/>
              <w:spacing w:after="0" w:line="240" w:lineRule="auto"/>
              <w:jc w:val="center"/>
              <w:rPr>
                <w:sz w:val="14"/>
                <w:szCs w:val="14"/>
                <w:lang w:val="en-US"/>
              </w:rPr>
            </w:pPr>
          </w:p>
        </w:tc>
        <w:tc>
          <w:tcPr>
            <w:tcW w:w="1728" w:type="pct"/>
          </w:tcPr>
          <w:p w:rsidR="00D46CBF" w:rsidRPr="0018344E" w:rsidRDefault="00D46CBF" w:rsidP="001909BB">
            <w:pPr>
              <w:pStyle w:val="bulletlist"/>
              <w:keepNext/>
              <w:suppressAutoHyphens/>
              <w:spacing w:after="0" w:line="240" w:lineRule="auto"/>
              <w:jc w:val="center"/>
              <w:rPr>
                <w:sz w:val="14"/>
                <w:szCs w:val="14"/>
                <w:lang w:val="en-US"/>
              </w:rPr>
            </w:pPr>
            <w:r w:rsidRPr="0018344E">
              <w:rPr>
                <w:sz w:val="14"/>
                <w:szCs w:val="14"/>
                <w:lang w:val="en-US"/>
              </w:rPr>
              <w:t xml:space="preserve">Support </w:t>
            </w:r>
          </w:p>
          <w:p w:rsidR="00D46CBF" w:rsidRPr="0018344E" w:rsidRDefault="00D46CBF" w:rsidP="00D46CBF">
            <w:pPr>
              <w:pStyle w:val="bulletlist"/>
              <w:keepNext/>
              <w:suppressAutoHyphens/>
              <w:spacing w:after="0" w:line="240" w:lineRule="auto"/>
              <w:jc w:val="center"/>
              <w:rPr>
                <w:sz w:val="14"/>
                <w:szCs w:val="14"/>
                <w:lang w:val="en-US"/>
              </w:rPr>
            </w:pPr>
            <w:r w:rsidRPr="0018344E">
              <w:rPr>
                <w:sz w:val="14"/>
                <w:szCs w:val="14"/>
                <w:lang w:val="en-US"/>
              </w:rPr>
              <w:t>vector machine</w:t>
            </w:r>
          </w:p>
          <w:p w:rsidR="00693116" w:rsidRPr="0018344E" w:rsidRDefault="00D46CBF" w:rsidP="00D46CBF">
            <w:pPr>
              <w:pStyle w:val="bulletlist"/>
              <w:keepNext/>
              <w:suppressAutoHyphens/>
              <w:spacing w:after="0" w:line="240" w:lineRule="auto"/>
              <w:jc w:val="center"/>
              <w:rPr>
                <w:sz w:val="14"/>
                <w:szCs w:val="14"/>
                <w:lang w:val="en-US"/>
              </w:rPr>
            </w:pPr>
            <w:r w:rsidRPr="0018344E">
              <w:rPr>
                <w:sz w:val="14"/>
                <w:szCs w:val="14"/>
                <w:lang w:val="en-US"/>
              </w:rPr>
              <w:t xml:space="preserve">% </w:t>
            </w:r>
          </w:p>
          <w:p w:rsidR="00D46CBF" w:rsidRPr="0018344E" w:rsidRDefault="00D46CBF" w:rsidP="00D46CBF">
            <w:pPr>
              <w:pStyle w:val="bulletlist"/>
              <w:keepNext/>
              <w:suppressAutoHyphens/>
              <w:spacing w:after="0" w:line="240" w:lineRule="auto"/>
              <w:jc w:val="center"/>
              <w:rPr>
                <w:sz w:val="14"/>
                <w:szCs w:val="14"/>
                <w:lang w:val="en-US"/>
              </w:rPr>
            </w:pPr>
            <w:r w:rsidRPr="0018344E">
              <w:rPr>
                <w:sz w:val="14"/>
                <w:szCs w:val="14"/>
                <w:lang w:val="en-US"/>
              </w:rPr>
              <w:t>of matches</w:t>
            </w:r>
          </w:p>
        </w:tc>
      </w:tr>
      <w:tr w:rsidR="00693116" w:rsidRPr="0018344E" w:rsidTr="00693116">
        <w:trPr>
          <w:trHeight w:val="267"/>
        </w:trPr>
        <w:tc>
          <w:tcPr>
            <w:tcW w:w="969" w:type="pct"/>
          </w:tcPr>
          <w:p w:rsidR="00693116" w:rsidRPr="0018344E" w:rsidRDefault="00265065" w:rsidP="00D46CBF">
            <w:pPr>
              <w:pStyle w:val="bulletlist"/>
              <w:keepNext/>
              <w:suppressAutoHyphens/>
              <w:spacing w:after="0" w:line="240" w:lineRule="auto"/>
              <w:jc w:val="center"/>
              <w:rPr>
                <w:b/>
                <w:sz w:val="14"/>
                <w:szCs w:val="14"/>
                <w:lang w:val="en-US"/>
              </w:rPr>
            </w:pPr>
            <w:r w:rsidRPr="0018344E">
              <w:rPr>
                <w:b/>
                <w:sz w:val="14"/>
                <w:szCs w:val="14"/>
                <w:lang w:val="en-US"/>
              </w:rPr>
              <w:t>87.3</w:t>
            </w:r>
          </w:p>
        </w:tc>
        <w:tc>
          <w:tcPr>
            <w:tcW w:w="969" w:type="pct"/>
          </w:tcPr>
          <w:p w:rsidR="00693116" w:rsidRPr="0018344E" w:rsidRDefault="00265065" w:rsidP="00693116">
            <w:pPr>
              <w:pStyle w:val="bulletlist"/>
              <w:keepNext/>
              <w:suppressAutoHyphens/>
              <w:spacing w:after="0" w:line="240" w:lineRule="auto"/>
              <w:jc w:val="center"/>
              <w:rPr>
                <w:b/>
                <w:sz w:val="14"/>
                <w:szCs w:val="14"/>
                <w:lang w:val="en-US"/>
              </w:rPr>
            </w:pPr>
            <w:r w:rsidRPr="0018344E">
              <w:rPr>
                <w:b/>
                <w:sz w:val="14"/>
                <w:szCs w:val="14"/>
                <w:lang w:val="en-US"/>
              </w:rPr>
              <w:t>100</w:t>
            </w:r>
          </w:p>
        </w:tc>
        <w:tc>
          <w:tcPr>
            <w:tcW w:w="1334" w:type="pct"/>
          </w:tcPr>
          <w:p w:rsidR="00693116" w:rsidRPr="0018344E" w:rsidRDefault="00265065" w:rsidP="001909BB">
            <w:pPr>
              <w:pStyle w:val="bulletlist"/>
              <w:keepNext/>
              <w:suppressAutoHyphens/>
              <w:spacing w:after="0" w:line="240" w:lineRule="auto"/>
              <w:jc w:val="center"/>
              <w:rPr>
                <w:b/>
                <w:sz w:val="14"/>
                <w:szCs w:val="14"/>
                <w:lang w:val="en-US"/>
              </w:rPr>
            </w:pPr>
            <w:r w:rsidRPr="0018344E">
              <w:rPr>
                <w:b/>
                <w:sz w:val="14"/>
                <w:szCs w:val="14"/>
                <w:lang w:val="en-US"/>
              </w:rPr>
              <w:t>77.3</w:t>
            </w:r>
          </w:p>
        </w:tc>
        <w:tc>
          <w:tcPr>
            <w:tcW w:w="1728" w:type="pct"/>
          </w:tcPr>
          <w:p w:rsidR="00693116" w:rsidRPr="0018344E" w:rsidRDefault="003E1F28" w:rsidP="00693116">
            <w:pPr>
              <w:pStyle w:val="bulletlist"/>
              <w:keepNext/>
              <w:suppressAutoHyphens/>
              <w:spacing w:after="0" w:line="240" w:lineRule="auto"/>
              <w:jc w:val="center"/>
              <w:rPr>
                <w:b/>
                <w:sz w:val="14"/>
                <w:szCs w:val="14"/>
                <w:lang w:val="en-US"/>
              </w:rPr>
            </w:pPr>
            <w:r w:rsidRPr="0018344E">
              <w:rPr>
                <w:b/>
                <w:sz w:val="14"/>
                <w:szCs w:val="14"/>
                <w:lang w:val="en-US"/>
              </w:rPr>
              <w:t>96.1</w:t>
            </w:r>
          </w:p>
        </w:tc>
      </w:tr>
    </w:tbl>
    <w:p w:rsidR="003A7B20" w:rsidRPr="003E515C" w:rsidRDefault="003E1F28" w:rsidP="003A7B20">
      <w:pPr>
        <w:pStyle w:val="bulletlist"/>
        <w:ind w:left="288"/>
        <w:rPr>
          <w:sz w:val="16"/>
          <w:szCs w:val="16"/>
          <w:lang w:val="en-US"/>
        </w:rPr>
      </w:pPr>
      <w:r w:rsidRPr="003E515C">
        <w:rPr>
          <w:sz w:val="16"/>
          <w:szCs w:val="16"/>
          <w:lang w:val="en-US"/>
        </w:rPr>
        <w:t xml:space="preserve">Analyzing this table, we see that the percentage of matches in the decision tree method has not changed, the same is for </w:t>
      </w:r>
      <w:r>
        <w:rPr>
          <w:sz w:val="16"/>
          <w:szCs w:val="16"/>
          <w:lang w:val="en-US"/>
        </w:rPr>
        <w:t>Bagging</w:t>
      </w:r>
      <w:r w:rsidRPr="003E515C">
        <w:rPr>
          <w:sz w:val="16"/>
          <w:szCs w:val="16"/>
          <w:lang w:val="en-US"/>
        </w:rPr>
        <w:t xml:space="preserve"> ensemble, which the percentage is not changed. For the support vectors machine, the percentage is slightly reduced. However, for the </w:t>
      </w:r>
      <w:r>
        <w:rPr>
          <w:sz w:val="16"/>
          <w:szCs w:val="16"/>
          <w:lang w:val="en-US"/>
        </w:rPr>
        <w:t>Boosting</w:t>
      </w:r>
      <w:r w:rsidRPr="003E515C">
        <w:rPr>
          <w:sz w:val="16"/>
          <w:szCs w:val="16"/>
          <w:lang w:val="en-US"/>
        </w:rPr>
        <w:t xml:space="preserve"> ensemble, which previously </w:t>
      </w:r>
      <w:r w:rsidR="00DB1BA9" w:rsidRPr="003E515C">
        <w:rPr>
          <w:sz w:val="16"/>
          <w:szCs w:val="16"/>
          <w:lang w:val="en-US"/>
        </w:rPr>
        <w:t>had a</w:t>
      </w:r>
      <w:r w:rsidRPr="003E515C">
        <w:rPr>
          <w:sz w:val="16"/>
          <w:szCs w:val="16"/>
          <w:lang w:val="en-US"/>
        </w:rPr>
        <w:t xml:space="preserve"> very low percentage of matches, in this case, it turned out to be much better due to the disappearance of the overfitting effect. Thus, in general, the reduction of </w:t>
      </w:r>
      <w:r w:rsidR="00597CD8" w:rsidRPr="003E515C">
        <w:rPr>
          <w:sz w:val="16"/>
          <w:szCs w:val="16"/>
          <w:lang w:val="en-US"/>
        </w:rPr>
        <w:t xml:space="preserve">feature set is productive. Further, obviously, an additional research using a variety of reduction and selsection methods should be carried on, selecting the most informative features.  </w:t>
      </w:r>
    </w:p>
    <w:p w:rsidR="002240B1" w:rsidRPr="003E515C" w:rsidRDefault="00A03401">
      <w:pPr>
        <w:pStyle w:val="5"/>
        <w:rPr>
          <w:sz w:val="16"/>
          <w:lang w:val="en-US"/>
        </w:rPr>
      </w:pPr>
      <w:r w:rsidRPr="003E515C">
        <w:rPr>
          <w:sz w:val="16"/>
          <w:lang w:val="en-US"/>
        </w:rPr>
        <w:t>References</w:t>
      </w:r>
    </w:p>
    <w:p w:rsidR="002240B1" w:rsidRPr="00A63085" w:rsidRDefault="00A03401">
      <w:pPr>
        <w:spacing w:after="50" w:line="180" w:lineRule="exact"/>
        <w:ind w:left="357" w:hanging="357"/>
        <w:jc w:val="both"/>
        <w:rPr>
          <w:sz w:val="16"/>
          <w:szCs w:val="16"/>
          <w:lang w:val="en-US"/>
        </w:rPr>
      </w:pPr>
      <w:r w:rsidRPr="00A63085">
        <w:rPr>
          <w:sz w:val="16"/>
          <w:szCs w:val="16"/>
          <w:lang w:val="en-US"/>
        </w:rPr>
        <w:t xml:space="preserve">[1] </w:t>
      </w:r>
      <w:proofErr w:type="spellStart"/>
      <w:r w:rsidRPr="00A63085">
        <w:rPr>
          <w:sz w:val="16"/>
          <w:szCs w:val="16"/>
          <w:lang w:val="en-US"/>
        </w:rPr>
        <w:t>Allwein</w:t>
      </w:r>
      <w:proofErr w:type="spellEnd"/>
      <w:r w:rsidRPr="00A63085">
        <w:rPr>
          <w:sz w:val="16"/>
          <w:szCs w:val="16"/>
          <w:lang w:val="en-US"/>
        </w:rPr>
        <w:t xml:space="preserve">, E., R. </w:t>
      </w:r>
      <w:proofErr w:type="spellStart"/>
      <w:r w:rsidRPr="00A63085">
        <w:rPr>
          <w:sz w:val="16"/>
          <w:szCs w:val="16"/>
          <w:lang w:val="en-US"/>
        </w:rPr>
        <w:t>Schapire</w:t>
      </w:r>
      <w:proofErr w:type="spellEnd"/>
      <w:r w:rsidRPr="00A63085">
        <w:rPr>
          <w:sz w:val="16"/>
          <w:szCs w:val="16"/>
          <w:lang w:val="en-US"/>
        </w:rPr>
        <w:t>, and Y. Singer. “Reducing multiclass to binary: A unifying approach for margin classiﬁers.” Journal of Machine Learning Research. Vol. 1, 2000, pp. 113–141.</w:t>
      </w:r>
    </w:p>
    <w:p w:rsidR="002240B1" w:rsidRPr="00A63085" w:rsidRDefault="00A03401">
      <w:pPr>
        <w:spacing w:after="50" w:line="180" w:lineRule="exact"/>
        <w:ind w:left="357" w:hanging="357"/>
        <w:jc w:val="both"/>
        <w:rPr>
          <w:sz w:val="16"/>
          <w:szCs w:val="16"/>
          <w:lang w:val="en-US"/>
        </w:rPr>
      </w:pPr>
      <w:r w:rsidRPr="00A63085">
        <w:rPr>
          <w:sz w:val="16"/>
          <w:szCs w:val="16"/>
          <w:lang w:val="en-US"/>
        </w:rPr>
        <w:t xml:space="preserve">[2] </w:t>
      </w:r>
      <w:proofErr w:type="spellStart"/>
      <w:r w:rsidRPr="00A63085">
        <w:rPr>
          <w:sz w:val="16"/>
          <w:szCs w:val="16"/>
          <w:lang w:val="en-US"/>
        </w:rPr>
        <w:t>Fürnkranz</w:t>
      </w:r>
      <w:proofErr w:type="spellEnd"/>
      <w:r w:rsidRPr="00A63085">
        <w:rPr>
          <w:sz w:val="16"/>
          <w:szCs w:val="16"/>
          <w:lang w:val="en-US"/>
        </w:rPr>
        <w:t>, Johannes, “Round Robin Classification.” J. Mach. Learn. Res., Vol. 2, 2002, pp. 721–747.</w:t>
      </w:r>
    </w:p>
    <w:p w:rsidR="002240B1" w:rsidRPr="00A63085" w:rsidRDefault="00A03401">
      <w:pPr>
        <w:spacing w:after="50" w:line="180" w:lineRule="exact"/>
        <w:ind w:left="357" w:hanging="357"/>
        <w:jc w:val="both"/>
        <w:rPr>
          <w:sz w:val="16"/>
          <w:szCs w:val="16"/>
          <w:lang w:val="en-US"/>
        </w:rPr>
      </w:pPr>
      <w:r w:rsidRPr="00A63085">
        <w:rPr>
          <w:sz w:val="16"/>
          <w:szCs w:val="16"/>
          <w:lang w:val="en-US"/>
        </w:rPr>
        <w:t xml:space="preserve">[3] </w:t>
      </w:r>
      <w:proofErr w:type="spellStart"/>
      <w:r w:rsidRPr="00A63085">
        <w:rPr>
          <w:sz w:val="16"/>
          <w:szCs w:val="16"/>
          <w:lang w:val="en-US"/>
        </w:rPr>
        <w:t>Escalera</w:t>
      </w:r>
      <w:proofErr w:type="spellEnd"/>
      <w:r w:rsidRPr="00A63085">
        <w:rPr>
          <w:sz w:val="16"/>
          <w:szCs w:val="16"/>
          <w:lang w:val="en-US"/>
        </w:rPr>
        <w:t xml:space="preserve">, S., O. </w:t>
      </w:r>
      <w:proofErr w:type="spellStart"/>
      <w:r w:rsidRPr="00A63085">
        <w:rPr>
          <w:sz w:val="16"/>
          <w:szCs w:val="16"/>
          <w:lang w:val="en-US"/>
        </w:rPr>
        <w:t>Pujol</w:t>
      </w:r>
      <w:proofErr w:type="spellEnd"/>
      <w:r w:rsidRPr="00A63085">
        <w:rPr>
          <w:sz w:val="16"/>
          <w:szCs w:val="16"/>
          <w:lang w:val="en-US"/>
        </w:rPr>
        <w:t xml:space="preserve">, and P. </w:t>
      </w:r>
      <w:proofErr w:type="spellStart"/>
      <w:r w:rsidRPr="00A63085">
        <w:rPr>
          <w:sz w:val="16"/>
          <w:szCs w:val="16"/>
          <w:lang w:val="en-US"/>
        </w:rPr>
        <w:t>Radeva</w:t>
      </w:r>
      <w:proofErr w:type="spellEnd"/>
      <w:r w:rsidRPr="00A63085">
        <w:rPr>
          <w:sz w:val="16"/>
          <w:szCs w:val="16"/>
          <w:lang w:val="en-US"/>
        </w:rPr>
        <w:t>. “On the decoding process in ternary error-correcting output codes.” IEEE Transactions on Pattern Analysis and Machine Intelligence. Vol. 32, Issue 7, 2010, pp. 120–134.</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[4] </w:t>
      </w:r>
      <w:proofErr w:type="spellStart"/>
      <w:r w:rsidRPr="00A63085">
        <w:rPr>
          <w:color w:val="404040"/>
          <w:sz w:val="16"/>
          <w:szCs w:val="16"/>
          <w:lang w:val="en-US"/>
        </w:rPr>
        <w:t>Loh</w:t>
      </w:r>
      <w:proofErr w:type="spellEnd"/>
      <w:r w:rsidRPr="00A63085">
        <w:rPr>
          <w:color w:val="404040"/>
          <w:sz w:val="16"/>
          <w:szCs w:val="16"/>
          <w:lang w:val="en-US"/>
        </w:rPr>
        <w:t>, W.Y. “Regression Trees with Unbiased Variable Selection and Interaction Detection.”</w:t>
      </w:r>
      <w:r w:rsidRPr="00A63085">
        <w:rPr>
          <w:rStyle w:val="apple-converted-space"/>
          <w:color w:val="404040"/>
          <w:sz w:val="16"/>
          <w:szCs w:val="16"/>
          <w:lang w:val="en-US"/>
        </w:rPr>
        <w:t> </w:t>
      </w:r>
      <w:proofErr w:type="spellStart"/>
      <w:r w:rsidRPr="00A63085">
        <w:rPr>
          <w:rStyle w:val="a5"/>
          <w:color w:val="404040"/>
          <w:sz w:val="16"/>
          <w:szCs w:val="16"/>
          <w:lang w:val="en-US"/>
        </w:rPr>
        <w:t>Statistica</w:t>
      </w:r>
      <w:proofErr w:type="spellEnd"/>
      <w:r w:rsidRPr="00A63085">
        <w:rPr>
          <w:rStyle w:val="a5"/>
          <w:color w:val="404040"/>
          <w:sz w:val="16"/>
          <w:szCs w:val="16"/>
          <w:lang w:val="en-US"/>
        </w:rPr>
        <w:t xml:space="preserve"> </w:t>
      </w:r>
      <w:proofErr w:type="spellStart"/>
      <w:r w:rsidRPr="00A63085">
        <w:rPr>
          <w:rStyle w:val="a5"/>
          <w:color w:val="404040"/>
          <w:sz w:val="16"/>
          <w:szCs w:val="16"/>
          <w:lang w:val="en-US"/>
        </w:rPr>
        <w:t>Sinica</w:t>
      </w:r>
      <w:proofErr w:type="spellEnd"/>
      <w:r w:rsidRPr="00A63085">
        <w:rPr>
          <w:color w:val="404040"/>
          <w:sz w:val="16"/>
          <w:szCs w:val="16"/>
          <w:lang w:val="en-US"/>
        </w:rPr>
        <w:t>, Vol. 12, 2002, pp. 361–386.</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[5] </w:t>
      </w:r>
      <w:proofErr w:type="spellStart"/>
      <w:r w:rsidRPr="00A63085">
        <w:rPr>
          <w:color w:val="404040"/>
          <w:sz w:val="16"/>
          <w:szCs w:val="16"/>
          <w:lang w:val="en-US"/>
        </w:rPr>
        <w:t>Breiman</w:t>
      </w:r>
      <w:proofErr w:type="spellEnd"/>
      <w:r w:rsidRPr="00A63085">
        <w:rPr>
          <w:color w:val="404040"/>
          <w:sz w:val="16"/>
          <w:szCs w:val="16"/>
          <w:lang w:val="en-US"/>
        </w:rPr>
        <w:t>, L. “Random Forests.”</w:t>
      </w:r>
      <w:r w:rsidRPr="00A63085">
        <w:rPr>
          <w:rStyle w:val="apple-converted-space"/>
          <w:color w:val="404040"/>
          <w:sz w:val="16"/>
          <w:szCs w:val="16"/>
          <w:lang w:val="en-US"/>
        </w:rPr>
        <w:t> </w:t>
      </w:r>
      <w:r w:rsidRPr="00A63085">
        <w:rPr>
          <w:rStyle w:val="a5"/>
          <w:color w:val="404040"/>
          <w:sz w:val="16"/>
          <w:szCs w:val="16"/>
          <w:lang w:val="en-US"/>
        </w:rPr>
        <w:t>Machine Learning</w:t>
      </w:r>
      <w:r w:rsidRPr="00A63085">
        <w:rPr>
          <w:color w:val="404040"/>
          <w:sz w:val="16"/>
          <w:szCs w:val="16"/>
          <w:lang w:val="en-US"/>
        </w:rPr>
        <w:t>. Vol. 45, pp. 5–32, 2001.</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[6] Freund, Y. “A more robust boosting algorithm.”</w:t>
      </w:r>
      <w:r w:rsidRPr="00A63085">
        <w:rPr>
          <w:rStyle w:val="apple-converted-space"/>
          <w:color w:val="404040"/>
          <w:sz w:val="16"/>
          <w:szCs w:val="16"/>
          <w:lang w:val="en-US"/>
        </w:rPr>
        <w:t> </w:t>
      </w:r>
      <w:r w:rsidRPr="00A63085">
        <w:rPr>
          <w:rStyle w:val="a5"/>
          <w:color w:val="404040"/>
          <w:sz w:val="16"/>
          <w:szCs w:val="16"/>
          <w:lang w:val="en-US"/>
        </w:rPr>
        <w:t>arXiv</w:t>
      </w:r>
      <w:proofErr w:type="gramStart"/>
      <w:r w:rsidRPr="00A63085">
        <w:rPr>
          <w:rStyle w:val="a5"/>
          <w:color w:val="404040"/>
          <w:sz w:val="16"/>
          <w:szCs w:val="16"/>
          <w:lang w:val="en-US"/>
        </w:rPr>
        <w:t>:0905.2138v1</w:t>
      </w:r>
      <w:proofErr w:type="gramEnd"/>
      <w:r w:rsidRPr="00A63085">
        <w:rPr>
          <w:color w:val="404040"/>
          <w:sz w:val="16"/>
          <w:szCs w:val="16"/>
          <w:lang w:val="en-US"/>
        </w:rPr>
        <w:t>, 2009.</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[7] Friedman, J. “Greedy function approximation: A gradient boosting </w:t>
      </w:r>
      <w:proofErr w:type="spellStart"/>
      <w:r w:rsidRPr="00A63085">
        <w:rPr>
          <w:color w:val="404040"/>
          <w:sz w:val="16"/>
          <w:szCs w:val="16"/>
          <w:lang w:val="en-US"/>
        </w:rPr>
        <w:t>machine.”</w:t>
      </w:r>
      <w:r w:rsidRPr="00A63085">
        <w:rPr>
          <w:rStyle w:val="a5"/>
          <w:color w:val="404040"/>
          <w:sz w:val="16"/>
          <w:szCs w:val="16"/>
          <w:lang w:val="en-US"/>
        </w:rPr>
        <w:t>Annals</w:t>
      </w:r>
      <w:proofErr w:type="spellEnd"/>
      <w:r w:rsidRPr="00A63085">
        <w:rPr>
          <w:rStyle w:val="a5"/>
          <w:color w:val="404040"/>
          <w:sz w:val="16"/>
          <w:szCs w:val="16"/>
          <w:lang w:val="en-US"/>
        </w:rPr>
        <w:t xml:space="preserve"> of Statistics</w:t>
      </w:r>
      <w:r w:rsidRPr="00A63085">
        <w:rPr>
          <w:color w:val="404040"/>
          <w:sz w:val="16"/>
          <w:szCs w:val="16"/>
          <w:lang w:val="en-US"/>
        </w:rPr>
        <w:t>, Vol. 29, No. 5, pp. 1189–1232, 2001.</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[8] Friedman, J., T. Hastie, and R. </w:t>
      </w:r>
      <w:proofErr w:type="spellStart"/>
      <w:r w:rsidRPr="00A63085">
        <w:rPr>
          <w:color w:val="404040"/>
          <w:sz w:val="16"/>
          <w:szCs w:val="16"/>
          <w:lang w:val="en-US"/>
        </w:rPr>
        <w:t>Tibshirani</w:t>
      </w:r>
      <w:proofErr w:type="spellEnd"/>
      <w:r w:rsidRPr="00A63085">
        <w:rPr>
          <w:color w:val="404040"/>
          <w:sz w:val="16"/>
          <w:szCs w:val="16"/>
          <w:lang w:val="en-US"/>
        </w:rPr>
        <w:t>. “Additive logistic regression: A statistical view of boosting.”</w:t>
      </w:r>
      <w:r w:rsidRPr="00A63085">
        <w:rPr>
          <w:rStyle w:val="apple-converted-space"/>
          <w:color w:val="404040"/>
          <w:sz w:val="16"/>
          <w:szCs w:val="16"/>
          <w:lang w:val="en-US"/>
        </w:rPr>
        <w:t> </w:t>
      </w:r>
      <w:r w:rsidRPr="00A63085">
        <w:rPr>
          <w:rStyle w:val="a5"/>
          <w:color w:val="404040"/>
          <w:sz w:val="16"/>
          <w:szCs w:val="16"/>
          <w:lang w:val="en-US"/>
        </w:rPr>
        <w:t>Annals of Statistics</w:t>
      </w:r>
      <w:r w:rsidRPr="00A63085">
        <w:rPr>
          <w:color w:val="404040"/>
          <w:sz w:val="16"/>
          <w:szCs w:val="16"/>
          <w:lang w:val="en-US"/>
        </w:rPr>
        <w:t>, Vol. 28, No. 2, pp. 337–407, 2000.</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[8] Hastie, T., R. </w:t>
      </w:r>
      <w:proofErr w:type="spellStart"/>
      <w:r w:rsidRPr="00A63085">
        <w:rPr>
          <w:color w:val="404040"/>
          <w:sz w:val="16"/>
          <w:szCs w:val="16"/>
          <w:lang w:val="en-US"/>
        </w:rPr>
        <w:t>Tibshirani</w:t>
      </w:r>
      <w:proofErr w:type="spellEnd"/>
      <w:r w:rsidRPr="00A63085">
        <w:rPr>
          <w:color w:val="404040"/>
          <w:sz w:val="16"/>
          <w:szCs w:val="16"/>
          <w:lang w:val="en-US"/>
        </w:rPr>
        <w:t>, and J. Friedman.</w:t>
      </w:r>
      <w:r w:rsidRPr="00A63085">
        <w:rPr>
          <w:rStyle w:val="apple-converted-space"/>
          <w:color w:val="404040"/>
          <w:sz w:val="16"/>
          <w:szCs w:val="16"/>
          <w:lang w:val="en-US"/>
        </w:rPr>
        <w:t> </w:t>
      </w:r>
      <w:r w:rsidRPr="00A63085">
        <w:rPr>
          <w:rStyle w:val="a5"/>
          <w:color w:val="404040"/>
          <w:sz w:val="16"/>
          <w:szCs w:val="16"/>
          <w:lang w:val="en-US"/>
        </w:rPr>
        <w:t>The Elements of Statistical Learning</w:t>
      </w:r>
      <w:r w:rsidRPr="00A63085">
        <w:rPr>
          <w:rStyle w:val="apple-converted-space"/>
          <w:color w:val="404040"/>
          <w:sz w:val="16"/>
          <w:szCs w:val="16"/>
          <w:lang w:val="en-US"/>
        </w:rPr>
        <w:t> </w:t>
      </w:r>
      <w:r w:rsidRPr="00A63085">
        <w:rPr>
          <w:color w:val="404040"/>
          <w:sz w:val="16"/>
          <w:szCs w:val="16"/>
          <w:lang w:val="en-US"/>
        </w:rPr>
        <w:t>section edition, Springer, New York, 2008.</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[9] </w:t>
      </w:r>
      <w:proofErr w:type="spellStart"/>
      <w:r w:rsidRPr="00A63085">
        <w:rPr>
          <w:color w:val="404040"/>
          <w:sz w:val="16"/>
          <w:szCs w:val="16"/>
          <w:lang w:val="en-US"/>
        </w:rPr>
        <w:t>Seiffert</w:t>
      </w:r>
      <w:proofErr w:type="spellEnd"/>
      <w:r w:rsidRPr="00A63085">
        <w:rPr>
          <w:color w:val="404040"/>
          <w:sz w:val="16"/>
          <w:szCs w:val="16"/>
          <w:lang w:val="en-US"/>
        </w:rPr>
        <w:t xml:space="preserve">, C., T. </w:t>
      </w:r>
      <w:proofErr w:type="spellStart"/>
      <w:r w:rsidRPr="00A63085">
        <w:rPr>
          <w:color w:val="404040"/>
          <w:sz w:val="16"/>
          <w:szCs w:val="16"/>
          <w:lang w:val="en-US"/>
        </w:rPr>
        <w:t>Khoshgoftaar</w:t>
      </w:r>
      <w:proofErr w:type="spellEnd"/>
      <w:r w:rsidRPr="00A63085">
        <w:rPr>
          <w:color w:val="404040"/>
          <w:sz w:val="16"/>
          <w:szCs w:val="16"/>
          <w:lang w:val="en-US"/>
        </w:rPr>
        <w:t xml:space="preserve">, J. </w:t>
      </w:r>
      <w:proofErr w:type="spellStart"/>
      <w:r w:rsidRPr="00A63085">
        <w:rPr>
          <w:color w:val="404040"/>
          <w:sz w:val="16"/>
          <w:szCs w:val="16"/>
          <w:lang w:val="en-US"/>
        </w:rPr>
        <w:t>Hulse</w:t>
      </w:r>
      <w:proofErr w:type="spellEnd"/>
      <w:r w:rsidRPr="00A63085">
        <w:rPr>
          <w:color w:val="404040"/>
          <w:sz w:val="16"/>
          <w:szCs w:val="16"/>
          <w:lang w:val="en-US"/>
        </w:rPr>
        <w:t>, and A. Napolitano. “</w:t>
      </w:r>
      <w:proofErr w:type="spellStart"/>
      <w:r w:rsidRPr="00A63085">
        <w:rPr>
          <w:color w:val="404040"/>
          <w:sz w:val="16"/>
          <w:szCs w:val="16"/>
          <w:lang w:val="en-US"/>
        </w:rPr>
        <w:t>RUSBoost</w:t>
      </w:r>
      <w:proofErr w:type="spellEnd"/>
      <w:r w:rsidRPr="00A63085">
        <w:rPr>
          <w:color w:val="404040"/>
          <w:sz w:val="16"/>
          <w:szCs w:val="16"/>
          <w:lang w:val="en-US"/>
        </w:rPr>
        <w:t xml:space="preserve">: Improving </w:t>
      </w:r>
      <w:proofErr w:type="spellStart"/>
      <w:r w:rsidRPr="00A63085">
        <w:rPr>
          <w:color w:val="404040"/>
          <w:sz w:val="16"/>
          <w:szCs w:val="16"/>
          <w:lang w:val="en-US"/>
        </w:rPr>
        <w:t>clasification</w:t>
      </w:r>
      <w:proofErr w:type="spellEnd"/>
      <w:r w:rsidRPr="00A63085">
        <w:rPr>
          <w:color w:val="404040"/>
          <w:sz w:val="16"/>
          <w:szCs w:val="16"/>
          <w:lang w:val="en-US"/>
        </w:rPr>
        <w:t xml:space="preserve"> performance when training data is skewed.”</w:t>
      </w:r>
      <w:r w:rsidRPr="00A63085">
        <w:rPr>
          <w:rStyle w:val="apple-converted-space"/>
          <w:color w:val="404040"/>
          <w:sz w:val="16"/>
          <w:szCs w:val="16"/>
          <w:lang w:val="en-US"/>
        </w:rPr>
        <w:t> </w:t>
      </w:r>
      <w:proofErr w:type="gramStart"/>
      <w:r w:rsidRPr="00A63085">
        <w:rPr>
          <w:rStyle w:val="a5"/>
          <w:color w:val="404040"/>
          <w:sz w:val="16"/>
          <w:szCs w:val="16"/>
          <w:lang w:val="en-US"/>
        </w:rPr>
        <w:t>19th</w:t>
      </w:r>
      <w:proofErr w:type="gramEnd"/>
      <w:r w:rsidRPr="00A63085">
        <w:rPr>
          <w:rStyle w:val="a5"/>
          <w:color w:val="404040"/>
          <w:sz w:val="16"/>
          <w:szCs w:val="16"/>
          <w:lang w:val="en-US"/>
        </w:rPr>
        <w:t xml:space="preserve"> International Conference on Pattern Recognition</w:t>
      </w:r>
      <w:r w:rsidRPr="00A63085">
        <w:rPr>
          <w:color w:val="404040"/>
          <w:sz w:val="16"/>
          <w:szCs w:val="16"/>
          <w:lang w:val="en-US"/>
        </w:rPr>
        <w:t>, pp. 1–4, 2008.</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[10] </w:t>
      </w:r>
      <w:proofErr w:type="spellStart"/>
      <w:r w:rsidRPr="00A63085">
        <w:rPr>
          <w:color w:val="404040"/>
          <w:sz w:val="16"/>
          <w:szCs w:val="16"/>
          <w:lang w:val="en-US"/>
        </w:rPr>
        <w:t>Warmuth</w:t>
      </w:r>
      <w:proofErr w:type="spellEnd"/>
      <w:r w:rsidRPr="00A63085">
        <w:rPr>
          <w:color w:val="404040"/>
          <w:sz w:val="16"/>
          <w:szCs w:val="16"/>
          <w:lang w:val="en-US"/>
        </w:rPr>
        <w:t xml:space="preserve">, M., J. Liao, and G. </w:t>
      </w:r>
      <w:proofErr w:type="spellStart"/>
      <w:r w:rsidRPr="00A63085">
        <w:rPr>
          <w:color w:val="404040"/>
          <w:sz w:val="16"/>
          <w:szCs w:val="16"/>
          <w:lang w:val="en-US"/>
        </w:rPr>
        <w:t>Ratsch</w:t>
      </w:r>
      <w:proofErr w:type="spellEnd"/>
      <w:r w:rsidRPr="00A63085">
        <w:rPr>
          <w:color w:val="404040"/>
          <w:sz w:val="16"/>
          <w:szCs w:val="16"/>
          <w:lang w:val="en-US"/>
        </w:rPr>
        <w:t>. “Totally corrective boosting algorithms that maximize the margin.”</w:t>
      </w:r>
      <w:r w:rsidRPr="00A63085">
        <w:rPr>
          <w:rStyle w:val="apple-converted-space"/>
          <w:color w:val="404040"/>
          <w:sz w:val="16"/>
          <w:szCs w:val="16"/>
          <w:lang w:val="en-US"/>
        </w:rPr>
        <w:t> </w:t>
      </w:r>
      <w:r w:rsidRPr="00A63085">
        <w:rPr>
          <w:rStyle w:val="a5"/>
          <w:color w:val="404040"/>
          <w:sz w:val="16"/>
          <w:szCs w:val="16"/>
          <w:lang w:val="en-US"/>
        </w:rPr>
        <w:t>Proc. 23rd Int’l. Conf. on Machine Learning, ACM</w:t>
      </w:r>
      <w:r w:rsidRPr="00A63085">
        <w:rPr>
          <w:color w:val="404040"/>
          <w:sz w:val="16"/>
          <w:szCs w:val="16"/>
          <w:lang w:val="en-US"/>
        </w:rPr>
        <w:t>, New York, pp. 1001–1008, 2006.</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[11] </w:t>
      </w:r>
      <w:proofErr w:type="spellStart"/>
      <w:r w:rsidRPr="00A63085">
        <w:rPr>
          <w:color w:val="404040"/>
          <w:sz w:val="16"/>
          <w:szCs w:val="16"/>
          <w:lang w:val="en-US"/>
        </w:rPr>
        <w:t>Breiman</w:t>
      </w:r>
      <w:proofErr w:type="spellEnd"/>
      <w:r w:rsidRPr="00A63085">
        <w:rPr>
          <w:color w:val="404040"/>
          <w:sz w:val="16"/>
          <w:szCs w:val="16"/>
          <w:lang w:val="en-US"/>
        </w:rPr>
        <w:t>, L.</w:t>
      </w:r>
      <w:r w:rsidRPr="00A63085">
        <w:rPr>
          <w:rStyle w:val="apple-converted-space"/>
          <w:color w:val="404040"/>
          <w:sz w:val="16"/>
          <w:szCs w:val="16"/>
          <w:lang w:val="en-US"/>
        </w:rPr>
        <w:t> </w:t>
      </w:r>
      <w:r w:rsidRPr="00A63085">
        <w:rPr>
          <w:rStyle w:val="a5"/>
          <w:color w:val="404040"/>
          <w:sz w:val="16"/>
          <w:szCs w:val="16"/>
          <w:lang w:val="en-US"/>
        </w:rPr>
        <w:t>Random Forests.</w:t>
      </w:r>
      <w:r w:rsidRPr="00A63085">
        <w:rPr>
          <w:rStyle w:val="apple-converted-space"/>
          <w:color w:val="404040"/>
          <w:sz w:val="16"/>
          <w:szCs w:val="16"/>
          <w:lang w:val="en-US"/>
        </w:rPr>
        <w:t> </w:t>
      </w:r>
      <w:r w:rsidRPr="00A63085">
        <w:rPr>
          <w:color w:val="404040"/>
          <w:sz w:val="16"/>
          <w:szCs w:val="16"/>
          <w:lang w:val="en-US"/>
        </w:rPr>
        <w:t>Machine Learning 45, pp. 5–32, 2001.</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[12] </w:t>
      </w:r>
      <w:proofErr w:type="spellStart"/>
      <w:r w:rsidRPr="00A63085">
        <w:rPr>
          <w:color w:val="404040"/>
          <w:sz w:val="16"/>
          <w:szCs w:val="16"/>
          <w:lang w:val="en-US"/>
        </w:rPr>
        <w:t>Meinshausen</w:t>
      </w:r>
      <w:proofErr w:type="spellEnd"/>
      <w:r w:rsidRPr="00A63085">
        <w:rPr>
          <w:color w:val="404040"/>
          <w:sz w:val="16"/>
          <w:szCs w:val="16"/>
          <w:lang w:val="en-US"/>
        </w:rPr>
        <w:t>, N. “Quantile Regression Forests.”</w:t>
      </w:r>
      <w:r w:rsidRPr="00A63085">
        <w:rPr>
          <w:rStyle w:val="apple-converted-space"/>
          <w:color w:val="404040"/>
          <w:sz w:val="16"/>
          <w:szCs w:val="16"/>
          <w:lang w:val="en-US"/>
        </w:rPr>
        <w:t> </w:t>
      </w:r>
      <w:r w:rsidRPr="00A63085">
        <w:rPr>
          <w:rStyle w:val="a5"/>
          <w:color w:val="404040"/>
          <w:sz w:val="16"/>
          <w:szCs w:val="16"/>
          <w:lang w:val="en-US"/>
        </w:rPr>
        <w:t>Journal of Machine Learning Research</w:t>
      </w:r>
      <w:r w:rsidRPr="00A63085">
        <w:rPr>
          <w:color w:val="404040"/>
          <w:sz w:val="16"/>
          <w:szCs w:val="16"/>
          <w:lang w:val="en-US"/>
        </w:rPr>
        <w:t>, Vol. 7, 2006, pp. 983–999.</w:t>
      </w:r>
    </w:p>
    <w:p w:rsidR="002240B1" w:rsidRPr="00A63085" w:rsidRDefault="00A03401" w:rsidP="00B501D8">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[13] </w:t>
      </w:r>
      <w:proofErr w:type="spellStart"/>
      <w:r w:rsidRPr="00A63085">
        <w:rPr>
          <w:color w:val="404040"/>
          <w:sz w:val="16"/>
          <w:szCs w:val="16"/>
          <w:lang w:val="en-US"/>
        </w:rPr>
        <w:t>Christianini</w:t>
      </w:r>
      <w:proofErr w:type="spellEnd"/>
      <w:r w:rsidRPr="00A63085">
        <w:rPr>
          <w:color w:val="404040"/>
          <w:sz w:val="16"/>
          <w:szCs w:val="16"/>
          <w:lang w:val="en-US"/>
        </w:rPr>
        <w:t xml:space="preserve">, N., and J. C. </w:t>
      </w:r>
      <w:proofErr w:type="spellStart"/>
      <w:r w:rsidRPr="00A63085">
        <w:rPr>
          <w:color w:val="404040"/>
          <w:sz w:val="16"/>
          <w:szCs w:val="16"/>
          <w:lang w:val="en-US"/>
        </w:rPr>
        <w:t>Shawe</w:t>
      </w:r>
      <w:proofErr w:type="spellEnd"/>
      <w:r w:rsidRPr="00A63085">
        <w:rPr>
          <w:color w:val="404040"/>
          <w:sz w:val="16"/>
          <w:szCs w:val="16"/>
          <w:lang w:val="en-US"/>
        </w:rPr>
        <w:t>-Taylor. An Introduction to Support Vector Machines and Other Kernel-Based Learning Methods. Cambridge, UK: Cambridge University Press, 2000.</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[14] Fan, R.-E., P.-H. </w:t>
      </w:r>
      <w:proofErr w:type="gramStart"/>
      <w:r w:rsidRPr="00A63085">
        <w:rPr>
          <w:color w:val="404040"/>
          <w:sz w:val="16"/>
          <w:szCs w:val="16"/>
          <w:lang w:val="en-US"/>
        </w:rPr>
        <w:t>Chen,</w:t>
      </w:r>
      <w:proofErr w:type="gramEnd"/>
      <w:r w:rsidRPr="00A63085">
        <w:rPr>
          <w:color w:val="404040"/>
          <w:sz w:val="16"/>
          <w:szCs w:val="16"/>
          <w:lang w:val="en-US"/>
        </w:rPr>
        <w:t xml:space="preserve"> and C.-J. Lin. “Working set selection using second order information for training support vector machines.” Journal of Machine Learning Research, Vol. 6, 2005, pp. 1889–1918.</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[15] Hastie, T., R. </w:t>
      </w:r>
      <w:proofErr w:type="spellStart"/>
      <w:r w:rsidRPr="00A63085">
        <w:rPr>
          <w:color w:val="404040"/>
          <w:sz w:val="16"/>
          <w:szCs w:val="16"/>
          <w:lang w:val="en-US"/>
        </w:rPr>
        <w:t>Tibshirani</w:t>
      </w:r>
      <w:proofErr w:type="spellEnd"/>
      <w:r w:rsidRPr="00A63085">
        <w:rPr>
          <w:color w:val="404040"/>
          <w:sz w:val="16"/>
          <w:szCs w:val="16"/>
          <w:lang w:val="en-US"/>
        </w:rPr>
        <w:t>, and J. Friedman. The Elements of Statistical Learning, Second Edition. NY: Springer, 2008.</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[16] </w:t>
      </w:r>
      <w:proofErr w:type="spellStart"/>
      <w:r w:rsidRPr="00A63085">
        <w:rPr>
          <w:color w:val="404040"/>
          <w:sz w:val="16"/>
          <w:szCs w:val="16"/>
          <w:lang w:val="en-US"/>
        </w:rPr>
        <w:t>Kecman</w:t>
      </w:r>
      <w:proofErr w:type="spellEnd"/>
      <w:r w:rsidRPr="00A63085">
        <w:rPr>
          <w:color w:val="404040"/>
          <w:sz w:val="16"/>
          <w:szCs w:val="16"/>
          <w:lang w:val="en-US"/>
        </w:rPr>
        <w:t xml:space="preserve"> V., T. -M. Huang, and M. Vogt. “Iterative Single Data Algorithm for Training Kernel Machines from Huge Data Sets: Theory and Performance.” Support Vector Machines: Theory and </w:t>
      </w:r>
      <w:r w:rsidRPr="00A63085">
        <w:rPr>
          <w:color w:val="404040"/>
          <w:sz w:val="16"/>
          <w:szCs w:val="16"/>
          <w:lang w:val="en-US"/>
        </w:rPr>
        <w:lastRenderedPageBreak/>
        <w:t xml:space="preserve">Applications. Edited by </w:t>
      </w:r>
      <w:proofErr w:type="spellStart"/>
      <w:r w:rsidRPr="00A63085">
        <w:rPr>
          <w:color w:val="404040"/>
          <w:sz w:val="16"/>
          <w:szCs w:val="16"/>
          <w:lang w:val="en-US"/>
        </w:rPr>
        <w:t>Lipo</w:t>
      </w:r>
      <w:proofErr w:type="spellEnd"/>
      <w:r w:rsidRPr="00A63085">
        <w:rPr>
          <w:color w:val="404040"/>
          <w:sz w:val="16"/>
          <w:szCs w:val="16"/>
          <w:lang w:val="en-US"/>
        </w:rPr>
        <w:t xml:space="preserve"> Wang, 255–274. Berlin: Springer-</w:t>
      </w:r>
      <w:proofErr w:type="spellStart"/>
      <w:r w:rsidRPr="00A63085">
        <w:rPr>
          <w:color w:val="404040"/>
          <w:sz w:val="16"/>
          <w:szCs w:val="16"/>
          <w:lang w:val="en-US"/>
        </w:rPr>
        <w:t>Verlag</w:t>
      </w:r>
      <w:proofErr w:type="spellEnd"/>
      <w:r w:rsidRPr="00A63085">
        <w:rPr>
          <w:color w:val="404040"/>
          <w:sz w:val="16"/>
          <w:szCs w:val="16"/>
          <w:lang w:val="en-US"/>
        </w:rPr>
        <w:t>, 2005.</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t xml:space="preserve">[17] </w:t>
      </w:r>
      <w:proofErr w:type="spellStart"/>
      <w:r w:rsidRPr="00A63085">
        <w:rPr>
          <w:color w:val="404040"/>
          <w:sz w:val="16"/>
          <w:szCs w:val="16"/>
          <w:lang w:val="en-US"/>
        </w:rPr>
        <w:t>Scholkopf</w:t>
      </w:r>
      <w:proofErr w:type="spellEnd"/>
      <w:r w:rsidRPr="00A63085">
        <w:rPr>
          <w:color w:val="404040"/>
          <w:sz w:val="16"/>
          <w:szCs w:val="16"/>
          <w:lang w:val="en-US"/>
        </w:rPr>
        <w:t xml:space="preserve">, B., J. C. Platt, J. C. </w:t>
      </w:r>
      <w:proofErr w:type="spellStart"/>
      <w:r w:rsidRPr="00A63085">
        <w:rPr>
          <w:color w:val="404040"/>
          <w:sz w:val="16"/>
          <w:szCs w:val="16"/>
          <w:lang w:val="en-US"/>
        </w:rPr>
        <w:t>Shawe</w:t>
      </w:r>
      <w:proofErr w:type="spellEnd"/>
      <w:r w:rsidRPr="00A63085">
        <w:rPr>
          <w:color w:val="404040"/>
          <w:sz w:val="16"/>
          <w:szCs w:val="16"/>
          <w:lang w:val="en-US"/>
        </w:rPr>
        <w:t xml:space="preserve">-Taylor, A. J. </w:t>
      </w:r>
      <w:proofErr w:type="spellStart"/>
      <w:r w:rsidRPr="00A63085">
        <w:rPr>
          <w:color w:val="404040"/>
          <w:sz w:val="16"/>
          <w:szCs w:val="16"/>
          <w:lang w:val="en-US"/>
        </w:rPr>
        <w:t>Smola</w:t>
      </w:r>
      <w:proofErr w:type="spellEnd"/>
      <w:r w:rsidRPr="00A63085">
        <w:rPr>
          <w:color w:val="404040"/>
          <w:sz w:val="16"/>
          <w:szCs w:val="16"/>
          <w:lang w:val="en-US"/>
        </w:rPr>
        <w:t xml:space="preserve">, and R. C. Williamson. “Estimating the Support of a High-Dimensional Distribution.” Neural </w:t>
      </w:r>
      <w:proofErr w:type="spellStart"/>
      <w:proofErr w:type="gramStart"/>
      <w:r w:rsidRPr="00A63085">
        <w:rPr>
          <w:color w:val="404040"/>
          <w:sz w:val="16"/>
          <w:szCs w:val="16"/>
          <w:lang w:val="en-US"/>
        </w:rPr>
        <w:t>Comput</w:t>
      </w:r>
      <w:proofErr w:type="spellEnd"/>
      <w:r w:rsidRPr="00A63085">
        <w:rPr>
          <w:color w:val="404040"/>
          <w:sz w:val="16"/>
          <w:szCs w:val="16"/>
          <w:lang w:val="en-US"/>
        </w:rPr>
        <w:t>.,</w:t>
      </w:r>
      <w:proofErr w:type="gramEnd"/>
      <w:r w:rsidRPr="00A63085">
        <w:rPr>
          <w:color w:val="404040"/>
          <w:sz w:val="16"/>
          <w:szCs w:val="16"/>
          <w:lang w:val="en-US"/>
        </w:rPr>
        <w:t xml:space="preserve"> Vol. 13, Number 7, 2001, pp. 1443–1471.</w:t>
      </w:r>
    </w:p>
    <w:p w:rsidR="002240B1" w:rsidRPr="00A63085" w:rsidRDefault="00A03401" w:rsidP="0018344E">
      <w:pPr>
        <w:pStyle w:val="ad"/>
        <w:shd w:val="clear" w:color="auto" w:fill="FFFFFF"/>
        <w:spacing w:beforeAutospacing="0" w:after="50" w:afterAutospacing="0" w:line="180" w:lineRule="exact"/>
        <w:ind w:left="357" w:hanging="357"/>
        <w:jc w:val="both"/>
        <w:rPr>
          <w:color w:val="404040"/>
          <w:sz w:val="16"/>
          <w:szCs w:val="16"/>
          <w:lang w:val="en-US"/>
        </w:rPr>
      </w:pPr>
      <w:r w:rsidRPr="00A63085">
        <w:rPr>
          <w:color w:val="404040"/>
          <w:sz w:val="16"/>
          <w:szCs w:val="16"/>
          <w:lang w:val="en-US"/>
        </w:rPr>
        <w:lastRenderedPageBreak/>
        <w:t xml:space="preserve">[18] </w:t>
      </w:r>
      <w:proofErr w:type="spellStart"/>
      <w:r w:rsidRPr="00A63085">
        <w:rPr>
          <w:color w:val="404040"/>
          <w:sz w:val="16"/>
          <w:szCs w:val="16"/>
          <w:lang w:val="en-US"/>
        </w:rPr>
        <w:t>Scholkopf</w:t>
      </w:r>
      <w:proofErr w:type="spellEnd"/>
      <w:r w:rsidRPr="00A63085">
        <w:rPr>
          <w:color w:val="404040"/>
          <w:sz w:val="16"/>
          <w:szCs w:val="16"/>
          <w:lang w:val="en-US"/>
        </w:rPr>
        <w:t xml:space="preserve">, B., and A. </w:t>
      </w:r>
      <w:proofErr w:type="spellStart"/>
      <w:r w:rsidRPr="00A63085">
        <w:rPr>
          <w:color w:val="404040"/>
          <w:sz w:val="16"/>
          <w:szCs w:val="16"/>
          <w:lang w:val="en-US"/>
        </w:rPr>
        <w:t>Smola</w:t>
      </w:r>
      <w:proofErr w:type="spellEnd"/>
      <w:r w:rsidRPr="00A63085">
        <w:rPr>
          <w:color w:val="404040"/>
          <w:sz w:val="16"/>
          <w:szCs w:val="16"/>
          <w:lang w:val="en-US"/>
        </w:rPr>
        <w:t>. Learning with Kernels: Support Vector Machines, Regularization, Optimization and Beyond, Adaptive Computation and Machine Learning. Cambridge, MA: The MIT Press, 2002.</w:t>
      </w:r>
    </w:p>
    <w:p w:rsidR="002240B1" w:rsidRPr="00A63085" w:rsidRDefault="002240B1">
      <w:pPr>
        <w:spacing w:after="50" w:line="180" w:lineRule="exact"/>
        <w:ind w:left="357" w:hanging="357"/>
        <w:jc w:val="both"/>
        <w:rPr>
          <w:sz w:val="16"/>
          <w:szCs w:val="16"/>
          <w:lang w:val="en-US"/>
        </w:rPr>
      </w:pPr>
    </w:p>
    <w:p w:rsidR="008878F6" w:rsidRPr="003E515C" w:rsidRDefault="008878F6" w:rsidP="003E515C">
      <w:pPr>
        <w:sectPr w:rsidR="008878F6" w:rsidRPr="003E515C" w:rsidSect="0018344E">
          <w:type w:val="continuous"/>
          <w:pgSz w:w="11906" w:h="16838"/>
          <w:pgMar w:top="1418" w:right="1134" w:bottom="1418" w:left="1134" w:header="0" w:footer="0" w:gutter="0"/>
          <w:cols w:num="2" w:space="284"/>
          <w:formProt w:val="0"/>
          <w:docGrid w:linePitch="360" w:charSpace="8192"/>
        </w:sectPr>
      </w:pPr>
    </w:p>
    <w:p w:rsidR="002240B1" w:rsidRPr="003E515C" w:rsidRDefault="002240B1">
      <w:pPr>
        <w:jc w:val="both"/>
        <w:rPr>
          <w:lang w:val="en-US"/>
        </w:rPr>
      </w:pPr>
    </w:p>
    <w:sectPr w:rsidR="002240B1" w:rsidRPr="003E515C" w:rsidSect="003E515C">
      <w:type w:val="continuous"/>
      <w:pgSz w:w="11906" w:h="16838"/>
      <w:pgMar w:top="1418" w:right="1134" w:bottom="1418" w:left="1134"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FreeSans">
    <w:panose1 w:val="020B0504020202020204"/>
    <w:charset w:val="00"/>
    <w:family w:val="roman"/>
    <w:notTrueType/>
    <w:pitch w:val="default"/>
  </w:font>
  <w:font w:name="CG Times (W1)">
    <w:charset w:val="01"/>
    <w:family w:val="roman"/>
    <w:pitch w:val="variable"/>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59AA"/>
    <w:multiLevelType w:val="multilevel"/>
    <w:tmpl w:val="4176C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AA0886"/>
    <w:multiLevelType w:val="hybridMultilevel"/>
    <w:tmpl w:val="7B3C11EA"/>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
    <w:nsid w:val="06440C19"/>
    <w:multiLevelType w:val="hybridMultilevel"/>
    <w:tmpl w:val="BAC6E316"/>
    <w:lvl w:ilvl="0" w:tplc="04190013">
      <w:start w:val="1"/>
      <w:numFmt w:val="upperRoman"/>
      <w:lvlText w:val="%1."/>
      <w:lvlJc w:val="righ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08BB1F40"/>
    <w:multiLevelType w:val="multilevel"/>
    <w:tmpl w:val="FE80303A"/>
    <w:lvl w:ilvl="0">
      <w:start w:val="1"/>
      <w:numFmt w:val="bullet"/>
      <w:lvlText w:val=""/>
      <w:lvlJc w:val="left"/>
      <w:pPr>
        <w:ind w:left="1009" w:hanging="360"/>
      </w:pPr>
      <w:rPr>
        <w:rFonts w:ascii="Symbol" w:hAnsi="Symbol" w:cs="Symbol" w:hint="default"/>
      </w:rPr>
    </w:lvl>
    <w:lvl w:ilvl="1">
      <w:start w:val="1"/>
      <w:numFmt w:val="bullet"/>
      <w:lvlText w:val="o"/>
      <w:lvlJc w:val="left"/>
      <w:pPr>
        <w:ind w:left="1729" w:hanging="360"/>
      </w:pPr>
      <w:rPr>
        <w:rFonts w:ascii="Courier New" w:hAnsi="Courier New" w:cs="Courier New" w:hint="default"/>
      </w:rPr>
    </w:lvl>
    <w:lvl w:ilvl="2">
      <w:start w:val="1"/>
      <w:numFmt w:val="bullet"/>
      <w:lvlText w:val=""/>
      <w:lvlJc w:val="left"/>
      <w:pPr>
        <w:ind w:left="2449" w:hanging="360"/>
      </w:pPr>
      <w:rPr>
        <w:rFonts w:ascii="Wingdings" w:hAnsi="Wingdings" w:cs="Wingdings" w:hint="default"/>
      </w:rPr>
    </w:lvl>
    <w:lvl w:ilvl="3">
      <w:start w:val="1"/>
      <w:numFmt w:val="bullet"/>
      <w:lvlText w:val=""/>
      <w:lvlJc w:val="left"/>
      <w:pPr>
        <w:ind w:left="3169" w:hanging="360"/>
      </w:pPr>
      <w:rPr>
        <w:rFonts w:ascii="Symbol" w:hAnsi="Symbol" w:cs="Symbol" w:hint="default"/>
      </w:rPr>
    </w:lvl>
    <w:lvl w:ilvl="4">
      <w:start w:val="1"/>
      <w:numFmt w:val="bullet"/>
      <w:lvlText w:val="o"/>
      <w:lvlJc w:val="left"/>
      <w:pPr>
        <w:ind w:left="3889" w:hanging="360"/>
      </w:pPr>
      <w:rPr>
        <w:rFonts w:ascii="Courier New" w:hAnsi="Courier New" w:cs="Courier New" w:hint="default"/>
      </w:rPr>
    </w:lvl>
    <w:lvl w:ilvl="5">
      <w:start w:val="1"/>
      <w:numFmt w:val="bullet"/>
      <w:lvlText w:val=""/>
      <w:lvlJc w:val="left"/>
      <w:pPr>
        <w:ind w:left="4609" w:hanging="360"/>
      </w:pPr>
      <w:rPr>
        <w:rFonts w:ascii="Wingdings" w:hAnsi="Wingdings" w:cs="Wingdings" w:hint="default"/>
      </w:rPr>
    </w:lvl>
    <w:lvl w:ilvl="6">
      <w:start w:val="1"/>
      <w:numFmt w:val="bullet"/>
      <w:lvlText w:val=""/>
      <w:lvlJc w:val="left"/>
      <w:pPr>
        <w:ind w:left="5329" w:hanging="360"/>
      </w:pPr>
      <w:rPr>
        <w:rFonts w:ascii="Symbol" w:hAnsi="Symbol" w:cs="Symbol" w:hint="default"/>
      </w:rPr>
    </w:lvl>
    <w:lvl w:ilvl="7">
      <w:start w:val="1"/>
      <w:numFmt w:val="bullet"/>
      <w:lvlText w:val="o"/>
      <w:lvlJc w:val="left"/>
      <w:pPr>
        <w:ind w:left="6049" w:hanging="360"/>
      </w:pPr>
      <w:rPr>
        <w:rFonts w:ascii="Courier New" w:hAnsi="Courier New" w:cs="Courier New" w:hint="default"/>
      </w:rPr>
    </w:lvl>
    <w:lvl w:ilvl="8">
      <w:start w:val="1"/>
      <w:numFmt w:val="bullet"/>
      <w:lvlText w:val=""/>
      <w:lvlJc w:val="left"/>
      <w:pPr>
        <w:ind w:left="6769" w:hanging="360"/>
      </w:pPr>
      <w:rPr>
        <w:rFonts w:ascii="Wingdings" w:hAnsi="Wingdings" w:cs="Wingdings" w:hint="default"/>
      </w:rPr>
    </w:lvl>
  </w:abstractNum>
  <w:abstractNum w:abstractNumId="4">
    <w:nsid w:val="12E464C6"/>
    <w:multiLevelType w:val="hybridMultilevel"/>
    <w:tmpl w:val="882EB5C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752CBA"/>
    <w:multiLevelType w:val="multilevel"/>
    <w:tmpl w:val="137A9EA0"/>
    <w:lvl w:ilvl="0">
      <w:start w:val="1"/>
      <w:numFmt w:val="upperRoman"/>
      <w:lvlText w:val="%1."/>
      <w:lvlJc w:val="center"/>
      <w:pPr>
        <w:tabs>
          <w:tab w:val="num" w:pos="854"/>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4188"/>
        </w:tabs>
        <w:ind w:left="4116" w:hanging="288"/>
      </w:pPr>
      <w:rPr>
        <w:rFonts w:cs="Times New Roman"/>
        <w:b w:val="0"/>
        <w:bCs w:val="0"/>
        <w:i/>
        <w:iCs/>
        <w:caps w:val="0"/>
        <w:smallCaps w:val="0"/>
        <w:strike w:val="0"/>
        <w:dstrike w:val="0"/>
        <w:vanish w:val="0"/>
        <w:color w:val="auto"/>
        <w:position w:val="0"/>
        <w:sz w:val="16"/>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nsid w:val="16377D9C"/>
    <w:multiLevelType w:val="multilevel"/>
    <w:tmpl w:val="1A5EED40"/>
    <w:lvl w:ilvl="0">
      <w:start w:val="1"/>
      <w:numFmt w:val="upperRoman"/>
      <w:pStyle w:val="1"/>
      <w:lvlText w:val="%1."/>
      <w:lvlJc w:val="center"/>
      <w:pPr>
        <w:tabs>
          <w:tab w:val="num" w:pos="854"/>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2"/>
      <w:lvlText w:val="%2."/>
      <w:lvlJc w:val="left"/>
      <w:pPr>
        <w:tabs>
          <w:tab w:val="num" w:pos="4188"/>
        </w:tabs>
        <w:ind w:left="4116"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1C4244FB"/>
    <w:multiLevelType w:val="multilevel"/>
    <w:tmpl w:val="3A8207F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1C7F7DE0"/>
    <w:multiLevelType w:val="hybridMultilevel"/>
    <w:tmpl w:val="A73E62C0"/>
    <w:lvl w:ilvl="0" w:tplc="0024CF1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7F16E9"/>
    <w:multiLevelType w:val="hybridMultilevel"/>
    <w:tmpl w:val="F2FEA416"/>
    <w:lvl w:ilvl="0" w:tplc="0914C3B0">
      <w:start w:val="1"/>
      <w:numFmt w:val="decimal"/>
      <w:lvlText w:val="%1."/>
      <w:lvlJc w:val="left"/>
      <w:pPr>
        <w:ind w:left="1008" w:hanging="720"/>
      </w:pPr>
      <w:rPr>
        <w:rFonts w:hint="default"/>
      </w:rPr>
    </w:lvl>
    <w:lvl w:ilvl="1" w:tplc="04190019" w:tentative="1">
      <w:start w:val="1"/>
      <w:numFmt w:val="lowerLetter"/>
      <w:lvlText w:val="%2."/>
      <w:lvlJc w:val="left"/>
      <w:pPr>
        <w:ind w:left="1368" w:hanging="360"/>
      </w:pPr>
    </w:lvl>
    <w:lvl w:ilvl="2" w:tplc="0419001B" w:tentative="1">
      <w:start w:val="1"/>
      <w:numFmt w:val="lowerRoman"/>
      <w:lvlText w:val="%3."/>
      <w:lvlJc w:val="right"/>
      <w:pPr>
        <w:ind w:left="2088" w:hanging="180"/>
      </w:pPr>
    </w:lvl>
    <w:lvl w:ilvl="3" w:tplc="0419000F" w:tentative="1">
      <w:start w:val="1"/>
      <w:numFmt w:val="decimal"/>
      <w:lvlText w:val="%4."/>
      <w:lvlJc w:val="left"/>
      <w:pPr>
        <w:ind w:left="2808" w:hanging="360"/>
      </w:pPr>
    </w:lvl>
    <w:lvl w:ilvl="4" w:tplc="04190019" w:tentative="1">
      <w:start w:val="1"/>
      <w:numFmt w:val="lowerLetter"/>
      <w:lvlText w:val="%5."/>
      <w:lvlJc w:val="left"/>
      <w:pPr>
        <w:ind w:left="3528" w:hanging="360"/>
      </w:pPr>
    </w:lvl>
    <w:lvl w:ilvl="5" w:tplc="0419001B" w:tentative="1">
      <w:start w:val="1"/>
      <w:numFmt w:val="lowerRoman"/>
      <w:lvlText w:val="%6."/>
      <w:lvlJc w:val="right"/>
      <w:pPr>
        <w:ind w:left="4248" w:hanging="180"/>
      </w:pPr>
    </w:lvl>
    <w:lvl w:ilvl="6" w:tplc="0419000F" w:tentative="1">
      <w:start w:val="1"/>
      <w:numFmt w:val="decimal"/>
      <w:lvlText w:val="%7."/>
      <w:lvlJc w:val="left"/>
      <w:pPr>
        <w:ind w:left="4968" w:hanging="360"/>
      </w:pPr>
    </w:lvl>
    <w:lvl w:ilvl="7" w:tplc="04190019" w:tentative="1">
      <w:start w:val="1"/>
      <w:numFmt w:val="lowerLetter"/>
      <w:lvlText w:val="%8."/>
      <w:lvlJc w:val="left"/>
      <w:pPr>
        <w:ind w:left="5688" w:hanging="360"/>
      </w:pPr>
    </w:lvl>
    <w:lvl w:ilvl="8" w:tplc="0419001B" w:tentative="1">
      <w:start w:val="1"/>
      <w:numFmt w:val="lowerRoman"/>
      <w:lvlText w:val="%9."/>
      <w:lvlJc w:val="right"/>
      <w:pPr>
        <w:ind w:left="6408" w:hanging="180"/>
      </w:pPr>
    </w:lvl>
  </w:abstractNum>
  <w:abstractNum w:abstractNumId="10">
    <w:nsid w:val="20522D85"/>
    <w:multiLevelType w:val="hybridMultilevel"/>
    <w:tmpl w:val="12BC36A8"/>
    <w:lvl w:ilvl="0" w:tplc="0419000F">
      <w:start w:val="1"/>
      <w:numFmt w:val="decimal"/>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9AB4340"/>
    <w:multiLevelType w:val="hybridMultilevel"/>
    <w:tmpl w:val="6DC237D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4">
    <w:nsid w:val="2FBB56F0"/>
    <w:multiLevelType w:val="multilevel"/>
    <w:tmpl w:val="18BADD24"/>
    <w:lvl w:ilvl="0">
      <w:start w:val="1"/>
      <w:numFmt w:val="upperRoman"/>
      <w:lvlText w:val="%1."/>
      <w:lvlJc w:val="center"/>
      <w:pPr>
        <w:tabs>
          <w:tab w:val="num" w:pos="854"/>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4188"/>
        </w:tabs>
        <w:ind w:left="4116"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5">
    <w:nsid w:val="30A26162"/>
    <w:multiLevelType w:val="hybridMultilevel"/>
    <w:tmpl w:val="82046C5A"/>
    <w:lvl w:ilvl="0" w:tplc="EB6E649E">
      <w:start w:val="3"/>
      <w:numFmt w:val="decimal"/>
      <w:lvlText w:val="[1]%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5FC52C0"/>
    <w:multiLevelType w:val="hybridMultilevel"/>
    <w:tmpl w:val="B0F8CEA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nsid w:val="37660336"/>
    <w:multiLevelType w:val="hybridMultilevel"/>
    <w:tmpl w:val="E836272A"/>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D843FA"/>
    <w:multiLevelType w:val="hybridMultilevel"/>
    <w:tmpl w:val="E474DADA"/>
    <w:lvl w:ilvl="0" w:tplc="04190001">
      <w:start w:val="1"/>
      <w:numFmt w:val="bullet"/>
      <w:lvlText w:val=""/>
      <w:lvlJc w:val="left"/>
      <w:pPr>
        <w:ind w:left="720" w:hanging="360"/>
      </w:pPr>
      <w:rPr>
        <w:rFonts w:ascii="Symbol" w:hAnsi="Symbol" w:hint="default"/>
      </w:rPr>
    </w:lvl>
    <w:lvl w:ilvl="1" w:tplc="5C021232">
      <w:numFmt w:val="bullet"/>
      <w:lvlText w:val="•"/>
      <w:lvlJc w:val="left"/>
      <w:pPr>
        <w:ind w:left="1440" w:hanging="360"/>
      </w:pPr>
      <w:rPr>
        <w:rFonts w:ascii="Times New Roman" w:eastAsia="SimSu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4189603E"/>
    <w:multiLevelType w:val="multilevel"/>
    <w:tmpl w:val="F3FA876A"/>
    <w:lvl w:ilvl="0">
      <w:start w:val="1"/>
      <w:numFmt w:val="upperRoman"/>
      <w:lvlText w:val="%1."/>
      <w:lvlJc w:val="center"/>
      <w:pPr>
        <w:tabs>
          <w:tab w:val="num" w:pos="8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4188"/>
        </w:tabs>
        <w:ind w:left="4116"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25034B4"/>
    <w:multiLevelType w:val="hybridMultilevel"/>
    <w:tmpl w:val="4418B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52321B6"/>
    <w:multiLevelType w:val="hybridMultilevel"/>
    <w:tmpl w:val="EAF412B2"/>
    <w:lvl w:ilvl="0" w:tplc="0419000F">
      <w:start w:val="1"/>
      <w:numFmt w:val="decimal"/>
      <w:lvlText w:val="%1."/>
      <w:lvlJc w:val="left"/>
      <w:pPr>
        <w:ind w:left="1050" w:hanging="360"/>
      </w:p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23">
    <w:nsid w:val="483E2EC5"/>
    <w:multiLevelType w:val="multilevel"/>
    <w:tmpl w:val="D5BC288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9D650E5"/>
    <w:multiLevelType w:val="multilevel"/>
    <w:tmpl w:val="4D0C1ED0"/>
    <w:lvl w:ilvl="0">
      <w:start w:val="3"/>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D0627AD"/>
    <w:multiLevelType w:val="multilevel"/>
    <w:tmpl w:val="B636C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D3E7F64"/>
    <w:multiLevelType w:val="hybridMultilevel"/>
    <w:tmpl w:val="E812BC36"/>
    <w:lvl w:ilvl="0" w:tplc="04190015">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E5A0E6F"/>
    <w:multiLevelType w:val="hybridMultilevel"/>
    <w:tmpl w:val="E00CDAE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nsid w:val="4F083528"/>
    <w:multiLevelType w:val="hybridMultilevel"/>
    <w:tmpl w:val="AFEEAA88"/>
    <w:lvl w:ilvl="0" w:tplc="ACD4B858">
      <w:start w:val="3"/>
      <w:numFmt w:val="lowerRoman"/>
      <w:lvlText w:val="%1."/>
      <w:lvlJc w:val="right"/>
      <w:pPr>
        <w:ind w:left="1050" w:hanging="360"/>
      </w:pPr>
      <w:rPr>
        <w:rFonts w:cs="Times New Roman"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29">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2EB560E"/>
    <w:multiLevelType w:val="hybridMultilevel"/>
    <w:tmpl w:val="477E05D6"/>
    <w:lvl w:ilvl="0" w:tplc="04190001">
      <w:start w:val="1"/>
      <w:numFmt w:val="bullet"/>
      <w:lvlText w:val=""/>
      <w:lvlJc w:val="left"/>
      <w:pPr>
        <w:ind w:left="1008" w:hanging="360"/>
      </w:pPr>
      <w:rPr>
        <w:rFonts w:ascii="Symbol" w:hAnsi="Symbol" w:hint="default"/>
      </w:rPr>
    </w:lvl>
    <w:lvl w:ilvl="1" w:tplc="2FE24EC0">
      <w:numFmt w:val="bullet"/>
      <w:lvlText w:val="•"/>
      <w:lvlJc w:val="left"/>
      <w:pPr>
        <w:ind w:left="2088" w:hanging="720"/>
      </w:pPr>
      <w:rPr>
        <w:rFonts w:ascii="Times New Roman" w:eastAsia="SimSun" w:hAnsi="Times New Roman" w:cs="Times New Roman"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31">
    <w:nsid w:val="53BC0FAF"/>
    <w:multiLevelType w:val="hybridMultilevel"/>
    <w:tmpl w:val="CA5A88F6"/>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32">
    <w:nsid w:val="54CC6732"/>
    <w:multiLevelType w:val="multilevel"/>
    <w:tmpl w:val="C27CB5AE"/>
    <w:lvl w:ilvl="0">
      <w:start w:val="3"/>
      <w:numFmt w:val="decimal"/>
      <w:lvlText w:val="[1]%1"/>
      <w:lvlJc w:val="right"/>
      <w:pPr>
        <w:ind w:left="720" w:hanging="360"/>
      </w:pPr>
      <w:rPr>
        <w:rFonts w:hint="default"/>
      </w:rPr>
    </w:lvl>
    <w:lvl w:ilvl="1">
      <w:start w:val="1"/>
      <w:numFmt w:val="upperRoman"/>
      <w:lvlText w:val="%2."/>
      <w:lvlJc w:val="left"/>
      <w:pPr>
        <w:ind w:left="1800" w:hanging="72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60206C93"/>
    <w:multiLevelType w:val="multilevel"/>
    <w:tmpl w:val="373A127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4">
    <w:nsid w:val="644E60E3"/>
    <w:multiLevelType w:val="multilevel"/>
    <w:tmpl w:val="F44C896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6910A2C"/>
    <w:multiLevelType w:val="hybridMultilevel"/>
    <w:tmpl w:val="C27CB5AE"/>
    <w:lvl w:ilvl="0" w:tplc="EB6E649E">
      <w:start w:val="3"/>
      <w:numFmt w:val="decimal"/>
      <w:lvlText w:val="[1]%1"/>
      <w:lvlJc w:val="right"/>
      <w:pPr>
        <w:ind w:left="720" w:hanging="360"/>
      </w:pPr>
      <w:rPr>
        <w:rFonts w:hint="default"/>
      </w:rPr>
    </w:lvl>
    <w:lvl w:ilvl="1" w:tplc="8880F5D8">
      <w:start w:val="1"/>
      <w:numFmt w:val="upp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73F2293"/>
    <w:multiLevelType w:val="hybridMultilevel"/>
    <w:tmpl w:val="27AEC814"/>
    <w:lvl w:ilvl="0" w:tplc="E43C977A">
      <w:start w:val="3"/>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C402C58"/>
    <w:multiLevelType w:val="hybridMultilevel"/>
    <w:tmpl w:val="F1F87D58"/>
    <w:lvl w:ilvl="0" w:tplc="FC5CE4B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nsid w:val="6D355EE7"/>
    <w:multiLevelType w:val="hybridMultilevel"/>
    <w:tmpl w:val="13E21CBE"/>
    <w:lvl w:ilvl="0" w:tplc="0024CF1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EC830D8"/>
    <w:multiLevelType w:val="multilevel"/>
    <w:tmpl w:val="2C5297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nsid w:val="74CD34C9"/>
    <w:multiLevelType w:val="hybridMultilevel"/>
    <w:tmpl w:val="019C06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EE737D4"/>
    <w:multiLevelType w:val="hybridMultilevel"/>
    <w:tmpl w:val="EF3C7552"/>
    <w:lvl w:ilvl="0" w:tplc="B8BEDEE0">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6"/>
  </w:num>
  <w:num w:numId="2">
    <w:abstractNumId w:val="7"/>
  </w:num>
  <w:num w:numId="3">
    <w:abstractNumId w:val="14"/>
  </w:num>
  <w:num w:numId="4">
    <w:abstractNumId w:val="5"/>
  </w:num>
  <w:num w:numId="5">
    <w:abstractNumId w:val="40"/>
  </w:num>
  <w:num w:numId="6">
    <w:abstractNumId w:val="33"/>
  </w:num>
  <w:num w:numId="7">
    <w:abstractNumId w:val="3"/>
  </w:num>
  <w:num w:numId="8">
    <w:abstractNumId w:val="25"/>
  </w:num>
  <w:num w:numId="9">
    <w:abstractNumId w:val="23"/>
  </w:num>
  <w:num w:numId="10">
    <w:abstractNumId w:val="0"/>
  </w:num>
  <w:num w:numId="11">
    <w:abstractNumId w:val="24"/>
  </w:num>
  <w:num w:numId="12">
    <w:abstractNumId w:val="6"/>
  </w:num>
  <w:num w:numId="13">
    <w:abstractNumId w:val="6"/>
  </w:num>
  <w:num w:numId="14">
    <w:abstractNumId w:val="17"/>
  </w:num>
  <w:num w:numId="15">
    <w:abstractNumId w:val="37"/>
  </w:num>
  <w:num w:numId="16">
    <w:abstractNumId w:val="12"/>
  </w:num>
  <w:num w:numId="17">
    <w:abstractNumId w:val="20"/>
  </w:num>
  <w:num w:numId="18">
    <w:abstractNumId w:val="29"/>
  </w:num>
  <w:num w:numId="19">
    <w:abstractNumId w:val="38"/>
  </w:num>
  <w:num w:numId="20">
    <w:abstractNumId w:val="19"/>
  </w:num>
  <w:num w:numId="21">
    <w:abstractNumId w:val="11"/>
  </w:num>
  <w:num w:numId="22">
    <w:abstractNumId w:val="34"/>
  </w:num>
  <w:num w:numId="23">
    <w:abstractNumId w:val="30"/>
  </w:num>
  <w:num w:numId="24">
    <w:abstractNumId w:val="21"/>
  </w:num>
  <w:num w:numId="25">
    <w:abstractNumId w:val="16"/>
  </w:num>
  <w:num w:numId="26">
    <w:abstractNumId w:val="27"/>
  </w:num>
  <w:num w:numId="27">
    <w:abstractNumId w:val="1"/>
  </w:num>
  <w:num w:numId="28">
    <w:abstractNumId w:val="9"/>
  </w:num>
  <w:num w:numId="29">
    <w:abstractNumId w:val="10"/>
  </w:num>
  <w:num w:numId="30">
    <w:abstractNumId w:val="42"/>
  </w:num>
  <w:num w:numId="31">
    <w:abstractNumId w:val="26"/>
  </w:num>
  <w:num w:numId="32">
    <w:abstractNumId w:val="13"/>
  </w:num>
  <w:num w:numId="33">
    <w:abstractNumId w:val="31"/>
  </w:num>
  <w:num w:numId="34">
    <w:abstractNumId w:val="41"/>
  </w:num>
  <w:num w:numId="35">
    <w:abstractNumId w:val="18"/>
  </w:num>
  <w:num w:numId="36">
    <w:abstractNumId w:val="8"/>
  </w:num>
  <w:num w:numId="37">
    <w:abstractNumId w:val="39"/>
  </w:num>
  <w:num w:numId="38">
    <w:abstractNumId w:val="22"/>
  </w:num>
  <w:num w:numId="39">
    <w:abstractNumId w:val="28"/>
  </w:num>
  <w:num w:numId="40">
    <w:abstractNumId w:val="2"/>
  </w:num>
  <w:num w:numId="41">
    <w:abstractNumId w:val="4"/>
  </w:num>
  <w:num w:numId="42">
    <w:abstractNumId w:val="36"/>
  </w:num>
  <w:num w:numId="43">
    <w:abstractNumId w:val="15"/>
  </w:num>
  <w:num w:numId="44">
    <w:abstractNumId w:val="35"/>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B1"/>
    <w:rsid w:val="000419A9"/>
    <w:rsid w:val="0004451D"/>
    <w:rsid w:val="0005709F"/>
    <w:rsid w:val="0006218A"/>
    <w:rsid w:val="00066293"/>
    <w:rsid w:val="00067236"/>
    <w:rsid w:val="00080F0A"/>
    <w:rsid w:val="000A0263"/>
    <w:rsid w:val="000A5361"/>
    <w:rsid w:val="000C4851"/>
    <w:rsid w:val="00100F30"/>
    <w:rsid w:val="0010277C"/>
    <w:rsid w:val="00144687"/>
    <w:rsid w:val="001506C8"/>
    <w:rsid w:val="0018344E"/>
    <w:rsid w:val="001F691F"/>
    <w:rsid w:val="0020080B"/>
    <w:rsid w:val="002240B1"/>
    <w:rsid w:val="00241B76"/>
    <w:rsid w:val="00265065"/>
    <w:rsid w:val="00291E5A"/>
    <w:rsid w:val="002D12E1"/>
    <w:rsid w:val="002E2762"/>
    <w:rsid w:val="003102A2"/>
    <w:rsid w:val="0034578B"/>
    <w:rsid w:val="0035635A"/>
    <w:rsid w:val="00384172"/>
    <w:rsid w:val="003A7B20"/>
    <w:rsid w:val="003B3534"/>
    <w:rsid w:val="003E1F28"/>
    <w:rsid w:val="003E515C"/>
    <w:rsid w:val="00436562"/>
    <w:rsid w:val="00483009"/>
    <w:rsid w:val="004A4C18"/>
    <w:rsid w:val="004B5E66"/>
    <w:rsid w:val="004E4467"/>
    <w:rsid w:val="0054303F"/>
    <w:rsid w:val="005735D8"/>
    <w:rsid w:val="005862CF"/>
    <w:rsid w:val="00597CD8"/>
    <w:rsid w:val="005B0088"/>
    <w:rsid w:val="005B3493"/>
    <w:rsid w:val="005E4F36"/>
    <w:rsid w:val="00607F34"/>
    <w:rsid w:val="00644E2B"/>
    <w:rsid w:val="006508B6"/>
    <w:rsid w:val="00667C61"/>
    <w:rsid w:val="00686A37"/>
    <w:rsid w:val="00693116"/>
    <w:rsid w:val="00702AAF"/>
    <w:rsid w:val="00724027"/>
    <w:rsid w:val="00734FB6"/>
    <w:rsid w:val="0074723C"/>
    <w:rsid w:val="007B33CF"/>
    <w:rsid w:val="007C6A31"/>
    <w:rsid w:val="007D3174"/>
    <w:rsid w:val="007E0102"/>
    <w:rsid w:val="0082506D"/>
    <w:rsid w:val="00833CA8"/>
    <w:rsid w:val="008878F6"/>
    <w:rsid w:val="00894F9C"/>
    <w:rsid w:val="008D0F07"/>
    <w:rsid w:val="008D45FF"/>
    <w:rsid w:val="00903095"/>
    <w:rsid w:val="009238EB"/>
    <w:rsid w:val="00925E9A"/>
    <w:rsid w:val="0092634D"/>
    <w:rsid w:val="00957505"/>
    <w:rsid w:val="009655CD"/>
    <w:rsid w:val="0097445D"/>
    <w:rsid w:val="009A60AC"/>
    <w:rsid w:val="009B07C1"/>
    <w:rsid w:val="009C13D2"/>
    <w:rsid w:val="009D606B"/>
    <w:rsid w:val="009F78CB"/>
    <w:rsid w:val="00A03401"/>
    <w:rsid w:val="00A06203"/>
    <w:rsid w:val="00A43438"/>
    <w:rsid w:val="00A46AB0"/>
    <w:rsid w:val="00A53DF5"/>
    <w:rsid w:val="00A63085"/>
    <w:rsid w:val="00AA3CF7"/>
    <w:rsid w:val="00AD2610"/>
    <w:rsid w:val="00B3335D"/>
    <w:rsid w:val="00B4095B"/>
    <w:rsid w:val="00B501D8"/>
    <w:rsid w:val="00B50832"/>
    <w:rsid w:val="00B63D3B"/>
    <w:rsid w:val="00B8142C"/>
    <w:rsid w:val="00B83964"/>
    <w:rsid w:val="00BD799D"/>
    <w:rsid w:val="00C068C5"/>
    <w:rsid w:val="00C07CA3"/>
    <w:rsid w:val="00C10ED0"/>
    <w:rsid w:val="00C27868"/>
    <w:rsid w:val="00C420AB"/>
    <w:rsid w:val="00C609AF"/>
    <w:rsid w:val="00C92B2B"/>
    <w:rsid w:val="00CE289F"/>
    <w:rsid w:val="00CE6514"/>
    <w:rsid w:val="00D020EB"/>
    <w:rsid w:val="00D30EE7"/>
    <w:rsid w:val="00D41CDD"/>
    <w:rsid w:val="00D46CBF"/>
    <w:rsid w:val="00D50CCE"/>
    <w:rsid w:val="00D7159A"/>
    <w:rsid w:val="00DB1BA9"/>
    <w:rsid w:val="00DE3BFE"/>
    <w:rsid w:val="00DF7C6B"/>
    <w:rsid w:val="00E50471"/>
    <w:rsid w:val="00E62922"/>
    <w:rsid w:val="00E82AF7"/>
    <w:rsid w:val="00EE423F"/>
    <w:rsid w:val="00EF7101"/>
    <w:rsid w:val="00F33B18"/>
    <w:rsid w:val="00F40919"/>
    <w:rsid w:val="00F4460A"/>
    <w:rsid w:val="00F46C63"/>
    <w:rsid w:val="00F71DE1"/>
    <w:rsid w:val="00FE41F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FB929B-9F91-4AD6-8E78-3379F88B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pacing w:val="-1"/>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18344E"/>
    <w:pPr>
      <w:keepNext/>
      <w:keepLines/>
      <w:numPr>
        <w:numId w:val="1"/>
      </w:numPr>
      <w:tabs>
        <w:tab w:val="left" w:pos="216"/>
        <w:tab w:val="left" w:pos="576"/>
      </w:tabs>
      <w:spacing w:before="160" w:after="80"/>
      <w:outlineLvl w:val="0"/>
    </w:pPr>
    <w:rPr>
      <w:smallCaps/>
    </w:rPr>
  </w:style>
  <w:style w:type="paragraph" w:styleId="2">
    <w:name w:val="heading 2"/>
    <w:basedOn w:val="a"/>
    <w:next w:val="a"/>
    <w:qFormat/>
    <w:rsid w:val="0018344E"/>
    <w:pPr>
      <w:keepNext/>
      <w:keepLines/>
      <w:numPr>
        <w:ilvl w:val="1"/>
        <w:numId w:val="1"/>
      </w:numPr>
      <w:tabs>
        <w:tab w:val="left" w:pos="357"/>
      </w:tabs>
      <w:spacing w:before="120" w:after="60"/>
      <w:jc w:val="left"/>
      <w:outlineLvl w:val="1"/>
    </w:pPr>
    <w:rPr>
      <w:i/>
      <w:iCs/>
    </w:rPr>
  </w:style>
  <w:style w:type="paragraph" w:styleId="3">
    <w:name w:val="heading 3"/>
    <w:basedOn w:val="a"/>
    <w:next w:val="a"/>
    <w:qFormat/>
    <w:rsid w:val="0018344E"/>
    <w:pPr>
      <w:numPr>
        <w:ilvl w:val="2"/>
        <w:numId w:val="1"/>
      </w:numPr>
      <w:spacing w:line="240" w:lineRule="exact"/>
      <w:jc w:val="both"/>
      <w:outlineLvl w:val="2"/>
    </w:pPr>
    <w:rPr>
      <w:i/>
      <w:iCs/>
    </w:rPr>
  </w:style>
  <w:style w:type="paragraph" w:styleId="4">
    <w:name w:val="heading 4"/>
    <w:basedOn w:val="a"/>
    <w:next w:val="a"/>
    <w:qFormat/>
    <w:rsid w:val="0018344E"/>
    <w:pPr>
      <w:numPr>
        <w:ilvl w:val="3"/>
        <w:numId w:val="1"/>
      </w:numPr>
      <w:spacing w:before="40" w:after="40"/>
      <w:jc w:val="both"/>
      <w:outlineLvl w:val="3"/>
    </w:pPr>
    <w:rPr>
      <w:i/>
      <w:iCs/>
    </w:rPr>
  </w:style>
  <w:style w:type="paragraph" w:styleId="5">
    <w:name w:val="heading 5"/>
    <w:basedOn w:val="a"/>
    <w:next w:val="a"/>
    <w:qFormat/>
    <w:rsid w:val="0018344E"/>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tractChar">
    <w:name w:val="Abstract Char"/>
    <w:qFormat/>
    <w:locked/>
    <w:rsid w:val="0018344E"/>
    <w:rPr>
      <w:b/>
      <w:bCs/>
      <w:sz w:val="18"/>
      <w:szCs w:val="18"/>
      <w:lang w:val="en-US" w:eastAsia="en-US" w:bidi="ar-SA"/>
    </w:rPr>
  </w:style>
  <w:style w:type="character" w:customStyle="1" w:styleId="StyleAbstractItalicChar">
    <w:name w:val="Style Abstract + Italic Char"/>
    <w:qFormat/>
    <w:locked/>
    <w:rsid w:val="0018344E"/>
    <w:rPr>
      <w:rFonts w:eastAsia="MS Mincho"/>
      <w:b/>
      <w:bCs/>
      <w:i/>
      <w:iCs/>
      <w:sz w:val="18"/>
      <w:szCs w:val="18"/>
      <w:lang w:val="en-US" w:eastAsia="en-US" w:bidi="ar-SA"/>
    </w:rPr>
  </w:style>
  <w:style w:type="character" w:customStyle="1" w:styleId="CharChar">
    <w:name w:val="Char Char"/>
    <w:qFormat/>
    <w:rsid w:val="0018344E"/>
    <w:rPr>
      <w:rFonts w:ascii="Tahoma" w:hAnsi="Tahoma" w:cs="Tahoma"/>
      <w:sz w:val="16"/>
      <w:szCs w:val="16"/>
      <w:lang w:val="en-US" w:eastAsia="en-US"/>
    </w:rPr>
  </w:style>
  <w:style w:type="character" w:customStyle="1" w:styleId="a3">
    <w:name w:val="Привязка сноски"/>
    <w:rPr>
      <w:vertAlign w:val="superscript"/>
    </w:rPr>
  </w:style>
  <w:style w:type="character" w:customStyle="1" w:styleId="FootnoteCharacters">
    <w:name w:val="Footnote Characters"/>
    <w:semiHidden/>
    <w:qFormat/>
    <w:rPr>
      <w:vertAlign w:val="superscript"/>
    </w:rPr>
  </w:style>
  <w:style w:type="character" w:customStyle="1" w:styleId="-">
    <w:name w:val="Интернет-ссылка"/>
    <w:uiPriority w:val="99"/>
    <w:unhideWhenUsed/>
    <w:rsid w:val="000A0263"/>
    <w:rPr>
      <w:color w:val="0000FF"/>
      <w:u w:val="single"/>
    </w:rPr>
  </w:style>
  <w:style w:type="character" w:styleId="a4">
    <w:name w:val="Placeholder Text"/>
    <w:basedOn w:val="a0"/>
    <w:uiPriority w:val="99"/>
    <w:semiHidden/>
    <w:qFormat/>
    <w:rsid w:val="0018344E"/>
    <w:rPr>
      <w:color w:val="808080"/>
    </w:rPr>
  </w:style>
  <w:style w:type="character" w:customStyle="1" w:styleId="apple-converted-space">
    <w:name w:val="apple-converted-space"/>
    <w:basedOn w:val="a0"/>
    <w:qFormat/>
    <w:rsid w:val="0018344E"/>
  </w:style>
  <w:style w:type="character" w:styleId="a5">
    <w:name w:val="Emphasis"/>
    <w:basedOn w:val="a0"/>
    <w:uiPriority w:val="20"/>
    <w:qFormat/>
    <w:rsid w:val="009C13D2"/>
    <w:rPr>
      <w:i/>
      <w:iCs/>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16"/>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eastAsia="SimSun" w:cs="Times New Roman"/>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eastAsia="SimSun"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Times New Roman"/>
    </w:rPr>
  </w:style>
  <w:style w:type="character" w:customStyle="1" w:styleId="ListLabel95">
    <w:name w:val="ListLabel 95"/>
    <w:qFormat/>
    <w:rPr>
      <w:rFonts w:eastAsia="MS Mincho"/>
      <w:sz w:val="16"/>
      <w:szCs w:val="16"/>
    </w:rPr>
  </w:style>
  <w:style w:type="character" w:customStyle="1" w:styleId="ListLabel96">
    <w:name w:val="ListLabel 96"/>
    <w:qFormat/>
    <w:rPr>
      <w:rFonts w:eastAsia="MS Mincho"/>
      <w:sz w:val="16"/>
      <w:szCs w:val="16"/>
      <w:lang w:val="ru-RU"/>
    </w:rPr>
  </w:style>
  <w:style w:type="character" w:customStyle="1" w:styleId="ListLabel97">
    <w:name w:val="ListLabel 97"/>
    <w:qFormat/>
    <w:rPr>
      <w:sz w:val="16"/>
      <w:szCs w:val="16"/>
    </w:rPr>
  </w:style>
  <w:style w:type="character" w:customStyle="1" w:styleId="ListLabel98">
    <w:name w:val="ListLabel 98"/>
    <w:qFormat/>
    <w:rPr>
      <w:sz w:val="16"/>
      <w:szCs w:val="16"/>
      <w:lang w:val="ru-RU"/>
    </w:rPr>
  </w:style>
  <w:style w:type="paragraph" w:styleId="a6">
    <w:name w:val="Title"/>
    <w:basedOn w:val="a"/>
    <w:next w:val="a7"/>
    <w:qFormat/>
    <w:pPr>
      <w:keepNext/>
      <w:spacing w:before="240" w:after="120"/>
    </w:pPr>
    <w:rPr>
      <w:rFonts w:ascii="Liberation Sans" w:eastAsia="Microsoft YaHei" w:hAnsi="Liberation Sans" w:cs="FreeSans"/>
      <w:sz w:val="28"/>
      <w:szCs w:val="28"/>
    </w:rPr>
  </w:style>
  <w:style w:type="paragraph" w:styleId="a7">
    <w:name w:val="Body Text"/>
    <w:basedOn w:val="a"/>
    <w:semiHidden/>
    <w:rsid w:val="0092634D"/>
    <w:pPr>
      <w:spacing w:after="120" w:line="228" w:lineRule="auto"/>
      <w:jc w:val="both"/>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styleId="aa">
    <w:name w:val="index heading"/>
    <w:basedOn w:val="a"/>
    <w:qFormat/>
    <w:pPr>
      <w:suppressLineNumbers/>
    </w:pPr>
    <w:rPr>
      <w:rFonts w:cs="FreeSans"/>
    </w:rPr>
  </w:style>
  <w:style w:type="paragraph" w:customStyle="1" w:styleId="Abstract">
    <w:name w:val="Abstract"/>
    <w:qFormat/>
    <w:rsid w:val="0018344E"/>
    <w:pPr>
      <w:spacing w:after="200"/>
      <w:jc w:val="both"/>
    </w:pPr>
    <w:rPr>
      <w:b/>
      <w:bCs/>
      <w:sz w:val="18"/>
      <w:szCs w:val="18"/>
      <w:lang w:val="en-US" w:eastAsia="en-US"/>
    </w:rPr>
  </w:style>
  <w:style w:type="paragraph" w:customStyle="1" w:styleId="Affiliation">
    <w:name w:val="Affiliation"/>
    <w:qFormat/>
    <w:rsid w:val="0018344E"/>
    <w:pPr>
      <w:jc w:val="center"/>
    </w:pPr>
    <w:rPr>
      <w:lang w:val="en-US" w:eastAsia="en-US"/>
    </w:rPr>
  </w:style>
  <w:style w:type="paragraph" w:customStyle="1" w:styleId="Author">
    <w:name w:val="Author"/>
    <w:qFormat/>
    <w:rsid w:val="0018344E"/>
    <w:pPr>
      <w:spacing w:before="360" w:after="40"/>
      <w:jc w:val="center"/>
    </w:pPr>
    <w:rPr>
      <w:sz w:val="22"/>
      <w:szCs w:val="22"/>
      <w:lang w:val="en-US" w:eastAsia="en-US"/>
    </w:rPr>
  </w:style>
  <w:style w:type="paragraph" w:customStyle="1" w:styleId="bulletlist">
    <w:name w:val="bullet list"/>
    <w:basedOn w:val="a7"/>
    <w:qFormat/>
    <w:rsid w:val="0018344E"/>
  </w:style>
  <w:style w:type="paragraph" w:customStyle="1" w:styleId="equation">
    <w:name w:val="equation"/>
    <w:basedOn w:val="a"/>
    <w:qFormat/>
    <w:rsid w:val="0018344E"/>
    <w:pPr>
      <w:tabs>
        <w:tab w:val="center" w:pos="2325"/>
        <w:tab w:val="right" w:pos="4649"/>
      </w:tabs>
      <w:spacing w:before="240" w:after="240" w:line="216" w:lineRule="auto"/>
    </w:pPr>
    <w:rPr>
      <w:rFonts w:ascii="Symbol" w:hAnsi="Symbol" w:cs="Symbol"/>
    </w:rPr>
  </w:style>
  <w:style w:type="paragraph" w:customStyle="1" w:styleId="figurecaption">
    <w:name w:val="figure caption"/>
    <w:qFormat/>
    <w:rsid w:val="0018344E"/>
    <w:pPr>
      <w:spacing w:before="80" w:after="200"/>
      <w:jc w:val="center"/>
    </w:pPr>
    <w:rPr>
      <w:sz w:val="16"/>
      <w:szCs w:val="16"/>
      <w:lang w:val="en-US" w:eastAsia="en-US"/>
    </w:rPr>
  </w:style>
  <w:style w:type="paragraph" w:customStyle="1" w:styleId="footnote">
    <w:name w:val="footnote"/>
    <w:qFormat/>
    <w:rsid w:val="0018344E"/>
    <w:pPr>
      <w:spacing w:after="40"/>
    </w:pPr>
    <w:rPr>
      <w:sz w:val="16"/>
      <w:szCs w:val="16"/>
      <w:lang w:val="en-US" w:eastAsia="en-US"/>
    </w:rPr>
  </w:style>
  <w:style w:type="paragraph" w:customStyle="1" w:styleId="keywords">
    <w:name w:val="key words"/>
    <w:qFormat/>
    <w:rsid w:val="0018344E"/>
    <w:pPr>
      <w:spacing w:after="120"/>
      <w:ind w:firstLine="288"/>
      <w:jc w:val="both"/>
    </w:pPr>
    <w:rPr>
      <w:b/>
      <w:bCs/>
      <w:i/>
      <w:iCs/>
      <w:sz w:val="18"/>
      <w:szCs w:val="18"/>
      <w:lang w:val="en-US" w:eastAsia="en-US"/>
    </w:rPr>
  </w:style>
  <w:style w:type="paragraph" w:customStyle="1" w:styleId="papersubtitle">
    <w:name w:val="paper subtitle"/>
    <w:qFormat/>
    <w:rsid w:val="0018344E"/>
    <w:pPr>
      <w:spacing w:after="120"/>
      <w:jc w:val="center"/>
    </w:pPr>
    <w:rPr>
      <w:rFonts w:eastAsia="MS Mincho"/>
      <w:sz w:val="28"/>
      <w:szCs w:val="28"/>
      <w:lang w:val="en-US" w:eastAsia="en-US"/>
    </w:rPr>
  </w:style>
  <w:style w:type="paragraph" w:customStyle="1" w:styleId="papertitle">
    <w:name w:val="paper title"/>
    <w:qFormat/>
    <w:rsid w:val="0018344E"/>
    <w:pPr>
      <w:spacing w:after="120"/>
      <w:jc w:val="center"/>
    </w:pPr>
    <w:rPr>
      <w:rFonts w:eastAsia="MS Mincho"/>
      <w:sz w:val="48"/>
      <w:szCs w:val="48"/>
      <w:lang w:val="en-US" w:eastAsia="en-US"/>
    </w:rPr>
  </w:style>
  <w:style w:type="paragraph" w:customStyle="1" w:styleId="references">
    <w:name w:val="references"/>
    <w:qFormat/>
    <w:rsid w:val="0018344E"/>
    <w:pPr>
      <w:spacing w:after="50" w:line="180" w:lineRule="exact"/>
      <w:jc w:val="both"/>
    </w:pPr>
    <w:rPr>
      <w:rFonts w:eastAsia="MS Mincho"/>
      <w:sz w:val="16"/>
      <w:szCs w:val="16"/>
      <w:lang w:val="en-US" w:eastAsia="en-US"/>
    </w:rPr>
  </w:style>
  <w:style w:type="paragraph" w:customStyle="1" w:styleId="sponsors">
    <w:name w:val="sponsors"/>
    <w:qFormat/>
    <w:rsid w:val="0018344E"/>
    <w:pPr>
      <w:pBdr>
        <w:top w:val="single" w:sz="4" w:space="2" w:color="000000"/>
      </w:pBdr>
      <w:ind w:firstLine="288"/>
    </w:pPr>
    <w:rPr>
      <w:sz w:val="16"/>
      <w:szCs w:val="16"/>
      <w:lang w:val="en-US" w:eastAsia="en-US"/>
    </w:rPr>
  </w:style>
  <w:style w:type="paragraph" w:customStyle="1" w:styleId="tablecolhead">
    <w:name w:val="table col head"/>
    <w:basedOn w:val="a"/>
    <w:qFormat/>
    <w:rsid w:val="0018344E"/>
    <w:rPr>
      <w:b/>
      <w:bCs/>
      <w:sz w:val="16"/>
      <w:szCs w:val="16"/>
    </w:rPr>
  </w:style>
  <w:style w:type="paragraph" w:customStyle="1" w:styleId="tablecolsubhead">
    <w:name w:val="table col subhead"/>
    <w:basedOn w:val="tablecolhead"/>
    <w:qFormat/>
    <w:rsid w:val="0018344E"/>
    <w:rPr>
      <w:i/>
      <w:iCs/>
      <w:sz w:val="15"/>
      <w:szCs w:val="15"/>
    </w:rPr>
  </w:style>
  <w:style w:type="paragraph" w:customStyle="1" w:styleId="tablecopy">
    <w:name w:val="table copy"/>
    <w:qFormat/>
    <w:rsid w:val="0018344E"/>
    <w:pPr>
      <w:jc w:val="both"/>
    </w:pPr>
    <w:rPr>
      <w:sz w:val="16"/>
      <w:szCs w:val="16"/>
      <w:lang w:val="en-US" w:eastAsia="en-US"/>
    </w:rPr>
  </w:style>
  <w:style w:type="paragraph" w:customStyle="1" w:styleId="tablefootnote">
    <w:name w:val="table footnote"/>
    <w:qFormat/>
    <w:rsid w:val="0018344E"/>
    <w:pPr>
      <w:spacing w:before="60" w:after="30"/>
      <w:jc w:val="right"/>
    </w:pPr>
    <w:rPr>
      <w:sz w:val="12"/>
      <w:szCs w:val="12"/>
      <w:lang w:val="en-US" w:eastAsia="en-US"/>
    </w:rPr>
  </w:style>
  <w:style w:type="paragraph" w:customStyle="1" w:styleId="tablehead">
    <w:name w:val="table head"/>
    <w:qFormat/>
    <w:rsid w:val="0018344E"/>
    <w:pPr>
      <w:spacing w:before="240" w:after="120" w:line="216" w:lineRule="auto"/>
      <w:jc w:val="center"/>
    </w:pPr>
    <w:rPr>
      <w:smallCaps/>
      <w:sz w:val="16"/>
      <w:szCs w:val="16"/>
      <w:lang w:val="en-US" w:eastAsia="en-US"/>
    </w:rPr>
  </w:style>
  <w:style w:type="paragraph" w:customStyle="1" w:styleId="StyleAbstractItalic">
    <w:name w:val="Style Abstract + Italic"/>
    <w:basedOn w:val="Abstract"/>
    <w:qFormat/>
    <w:rsid w:val="0018344E"/>
    <w:rPr>
      <w:rFonts w:eastAsia="MS Mincho"/>
      <w:i/>
      <w:iCs/>
    </w:rPr>
  </w:style>
  <w:style w:type="paragraph" w:customStyle="1" w:styleId="Noviparagraf">
    <w:name w:val="Novi paragraf"/>
    <w:basedOn w:val="a"/>
    <w:qFormat/>
    <w:rsid w:val="0018344E"/>
    <w:pPr>
      <w:spacing w:before="48" w:line="220" w:lineRule="exact"/>
      <w:ind w:firstLine="202"/>
      <w:jc w:val="both"/>
    </w:pPr>
    <w:rPr>
      <w:rFonts w:ascii="CG Times (W1)" w:eastAsia="Times New Roman" w:hAnsi="CG Times (W1)"/>
    </w:rPr>
  </w:style>
  <w:style w:type="paragraph" w:styleId="ab">
    <w:name w:val="Balloon Text"/>
    <w:basedOn w:val="a"/>
    <w:qFormat/>
    <w:rsid w:val="0018344E"/>
    <w:rPr>
      <w:rFonts w:ascii="Tahoma" w:hAnsi="Tahoma" w:cs="Tahoma"/>
      <w:sz w:val="16"/>
      <w:szCs w:val="16"/>
    </w:rPr>
  </w:style>
  <w:style w:type="paragraph" w:styleId="ac">
    <w:name w:val="List Paragraph"/>
    <w:basedOn w:val="a"/>
    <w:uiPriority w:val="34"/>
    <w:qFormat/>
    <w:rsid w:val="0082506D"/>
    <w:pPr>
      <w:spacing w:after="160" w:line="259" w:lineRule="auto"/>
      <w:ind w:left="720"/>
      <w:contextualSpacing/>
      <w:jc w:val="left"/>
    </w:pPr>
    <w:rPr>
      <w:rFonts w:ascii="Calibri" w:eastAsia="Calibri" w:hAnsi="Calibri"/>
      <w:sz w:val="22"/>
      <w:szCs w:val="22"/>
    </w:rPr>
  </w:style>
  <w:style w:type="paragraph" w:styleId="ad">
    <w:name w:val="Normal (Web)"/>
    <w:basedOn w:val="a"/>
    <w:uiPriority w:val="99"/>
    <w:unhideWhenUsed/>
    <w:qFormat/>
    <w:rsid w:val="0018344E"/>
    <w:pPr>
      <w:spacing w:beforeAutospacing="1" w:afterAutospacing="1"/>
      <w:jc w:val="left"/>
    </w:pPr>
    <w:rPr>
      <w:rFonts w:eastAsia="Times New Roman"/>
      <w:spacing w:val="0"/>
      <w:sz w:val="24"/>
      <w:szCs w:val="24"/>
    </w:rPr>
  </w:style>
  <w:style w:type="table" w:styleId="ae">
    <w:name w:val="Table Grid"/>
    <w:basedOn w:val="a1"/>
    <w:uiPriority w:val="59"/>
    <w:rsid w:val="00965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Hyperlink"/>
    <w:basedOn w:val="a0"/>
    <w:uiPriority w:val="99"/>
    <w:unhideWhenUsed/>
    <w:rsid w:val="0018344E"/>
    <w:rPr>
      <w:color w:val="0000FF" w:themeColor="hyperlink"/>
      <w:u w:val="single"/>
    </w:rPr>
  </w:style>
  <w:style w:type="character" w:styleId="af0">
    <w:name w:val="footnote reference"/>
    <w:semiHidden/>
    <w:rsid w:val="0018344E"/>
    <w:rPr>
      <w:vertAlign w:val="superscript"/>
    </w:rPr>
  </w:style>
  <w:style w:type="character" w:customStyle="1" w:styleId="ts-">
    <w:name w:val="ts-переход"/>
    <w:basedOn w:val="a0"/>
    <w:rsid w:val="0018344E"/>
  </w:style>
  <w:style w:type="character" w:styleId="HTML">
    <w:name w:val="HTML Code"/>
    <w:basedOn w:val="a0"/>
    <w:uiPriority w:val="99"/>
    <w:semiHidden/>
    <w:unhideWhenUsed/>
    <w:rsid w:val="0018344E"/>
    <w:rPr>
      <w:rFonts w:ascii="Courier New" w:eastAsia="Times New Roman" w:hAnsi="Courier New" w:cs="Courier New"/>
      <w:sz w:val="20"/>
      <w:szCs w:val="20"/>
    </w:rPr>
  </w:style>
  <w:style w:type="paragraph" w:styleId="af1">
    <w:name w:val="Revision"/>
    <w:hidden/>
    <w:uiPriority w:val="99"/>
    <w:semiHidden/>
    <w:rsid w:val="00183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4005">
      <w:bodyDiv w:val="1"/>
      <w:marLeft w:val="0"/>
      <w:marRight w:val="0"/>
      <w:marTop w:val="0"/>
      <w:marBottom w:val="0"/>
      <w:divBdr>
        <w:top w:val="none" w:sz="0" w:space="0" w:color="auto"/>
        <w:left w:val="none" w:sz="0" w:space="0" w:color="auto"/>
        <w:bottom w:val="none" w:sz="0" w:space="0" w:color="auto"/>
        <w:right w:val="none" w:sz="0" w:space="0" w:color="auto"/>
      </w:divBdr>
      <w:divsChild>
        <w:div w:id="347607495">
          <w:marLeft w:val="0"/>
          <w:marRight w:val="0"/>
          <w:marTop w:val="0"/>
          <w:marBottom w:val="0"/>
          <w:divBdr>
            <w:top w:val="none" w:sz="0" w:space="0" w:color="auto"/>
            <w:left w:val="none" w:sz="0" w:space="0" w:color="auto"/>
            <w:bottom w:val="none" w:sz="0" w:space="0" w:color="auto"/>
            <w:right w:val="none" w:sz="0" w:space="0" w:color="auto"/>
          </w:divBdr>
        </w:div>
        <w:div w:id="701826777">
          <w:marLeft w:val="0"/>
          <w:marRight w:val="0"/>
          <w:marTop w:val="0"/>
          <w:marBottom w:val="0"/>
          <w:divBdr>
            <w:top w:val="none" w:sz="0" w:space="0" w:color="auto"/>
            <w:left w:val="none" w:sz="0" w:space="0" w:color="auto"/>
            <w:bottom w:val="none" w:sz="0" w:space="0" w:color="auto"/>
            <w:right w:val="none" w:sz="0" w:space="0" w:color="auto"/>
          </w:divBdr>
        </w:div>
        <w:div w:id="887961322">
          <w:marLeft w:val="0"/>
          <w:marRight w:val="0"/>
          <w:marTop w:val="0"/>
          <w:marBottom w:val="0"/>
          <w:divBdr>
            <w:top w:val="none" w:sz="0" w:space="0" w:color="auto"/>
            <w:left w:val="none" w:sz="0" w:space="0" w:color="auto"/>
            <w:bottom w:val="none" w:sz="0" w:space="0" w:color="auto"/>
            <w:right w:val="none" w:sz="0" w:space="0" w:color="auto"/>
          </w:divBdr>
        </w:div>
        <w:div w:id="1134567320">
          <w:marLeft w:val="0"/>
          <w:marRight w:val="0"/>
          <w:marTop w:val="0"/>
          <w:marBottom w:val="0"/>
          <w:divBdr>
            <w:top w:val="none" w:sz="0" w:space="0" w:color="auto"/>
            <w:left w:val="none" w:sz="0" w:space="0" w:color="auto"/>
            <w:bottom w:val="none" w:sz="0" w:space="0" w:color="auto"/>
            <w:right w:val="none" w:sz="0" w:space="0" w:color="auto"/>
          </w:divBdr>
        </w:div>
        <w:div w:id="1350528757">
          <w:marLeft w:val="0"/>
          <w:marRight w:val="0"/>
          <w:marTop w:val="0"/>
          <w:marBottom w:val="0"/>
          <w:divBdr>
            <w:top w:val="none" w:sz="0" w:space="0" w:color="auto"/>
            <w:left w:val="none" w:sz="0" w:space="0" w:color="auto"/>
            <w:bottom w:val="none" w:sz="0" w:space="0" w:color="auto"/>
            <w:right w:val="none" w:sz="0" w:space="0" w:color="auto"/>
          </w:divBdr>
        </w:div>
        <w:div w:id="1364358989">
          <w:marLeft w:val="0"/>
          <w:marRight w:val="0"/>
          <w:marTop w:val="0"/>
          <w:marBottom w:val="0"/>
          <w:divBdr>
            <w:top w:val="none" w:sz="0" w:space="0" w:color="auto"/>
            <w:left w:val="none" w:sz="0" w:space="0" w:color="auto"/>
            <w:bottom w:val="none" w:sz="0" w:space="0" w:color="auto"/>
            <w:right w:val="none" w:sz="0" w:space="0" w:color="auto"/>
          </w:divBdr>
        </w:div>
        <w:div w:id="1424951779">
          <w:marLeft w:val="0"/>
          <w:marRight w:val="0"/>
          <w:marTop w:val="0"/>
          <w:marBottom w:val="0"/>
          <w:divBdr>
            <w:top w:val="none" w:sz="0" w:space="0" w:color="auto"/>
            <w:left w:val="none" w:sz="0" w:space="0" w:color="auto"/>
            <w:bottom w:val="none" w:sz="0" w:space="0" w:color="auto"/>
            <w:right w:val="none" w:sz="0" w:space="0" w:color="auto"/>
          </w:divBdr>
        </w:div>
        <w:div w:id="1667247846">
          <w:marLeft w:val="0"/>
          <w:marRight w:val="0"/>
          <w:marTop w:val="0"/>
          <w:marBottom w:val="0"/>
          <w:divBdr>
            <w:top w:val="none" w:sz="0" w:space="0" w:color="auto"/>
            <w:left w:val="none" w:sz="0" w:space="0" w:color="auto"/>
            <w:bottom w:val="none" w:sz="0" w:space="0" w:color="auto"/>
            <w:right w:val="none" w:sz="0" w:space="0" w:color="auto"/>
          </w:divBdr>
        </w:div>
        <w:div w:id="1680817649">
          <w:marLeft w:val="0"/>
          <w:marRight w:val="0"/>
          <w:marTop w:val="0"/>
          <w:marBottom w:val="0"/>
          <w:divBdr>
            <w:top w:val="none" w:sz="0" w:space="0" w:color="auto"/>
            <w:left w:val="none" w:sz="0" w:space="0" w:color="auto"/>
            <w:bottom w:val="none" w:sz="0" w:space="0" w:color="auto"/>
            <w:right w:val="none" w:sz="0" w:space="0" w:color="auto"/>
          </w:divBdr>
        </w:div>
        <w:div w:id="1927299849">
          <w:marLeft w:val="0"/>
          <w:marRight w:val="0"/>
          <w:marTop w:val="0"/>
          <w:marBottom w:val="0"/>
          <w:divBdr>
            <w:top w:val="none" w:sz="0" w:space="0" w:color="auto"/>
            <w:left w:val="none" w:sz="0" w:space="0" w:color="auto"/>
            <w:bottom w:val="none" w:sz="0" w:space="0" w:color="auto"/>
            <w:right w:val="none" w:sz="0" w:space="0" w:color="auto"/>
          </w:divBdr>
        </w:div>
        <w:div w:id="2124882877">
          <w:marLeft w:val="0"/>
          <w:marRight w:val="0"/>
          <w:marTop w:val="0"/>
          <w:marBottom w:val="0"/>
          <w:divBdr>
            <w:top w:val="none" w:sz="0" w:space="0" w:color="auto"/>
            <w:left w:val="none" w:sz="0" w:space="0" w:color="auto"/>
            <w:bottom w:val="none" w:sz="0" w:space="0" w:color="auto"/>
            <w:right w:val="none" w:sz="0" w:space="0" w:color="auto"/>
          </w:divBdr>
        </w:div>
      </w:divsChild>
    </w:div>
    <w:div w:id="463281094">
      <w:bodyDiv w:val="1"/>
      <w:marLeft w:val="0"/>
      <w:marRight w:val="0"/>
      <w:marTop w:val="0"/>
      <w:marBottom w:val="0"/>
      <w:divBdr>
        <w:top w:val="none" w:sz="0" w:space="0" w:color="auto"/>
        <w:left w:val="none" w:sz="0" w:space="0" w:color="auto"/>
        <w:bottom w:val="none" w:sz="0" w:space="0" w:color="auto"/>
        <w:right w:val="none" w:sz="0" w:space="0" w:color="auto"/>
      </w:divBdr>
    </w:div>
    <w:div w:id="622226032">
      <w:bodyDiv w:val="1"/>
      <w:marLeft w:val="0"/>
      <w:marRight w:val="0"/>
      <w:marTop w:val="0"/>
      <w:marBottom w:val="0"/>
      <w:divBdr>
        <w:top w:val="none" w:sz="0" w:space="0" w:color="auto"/>
        <w:left w:val="none" w:sz="0" w:space="0" w:color="auto"/>
        <w:bottom w:val="none" w:sz="0" w:space="0" w:color="auto"/>
        <w:right w:val="none" w:sz="0" w:space="0" w:color="auto"/>
      </w:divBdr>
      <w:divsChild>
        <w:div w:id="610937333">
          <w:marLeft w:val="0"/>
          <w:marRight w:val="0"/>
          <w:marTop w:val="0"/>
          <w:marBottom w:val="0"/>
          <w:divBdr>
            <w:top w:val="none" w:sz="0" w:space="0" w:color="auto"/>
            <w:left w:val="none" w:sz="0" w:space="0" w:color="auto"/>
            <w:bottom w:val="none" w:sz="0" w:space="0" w:color="auto"/>
            <w:right w:val="none" w:sz="0" w:space="0" w:color="auto"/>
          </w:divBdr>
        </w:div>
        <w:div w:id="1872379415">
          <w:marLeft w:val="0"/>
          <w:marRight w:val="0"/>
          <w:marTop w:val="0"/>
          <w:marBottom w:val="0"/>
          <w:divBdr>
            <w:top w:val="none" w:sz="0" w:space="0" w:color="auto"/>
            <w:left w:val="none" w:sz="0" w:space="0" w:color="auto"/>
            <w:bottom w:val="none" w:sz="0" w:space="0" w:color="auto"/>
            <w:right w:val="none" w:sz="0" w:space="0" w:color="auto"/>
          </w:divBdr>
        </w:div>
      </w:divsChild>
    </w:div>
    <w:div w:id="1096638686">
      <w:bodyDiv w:val="1"/>
      <w:marLeft w:val="0"/>
      <w:marRight w:val="0"/>
      <w:marTop w:val="0"/>
      <w:marBottom w:val="0"/>
      <w:divBdr>
        <w:top w:val="none" w:sz="0" w:space="0" w:color="auto"/>
        <w:left w:val="none" w:sz="0" w:space="0" w:color="auto"/>
        <w:bottom w:val="none" w:sz="0" w:space="0" w:color="auto"/>
        <w:right w:val="none" w:sz="0" w:space="0" w:color="auto"/>
      </w:divBdr>
      <w:divsChild>
        <w:div w:id="822308983">
          <w:marLeft w:val="0"/>
          <w:marRight w:val="0"/>
          <w:marTop w:val="0"/>
          <w:marBottom w:val="0"/>
          <w:divBdr>
            <w:top w:val="none" w:sz="0" w:space="0" w:color="auto"/>
            <w:left w:val="none" w:sz="0" w:space="0" w:color="auto"/>
            <w:bottom w:val="none" w:sz="0" w:space="0" w:color="auto"/>
            <w:right w:val="none" w:sz="0" w:space="0" w:color="auto"/>
          </w:divBdr>
        </w:div>
        <w:div w:id="954141456">
          <w:marLeft w:val="0"/>
          <w:marRight w:val="0"/>
          <w:marTop w:val="0"/>
          <w:marBottom w:val="0"/>
          <w:divBdr>
            <w:top w:val="none" w:sz="0" w:space="0" w:color="auto"/>
            <w:left w:val="none" w:sz="0" w:space="0" w:color="auto"/>
            <w:bottom w:val="none" w:sz="0" w:space="0" w:color="auto"/>
            <w:right w:val="none" w:sz="0" w:space="0" w:color="auto"/>
          </w:divBdr>
        </w:div>
        <w:div w:id="1301886297">
          <w:marLeft w:val="0"/>
          <w:marRight w:val="0"/>
          <w:marTop w:val="0"/>
          <w:marBottom w:val="0"/>
          <w:divBdr>
            <w:top w:val="none" w:sz="0" w:space="0" w:color="auto"/>
            <w:left w:val="none" w:sz="0" w:space="0" w:color="auto"/>
            <w:bottom w:val="none" w:sz="0" w:space="0" w:color="auto"/>
            <w:right w:val="none" w:sz="0" w:space="0" w:color="auto"/>
          </w:divBdr>
        </w:div>
        <w:div w:id="17899341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9A%D0%BE%D0%B2%D0%B0%D1%80%D0%B8%D0%B0%D1%86%D0%B8%D0%BE%D0%BD%D0%BD%D0%B0%D1%8F_%D0%BC%D0%B0%D1%82%D1%80%D0%B8%D1%86%D0%B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mail.ru/compose/?mailto=mailto%3Alifekomarov@gmail.com" TargetMode="External"/><Relationship Id="rId12" Type="http://schemas.openxmlformats.org/officeDocument/2006/relationships/image" Target="media/image5.png"/><Relationship Id="rId17" Type="http://schemas.openxmlformats.org/officeDocument/2006/relationships/hyperlink" Target="https://ru.wikipedia.org/wiki/%D0%A1%D0%BE%D0%B1%D1%81%D1%82%D0%B2%D0%B5%D0%BD%D0%BD%D0%BE%D0%B5_%D0%B7%D0%BD%D0%B0%D1%87%D0%B5%D0%BD%D0%B8%D0%B5" TargetMode="External"/><Relationship Id="rId2" Type="http://schemas.openxmlformats.org/officeDocument/2006/relationships/numbering" Target="numbering.xml"/><Relationship Id="rId16" Type="http://schemas.openxmlformats.org/officeDocument/2006/relationships/hyperlink" Target="https://ru.wikipedia.org/wiki/%D0%A1%D0%BE%D0%B1%D1%81%D1%82%D0%B2%D0%B5%D0%BD%D0%BD%D1%8B%D0%B9_%D0%B2%D0%B5%D0%BA%D1%82%D0%BE%D1%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sinskaya@mail.r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70F5B-9333-41F6-855E-ACAD68418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3235</Words>
  <Characters>18443</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Paper Title (use style: paper title)</vt:lpstr>
    </vt:vector>
  </TitlesOfParts>
  <Company>IEEE</Company>
  <LinksUpToDate>false</LinksUpToDate>
  <CharactersWithSpaces>21635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eugeneai</cp:lastModifiedBy>
  <cp:revision>5</cp:revision>
  <cp:lastPrinted>2010-10-22T04:55:00Z</cp:lastPrinted>
  <dcterms:created xsi:type="dcterms:W3CDTF">2019-06-27T14:07:00Z</dcterms:created>
  <dcterms:modified xsi:type="dcterms:W3CDTF">2019-07-20T06:00:00Z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