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Alpaca Trading API Compatibility Proxy</w:t>
      </w:r>
    </w:p>
    <w:p>
      <w:pPr>
        <w:jc w:val="center"/>
      </w:pPr>
      <w:r>
        <w:rPr>
          <w:i/>
          <w:sz w:val="26"/>
        </w:rPr>
        <w:t>Implementation Plan for a Coding Agent</w:t>
      </w:r>
    </w:p>
    <w:p>
      <w:pPr>
        <w:jc w:val="center"/>
      </w:pPr>
      <w:r>
        <w:rPr>
          <w:sz w:val="18"/>
        </w:rPr>
        <w:t>Version 1.0  |  16 August 2026</w:t>
      </w:r>
    </w:p>
    <w:p>
      <w:r>
        <w:t>Purpose: define an implementable plan for a server that exposes an Alpaca-compatible Trading API while adding first-party username/password authentication and bearer-token enforcement. The client must never receive Alpaca API credentials.</w:t>
      </w:r>
    </w:p>
    <w:p>
      <w:pPr>
        <w:pStyle w:val="Heading1"/>
      </w:pPr>
      <w:r>
        <w:t>1. Objective</w:t>
      </w:r>
    </w:p>
    <w:p>
      <w:r>
        <w:t>Build a proxy service that presents the REST and WebSocket behavior expected by applications written for Alpaca's Trading API. The proxy authenticates users through a separate authentication service, maps each authenticated user to a server-side Alpaca account/credential set, forwards or adapts calls to Alpaca, and returns Alpaca-compatible responses.</w:t>
      </w:r>
    </w:p>
    <w:p>
      <w:pPr>
        <w:pStyle w:val="ListBullet"/>
      </w:pPr>
      <w:r>
        <w:t>Preserve Alpaca endpoint paths, HTTP methods, query parameters, JSON field names, status codes, and important error semantics.</w:t>
      </w:r>
    </w:p>
    <w:p>
      <w:pPr>
        <w:pStyle w:val="ListBullet"/>
      </w:pPr>
      <w:r>
        <w:t>Add POST /auth/login for username/password authentication and token issuance.</w:t>
      </w:r>
    </w:p>
    <w:p>
      <w:pPr>
        <w:pStyle w:val="ListBullet"/>
      </w:pPr>
      <w:r>
        <w:t>Add POST /auth/verify as the authoritative token-validation API.</w:t>
      </w:r>
    </w:p>
    <w:p>
      <w:pPr>
        <w:pStyle w:val="ListBullet"/>
      </w:pPr>
      <w:r>
        <w:t>Require token verification on every protected HTTP request before forwarding it upstream.</w:t>
      </w:r>
    </w:p>
    <w:p>
      <w:pPr>
        <w:pStyle w:val="ListBullet"/>
      </w:pPr>
      <w:r>
        <w:t>Keep all Alpaca API keys/secrets in server-side secret storage; never send them to mobile/web clients.</w:t>
      </w:r>
    </w:p>
    <w:p>
      <w:pPr>
        <w:pStyle w:val="ListBullet"/>
      </w:pPr>
      <w:r>
        <w:t>Support trade_updates WebSocket streaming with authentication tied to the same user token.</w:t>
      </w:r>
    </w:p>
    <w:p>
      <w:pPr>
        <w:pStyle w:val="ListBullet"/>
      </w:pPr>
      <w:r>
        <w:t>Start with a focused Trading API subset, but structure the code so more Alpaca endpoints can be added from the official OpenAPI definitions.</w:t>
      </w:r>
    </w:p>
    <w:p>
      <w:pPr>
        <w:pStyle w:val="Heading1"/>
      </w:pPr>
      <w:r>
        <w:t>2. Non-Goals for Version 1</w:t>
      </w:r>
    </w:p>
    <w:p>
      <w:pPr>
        <w:pStyle w:val="ListBullet"/>
      </w:pPr>
      <w:r>
        <w:t>Do not implement Alpaca Broker API or account-opening/KYC workflows.</w:t>
      </w:r>
    </w:p>
    <w:p>
      <w:pPr>
        <w:pStyle w:val="ListBullet"/>
      </w:pPr>
      <w:r>
        <w:t>Do not emulate the entire Market Data API unless a calling client requires it.</w:t>
      </w:r>
    </w:p>
    <w:p>
      <w:pPr>
        <w:pStyle w:val="ListBullet"/>
      </w:pPr>
      <w:r>
        <w:t>Do not invent new trading semantics; upstream Alpaca remains authoritative for orders, positions, account state, market clock, and assets.</w:t>
      </w:r>
    </w:p>
    <w:p>
      <w:pPr>
        <w:pStyle w:val="ListBullet"/>
      </w:pPr>
      <w:r>
        <w:t>Do not persist plaintext user passwords or plaintext Alpaca secrets.</w:t>
      </w:r>
    </w:p>
    <w:p>
      <w:pPr>
        <w:pStyle w:val="ListBullet"/>
      </w:pPr>
      <w:r>
        <w:t>Do not cache successful token verification in v1. The requirement is an auth-service verification for every protected HTTP request.</w:t>
      </w:r>
    </w:p>
    <w:p>
      <w:pPr>
        <w:pStyle w:val="Heading1"/>
      </w:pPr>
      <w:r>
        <w:t>3. High-Level Architecture</w:t>
      </w:r>
    </w:p>
    <w:p>
      <w:pPr>
        <w:pStyle w:val="Code"/>
        <w:spacing w:before="40" w:after="120"/>
      </w:pPr>
      <w:r>
        <w:t>Client (iPhone/Web/SDK)</w:t>
      </w:r>
      <w:r>
        <w:br/>
      </w:r>
      <w:r>
        <w:t xml:space="preserve">        |</w:t>
      </w:r>
      <w:r>
        <w:br/>
      </w:r>
      <w:r>
        <w:t xml:space="preserve">        | 1. POST /auth/login  (username + password)</w:t>
      </w:r>
      <w:r>
        <w:br/>
      </w:r>
      <w:r>
        <w:t xml:space="preserve">        v</w:t>
      </w:r>
      <w:r>
        <w:br/>
      </w:r>
      <w:r>
        <w:t>+--------------------+</w:t>
      </w:r>
      <w:r>
        <w:br/>
      </w:r>
      <w:r>
        <w:t>| Authentication API |</w:t>
      </w:r>
      <w:r>
        <w:br/>
      </w:r>
      <w:r>
        <w:t>| - credential check |</w:t>
      </w:r>
      <w:r>
        <w:br/>
      </w:r>
      <w:r>
        <w:t>| - issue token      |</w:t>
      </w:r>
      <w:r>
        <w:br/>
      </w:r>
      <w:r>
        <w:t>| - verify token     |</w:t>
      </w:r>
      <w:r>
        <w:br/>
      </w:r>
      <w:r>
        <w:t>+--------------------+</w:t>
      </w:r>
      <w:r>
        <w:br/>
      </w:r>
      <w:r>
        <w:t xml:space="preserve">        ^</w:t>
      </w:r>
      <w:r>
        <w:br/>
      </w:r>
      <w:r>
        <w:t xml:space="preserve">        | 2. POST /auth/verify on every protected request</w:t>
      </w:r>
      <w:r>
        <w:br/>
      </w:r>
      <w:r>
        <w:t xml:space="preserve">        |</w:t>
      </w:r>
      <w:r>
        <w:br/>
      </w:r>
      <w:r>
        <w:t>+-----------------------+</w:t>
      </w:r>
      <w:r>
        <w:br/>
      </w:r>
      <w:r>
        <w:t>| Alpaca Proxy API      |</w:t>
      </w:r>
      <w:r>
        <w:br/>
      </w:r>
      <w:r>
        <w:t>| - auth middleware     |</w:t>
      </w:r>
      <w:r>
        <w:br/>
      </w:r>
      <w:r>
        <w:t>| - Alpaca route layer  |</w:t>
      </w:r>
      <w:r>
        <w:br/>
      </w:r>
      <w:r>
        <w:t>| - response adapter    |</w:t>
      </w:r>
      <w:r>
        <w:br/>
      </w:r>
      <w:r>
        <w:t>| - WS bridge           |</w:t>
      </w:r>
      <w:r>
        <w:br/>
      </w:r>
      <w:r>
        <w:t>+-----------------------+</w:t>
      </w:r>
      <w:r>
        <w:br/>
      </w:r>
      <w:r>
        <w:t xml:space="preserve">        |</w:t>
      </w:r>
      <w:r>
        <w:br/>
      </w:r>
      <w:r>
        <w:t xml:space="preserve">        | Server-side Alpaca key/secret for authenticated user</w:t>
      </w:r>
      <w:r>
        <w:br/>
      </w:r>
      <w:r>
        <w:t xml:space="preserve">        v</w:t>
      </w:r>
      <w:r>
        <w:br/>
      </w:r>
      <w:r>
        <w:t>+-----------------------+</w:t>
      </w:r>
      <w:r>
        <w:br/>
      </w:r>
      <w:r>
        <w:t>| Alpaca Trading API    |</w:t>
      </w:r>
      <w:r>
        <w:br/>
      </w:r>
      <w:r>
        <w:t>| api/paper-api hosts   |</w:t>
      </w:r>
      <w:r>
        <w:br/>
      </w:r>
      <w:r>
        <w:t>+-----------------------+</w:t>
      </w:r>
    </w:p>
    <w:p>
      <w:r>
        <w:t>Recommended deployment: run the Authentication API and Alpaca Proxy as separate logical services, even if they initially live in one repository or deployment. This keeps the contract explicit and permits future replacement of the identity provider without changing Alpaca-facing routes.</w:t>
      </w:r>
    </w:p>
    <w:p>
      <w:pPr>
        <w:pStyle w:val="Heading1"/>
      </w:pPr>
      <w:r>
        <w:t>4. Authentication and Authorization Requirements</w:t>
      </w:r>
    </w:p>
    <w:p>
      <w:pPr>
        <w:pStyle w:val="Heading2"/>
      </w:pPr>
      <w:r>
        <w:t>4.1 Login API</w:t>
      </w:r>
    </w:p>
    <w:p>
      <w:r>
        <w:t>Endpoint:</w:t>
      </w:r>
    </w:p>
    <w:p>
      <w:pPr>
        <w:pStyle w:val="Code"/>
        <w:spacing w:before="40" w:after="120"/>
      </w:pPr>
      <w:r>
        <w:t>POST /auth/login</w:t>
      </w:r>
    </w:p>
    <w:p>
      <w:r>
        <w:t>Request:</w:t>
      </w:r>
    </w:p>
    <w:p>
      <w:pPr>
        <w:pStyle w:val="Code"/>
        <w:spacing w:before="40" w:after="120"/>
      </w:pPr>
      <w:r>
        <w:t>{</w:t>
      </w:r>
      <w:r>
        <w:br/>
      </w:r>
      <w:r>
        <w:t xml:space="preserve">  "username": "user@example.com",</w:t>
      </w:r>
      <w:r>
        <w:br/>
      </w:r>
      <w:r>
        <w:t xml:space="preserve">  "password": "user-supplied-password"</w:t>
      </w:r>
      <w:r>
        <w:br/>
      </w:r>
      <w:r>
        <w:t>}</w:t>
      </w:r>
    </w:p>
    <w:p>
      <w:r>
        <w:t>Successful response:</w:t>
      </w:r>
    </w:p>
    <w:p>
      <w:pPr>
        <w:pStyle w:val="Code"/>
        <w:spacing w:before="40" w:after="120"/>
      </w:pPr>
      <w:r>
        <w:t>{</w:t>
      </w:r>
      <w:r>
        <w:br/>
      </w:r>
      <w:r>
        <w:t xml:space="preserve">  "access_token": "&lt;opaque-or-signed-token&gt;",</w:t>
      </w:r>
      <w:r>
        <w:br/>
      </w:r>
      <w:r>
        <w:t xml:space="preserve">  "token_type": "Bearer",</w:t>
      </w:r>
      <w:r>
        <w:br/>
      </w:r>
      <w:r>
        <w:t xml:space="preserve">  "expires_in": 3600,</w:t>
      </w:r>
      <w:r>
        <w:br/>
      </w:r>
      <w:r>
        <w:t xml:space="preserve">  "user": {</w:t>
      </w:r>
      <w:r>
        <w:br/>
      </w:r>
      <w:r>
        <w:t xml:space="preserve">    "id": "&lt;stable-user-id&gt;",</w:t>
      </w:r>
      <w:r>
        <w:br/>
      </w:r>
      <w:r>
        <w:t xml:space="preserve">    "username": "user@example.com"</w:t>
      </w:r>
      <w:r>
        <w:br/>
      </w:r>
      <w:r>
        <w:t xml:space="preserve">  }</w:t>
      </w:r>
      <w:r>
        <w:br/>
      </w:r>
      <w:r>
        <w:t>}</w:t>
      </w:r>
    </w:p>
    <w:p>
      <w:pPr>
        <w:pStyle w:val="ListBullet"/>
      </w:pPr>
      <w:r>
        <w:t>Validate username/password using the configured user database or identity provider.</w:t>
      </w:r>
    </w:p>
    <w:p>
      <w:pPr>
        <w:pStyle w:val="ListBullet"/>
      </w:pPr>
      <w:r>
        <w:t>Passwords must be stored only as modern salted password hashes (Argon2id preferred; bcrypt acceptable).</w:t>
      </w:r>
    </w:p>
    <w:p>
      <w:pPr>
        <w:pStyle w:val="ListBullet"/>
      </w:pPr>
      <w:r>
        <w:t>Use constant-time comparison where applicable and return a generic authentication failure for invalid username or password.</w:t>
      </w:r>
    </w:p>
    <w:p>
      <w:pPr>
        <w:pStyle w:val="ListBullet"/>
      </w:pPr>
      <w:r>
        <w:t>Rate-limit login attempts by account and source address.</w:t>
      </w:r>
    </w:p>
    <w:p>
      <w:pPr>
        <w:pStyle w:val="ListBullet"/>
      </w:pPr>
      <w:r>
        <w:t>Return 401 for invalid credentials and 429 for rate-limit enforcement.</w:t>
      </w:r>
    </w:p>
    <w:p>
      <w:pPr>
        <w:pStyle w:val="ListBullet"/>
      </w:pPr>
      <w:r>
        <w:t>Token lifetime must be configurable. Initial recommendation: 60 minutes.</w:t>
      </w:r>
    </w:p>
    <w:p>
      <w:pPr>
        <w:pStyle w:val="ListBullet"/>
      </w:pPr>
      <w:r>
        <w:t>Do not place Alpaca API keys, Alpaca account identifiers, password hashes, or secrets in client-readable token claims.</w:t>
      </w:r>
    </w:p>
    <w:p>
      <w:pPr>
        <w:pStyle w:val="Heading2"/>
      </w:pPr>
      <w:r>
        <w:t>4.2 Token Verification API</w:t>
      </w:r>
    </w:p>
    <w:p>
      <w:r>
        <w:t>Endpoint:</w:t>
      </w:r>
    </w:p>
    <w:p>
      <w:pPr>
        <w:pStyle w:val="Code"/>
        <w:spacing w:before="40" w:after="120"/>
      </w:pPr>
      <w:r>
        <w:t>POST /auth/verify</w:t>
      </w:r>
    </w:p>
    <w:p>
      <w:r>
        <w:t>Request:</w:t>
      </w:r>
    </w:p>
    <w:p>
      <w:pPr>
        <w:pStyle w:val="Code"/>
        <w:spacing w:before="40" w:after="120"/>
      </w:pPr>
      <w:r>
        <w:t>{</w:t>
      </w:r>
      <w:r>
        <w:br/>
      </w:r>
      <w:r>
        <w:t xml:space="preserve">  "token": "&lt;bearer-token&gt;"</w:t>
      </w:r>
      <w:r>
        <w:br/>
      </w:r>
      <w:r>
        <w:t>}</w:t>
      </w:r>
    </w:p>
    <w:p>
      <w:r>
        <w:t>Successful response:</w:t>
      </w:r>
    </w:p>
    <w:p>
      <w:pPr>
        <w:pStyle w:val="Code"/>
        <w:spacing w:before="40" w:after="120"/>
      </w:pPr>
      <w:r>
        <w:t>{</w:t>
      </w:r>
      <w:r>
        <w:br/>
      </w:r>
      <w:r>
        <w:t xml:space="preserve">  "active": true,</w:t>
      </w:r>
      <w:r>
        <w:br/>
      </w:r>
      <w:r>
        <w:t xml:space="preserve">  "user_id": "&lt;stable-user-id&gt;",</w:t>
      </w:r>
      <w:r>
        <w:br/>
      </w:r>
      <w:r>
        <w:t xml:space="preserve">  "username": "user@example.com",</w:t>
      </w:r>
      <w:r>
        <w:br/>
      </w:r>
      <w:r>
        <w:t xml:space="preserve">  "expires_at": "2026-08-17T02:00:00Z",</w:t>
      </w:r>
      <w:r>
        <w:br/>
      </w:r>
      <w:r>
        <w:t xml:space="preserve">  "scopes": ["trading:read", "trading:write"]</w:t>
      </w:r>
      <w:r>
        <w:br/>
      </w:r>
      <w:r>
        <w:t>}</w:t>
      </w:r>
    </w:p>
    <w:p>
      <w:r>
        <w:t>Invalid/expired/revoked token response:</w:t>
      </w:r>
    </w:p>
    <w:p>
      <w:pPr>
        <w:pStyle w:val="Code"/>
        <w:spacing w:before="40" w:after="120"/>
      </w:pPr>
      <w:r>
        <w:t>{</w:t>
      </w:r>
      <w:r>
        <w:br/>
      </w:r>
      <w:r>
        <w:t xml:space="preserve">  "active": false</w:t>
      </w:r>
      <w:r>
        <w:br/>
      </w:r>
      <w:r>
        <w:t>}</w:t>
      </w:r>
    </w:p>
    <w:p>
      <w:pPr>
        <w:pStyle w:val="ListBullet"/>
      </w:pPr>
      <w:r>
        <w:t>The verification endpoint is authoritative for expiration, revocation, user-disable state, and scopes.</w:t>
      </w:r>
    </w:p>
    <w:p>
      <w:pPr>
        <w:pStyle w:val="ListBullet"/>
      </w:pPr>
      <w:r>
        <w:t>The proxy must fail closed. If the auth service is unavailable or times out, protected calls must not be forwarded to Alpaca.</w:t>
      </w:r>
    </w:p>
    <w:p>
      <w:pPr>
        <w:pStyle w:val="ListBullet"/>
      </w:pPr>
      <w:r>
        <w:t>Use a short auth-service timeout and bounded retries only for safe verification requests. Avoid retry storms.</w:t>
      </w:r>
    </w:p>
    <w:p>
      <w:pPr>
        <w:pStyle w:val="ListBullet"/>
      </w:pPr>
      <w:r>
        <w:t>Service-to-service traffic between proxy and auth service must use TLS. In production, prefer mTLS or a private network plus service credentials.</w:t>
      </w:r>
    </w:p>
    <w:p>
      <w:pPr>
        <w:pStyle w:val="Heading2"/>
      </w:pPr>
      <w:r>
        <w:t>4.3 Mandatory Verification on Every Call</w:t>
      </w:r>
    </w:p>
    <w:p>
      <w:r>
        <w:t>Every protected Alpaca-compatible HTTP request MUST include Authorization: Bearer &lt;token&gt;. Before the proxy processes the route or sends any request to Alpaca, middleware MUST call POST /auth/verify. There is no positive-result cache in v1.</w:t>
      </w:r>
    </w:p>
    <w:p>
      <w:pPr>
        <w:pStyle w:val="ListNumber"/>
      </w:pPr>
      <w:r>
        <w:t>Extract Authorization header.</w:t>
      </w:r>
    </w:p>
    <w:p>
      <w:pPr>
        <w:pStyle w:val="ListNumber"/>
      </w:pPr>
      <w:r>
        <w:t>Reject missing/malformed bearer token with 401.</w:t>
      </w:r>
    </w:p>
    <w:p>
      <w:pPr>
        <w:pStyle w:val="ListNumber"/>
      </w:pPr>
      <w:r>
        <w:t>Call /auth/verify with the presented token.</w:t>
      </w:r>
    </w:p>
    <w:p>
      <w:pPr>
        <w:pStyle w:val="ListNumber"/>
      </w:pPr>
      <w:r>
        <w:t>Reject active=false with 401.</w:t>
      </w:r>
    </w:p>
    <w:p>
      <w:pPr>
        <w:pStyle w:val="ListNumber"/>
      </w:pPr>
      <w:r>
        <w:t>Reject insufficient scope with 403.</w:t>
      </w:r>
    </w:p>
    <w:p>
      <w:pPr>
        <w:pStyle w:val="ListNumber"/>
      </w:pPr>
      <w:r>
        <w:t>Attach verified user_id/scopes to request context.</w:t>
      </w:r>
    </w:p>
    <w:p>
      <w:pPr>
        <w:pStyle w:val="ListNumber"/>
      </w:pPr>
      <w:r>
        <w:t>Resolve that user_id to its server-side Alpaca account credentials.</w:t>
      </w:r>
    </w:p>
    <w:p>
      <w:pPr>
        <w:pStyle w:val="ListNumber"/>
      </w:pPr>
      <w:r>
        <w:t>Only then invoke the Alpaca route handler/upstream.</w:t>
      </w:r>
    </w:p>
    <w:p>
      <w:r>
        <w:t>Exceptions:</w:t>
      </w:r>
    </w:p>
    <w:p>
      <w:pPr>
        <w:pStyle w:val="ListBullet"/>
      </w:pPr>
      <w:r>
        <w:t>POST /auth/login</w:t>
      </w:r>
    </w:p>
    <w:p>
      <w:pPr>
        <w:pStyle w:val="ListBullet"/>
      </w:pPr>
      <w:r>
        <w:t>POST /auth/verify itself, which is protected by service-to-service controls rather than a user bearer token.</w:t>
      </w:r>
    </w:p>
    <w:p>
      <w:pPr>
        <w:pStyle w:val="ListBullet"/>
      </w:pPr>
      <w:r>
        <w:t>GET /health/live. GET /health/ready may check dependencies but must not expose sensitive data.</w:t>
      </w:r>
    </w:p>
    <w:p>
      <w:pPr>
        <w:pStyle w:val="Heading2"/>
      </w:pPr>
      <w:r>
        <w:t>4.4 WebSocket Authentication</w:t>
      </w:r>
    </w:p>
    <w:p>
      <w:pPr>
        <w:pStyle w:val="ListBullet"/>
      </w:pPr>
      <w:r>
        <w:t>Require a valid user token when establishing the WebSocket connection.</w:t>
      </w:r>
    </w:p>
    <w:p>
      <w:pPr>
        <w:pStyle w:val="ListBullet"/>
      </w:pPr>
      <w:r>
        <w:t>Verify the token through /auth/verify during connection establishment.</w:t>
      </w:r>
    </w:p>
    <w:p>
      <w:pPr>
        <w:pStyle w:val="ListBullet"/>
      </w:pPr>
      <w:r>
        <w:t>Verify again for each client control command that can alter subscription state (for example auth/listen messages) to satisfy the strict no-trust-without-verification model.</w:t>
      </w:r>
    </w:p>
    <w:p>
      <w:pPr>
        <w:pStyle w:val="ListBullet"/>
      </w:pPr>
      <w:r>
        <w:t>Track token expiration. Close the socket when the token expires or is determined to be revoked.</w:t>
      </w:r>
    </w:p>
    <w:p>
      <w:pPr>
        <w:pStyle w:val="ListBullet"/>
      </w:pPr>
      <w:r>
        <w:t>Never put Alpaca API secret values into WebSocket frames sent to the client.</w:t>
      </w:r>
    </w:p>
    <w:p>
      <w:pPr>
        <w:pStyle w:val="ListBullet"/>
      </w:pPr>
      <w:r>
        <w:t>Translate/bridge upstream Alpaca trade_updates messages without altering documented Alpaca payload fields unless necessary.</w:t>
      </w:r>
    </w:p>
    <w:p>
      <w:pPr>
        <w:pStyle w:val="Heading1"/>
      </w:pPr>
      <w:r>
        <w:t>5. User-to-Alpaca Account Mapping</w:t>
      </w:r>
    </w:p>
    <w:p>
      <w:r>
        <w:t>The system needs a server-side mapping from authenticated user_id to Alpaca connectivity information. This mapping must not be controlled by client-supplied request fields.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E7EEF8"/>
            <w:vAlign w:val="center"/>
          </w:tcPr>
          <w:p>
            <w:r/>
            <w:r>
              <w:rPr>
                <w:rFonts w:ascii="Aptos" w:hAnsi="Aptos"/>
                <w:b/>
                <w:sz w:val="18"/>
              </w:rPr>
              <w:t>Field</w:t>
            </w:r>
          </w:p>
        </w:tc>
        <w:tc>
          <w:tcPr>
            <w:tcW w:type="dxa" w:w="3360"/>
            <w:shd w:fill="E7EEF8"/>
            <w:vAlign w:val="center"/>
          </w:tcPr>
          <w:p>
            <w:r/>
            <w:r>
              <w:rPr>
                <w:rFonts w:ascii="Aptos" w:hAnsi="Aptos"/>
                <w:b/>
                <w:sz w:val="18"/>
              </w:rPr>
              <w:t>Purpose</w:t>
            </w:r>
          </w:p>
        </w:tc>
        <w:tc>
          <w:tcPr>
            <w:tcW w:type="dxa" w:w="3360"/>
            <w:shd w:fill="E7EEF8"/>
            <w:vAlign w:val="center"/>
          </w:tcPr>
          <w:p>
            <w:r/>
            <w:r>
              <w:rPr>
                <w:rFonts w:ascii="Aptos" w:hAnsi="Aptos"/>
                <w:b/>
                <w:sz w:val="18"/>
              </w:rPr>
              <w:t>Storage rule</w:t>
            </w:r>
          </w:p>
        </w:tc>
      </w:tr>
      <w:tr>
        <w:tc>
          <w:tcPr>
            <w:tcW w:type="dxa" w:w="3360"/>
            <w:vAlign w:val="top"/>
          </w:tcPr>
          <w:p>
            <w:r/>
            <w:r>
              <w:rPr>
                <w:rFonts w:ascii="Aptos" w:hAnsi="Aptos"/>
                <w:b w:val="0"/>
                <w:sz w:val="18"/>
              </w:rPr>
              <w:t>user_id</w:t>
            </w:r>
          </w:p>
        </w:tc>
        <w:tc>
          <w:tcPr>
            <w:tcW w:type="dxa" w:w="3360"/>
            <w:vAlign w:val="top"/>
          </w:tcPr>
          <w:p>
            <w:r/>
            <w:r>
              <w:rPr>
                <w:rFonts w:ascii="Aptos" w:hAnsi="Aptos"/>
                <w:b w:val="0"/>
                <w:sz w:val="18"/>
              </w:rPr>
              <w:t>Internal identity key</w:t>
            </w:r>
          </w:p>
        </w:tc>
        <w:tc>
          <w:tcPr>
            <w:tcW w:type="dxa" w:w="3360"/>
            <w:vAlign w:val="top"/>
          </w:tcPr>
          <w:p>
            <w:r/>
            <w:r>
              <w:rPr>
                <w:rFonts w:ascii="Aptos" w:hAnsi="Aptos"/>
                <w:b w:val="0"/>
                <w:sz w:val="18"/>
              </w:rPr>
              <w:t>Database</w:t>
            </w:r>
          </w:p>
        </w:tc>
      </w:tr>
      <w:tr>
        <w:tc>
          <w:tcPr>
            <w:tcW w:type="dxa" w:w="3360"/>
            <w:vAlign w:val="top"/>
          </w:tcPr>
          <w:p>
            <w:r/>
            <w:r>
              <w:rPr>
                <w:rFonts w:ascii="Aptos" w:hAnsi="Aptos"/>
                <w:b w:val="0"/>
                <w:sz w:val="18"/>
              </w:rPr>
              <w:t>alpaca_environment</w:t>
            </w:r>
          </w:p>
        </w:tc>
        <w:tc>
          <w:tcPr>
            <w:tcW w:type="dxa" w:w="3360"/>
            <w:vAlign w:val="top"/>
          </w:tcPr>
          <w:p>
            <w:r/>
            <w:r>
              <w:rPr>
                <w:rFonts w:ascii="Aptos" w:hAnsi="Aptos"/>
                <w:b w:val="0"/>
                <w:sz w:val="18"/>
              </w:rPr>
              <w:t>paper or live</w:t>
            </w:r>
          </w:p>
        </w:tc>
        <w:tc>
          <w:tcPr>
            <w:tcW w:type="dxa" w:w="3360"/>
            <w:vAlign w:val="top"/>
          </w:tcPr>
          <w:p>
            <w:r/>
            <w:r>
              <w:rPr>
                <w:rFonts w:ascii="Aptos" w:hAnsi="Aptos"/>
                <w:b w:val="0"/>
                <w:sz w:val="18"/>
              </w:rPr>
              <w:t>Database/config</w:t>
            </w:r>
          </w:p>
        </w:tc>
      </w:tr>
      <w:tr>
        <w:tc>
          <w:tcPr>
            <w:tcW w:type="dxa" w:w="3360"/>
            <w:vAlign w:val="top"/>
          </w:tcPr>
          <w:p>
            <w:r/>
            <w:r>
              <w:rPr>
                <w:rFonts w:ascii="Aptos" w:hAnsi="Aptos"/>
                <w:b w:val="0"/>
                <w:sz w:val="18"/>
              </w:rPr>
              <w:t>alpaca_api_key_id</w:t>
            </w:r>
          </w:p>
        </w:tc>
        <w:tc>
          <w:tcPr>
            <w:tcW w:type="dxa" w:w="3360"/>
            <w:vAlign w:val="top"/>
          </w:tcPr>
          <w:p>
            <w:r/>
            <w:r>
              <w:rPr>
                <w:rFonts w:ascii="Aptos" w:hAnsi="Aptos"/>
                <w:b w:val="0"/>
                <w:sz w:val="18"/>
              </w:rPr>
              <w:t>Upstream Alpaca credential</w:t>
            </w:r>
          </w:p>
        </w:tc>
        <w:tc>
          <w:tcPr>
            <w:tcW w:type="dxa" w:w="3360"/>
            <w:vAlign w:val="top"/>
          </w:tcPr>
          <w:p>
            <w:r/>
            <w:r>
              <w:rPr>
                <w:rFonts w:ascii="Aptos" w:hAnsi="Aptos"/>
                <w:b w:val="0"/>
                <w:sz w:val="18"/>
              </w:rPr>
              <w:t>Encrypted secret store</w:t>
            </w:r>
          </w:p>
        </w:tc>
      </w:tr>
      <w:tr>
        <w:tc>
          <w:tcPr>
            <w:tcW w:type="dxa" w:w="3360"/>
            <w:vAlign w:val="top"/>
          </w:tcPr>
          <w:p>
            <w:r/>
            <w:r>
              <w:rPr>
                <w:rFonts w:ascii="Aptos" w:hAnsi="Aptos"/>
                <w:b w:val="0"/>
                <w:sz w:val="18"/>
              </w:rPr>
              <w:t>alpaca_api_secret</w:t>
            </w:r>
          </w:p>
        </w:tc>
        <w:tc>
          <w:tcPr>
            <w:tcW w:type="dxa" w:w="3360"/>
            <w:vAlign w:val="top"/>
          </w:tcPr>
          <w:p>
            <w:r/>
            <w:r>
              <w:rPr>
                <w:rFonts w:ascii="Aptos" w:hAnsi="Aptos"/>
                <w:b w:val="0"/>
                <w:sz w:val="18"/>
              </w:rPr>
              <w:t>Upstream Alpaca credential</w:t>
            </w:r>
          </w:p>
        </w:tc>
        <w:tc>
          <w:tcPr>
            <w:tcW w:type="dxa" w:w="3360"/>
            <w:vAlign w:val="top"/>
          </w:tcPr>
          <w:p>
            <w:r/>
            <w:r>
              <w:rPr>
                <w:rFonts w:ascii="Aptos" w:hAnsi="Aptos"/>
                <w:b w:val="0"/>
                <w:sz w:val="18"/>
              </w:rPr>
              <w:t>Encrypted secret store</w:t>
            </w:r>
          </w:p>
        </w:tc>
      </w:tr>
      <w:tr>
        <w:tc>
          <w:tcPr>
            <w:tcW w:type="dxa" w:w="3360"/>
            <w:vAlign w:val="top"/>
          </w:tcPr>
          <w:p>
            <w:r/>
            <w:r>
              <w:rPr>
                <w:rFonts w:ascii="Aptos" w:hAnsi="Aptos"/>
                <w:b w:val="0"/>
                <w:sz w:val="18"/>
              </w:rPr>
              <w:t>enabled</w:t>
            </w:r>
          </w:p>
        </w:tc>
        <w:tc>
          <w:tcPr>
            <w:tcW w:type="dxa" w:w="3360"/>
            <w:vAlign w:val="top"/>
          </w:tcPr>
          <w:p>
            <w:r/>
            <w:r>
              <w:rPr>
                <w:rFonts w:ascii="Aptos" w:hAnsi="Aptos"/>
                <w:b w:val="0"/>
                <w:sz w:val="18"/>
              </w:rPr>
              <w:t>Disable trading access</w:t>
            </w:r>
          </w:p>
        </w:tc>
        <w:tc>
          <w:tcPr>
            <w:tcW w:type="dxa" w:w="3360"/>
            <w:vAlign w:val="top"/>
          </w:tcPr>
          <w:p>
            <w:r/>
            <w:r>
              <w:rPr>
                <w:rFonts w:ascii="Aptos" w:hAnsi="Aptos"/>
                <w:b w:val="0"/>
                <w:sz w:val="18"/>
              </w:rPr>
              <w:t>Database</w:t>
            </w:r>
          </w:p>
        </w:tc>
      </w:tr>
      <w:tr>
        <w:tc>
          <w:tcPr>
            <w:tcW w:type="dxa" w:w="3360"/>
            <w:vAlign w:val="top"/>
          </w:tcPr>
          <w:p>
            <w:r/>
            <w:r>
              <w:rPr>
                <w:rFonts w:ascii="Aptos" w:hAnsi="Aptos"/>
                <w:b w:val="0"/>
                <w:sz w:val="18"/>
              </w:rPr>
              <w:t>allowed_scopes</w:t>
            </w:r>
          </w:p>
        </w:tc>
        <w:tc>
          <w:tcPr>
            <w:tcW w:type="dxa" w:w="3360"/>
            <w:vAlign w:val="top"/>
          </w:tcPr>
          <w:p>
            <w:r/>
            <w:r>
              <w:rPr>
                <w:rFonts w:ascii="Aptos" w:hAnsi="Aptos"/>
                <w:b w:val="0"/>
                <w:sz w:val="18"/>
              </w:rPr>
              <w:t>read/write policy</w:t>
            </w:r>
          </w:p>
        </w:tc>
        <w:tc>
          <w:tcPr>
            <w:tcW w:type="dxa" w:w="3360"/>
            <w:vAlign w:val="top"/>
          </w:tcPr>
          <w:p>
            <w:r/>
            <w:r>
              <w:rPr>
                <w:rFonts w:ascii="Aptos" w:hAnsi="Aptos"/>
                <w:b w:val="0"/>
                <w:sz w:val="18"/>
              </w:rPr>
              <w:t>Database</w:t>
            </w:r>
          </w:p>
        </w:tc>
      </w:tr>
    </w:tbl>
    <w:p>
      <w:pPr>
        <w:pStyle w:val="ListBullet"/>
      </w:pPr>
      <w:r>
        <w:t>Do not log API secrets.</w:t>
      </w:r>
    </w:p>
    <w:p>
      <w:pPr>
        <w:pStyle w:val="ListBullet"/>
      </w:pPr>
      <w:r>
        <w:t>Prefer a secrets manager/KMS-backed store; database rows should hold secret references rather than plaintext.</w:t>
      </w:r>
    </w:p>
    <w:p>
      <w:pPr>
        <w:pStyle w:val="ListBullet"/>
      </w:pPr>
      <w:r>
        <w:t>Support credential rotation without invalidating the user's login credential.</w:t>
      </w:r>
    </w:p>
    <w:p>
      <w:pPr>
        <w:pStyle w:val="ListBullet"/>
      </w:pPr>
      <w:r>
        <w:t>A user must never be able to select another user's Alpaca account by account ID, header, query parameter, or body field.</w:t>
      </w:r>
    </w:p>
    <w:p>
      <w:pPr>
        <w:pStyle w:val="Heading1"/>
      </w:pPr>
      <w:r>
        <w:t>6. Alpaca-Compatible API Surface: Version 1</w:t>
      </w:r>
    </w:p>
    <w:p>
      <w:r>
        <w:t>Implement these routes first. The coding agent must check the current official Alpaca reference/OpenAPI before implementing each route and mirror request/response schemas rather than creating simplified substitutes.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E7EEF8"/>
            <w:vAlign w:val="center"/>
          </w:tcPr>
          <w:p>
            <w:r/>
            <w:r>
              <w:rPr>
                <w:rFonts w:ascii="Aptos" w:hAnsi="Aptos"/>
                <w:b/>
                <w:sz w:val="18"/>
              </w:rPr>
              <w:t>Method</w:t>
            </w:r>
          </w:p>
        </w:tc>
        <w:tc>
          <w:tcPr>
            <w:tcW w:type="dxa" w:w="2520"/>
            <w:shd w:fill="E7EEF8"/>
            <w:vAlign w:val="center"/>
          </w:tcPr>
          <w:p>
            <w:r/>
            <w:r>
              <w:rPr>
                <w:rFonts w:ascii="Aptos" w:hAnsi="Aptos"/>
                <w:b/>
                <w:sz w:val="18"/>
              </w:rPr>
              <w:t>Path</w:t>
            </w:r>
          </w:p>
        </w:tc>
        <w:tc>
          <w:tcPr>
            <w:tcW w:type="dxa" w:w="2520"/>
            <w:shd w:fill="E7EEF8"/>
            <w:vAlign w:val="center"/>
          </w:tcPr>
          <w:p>
            <w:r/>
            <w:r>
              <w:rPr>
                <w:rFonts w:ascii="Aptos" w:hAnsi="Aptos"/>
                <w:b/>
                <w:sz w:val="18"/>
              </w:rPr>
              <w:t>Priority</w:t>
            </w:r>
          </w:p>
        </w:tc>
        <w:tc>
          <w:tcPr>
            <w:tcW w:type="dxa" w:w="2520"/>
            <w:shd w:fill="E7EEF8"/>
            <w:vAlign w:val="center"/>
          </w:tcPr>
          <w:p>
            <w:r/>
            <w:r>
              <w:rPr>
                <w:rFonts w:ascii="Aptos" w:hAnsi="Aptos"/>
                <w:b/>
                <w:sz w:val="18"/>
              </w:rPr>
              <w:t>Purpose</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/v2/account</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Account state</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/v2/account/configurations</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Account settings</w:t>
            </w:r>
          </w:p>
        </w:tc>
      </w:tr>
      <w:tr>
        <w:tc>
          <w:tcPr>
            <w:tcW w:type="dxa" w:w="2520"/>
            <w:vAlign w:val="top"/>
          </w:tcPr>
          <w:p>
            <w:r/>
            <w:r>
              <w:rPr>
                <w:rFonts w:ascii="Aptos" w:hAnsi="Aptos"/>
                <w:b w:val="0"/>
                <w:sz w:val="18"/>
              </w:rPr>
              <w:t>PATCH</w:t>
            </w:r>
          </w:p>
        </w:tc>
        <w:tc>
          <w:tcPr>
            <w:tcW w:type="dxa" w:w="2520"/>
            <w:vAlign w:val="top"/>
          </w:tcPr>
          <w:p>
            <w:r/>
            <w:r>
              <w:rPr>
                <w:rFonts w:ascii="Aptos" w:hAnsi="Aptos"/>
                <w:b w:val="0"/>
                <w:sz w:val="18"/>
              </w:rPr>
              <w:t>/v2/account/configurations</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Update account settings</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/v2/orders</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List/filter orders</w:t>
            </w:r>
          </w:p>
        </w:tc>
      </w:tr>
      <w:tr>
        <w:tc>
          <w:tcPr>
            <w:tcW w:type="dxa" w:w="2520"/>
            <w:vAlign w:val="top"/>
          </w:tcPr>
          <w:p>
            <w:r/>
            <w:r>
              <w:rPr>
                <w:rFonts w:ascii="Aptos" w:hAnsi="Aptos"/>
                <w:b w:val="0"/>
                <w:sz w:val="18"/>
              </w:rPr>
              <w:t>POST</w:t>
            </w:r>
          </w:p>
        </w:tc>
        <w:tc>
          <w:tcPr>
            <w:tcW w:type="dxa" w:w="2520"/>
            <w:vAlign w:val="top"/>
          </w:tcPr>
          <w:p>
            <w:r/>
            <w:r>
              <w:rPr>
                <w:rFonts w:ascii="Aptos" w:hAnsi="Aptos"/>
                <w:b w:val="0"/>
                <w:sz w:val="18"/>
              </w:rPr>
              <w:t>/v2/orders</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Create order</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/v2/orders/{order_id}</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Get order</w:t>
            </w:r>
          </w:p>
        </w:tc>
      </w:tr>
      <w:tr>
        <w:tc>
          <w:tcPr>
            <w:tcW w:type="dxa" w:w="2520"/>
            <w:vAlign w:val="top"/>
          </w:tcPr>
          <w:p>
            <w:r/>
            <w:r>
              <w:rPr>
                <w:rFonts w:ascii="Aptos" w:hAnsi="Aptos"/>
                <w:b w:val="0"/>
                <w:sz w:val="18"/>
              </w:rPr>
              <w:t>PATCH</w:t>
            </w:r>
          </w:p>
        </w:tc>
        <w:tc>
          <w:tcPr>
            <w:tcW w:type="dxa" w:w="2520"/>
            <w:vAlign w:val="top"/>
          </w:tcPr>
          <w:p>
            <w:r/>
            <w:r>
              <w:rPr>
                <w:rFonts w:ascii="Aptos" w:hAnsi="Aptos"/>
                <w:b w:val="0"/>
                <w:sz w:val="18"/>
              </w:rPr>
              <w:t>/v2/orders/{order_id}</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Replace order</w:t>
            </w:r>
          </w:p>
        </w:tc>
      </w:tr>
      <w:tr>
        <w:tc>
          <w:tcPr>
            <w:tcW w:type="dxa" w:w="2520"/>
            <w:vAlign w:val="top"/>
          </w:tcPr>
          <w:p>
            <w:r/>
            <w:r>
              <w:rPr>
                <w:rFonts w:ascii="Aptos" w:hAnsi="Aptos"/>
                <w:b w:val="0"/>
                <w:sz w:val="18"/>
              </w:rPr>
              <w:t>DELETE</w:t>
            </w:r>
          </w:p>
        </w:tc>
        <w:tc>
          <w:tcPr>
            <w:tcW w:type="dxa" w:w="2520"/>
            <w:vAlign w:val="top"/>
          </w:tcPr>
          <w:p>
            <w:r/>
            <w:r>
              <w:rPr>
                <w:rFonts w:ascii="Aptos" w:hAnsi="Aptos"/>
                <w:b w:val="0"/>
                <w:sz w:val="18"/>
              </w:rPr>
              <w:t>/v2/orders/{order_id}</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Cancel order</w:t>
            </w:r>
          </w:p>
        </w:tc>
      </w:tr>
      <w:tr>
        <w:tc>
          <w:tcPr>
            <w:tcW w:type="dxa" w:w="2520"/>
            <w:vAlign w:val="top"/>
          </w:tcPr>
          <w:p>
            <w:r/>
            <w:r>
              <w:rPr>
                <w:rFonts w:ascii="Aptos" w:hAnsi="Aptos"/>
                <w:b w:val="0"/>
                <w:sz w:val="18"/>
              </w:rPr>
              <w:t>DELETE</w:t>
            </w:r>
          </w:p>
        </w:tc>
        <w:tc>
          <w:tcPr>
            <w:tcW w:type="dxa" w:w="2520"/>
            <w:vAlign w:val="top"/>
          </w:tcPr>
          <w:p>
            <w:r/>
            <w:r>
              <w:rPr>
                <w:rFonts w:ascii="Aptos" w:hAnsi="Aptos"/>
                <w:b w:val="0"/>
                <w:sz w:val="18"/>
              </w:rPr>
              <w:t>/v2/orders</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Cancel all orders</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/v2/positions</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Open positions</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/v2/positions/{symbol_or_asset_id}</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Single position</w:t>
            </w:r>
          </w:p>
        </w:tc>
      </w:tr>
      <w:tr>
        <w:tc>
          <w:tcPr>
            <w:tcW w:type="dxa" w:w="2520"/>
            <w:vAlign w:val="top"/>
          </w:tcPr>
          <w:p>
            <w:r/>
            <w:r>
              <w:rPr>
                <w:rFonts w:ascii="Aptos" w:hAnsi="Aptos"/>
                <w:b w:val="0"/>
                <w:sz w:val="18"/>
              </w:rPr>
              <w:t>DELETE</w:t>
            </w:r>
          </w:p>
        </w:tc>
        <w:tc>
          <w:tcPr>
            <w:tcW w:type="dxa" w:w="2520"/>
            <w:vAlign w:val="top"/>
          </w:tcPr>
          <w:p>
            <w:r/>
            <w:r>
              <w:rPr>
                <w:rFonts w:ascii="Aptos" w:hAnsi="Aptos"/>
                <w:b w:val="0"/>
                <w:sz w:val="18"/>
              </w:rPr>
              <w:t>/v2/positions/{symbol_or_asset_id}</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Close position</w:t>
            </w:r>
          </w:p>
        </w:tc>
      </w:tr>
      <w:tr>
        <w:tc>
          <w:tcPr>
            <w:tcW w:type="dxa" w:w="2520"/>
            <w:vAlign w:val="top"/>
          </w:tcPr>
          <w:p>
            <w:r/>
            <w:r>
              <w:rPr>
                <w:rFonts w:ascii="Aptos" w:hAnsi="Aptos"/>
                <w:b w:val="0"/>
                <w:sz w:val="18"/>
              </w:rPr>
              <w:t>DELETE</w:t>
            </w:r>
          </w:p>
        </w:tc>
        <w:tc>
          <w:tcPr>
            <w:tcW w:type="dxa" w:w="2520"/>
            <w:vAlign w:val="top"/>
          </w:tcPr>
          <w:p>
            <w:r/>
            <w:r>
              <w:rPr>
                <w:rFonts w:ascii="Aptos" w:hAnsi="Aptos"/>
                <w:b w:val="0"/>
                <w:sz w:val="18"/>
              </w:rPr>
              <w:t>/v2/positions</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Close all positions</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/v2/assets</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List assets</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/v2/assets/{symbol_or_asset_id}</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Get asset</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/v2/clock</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Market clock</w:t>
            </w:r>
          </w:p>
        </w:tc>
      </w:tr>
      <w:tr>
        <w:tc>
          <w:tcPr>
            <w:tcW w:type="dxa" w:w="2520"/>
            <w:vAlign w:val="top"/>
          </w:tcPr>
          <w:p>
            <w:r/>
            <w:r>
              <w:rPr>
                <w:rFonts w:ascii="Aptos" w:hAnsi="Aptos"/>
                <w:b w:val="0"/>
                <w:sz w:val="18"/>
              </w:rPr>
              <w:t>GET</w:t>
            </w:r>
          </w:p>
        </w:tc>
        <w:tc>
          <w:tcPr>
            <w:tcW w:type="dxa" w:w="2520"/>
            <w:vAlign w:val="top"/>
          </w:tcPr>
          <w:p>
            <w:r/>
            <w:r>
              <w:rPr>
                <w:rFonts w:ascii="Aptos" w:hAnsi="Aptos"/>
                <w:b w:val="0"/>
                <w:sz w:val="18"/>
              </w:rPr>
              <w:t>/v2/calendar</w:t>
            </w:r>
          </w:p>
        </w:tc>
        <w:tc>
          <w:tcPr>
            <w:tcW w:type="dxa" w:w="2520"/>
            <w:vAlign w:val="top"/>
          </w:tcPr>
          <w:p>
            <w:r/>
            <w:r>
              <w:rPr>
                <w:rFonts w:ascii="Aptos" w:hAnsi="Aptos"/>
                <w:b w:val="0"/>
                <w:sz w:val="18"/>
              </w:rPr>
              <w:t>P1</w:t>
            </w:r>
          </w:p>
        </w:tc>
        <w:tc>
          <w:tcPr>
            <w:tcW w:type="dxa" w:w="2520"/>
            <w:vAlign w:val="top"/>
          </w:tcPr>
          <w:p>
            <w:r/>
            <w:r>
              <w:rPr>
                <w:rFonts w:ascii="Aptos" w:hAnsi="Aptos"/>
                <w:b w:val="0"/>
                <w:sz w:val="18"/>
              </w:rPr>
              <w:t>Market calendar</w:t>
            </w:r>
          </w:p>
        </w:tc>
      </w:tr>
      <w:tr>
        <w:tc>
          <w:tcPr>
            <w:tcW w:type="dxa" w:w="2520"/>
            <w:vAlign w:val="top"/>
          </w:tcPr>
          <w:p>
            <w:r/>
            <w:r>
              <w:rPr>
                <w:rFonts w:ascii="Aptos" w:hAnsi="Aptos"/>
                <w:b w:val="0"/>
                <w:sz w:val="18"/>
              </w:rPr>
              <w:t>WS</w:t>
            </w:r>
          </w:p>
        </w:tc>
        <w:tc>
          <w:tcPr>
            <w:tcW w:type="dxa" w:w="2520"/>
            <w:vAlign w:val="top"/>
          </w:tcPr>
          <w:p>
            <w:r/>
            <w:r>
              <w:rPr>
                <w:rFonts w:ascii="Aptos" w:hAnsi="Aptos"/>
                <w:b w:val="0"/>
                <w:sz w:val="18"/>
              </w:rPr>
              <w:t>/stream</w:t>
            </w:r>
          </w:p>
        </w:tc>
        <w:tc>
          <w:tcPr>
            <w:tcW w:type="dxa" w:w="2520"/>
            <w:vAlign w:val="top"/>
          </w:tcPr>
          <w:p>
            <w:r/>
            <w:r>
              <w:rPr>
                <w:rFonts w:ascii="Aptos" w:hAnsi="Aptos"/>
                <w:b w:val="0"/>
                <w:sz w:val="18"/>
              </w:rPr>
              <w:t>P0</w:t>
            </w:r>
          </w:p>
        </w:tc>
        <w:tc>
          <w:tcPr>
            <w:tcW w:type="dxa" w:w="2520"/>
            <w:vAlign w:val="top"/>
          </w:tcPr>
          <w:p>
            <w:r/>
            <w:r>
              <w:rPr>
                <w:rFonts w:ascii="Aptos" w:hAnsi="Aptos"/>
                <w:b w:val="0"/>
                <w:sz w:val="18"/>
              </w:rPr>
              <w:t>trade_updates stream</w:t>
            </w:r>
          </w:p>
        </w:tc>
      </w:tr>
    </w:tbl>
    <w:p>
      <w:r>
        <w:t>P0 defines the minimum usable proxy. P1 should follow once P0 contract tests pass. Additional endpoints should be generated or implemented from Alpaca's current reference/OpenAPI index as needed.</w:t>
      </w:r>
    </w:p>
    <w:p>
      <w:pPr>
        <w:pStyle w:val="Heading1"/>
      </w:pPr>
      <w:r>
        <w:t>7. Upstream Request Behavior</w:t>
      </w:r>
    </w:p>
    <w:p>
      <w:pPr>
        <w:pStyle w:val="ListBullet"/>
      </w:pPr>
      <w:r>
        <w:t>Paper base URL: https://paper-api.alpaca.markets for paper accounts.</w:t>
      </w:r>
    </w:p>
    <w:p>
      <w:pPr>
        <w:pStyle w:val="ListBullet"/>
      </w:pPr>
      <w:r>
        <w:t>Live base URL: https://api.alpaca.markets for live accounts.</w:t>
      </w:r>
    </w:p>
    <w:p>
      <w:pPr>
        <w:pStyle w:val="ListBullet"/>
      </w:pPr>
      <w:r>
        <w:t>Authenticate upstream using APCA-API-KEY-ID and APCA-API-SECRET-KEY from server-side user mapping.</w:t>
      </w:r>
    </w:p>
    <w:p>
      <w:pPr>
        <w:pStyle w:val="ListBullet"/>
      </w:pPr>
      <w:r>
        <w:t>Forward supported path/query/body values without semantic rewriting unless an adapter is explicitly required.</w:t>
      </w:r>
    </w:p>
    <w:p>
      <w:pPr>
        <w:pStyle w:val="ListBullet"/>
      </w:pPr>
      <w:r>
        <w:t>Preserve Alpaca response status code and response body for Alpaca-originated failures wherever safe.</w:t>
      </w:r>
    </w:p>
    <w:p>
      <w:pPr>
        <w:pStyle w:val="ListBullet"/>
      </w:pPr>
      <w:r>
        <w:t>Do not leak upstream credential headers back to the client.</w:t>
      </w:r>
    </w:p>
    <w:p>
      <w:pPr>
        <w:pStyle w:val="ListBullet"/>
      </w:pPr>
      <w:r>
        <w:t>Do not automatically retry order-creation or other non-idempotent trading requests unless Alpaca's semantics and an idempotency strategy make it safe.</w:t>
      </w:r>
    </w:p>
    <w:p>
      <w:pPr>
        <w:pStyle w:val="ListBullet"/>
      </w:pPr>
      <w:r>
        <w:t>Set explicit connect/read timeouts. Map local upstream timeouts to a stable gateway error such as 504.</w:t>
      </w:r>
    </w:p>
    <w:p>
      <w:pPr>
        <w:pStyle w:val="Heading1"/>
      </w:pPr>
      <w:r>
        <w:t>8. Compatibility Rules</w:t>
      </w:r>
    </w:p>
    <w:p>
      <w:pPr>
        <w:pStyle w:val="ListBullet"/>
      </w:pPr>
      <w:r>
        <w:t>JSON field names and nesting must match Alpaca.</w:t>
      </w:r>
    </w:p>
    <w:p>
      <w:pPr>
        <w:pStyle w:val="ListBullet"/>
      </w:pPr>
      <w:r>
        <w:t>Preserve Alpaca's use of strings for decimal quantities/prices where the upstream schema specifies strings.</w:t>
      </w:r>
    </w:p>
    <w:p>
      <w:pPr>
        <w:pStyle w:val="ListBullet"/>
      </w:pPr>
      <w:r>
        <w:t>Preserve nullability and optional fields; do not replace absent values with invented defaults.</w:t>
      </w:r>
    </w:p>
    <w:p>
      <w:pPr>
        <w:pStyle w:val="ListBullet"/>
      </w:pPr>
      <w:r>
        <w:t>Preserve documented enum values for order type, side, time_in_force, status, asset_class, etc.</w:t>
      </w:r>
    </w:p>
    <w:p>
      <w:pPr>
        <w:pStyle w:val="ListBullet"/>
      </w:pPr>
      <w:r>
        <w:t>Pass through query behavior such as GET /v2/orders filters. Current Alpaca docs include status, limit, after, until, direction, nested, symbols, side, asset_class, before_order_id, and after_order_id.</w:t>
      </w:r>
    </w:p>
    <w:p>
      <w:pPr>
        <w:pStyle w:val="ListBullet"/>
      </w:pPr>
      <w:r>
        <w:t>For order creation, mirror Alpaca validation and do not pre-normalize malformed orders into valid ones.</w:t>
      </w:r>
    </w:p>
    <w:p>
      <w:pPr>
        <w:pStyle w:val="ListBullet"/>
      </w:pPr>
      <w:r>
        <w:t>For upstream 403/422 errors, preserve Alpaca error semantics when possible.</w:t>
      </w:r>
    </w:p>
    <w:p>
      <w:pPr>
        <w:pStyle w:val="ListBullet"/>
      </w:pPr>
      <w:r>
        <w:t>Keep the custom bearer-token error format separate from Alpaca errors so clients can distinguish local authentication failures from upstream trading failures.</w:t>
      </w:r>
    </w:p>
    <w:p>
      <w:pPr>
        <w:pStyle w:val="Heading1"/>
      </w:pPr>
      <w:r>
        <w:t>9. Local Error Contract</w:t>
      </w:r>
    </w:p>
    <w:p>
      <w:pPr>
        <w:pStyle w:val="Code"/>
        <w:spacing w:before="40" w:after="120"/>
      </w:pPr>
      <w:r>
        <w:t>{</w:t>
      </w:r>
      <w:r>
        <w:br/>
      </w:r>
      <w:r>
        <w:t xml:space="preserve">  "error": {</w:t>
      </w:r>
      <w:r>
        <w:br/>
      </w:r>
      <w:r>
        <w:t xml:space="preserve">    "code": "AUTH_TOKEN_INVALID",</w:t>
      </w:r>
      <w:r>
        <w:br/>
      </w:r>
      <w:r>
        <w:t xml:space="preserve">    "message": "Authentication token is invalid or expired",</w:t>
      </w:r>
      <w:r>
        <w:br/>
      </w:r>
      <w:r>
        <w:t xml:space="preserve">    "request_id": "&lt;correlation-id&gt;"</w:t>
      </w:r>
      <w:r>
        <w:br/>
      </w:r>
      <w:r>
        <w:t xml:space="preserve">  }</w:t>
      </w:r>
      <w:r>
        <w:br/>
      </w:r>
      <w:r>
        <w: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E7EEF8"/>
            <w:vAlign w:val="center"/>
          </w:tcPr>
          <w:p>
            <w:r/>
            <w:r>
              <w:rPr>
                <w:rFonts w:ascii="Aptos" w:hAnsi="Aptos"/>
                <w:b/>
                <w:sz w:val="18"/>
              </w:rPr>
              <w:t>Condition</w:t>
            </w:r>
          </w:p>
        </w:tc>
        <w:tc>
          <w:tcPr>
            <w:tcW w:type="dxa" w:w="3360"/>
            <w:shd w:fill="E7EEF8"/>
            <w:vAlign w:val="center"/>
          </w:tcPr>
          <w:p>
            <w:r/>
            <w:r>
              <w:rPr>
                <w:rFonts w:ascii="Aptos" w:hAnsi="Aptos"/>
                <w:b/>
                <w:sz w:val="18"/>
              </w:rPr>
              <w:t>HTTP</w:t>
            </w:r>
          </w:p>
        </w:tc>
        <w:tc>
          <w:tcPr>
            <w:tcW w:type="dxa" w:w="3360"/>
            <w:shd w:fill="E7EEF8"/>
            <w:vAlign w:val="center"/>
          </w:tcPr>
          <w:p>
            <w:r/>
            <w:r>
              <w:rPr>
                <w:rFonts w:ascii="Aptos" w:hAnsi="Aptos"/>
                <w:b/>
                <w:sz w:val="18"/>
              </w:rPr>
              <w:t>Code</w:t>
            </w:r>
          </w:p>
        </w:tc>
      </w:tr>
      <w:tr>
        <w:tc>
          <w:tcPr>
            <w:tcW w:type="dxa" w:w="3360"/>
            <w:vAlign w:val="top"/>
          </w:tcPr>
          <w:p>
            <w:r/>
            <w:r>
              <w:rPr>
                <w:rFonts w:ascii="Aptos" w:hAnsi="Aptos"/>
                <w:b w:val="0"/>
                <w:sz w:val="18"/>
              </w:rPr>
              <w:t>Missing/malformed bearer token</w:t>
            </w:r>
          </w:p>
        </w:tc>
        <w:tc>
          <w:tcPr>
            <w:tcW w:type="dxa" w:w="3360"/>
            <w:vAlign w:val="top"/>
          </w:tcPr>
          <w:p>
            <w:r/>
            <w:r>
              <w:rPr>
                <w:rFonts w:ascii="Aptos" w:hAnsi="Aptos"/>
                <w:b w:val="0"/>
                <w:sz w:val="18"/>
              </w:rPr>
              <w:t>401</w:t>
            </w:r>
          </w:p>
        </w:tc>
        <w:tc>
          <w:tcPr>
            <w:tcW w:type="dxa" w:w="3360"/>
            <w:vAlign w:val="top"/>
          </w:tcPr>
          <w:p>
            <w:r/>
            <w:r>
              <w:rPr>
                <w:rFonts w:ascii="Aptos" w:hAnsi="Aptos"/>
                <w:b w:val="0"/>
                <w:sz w:val="18"/>
              </w:rPr>
              <w:t>AUTH_TOKEN_MISSING</w:t>
            </w:r>
          </w:p>
        </w:tc>
      </w:tr>
      <w:tr>
        <w:tc>
          <w:tcPr>
            <w:tcW w:type="dxa" w:w="3360"/>
            <w:vAlign w:val="top"/>
          </w:tcPr>
          <w:p>
            <w:r/>
            <w:r>
              <w:rPr>
                <w:rFonts w:ascii="Aptos" w:hAnsi="Aptos"/>
                <w:b w:val="0"/>
                <w:sz w:val="18"/>
              </w:rPr>
              <w:t>Token invalid/expired/revoked</w:t>
            </w:r>
          </w:p>
        </w:tc>
        <w:tc>
          <w:tcPr>
            <w:tcW w:type="dxa" w:w="3360"/>
            <w:vAlign w:val="top"/>
          </w:tcPr>
          <w:p>
            <w:r/>
            <w:r>
              <w:rPr>
                <w:rFonts w:ascii="Aptos" w:hAnsi="Aptos"/>
                <w:b w:val="0"/>
                <w:sz w:val="18"/>
              </w:rPr>
              <w:t>401</w:t>
            </w:r>
          </w:p>
        </w:tc>
        <w:tc>
          <w:tcPr>
            <w:tcW w:type="dxa" w:w="3360"/>
            <w:vAlign w:val="top"/>
          </w:tcPr>
          <w:p>
            <w:r/>
            <w:r>
              <w:rPr>
                <w:rFonts w:ascii="Aptos" w:hAnsi="Aptos"/>
                <w:b w:val="0"/>
                <w:sz w:val="18"/>
              </w:rPr>
              <w:t>AUTH_TOKEN_INVALID</w:t>
            </w:r>
          </w:p>
        </w:tc>
      </w:tr>
      <w:tr>
        <w:tc>
          <w:tcPr>
            <w:tcW w:type="dxa" w:w="3360"/>
            <w:vAlign w:val="top"/>
          </w:tcPr>
          <w:p>
            <w:r/>
            <w:r>
              <w:rPr>
                <w:rFonts w:ascii="Aptos" w:hAnsi="Aptos"/>
                <w:b w:val="0"/>
                <w:sz w:val="18"/>
              </w:rPr>
              <w:t>Valid token, insufficient scope</w:t>
            </w:r>
          </w:p>
        </w:tc>
        <w:tc>
          <w:tcPr>
            <w:tcW w:type="dxa" w:w="3360"/>
            <w:vAlign w:val="top"/>
          </w:tcPr>
          <w:p>
            <w:r/>
            <w:r>
              <w:rPr>
                <w:rFonts w:ascii="Aptos" w:hAnsi="Aptos"/>
                <w:b w:val="0"/>
                <w:sz w:val="18"/>
              </w:rPr>
              <w:t>403</w:t>
            </w:r>
          </w:p>
        </w:tc>
        <w:tc>
          <w:tcPr>
            <w:tcW w:type="dxa" w:w="3360"/>
            <w:vAlign w:val="top"/>
          </w:tcPr>
          <w:p>
            <w:r/>
            <w:r>
              <w:rPr>
                <w:rFonts w:ascii="Aptos" w:hAnsi="Aptos"/>
                <w:b w:val="0"/>
                <w:sz w:val="18"/>
              </w:rPr>
              <w:t>AUTH_FORBIDDEN</w:t>
            </w:r>
          </w:p>
        </w:tc>
      </w:tr>
      <w:tr>
        <w:tc>
          <w:tcPr>
            <w:tcW w:type="dxa" w:w="3360"/>
            <w:vAlign w:val="top"/>
          </w:tcPr>
          <w:p>
            <w:r/>
            <w:r>
              <w:rPr>
                <w:rFonts w:ascii="Aptos" w:hAnsi="Aptos"/>
                <w:b w:val="0"/>
                <w:sz w:val="18"/>
              </w:rPr>
              <w:t>Auth service unavailable</w:t>
            </w:r>
          </w:p>
        </w:tc>
        <w:tc>
          <w:tcPr>
            <w:tcW w:type="dxa" w:w="3360"/>
            <w:vAlign w:val="top"/>
          </w:tcPr>
          <w:p>
            <w:r/>
            <w:r>
              <w:rPr>
                <w:rFonts w:ascii="Aptos" w:hAnsi="Aptos"/>
                <w:b w:val="0"/>
                <w:sz w:val="18"/>
              </w:rPr>
              <w:t>503</w:t>
            </w:r>
          </w:p>
        </w:tc>
        <w:tc>
          <w:tcPr>
            <w:tcW w:type="dxa" w:w="3360"/>
            <w:vAlign w:val="top"/>
          </w:tcPr>
          <w:p>
            <w:r/>
            <w:r>
              <w:rPr>
                <w:rFonts w:ascii="Aptos" w:hAnsi="Aptos"/>
                <w:b w:val="0"/>
                <w:sz w:val="18"/>
              </w:rPr>
              <w:t>AUTH_SERVICE_UNAVAILABLE</w:t>
            </w:r>
          </w:p>
        </w:tc>
      </w:tr>
      <w:tr>
        <w:tc>
          <w:tcPr>
            <w:tcW w:type="dxa" w:w="3360"/>
            <w:vAlign w:val="top"/>
          </w:tcPr>
          <w:p>
            <w:r/>
            <w:r>
              <w:rPr>
                <w:rFonts w:ascii="Aptos" w:hAnsi="Aptos"/>
                <w:b w:val="0"/>
                <w:sz w:val="18"/>
              </w:rPr>
              <w:t>User has no enabled Alpaca mapping</w:t>
            </w:r>
          </w:p>
        </w:tc>
        <w:tc>
          <w:tcPr>
            <w:tcW w:type="dxa" w:w="3360"/>
            <w:vAlign w:val="top"/>
          </w:tcPr>
          <w:p>
            <w:r/>
            <w:r>
              <w:rPr>
                <w:rFonts w:ascii="Aptos" w:hAnsi="Aptos"/>
                <w:b w:val="0"/>
                <w:sz w:val="18"/>
              </w:rPr>
              <w:t>403</w:t>
            </w:r>
          </w:p>
        </w:tc>
        <w:tc>
          <w:tcPr>
            <w:tcW w:type="dxa" w:w="3360"/>
            <w:vAlign w:val="top"/>
          </w:tcPr>
          <w:p>
            <w:r/>
            <w:r>
              <w:rPr>
                <w:rFonts w:ascii="Aptos" w:hAnsi="Aptos"/>
                <w:b w:val="0"/>
                <w:sz w:val="18"/>
              </w:rPr>
              <w:t>TRADING_ACCOUNT_UNAVAILABLE</w:t>
            </w:r>
          </w:p>
        </w:tc>
      </w:tr>
      <w:tr>
        <w:tc>
          <w:tcPr>
            <w:tcW w:type="dxa" w:w="3360"/>
            <w:vAlign w:val="top"/>
          </w:tcPr>
          <w:p>
            <w:r/>
            <w:r>
              <w:rPr>
                <w:rFonts w:ascii="Aptos" w:hAnsi="Aptos"/>
                <w:b w:val="0"/>
                <w:sz w:val="18"/>
              </w:rPr>
              <w:t>Upstream connection timeout</w:t>
            </w:r>
          </w:p>
        </w:tc>
        <w:tc>
          <w:tcPr>
            <w:tcW w:type="dxa" w:w="3360"/>
            <w:vAlign w:val="top"/>
          </w:tcPr>
          <w:p>
            <w:r/>
            <w:r>
              <w:rPr>
                <w:rFonts w:ascii="Aptos" w:hAnsi="Aptos"/>
                <w:b w:val="0"/>
                <w:sz w:val="18"/>
              </w:rPr>
              <w:t>504</w:t>
            </w:r>
          </w:p>
        </w:tc>
        <w:tc>
          <w:tcPr>
            <w:tcW w:type="dxa" w:w="3360"/>
            <w:vAlign w:val="top"/>
          </w:tcPr>
          <w:p>
            <w:r/>
            <w:r>
              <w:rPr>
                <w:rFonts w:ascii="Aptos" w:hAnsi="Aptos"/>
                <w:b w:val="0"/>
                <w:sz w:val="18"/>
              </w:rPr>
              <w:t>ALPACA_TIMEOUT</w:t>
            </w:r>
          </w:p>
        </w:tc>
      </w:tr>
      <w:tr>
        <w:tc>
          <w:tcPr>
            <w:tcW w:type="dxa" w:w="3360"/>
            <w:vAlign w:val="top"/>
          </w:tcPr>
          <w:p>
            <w:r/>
            <w:r>
              <w:rPr>
                <w:rFonts w:ascii="Aptos" w:hAnsi="Aptos"/>
                <w:b w:val="0"/>
                <w:sz w:val="18"/>
              </w:rPr>
              <w:t>Unexpected proxy error</w:t>
            </w:r>
          </w:p>
        </w:tc>
        <w:tc>
          <w:tcPr>
            <w:tcW w:type="dxa" w:w="3360"/>
            <w:vAlign w:val="top"/>
          </w:tcPr>
          <w:p>
            <w:r/>
            <w:r>
              <w:rPr>
                <w:rFonts w:ascii="Aptos" w:hAnsi="Aptos"/>
                <w:b w:val="0"/>
                <w:sz w:val="18"/>
              </w:rPr>
              <w:t>500</w:t>
            </w:r>
          </w:p>
        </w:tc>
        <w:tc>
          <w:tcPr>
            <w:tcW w:type="dxa" w:w="3360"/>
            <w:vAlign w:val="top"/>
          </w:tcPr>
          <w:p>
            <w:r/>
            <w:r>
              <w:rPr>
                <w:rFonts w:ascii="Aptos" w:hAnsi="Aptos"/>
                <w:b w:val="0"/>
                <w:sz w:val="18"/>
              </w:rPr>
              <w:t>INTERNAL_ERROR</w:t>
            </w:r>
          </w:p>
        </w:tc>
      </w:tr>
    </w:tbl>
    <w:p>
      <w:pPr>
        <w:pStyle w:val="Heading1"/>
      </w:pPr>
      <w:r>
        <w:t>10. Suggested Repository Structure</w:t>
      </w:r>
    </w:p>
    <w:p>
      <w:pPr>
        <w:pStyle w:val="Code"/>
        <w:spacing w:before="40" w:after="120"/>
      </w:pPr>
      <w:r>
        <w:t>/src</w:t>
      </w:r>
      <w:r>
        <w:br/>
      </w:r>
      <w:r>
        <w:t xml:space="preserve">  /auth</w:t>
      </w:r>
      <w:r>
        <w:br/>
      </w:r>
      <w:r>
        <w:t xml:space="preserve">    client.*</w:t>
      </w:r>
      <w:r>
        <w:br/>
      </w:r>
      <w:r>
        <w:t xml:space="preserve">    middleware.*</w:t>
      </w:r>
      <w:r>
        <w:br/>
      </w:r>
      <w:r>
        <w:t xml:space="preserve">    models.*</w:t>
      </w:r>
      <w:r>
        <w:br/>
      </w:r>
      <w:r>
        <w:t xml:space="preserve">  /alpaca</w:t>
      </w:r>
      <w:r>
        <w:br/>
      </w:r>
      <w:r>
        <w:t xml:space="preserve">    upstream_client.*</w:t>
      </w:r>
      <w:r>
        <w:br/>
      </w:r>
      <w:r>
        <w:t xml:space="preserve">    credentials_provider.*</w:t>
      </w:r>
      <w:r>
        <w:br/>
      </w:r>
      <w:r>
        <w:t xml:space="preserve">    error_adapter.*</w:t>
      </w:r>
      <w:r>
        <w:br/>
      </w:r>
      <w:r>
        <w:t xml:space="preserve">    schemas/</w:t>
      </w:r>
      <w:r>
        <w:br/>
      </w:r>
      <w:r>
        <w:t xml:space="preserve">  /routes</w:t>
      </w:r>
      <w:r>
        <w:br/>
      </w:r>
      <w:r>
        <w:t xml:space="preserve">    auth_routes.*</w:t>
      </w:r>
      <w:r>
        <w:br/>
      </w:r>
      <w:r>
        <w:t xml:space="preserve">    account_routes.*</w:t>
      </w:r>
      <w:r>
        <w:br/>
      </w:r>
      <w:r>
        <w:t xml:space="preserve">    order_routes.*</w:t>
      </w:r>
      <w:r>
        <w:br/>
      </w:r>
      <w:r>
        <w:t xml:space="preserve">    position_routes.*</w:t>
      </w:r>
      <w:r>
        <w:br/>
      </w:r>
      <w:r>
        <w:t xml:space="preserve">    asset_routes.*</w:t>
      </w:r>
      <w:r>
        <w:br/>
      </w:r>
      <w:r>
        <w:t xml:space="preserve">    market_routes.*</w:t>
      </w:r>
      <w:r>
        <w:br/>
      </w:r>
      <w:r>
        <w:t xml:space="preserve">  /websocket</w:t>
      </w:r>
      <w:r>
        <w:br/>
      </w:r>
      <w:r>
        <w:t xml:space="preserve">    trade_updates_bridge.*</w:t>
      </w:r>
      <w:r>
        <w:br/>
      </w:r>
      <w:r>
        <w:t xml:space="preserve">  /config</w:t>
      </w:r>
      <w:r>
        <w:br/>
      </w:r>
      <w:r>
        <w:t xml:space="preserve">  /observability</w:t>
      </w:r>
      <w:r>
        <w:br/>
      </w:r>
      <w:r>
        <w:t>/tests</w:t>
      </w:r>
      <w:r>
        <w:br/>
      </w:r>
      <w:r>
        <w:t xml:space="preserve">  /unit</w:t>
      </w:r>
      <w:r>
        <w:br/>
      </w:r>
      <w:r>
        <w:t xml:space="preserve">  /contract</w:t>
      </w:r>
      <w:r>
        <w:br/>
      </w:r>
      <w:r>
        <w:t xml:space="preserve">  /integration</w:t>
      </w:r>
      <w:r>
        <w:br/>
      </w:r>
      <w:r>
        <w:t xml:space="preserve">  /security</w:t>
      </w:r>
      <w:r>
        <w:br/>
      </w:r>
      <w:r>
        <w:t>/openapi</w:t>
      </w:r>
      <w:r>
        <w:br/>
      </w:r>
      <w:r>
        <w:t xml:space="preserve">  proxy-openapi.yaml</w:t>
      </w:r>
    </w:p>
    <w:p>
      <w:r>
        <w:t>Language/framework is intentionally unspecified. The coding agent may select a production-grade async web framework appropriate for the deployment environment, but the API contracts in this document take precedence.</w:t>
      </w:r>
    </w:p>
    <w:p>
      <w:pPr>
        <w:pStyle w:val="Heading1"/>
      </w:pPr>
      <w:r>
        <w:t>11. Implementation Sequence</w:t>
      </w:r>
    </w:p>
    <w:p>
      <w:pPr>
        <w:pStyle w:val="Heading2"/>
      </w:pPr>
      <w:r>
        <w:t>Phase 0 - Spec capture</w:t>
      </w:r>
    </w:p>
    <w:p>
      <w:pPr>
        <w:pStyle w:val="ListBullet"/>
      </w:pPr>
      <w:r>
        <w:t>Download/reference Alpaca's current llms/OpenAPI index.</w:t>
      </w:r>
    </w:p>
    <w:p>
      <w:pPr>
        <w:pStyle w:val="ListBullet"/>
      </w:pPr>
      <w:r>
        <w:t>Freeze a small set of response fixtures for P0 endpoints.</w:t>
      </w:r>
    </w:p>
    <w:p>
      <w:pPr>
        <w:pStyle w:val="ListBullet"/>
      </w:pPr>
      <w:r>
        <w:t>Create the proxy OpenAPI definition including custom /auth routes.</w:t>
      </w:r>
    </w:p>
    <w:p>
      <w:pPr>
        <w:pStyle w:val="Heading2"/>
      </w:pPr>
      <w:r>
        <w:t>Phase 1 - Authentication</w:t>
      </w:r>
    </w:p>
    <w:p>
      <w:pPr>
        <w:pStyle w:val="ListBullet"/>
      </w:pPr>
      <w:r>
        <w:t>Implement user credential store and password hashing.</w:t>
      </w:r>
    </w:p>
    <w:p>
      <w:pPr>
        <w:pStyle w:val="ListBullet"/>
      </w:pPr>
      <w:r>
        <w:t>Implement /auth/login and token issuance.</w:t>
      </w:r>
    </w:p>
    <w:p>
      <w:pPr>
        <w:pStyle w:val="ListBullet"/>
      </w:pPr>
      <w:r>
        <w:t>Implement /auth/verify, expiration, revocation, and scopes.</w:t>
      </w:r>
    </w:p>
    <w:p>
      <w:pPr>
        <w:pStyle w:val="ListBullet"/>
      </w:pPr>
      <w:r>
        <w:t>Add login rate limiting and security tests.</w:t>
      </w:r>
    </w:p>
    <w:p>
      <w:pPr>
        <w:pStyle w:val="Heading2"/>
      </w:pPr>
      <w:r>
        <w:t>Phase 2 - Proxy foundation</w:t>
      </w:r>
    </w:p>
    <w:p>
      <w:pPr>
        <w:pStyle w:val="ListBullet"/>
      </w:pPr>
      <w:r>
        <w:t>Implement request IDs, structured logging, config, upstream client, timeouts.</w:t>
      </w:r>
    </w:p>
    <w:p>
      <w:pPr>
        <w:pStyle w:val="ListBullet"/>
      </w:pPr>
      <w:r>
        <w:t>Implement mandatory auth middleware that calls /auth/verify for every protected HTTP request.</w:t>
      </w:r>
    </w:p>
    <w:p>
      <w:pPr>
        <w:pStyle w:val="ListBullet"/>
      </w:pPr>
      <w:r>
        <w:t>Implement user-to-Alpaca credential resolution.</w:t>
      </w:r>
    </w:p>
    <w:p>
      <w:pPr>
        <w:pStyle w:val="Heading2"/>
      </w:pPr>
      <w:r>
        <w:t>Phase 3 - Read-only P0 endpoints</w:t>
      </w:r>
    </w:p>
    <w:p>
      <w:pPr>
        <w:pStyle w:val="ListBullet"/>
      </w:pPr>
      <w:r>
        <w:t>GET /v2/account</w:t>
      </w:r>
    </w:p>
    <w:p>
      <w:pPr>
        <w:pStyle w:val="ListBullet"/>
      </w:pPr>
      <w:r>
        <w:t>GET /v2/positions</w:t>
      </w:r>
    </w:p>
    <w:p>
      <w:pPr>
        <w:pStyle w:val="ListBullet"/>
      </w:pPr>
      <w:r>
        <w:t>GET /v2/assets and single asset</w:t>
      </w:r>
    </w:p>
    <w:p>
      <w:pPr>
        <w:pStyle w:val="ListBullet"/>
      </w:pPr>
      <w:r>
        <w:t>GET /v2/clock</w:t>
      </w:r>
    </w:p>
    <w:p>
      <w:pPr>
        <w:pStyle w:val="ListBullet"/>
      </w:pPr>
      <w:r>
        <w:t>GET /v2/orders</w:t>
      </w:r>
    </w:p>
    <w:p>
      <w:pPr>
        <w:pStyle w:val="Heading2"/>
      </w:pPr>
      <w:r>
        <w:t>Phase 4 - Trading mutations</w:t>
      </w:r>
    </w:p>
    <w:p>
      <w:pPr>
        <w:pStyle w:val="ListBullet"/>
      </w:pPr>
      <w:r>
        <w:t>POST /v2/orders</w:t>
      </w:r>
    </w:p>
    <w:p>
      <w:pPr>
        <w:pStyle w:val="ListBullet"/>
      </w:pPr>
      <w:r>
        <w:t>GET/PATCH/DELETE /v2/orders/{id}</w:t>
      </w:r>
    </w:p>
    <w:p>
      <w:pPr>
        <w:pStyle w:val="ListBullet"/>
      </w:pPr>
      <w:r>
        <w:t>Safety review for retries and duplicate submissions.</w:t>
      </w:r>
    </w:p>
    <w:p>
      <w:pPr>
        <w:pStyle w:val="ListBullet"/>
      </w:pPr>
      <w:r>
        <w:t>Add close-position/cancel-all P1 operations.</w:t>
      </w:r>
    </w:p>
    <w:p>
      <w:pPr>
        <w:pStyle w:val="Heading2"/>
      </w:pPr>
      <w:r>
        <w:t>Phase 5 - WebSocket</w:t>
      </w:r>
    </w:p>
    <w:p>
      <w:pPr>
        <w:pStyle w:val="ListBullet"/>
      </w:pPr>
      <w:r>
        <w:t>Implement /stream endpoint.</w:t>
      </w:r>
    </w:p>
    <w:p>
      <w:pPr>
        <w:pStyle w:val="ListBullet"/>
      </w:pPr>
      <w:r>
        <w:t>Verify token at connection and control commands.</w:t>
      </w:r>
    </w:p>
    <w:p>
      <w:pPr>
        <w:pStyle w:val="ListBullet"/>
      </w:pPr>
      <w:r>
        <w:t>Connect to correct Alpaca paper/live upstream stream.</w:t>
      </w:r>
    </w:p>
    <w:p>
      <w:pPr>
        <w:pStyle w:val="ListBullet"/>
      </w:pPr>
      <w:r>
        <w:t>Bridge trade_updates and enforce expiry/revocation.</w:t>
      </w:r>
    </w:p>
    <w:p>
      <w:pPr>
        <w:pStyle w:val="Heading2"/>
      </w:pPr>
      <w:r>
        <w:t>Phase 6 - Compatibility hardening</w:t>
      </w:r>
    </w:p>
    <w:p>
      <w:pPr>
        <w:pStyle w:val="ListBullet"/>
      </w:pPr>
      <w:r>
        <w:t>Run contract tests against both proxy and Alpaca paper API.</w:t>
      </w:r>
    </w:p>
    <w:p>
      <w:pPr>
        <w:pStyle w:val="ListBullet"/>
      </w:pPr>
      <w:r>
        <w:t>Normalize only proxy-owned errors.</w:t>
      </w:r>
    </w:p>
    <w:p>
      <w:pPr>
        <w:pStyle w:val="ListBullet"/>
      </w:pPr>
      <w:r>
        <w:t>Test official Alpaca client libraries where URL override/custom transport permits.</w:t>
      </w:r>
    </w:p>
    <w:p>
      <w:pPr>
        <w:pStyle w:val="ListBullet"/>
      </w:pPr>
      <w:r>
        <w:t>Document known incompatibilities.</w:t>
      </w:r>
    </w:p>
    <w:p>
      <w:pPr>
        <w:pStyle w:val="Heading1"/>
      </w:pPr>
      <w:r>
        <w:t>12. Testing Requirements</w:t>
      </w:r>
    </w:p>
    <w:p>
      <w:pPr>
        <w:pStyle w:val="Heading2"/>
      </w:pPr>
      <w:r>
        <w:t>12.1 Authentication Tests</w:t>
      </w:r>
    </w:p>
    <w:p>
      <w:pPr>
        <w:pStyle w:val="ListBullet"/>
      </w:pPr>
      <w:r>
        <w:t>Correct username/password returns a token.</w:t>
      </w:r>
    </w:p>
    <w:p>
      <w:pPr>
        <w:pStyle w:val="ListBullet"/>
      </w:pPr>
      <w:r>
        <w:t>Wrong password returns 401 without revealing whether username exists.</w:t>
      </w:r>
    </w:p>
    <w:p>
      <w:pPr>
        <w:pStyle w:val="ListBullet"/>
      </w:pPr>
      <w:r>
        <w:t>Expired token fails.</w:t>
      </w:r>
    </w:p>
    <w:p>
      <w:pPr>
        <w:pStyle w:val="ListBullet"/>
      </w:pPr>
      <w:r>
        <w:t>Revoked token fails immediately.</w:t>
      </w:r>
    </w:p>
    <w:p>
      <w:pPr>
        <w:pStyle w:val="ListBullet"/>
      </w:pPr>
      <w:r>
        <w:t>Disabled user fails verification.</w:t>
      </w:r>
    </w:p>
    <w:p>
      <w:pPr>
        <w:pStyle w:val="ListBullet"/>
      </w:pPr>
      <w:r>
        <w:t>Every protected request causes exactly one /auth/verify call in the normal success path.</w:t>
      </w:r>
    </w:p>
    <w:p>
      <w:pPr>
        <w:pStyle w:val="ListBullet"/>
      </w:pPr>
      <w:r>
        <w:t>No Alpaca upstream request occurs if verification fails or auth service is unavailable.</w:t>
      </w:r>
    </w:p>
    <w:p>
      <w:pPr>
        <w:pStyle w:val="ListBullet"/>
      </w:pPr>
      <w:r>
        <w:t>Scope enforcement differentiates read-only and trading-write users.</w:t>
      </w:r>
    </w:p>
    <w:p>
      <w:pPr>
        <w:pStyle w:val="Heading2"/>
      </w:pPr>
      <w:r>
        <w:t>12.2 Alpaca Contract Tests</w:t>
      </w:r>
    </w:p>
    <w:p>
      <w:pPr>
        <w:pStyle w:val="ListBullet"/>
      </w:pPr>
      <w:r>
        <w:t>For a controlled paper account, send the same request to Alpaca and to the proxy, then compare status, schema, types, enum values, and important headers.</w:t>
      </w:r>
    </w:p>
    <w:p>
      <w:pPr>
        <w:pStyle w:val="ListBullet"/>
      </w:pPr>
      <w:r>
        <w:t>Create/cancel test orders only in Alpaca paper trading.</w:t>
      </w:r>
    </w:p>
    <w:p>
      <w:pPr>
        <w:pStyle w:val="ListBullet"/>
      </w:pPr>
      <w:r>
        <w:t>Test GET /v2/orders query combinations and pagination/order behavior.</w:t>
      </w:r>
    </w:p>
    <w:p>
      <w:pPr>
        <w:pStyle w:val="ListBullet"/>
      </w:pPr>
      <w:r>
        <w:t>Test decimals represented as strings and nullable fields.</w:t>
      </w:r>
    </w:p>
    <w:p>
      <w:pPr>
        <w:pStyle w:val="ListBullet"/>
      </w:pPr>
      <w:r>
        <w:t>Test malformed order payloads and compare 4xx behavior.</w:t>
      </w:r>
    </w:p>
    <w:p>
      <w:pPr>
        <w:pStyle w:val="ListBullet"/>
      </w:pPr>
      <w:r>
        <w:t>Test partial fills/cancel/reject trade_updates using paper account scenarios where feasible.</w:t>
      </w:r>
    </w:p>
    <w:p>
      <w:pPr>
        <w:pStyle w:val="Heading2"/>
      </w:pPr>
      <w:r>
        <w:t>12.3 Security Tests</w:t>
      </w:r>
    </w:p>
    <w:p>
      <w:pPr>
        <w:pStyle w:val="ListBullet"/>
      </w:pPr>
      <w:r>
        <w:t>Attempt user/account ID substitution and confirm isolation.</w:t>
      </w:r>
    </w:p>
    <w:p>
      <w:pPr>
        <w:pStyle w:val="ListBullet"/>
      </w:pPr>
      <w:r>
        <w:t>Confirm Alpaca key/secret never appears in API responses or application logs.</w:t>
      </w:r>
    </w:p>
    <w:p>
      <w:pPr>
        <w:pStyle w:val="ListBullet"/>
      </w:pPr>
      <w:r>
        <w:t>Test SQL/NoSQL injection at login and route parameters.</w:t>
      </w:r>
    </w:p>
    <w:p>
      <w:pPr>
        <w:pStyle w:val="ListBullet"/>
      </w:pPr>
      <w:r>
        <w:t>Test token replay after revocation.</w:t>
      </w:r>
    </w:p>
    <w:p>
      <w:pPr>
        <w:pStyle w:val="ListBullet"/>
      </w:pPr>
      <w:r>
        <w:t>Test authorization header smuggling/duplicate-header behavior at reverse proxy and application layers.</w:t>
      </w:r>
    </w:p>
    <w:p>
      <w:pPr>
        <w:pStyle w:val="ListBullet"/>
      </w:pPr>
      <w:r>
        <w:t>Test auth-service outage and timeout behavior; verify fail-closed operation.</w:t>
      </w:r>
    </w:p>
    <w:p>
      <w:pPr>
        <w:pStyle w:val="ListBullet"/>
      </w:pPr>
      <w:r>
        <w:t>Test request-body size limits and rate limits.</w:t>
      </w:r>
    </w:p>
    <w:p>
      <w:pPr>
        <w:pStyle w:val="Heading1"/>
      </w:pPr>
      <w:r>
        <w:t>13. Observability</w:t>
      </w:r>
    </w:p>
    <w:p>
      <w:pPr>
        <w:pStyle w:val="ListBullet"/>
      </w:pPr>
      <w:r>
        <w:t>Generate a request_id for every inbound request; propagate a safe correlation ID to logs.</w:t>
      </w:r>
    </w:p>
    <w:p>
      <w:pPr>
        <w:pStyle w:val="ListBullet"/>
      </w:pPr>
      <w:r>
        <w:t>Log user_id after successful verification, never username/password/token/API secret.</w:t>
      </w:r>
    </w:p>
    <w:p>
      <w:pPr>
        <w:pStyle w:val="ListBullet"/>
      </w:pPr>
      <w:r>
        <w:t>Record auth verification latency and failure reason category without logging the token.</w:t>
      </w:r>
    </w:p>
    <w:p>
      <w:pPr>
        <w:pStyle w:val="ListBullet"/>
      </w:pPr>
      <w:r>
        <w:t>Record Alpaca upstream latency, status class, endpoint template, and environment (paper/live).</w:t>
      </w:r>
    </w:p>
    <w:p>
      <w:pPr>
        <w:pStyle w:val="ListBullet"/>
      </w:pPr>
      <w:r>
        <w:t>Metrics: requests, auth failures, auth dependency failures, upstream 4xx/5xx, latency percentiles, WebSocket connections, disconnect reasons.</w:t>
      </w:r>
    </w:p>
    <w:p>
      <w:pPr>
        <w:pStyle w:val="ListBullet"/>
      </w:pPr>
      <w:r>
        <w:t>Audit trading mutations with user_id, action, symbol/order ID, timestamp, request_id, and result; avoid credentials and full sensitive payloads.</w:t>
      </w:r>
    </w:p>
    <w:p>
      <w:pPr>
        <w:pStyle w:val="Heading1"/>
      </w:pPr>
      <w:r>
        <w:t>14. Configuration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E7EEF8"/>
            <w:vAlign w:val="center"/>
          </w:tcPr>
          <w:p>
            <w:r/>
            <w:r>
              <w:rPr>
                <w:rFonts w:ascii="Aptos" w:hAnsi="Aptos"/>
                <w:b/>
                <w:sz w:val="18"/>
              </w:rPr>
              <w:t>Setting</w:t>
            </w:r>
          </w:p>
        </w:tc>
        <w:tc>
          <w:tcPr>
            <w:tcW w:type="dxa" w:w="5040"/>
            <w:shd w:fill="E7EEF8"/>
            <w:vAlign w:val="center"/>
          </w:tcPr>
          <w:p>
            <w:r/>
            <w:r>
              <w:rPr>
                <w:rFonts w:ascii="Aptos" w:hAnsi="Aptos"/>
                <w:b/>
                <w:sz w:val="18"/>
              </w:rPr>
              <w:t>Example</w:t>
            </w:r>
          </w:p>
        </w:tc>
      </w:tr>
      <w:tr>
        <w:tc>
          <w:tcPr>
            <w:tcW w:type="dxa" w:w="5040"/>
            <w:vAlign w:val="top"/>
          </w:tcPr>
          <w:p>
            <w:r/>
            <w:r>
              <w:rPr>
                <w:rFonts w:ascii="Aptos" w:hAnsi="Aptos"/>
                <w:b w:val="0"/>
                <w:sz w:val="18"/>
              </w:rPr>
              <w:t>AUTH_SERVICE_URL</w:t>
            </w:r>
          </w:p>
        </w:tc>
        <w:tc>
          <w:tcPr>
            <w:tcW w:type="dxa" w:w="5040"/>
            <w:vAlign w:val="top"/>
          </w:tcPr>
          <w:p>
            <w:r/>
            <w:r>
              <w:rPr>
                <w:rFonts w:ascii="Aptos" w:hAnsi="Aptos"/>
                <w:b w:val="0"/>
                <w:sz w:val="18"/>
              </w:rPr>
              <w:t>https://auth.internal.example</w:t>
            </w:r>
          </w:p>
        </w:tc>
      </w:tr>
      <w:tr>
        <w:tc>
          <w:tcPr>
            <w:tcW w:type="dxa" w:w="5040"/>
            <w:vAlign w:val="top"/>
          </w:tcPr>
          <w:p>
            <w:r/>
            <w:r>
              <w:rPr>
                <w:rFonts w:ascii="Aptos" w:hAnsi="Aptos"/>
                <w:b w:val="0"/>
                <w:sz w:val="18"/>
              </w:rPr>
              <w:t>AUTH_VERIFY_TIMEOUT_MS</w:t>
            </w:r>
          </w:p>
        </w:tc>
        <w:tc>
          <w:tcPr>
            <w:tcW w:type="dxa" w:w="5040"/>
            <w:vAlign w:val="top"/>
          </w:tcPr>
          <w:p>
            <w:r/>
            <w:r>
              <w:rPr>
                <w:rFonts w:ascii="Aptos" w:hAnsi="Aptos"/>
                <w:b w:val="0"/>
                <w:sz w:val="18"/>
              </w:rPr>
              <w:t>500</w:t>
            </w:r>
          </w:p>
        </w:tc>
      </w:tr>
      <w:tr>
        <w:tc>
          <w:tcPr>
            <w:tcW w:type="dxa" w:w="5040"/>
            <w:vAlign w:val="top"/>
          </w:tcPr>
          <w:p>
            <w:r/>
            <w:r>
              <w:rPr>
                <w:rFonts w:ascii="Aptos" w:hAnsi="Aptos"/>
                <w:b w:val="0"/>
                <w:sz w:val="18"/>
              </w:rPr>
              <w:t>TOKEN_TTL_SECONDS</w:t>
            </w:r>
          </w:p>
        </w:tc>
        <w:tc>
          <w:tcPr>
            <w:tcW w:type="dxa" w:w="5040"/>
            <w:vAlign w:val="top"/>
          </w:tcPr>
          <w:p>
            <w:r/>
            <w:r>
              <w:rPr>
                <w:rFonts w:ascii="Aptos" w:hAnsi="Aptos"/>
                <w:b w:val="0"/>
                <w:sz w:val="18"/>
              </w:rPr>
              <w:t>3600</w:t>
            </w:r>
          </w:p>
        </w:tc>
      </w:tr>
      <w:tr>
        <w:tc>
          <w:tcPr>
            <w:tcW w:type="dxa" w:w="5040"/>
            <w:vAlign w:val="top"/>
          </w:tcPr>
          <w:p>
            <w:r/>
            <w:r>
              <w:rPr>
                <w:rFonts w:ascii="Aptos" w:hAnsi="Aptos"/>
                <w:b w:val="0"/>
                <w:sz w:val="18"/>
              </w:rPr>
              <w:t>ALPACA_PAPER_BASE_URL</w:t>
            </w:r>
          </w:p>
        </w:tc>
        <w:tc>
          <w:tcPr>
            <w:tcW w:type="dxa" w:w="5040"/>
            <w:vAlign w:val="top"/>
          </w:tcPr>
          <w:p>
            <w:r/>
            <w:r>
              <w:rPr>
                <w:rFonts w:ascii="Aptos" w:hAnsi="Aptos"/>
                <w:b w:val="0"/>
                <w:sz w:val="18"/>
              </w:rPr>
              <w:t>https://paper-api.alpaca.markets</w:t>
            </w:r>
          </w:p>
        </w:tc>
      </w:tr>
      <w:tr>
        <w:tc>
          <w:tcPr>
            <w:tcW w:type="dxa" w:w="5040"/>
            <w:vAlign w:val="top"/>
          </w:tcPr>
          <w:p>
            <w:r/>
            <w:r>
              <w:rPr>
                <w:rFonts w:ascii="Aptos" w:hAnsi="Aptos"/>
                <w:b w:val="0"/>
                <w:sz w:val="18"/>
              </w:rPr>
              <w:t>ALPACA_LIVE_BASE_URL</w:t>
            </w:r>
          </w:p>
        </w:tc>
        <w:tc>
          <w:tcPr>
            <w:tcW w:type="dxa" w:w="5040"/>
            <w:vAlign w:val="top"/>
          </w:tcPr>
          <w:p>
            <w:r/>
            <w:r>
              <w:rPr>
                <w:rFonts w:ascii="Aptos" w:hAnsi="Aptos"/>
                <w:b w:val="0"/>
                <w:sz w:val="18"/>
              </w:rPr>
              <w:t>https://api.alpaca.markets</w:t>
            </w:r>
          </w:p>
        </w:tc>
      </w:tr>
      <w:tr>
        <w:tc>
          <w:tcPr>
            <w:tcW w:type="dxa" w:w="5040"/>
            <w:vAlign w:val="top"/>
          </w:tcPr>
          <w:p>
            <w:r/>
            <w:r>
              <w:rPr>
                <w:rFonts w:ascii="Aptos" w:hAnsi="Aptos"/>
                <w:b w:val="0"/>
                <w:sz w:val="18"/>
              </w:rPr>
              <w:t>ALPACA_CONNECT_TIMEOUT_MS</w:t>
            </w:r>
          </w:p>
        </w:tc>
        <w:tc>
          <w:tcPr>
            <w:tcW w:type="dxa" w:w="5040"/>
            <w:vAlign w:val="top"/>
          </w:tcPr>
          <w:p>
            <w:r/>
            <w:r>
              <w:rPr>
                <w:rFonts w:ascii="Aptos" w:hAnsi="Aptos"/>
                <w:b w:val="0"/>
                <w:sz w:val="18"/>
              </w:rPr>
              <w:t>2000</w:t>
            </w:r>
          </w:p>
        </w:tc>
      </w:tr>
      <w:tr>
        <w:tc>
          <w:tcPr>
            <w:tcW w:type="dxa" w:w="5040"/>
            <w:vAlign w:val="top"/>
          </w:tcPr>
          <w:p>
            <w:r/>
            <w:r>
              <w:rPr>
                <w:rFonts w:ascii="Aptos" w:hAnsi="Aptos"/>
                <w:b w:val="0"/>
                <w:sz w:val="18"/>
              </w:rPr>
              <w:t>ALPACA_READ_TIMEOUT_MS</w:t>
            </w:r>
          </w:p>
        </w:tc>
        <w:tc>
          <w:tcPr>
            <w:tcW w:type="dxa" w:w="5040"/>
            <w:vAlign w:val="top"/>
          </w:tcPr>
          <w:p>
            <w:r/>
            <w:r>
              <w:rPr>
                <w:rFonts w:ascii="Aptos" w:hAnsi="Aptos"/>
                <w:b w:val="0"/>
                <w:sz w:val="18"/>
              </w:rPr>
              <w:t>10000</w:t>
            </w:r>
          </w:p>
        </w:tc>
      </w:tr>
      <w:tr>
        <w:tc>
          <w:tcPr>
            <w:tcW w:type="dxa" w:w="5040"/>
            <w:vAlign w:val="top"/>
          </w:tcPr>
          <w:p>
            <w:r/>
            <w:r>
              <w:rPr>
                <w:rFonts w:ascii="Aptos" w:hAnsi="Aptos"/>
                <w:b w:val="0"/>
                <w:sz w:val="18"/>
              </w:rPr>
              <w:t>LOGIN_RATE_LIMIT</w:t>
            </w:r>
          </w:p>
        </w:tc>
        <w:tc>
          <w:tcPr>
            <w:tcW w:type="dxa" w:w="5040"/>
            <w:vAlign w:val="top"/>
          </w:tcPr>
          <w:p>
            <w:r/>
            <w:r>
              <w:rPr>
                <w:rFonts w:ascii="Aptos" w:hAnsi="Aptos"/>
                <w:b w:val="0"/>
                <w:sz w:val="18"/>
              </w:rPr>
              <w:t>5/minute/account + IP policy</w:t>
            </w:r>
          </w:p>
        </w:tc>
      </w:tr>
      <w:tr>
        <w:tc>
          <w:tcPr>
            <w:tcW w:type="dxa" w:w="5040"/>
            <w:vAlign w:val="top"/>
          </w:tcPr>
          <w:p>
            <w:r/>
            <w:r>
              <w:rPr>
                <w:rFonts w:ascii="Aptos" w:hAnsi="Aptos"/>
                <w:b w:val="0"/>
                <w:sz w:val="18"/>
              </w:rPr>
              <w:t>ENVIRONMENT</w:t>
            </w:r>
          </w:p>
        </w:tc>
        <w:tc>
          <w:tcPr>
            <w:tcW w:type="dxa" w:w="5040"/>
            <w:vAlign w:val="top"/>
          </w:tcPr>
          <w:p>
            <w:r/>
            <w:r>
              <w:rPr>
                <w:rFonts w:ascii="Aptos" w:hAnsi="Aptos"/>
                <w:b w:val="0"/>
                <w:sz w:val="18"/>
              </w:rPr>
              <w:t>development/staging/production</w:t>
            </w:r>
          </w:p>
        </w:tc>
      </w:tr>
    </w:tbl>
    <w:p>
      <w:pPr>
        <w:pStyle w:val="Heading1"/>
      </w:pPr>
      <w:r>
        <w:t>15. Definition of Done for Version 1</w:t>
      </w:r>
    </w:p>
    <w:p>
      <w:pPr>
        <w:pStyle w:val="ListBullet"/>
      </w:pPr>
      <w:r>
        <w:t>A user can log in with username/password and receive a bearer token.</w:t>
      </w:r>
    </w:p>
    <w:p>
      <w:pPr>
        <w:pStyle w:val="ListBullet"/>
      </w:pPr>
      <w:r>
        <w:t>Every protected HTTP call verifies that token through /auth/verify before any Alpaca access.</w:t>
      </w:r>
    </w:p>
    <w:p>
      <w:pPr>
        <w:pStyle w:val="ListBullet"/>
      </w:pPr>
      <w:r>
        <w:t>A failed/expired/revoked token prevents all Alpaca access.</w:t>
      </w:r>
    </w:p>
    <w:p>
      <w:pPr>
        <w:pStyle w:val="ListBullet"/>
      </w:pPr>
      <w:r>
        <w:t>The user's Alpaca credentials remain exclusively server-side.</w:t>
      </w:r>
    </w:p>
    <w:p>
      <w:pPr>
        <w:pStyle w:val="ListBullet"/>
      </w:pPr>
      <w:r>
        <w:t>P0 REST routes work against Alpaca paper trading with contract tests.</w:t>
      </w:r>
    </w:p>
    <w:p>
      <w:pPr>
        <w:pStyle w:val="ListBullet"/>
      </w:pPr>
      <w:r>
        <w:t>Order create/read/cancel behavior matches Alpaca sufficiently for the target client.</w:t>
      </w:r>
    </w:p>
    <w:p>
      <w:pPr>
        <w:pStyle w:val="ListBullet"/>
      </w:pPr>
      <w:r>
        <w:t>trade_updates WebSocket works with authenticated user sessions.</w:t>
      </w:r>
    </w:p>
    <w:p>
      <w:pPr>
        <w:pStyle w:val="ListBullet"/>
      </w:pPr>
      <w:r>
        <w:t>Logs contain no passwords, bearer tokens, Alpaca secrets, or other raw credentials.</w:t>
      </w:r>
    </w:p>
    <w:p>
      <w:pPr>
        <w:pStyle w:val="ListBullet"/>
      </w:pPr>
      <w:r>
        <w:t>Automated unit, integration, contract, and security tests pass.</w:t>
      </w:r>
    </w:p>
    <w:p>
      <w:pPr>
        <w:pStyle w:val="ListBullet"/>
      </w:pPr>
      <w:r>
        <w:t>OpenAPI documentation is generated for the proxy, including the custom auth endpoints and the Alpaca-compatible routes.</w:t>
      </w:r>
    </w:p>
    <w:p>
      <w:pPr>
        <w:pStyle w:val="Heading1"/>
      </w:pPr>
      <w:r>
        <w:t>16. Coding-Agent Instructions</w:t>
      </w:r>
    </w:p>
    <w:p>
      <w:r>
        <w:t>The coding agent should implement in small vertical slices and must not guess Alpaca schemas. Before implementing an Alpaca route, consult the current official reference/OpenAPI material and add a contract test. When the official schema and this plan conflict on an Alpaca-facing field, the current official Alpaca schema wins; the custom auth requirements in this plan remain mandatory.</w:t>
      </w:r>
    </w:p>
    <w:p>
      <w:pPr>
        <w:pStyle w:val="ListNumber"/>
      </w:pPr>
      <w:r>
        <w:t>Create/refresh the local OpenAPI specification.</w:t>
      </w:r>
    </w:p>
    <w:p>
      <w:pPr>
        <w:pStyle w:val="ListNumber"/>
      </w:pPr>
      <w:r>
        <w:t>Implement authentication first.</w:t>
      </w:r>
    </w:p>
    <w:p>
      <w:pPr>
        <w:pStyle w:val="ListNumber"/>
      </w:pPr>
      <w:r>
        <w:t>Add the mandatory verify-on-every-request middleware and prove it with tests.</w:t>
      </w:r>
    </w:p>
    <w:p>
      <w:pPr>
        <w:pStyle w:val="ListNumber"/>
      </w:pPr>
      <w:r>
        <w:t>Implement one Alpaca route at a time with fixture/contract tests.</w:t>
      </w:r>
    </w:p>
    <w:p>
      <w:pPr>
        <w:pStyle w:val="ListNumber"/>
      </w:pPr>
      <w:r>
        <w:t>Use paper trading for all integration tests that can mutate state.</w:t>
      </w:r>
    </w:p>
    <w:p>
      <w:pPr>
        <w:pStyle w:val="ListNumber"/>
      </w:pPr>
      <w:r>
        <w:t>Do not add retries to non-idempotent trading mutations without an explicit idempotency design.</w:t>
      </w:r>
    </w:p>
    <w:p>
      <w:pPr>
        <w:pStyle w:val="ListNumber"/>
      </w:pPr>
      <w:r>
        <w:t>Record any incompatibility with Alpaca in a KNOWN_INCOMPATIBILITIES.md file.</w:t>
      </w:r>
    </w:p>
    <w:p>
      <w:pPr>
        <w:pStyle w:val="ListNumber"/>
      </w:pPr>
      <w:r>
        <w:t>Do not mark a phase complete until its automated acceptance tests are passing.</w:t>
      </w:r>
    </w:p>
    <w:p>
      <w:pPr>
        <w:pStyle w:val="Heading1"/>
      </w:pPr>
      <w:r>
        <w:t>17. Official Alpaca References</w:t>
      </w:r>
    </w:p>
    <w:p>
      <w:r>
        <w:t>Verified against Alpaca's official documentation on 16 August 2026:</w:t>
      </w:r>
    </w:p>
    <w:p>
      <w:pPr>
        <w:pStyle w:val="ListBullet"/>
      </w:pPr>
      <w:r>
        <w:rPr>
          <w:b/>
        </w:rPr>
        <w:t xml:space="preserve">Trading API overview: </w:t>
      </w:r>
      <w:r>
        <w:t>https://docs.alpaca.markets/us/docs/trading-api</w:t>
      </w:r>
    </w:p>
    <w:p>
      <w:pPr>
        <w:pStyle w:val="ListBullet"/>
      </w:pPr>
      <w:r>
        <w:rPr>
          <w:b/>
        </w:rPr>
        <w:t xml:space="preserve">API Reference: </w:t>
      </w:r>
      <w:r>
        <w:t>https://docs.alpaca.markets/us/reference</w:t>
      </w:r>
    </w:p>
    <w:p>
      <w:pPr>
        <w:pStyle w:val="ListBullet"/>
      </w:pPr>
      <w:r>
        <w:rPr>
          <w:b/>
        </w:rPr>
        <w:t xml:space="preserve">Orders - Create an Order: </w:t>
      </w:r>
      <w:r>
        <w:t>https://docs.alpaca.markets/us/reference/postorder</w:t>
      </w:r>
    </w:p>
    <w:p>
      <w:pPr>
        <w:pStyle w:val="ListBullet"/>
      </w:pPr>
      <w:r>
        <w:rPr>
          <w:b/>
        </w:rPr>
        <w:t xml:space="preserve">Orders - Get All Orders: </w:t>
      </w:r>
      <w:r>
        <w:t>https://docs.alpaca.markets/us/reference/getallorders-1</w:t>
      </w:r>
    </w:p>
    <w:p>
      <w:pPr>
        <w:pStyle w:val="ListBullet"/>
      </w:pPr>
      <w:r>
        <w:rPr>
          <w:b/>
        </w:rPr>
        <w:t xml:space="preserve">Positions - All Open Positions: </w:t>
      </w:r>
      <w:r>
        <w:t>https://docs.alpaca.markets/us/reference/getallopenpositions</w:t>
      </w:r>
    </w:p>
    <w:p>
      <w:pPr>
        <w:pStyle w:val="ListBullet"/>
      </w:pPr>
      <w:r>
        <w:rPr>
          <w:b/>
        </w:rPr>
        <w:t xml:space="preserve">WebSocket Streaming / trade_updates: </w:t>
      </w:r>
      <w:r>
        <w:t>https://docs.alpaca.markets/us/docs/websocket-streaming</w:t>
      </w:r>
    </w:p>
    <w:p>
      <w:pPr>
        <w:pStyle w:val="ListBullet"/>
      </w:pPr>
      <w:r>
        <w:rPr>
          <w:b/>
        </w:rPr>
        <w:t xml:space="preserve">Alpaca documentation/OpenAPI index for agents: </w:t>
      </w:r>
      <w:r>
        <w:t>https://docs.alpaca.markets/us/llms.txt</w:t>
      </w:r>
    </w:p>
    <w:p/>
    <w:p>
      <w:r>
        <w:rPr>
          <w:b/>
        </w:rPr>
        <w:t xml:space="preserve">Security note: </w:t>
      </w:r>
      <w:r>
        <w:t>This plan defines the required control flow but is not a substitute for a production threat model, secret-management review, TLS configuration review, or penetration testing before live-money trading is enabled.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Alpaca Trading API Compatibility Proxy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