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2E0" w:rsidRDefault="008417C3" w:rsidP="008417C3">
      <w:pPr>
        <w:pStyle w:val="1"/>
      </w:pPr>
      <w:r>
        <w:t>Основные принципы программирования</w:t>
      </w:r>
    </w:p>
    <w:p w:rsidR="008417C3" w:rsidRDefault="008417C3">
      <w:r>
        <w:t>Один и тот же функционал в программе можно реализовать сразу несколькими путями. Задача программиста выбрать наиболее эффективный из них.</w:t>
      </w:r>
    </w:p>
    <w:p w:rsidR="008417C3" w:rsidRDefault="008417C3">
      <w:r>
        <w:t>Эффективность – достижение результата с наименьшими потерями ресурсов</w:t>
      </w:r>
      <w:proofErr w:type="gramStart"/>
      <w:r>
        <w:t xml:space="preserve">. </w:t>
      </w:r>
      <w:proofErr w:type="gramEnd"/>
      <w:r>
        <w:t>К ресурсам можно отнести все, что можно классифицировать как ресурсы, это, например, время, деньги, материалы и т.п. В нашем случае это могут быть наг</w:t>
      </w:r>
      <w:r w:rsidR="00736969">
        <w:t>рузка на центральный процессор,</w:t>
      </w:r>
      <w:r>
        <w:t xml:space="preserve"> использование операт</w:t>
      </w:r>
      <w:r w:rsidR="00736969">
        <w:t>ивной памяти ПК, объем исходного кода.</w:t>
      </w:r>
      <w:bookmarkStart w:id="0" w:name="_GoBack"/>
      <w:bookmarkEnd w:id="0"/>
    </w:p>
    <w:p w:rsidR="008417C3" w:rsidRDefault="008417C3"/>
    <w:sectPr w:rsidR="00841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2E0"/>
    <w:rsid w:val="005D22E0"/>
    <w:rsid w:val="00736969"/>
    <w:rsid w:val="0084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81DB00-5F46-44F8-AB76-FA0BDF43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3</cp:revision>
  <dcterms:created xsi:type="dcterms:W3CDTF">2026-06-26T10:43:00Z</dcterms:created>
  <dcterms:modified xsi:type="dcterms:W3CDTF">2026-06-26T10:49:00Z</dcterms:modified>
</cp:coreProperties>
</file>