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1F88" w:rsidRPr="00621F88" w:rsidRDefault="00621F88" w:rsidP="00621F8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21F8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Инженер-программист (программист)</w:t>
      </w:r>
    </w:p>
    <w:p w:rsidR="00621F88" w:rsidRPr="00621F88" w:rsidRDefault="00621F88" w:rsidP="00621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21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Должностные обязанности. На основе анализа математических моделей и алгоритмов </w:t>
      </w:r>
      <w:proofErr w:type="gramStart"/>
      <w:r w:rsidRPr="00621F88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решения</w:t>
      </w:r>
      <w:proofErr w:type="gramEnd"/>
      <w:r w:rsidRPr="00621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экономических и других задач разрабатывает программы, обеспечивающие возможность выполнения алгоритма и соответственно поставленной задачи средствами вычислительной техники, проводит их тестирование и отладку. Разрабатывает технологию решения задачи по всем этапам обработки информации. Осуществляет выбор языка программирования для описания алгоритмов и структур данных. Определяет информацию, подлежащую обработке средствами вычислительной техники, ее объемы, структуру, макеты и схемы ввода, обработки, хранения и вывода, методы ее контроля. Выполняет работу по подготовке программ к отладке и проводит отладку. Определяет объем и содержание данных контрольных примеров, обеспечивающих наиболее полную проверку соответствия программ их функциональному назначению. Осуществляет запуск отлаженных программ и ввод исходных данных, определяемых условиями поставленных задач. Проводит корректировку разработанной программы на основе анализа выходных данных. Разрабатывает инструкции по работе с программами, оформляет необходимую техническую документацию. Определяет возможность использования готовых программных продуктов. Осуществляет сопровождение внедренных программ и программных средств. Разрабатывает и внедряет системы автоматической проверки правильности программ, типовые и стандартные программные средства, составляет технологию обработки информации. Выполняет работу по унификации и типизации вычислительных процессов. Принимает участие в создании каталогов и картотек стандартных программ, в разработке форм док</w:t>
      </w:r>
      <w:bookmarkStart w:id="0" w:name="_GoBack"/>
      <w:bookmarkEnd w:id="0"/>
      <w:r w:rsidRPr="00621F88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ументов, подлежащих машинной обработке, в проектировании программ, позволяющих расширить область применения вычислительной техники.</w:t>
      </w:r>
      <w:r w:rsidRPr="00621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1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621F88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Должен знать: руководящие и нормативные материалы, регламентирующие методы разработки алгоритмов и программ и использования вычислительной техники при обработке информации; основные принципы структурного программирования; виды программного обеспечения; технико-эксплуатационные характеристики, конструктивные особенности, назначение и режимы работы ЭВМ, правила ее технической эксплуатации; технологию автоматической обработки информации; виды технических носителей информации; методы классификации и кодирования информации;</w:t>
      </w:r>
      <w:proofErr w:type="gramEnd"/>
      <w:r w:rsidRPr="00621F8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формализованные языки программирования; действующие стандарты, системы счислений, шифров и кодов; порядок оформления технической документации; передовой отечественный и зарубежный опыт программирования и использования вычислительной техники; основы экономики, организации производства, труда и управления; основы трудового законодательства; правила и нормы охраны труда.</w:t>
      </w:r>
      <w:r w:rsidRPr="00621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1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1F88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Требования к квалификации.</w:t>
      </w:r>
      <w:r w:rsidRPr="00621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1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Инженер-программист I категории: высшее профессиональное (техническое или инженерно-экономическое) образование и стаж работы в должности инженера-программиста II категории не менее 3 лет.</w:t>
      </w:r>
      <w:r w:rsidRPr="00621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1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Инженер-программист II категории: высшее профессиональное (техническое или инженерно-экономическое) образование и стаж работы в должности инженера-программиста III категории или других инженерно-технических должностях, замещаемых специалистами с высшим профессиональным образованием, не менее 3 лет.</w:t>
      </w:r>
      <w:r w:rsidRPr="00621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1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Инженер-программист III категории: высшее профессиональное (техническое или инженерно-экономическое) образование и опыт работы по специальности, приобретенный </w:t>
      </w:r>
      <w:r w:rsidRPr="00621F8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 период обучения, или стаж работы на инженерно-технических должностях без квалификационной категории.</w:t>
      </w:r>
      <w:r w:rsidRPr="00621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21F8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Инженер-программист: высшее профессиональное (техническое или инженерно-экономическое) образование без предъявления требований к стажу работы или среднее профессиональное (техническое или инженерно-экономическое) образование и стаж работы в должности техника I категории не менее 3 лет либо других должностях, замещаемых специалистами со средним профессиональным образованием, не менее 5 лет.</w:t>
      </w:r>
    </w:p>
    <w:p w:rsidR="00621F88" w:rsidRPr="00621F88" w:rsidRDefault="00621F88"/>
    <w:sectPr w:rsidR="00621F88" w:rsidRPr="00621F88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987" w:rsidRDefault="00520987" w:rsidP="00621F88">
      <w:pPr>
        <w:spacing w:after="0" w:line="240" w:lineRule="auto"/>
      </w:pPr>
      <w:r>
        <w:separator/>
      </w:r>
    </w:p>
  </w:endnote>
  <w:endnote w:type="continuationSeparator" w:id="0">
    <w:p w:rsidR="00520987" w:rsidRDefault="00520987" w:rsidP="00621F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1F88" w:rsidRPr="00621F88" w:rsidRDefault="00621F88">
    <w:pPr>
      <w:pStyle w:val="a6"/>
      <w:rPr>
        <w:lang w:val="en-US"/>
      </w:rPr>
    </w:pPr>
    <w:r w:rsidRPr="00621F88">
      <w:t>http://docs.cntd.ru/document/58839553</w:t>
    </w:r>
  </w:p>
  <w:p w:rsidR="00621F88" w:rsidRDefault="00621F88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987" w:rsidRDefault="00520987" w:rsidP="00621F88">
      <w:pPr>
        <w:spacing w:after="0" w:line="240" w:lineRule="auto"/>
      </w:pPr>
      <w:r>
        <w:separator/>
      </w:r>
    </w:p>
  </w:footnote>
  <w:footnote w:type="continuationSeparator" w:id="0">
    <w:p w:rsidR="00520987" w:rsidRDefault="00520987" w:rsidP="00621F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1F88"/>
    <w:rsid w:val="00520987"/>
    <w:rsid w:val="00521F62"/>
    <w:rsid w:val="00550E51"/>
    <w:rsid w:val="00621F88"/>
    <w:rsid w:val="009A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21F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1F88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621F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ormattext">
    <w:name w:val="formattext"/>
    <w:basedOn w:val="a"/>
    <w:rsid w:val="00621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621F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21F88"/>
  </w:style>
  <w:style w:type="paragraph" w:styleId="a6">
    <w:name w:val="footer"/>
    <w:basedOn w:val="a"/>
    <w:link w:val="a7"/>
    <w:uiPriority w:val="99"/>
    <w:unhideWhenUsed/>
    <w:rsid w:val="00621F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21F88"/>
  </w:style>
  <w:style w:type="paragraph" w:styleId="a8">
    <w:name w:val="Balloon Text"/>
    <w:basedOn w:val="a"/>
    <w:link w:val="a9"/>
    <w:uiPriority w:val="99"/>
    <w:semiHidden/>
    <w:unhideWhenUsed/>
    <w:rsid w:val="00621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21F8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621F8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21F88"/>
    <w:rPr>
      <w:color w:val="0000FF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rsid w:val="00621F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formattext">
    <w:name w:val="formattext"/>
    <w:basedOn w:val="a"/>
    <w:rsid w:val="00621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621F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621F88"/>
  </w:style>
  <w:style w:type="paragraph" w:styleId="a6">
    <w:name w:val="footer"/>
    <w:basedOn w:val="a"/>
    <w:link w:val="a7"/>
    <w:uiPriority w:val="99"/>
    <w:unhideWhenUsed/>
    <w:rsid w:val="00621F8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21F88"/>
  </w:style>
  <w:style w:type="paragraph" w:styleId="a8">
    <w:name w:val="Balloon Text"/>
    <w:basedOn w:val="a"/>
    <w:link w:val="a9"/>
    <w:uiPriority w:val="99"/>
    <w:semiHidden/>
    <w:unhideWhenUsed/>
    <w:rsid w:val="00621F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21F8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14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574</Words>
  <Characters>3274</Characters>
  <Application>Microsoft Office Word</Application>
  <DocSecurity>0</DocSecurity>
  <Lines>27</Lines>
  <Paragraphs>7</Paragraphs>
  <ScaleCrop>false</ScaleCrop>
  <Company>VEI</Company>
  <LinksUpToDate>false</LinksUpToDate>
  <CharactersWithSpaces>3841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Выговский Е.И.</dc:creator>
  <cp:lastModifiedBy>Выговский Е.И.</cp:lastModifiedBy>
  <cp:revision>2</cp:revision>
  <dcterms:created xsi:type="dcterms:W3CDTF">2021-02-08T17:07:00Z</dcterms:created>
  <dcterms:modified xsi:type="dcterms:W3CDTF">2021-02-08T17:08:00Z</dcterms:modified>
</cp:coreProperties>
</file>