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16C" w:rsidRPr="0085516C" w:rsidRDefault="0085516C" w:rsidP="0085516C">
      <w:pPr>
        <w:jc w:val="both"/>
      </w:pPr>
      <w:r>
        <w:t xml:space="preserve">Инсталляция программного обеспечения (на примере установки драйвера для </w:t>
      </w:r>
      <w:r>
        <w:rPr>
          <w:lang w:val="en-US"/>
        </w:rPr>
        <w:t>GPU</w:t>
      </w:r>
      <w:r>
        <w:t xml:space="preserve"> на базе </w:t>
      </w:r>
      <w:r>
        <w:rPr>
          <w:lang w:val="en-US"/>
        </w:rPr>
        <w:t>NVIDIA</w:t>
      </w:r>
      <w:r w:rsidRPr="0085516C">
        <w:t>)</w:t>
      </w:r>
    </w:p>
    <w:p w:rsidR="0085516C" w:rsidRDefault="0085516C" w:rsidP="0085516C">
      <w:pPr>
        <w:pStyle w:val="a5"/>
        <w:numPr>
          <w:ilvl w:val="0"/>
          <w:numId w:val="1"/>
        </w:numPr>
        <w:jc w:val="both"/>
      </w:pPr>
      <w:r>
        <w:t xml:space="preserve">Перейти на сайт </w:t>
      </w:r>
      <w:hyperlink r:id="rId6" w:history="1">
        <w:r w:rsidRPr="00124F76">
          <w:rPr>
            <w:rStyle w:val="a6"/>
          </w:rPr>
          <w:t>https://www.nvidia.com/ru-ru/</w:t>
        </w:r>
      </w:hyperlink>
    </w:p>
    <w:p w:rsidR="0085516C" w:rsidRPr="0085516C" w:rsidRDefault="0085516C" w:rsidP="0085516C">
      <w:pPr>
        <w:pStyle w:val="a5"/>
        <w:numPr>
          <w:ilvl w:val="0"/>
          <w:numId w:val="1"/>
        </w:numPr>
        <w:jc w:val="both"/>
      </w:pPr>
      <w:r>
        <w:t>Нажать на раздел «Драйверы», расположенный на панели в верхней части сайта</w:t>
      </w:r>
    </w:p>
    <w:p w:rsidR="009A6A16" w:rsidRDefault="0085516C" w:rsidP="0085516C">
      <w:pPr>
        <w:jc w:val="both"/>
      </w:pPr>
      <w:r w:rsidRPr="0085516C">
        <w:drawing>
          <wp:inline distT="0" distB="0" distL="0" distR="0" wp14:anchorId="25CEB3C8" wp14:editId="05D3C3EB">
            <wp:extent cx="5940425" cy="1136093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6C" w:rsidRDefault="0085516C" w:rsidP="0085516C">
      <w:pPr>
        <w:pStyle w:val="a5"/>
        <w:numPr>
          <w:ilvl w:val="0"/>
          <w:numId w:val="1"/>
        </w:numPr>
        <w:jc w:val="both"/>
      </w:pPr>
      <w:r>
        <w:t>На открывшейся странице в разделе «Загрузка драйверов</w:t>
      </w:r>
      <w:r w:rsidRPr="0085516C">
        <w:t xml:space="preserve"> </w:t>
      </w:r>
      <w:r>
        <w:rPr>
          <w:lang w:val="en-US"/>
        </w:rPr>
        <w:t>NVIDIA</w:t>
      </w:r>
      <w:r>
        <w:t>»</w:t>
      </w:r>
      <w:r w:rsidRPr="0085516C">
        <w:t xml:space="preserve"> </w:t>
      </w:r>
      <w:r>
        <w:t>подобрать модель используемого видеоадаптера:</w:t>
      </w:r>
    </w:p>
    <w:p w:rsidR="0085516C" w:rsidRDefault="0085516C" w:rsidP="0085516C">
      <w:pPr>
        <w:ind w:left="360"/>
        <w:jc w:val="both"/>
      </w:pPr>
      <w:r w:rsidRPr="0085516C">
        <w:drawing>
          <wp:inline distT="0" distB="0" distL="0" distR="0" wp14:anchorId="280FD40E" wp14:editId="0246F415">
            <wp:extent cx="5940425" cy="2854641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6C" w:rsidRDefault="0085516C" w:rsidP="0085516C">
      <w:pPr>
        <w:pStyle w:val="a5"/>
        <w:numPr>
          <w:ilvl w:val="0"/>
          <w:numId w:val="1"/>
        </w:numPr>
        <w:jc w:val="both"/>
      </w:pPr>
      <w:r>
        <w:t>Нажать на кнопку «Поиск»</w:t>
      </w:r>
    </w:p>
    <w:p w:rsidR="0085516C" w:rsidRDefault="0085516C" w:rsidP="0085516C">
      <w:pPr>
        <w:pStyle w:val="a5"/>
        <w:numPr>
          <w:ilvl w:val="0"/>
          <w:numId w:val="1"/>
        </w:numPr>
        <w:jc w:val="both"/>
      </w:pPr>
      <w:r>
        <w:t>На открывшейся странице нажать «Загрузить сейчас»:</w:t>
      </w:r>
    </w:p>
    <w:p w:rsidR="0085516C" w:rsidRDefault="0085516C" w:rsidP="0085516C">
      <w:pPr>
        <w:jc w:val="both"/>
      </w:pPr>
      <w:r w:rsidRPr="0085516C">
        <w:drawing>
          <wp:inline distT="0" distB="0" distL="0" distR="0" wp14:anchorId="770E78AE" wp14:editId="0138AE1E">
            <wp:extent cx="3686175" cy="182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6C" w:rsidRDefault="0085516C" w:rsidP="0085516C">
      <w:pPr>
        <w:pStyle w:val="a5"/>
        <w:numPr>
          <w:ilvl w:val="0"/>
          <w:numId w:val="1"/>
        </w:numPr>
        <w:jc w:val="both"/>
      </w:pPr>
      <w:r>
        <w:t>На открывшейся странице нажать «Загрузить сейчас»:</w:t>
      </w:r>
    </w:p>
    <w:p w:rsidR="0085516C" w:rsidRDefault="0085516C" w:rsidP="0085516C">
      <w:pPr>
        <w:jc w:val="both"/>
      </w:pPr>
      <w:r w:rsidRPr="0085516C">
        <w:lastRenderedPageBreak/>
        <w:drawing>
          <wp:inline distT="0" distB="0" distL="0" distR="0" wp14:anchorId="0DEC68F8" wp14:editId="4183B3E2">
            <wp:extent cx="5940425" cy="1152647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6C" w:rsidRDefault="0085516C" w:rsidP="0085516C">
      <w:pPr>
        <w:pStyle w:val="a5"/>
        <w:numPr>
          <w:ilvl w:val="0"/>
          <w:numId w:val="1"/>
        </w:numPr>
        <w:jc w:val="both"/>
      </w:pPr>
      <w:r>
        <w:t>В появившемся окне нажать «Сохранить файл», дождаться окончания загрузки файла</w:t>
      </w:r>
    </w:p>
    <w:p w:rsidR="0085516C" w:rsidRDefault="0085516C" w:rsidP="0085516C">
      <w:pPr>
        <w:ind w:left="360"/>
        <w:jc w:val="both"/>
      </w:pPr>
      <w:r w:rsidRPr="0085516C">
        <w:drawing>
          <wp:inline distT="0" distB="0" distL="0" distR="0" wp14:anchorId="068576AC" wp14:editId="4926678C">
            <wp:extent cx="4114800" cy="1895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6C" w:rsidRDefault="0085516C" w:rsidP="0085516C">
      <w:pPr>
        <w:pStyle w:val="a5"/>
        <w:numPr>
          <w:ilvl w:val="0"/>
          <w:numId w:val="1"/>
        </w:numPr>
        <w:jc w:val="both"/>
      </w:pPr>
      <w:r>
        <w:t>Запустить файл, дождаться загрузки установщика</w:t>
      </w:r>
    </w:p>
    <w:p w:rsidR="0085516C" w:rsidRDefault="0085516C" w:rsidP="0085516C">
      <w:pPr>
        <w:pStyle w:val="a5"/>
        <w:numPr>
          <w:ilvl w:val="0"/>
          <w:numId w:val="1"/>
        </w:numPr>
        <w:jc w:val="both"/>
      </w:pPr>
      <w:r>
        <w:t>Прочитать лицензионное соглашение, после чего нажать «ПРИНИМАЮ. ПРОДОЛЖИТЬ»</w:t>
      </w:r>
    </w:p>
    <w:p w:rsidR="0085516C" w:rsidRDefault="0085516C" w:rsidP="0085516C">
      <w:pPr>
        <w:pStyle w:val="a5"/>
        <w:jc w:val="both"/>
      </w:pPr>
      <w:r w:rsidRPr="0085516C">
        <w:drawing>
          <wp:inline distT="0" distB="0" distL="0" distR="0" wp14:anchorId="18672FBE" wp14:editId="499F47BE">
            <wp:extent cx="5619750" cy="3905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AF" w:rsidRDefault="00D56FAF" w:rsidP="00D56FAF">
      <w:pPr>
        <w:pStyle w:val="a5"/>
        <w:numPr>
          <w:ilvl w:val="0"/>
          <w:numId w:val="1"/>
        </w:numPr>
        <w:jc w:val="both"/>
      </w:pPr>
      <w:r>
        <w:lastRenderedPageBreak/>
        <w:t>Нажать «Далее»</w:t>
      </w:r>
      <w:r w:rsidRPr="00D56FAF">
        <w:drawing>
          <wp:inline distT="0" distB="0" distL="0" distR="0" wp14:anchorId="531A9562" wp14:editId="3DE1A6D8">
            <wp:extent cx="5638800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AF" w:rsidRDefault="00D56FAF" w:rsidP="00D56FAF">
      <w:pPr>
        <w:pStyle w:val="a5"/>
        <w:numPr>
          <w:ilvl w:val="0"/>
          <w:numId w:val="1"/>
        </w:numPr>
        <w:jc w:val="both"/>
      </w:pPr>
      <w:r>
        <w:t>Дождаться окончания установки (рекомендуется не запускать никакие приложения во время установки драйвера во избежание возникновения проблем)</w:t>
      </w:r>
    </w:p>
    <w:p w:rsidR="00D56FAF" w:rsidRDefault="00D56FAF" w:rsidP="00D56FAF">
      <w:pPr>
        <w:pStyle w:val="a5"/>
        <w:numPr>
          <w:ilvl w:val="0"/>
          <w:numId w:val="1"/>
        </w:numPr>
        <w:jc w:val="both"/>
      </w:pPr>
      <w:r>
        <w:t>Нажать «Готово».</w:t>
      </w:r>
      <w:bookmarkStart w:id="0" w:name="_GoBack"/>
      <w:bookmarkEnd w:id="0"/>
      <w:r>
        <w:t xml:space="preserve"> </w:t>
      </w:r>
    </w:p>
    <w:sectPr w:rsidR="00D56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16F1"/>
    <w:multiLevelType w:val="hybridMultilevel"/>
    <w:tmpl w:val="8C1E0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D79F5"/>
    <w:multiLevelType w:val="hybridMultilevel"/>
    <w:tmpl w:val="8C1E0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6C"/>
    <w:rsid w:val="00521F62"/>
    <w:rsid w:val="00550E51"/>
    <w:rsid w:val="0085516C"/>
    <w:rsid w:val="009A6A16"/>
    <w:rsid w:val="00D5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51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5516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551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51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5516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551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vidia.com/ru-r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VEI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1</cp:revision>
  <dcterms:created xsi:type="dcterms:W3CDTF">2021-02-09T17:27:00Z</dcterms:created>
  <dcterms:modified xsi:type="dcterms:W3CDTF">2021-02-09T17:39:00Z</dcterms:modified>
</cp:coreProperties>
</file>