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№1 “Большие глаза”: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и.п</w:t>
      </w:r>
      <w:proofErr w:type="spell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. — сидя. Крепко зажмурить глаза на 3-5 сек., а затем открыть глаза 3-5 сек., повторить 6-8 раз. Данное упражнение укрепляет мышцы век. Способствует кровообращению и расслаблению мышц глаз.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№2: 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и.п</w:t>
      </w:r>
      <w:proofErr w:type="spell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. — стоя. Смотреть прямо перед собой 2-3 сек. Поставить палец правой руки на средней линии лица на расстоянии 25-30 см. от глаза, перевести взгляд на конец пальца и смотреть на него 3-5 сек. Опустить руки. Повторить 10-12 раз. Упражнение снимает утомление, облегчает зрительную работу на близком расстоянии.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№3 “Шторки”: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и.п</w:t>
      </w:r>
      <w:proofErr w:type="spell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. — сидя. Быстро моргать в течени</w:t>
      </w:r>
      <w:proofErr w:type="gram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1-2 минут. Способствует улучшению кровообращения.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№4: 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и.п</w:t>
      </w:r>
      <w:proofErr w:type="spell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. — стоя. Вытянуть руки вперед, смотреть на конец пальца вытянутой руки, положенной на средней линии лица, медленно приближать палец, не сводя с него глаз до тех пор, пока палец не начнет двоиться. Повторить 6-8 раз. Облегчает работу на близком расстоянии.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№5: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и.п</w:t>
      </w:r>
      <w:proofErr w:type="spell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. — сидя. Закрыть веки, массировать их с помощью круговых движений пальца. Повторить в течение 1 минуты. Упражнение расслабляет мышцы и улучшает кровообращение.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№6: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и.п</w:t>
      </w:r>
      <w:proofErr w:type="spell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— стоя. </w:t>
      </w:r>
      <w:proofErr w:type="gram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Поставить палец правой руки по средней линии лица на расстоянии 25-30 см. от глаза, смотреть обоими глазами на конец пальца 3-5 сек., прикрыть ладонью левой руки глаз на 3-5 сек., убрать ладонь, смотреть двумя глазами на конец пальца 3-5 сек. Поставить палец левой руки по средней линии на расстоянии 25-30 см., прикрыть ладонью правой руки правый глаз на 3-5 сек</w:t>
      </w:r>
      <w:proofErr w:type="gram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., убрать ладонь, смотреть обои глазами на конец пальца 3-5 сек. Повторить 5-6 раз. Упражнение укрепляет мышцы обоих глаз (бинокулярное зрение).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№7: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и.п</w:t>
      </w:r>
      <w:proofErr w:type="spell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. — стоя. Отвести руку в правую сторону, медленно передвигать палец полусогнутой руки справа налево и при неподвижной голове следить глазами за пальцем, медленно передвигать палец полусогнутой руки слева направо и при неподвижной голове следить глазами за пальцем. Повторить 10-15 раз. Упражнение укрепляет мышцы глаз горизонтального действия и совершенствует их координацию.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№8: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и.п</w:t>
      </w:r>
      <w:proofErr w:type="spell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. — сидя. Тремя пальцами каждой руки легко нажать на верхнее веко, спустя 1-2 сек. Снять пальцы с век. Повторить 3-4 раза. Упражнение укрепляет циркуляцию внутриглазной жидкости.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№9 “Метка в стекле”: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Делаем точку из пластилина и лепим на стекло. Выбираем за окном далекий объект, несколько секунд смотрим вдаль, потом переводим взгляд на точку. Позже можно усложнить нагрузки – фокусироваться на четырех </w:t>
      </w:r>
      <w:proofErr w:type="spell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разноудаленных</w:t>
      </w:r>
      <w:proofErr w:type="spell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№10 “Массаж”: 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Тремя пальцами каждой руки легко нажмите на верхние веки, через 1-2 секунды снимите пальцы с век. Повторите 3 раза. Улучшает циркуляцию внутриглазной жидкости.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№11 “Гидромассаж”: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в день, утром и вечером, ополаскиваем глаза. Утром – сначала ощутимо горячей водой (не обжигаясь!), затем холодной. Перед сном все в обратном порядке: промываем холодной, потом горячей водой.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Упражнение №12 “Стреляем глазами”: </w:t>
      </w:r>
    </w:p>
    <w:p w:rsidR="00F77D8E" w:rsidRPr="00F77D8E" w:rsidRDefault="00F77D8E" w:rsidP="00F77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59880" cy="4749165"/>
            <wp:effectExtent l="0" t="0" r="7620" b="0"/>
            <wp:docPr id="1" name="Рисунок 1" descr="https://moscow.krugozor-clinic.ru/wp-content/uploads/sites/2/2020/07/strelyaem-glazam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scow.krugozor-clinic.ru/wp-content/uploads/sites/2/2020/07/strelyaem-glazami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Смотрим вверх-вниз с максимальной амплитудой.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 Чертим круг по часовой стрелке и обратно.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Рисуем глазами диагонали.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Рисуем взглядом квадрат.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5. Взгляд идет по дуге — выпуклой и вогнутой.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6. Обводим взглядом ромб.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7. Рисуем глазами бантики.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proofErr w:type="gram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Рисуем букву S — сначала в горизонтальном положении, потом в вертикальном.</w:t>
      </w:r>
      <w:proofErr w:type="gramEnd"/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Чертим глазами вертикальные дуги, сначала по часовой стрелке, потом — </w:t>
      </w:r>
      <w:proofErr w:type="gramStart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</w:t>
      </w:r>
      <w:proofErr w:type="gramEnd"/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10. Переводим взгляд из одного угла в другой по диагоналям квадрата.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11. Сводим зрачки к переносице изо всех сил, приблизив палец к носу.</w:t>
      </w:r>
    </w:p>
    <w:p w:rsidR="00F77D8E" w:rsidRPr="00F77D8E" w:rsidRDefault="00F77D8E" w:rsidP="00F7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8E">
        <w:rPr>
          <w:rFonts w:ascii="Times New Roman" w:eastAsia="Times New Roman" w:hAnsi="Times New Roman" w:cs="Times New Roman"/>
          <w:sz w:val="24"/>
          <w:szCs w:val="24"/>
          <w:lang w:eastAsia="ru-RU"/>
        </w:rPr>
        <w:t>12. Часто-часто моргаем веками — как бабочка машет крылышками.</w:t>
      </w:r>
    </w:p>
    <w:p w:rsidR="009A6A16" w:rsidRDefault="009A6A16">
      <w:bookmarkStart w:id="0" w:name="_GoBack"/>
      <w:bookmarkEnd w:id="0"/>
    </w:p>
    <w:sectPr w:rsidR="009A6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8E"/>
    <w:rsid w:val="00521F62"/>
    <w:rsid w:val="00550E51"/>
    <w:rsid w:val="009A6A16"/>
    <w:rsid w:val="00F7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77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77D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77D8E"/>
    <w:rPr>
      <w:b/>
      <w:bCs/>
    </w:rPr>
  </w:style>
  <w:style w:type="paragraph" w:styleId="a4">
    <w:name w:val="Normal (Web)"/>
    <w:basedOn w:val="a"/>
    <w:uiPriority w:val="99"/>
    <w:semiHidden/>
    <w:unhideWhenUsed/>
    <w:rsid w:val="00F7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7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7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77D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77D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77D8E"/>
    <w:rPr>
      <w:b/>
      <w:bCs/>
    </w:rPr>
  </w:style>
  <w:style w:type="paragraph" w:styleId="a4">
    <w:name w:val="Normal (Web)"/>
    <w:basedOn w:val="a"/>
    <w:uiPriority w:val="99"/>
    <w:semiHidden/>
    <w:unhideWhenUsed/>
    <w:rsid w:val="00F7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7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1</cp:revision>
  <dcterms:created xsi:type="dcterms:W3CDTF">2021-02-08T17:02:00Z</dcterms:created>
  <dcterms:modified xsi:type="dcterms:W3CDTF">2021-02-08T17:02:00Z</dcterms:modified>
</cp:coreProperties>
</file>