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13:15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C:\OSPanel\domains\nazaret\api\auto_ocenca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