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DC8" w:rsidRDefault="00590496">
      <w:pPr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TRABAJO PRÁCTICO N°1: LÓGICA PROPOSICIONAL</w:t>
      </w:r>
    </w:p>
    <w:p w:rsidR="003B2941" w:rsidRDefault="003B2941">
      <w:pPr>
        <w:jc w:val="center"/>
        <w:rPr>
          <w:rFonts w:ascii="Cambria" w:eastAsia="Cambria" w:hAnsi="Cambria" w:cs="Cambria"/>
          <w:b/>
        </w:rPr>
      </w:pPr>
    </w:p>
    <w:p w:rsidR="003B2941" w:rsidRDefault="003B2941" w:rsidP="003B2941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yellow"/>
        </w:rPr>
        <w:t>Integrantes del grupo:</w:t>
      </w:r>
    </w:p>
    <w:p w:rsidR="003B2941" w:rsidRDefault="003B2941" w:rsidP="003B2941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  <w:t xml:space="preserve">Ahumada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Brian 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DNI 38.335.339</w:t>
      </w:r>
    </w:p>
    <w:p w:rsidR="003B2941" w:rsidRDefault="003B2941" w:rsidP="003B2941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Alancay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Abel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Matias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DNI 32.104.501</w:t>
      </w:r>
    </w:p>
    <w:p w:rsidR="003B2941" w:rsidRDefault="003B2941" w:rsidP="003B2941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Alsina Maximiliano, DNI: 35.618.005</w:t>
      </w:r>
    </w:p>
    <w:p w:rsidR="003B2941" w:rsidRDefault="003B2941" w:rsidP="003B2941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Amodio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Ailen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DNI 39.102.858</w:t>
      </w:r>
    </w:p>
    <w:p w:rsidR="003B2941" w:rsidRDefault="003B2941" w:rsidP="003B2941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Baiz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Maximiliano DNI 27.713.895</w:t>
      </w:r>
    </w:p>
    <w:p w:rsidR="003B2941" w:rsidRDefault="003B2941" w:rsidP="003B2941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Berrini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Alejandro,  DNI 34.658.942</w:t>
      </w:r>
    </w:p>
    <w:p w:rsidR="003B2941" w:rsidRDefault="003B2941" w:rsidP="003B2941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Porco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Sonia Enes, DNI 18.804.659</w:t>
      </w:r>
    </w:p>
    <w:p w:rsidR="003B2941" w:rsidRDefault="003B2941" w:rsidP="003B2941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Costa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Maria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Eugenia 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DNI 31.164.697</w:t>
      </w:r>
    </w:p>
    <w:p w:rsidR="003B2941" w:rsidRDefault="003B2941">
      <w:pPr>
        <w:jc w:val="center"/>
        <w:rPr>
          <w:rFonts w:ascii="Cambria" w:eastAsia="Cambria" w:hAnsi="Cambria" w:cs="Cambria"/>
          <w:b/>
        </w:rPr>
      </w:pPr>
    </w:p>
    <w:p w:rsidR="00825402" w:rsidRDefault="00825402">
      <w:pPr>
        <w:jc w:val="center"/>
        <w:rPr>
          <w:rFonts w:ascii="Cambria" w:eastAsia="Cambria" w:hAnsi="Cambria" w:cs="Cambria"/>
          <w:b/>
        </w:rPr>
      </w:pPr>
    </w:p>
    <w:p w:rsidR="00825402" w:rsidRDefault="00825402">
      <w:pPr>
        <w:jc w:val="center"/>
        <w:rPr>
          <w:rFonts w:ascii="Cambria" w:eastAsia="Cambria" w:hAnsi="Cambria" w:cs="Cambria"/>
          <w:b/>
        </w:rPr>
      </w:pPr>
    </w:p>
    <w:p w:rsidR="00825402" w:rsidRDefault="00825402">
      <w:pPr>
        <w:jc w:val="center"/>
        <w:rPr>
          <w:rFonts w:ascii="Cambria" w:eastAsia="Cambria" w:hAnsi="Cambria" w:cs="Cambria"/>
          <w:b/>
        </w:rPr>
      </w:pPr>
    </w:p>
    <w:p w:rsidR="00825402" w:rsidRDefault="00825402">
      <w:pPr>
        <w:jc w:val="center"/>
        <w:rPr>
          <w:rFonts w:ascii="Cambria" w:eastAsia="Cambria" w:hAnsi="Cambria" w:cs="Cambria"/>
          <w:b/>
        </w:rPr>
      </w:pPr>
    </w:p>
    <w:p w:rsidR="00A72DC8" w:rsidRPr="00060D90" w:rsidRDefault="00590496" w:rsidP="00060D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Sin usar tabla de verdad pruebe y/o simplifique según corresponda </w:t>
      </w:r>
      <w:r w:rsidRPr="00060D9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60D9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indique en cada paso las leyes del álgebra proposicional que emplea</w:t>
      </w:r>
      <w:r w:rsidRPr="00060D90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tbl>
      <w:tblPr>
        <w:tblStyle w:val="a"/>
        <w:tblW w:w="104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9355"/>
      </w:tblGrid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1.a</w:t>
            </w:r>
          </w:p>
        </w:tc>
        <w:tc>
          <w:tcPr>
            <w:tcW w:w="9355" w:type="dxa"/>
          </w:tcPr>
          <w:p w:rsidR="00A72DC8" w:rsidRPr="00D0357A" w:rsidRDefault="00BE1E39" w:rsidP="001D2F9E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="Cambria Math" w:hAnsi="Cambria Math" w:cstheme="minorHAnsi"/>
                        <w:kern w:val="16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kern w:val="16"/>
                      </w:rPr>
                      <m:t>¬</m:t>
                    </m:r>
                    <m:r>
                      <w:rPr>
                        <w:rFonts w:ascii="Cambria Math" w:eastAsia="Cambria Math" w:hAnsi="Cambria Math" w:cstheme="minorHAnsi"/>
                        <w:kern w:val="16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kern w:val="16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kern w:val="16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kern w:val="16"/>
                        <w:sz w:val="24"/>
                        <w:szCs w:val="24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kern w:val="16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kern w:val="16"/>
                            <w:sz w:val="24"/>
                            <w:szCs w:val="24"/>
                          </w:rPr>
                          <m:t>p∧q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theme="minorHAnsi"/>
                    <w:kern w:val="16"/>
                    <w:sz w:val="24"/>
                    <w:szCs w:val="24"/>
                  </w:rPr>
                  <m:t>≡p∧q</m:t>
                </m:r>
              </m:oMath>
            </m:oMathPara>
          </w:p>
          <w:p w:rsidR="00696D4D" w:rsidRDefault="00BE1E39" w:rsidP="00696D4D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kern w:val="16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p∨q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kern w:val="16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kern w:val="16"/>
                          <w:sz w:val="24"/>
                          <w:szCs w:val="24"/>
                        </w:rPr>
                        <m:t>(p∧p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∧q)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≡p∧q</m:t>
              </m:r>
            </m:oMath>
            <w:r w:rsidR="00696D4D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  Asociativa</w:t>
            </w:r>
          </w:p>
          <w:p w:rsidR="00696D4D" w:rsidRDefault="00BE1E39" w:rsidP="00696D4D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kern w:val="16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p∨q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p∧q)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≡p∧q</m:t>
              </m:r>
            </m:oMath>
            <w:r w:rsidR="00696D4D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  Idempotencia</w:t>
            </w:r>
          </w:p>
          <w:p w:rsidR="00696D4D" w:rsidRDefault="00BE1E39" w:rsidP="00696D4D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p∧q ∧</m:t>
                  </m:r>
                  <m:r>
                    <w:rPr>
                      <w:rFonts w:ascii="Cambria Math" w:hAnsi="Cambria Math" w:cstheme="minorHAnsi"/>
                      <w:kern w:val="16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p∧q ∧q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≡p∧q</m:t>
              </m:r>
            </m:oMath>
            <w:r w:rsidR="00696D4D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 </w:t>
            </w:r>
            <w:r w:rsidR="00E0084A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Distributiva</w:t>
            </w:r>
            <w:r w:rsidR="00696D4D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</w:t>
            </w:r>
          </w:p>
          <w:p w:rsidR="00E0084A" w:rsidRDefault="00BE1E39" w:rsidP="00696D4D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(p∧</m:t>
                  </m:r>
                  <m:r>
                    <w:rPr>
                      <w:rFonts w:ascii="Cambria Math" w:hAnsi="Cambria Math" w:cstheme="minorHAnsi"/>
                      <w:kern w:val="16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 ) ∧q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p∧  (q ∧q)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≡p∧q</m:t>
              </m:r>
            </m:oMath>
            <w:r w:rsidR="00E0084A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    Conmutativa y Asociativa</w:t>
            </w:r>
          </w:p>
          <w:p w:rsidR="00E0084A" w:rsidRDefault="00BE1E39" w:rsidP="00696D4D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(F ) ∧q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p∧  (q)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≡p∧q</m:t>
              </m:r>
            </m:oMath>
            <w:r w:rsidR="00E0084A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    Complemen</w:t>
            </w:r>
            <w:r w:rsidR="0069256B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>t</w:t>
            </w:r>
            <w:r w:rsidR="00E0084A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o e </w:t>
            </w:r>
            <w:proofErr w:type="spellStart"/>
            <w:r w:rsidR="00E0084A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>Idempotencia</w:t>
            </w:r>
            <w:proofErr w:type="spellEnd"/>
          </w:p>
          <w:p w:rsidR="0069256B" w:rsidRDefault="00BE1E39" w:rsidP="00696D4D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(F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p∧  (q)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≡p∧q</m:t>
              </m:r>
            </m:oMath>
            <w:r w:rsidR="0069256B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    Identidad</w:t>
            </w:r>
          </w:p>
          <w:p w:rsidR="0069256B" w:rsidRPr="00D0357A" w:rsidRDefault="00BE1E39" w:rsidP="00696D4D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p∧  q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≡p∧q</m:t>
              </m:r>
            </m:oMath>
            <w:r w:rsidR="0069256B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    Identidad</w:t>
            </w:r>
          </w:p>
          <w:p w:rsidR="001A3B64" w:rsidRDefault="001A3B6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1.b</w:t>
            </w:r>
          </w:p>
        </w:tc>
        <w:tc>
          <w:tcPr>
            <w:tcW w:w="9355" w:type="dxa"/>
          </w:tcPr>
          <w:p w:rsidR="00A72DC8" w:rsidRPr="0069256B" w:rsidRDefault="00BE1E39" w:rsidP="004A20F1">
            <w:pPr>
              <w:jc w:val="center"/>
              <w:rPr>
                <w:rFonts w:eastAsia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∨¬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q∨¬p</m:t>
                    </m:r>
                  </m:e>
                </m:d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≡p</m:t>
                </m:r>
              </m:oMath>
            </m:oMathPara>
          </w:p>
          <w:p w:rsidR="0069256B" w:rsidRPr="004A20F1" w:rsidRDefault="00BE1E39" w:rsidP="0069256B">
            <w:pPr>
              <w:jc w:val="center"/>
              <w:rPr>
                <w:rFonts w:eastAsia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p∧q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¬q   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¬(¬p)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≡p</m:t>
              </m:r>
            </m:oMath>
            <w:r w:rsidR="0069256B">
              <w:rPr>
                <w:rFonts w:eastAsia="Cambria Math"/>
                <w:sz w:val="24"/>
                <w:szCs w:val="24"/>
              </w:rPr>
              <w:t xml:space="preserve">  Ley de Morgan</w:t>
            </w:r>
          </w:p>
          <w:p w:rsidR="0069256B" w:rsidRPr="004A20F1" w:rsidRDefault="00BE1E39" w:rsidP="004A20F1">
            <w:pPr>
              <w:jc w:val="center"/>
              <w:rPr>
                <w:rFonts w:eastAsia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p∧q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¬q   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p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≡p</m:t>
              </m:r>
            </m:oMath>
            <w:r w:rsidR="00ED303D">
              <w:rPr>
                <w:rFonts w:eastAsia="Cambria Math"/>
                <w:sz w:val="24"/>
                <w:szCs w:val="24"/>
              </w:rPr>
              <w:t xml:space="preserve">   Doble negación</w:t>
            </w:r>
          </w:p>
          <w:p w:rsidR="004A20F1" w:rsidRPr="00ED303D" w:rsidRDefault="00BE1E39" w:rsidP="005263FF">
            <w:pPr>
              <w:jc w:val="center"/>
              <w:rPr>
                <w:rFonts w:eastAsia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p∧q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p ∨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¬q    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≡p</m:t>
              </m:r>
            </m:oMath>
            <w:r w:rsidR="00ED303D">
              <w:rPr>
                <w:rFonts w:eastAsia="Cambria Math"/>
                <w:sz w:val="24"/>
                <w:szCs w:val="24"/>
              </w:rPr>
              <w:t xml:space="preserve">  Conmutativa</w:t>
            </w:r>
          </w:p>
          <w:p w:rsidR="00ED303D" w:rsidRDefault="00ED303D" w:rsidP="005263FF">
            <w:pPr>
              <w:jc w:val="center"/>
              <w:rPr>
                <w:rFonts w:eastAsia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 xml:space="preserve">p∧ </m:t>
              </m:r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q ∨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¬q    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≡p</m:t>
              </m:r>
            </m:oMath>
            <w:r w:rsidR="00C65A42">
              <w:rPr>
                <w:rFonts w:eastAsia="Cambria Math"/>
                <w:sz w:val="24"/>
                <w:szCs w:val="24"/>
              </w:rPr>
              <w:t xml:space="preserve">   Distributiva inversa</w:t>
            </w:r>
          </w:p>
          <w:p w:rsidR="00C65A42" w:rsidRPr="00ED303D" w:rsidRDefault="00C65A42" w:rsidP="005263FF">
            <w:pPr>
              <w:jc w:val="center"/>
              <w:rPr>
                <w:rFonts w:eastAsia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 xml:space="preserve">p∧ </m:t>
              </m:r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  T    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≡p</m:t>
              </m:r>
            </m:oMath>
            <w:r>
              <w:rPr>
                <w:rFonts w:eastAsia="Cambria Math"/>
                <w:sz w:val="24"/>
                <w:szCs w:val="24"/>
              </w:rPr>
              <w:t xml:space="preserve">     Complemento</w:t>
            </w:r>
          </w:p>
          <w:p w:rsidR="00ED303D" w:rsidRDefault="00C65A42" w:rsidP="005263FF">
            <w:pPr>
              <w:jc w:val="center"/>
              <w:rPr>
                <w:rFonts w:eastAsia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p≡p</m:t>
              </m:r>
            </m:oMath>
            <w:r>
              <w:rPr>
                <w:rFonts w:eastAsia="Cambria Math"/>
                <w:sz w:val="24"/>
                <w:szCs w:val="24"/>
              </w:rPr>
              <w:t xml:space="preserve">     Identidad</w:t>
            </w:r>
          </w:p>
          <w:p w:rsidR="00ED303D" w:rsidRPr="004A20F1" w:rsidRDefault="00ED303D" w:rsidP="005263FF">
            <w:pPr>
              <w:jc w:val="center"/>
              <w:rPr>
                <w:rFonts w:eastAsia="Cambria Math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1.c</w:t>
            </w:r>
          </w:p>
        </w:tc>
        <w:tc>
          <w:tcPr>
            <w:tcW w:w="9355" w:type="dxa"/>
          </w:tcPr>
          <w:p w:rsidR="00A72DC8" w:rsidRPr="00C65A42" w:rsidRDefault="00BE1E39" w:rsidP="004A20F1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p∨</m:t>
                    </m:r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q∧r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¬q∧r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≡p∨r</m:t>
                </m:r>
              </m:oMath>
            </m:oMathPara>
          </w:p>
          <w:p w:rsidR="00C65A42" w:rsidRDefault="0065566B" w:rsidP="004A20F1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p∨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q∧r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 ∨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¬q∧r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≡p∨r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Asociativa</w:t>
            </w:r>
          </w:p>
          <w:p w:rsidR="0065566B" w:rsidRDefault="0065566B" w:rsidP="004A20F1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p∨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r ∧ 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q ∨ ¬q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≡p∨r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Distributiva</w:t>
            </w:r>
          </w:p>
          <w:p w:rsidR="004116AC" w:rsidRPr="004A20F1" w:rsidRDefault="004116AC" w:rsidP="004A20F1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p∨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r ∧ 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≡p∨r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  Complemento</w:t>
            </w:r>
          </w:p>
          <w:p w:rsidR="004A20F1" w:rsidRDefault="004116AC" w:rsidP="004116AC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p∨</m:t>
              </m:r>
              <m:r>
                <m:rPr>
                  <m:sty m:val="p"/>
                </m:rPr>
                <w:rPr>
                  <w:rFonts w:ascii="Cambria Math" w:eastAsia="Cambria Math" w:hAnsi="Cambria Math" w:cstheme="minorHAnsi"/>
                  <w:sz w:val="24"/>
                  <w:szCs w:val="24"/>
                </w:rPr>
                <m:t>r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≡p∨r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Identidad</w:t>
            </w:r>
          </w:p>
          <w:p w:rsidR="004116AC" w:rsidRDefault="004116AC" w:rsidP="004116AC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7E339B" w:rsidRPr="004A20F1" w:rsidRDefault="007E339B" w:rsidP="004116AC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1.d</w:t>
            </w:r>
          </w:p>
        </w:tc>
        <w:tc>
          <w:tcPr>
            <w:tcW w:w="9355" w:type="dxa"/>
          </w:tcPr>
          <w:p w:rsidR="00A72DC8" w:rsidRPr="00D0357A" w:rsidRDefault="00590496">
            <w:pPr>
              <w:rPr>
                <w:rFonts w:eastAsia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q∨p</m:t>
                        </m:r>
                      </m:e>
                    </m:d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∧¬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¬p∧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q∧r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p∨r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:rsidR="007E339B" w:rsidRPr="00D0357A" w:rsidRDefault="00BE1E39" w:rsidP="007E339B">
            <w:pPr>
              <w:jc w:val="center"/>
              <w:rPr>
                <w:rFonts w:eastAsia="Cambria Math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¬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q∨p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∨  ¬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¬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  <m:t>¬p∧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sz w:val="24"/>
                                      <w:szCs w:val="24"/>
                                    </w:rPr>
                                    <m:t>q∧r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  <m:t>p∨r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 </m:t>
                  </m:r>
                </m:e>
              </m:d>
            </m:oMath>
            <w:r w:rsidR="007E339B">
              <w:rPr>
                <w:rFonts w:eastAsia="Cambria Math"/>
              </w:rPr>
              <w:t xml:space="preserve">   Ley de Morgan</w:t>
            </w:r>
          </w:p>
          <w:p w:rsidR="004A20F1" w:rsidRDefault="00BE1E39" w:rsidP="005263FF">
            <w:pPr>
              <w:jc w:val="center"/>
              <w:rPr>
                <w:rFonts w:eastAsia="Cambria Math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[¬(</m:t>
                  </m:r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q)∧¬p ]∨ 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¬p∧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  <m:t>q∧r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p∨r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 </m:t>
                  </m:r>
                </m:e>
              </m:d>
            </m:oMath>
            <w:r w:rsidR="007E339B">
              <w:rPr>
                <w:rFonts w:eastAsia="Cambria Math"/>
              </w:rPr>
              <w:t xml:space="preserve">   Ley de Morgan</w:t>
            </w:r>
            <w:r w:rsidR="006A7CF7">
              <w:rPr>
                <w:rFonts w:eastAsia="Cambria Math"/>
              </w:rPr>
              <w:t xml:space="preserve">  y Doble  negación</w:t>
            </w:r>
          </w:p>
          <w:p w:rsidR="006A7CF7" w:rsidRDefault="00BE1E39" w:rsidP="005263FF">
            <w:pPr>
              <w:jc w:val="center"/>
              <w:rPr>
                <w:rFonts w:eastAsia="Cambria Math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[q∧¬p ]∨ 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¬p∧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  <m:t>q∧r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p∨r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 </m:t>
                  </m:r>
                </m:e>
              </m:d>
            </m:oMath>
            <w:r w:rsidR="006A7CF7">
              <w:rPr>
                <w:rFonts w:eastAsia="Cambria Math"/>
              </w:rPr>
              <w:t xml:space="preserve">   Doble negación</w:t>
            </w:r>
          </w:p>
          <w:p w:rsidR="006A7CF7" w:rsidRDefault="00BE1E39" w:rsidP="005263FF">
            <w:pPr>
              <w:jc w:val="center"/>
              <w:rPr>
                <w:rFonts w:eastAsia="Cambria Math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[q∧¬p ]∨ 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¬p∧q</m:t>
                          </m:r>
                        </m:e>
                      </m:d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 xml:space="preserve"> ∧r 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p∨r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 </m:t>
                  </m:r>
                </m:e>
              </m:d>
            </m:oMath>
            <w:r w:rsidR="006A7CF7">
              <w:rPr>
                <w:rFonts w:eastAsia="Cambria Math"/>
              </w:rPr>
              <w:t xml:space="preserve">  Asociativa</w:t>
            </w:r>
          </w:p>
          <w:p w:rsidR="006A7CF7" w:rsidRDefault="00BE1E39" w:rsidP="005263FF">
            <w:pPr>
              <w:jc w:val="center"/>
              <w:rPr>
                <w:rFonts w:ascii="Cambria Math" w:eastAsia="Cambria Math" w:hAnsi="Cambria Math" w:cs="Cambria Math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[q∧¬p ]∨ 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q ∧¬p</m:t>
                          </m:r>
                        </m:e>
                      </m:d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 xml:space="preserve"> ∧r</m:t>
                      </m:r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 </m:t>
                  </m:r>
                </m:e>
              </m:d>
            </m:oMath>
            <w:r w:rsidR="006A7CF7">
              <w:rPr>
                <w:rFonts w:ascii="Cambria Math" w:eastAsia="Cambria Math" w:hAnsi="Cambria Math" w:cs="Cambria Math"/>
              </w:rPr>
              <w:t xml:space="preserve">  </w:t>
            </w:r>
            <w:proofErr w:type="spellStart"/>
            <w:r w:rsidR="006A7CF7">
              <w:rPr>
                <w:rFonts w:ascii="Cambria Math" w:eastAsia="Cambria Math" w:hAnsi="Cambria Math" w:cs="Cambria Math"/>
              </w:rPr>
              <w:t>Absorcion</w:t>
            </w:r>
            <w:proofErr w:type="spellEnd"/>
            <w:r w:rsidR="006A7CF7">
              <w:rPr>
                <w:rFonts w:ascii="Cambria Math" w:eastAsia="Cambria Math" w:hAnsi="Cambria Math" w:cs="Cambria Math"/>
              </w:rPr>
              <w:t xml:space="preserve"> y Conmutativa</w:t>
            </w:r>
          </w:p>
          <w:p w:rsidR="006A7CF7" w:rsidRDefault="00BE1E39" w:rsidP="005263FF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q ∧¬p</m:t>
                      </m:r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∧r</m:t>
                  </m:r>
                </m:e>
              </m:d>
            </m:oMath>
            <w:r w:rsidR="006A7CF7">
              <w:rPr>
                <w:rFonts w:ascii="Cambria Math" w:eastAsia="Cambria Math" w:hAnsi="Cambria Math" w:cs="Cambria Math"/>
              </w:rPr>
              <w:t xml:space="preserve">    </w:t>
            </w:r>
            <w:proofErr w:type="spellStart"/>
            <w:r w:rsidR="006A7CF7">
              <w:rPr>
                <w:rFonts w:ascii="Cambria Math" w:eastAsia="Cambria Math" w:hAnsi="Cambria Math" w:cs="Cambria Math"/>
              </w:rPr>
              <w:t>Idempotencia</w:t>
            </w:r>
            <w:proofErr w:type="spellEnd"/>
          </w:p>
          <w:p w:rsidR="007E339B" w:rsidRDefault="007E339B" w:rsidP="005263FF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Pr="00D0357A" w:rsidRDefault="00590496" w:rsidP="005263FF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0357A">
              <w:rPr>
                <w:rFonts w:asciiTheme="minorHAnsi" w:eastAsia="Times New Roman" w:hAnsiTheme="minorHAnsi" w:cstheme="minorHAnsi"/>
                <w:sz w:val="24"/>
                <w:szCs w:val="24"/>
              </w:rPr>
              <w:lastRenderedPageBreak/>
              <w:t>1.e</w:t>
            </w:r>
          </w:p>
        </w:tc>
        <w:tc>
          <w:tcPr>
            <w:tcW w:w="9355" w:type="dxa"/>
          </w:tcPr>
          <w:p w:rsidR="00A72DC8" w:rsidRPr="000B6DA4" w:rsidRDefault="00BE1E39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∧¬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¬p∧q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¬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q∧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theme="minorHAnsi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theme="minorHAnsi"/>
                              <w:sz w:val="24"/>
                              <w:szCs w:val="24"/>
                            </w:rPr>
                            <m:t>r∨q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p∨¬q</m:t>
                      </m:r>
                    </m:e>
                  </m:d>
                </m:e>
              </m:d>
            </m:oMath>
            <w:r w:rsidR="00EB39D5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</w:t>
            </w:r>
            <w:r w:rsidR="00E12034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Ley de Morgan y Ley de </w:t>
            </w:r>
            <w:proofErr w:type="spellStart"/>
            <w:r w:rsidR="00E12034">
              <w:rPr>
                <w:rFonts w:asciiTheme="minorHAnsi" w:eastAsia="Cambria Math" w:hAnsiTheme="minorHAnsi" w:cstheme="minorHAnsi"/>
                <w:sz w:val="24"/>
                <w:szCs w:val="24"/>
              </w:rPr>
              <w:t>Absorcion</w:t>
            </w:r>
            <w:proofErr w:type="spellEnd"/>
          </w:p>
          <w:p w:rsidR="00E12034" w:rsidRDefault="00BE1E39" w:rsidP="000B6DA4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theme="minorHAnsi"/>
                              <w:sz w:val="24"/>
                              <w:szCs w:val="24"/>
                            </w:rPr>
                            <m:t>¬p</m:t>
                          </m:r>
                        </m:e>
                      </m:d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∨¬q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¬q ∧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p∨¬q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</m:t>
                  </m:r>
                </m:e>
              </m:d>
            </m:oMath>
            <w:r w:rsidR="00E341C7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</w:t>
            </w:r>
            <w:r w:rsidR="00EB39D5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Doble </w:t>
            </w:r>
            <w:proofErr w:type="spellStart"/>
            <w:r w:rsidR="00EB39D5">
              <w:rPr>
                <w:rFonts w:asciiTheme="minorHAnsi" w:eastAsia="Cambria Math" w:hAnsiTheme="minorHAnsi" w:cstheme="minorHAnsi"/>
                <w:sz w:val="24"/>
                <w:szCs w:val="24"/>
              </w:rPr>
              <w:t>Negacion</w:t>
            </w:r>
            <w:proofErr w:type="spellEnd"/>
          </w:p>
          <w:p w:rsidR="00E12034" w:rsidRDefault="00BE1E39" w:rsidP="000B6DA4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p∨¬q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eastAsia="Cambria Math" w:hAnsi="Cambria Math" w:cstheme="minorHAnsi"/>
                  <w:sz w:val="24"/>
                  <w:szCs w:val="24"/>
                </w:rPr>
                <m:t>(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¬q</m:t>
              </m:r>
              <m:r>
                <m:rPr>
                  <m:sty m:val="p"/>
                </m:rPr>
                <w:rPr>
                  <w:rFonts w:ascii="Cambria Math" w:eastAsia="Cambria Math" w:hAnsi="Cambria Math" w:cstheme="minorHAnsi"/>
                  <w:sz w:val="24"/>
                  <w:szCs w:val="24"/>
                </w:rPr>
                <m:t>)</m:t>
              </m:r>
            </m:oMath>
            <w:r w:rsidR="003C1394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Absorcion</w:t>
            </w:r>
          </w:p>
          <w:p w:rsidR="003C1394" w:rsidRPr="003C1394" w:rsidRDefault="00BE1E39" w:rsidP="000B6DA4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 xml:space="preserve"> p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∨(q ∧ ¬q)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∨¬q</m:t>
              </m:r>
            </m:oMath>
            <w:r w:rsidR="003C1394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Complemento</w:t>
            </w:r>
          </w:p>
          <w:p w:rsidR="003C1394" w:rsidRPr="003C1394" w:rsidRDefault="00BE1E39" w:rsidP="000B6DA4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 xml:space="preserve"> p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∨F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∨¬q</m:t>
              </m:r>
            </m:oMath>
            <w:r w:rsidR="003C1394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Identidad</w:t>
            </w:r>
          </w:p>
          <w:p w:rsidR="003C1394" w:rsidRDefault="003C1394" w:rsidP="000B6DA4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p</m:t>
                </m:r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∨¬q</m:t>
                </m:r>
              </m:oMath>
            </m:oMathPara>
          </w:p>
          <w:p w:rsidR="00E12034" w:rsidRPr="00E12034" w:rsidRDefault="003C1394" w:rsidP="003C1394">
            <w:pPr>
              <w:tabs>
                <w:tab w:val="left" w:pos="4180"/>
                <w:tab w:val="center" w:pos="4569"/>
              </w:tabs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ab/>
            </w:r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ab/>
            </w:r>
          </w:p>
          <w:p w:rsidR="004A20F1" w:rsidRPr="00D0357A" w:rsidRDefault="004A20F1" w:rsidP="003C1394">
            <w:pPr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Pr="00D0357A" w:rsidRDefault="00590496" w:rsidP="005263FF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0357A">
              <w:rPr>
                <w:rFonts w:asciiTheme="minorHAnsi" w:eastAsia="Times New Roman" w:hAnsiTheme="minorHAnsi" w:cstheme="minorHAnsi"/>
                <w:sz w:val="24"/>
                <w:szCs w:val="24"/>
              </w:rPr>
              <w:t>1.f</w:t>
            </w:r>
          </w:p>
        </w:tc>
        <w:tc>
          <w:tcPr>
            <w:tcW w:w="9355" w:type="dxa"/>
          </w:tcPr>
          <w:p w:rsidR="00A72DC8" w:rsidRDefault="00BE1E39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p∧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¬q∧r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q∧r∨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p∧r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≡r</m:t>
              </m:r>
            </m:oMath>
            <w:r w:rsidR="00132253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Absorcion</w:t>
            </w:r>
          </w:p>
          <w:p w:rsidR="00132253" w:rsidRPr="00D0357A" w:rsidRDefault="00BE1E39" w:rsidP="00132253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p∧¬q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∧r ∨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q∧r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≡r</m:t>
              </m:r>
            </m:oMath>
            <w:r w:rsidR="00132253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</w:t>
            </w:r>
            <w:r w:rsidR="008B5B12">
              <w:rPr>
                <w:rFonts w:asciiTheme="minorHAnsi" w:eastAsia="Cambria Math" w:hAnsiTheme="minorHAnsi" w:cstheme="minorHAnsi"/>
                <w:sz w:val="24"/>
                <w:szCs w:val="24"/>
              </w:rPr>
              <w:t>Asociativa</w:t>
            </w:r>
          </w:p>
          <w:p w:rsidR="004A20F1" w:rsidRDefault="008B5B12" w:rsidP="005263FF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p∧(¬q ∧r)∨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q∧r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≡r</m:t>
              </m:r>
            </m:oMath>
            <w:r w:rsidR="00132253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</w:t>
            </w:r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Distributiva</w:t>
            </w:r>
          </w:p>
          <w:p w:rsidR="008B5B12" w:rsidRDefault="008B5B12" w:rsidP="008B5B12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p∧r ∧(¬q ∨  q)≡r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 Complemento  y Asociativa</w:t>
            </w:r>
          </w:p>
          <w:p w:rsidR="008B5B12" w:rsidRDefault="008B5B12" w:rsidP="008B5B12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p∧(r ∧T)≡r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Identidad</w:t>
            </w:r>
          </w:p>
          <w:p w:rsidR="008B5B12" w:rsidRDefault="008B5B12" w:rsidP="008B5B12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p∧r ≡r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</w:t>
            </w:r>
            <w:r w:rsidR="00E83241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-&gt; </w:t>
            </w:r>
            <w:r w:rsidR="00E83241" w:rsidRPr="00825402">
              <w:rPr>
                <w:rFonts w:asciiTheme="minorHAnsi" w:eastAsia="Cambria Math" w:hAnsiTheme="minorHAnsi" w:cstheme="minorHAnsi"/>
                <w:sz w:val="28"/>
                <w:szCs w:val="24"/>
              </w:rPr>
              <w:t>No se comprueba la equivalencia</w:t>
            </w:r>
          </w:p>
          <w:p w:rsidR="00132253" w:rsidRDefault="00132253" w:rsidP="00825402">
            <w:pPr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132253" w:rsidRPr="00D0357A" w:rsidRDefault="00132253" w:rsidP="005263FF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1.g</w:t>
            </w:r>
          </w:p>
        </w:tc>
        <w:tc>
          <w:tcPr>
            <w:tcW w:w="9355" w:type="dxa"/>
          </w:tcPr>
          <w:p w:rsidR="00A72DC8" w:rsidRDefault="00590496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p→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q∨r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p→q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p→r</m:t>
                  </m:r>
                </m:e>
              </m:d>
            </m:oMath>
            <w:r w:rsidR="00E83241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Distributiva</w:t>
            </w:r>
          </w:p>
          <w:p w:rsidR="00E83241" w:rsidRPr="00D0357A" w:rsidRDefault="00BE1E39" w:rsidP="00E83241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p→q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 xml:space="preserve"> ∨ (p→r)≡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p→q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p→r</m:t>
                    </m:r>
                  </m:e>
                </m:d>
              </m:oMath>
            </m:oMathPara>
          </w:p>
          <w:p w:rsidR="00E83241" w:rsidRPr="00D0357A" w:rsidRDefault="00E83241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4A20F1" w:rsidRDefault="004A20F1" w:rsidP="005263FF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Pr="00D0357A" w:rsidRDefault="00590496" w:rsidP="005263FF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0357A">
              <w:rPr>
                <w:rFonts w:asciiTheme="minorHAnsi" w:eastAsia="Times New Roman" w:hAnsiTheme="minorHAnsi" w:cstheme="minorHAnsi"/>
                <w:sz w:val="24"/>
                <w:szCs w:val="24"/>
              </w:rPr>
              <w:lastRenderedPageBreak/>
              <w:t>1.h</w:t>
            </w:r>
          </w:p>
        </w:tc>
        <w:tc>
          <w:tcPr>
            <w:tcW w:w="9355" w:type="dxa"/>
          </w:tcPr>
          <w:p w:rsidR="00A72DC8" w:rsidRPr="00E83241" w:rsidRDefault="00BE1E39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p∨q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→r≡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p→r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q→r</m:t>
                  </m:r>
                </m:e>
              </m:d>
            </m:oMath>
            <w:r w:rsidR="00E83241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Ley de condicional / </w:t>
            </w:r>
            <w:proofErr w:type="spellStart"/>
            <w:r w:rsidR="00E83241">
              <w:rPr>
                <w:rFonts w:asciiTheme="minorHAnsi" w:eastAsia="Cambria Math" w:hAnsiTheme="minorHAnsi" w:cstheme="minorHAnsi"/>
                <w:sz w:val="24"/>
                <w:szCs w:val="24"/>
              </w:rPr>
              <w:t>Implicacion</w:t>
            </w:r>
            <w:proofErr w:type="spellEnd"/>
            <w:r w:rsidR="00E83241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material</w:t>
            </w:r>
          </w:p>
          <w:p w:rsidR="00E83241" w:rsidRPr="00E83241" w:rsidRDefault="00E83241" w:rsidP="00E83241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p∨q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∨r≡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p→r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q→r</m:t>
                  </m:r>
                </m:e>
              </m:d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Ley de condicional / </w:t>
            </w:r>
            <w:proofErr w:type="spellStart"/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>Implicacion</w:t>
            </w:r>
            <w:proofErr w:type="spellEnd"/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material</w:t>
            </w:r>
          </w:p>
          <w:p w:rsidR="00E83241" w:rsidRDefault="00E83241" w:rsidP="00E83241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p∨q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∨r≡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p∨r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q∨r</m:t>
                  </m:r>
                </m:e>
              </m:d>
            </m:oMath>
            <w:r w:rsidR="00743625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Distributiva</w:t>
            </w:r>
          </w:p>
          <w:p w:rsidR="00743625" w:rsidRPr="00743625" w:rsidRDefault="00743625" w:rsidP="0074362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p∨q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∨r≡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p∧</m:t>
                  </m:r>
                  <m:r>
                    <w:rPr>
                      <w:rFonts w:ascii="Cambria Math" w:hAnsi="Cambria Math" w:cstheme="minorHAnsi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∨r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Morgan</w:t>
            </w:r>
          </w:p>
          <w:p w:rsidR="00743625" w:rsidRPr="00E83241" w:rsidRDefault="00BE1E39" w:rsidP="0074362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¬</m:t>
                    </m:r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 ∧</m:t>
                    </m:r>
                    <m:r>
                      <w:rPr>
                        <w:rFonts w:ascii="Cambria Math" w:hAnsi="Cambria Math" w:cstheme="minorHAnsi"/>
                      </w:rPr>
                      <m:t>¬</m:t>
                    </m:r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 xml:space="preserve"> ∨r≡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¬</m:t>
                    </m:r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p∧</m:t>
                    </m:r>
                    <m:r>
                      <w:rPr>
                        <w:rFonts w:ascii="Cambria Math" w:hAnsi="Cambria Math" w:cstheme="minorHAnsi"/>
                      </w:rPr>
                      <m:t>¬</m:t>
                    </m:r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∨r</m:t>
                </m:r>
              </m:oMath>
            </m:oMathPara>
          </w:p>
          <w:p w:rsidR="00743625" w:rsidRPr="00E83241" w:rsidRDefault="00743625" w:rsidP="0074362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4A20F1" w:rsidRPr="00D0357A" w:rsidRDefault="004A20F1" w:rsidP="006B4875">
            <w:pPr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1.i</w:t>
            </w:r>
          </w:p>
        </w:tc>
        <w:tc>
          <w:tcPr>
            <w:tcW w:w="9355" w:type="dxa"/>
          </w:tcPr>
          <w:p w:rsidR="00A72DC8" w:rsidRPr="006B4875" w:rsidRDefault="00590496" w:rsidP="006B487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p→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q→p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≡¬p∨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q→p</m:t>
                  </m:r>
                </m:e>
              </m:d>
            </m:oMath>
            <w:r w:rsidR="006B4875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</w:t>
            </w:r>
            <w:r w:rsidR="006B4875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Ley de condicional / </w:t>
            </w:r>
            <w:proofErr w:type="spellStart"/>
            <w:r w:rsidR="006B4875">
              <w:rPr>
                <w:rFonts w:asciiTheme="minorHAnsi" w:eastAsia="Cambria Math" w:hAnsiTheme="minorHAnsi" w:cstheme="minorHAnsi"/>
                <w:sz w:val="24"/>
                <w:szCs w:val="24"/>
              </w:rPr>
              <w:t>Implicacion</w:t>
            </w:r>
            <w:proofErr w:type="spellEnd"/>
            <w:r w:rsidR="006B4875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material</w:t>
            </w:r>
          </w:p>
          <w:p w:rsidR="006B4875" w:rsidRPr="00D0357A" w:rsidRDefault="006B4875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p ∨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≡¬p∨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q→p</m:t>
                    </m:r>
                  </m:e>
                </m:d>
              </m:oMath>
            </m:oMathPara>
          </w:p>
          <w:p w:rsidR="004A20F1" w:rsidRDefault="004A20F1" w:rsidP="005263FF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5263FF">
        <w:trPr>
          <w:trHeight w:val="196"/>
        </w:trPr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1.j</w:t>
            </w:r>
          </w:p>
        </w:tc>
        <w:tc>
          <w:tcPr>
            <w:tcW w:w="9355" w:type="dxa"/>
          </w:tcPr>
          <w:p w:rsidR="00A72DC8" w:rsidRPr="006B4875" w:rsidRDefault="00BE1E39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p→r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q→r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→r≡T</m:t>
              </m:r>
            </m:oMath>
            <w:r w:rsidR="006B4875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Ley de condicional / </w:t>
            </w:r>
            <w:proofErr w:type="spellStart"/>
            <w:r w:rsidR="006B4875">
              <w:rPr>
                <w:rFonts w:asciiTheme="minorHAnsi" w:eastAsia="Cambria Math" w:hAnsiTheme="minorHAnsi" w:cstheme="minorHAnsi"/>
                <w:sz w:val="24"/>
                <w:szCs w:val="24"/>
              </w:rPr>
              <w:t>Implicacion</w:t>
            </w:r>
            <w:proofErr w:type="spellEnd"/>
            <w:r w:rsidR="006B4875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material</w:t>
            </w:r>
          </w:p>
          <w:p w:rsidR="006B4875" w:rsidRDefault="006B4875" w:rsidP="006B487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 (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¬p</m:t>
                      </m:r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 xml:space="preserve"> ∨ r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¬</m:t>
                      </m:r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q ∨r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)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∨ 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r≡T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Distributiva</w:t>
            </w:r>
          </w:p>
          <w:p w:rsidR="006B4875" w:rsidRDefault="006B4875" w:rsidP="006B487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 (r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theme="minorHAnsi"/>
                    </w:rPr>
                    <m:t xml:space="preserve">¬p  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∧ </m:t>
                  </m:r>
                  <m:r>
                    <w:rPr>
                      <w:rFonts w:ascii="Cambria Math" w:hAnsi="Cambria Math" w:cstheme="minorHAnsi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q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))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∨ 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r≡T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</w:t>
            </w:r>
            <w:r w:rsidR="0040538C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Morgan</w:t>
            </w:r>
          </w:p>
          <w:p w:rsidR="00F60B88" w:rsidRPr="001B644B" w:rsidRDefault="001B644B" w:rsidP="006B487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 r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∨</m:t>
                  </m:r>
                  <m:r>
                    <w:rPr>
                      <w:rFonts w:ascii="Cambria Math" w:hAnsi="Cambria Math" w:cstheme="minorHAnsi"/>
                    </w:rPr>
                    <m:t>¬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theme="minorHAnsi"/>
                    </w:rPr>
                    <m:t>p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∨</m:t>
                  </m:r>
                  <m:r>
                    <w:rPr>
                      <w:rFonts w:ascii="Cambria Math" w:hAnsi="Cambria Math" w:cstheme="minorHAnsi"/>
                    </w:rPr>
                    <m:t xml:space="preserve"> q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))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∨ 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r≡T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Conmutativa</w:t>
            </w:r>
          </w:p>
          <w:p w:rsidR="001B644B" w:rsidRDefault="001B644B" w:rsidP="006B487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 </m:t>
                  </m:r>
                  <m:r>
                    <w:rPr>
                      <w:rFonts w:ascii="Cambria Math" w:hAnsi="Cambria Math" w:cstheme="minorHAnsi"/>
                    </w:rPr>
                    <m:t>¬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∨</m:t>
                      </m:r>
                      <m:r>
                        <w:rPr>
                          <w:rFonts w:ascii="Cambria Math" w:hAnsi="Cambria Math" w:cstheme="minorHAnsi"/>
                        </w:rPr>
                        <m:t xml:space="preserve"> 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∨r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)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∨ 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r≡T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Complemento</w:t>
            </w:r>
          </w:p>
          <w:p w:rsidR="001B644B" w:rsidRDefault="001B644B" w:rsidP="006B487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F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∨r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∨ 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r≡T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Identidad</w:t>
            </w:r>
          </w:p>
          <w:p w:rsidR="001B644B" w:rsidRDefault="001B644B" w:rsidP="006B487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r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∨ 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r≡T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Complemento</w:t>
            </w:r>
          </w:p>
          <w:p w:rsidR="001B644B" w:rsidRPr="00D0357A" w:rsidRDefault="001B644B" w:rsidP="006B487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T </w:t>
            </w:r>
            <m:oMath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≡T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</w:t>
            </w:r>
          </w:p>
          <w:p w:rsidR="006B4875" w:rsidRDefault="006B4875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5905A4" w:rsidRDefault="005905A4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40538C" w:rsidRPr="00D0357A" w:rsidRDefault="0040538C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D0357A" w:rsidRDefault="00D0357A" w:rsidP="00D0357A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</w:tbl>
    <w:p w:rsidR="00A72DC8" w:rsidRDefault="00A72DC8"/>
    <w:p w:rsidR="006F5BAA" w:rsidRDefault="006F5BAA"/>
    <w:p w:rsidR="006F5BAA" w:rsidRDefault="006F5BAA">
      <w:r>
        <w:t>*******************************************************************************************************************************</w:t>
      </w:r>
    </w:p>
    <w:p w:rsidR="00A41729" w:rsidRDefault="00A41729"/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2- Demuestre las equivalencias siguiente comprobando las equivalencias duales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(indique en cada paso las leyes del álgebra proposicional que emplea</w:t>
      </w:r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tbl>
      <w:tblPr>
        <w:tblStyle w:val="a0"/>
        <w:tblW w:w="897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7877"/>
      </w:tblGrid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2.a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p∧q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¬p∧¬q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≡p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2.b</w:t>
            </w:r>
          </w:p>
        </w:tc>
        <w:tc>
          <w:tcPr>
            <w:tcW w:w="7877" w:type="dxa"/>
          </w:tcPr>
          <w:p w:rsidR="00A72DC8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  <m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m:t>⟷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→q≡T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2.c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¬p∨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¬p∨q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¬p∨q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2.d</w:t>
            </w:r>
          </w:p>
        </w:tc>
        <w:tc>
          <w:tcPr>
            <w:tcW w:w="7877" w:type="dxa"/>
          </w:tcPr>
          <w:p w:rsidR="00A72DC8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¬p→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¬p∧q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≡p∨q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2.e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p↔q≡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2.f</w:t>
            </w:r>
          </w:p>
        </w:tc>
        <w:tc>
          <w:tcPr>
            <w:tcW w:w="7877" w:type="dxa"/>
          </w:tcPr>
          <w:p w:rsidR="00A72DC8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→r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2.g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≡q→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p∨r</m:t>
                    </m:r>
                  </m:e>
                </m:d>
              </m:oMath>
            </m:oMathPara>
          </w:p>
        </w:tc>
      </w:tr>
    </w:tbl>
    <w:p w:rsidR="00A72DC8" w:rsidRDefault="00A72D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F6AF2" w:rsidRDefault="004F6A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 se vio la teoría de dualidad, queda para la parte 2 del TP 1.</w:t>
      </w:r>
    </w:p>
    <w:p w:rsidR="006F5BAA" w:rsidRDefault="006F5BAA">
      <w:pPr>
        <w:rPr>
          <w:rFonts w:ascii="Times New Roman" w:eastAsia="Times New Roman" w:hAnsi="Times New Roman" w:cs="Times New Roman"/>
          <w:sz w:val="28"/>
          <w:szCs w:val="28"/>
        </w:rPr>
      </w:pPr>
      <w:r>
        <w:t>*******************************************************************************************************************************</w:t>
      </w:r>
    </w:p>
    <w:p w:rsidR="00AE09D3" w:rsidRDefault="00AE09D3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AE09D3" w:rsidRDefault="00AE09D3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AE09D3" w:rsidRDefault="00AE09D3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4F6AF2" w:rsidRDefault="004F6AF2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4F6AF2" w:rsidRDefault="004F6AF2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AE09D3" w:rsidRDefault="00AE09D3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AE09D3" w:rsidRDefault="00AE09D3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A72DC8" w:rsidRDefault="00590496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lastRenderedPageBreak/>
        <w:t xml:space="preserve">Ejercicios complementarios y de repaso </w:t>
      </w:r>
    </w:p>
    <w:p w:rsidR="00A72DC8" w:rsidRDefault="0059049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Construya la tabla de verdad  de cada una de las siguientes proposiciones</w:t>
      </w:r>
    </w:p>
    <w:tbl>
      <w:tblPr>
        <w:tblStyle w:val="a2"/>
        <w:tblW w:w="1428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13749"/>
      </w:tblGrid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4.a</w:t>
            </w:r>
          </w:p>
        </w:tc>
        <w:tc>
          <w:tcPr>
            <w:tcW w:w="13749" w:type="dxa"/>
          </w:tcPr>
          <w:p w:rsidR="00A72DC8" w:rsidRPr="000E5D3B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→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</m:oMath>
            </m:oMathPara>
          </w:p>
          <w:p w:rsidR="000E5D3B" w:rsidRPr="00785E60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992"/>
              <w:gridCol w:w="1529"/>
              <w:gridCol w:w="1529"/>
              <w:gridCol w:w="2470"/>
            </w:tblGrid>
            <w:tr w:rsidR="00785E60" w:rsidTr="00785E60">
              <w:tc>
                <w:tcPr>
                  <w:tcW w:w="1021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992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1529" w:type="dxa"/>
                </w:tcPr>
                <w:p w:rsidR="00785E60" w:rsidRDefault="00BE1E39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p∨q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529" w:type="dxa"/>
                </w:tcPr>
                <w:p w:rsidR="00785E60" w:rsidRDefault="00BE1E39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p∧q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470" w:type="dxa"/>
                </w:tcPr>
                <w:p w:rsidR="00785E60" w:rsidRDefault="00BE1E39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p∨q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 xml:space="preserve">→ 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p∧q</m:t>
                          </m:r>
                        </m:e>
                      </m:d>
                    </m:oMath>
                  </m:oMathPara>
                </w:p>
              </w:tc>
            </w:tr>
            <w:tr w:rsidR="00785E60" w:rsidTr="00785E60">
              <w:tc>
                <w:tcPr>
                  <w:tcW w:w="1021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70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85E60" w:rsidTr="00785E60">
              <w:tc>
                <w:tcPr>
                  <w:tcW w:w="1021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470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85E60" w:rsidTr="00785E60">
              <w:tc>
                <w:tcPr>
                  <w:tcW w:w="1021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470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85E60" w:rsidTr="00785E60">
              <w:tc>
                <w:tcPr>
                  <w:tcW w:w="1021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470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785E60" w:rsidRDefault="00785E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85E60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p∨q</m:t>
                  </m:r>
                </m:e>
              </m:d>
            </m:oMath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</w:t>
            </w:r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 </w:t>
            </w:r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>V es DISJUNCION (O/OR) con que una sea V =&gt; es V. Solo es F si ambas son F</w:t>
            </w:r>
          </w:p>
          <w:p w:rsidR="00714960" w:rsidRPr="00714960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p∧q</m:t>
                  </m:r>
                </m:e>
              </m:d>
            </m:oMath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CONJUNCION (Y/AND) solo es V si ambas son V</w:t>
            </w:r>
          </w:p>
          <w:p w:rsidR="00785E60" w:rsidRPr="00785E60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p∨q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→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p∧q</m:t>
                  </m:r>
                </m:e>
              </m:d>
            </m:oMath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</w:t>
            </w:r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→</m:t>
              </m:r>
            </m:oMath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IMPLICACION solo es </w:t>
            </w:r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>F</w:t>
            </w:r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si: V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→</m:t>
              </m:r>
            </m:oMath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>F</w:t>
            </w:r>
          </w:p>
          <w:p w:rsidR="00785E60" w:rsidRDefault="00785E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4.b</w:t>
            </w:r>
          </w:p>
        </w:tc>
        <w:tc>
          <w:tcPr>
            <w:tcW w:w="13749" w:type="dxa"/>
          </w:tcPr>
          <w:p w:rsidR="00A72DC8" w:rsidRPr="000E5D3B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q→¬p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p↔q</m:t>
                    </m:r>
                  </m:e>
                </m:d>
              </m:oMath>
            </m:oMathPara>
          </w:p>
          <w:p w:rsidR="000E5D3B" w:rsidRPr="00F86A35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850"/>
              <w:gridCol w:w="993"/>
              <w:gridCol w:w="1701"/>
              <w:gridCol w:w="1701"/>
              <w:gridCol w:w="2693"/>
            </w:tblGrid>
            <w:tr w:rsidR="00714960" w:rsidTr="00714960">
              <w:tc>
                <w:tcPr>
                  <w:tcW w:w="87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85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9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¬p</m:t>
                      </m:r>
                    </m:oMath>
                  </m:oMathPara>
                </w:p>
              </w:tc>
              <w:tc>
                <w:tcPr>
                  <w:tcW w:w="1701" w:type="dxa"/>
                </w:tcPr>
                <w:p w:rsidR="00714960" w:rsidRDefault="00BE1E39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q→¬p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701" w:type="dxa"/>
                </w:tcPr>
                <w:p w:rsidR="00714960" w:rsidRDefault="00BE1E39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693" w:type="dxa"/>
                </w:tcPr>
                <w:p w:rsidR="00714960" w:rsidRDefault="00BE1E39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q→¬p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p↔q</m:t>
                          </m:r>
                        </m:e>
                      </m:d>
                    </m:oMath>
                  </m:oMathPara>
                </w:p>
              </w:tc>
            </w:tr>
            <w:tr w:rsidR="00714960" w:rsidTr="00714960">
              <w:tc>
                <w:tcPr>
                  <w:tcW w:w="87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6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14960" w:rsidTr="00714960">
              <w:tc>
                <w:tcPr>
                  <w:tcW w:w="87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6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14960" w:rsidTr="00714960">
              <w:tc>
                <w:tcPr>
                  <w:tcW w:w="87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6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14960" w:rsidTr="00714960">
              <w:tc>
                <w:tcPr>
                  <w:tcW w:w="87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6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F86A35" w:rsidRDefault="00F86A35" w:rsidP="00714960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14960" w:rsidRPr="00785E60" w:rsidRDefault="00714960" w:rsidP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q→¬p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→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IMPLICACION solo es F si: V -&gt; F</w:t>
            </w:r>
          </w:p>
          <w:p w:rsidR="00714960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p↔q</m:t>
                  </m:r>
                </m:e>
              </m:d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es DOBLE IMPLICACION solo es V si ambas coinciden en su valor</w:t>
            </w:r>
          </w:p>
          <w:p w:rsidR="00AE09D3" w:rsidRDefault="00BE1E39" w:rsidP="00AE09D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q→¬p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p↔q</m:t>
                  </m:r>
                </m:e>
              </m:d>
            </m:oMath>
            <w:r w:rsidR="00AE09D3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 w:rsidR="00AE09D3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es DOBLE IMPLICACION solo es V si ambas coinciden en su valor</w:t>
            </w:r>
          </w:p>
          <w:p w:rsidR="00AE09D3" w:rsidRPr="00AE09D3" w:rsidRDefault="00AE09D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4.c</w:t>
            </w:r>
          </w:p>
        </w:tc>
        <w:tc>
          <w:tcPr>
            <w:tcW w:w="13749" w:type="dxa"/>
          </w:tcPr>
          <w:p w:rsidR="00A72DC8" w:rsidRPr="000E5D3B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p↔¬q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p↔q</m:t>
                    </m:r>
                  </m:e>
                </m:d>
              </m:oMath>
            </m:oMathPara>
          </w:p>
          <w:p w:rsidR="000E5D3B" w:rsidRPr="00714960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37"/>
              <w:gridCol w:w="709"/>
              <w:gridCol w:w="992"/>
              <w:gridCol w:w="992"/>
              <w:gridCol w:w="1560"/>
              <w:gridCol w:w="1417"/>
              <w:gridCol w:w="2859"/>
            </w:tblGrid>
            <w:tr w:rsidR="00714960" w:rsidTr="00714960">
              <w:tc>
                <w:tcPr>
                  <w:tcW w:w="73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70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¬q</m:t>
                      </m:r>
                    </m:oMath>
                  </m:oMathPara>
                </w:p>
              </w:tc>
              <w:tc>
                <w:tcPr>
                  <w:tcW w:w="156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p↔¬q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p↔q</m:t>
                      </m:r>
                    </m:oMath>
                  </m:oMathPara>
                </w:p>
              </w:tc>
              <w:tc>
                <w:tcPr>
                  <w:tcW w:w="2859" w:type="dxa"/>
                </w:tcPr>
                <w:p w:rsidR="00714960" w:rsidRDefault="00BE1E39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p↔¬q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p↔q</m:t>
                          </m:r>
                        </m:e>
                      </m:d>
                    </m:oMath>
                  </m:oMathPara>
                </w:p>
              </w:tc>
            </w:tr>
            <w:tr w:rsidR="00714960" w:rsidTr="00714960">
              <w:tc>
                <w:tcPr>
                  <w:tcW w:w="73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6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859" w:type="dxa"/>
                </w:tcPr>
                <w:p w:rsidR="00714960" w:rsidRDefault="00D1715B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14960" w:rsidTr="00714960">
              <w:tc>
                <w:tcPr>
                  <w:tcW w:w="73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6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859" w:type="dxa"/>
                </w:tcPr>
                <w:p w:rsidR="00714960" w:rsidRDefault="00D1715B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14960" w:rsidTr="00714960">
              <w:tc>
                <w:tcPr>
                  <w:tcW w:w="73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6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859" w:type="dxa"/>
                </w:tcPr>
                <w:p w:rsidR="00714960" w:rsidRDefault="00D1715B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14960" w:rsidTr="00714960">
              <w:tc>
                <w:tcPr>
                  <w:tcW w:w="73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6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859" w:type="dxa"/>
                </w:tcPr>
                <w:p w:rsidR="00714960" w:rsidRDefault="00D1715B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714960" w:rsidRDefault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14960" w:rsidRPr="00714960" w:rsidRDefault="00714960" w:rsidP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p↔¬q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   ↔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714960" w:rsidRPr="00714960" w:rsidRDefault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p↔q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  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AD0CCC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p↔¬q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p↔q</m:t>
                  </m:r>
                </m:e>
              </m:d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4.d</w:t>
            </w:r>
          </w:p>
        </w:tc>
        <w:tc>
          <w:tcPr>
            <w:tcW w:w="13749" w:type="dxa"/>
          </w:tcPr>
          <w:p w:rsidR="00A72DC8" w:rsidRPr="000E5D3B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q→p</m:t>
                    </m:r>
                  </m:e>
                </m:d>
              </m:oMath>
            </m:oMathPara>
          </w:p>
          <w:p w:rsidR="000E5D3B" w:rsidRPr="00D1715B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2126"/>
              <w:gridCol w:w="2126"/>
              <w:gridCol w:w="3284"/>
            </w:tblGrid>
            <w:tr w:rsidR="00D1715B" w:rsidTr="00D1715B">
              <w:tc>
                <w:tcPr>
                  <w:tcW w:w="1162" w:type="dxa"/>
                </w:tcPr>
                <w:p w:rsidR="00D1715B" w:rsidRDefault="00D1715B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1418" w:type="dxa"/>
                </w:tcPr>
                <w:p w:rsidR="00D1715B" w:rsidRDefault="00D1715B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2126" w:type="dxa"/>
                </w:tcPr>
                <w:p w:rsidR="00D1715B" w:rsidRDefault="00D1715B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p→q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:rsidR="00D1715B" w:rsidRDefault="00D1715B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q→p</m:t>
                      </m:r>
                    </m:oMath>
                  </m:oMathPara>
                </w:p>
              </w:tc>
              <w:tc>
                <w:tcPr>
                  <w:tcW w:w="3284" w:type="dxa"/>
                </w:tcPr>
                <w:p w:rsidR="00D1715B" w:rsidRDefault="00BE1E39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→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q→p</m:t>
                          </m:r>
                        </m:e>
                      </m:d>
                    </m:oMath>
                  </m:oMathPara>
                </w:p>
              </w:tc>
            </w:tr>
            <w:tr w:rsidR="00D1715B" w:rsidTr="00D1715B">
              <w:tc>
                <w:tcPr>
                  <w:tcW w:w="1162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8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D1715B" w:rsidTr="00D1715B">
              <w:tc>
                <w:tcPr>
                  <w:tcW w:w="1162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8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D1715B" w:rsidTr="00D1715B">
              <w:tc>
                <w:tcPr>
                  <w:tcW w:w="1162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8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D1715B" w:rsidRDefault="00AE09D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84" w:type="dxa"/>
                </w:tcPr>
                <w:p w:rsidR="00D1715B" w:rsidRDefault="00AE09D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D1715B" w:rsidTr="00D1715B">
              <w:tc>
                <w:tcPr>
                  <w:tcW w:w="1162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8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D1715B" w:rsidRDefault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715B" w:rsidRPr="00D1715B" w:rsidRDefault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p→q</m:t>
              </m:r>
            </m:oMath>
            <w:r w:rsidR="00AE09D3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</w:t>
            </w:r>
          </w:p>
          <w:p w:rsidR="00D1715B" w:rsidRPr="00D1715B" w:rsidRDefault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q→p</m:t>
                </m:r>
              </m:oMath>
            </m:oMathPara>
          </w:p>
          <w:p w:rsidR="00D1715B" w:rsidRPr="00D1715B" w:rsidRDefault="00BE1E39" w:rsidP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q→p</m:t>
                    </m:r>
                  </m:e>
                </m:d>
              </m:oMath>
            </m:oMathPara>
          </w:p>
          <w:p w:rsidR="00D1715B" w:rsidRDefault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Las 3 son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→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: IMPLICACION solo es F si: V -&gt; F</w:t>
            </w:r>
          </w:p>
          <w:p w:rsidR="004F6AF2" w:rsidRDefault="004F6AF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715B" w:rsidRDefault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4.e</w:t>
            </w:r>
          </w:p>
        </w:tc>
        <w:tc>
          <w:tcPr>
            <w:tcW w:w="13749" w:type="dxa"/>
          </w:tcPr>
          <w:p w:rsidR="00A72DC8" w:rsidRPr="000E5D3B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p∧q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¬p∧¬q</m:t>
                        </m:r>
                      </m:e>
                    </m:d>
                  </m:e>
                </m:d>
              </m:oMath>
            </m:oMathPara>
          </w:p>
          <w:p w:rsidR="000E5D3B" w:rsidRPr="00F405F3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709"/>
              <w:gridCol w:w="709"/>
              <w:gridCol w:w="709"/>
              <w:gridCol w:w="1134"/>
              <w:gridCol w:w="1134"/>
              <w:gridCol w:w="1417"/>
              <w:gridCol w:w="2552"/>
              <w:gridCol w:w="3969"/>
            </w:tblGrid>
            <w:tr w:rsidR="00F405F3" w:rsidTr="000E5D3B">
              <w:tc>
                <w:tcPr>
                  <w:tcW w:w="595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¬p</m:t>
                      </m:r>
                    </m:oMath>
                  </m:oMathPara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¬q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:rsidR="00F405F3" w:rsidRDefault="00BE1E39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34" w:type="dxa"/>
                </w:tcPr>
                <w:p w:rsidR="00F405F3" w:rsidRDefault="00BE1E39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p∧q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417" w:type="dxa"/>
                </w:tcPr>
                <w:p w:rsidR="00F405F3" w:rsidRDefault="00BE1E39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¬p∧¬q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552" w:type="dxa"/>
                </w:tcPr>
                <w:p w:rsidR="00F405F3" w:rsidRDefault="00BE1E39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p∧q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¬p∧¬q</m:t>
                              </m:r>
                            </m:e>
                          </m:d>
                        </m:e>
                      </m:d>
                    </m:oMath>
                  </m:oMathPara>
                </w:p>
              </w:tc>
              <w:tc>
                <w:tcPr>
                  <w:tcW w:w="3969" w:type="dxa"/>
                </w:tcPr>
                <w:p w:rsidR="00F405F3" w:rsidRDefault="00BE1E39" w:rsidP="002A79DC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p∧q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¬p∧¬q</m:t>
                              </m:r>
                            </m:e>
                          </m:d>
                        </m:e>
                      </m:d>
                    </m:oMath>
                  </m:oMathPara>
                </w:p>
              </w:tc>
            </w:tr>
            <w:tr w:rsidR="00F405F3" w:rsidTr="000E5D3B">
              <w:tc>
                <w:tcPr>
                  <w:tcW w:w="595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7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552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969" w:type="dxa"/>
                </w:tcPr>
                <w:p w:rsidR="00F405F3" w:rsidRDefault="000E5D3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F405F3" w:rsidTr="000E5D3B">
              <w:tc>
                <w:tcPr>
                  <w:tcW w:w="595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7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552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969" w:type="dxa"/>
                </w:tcPr>
                <w:p w:rsidR="00F405F3" w:rsidRDefault="000E5D3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F405F3" w:rsidTr="000E5D3B">
              <w:tc>
                <w:tcPr>
                  <w:tcW w:w="595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7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552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969" w:type="dxa"/>
                </w:tcPr>
                <w:p w:rsidR="00F405F3" w:rsidRDefault="000E5D3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F405F3" w:rsidTr="000E5D3B">
              <w:tc>
                <w:tcPr>
                  <w:tcW w:w="595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7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552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969" w:type="dxa"/>
                </w:tcPr>
                <w:p w:rsidR="00F405F3" w:rsidRDefault="000E5D3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F405F3" w:rsidRDefault="00F405F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F405F3" w:rsidRPr="00F405F3" w:rsidRDefault="00F405F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p↔q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BD3231" w:rsidRPr="00714960" w:rsidRDefault="00BE1E39" w:rsidP="00BD323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p∧q</m:t>
                  </m:r>
                </m:e>
              </m:d>
            </m:oMath>
            <w:r w:rsidR="00BD3231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 w:rsidR="00BD3231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CONJUNCION (Y/AND) solo es V si ambas son V</w:t>
            </w:r>
          </w:p>
          <w:p w:rsidR="00F405F3" w:rsidRPr="00BD3231" w:rsidRDefault="00BD323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¬p∧¬q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CONJUNCION (Y/AND) solo es V si ambas son V</w:t>
            </w:r>
          </w:p>
          <w:p w:rsidR="00F405F3" w:rsidRPr="00BD3231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p∧q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¬p∧¬q</m:t>
                      </m:r>
                    </m:e>
                  </m:d>
                </m:e>
              </m:d>
            </m:oMath>
            <w:r w:rsidR="00BD3231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V es DISJUNCION (O) con que una sea V =&gt; es V. Solo es F si ambas son F</w:t>
            </w:r>
          </w:p>
          <w:p w:rsidR="00F405F3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p↔q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p∧q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¬p∧¬q</m:t>
                      </m:r>
                    </m:e>
                  </m:d>
                </m:e>
              </m:d>
            </m:oMath>
            <w:r w:rsidR="00BD3231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 w:rsidR="00BD3231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0E5D3B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336D7" w:rsidRDefault="00E336D7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336D7" w:rsidRDefault="00E336D7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336D7" w:rsidRDefault="00E336D7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336D7" w:rsidRDefault="00E336D7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336D7" w:rsidRDefault="00E336D7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336D7" w:rsidRDefault="00E336D7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4F6AF2" w:rsidRDefault="004F6AF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4F6AF2" w:rsidRDefault="004F6AF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4F6AF2" w:rsidRDefault="004F6AF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4F6AF2" w:rsidRDefault="004F6AF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4F6AF2" w:rsidRDefault="004F6AF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336D7" w:rsidRPr="00BD3231" w:rsidRDefault="00E336D7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4.f</w:t>
            </w:r>
          </w:p>
        </w:tc>
        <w:tc>
          <w:tcPr>
            <w:tcW w:w="13749" w:type="dxa"/>
          </w:tcPr>
          <w:p w:rsidR="000E5D3B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AD0CCC">
              <w:rPr>
                <w:rFonts w:ascii="Cambria Math" w:eastAsia="Cambria Math" w:hAnsi="Cambria Math" w:cs="Cambria Math"/>
                <w:noProof/>
                <w:sz w:val="24"/>
                <w:szCs w:val="24"/>
                <w:lang w:val="es-ES"/>
              </w:rPr>
              <w:drawing>
                <wp:inline distT="0" distB="0" distL="0" distR="0" wp14:anchorId="00BFF3CD" wp14:editId="5EF8BA84">
                  <wp:extent cx="3029373" cy="38105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4"/>
              <w:gridCol w:w="567"/>
              <w:gridCol w:w="567"/>
              <w:gridCol w:w="850"/>
              <w:gridCol w:w="1134"/>
              <w:gridCol w:w="1418"/>
              <w:gridCol w:w="992"/>
              <w:gridCol w:w="1134"/>
              <w:gridCol w:w="2268"/>
              <w:gridCol w:w="3969"/>
            </w:tblGrid>
            <w:tr w:rsidR="000E5D3B" w:rsidTr="00AD0CCC">
              <w:tc>
                <w:tcPr>
                  <w:tcW w:w="45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567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67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 w:rsidRPr="00AD0CCC">
                    <w:rPr>
                      <w:rFonts w:ascii="Cambria Math" w:eastAsia="Cambria Math" w:hAnsi="Cambria Math" w:cs="Cambria Math"/>
                      <w:noProof/>
                      <w:sz w:val="24"/>
                      <w:szCs w:val="24"/>
                      <w:lang w:val="es-ES"/>
                    </w:rPr>
                    <w:drawing>
                      <wp:inline distT="0" distB="0" distL="0" distR="0" wp14:anchorId="23067FC0" wp14:editId="4B5FA345">
                        <wp:extent cx="561975" cy="184649"/>
                        <wp:effectExtent l="0" t="0" r="0" b="635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2055" cy="184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E5D3B" w:rsidRDefault="00AD0CCC" w:rsidP="00AD0CCC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 w:rsidRPr="00AD0CCC">
                    <w:rPr>
                      <w:rFonts w:ascii="Cambria Math" w:eastAsia="Cambria Math" w:hAnsi="Cambria Math" w:cs="Cambria Math"/>
                      <w:noProof/>
                      <w:sz w:val="24"/>
                      <w:szCs w:val="24"/>
                      <w:lang w:val="es-ES"/>
                    </w:rPr>
                    <w:drawing>
                      <wp:inline distT="0" distB="0" distL="0" distR="0" wp14:anchorId="2F076296" wp14:editId="495DEA23">
                        <wp:extent cx="695325" cy="156093"/>
                        <wp:effectExtent l="0" t="0" r="0" b="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5421" cy="1561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</w:tcPr>
                <w:p w:rsidR="000E5D3B" w:rsidRDefault="00AD0CCC" w:rsidP="00AD0CC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i/>
                          <w:noProof/>
                          <w:sz w:val="24"/>
                          <w:szCs w:val="24"/>
                          <w:lang w:val="es-ES"/>
                        </w:rPr>
                        <w:drawing>
                          <wp:inline distT="0" distB="0" distL="0" distR="0" wp14:anchorId="32EC0BCB" wp14:editId="248D44BD">
                            <wp:extent cx="805068" cy="171450"/>
                            <wp:effectExtent l="0" t="0" r="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9377" cy="1766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</m:oMath>
                  </m:oMathPara>
                </w:p>
              </w:tc>
              <w:tc>
                <w:tcPr>
                  <w:tcW w:w="992" w:type="dxa"/>
                </w:tcPr>
                <w:p w:rsidR="000E5D3B" w:rsidRDefault="00BE1E39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p∨q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34" w:type="dxa"/>
                </w:tcPr>
                <w:p w:rsidR="000E5D3B" w:rsidRDefault="00BE1E39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268" w:type="dxa"/>
                </w:tcPr>
                <w:p w:rsidR="000E5D3B" w:rsidRDefault="00BE1E39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p∨q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p→r</m:t>
                              </m:r>
                            </m:e>
                          </m:d>
                        </m:e>
                      </m:d>
                    </m:oMath>
                  </m:oMathPara>
                </w:p>
              </w:tc>
              <w:tc>
                <w:tcPr>
                  <w:tcW w:w="3969" w:type="dxa"/>
                </w:tcPr>
                <w:p w:rsidR="000E5D3B" w:rsidRDefault="000E5D3B" w:rsidP="00AD0CCC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p∨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q∧r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p∨q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p→r</m:t>
                              </m:r>
                            </m:e>
                          </m:d>
                        </m:e>
                      </m:d>
                    </m:oMath>
                  </m:oMathPara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7C547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969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7C547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26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969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7C547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969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7C547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26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969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969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7C547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969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969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969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</w:tbl>
          <w:p w:rsidR="000E5D3B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0E5D3B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AD0CCC">
              <w:rPr>
                <w:rFonts w:ascii="Cambria Math" w:eastAsia="Cambria Math" w:hAnsi="Cambria Math" w:cs="Cambria Math"/>
                <w:noProof/>
                <w:sz w:val="24"/>
                <w:szCs w:val="24"/>
                <w:lang w:val="es-ES"/>
              </w:rPr>
              <w:drawing>
                <wp:inline distT="0" distB="0" distL="0" distR="0" wp14:anchorId="2A5D0E43" wp14:editId="4EF8D876">
                  <wp:extent cx="521804" cy="1714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878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5B2A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 w:rsidR="004A5B2A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</w:t>
            </w:r>
            <w:r w:rsidR="00E336D7">
              <w:rPr>
                <w:rFonts w:ascii="Cambria Math" w:eastAsia="Cambria Math" w:hAnsi="Cambria Math" w:cs="Cambria Math"/>
                <w:sz w:val="24"/>
                <w:szCs w:val="24"/>
              </w:rPr>
              <w:t>CONJUNCION (Y) Solo es V si ambas son V</w:t>
            </w: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AD0CCC">
              <w:rPr>
                <w:rFonts w:ascii="Cambria Math" w:eastAsia="Cambria Math" w:hAnsi="Cambria Math" w:cs="Cambria Math"/>
                <w:noProof/>
                <w:sz w:val="24"/>
                <w:szCs w:val="24"/>
                <w:lang w:val="es-ES"/>
              </w:rPr>
              <w:drawing>
                <wp:inline distT="0" distB="0" distL="0" distR="0" wp14:anchorId="3B950294" wp14:editId="5E90CE31">
                  <wp:extent cx="771525" cy="17319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2" cy="173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5B2A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V es </w:t>
            </w:r>
            <w:r w:rsidR="00E336D7">
              <w:rPr>
                <w:rFonts w:ascii="Cambria Math" w:eastAsia="Cambria Math" w:hAnsi="Cambria Math" w:cs="Cambria Math"/>
                <w:sz w:val="24"/>
                <w:szCs w:val="24"/>
              </w:rPr>
              <w:t>DISYUNCION (O)</w:t>
            </w:r>
            <w:r w:rsidR="004A5B2A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con que una de las dos sea V entonces ya es V. Solo es F si ambas son F.</w:t>
            </w: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AD0CCC">
              <w:rPr>
                <w:rFonts w:ascii="Cambria Math" w:eastAsia="Cambria Math" w:hAnsi="Cambria Math" w:cs="Cambria Math"/>
                <w:noProof/>
                <w:sz w:val="24"/>
                <w:szCs w:val="24"/>
                <w:lang w:val="es-ES"/>
              </w:rPr>
              <w:drawing>
                <wp:inline distT="0" distB="0" distL="0" distR="0" wp14:anchorId="74431340" wp14:editId="4C467C34">
                  <wp:extent cx="914400" cy="194734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9" cy="19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36D7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NEGACION</w:t>
            </w:r>
          </w:p>
          <w:p w:rsidR="0030736F" w:rsidRPr="004A5B2A" w:rsidRDefault="004A5B2A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p∨q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V es DISYUNCION (O) con que una de las dos sea V entonces ya es V. Solo es F si ambas son F.</w:t>
            </w:r>
          </w:p>
          <w:p w:rsidR="0030736F" w:rsidRDefault="004A5B2A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p→r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IMPLICACION solo es F si: V -&gt; F</w:t>
            </w:r>
          </w:p>
          <w:p w:rsidR="0030736F" w:rsidRPr="004A5B2A" w:rsidRDefault="004A5B2A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p→r</m:t>
                      </m:r>
                    </m:e>
                  </m:d>
                </m:e>
              </m:d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CONJUNCION (Y/AND) solo es V si ambas son V</w:t>
            </w:r>
          </w:p>
          <w:p w:rsidR="0030736F" w:rsidRDefault="003073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30736F" w:rsidRDefault="003073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30736F" w:rsidRDefault="003073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30736F" w:rsidRDefault="003073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30736F" w:rsidRDefault="003073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BE1E39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30736F" w:rsidRDefault="003073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30736F" w:rsidRDefault="003073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0E5D3B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4.g</w:t>
            </w:r>
          </w:p>
        </w:tc>
        <w:tc>
          <w:tcPr>
            <w:tcW w:w="13749" w:type="dxa"/>
          </w:tcPr>
          <w:p w:rsidR="00A72DC8" w:rsidRPr="00E52CCA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p↔¬q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q↔r</m:t>
                    </m:r>
                  </m:e>
                </m:d>
              </m:oMath>
            </m:oMathPara>
          </w:p>
          <w:p w:rsidR="00E52CCA" w:rsidRDefault="00E52CCA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850"/>
              <w:gridCol w:w="851"/>
              <w:gridCol w:w="850"/>
              <w:gridCol w:w="993"/>
              <w:gridCol w:w="1701"/>
              <w:gridCol w:w="1701"/>
              <w:gridCol w:w="3543"/>
            </w:tblGrid>
            <w:tr w:rsidR="00514F6E" w:rsidTr="004415F5">
              <w:tc>
                <w:tcPr>
                  <w:tcW w:w="879" w:type="dxa"/>
                </w:tcPr>
                <w:p w:rsidR="00514F6E" w:rsidRDefault="00514F6E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850" w:type="dxa"/>
                </w:tcPr>
                <w:p w:rsidR="00514F6E" w:rsidRDefault="00514F6E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851" w:type="dxa"/>
                </w:tcPr>
                <w:p w:rsidR="00514F6E" w:rsidRDefault="00514F6E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850" w:type="dxa"/>
                </w:tcPr>
                <w:p w:rsidR="00514F6E" w:rsidRDefault="00514F6E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:rsidR="00514F6E" w:rsidRDefault="00514F6E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¬q</m:t>
                      </m:r>
                    </m:oMath>
                  </m:oMathPara>
                </w:p>
              </w:tc>
              <w:tc>
                <w:tcPr>
                  <w:tcW w:w="1701" w:type="dxa"/>
                </w:tcPr>
                <w:p w:rsidR="00514F6E" w:rsidRDefault="00BE1E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p↔¬q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701" w:type="dxa"/>
                </w:tcPr>
                <w:p w:rsidR="00514F6E" w:rsidRDefault="00BE1E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q↔r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543" w:type="dxa"/>
                </w:tcPr>
                <w:p w:rsidR="00514F6E" w:rsidRDefault="00BE1E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p↔¬q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q↔r</m:t>
                          </m:r>
                        </m:e>
                      </m:d>
                    </m:oMath>
                  </m:oMathPara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E52CCA" w:rsidRDefault="00E52CCA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514F6E" w:rsidRPr="00BE1E39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es NEGACION</w:t>
            </w:r>
          </w:p>
          <w:p w:rsidR="00BE1E39" w:rsidRPr="00BE1E39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¬q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es NEGACION</w:t>
            </w:r>
          </w:p>
          <w:p w:rsidR="00E52CCA" w:rsidRPr="00514F6E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p↔¬q</m:t>
                  </m:r>
                </m:e>
              </m:d>
            </m:oMath>
            <w:r w:rsidR="004415F5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es DOBLE IMPLICACION solo es V si ambas coinciden en su valor</w:t>
            </w:r>
          </w:p>
          <w:p w:rsidR="00514F6E" w:rsidRPr="004415F5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q↔r</m:t>
                  </m:r>
                </m:e>
              </m:d>
            </m:oMath>
            <w:r w:rsidR="004415F5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es DOBLE IMPLICACION solo es V si ambas coinciden en su valor</w:t>
            </w:r>
          </w:p>
          <w:p w:rsidR="00514F6E" w:rsidRPr="00514F6E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p↔¬q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q↔r</m:t>
                  </m:r>
                </m:e>
              </m:d>
            </m:oMath>
            <w:r w:rsidR="00937FD4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514F6E" w:rsidRDefault="00514F6E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BE1E39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Pr="00514F6E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514F6E" w:rsidRPr="00514F6E" w:rsidRDefault="00514F6E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4.h</w:t>
            </w:r>
          </w:p>
        </w:tc>
        <w:tc>
          <w:tcPr>
            <w:tcW w:w="13749" w:type="dxa"/>
          </w:tcPr>
          <w:p w:rsidR="00A72DC8" w:rsidRPr="00CA37C7" w:rsidRDefault="00BE1E39" w:rsidP="00FD3D82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q→s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¬r∨p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∧q</m:t>
                </m:r>
              </m:oMath>
            </m:oMathPara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4"/>
              <w:gridCol w:w="567"/>
              <w:gridCol w:w="567"/>
              <w:gridCol w:w="567"/>
              <w:gridCol w:w="567"/>
              <w:gridCol w:w="850"/>
              <w:gridCol w:w="1701"/>
              <w:gridCol w:w="1134"/>
              <w:gridCol w:w="3827"/>
              <w:gridCol w:w="3284"/>
            </w:tblGrid>
            <w:tr w:rsidR="00CA37C7" w:rsidTr="00735D39">
              <w:trPr>
                <w:trHeight w:val="146"/>
              </w:trPr>
              <w:tc>
                <w:tcPr>
                  <w:tcW w:w="454" w:type="dxa"/>
                </w:tcPr>
                <w:p w:rsidR="00CA37C7" w:rsidRDefault="007C6536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567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67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67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567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¬r</m:t>
                      </m:r>
                    </m:oMath>
                  </m:oMathPara>
                </w:p>
              </w:tc>
              <w:tc>
                <w:tcPr>
                  <w:tcW w:w="850" w:type="dxa"/>
                </w:tcPr>
                <w:p w:rsidR="00CA37C7" w:rsidRDefault="007C6536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q→s</m:t>
                      </m:r>
                    </m:oMath>
                  </m:oMathPara>
                </w:p>
              </w:tc>
              <w:tc>
                <w:tcPr>
                  <w:tcW w:w="1701" w:type="dxa"/>
                </w:tcPr>
                <w:p w:rsidR="00CA37C7" w:rsidRDefault="007C6536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p→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q→s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3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¬r∨p</m:t>
                      </m:r>
                    </m:oMath>
                  </m:oMathPara>
                </w:p>
              </w:tc>
              <w:tc>
                <w:tcPr>
                  <w:tcW w:w="3827" w:type="dxa"/>
                </w:tcPr>
                <w:p w:rsidR="00CA37C7" w:rsidRDefault="00BE1E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q→s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¬r∨p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284" w:type="dxa"/>
                </w:tcPr>
                <w:p w:rsidR="00CA37C7" w:rsidRDefault="00BE1E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q→s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¬r∨p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∧q</m:t>
                      </m:r>
                    </m:oMath>
                  </m:oMathPara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84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84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CA37C7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CA37C7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FD3D82" w:rsidTr="00735D39">
              <w:tc>
                <w:tcPr>
                  <w:tcW w:w="454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FD3D82" w:rsidTr="00735D39">
              <w:tc>
                <w:tcPr>
                  <w:tcW w:w="454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827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84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FD3D82" w:rsidTr="00735D39">
              <w:tc>
                <w:tcPr>
                  <w:tcW w:w="454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827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84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FD3D82" w:rsidTr="00735D39">
              <w:tc>
                <w:tcPr>
                  <w:tcW w:w="454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048B1" w:rsidTr="00735D39">
              <w:tc>
                <w:tcPr>
                  <w:tcW w:w="454" w:type="dxa"/>
                </w:tcPr>
                <w:p w:rsidR="007048B1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7048B1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048B1" w:rsidTr="00735D39">
              <w:tc>
                <w:tcPr>
                  <w:tcW w:w="454" w:type="dxa"/>
                </w:tcPr>
                <w:p w:rsidR="007048B1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827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8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048B1" w:rsidTr="00735D39">
              <w:tc>
                <w:tcPr>
                  <w:tcW w:w="454" w:type="dxa"/>
                </w:tcPr>
                <w:p w:rsidR="007048B1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827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8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048B1" w:rsidTr="00735D39">
              <w:tc>
                <w:tcPr>
                  <w:tcW w:w="454" w:type="dxa"/>
                </w:tcPr>
                <w:p w:rsidR="007048B1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048B1" w:rsidTr="00735D39">
              <w:tc>
                <w:tcPr>
                  <w:tcW w:w="454" w:type="dxa"/>
                </w:tcPr>
                <w:p w:rsidR="007048B1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</w:tbl>
          <w:p w:rsidR="00CA37C7" w:rsidRDefault="00CA37C7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FD3D82" w:rsidRDefault="00FD3D82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q→s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IMPLICACION solo es F si: V -&gt; F</w:t>
            </w:r>
          </w:p>
          <w:p w:rsidR="00FD3D82" w:rsidRDefault="00FD3D82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p→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q→s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IMPLICACION solo es F si: V -&gt; F</w:t>
            </w:r>
          </w:p>
          <w:p w:rsidR="00735D39" w:rsidRPr="00BD3231" w:rsidRDefault="00735D39" w:rsidP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¬r∨p</m:t>
              </m:r>
            </m:oMath>
            <w:r w:rsidR="006F5BAA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V es DISY</w:t>
            </w:r>
            <w:r>
              <w:rPr>
                <w:rFonts w:ascii="Cambria Math" w:eastAsia="Cambria Math" w:hAnsi="Cambria Math" w:cs="Cambria Math"/>
                <w:sz w:val="24"/>
                <w:szCs w:val="24"/>
              </w:rPr>
              <w:t>UNCION (O) con que una sea V =&gt; es V. Solo es F si ambas son F</w:t>
            </w:r>
          </w:p>
          <w:p w:rsidR="00735D39" w:rsidRPr="00FD3D82" w:rsidRDefault="00735D39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FD3D82" w:rsidRDefault="00FD3D82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1B2896" w:rsidRDefault="001B2896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1B2896" w:rsidRDefault="001B2896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1B2896" w:rsidRPr="00FD3D82" w:rsidRDefault="001B2896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CD394E" w:rsidRDefault="00CD394E" w:rsidP="00FD3D82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4.i</w:t>
            </w:r>
          </w:p>
        </w:tc>
        <w:tc>
          <w:tcPr>
            <w:tcW w:w="13749" w:type="dxa"/>
          </w:tcPr>
          <w:p w:rsidR="00A72DC8" w:rsidRPr="00CD394E" w:rsidRDefault="00590496" w:rsidP="00735D39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q∧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¬r→p</m:t>
                    </m:r>
                  </m:e>
                </m:d>
              </m:oMath>
            </m:oMathPara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1134"/>
              <w:gridCol w:w="1275"/>
              <w:gridCol w:w="1985"/>
              <w:gridCol w:w="2126"/>
              <w:gridCol w:w="2410"/>
            </w:tblGrid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¬r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:rsidR="00735D39" w:rsidRDefault="00BE1E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¬r→p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410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¬r→p</m:t>
                          </m:r>
                        </m:e>
                      </m:d>
                    </m:oMath>
                  </m:oMathPara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10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10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10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410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10" w:type="dxa"/>
                </w:tcPr>
                <w:p w:rsidR="00735D39" w:rsidRDefault="006F5BAA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10" w:type="dxa"/>
                </w:tcPr>
                <w:p w:rsidR="00735D39" w:rsidRDefault="006F5BAA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10" w:type="dxa"/>
                </w:tcPr>
                <w:p w:rsidR="00735D39" w:rsidRDefault="006F5BAA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410" w:type="dxa"/>
                </w:tcPr>
                <w:p w:rsidR="00735D39" w:rsidRDefault="006F5BAA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</w:tbl>
          <w:p w:rsidR="00CD394E" w:rsidRDefault="00CD394E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35D39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¬r→p</m:t>
                  </m:r>
                </m:e>
              </m:d>
            </m:oMath>
            <w:r w:rsidR="00735D39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IMPLICACION solo es F si: V -&gt; F</w:t>
            </w:r>
          </w:p>
          <w:p w:rsidR="00735D39" w:rsidRPr="00714960" w:rsidRDefault="00735D39" w:rsidP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q∧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¬r→p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CONJUNCION (Y/AND) solo es V si ambas son V</w:t>
            </w:r>
          </w:p>
          <w:p w:rsidR="00735D39" w:rsidRPr="00735D39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35D39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735D39" w:rsidRDefault="00735D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4.j</w:t>
            </w:r>
          </w:p>
        </w:tc>
        <w:tc>
          <w:tcPr>
            <w:tcW w:w="13749" w:type="dxa"/>
          </w:tcPr>
          <w:p w:rsidR="00A72DC8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∧r</m:t>
                </m:r>
              </m:oMath>
            </m:oMathPara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708"/>
        <w:gridCol w:w="1276"/>
        <w:gridCol w:w="1701"/>
      </w:tblGrid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p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q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r</w:t>
            </w:r>
          </w:p>
        </w:tc>
        <w:tc>
          <w:tcPr>
            <w:tcW w:w="1276" w:type="dxa"/>
          </w:tcPr>
          <w:p w:rsidR="006F5BAA" w:rsidRDefault="00BE1E39" w:rsidP="006F5BA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:rsidR="006F5BAA" w:rsidRDefault="00BE1E39" w:rsidP="006F5BA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∧r</m:t>
                </m:r>
              </m:oMath>
            </m:oMathPara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</w:tr>
    </w:tbl>
    <w:p w:rsidR="00A72DC8" w:rsidRDefault="00A72DC8"/>
    <w:p w:rsidR="006F5BAA" w:rsidRPr="006F5BAA" w:rsidRDefault="00BE1E39">
      <m:oMath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p∨q</m:t>
            </m:r>
          </m:e>
        </m:d>
      </m:oMath>
      <w:r w:rsidR="006F5BAA">
        <w:rPr>
          <w:rFonts w:ascii="Cambria Math" w:eastAsia="Cambria Math" w:hAnsi="Cambria Math" w:cs="Cambria Math"/>
          <w:sz w:val="24"/>
          <w:szCs w:val="24"/>
        </w:rPr>
        <w:t xml:space="preserve">  V es DISYUNCION (O) con que una sea V =&gt; es V. Solo es F si ambas son F</w:t>
      </w:r>
    </w:p>
    <w:p w:rsidR="006F5BAA" w:rsidRDefault="00BE1E39">
      <w:pPr>
        <w:rPr>
          <w:rFonts w:ascii="Cambria Math" w:eastAsia="Cambria Math" w:hAnsi="Cambria Math" w:cs="Cambria Math"/>
          <w:sz w:val="24"/>
          <w:szCs w:val="24"/>
        </w:rPr>
      </w:pPr>
      <m:oMath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p∨q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∧r</m:t>
        </m:r>
      </m:oMath>
      <w:r w:rsidR="006F5BAA">
        <w:rPr>
          <w:sz w:val="24"/>
          <w:szCs w:val="24"/>
        </w:rPr>
        <w:t xml:space="preserve">    </w:t>
      </w:r>
      <w:r w:rsidR="006F5BAA">
        <w:rPr>
          <w:rFonts w:ascii="Cambria Math" w:eastAsia="Cambria Math" w:hAnsi="Cambria Math" w:cs="Cambria Math"/>
          <w:sz w:val="24"/>
          <w:szCs w:val="24"/>
        </w:rPr>
        <w:t xml:space="preserve">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∧</m:t>
        </m:r>
      </m:oMath>
      <w:r w:rsidR="006F5BAA">
        <w:rPr>
          <w:rFonts w:ascii="Cambria Math" w:eastAsia="Cambria Math" w:hAnsi="Cambria Math" w:cs="Cambria Math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w:proofErr w:type="gramStart"/>
      <w:r w:rsidR="006F5BAA">
        <w:rPr>
          <w:rFonts w:ascii="Cambria Math" w:eastAsia="Cambria Math" w:hAnsi="Cambria Math" w:cs="Cambria Math"/>
          <w:sz w:val="24"/>
          <w:szCs w:val="24"/>
        </w:rPr>
        <w:t>es</w:t>
      </w:r>
      <w:proofErr w:type="gramEnd"/>
      <w:r w:rsidR="006F5BAA">
        <w:rPr>
          <w:rFonts w:ascii="Cambria Math" w:eastAsia="Cambria Math" w:hAnsi="Cambria Math" w:cs="Cambria Math"/>
          <w:sz w:val="24"/>
          <w:szCs w:val="24"/>
        </w:rPr>
        <w:t xml:space="preserve"> CONJUNCION (Y/AND) solo es V si ambas son V</w:t>
      </w:r>
    </w:p>
    <w:p w:rsidR="006F5BAA" w:rsidRDefault="006F5BAA">
      <w:pPr>
        <w:rPr>
          <w:rFonts w:ascii="Cambria Math" w:eastAsia="Cambria Math" w:hAnsi="Cambria Math" w:cs="Cambria Math"/>
          <w:sz w:val="24"/>
          <w:szCs w:val="24"/>
        </w:rPr>
      </w:pPr>
    </w:p>
    <w:p w:rsidR="006F5BAA" w:rsidRPr="006F5BAA" w:rsidRDefault="006F5BAA">
      <w:r>
        <w:t>*******************************************************************************************************************************</w:t>
      </w:r>
    </w:p>
    <w:p w:rsidR="00A72DC8" w:rsidRDefault="005904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Determine cuál de las proposiciones compuestas siguientes son tautologías y cuáles contradicciones (utilizando tabla de verdad):</w:t>
      </w:r>
    </w:p>
    <w:tbl>
      <w:tblPr>
        <w:tblStyle w:val="a3"/>
        <w:tblW w:w="130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11907"/>
      </w:tblGrid>
      <w:tr w:rsidR="00A72DC8" w:rsidTr="00BE1E39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5.a</w:t>
            </w:r>
          </w:p>
        </w:tc>
        <w:tc>
          <w:tcPr>
            <w:tcW w:w="11907" w:type="dxa"/>
          </w:tcPr>
          <w:p w:rsidR="00A72DC8" w:rsidRPr="001526D4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p→q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→¬p</m:t>
                </m:r>
              </m:oMath>
            </m:oMathPara>
          </w:p>
          <w:tbl>
            <w:tblPr>
              <w:tblStyle w:val="Tablaconcuadrcula"/>
              <w:tblW w:w="6974" w:type="dxa"/>
              <w:tblLayout w:type="fixed"/>
              <w:tblLook w:val="04A0" w:firstRow="1" w:lastRow="0" w:firstColumn="1" w:lastColumn="0" w:noHBand="0" w:noVBand="1"/>
            </w:tblPr>
            <w:tblGrid>
              <w:gridCol w:w="307"/>
              <w:gridCol w:w="323"/>
              <w:gridCol w:w="431"/>
              <w:gridCol w:w="431"/>
              <w:gridCol w:w="882"/>
              <w:gridCol w:w="1765"/>
              <w:gridCol w:w="2835"/>
            </w:tblGrid>
            <w:tr w:rsidR="00D1281D" w:rsidTr="00BE1E39">
              <w:trPr>
                <w:trHeight w:val="595"/>
              </w:trPr>
              <w:tc>
                <w:tcPr>
                  <w:tcW w:w="307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23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3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¬p</m:t>
                      </m:r>
                    </m:oMath>
                  </m:oMathPara>
                </w:p>
              </w:tc>
              <w:tc>
                <w:tcPr>
                  <w:tcW w:w="43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¬q</m:t>
                      </m:r>
                    </m:oMath>
                  </m:oMathPara>
                </w:p>
              </w:tc>
              <w:tc>
                <w:tcPr>
                  <w:tcW w:w="882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p→q</m:t>
                      </m:r>
                    </m:oMath>
                  </m:oMathPara>
                </w:p>
              </w:tc>
              <w:tc>
                <w:tcPr>
                  <w:tcW w:w="1765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835" w:type="dxa"/>
                </w:tcPr>
                <w:p w:rsidR="00D1281D" w:rsidRPr="00BE1E39" w:rsidRDefault="00BE1E39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q∧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  <m:t>p→q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→¬p</m:t>
                      </m:r>
                    </m:oMath>
                  </m:oMathPara>
                </w:p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D1281D" w:rsidTr="00BE1E39">
              <w:trPr>
                <w:trHeight w:val="269"/>
              </w:trPr>
              <w:tc>
                <w:tcPr>
                  <w:tcW w:w="307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3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3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3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82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65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835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1281D" w:rsidTr="00BE1E39">
              <w:trPr>
                <w:trHeight w:val="269"/>
              </w:trPr>
              <w:tc>
                <w:tcPr>
                  <w:tcW w:w="307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3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3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3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82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65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835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1281D" w:rsidTr="00BE1E39">
              <w:trPr>
                <w:trHeight w:val="280"/>
              </w:trPr>
              <w:tc>
                <w:tcPr>
                  <w:tcW w:w="307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3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3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3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82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65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835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1281D" w:rsidTr="00BE1E39">
              <w:trPr>
                <w:trHeight w:val="269"/>
              </w:trPr>
              <w:tc>
                <w:tcPr>
                  <w:tcW w:w="307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3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3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3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82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65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835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</w:tbl>
          <w:p w:rsidR="001526D4" w:rsidRDefault="001526D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Es una </w:t>
            </w:r>
            <w:r w:rsidR="00BE1E39">
              <w:rPr>
                <w:rFonts w:ascii="Cambria Math" w:eastAsia="Cambria Math" w:hAnsi="Cambria Math" w:cs="Cambria Math"/>
                <w:sz w:val="24"/>
                <w:szCs w:val="24"/>
              </w:rPr>
              <w:t>tautología</w:t>
            </w: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BE1E39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BE1E39">
        <w:tc>
          <w:tcPr>
            <w:tcW w:w="1101" w:type="dxa"/>
          </w:tcPr>
          <w:p w:rsidR="00D1281D" w:rsidRDefault="00D128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1281D" w:rsidRDefault="00D128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5.b</w:t>
            </w:r>
          </w:p>
        </w:tc>
        <w:tc>
          <w:tcPr>
            <w:tcW w:w="11907" w:type="dxa"/>
          </w:tcPr>
          <w:p w:rsidR="00A72DC8" w:rsidRPr="001526D4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p→q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q→r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p→r</m:t>
                    </m:r>
                  </m:e>
                </m:d>
              </m:oMath>
            </m:oMathPara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1"/>
              <w:gridCol w:w="478"/>
              <w:gridCol w:w="446"/>
              <w:gridCol w:w="1154"/>
              <w:gridCol w:w="956"/>
              <w:gridCol w:w="1049"/>
              <w:gridCol w:w="2268"/>
              <w:gridCol w:w="3686"/>
            </w:tblGrid>
            <w:tr w:rsidR="00D1281D" w:rsidTr="00BE1E39">
              <w:tc>
                <w:tcPr>
                  <w:tcW w:w="48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7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4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154" w:type="dxa"/>
                </w:tcPr>
                <w:p w:rsidR="00D1281D" w:rsidRDefault="00BE1E39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95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q→r</m:t>
                      </m:r>
                    </m:oMath>
                  </m:oMathPara>
                </w:p>
              </w:tc>
              <w:tc>
                <w:tcPr>
                  <w:tcW w:w="1049" w:type="dxa"/>
                </w:tcPr>
                <w:p w:rsidR="00D1281D" w:rsidRDefault="00BE1E39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268" w:type="dxa"/>
                </w:tcPr>
                <w:p w:rsidR="00D1281D" w:rsidRDefault="00BE1E39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686" w:type="dxa"/>
                </w:tcPr>
                <w:p w:rsidR="00D1281D" w:rsidRPr="00BE1E39" w:rsidRDefault="00BE1E39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highlight w:val="yellow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  <m:t>p→q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  <m:t>q→r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→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p→r</m:t>
                          </m:r>
                        </m:e>
                      </m:d>
                    </m:oMath>
                  </m:oMathPara>
                </w:p>
              </w:tc>
            </w:tr>
            <w:tr w:rsidR="00D1281D" w:rsidTr="00BE1E39">
              <w:tc>
                <w:tcPr>
                  <w:tcW w:w="48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lastRenderedPageBreak/>
                    <w:t>V</w:t>
                  </w:r>
                </w:p>
              </w:tc>
              <w:tc>
                <w:tcPr>
                  <w:tcW w:w="47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54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5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49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686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1281D" w:rsidTr="00BE1E39">
              <w:tc>
                <w:tcPr>
                  <w:tcW w:w="48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54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5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49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26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686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1281D" w:rsidTr="00BE1E39">
              <w:tc>
                <w:tcPr>
                  <w:tcW w:w="48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54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5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49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686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1281D" w:rsidTr="00BE1E39">
              <w:tc>
                <w:tcPr>
                  <w:tcW w:w="48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54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5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49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26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686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1281D" w:rsidTr="00BE1E39">
              <w:tc>
                <w:tcPr>
                  <w:tcW w:w="48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54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5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49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686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1281D" w:rsidTr="00BE1E39">
              <w:tc>
                <w:tcPr>
                  <w:tcW w:w="48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54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5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49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686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1281D" w:rsidTr="00BE1E39">
              <w:tc>
                <w:tcPr>
                  <w:tcW w:w="48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54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5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49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686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1281D" w:rsidTr="00BE1E39">
              <w:tc>
                <w:tcPr>
                  <w:tcW w:w="48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54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5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49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686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</w:tbl>
          <w:p w:rsidR="001526D4" w:rsidRDefault="001526D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Es </w:t>
            </w:r>
            <w:r w:rsidR="00BE1E39">
              <w:rPr>
                <w:rFonts w:ascii="Cambria Math" w:eastAsia="Cambria Math" w:hAnsi="Cambria Math" w:cs="Cambria Math"/>
                <w:sz w:val="24"/>
                <w:szCs w:val="24"/>
              </w:rPr>
              <w:t>tautología</w:t>
            </w: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47619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∧r∧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p→q</m:t>
                    </m:r>
                  </m:e>
                </m:d>
              </m:oMath>
            </m:oMathPara>
          </w:p>
        </w:tc>
      </w:tr>
      <w:tr w:rsidR="00A72DC8" w:rsidTr="00BE1E39">
        <w:tc>
          <w:tcPr>
            <w:tcW w:w="1101" w:type="dxa"/>
          </w:tcPr>
          <w:p w:rsidR="00D1281D" w:rsidRDefault="00D128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1281D" w:rsidRDefault="00D128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5.c</w:t>
            </w:r>
          </w:p>
        </w:tc>
        <w:tc>
          <w:tcPr>
            <w:tcW w:w="11907" w:type="dxa"/>
          </w:tcPr>
          <w:p w:rsidR="001526D4" w:rsidRDefault="001526D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481"/>
              <w:gridCol w:w="478"/>
              <w:gridCol w:w="446"/>
              <w:gridCol w:w="1406"/>
              <w:gridCol w:w="1406"/>
              <w:gridCol w:w="1406"/>
              <w:gridCol w:w="4039"/>
            </w:tblGrid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q→r</m:t>
                      </m:r>
                    </m:oMath>
                  </m:oMathPara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406" w:type="dxa"/>
                </w:tcPr>
                <w:p w:rsidR="00476194" w:rsidRDefault="00BE1E39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4039" w:type="dxa"/>
                </w:tcPr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highlight w:val="yellow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q→r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∧r∧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p→q</m:t>
                          </m:r>
                        </m:e>
                      </m:d>
                    </m:oMath>
                  </m:oMathPara>
                </w:p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039" w:type="dxa"/>
                </w:tcPr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039" w:type="dxa"/>
                </w:tcPr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039" w:type="dxa"/>
                </w:tcPr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039" w:type="dxa"/>
                </w:tcPr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039" w:type="dxa"/>
                </w:tcPr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039" w:type="dxa"/>
                </w:tcPr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039" w:type="dxa"/>
                </w:tcPr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039" w:type="dxa"/>
                </w:tcPr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</w:tbl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47619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Es una </w:t>
            </w:r>
            <w:r w:rsidR="00BE1E39">
              <w:rPr>
                <w:rFonts w:ascii="Cambria Math" w:eastAsia="Cambria Math" w:hAnsi="Cambria Math" w:cs="Cambria Math"/>
                <w:sz w:val="24"/>
                <w:szCs w:val="24"/>
              </w:rPr>
              <w:t>contradicción</w:t>
            </w: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BE1E39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5.d</w:t>
            </w:r>
          </w:p>
        </w:tc>
        <w:tc>
          <w:tcPr>
            <w:tcW w:w="11907" w:type="dxa"/>
          </w:tcPr>
          <w:p w:rsidR="00A72DC8" w:rsidRPr="001526D4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p∨q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p→r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q→r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→r</m:t>
                </m:r>
              </m:oMath>
            </m:oMathPara>
          </w:p>
          <w:p w:rsidR="001526D4" w:rsidRDefault="001526D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1"/>
              <w:gridCol w:w="478"/>
              <w:gridCol w:w="446"/>
              <w:gridCol w:w="869"/>
              <w:gridCol w:w="938"/>
              <w:gridCol w:w="937"/>
              <w:gridCol w:w="1407"/>
              <w:gridCol w:w="4111"/>
            </w:tblGrid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869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p∨q</m:t>
                      </m:r>
                    </m:oMath>
                  </m:oMathPara>
                </w:p>
              </w:tc>
              <w:tc>
                <w:tcPr>
                  <w:tcW w:w="93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p→r</m:t>
                      </m:r>
                    </m:oMath>
                  </m:oMathPara>
                </w:p>
              </w:tc>
              <w:tc>
                <w:tcPr>
                  <w:tcW w:w="93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q→r</m:t>
                      </m:r>
                    </m:oMath>
                  </m:oMathPara>
                </w:p>
              </w:tc>
              <w:tc>
                <w:tcPr>
                  <w:tcW w:w="1407" w:type="dxa"/>
                </w:tcPr>
                <w:p w:rsidR="00476194" w:rsidRDefault="00BE1E39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p∨q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p→r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4111" w:type="dxa"/>
                </w:tcPr>
                <w:p w:rsidR="00476194" w:rsidRPr="00BE1E39" w:rsidRDefault="00BE1E39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highlight w:val="yellow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  <m:t>p∨q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  <m:t>p→r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  <m:t>q→r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→r</m:t>
                      </m:r>
                    </m:oMath>
                  </m:oMathPara>
                </w:p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69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111" w:type="dxa"/>
                </w:tcPr>
                <w:p w:rsidR="00476194" w:rsidRPr="00BE1E39" w:rsidRDefault="00C37806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69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3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111" w:type="dxa"/>
                </w:tcPr>
                <w:p w:rsidR="00476194" w:rsidRPr="00BE1E39" w:rsidRDefault="00C37806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69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111" w:type="dxa"/>
                </w:tcPr>
                <w:p w:rsidR="00476194" w:rsidRPr="00BE1E39" w:rsidRDefault="00C37806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69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3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111" w:type="dxa"/>
                </w:tcPr>
                <w:p w:rsidR="00476194" w:rsidRPr="00BE1E39" w:rsidRDefault="00C37806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69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111" w:type="dxa"/>
                </w:tcPr>
                <w:p w:rsidR="00476194" w:rsidRPr="00BE1E39" w:rsidRDefault="00C37806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69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111" w:type="dxa"/>
                </w:tcPr>
                <w:p w:rsidR="00476194" w:rsidRPr="00BE1E39" w:rsidRDefault="00C37806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69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3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111" w:type="dxa"/>
                </w:tcPr>
                <w:p w:rsidR="00476194" w:rsidRPr="00BE1E39" w:rsidRDefault="00C37806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69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3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111" w:type="dxa"/>
                </w:tcPr>
                <w:p w:rsidR="00476194" w:rsidRPr="00BE1E39" w:rsidRDefault="00C37806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</w:tbl>
          <w:p w:rsidR="00476194" w:rsidRDefault="00476194" w:rsidP="00BE1E39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476194" w:rsidRDefault="00C3780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Es tautología</w:t>
            </w:r>
          </w:p>
          <w:p w:rsidR="00476194" w:rsidRDefault="0047619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BE1E39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5.e</w:t>
            </w:r>
          </w:p>
        </w:tc>
        <w:tc>
          <w:tcPr>
            <w:tcW w:w="11907" w:type="dxa"/>
          </w:tcPr>
          <w:p w:rsidR="00A72DC8" w:rsidRPr="001526D4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p→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p∨q</m:t>
                  </m:r>
                </m:e>
              </m:d>
            </m:oMath>
            <w:r w:rsidR="00C37806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</w:t>
            </w:r>
            <w:r w:rsidR="00AC02BB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es una tautología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1"/>
              <w:gridCol w:w="478"/>
              <w:gridCol w:w="869"/>
              <w:gridCol w:w="1550"/>
            </w:tblGrid>
            <w:tr w:rsidR="00C37806" w:rsidTr="00C37806">
              <w:tc>
                <w:tcPr>
                  <w:tcW w:w="481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78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869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p∨q</m:t>
                      </m:r>
                    </m:oMath>
                  </m:oMathPara>
                </w:p>
              </w:tc>
              <w:tc>
                <w:tcPr>
                  <w:tcW w:w="1550" w:type="dxa"/>
                </w:tcPr>
                <w:p w:rsidR="00C37806" w:rsidRPr="00AC02BB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p→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p∨q</m:t>
                          </m:r>
                        </m:e>
                      </m:d>
                    </m:oMath>
                  </m:oMathPara>
                </w:p>
                <w:p w:rsidR="00C37806" w:rsidRPr="00AC02BB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C37806" w:rsidTr="00C37806">
              <w:tc>
                <w:tcPr>
                  <w:tcW w:w="481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69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50" w:type="dxa"/>
                </w:tcPr>
                <w:p w:rsidR="00C37806" w:rsidRPr="00AC02BB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AC02B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C37806" w:rsidTr="00C37806">
              <w:tc>
                <w:tcPr>
                  <w:tcW w:w="481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69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50" w:type="dxa"/>
                </w:tcPr>
                <w:p w:rsidR="00C37806" w:rsidRPr="00AC02BB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AC02B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C37806" w:rsidTr="00C37806">
              <w:tc>
                <w:tcPr>
                  <w:tcW w:w="481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69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50" w:type="dxa"/>
                </w:tcPr>
                <w:p w:rsidR="00C37806" w:rsidRPr="00AC02BB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AC02B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C37806" w:rsidTr="00C37806">
              <w:tc>
                <w:tcPr>
                  <w:tcW w:w="481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69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50" w:type="dxa"/>
                </w:tcPr>
                <w:p w:rsidR="00C37806" w:rsidRPr="00AC02BB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AC02B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</w:tbl>
          <w:p w:rsidR="001526D4" w:rsidRDefault="001526D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BE1E39">
        <w:tc>
          <w:tcPr>
            <w:tcW w:w="1101" w:type="dxa"/>
          </w:tcPr>
          <w:p w:rsidR="00AC02BB" w:rsidRDefault="00AC02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02BB" w:rsidRDefault="00AC02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02BB" w:rsidRDefault="00AC02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02BB" w:rsidRDefault="00AC02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02BB" w:rsidRDefault="00AC02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5.f</w:t>
            </w:r>
            <w:r w:rsidR="00AC0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907" w:type="dxa"/>
          </w:tcPr>
          <w:p w:rsidR="00A72DC8" w:rsidRDefault="00A72DC8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</w:tbl>
    <w:p w:rsidR="00A72DC8" w:rsidRDefault="00AC02BB">
      <m:oMath>
        <m:r>
          <w:rPr>
            <w:rFonts w:ascii="Cambria Math" w:eastAsia="Cambria Math" w:hAnsi="Cambria Math" w:cs="Cambria Math"/>
            <w:sz w:val="24"/>
            <w:szCs w:val="24"/>
          </w:rPr>
          <w:lastRenderedPageBreak/>
          <m:t>p∧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¬p∧q</m:t>
            </m:r>
          </m:e>
        </m:d>
      </m:oMath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w:proofErr w:type="gramStart"/>
      <w:r>
        <w:rPr>
          <w:rFonts w:ascii="Cambria Math" w:eastAsia="Cambria Math" w:hAnsi="Cambria Math" w:cs="Cambria Math"/>
          <w:sz w:val="24"/>
          <w:szCs w:val="24"/>
        </w:rPr>
        <w:t>es</w:t>
      </w:r>
      <w:proofErr w:type="gramEnd"/>
      <w:r>
        <w:rPr>
          <w:rFonts w:ascii="Cambria Math" w:eastAsia="Cambria Math" w:hAnsi="Cambria Math" w:cs="Cambria Math"/>
          <w:sz w:val="24"/>
          <w:szCs w:val="24"/>
        </w:rPr>
        <w:t xml:space="preserve"> una contradicción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474"/>
        <w:gridCol w:w="642"/>
        <w:gridCol w:w="1027"/>
        <w:gridCol w:w="2908"/>
      </w:tblGrid>
      <w:tr w:rsidR="00C74092" w:rsidTr="00C74092">
        <w:tc>
          <w:tcPr>
            <w:tcW w:w="440" w:type="dxa"/>
          </w:tcPr>
          <w:p w:rsidR="00C74092" w:rsidRDefault="00C74092" w:rsidP="00AC02BB">
            <w:pPr>
              <w:jc w:val="center"/>
            </w:pPr>
            <w:r>
              <w:t>p</w:t>
            </w:r>
          </w:p>
        </w:tc>
        <w:tc>
          <w:tcPr>
            <w:tcW w:w="474" w:type="dxa"/>
          </w:tcPr>
          <w:p w:rsidR="00C74092" w:rsidRDefault="00C74092" w:rsidP="00AC02BB">
            <w:pPr>
              <w:jc w:val="center"/>
            </w:pPr>
            <w:r>
              <w:t>q</w:t>
            </w:r>
          </w:p>
        </w:tc>
        <w:tc>
          <w:tcPr>
            <w:tcW w:w="642" w:type="dxa"/>
          </w:tcPr>
          <w:p w:rsidR="00C74092" w:rsidRDefault="00C74092" w:rsidP="00AC02B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¬p</m:t>
                </m:r>
              </m:oMath>
            </m:oMathPara>
          </w:p>
        </w:tc>
        <w:tc>
          <w:tcPr>
            <w:tcW w:w="1027" w:type="dxa"/>
          </w:tcPr>
          <w:p w:rsidR="00C74092" w:rsidRDefault="00C74092" w:rsidP="00AC02B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¬p∧q</m:t>
                </m:r>
              </m:oMath>
            </m:oMathPara>
          </w:p>
        </w:tc>
        <w:tc>
          <w:tcPr>
            <w:tcW w:w="2908" w:type="dxa"/>
          </w:tcPr>
          <w:p w:rsidR="00C74092" w:rsidRPr="00AC02BB" w:rsidRDefault="00C74092" w:rsidP="00AC02BB">
            <w:pPr>
              <w:jc w:val="center"/>
              <w:rPr>
                <w:highlight w:val="yellow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yellow"/>
                  </w:rPr>
                  <m:t>p∧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¬p∧q</m:t>
                    </m:r>
                  </m:e>
                </m:d>
              </m:oMath>
            </m:oMathPara>
          </w:p>
        </w:tc>
      </w:tr>
      <w:tr w:rsidR="00C74092" w:rsidTr="00C74092">
        <w:tc>
          <w:tcPr>
            <w:tcW w:w="440" w:type="dxa"/>
          </w:tcPr>
          <w:p w:rsidR="00C74092" w:rsidRDefault="00C74092" w:rsidP="00AC02BB">
            <w:pPr>
              <w:jc w:val="center"/>
            </w:pPr>
            <w:r>
              <w:t>V</w:t>
            </w:r>
          </w:p>
        </w:tc>
        <w:tc>
          <w:tcPr>
            <w:tcW w:w="474" w:type="dxa"/>
          </w:tcPr>
          <w:p w:rsidR="00C74092" w:rsidRDefault="00C74092" w:rsidP="00AC02BB">
            <w:pPr>
              <w:jc w:val="center"/>
            </w:pPr>
            <w:r>
              <w:t>V</w:t>
            </w:r>
          </w:p>
        </w:tc>
        <w:tc>
          <w:tcPr>
            <w:tcW w:w="642" w:type="dxa"/>
          </w:tcPr>
          <w:p w:rsidR="00C74092" w:rsidRDefault="00C74092" w:rsidP="00AC02BB">
            <w:pPr>
              <w:jc w:val="center"/>
            </w:pPr>
            <w:r>
              <w:t>F</w:t>
            </w:r>
          </w:p>
        </w:tc>
        <w:tc>
          <w:tcPr>
            <w:tcW w:w="1027" w:type="dxa"/>
          </w:tcPr>
          <w:p w:rsidR="00C74092" w:rsidRDefault="00C74092" w:rsidP="00AC02BB">
            <w:pPr>
              <w:jc w:val="center"/>
            </w:pPr>
            <w:r>
              <w:t>F</w:t>
            </w:r>
          </w:p>
        </w:tc>
        <w:tc>
          <w:tcPr>
            <w:tcW w:w="2908" w:type="dxa"/>
          </w:tcPr>
          <w:p w:rsidR="00C74092" w:rsidRPr="00AC02BB" w:rsidRDefault="00C74092" w:rsidP="00AC02BB">
            <w:pPr>
              <w:jc w:val="center"/>
              <w:rPr>
                <w:highlight w:val="yellow"/>
              </w:rPr>
            </w:pPr>
            <w:r w:rsidRPr="00AC02BB">
              <w:rPr>
                <w:highlight w:val="yellow"/>
              </w:rPr>
              <w:t>F</w:t>
            </w:r>
          </w:p>
        </w:tc>
      </w:tr>
      <w:tr w:rsidR="00C74092" w:rsidTr="00C74092">
        <w:tc>
          <w:tcPr>
            <w:tcW w:w="440" w:type="dxa"/>
          </w:tcPr>
          <w:p w:rsidR="00C74092" w:rsidRDefault="00C74092" w:rsidP="00AC02BB">
            <w:pPr>
              <w:jc w:val="center"/>
            </w:pPr>
            <w:r>
              <w:t>V</w:t>
            </w:r>
          </w:p>
        </w:tc>
        <w:tc>
          <w:tcPr>
            <w:tcW w:w="474" w:type="dxa"/>
          </w:tcPr>
          <w:p w:rsidR="00C74092" w:rsidRDefault="00C74092" w:rsidP="00AC02BB">
            <w:pPr>
              <w:jc w:val="center"/>
            </w:pPr>
            <w:r>
              <w:t>F</w:t>
            </w:r>
          </w:p>
        </w:tc>
        <w:tc>
          <w:tcPr>
            <w:tcW w:w="642" w:type="dxa"/>
          </w:tcPr>
          <w:p w:rsidR="00C74092" w:rsidRDefault="00C74092" w:rsidP="00AC02BB">
            <w:pPr>
              <w:jc w:val="center"/>
            </w:pPr>
            <w:r>
              <w:t>F</w:t>
            </w:r>
          </w:p>
        </w:tc>
        <w:tc>
          <w:tcPr>
            <w:tcW w:w="1027" w:type="dxa"/>
          </w:tcPr>
          <w:p w:rsidR="00C74092" w:rsidRDefault="00C74092" w:rsidP="00AC02BB">
            <w:pPr>
              <w:jc w:val="center"/>
            </w:pPr>
            <w:r>
              <w:t>F</w:t>
            </w:r>
          </w:p>
        </w:tc>
        <w:tc>
          <w:tcPr>
            <w:tcW w:w="2908" w:type="dxa"/>
          </w:tcPr>
          <w:p w:rsidR="00C74092" w:rsidRPr="00AC02BB" w:rsidRDefault="00C74092" w:rsidP="00AC02BB">
            <w:pPr>
              <w:jc w:val="center"/>
              <w:rPr>
                <w:highlight w:val="yellow"/>
              </w:rPr>
            </w:pPr>
            <w:r w:rsidRPr="00AC02BB">
              <w:rPr>
                <w:highlight w:val="yellow"/>
              </w:rPr>
              <w:t>F</w:t>
            </w:r>
          </w:p>
        </w:tc>
      </w:tr>
      <w:tr w:rsidR="00C74092" w:rsidTr="00C74092">
        <w:tc>
          <w:tcPr>
            <w:tcW w:w="440" w:type="dxa"/>
          </w:tcPr>
          <w:p w:rsidR="00C74092" w:rsidRDefault="00C74092" w:rsidP="00AC02BB">
            <w:pPr>
              <w:jc w:val="center"/>
            </w:pPr>
            <w:r>
              <w:t>F</w:t>
            </w:r>
          </w:p>
        </w:tc>
        <w:tc>
          <w:tcPr>
            <w:tcW w:w="474" w:type="dxa"/>
          </w:tcPr>
          <w:p w:rsidR="00C74092" w:rsidRDefault="00C74092" w:rsidP="00AC02BB">
            <w:pPr>
              <w:jc w:val="center"/>
            </w:pPr>
            <w:r>
              <w:t>V</w:t>
            </w:r>
          </w:p>
        </w:tc>
        <w:tc>
          <w:tcPr>
            <w:tcW w:w="642" w:type="dxa"/>
          </w:tcPr>
          <w:p w:rsidR="00C74092" w:rsidRDefault="00C74092" w:rsidP="00AC02BB">
            <w:pPr>
              <w:jc w:val="center"/>
            </w:pPr>
            <w:r>
              <w:t>V</w:t>
            </w:r>
          </w:p>
        </w:tc>
        <w:tc>
          <w:tcPr>
            <w:tcW w:w="1027" w:type="dxa"/>
          </w:tcPr>
          <w:p w:rsidR="00C74092" w:rsidRDefault="00C74092" w:rsidP="00AC02BB">
            <w:pPr>
              <w:jc w:val="center"/>
            </w:pPr>
            <w:r>
              <w:t>V</w:t>
            </w:r>
          </w:p>
        </w:tc>
        <w:tc>
          <w:tcPr>
            <w:tcW w:w="2908" w:type="dxa"/>
          </w:tcPr>
          <w:p w:rsidR="00C74092" w:rsidRPr="00AC02BB" w:rsidRDefault="00C74092" w:rsidP="00AC02BB">
            <w:pPr>
              <w:jc w:val="center"/>
              <w:rPr>
                <w:highlight w:val="yellow"/>
              </w:rPr>
            </w:pPr>
            <w:r w:rsidRPr="00AC02BB">
              <w:rPr>
                <w:highlight w:val="yellow"/>
              </w:rPr>
              <w:t>F</w:t>
            </w:r>
          </w:p>
        </w:tc>
      </w:tr>
      <w:tr w:rsidR="00C74092" w:rsidTr="00C74092">
        <w:tc>
          <w:tcPr>
            <w:tcW w:w="440" w:type="dxa"/>
          </w:tcPr>
          <w:p w:rsidR="00C74092" w:rsidRDefault="00C74092" w:rsidP="00AC02BB">
            <w:pPr>
              <w:jc w:val="center"/>
            </w:pPr>
            <w:r>
              <w:t>F</w:t>
            </w:r>
          </w:p>
        </w:tc>
        <w:tc>
          <w:tcPr>
            <w:tcW w:w="474" w:type="dxa"/>
          </w:tcPr>
          <w:p w:rsidR="00C74092" w:rsidRDefault="00C74092" w:rsidP="00AC02BB">
            <w:pPr>
              <w:jc w:val="center"/>
            </w:pPr>
            <w:r>
              <w:t>F</w:t>
            </w:r>
          </w:p>
        </w:tc>
        <w:tc>
          <w:tcPr>
            <w:tcW w:w="642" w:type="dxa"/>
          </w:tcPr>
          <w:p w:rsidR="00C74092" w:rsidRDefault="00C74092" w:rsidP="00AC02BB">
            <w:pPr>
              <w:jc w:val="center"/>
            </w:pPr>
            <w:r>
              <w:t>V</w:t>
            </w:r>
          </w:p>
        </w:tc>
        <w:tc>
          <w:tcPr>
            <w:tcW w:w="1027" w:type="dxa"/>
          </w:tcPr>
          <w:p w:rsidR="00C74092" w:rsidRDefault="00C74092" w:rsidP="00AC02BB">
            <w:pPr>
              <w:jc w:val="center"/>
            </w:pPr>
            <w:r>
              <w:t>F</w:t>
            </w:r>
          </w:p>
        </w:tc>
        <w:tc>
          <w:tcPr>
            <w:tcW w:w="2908" w:type="dxa"/>
          </w:tcPr>
          <w:p w:rsidR="00C74092" w:rsidRPr="00AC02BB" w:rsidRDefault="00C74092" w:rsidP="00AC02BB">
            <w:pPr>
              <w:jc w:val="center"/>
              <w:rPr>
                <w:highlight w:val="yellow"/>
              </w:rPr>
            </w:pPr>
            <w:r w:rsidRPr="00AC02BB">
              <w:rPr>
                <w:highlight w:val="yellow"/>
              </w:rPr>
              <w:t>F</w:t>
            </w:r>
          </w:p>
        </w:tc>
      </w:tr>
    </w:tbl>
    <w:p w:rsidR="007E7544" w:rsidRDefault="007E7544"/>
    <w:p w:rsidR="00A72DC8" w:rsidRDefault="005904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Demuestre mediante tabla de verdad, las siguientes leyes del álgebra proposicional</w:t>
      </w:r>
    </w:p>
    <w:tbl>
      <w:tblPr>
        <w:tblStyle w:val="a4"/>
        <w:tblW w:w="1258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1985"/>
        <w:gridCol w:w="9213"/>
      </w:tblGrid>
      <w:tr w:rsidR="00A72DC8" w:rsidTr="009403E5">
        <w:tc>
          <w:tcPr>
            <w:tcW w:w="138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6.a)</w:t>
            </w:r>
          </w:p>
        </w:tc>
        <w:tc>
          <w:tcPr>
            <w:tcW w:w="1985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Negación</w:t>
            </w:r>
          </w:p>
        </w:tc>
        <w:tc>
          <w:tcPr>
            <w:tcW w:w="9213" w:type="dxa"/>
          </w:tcPr>
          <w:p w:rsidR="00BE7D91" w:rsidRPr="00BE7D91" w:rsidRDefault="00590496" w:rsidP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</m:d>
              </m:oMath>
            </m:oMathPara>
          </w:p>
          <w:p w:rsidR="00BE7D91" w:rsidRDefault="00BE7D91" w:rsidP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51"/>
              <w:gridCol w:w="1251"/>
              <w:gridCol w:w="1251"/>
            </w:tblGrid>
            <w:tr w:rsidR="00BE7D91" w:rsidTr="002A79DC"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 w:rsidRPr="00AC02B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p</w:t>
                  </w:r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highlight w:val="yellow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p</m:t>
                          </m:r>
                        </m:e>
                      </m:d>
                    </m:oMath>
                  </m:oMathPara>
                </w:p>
              </w:tc>
            </w:tr>
            <w:tr w:rsidR="00BE7D91" w:rsidTr="002A79DC"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 w:rsidRPr="00C74092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 w:rsidRPr="00C74092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BE7D91" w:rsidTr="002A79DC"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 w:rsidRPr="00C74092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 w:rsidRPr="00C74092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</w:tbl>
          <w:p w:rsidR="00BE7D91" w:rsidRDefault="00BE7D91" w:rsidP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BE7D91" w:rsidRDefault="00BE7D91" w:rsidP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BE7D91" w:rsidRDefault="00BE7D91" w:rsidP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6.b)</w:t>
            </w:r>
          </w:p>
        </w:tc>
        <w:tc>
          <w:tcPr>
            <w:tcW w:w="1985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Idempotencia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213" w:type="dxa"/>
          </w:tcPr>
          <w:p w:rsidR="00A72DC8" w:rsidRPr="00BE7D91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p∧p≡p</m:t>
                </m:r>
              </m:oMath>
            </m:oMathPara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0"/>
              <w:gridCol w:w="838"/>
              <w:gridCol w:w="283"/>
              <w:gridCol w:w="1132"/>
            </w:tblGrid>
            <w:tr w:rsidR="00C74092" w:rsidTr="00AC02BB">
              <w:tc>
                <w:tcPr>
                  <w:tcW w:w="750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838" w:type="dxa"/>
                </w:tcPr>
                <w:p w:rsidR="00C74092" w:rsidRPr="00AC02BB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p∧p</m:t>
                      </m:r>
                    </m:oMath>
                  </m:oMathPara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132" w:type="dxa"/>
                </w:tcPr>
                <w:p w:rsidR="00C74092" w:rsidRPr="00AC02BB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AC02B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p</w:t>
                  </w:r>
                </w:p>
              </w:tc>
            </w:tr>
            <w:tr w:rsidR="00C74092" w:rsidTr="00AC02BB">
              <w:tc>
                <w:tcPr>
                  <w:tcW w:w="750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38" w:type="dxa"/>
                </w:tcPr>
                <w:p w:rsidR="00C74092" w:rsidRPr="00AC02BB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AC02B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132" w:type="dxa"/>
                </w:tcPr>
                <w:p w:rsidR="00C74092" w:rsidRPr="00AC02BB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AC02B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C74092" w:rsidTr="00AC02BB">
              <w:tc>
                <w:tcPr>
                  <w:tcW w:w="750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38" w:type="dxa"/>
                </w:tcPr>
                <w:p w:rsidR="00C74092" w:rsidRPr="00AC02BB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AC02B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132" w:type="dxa"/>
                </w:tcPr>
                <w:p w:rsidR="00C74092" w:rsidRPr="00AC02BB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AC02B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</w:tbl>
          <w:p w:rsidR="009403E5" w:rsidRDefault="009403E5" w:rsidP="009403E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CONJUNCION (Y/AND) </w:t>
            </w:r>
          </w:p>
          <w:p w:rsidR="009403E5" w:rsidRDefault="009403E5" w:rsidP="005660C2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Solo es VE</w:t>
            </w:r>
            <w:r w:rsidR="005660C2">
              <w:rPr>
                <w:rFonts w:ascii="Cambria Math" w:eastAsia="Cambria Math" w:hAnsi="Cambria Math" w:cs="Cambria Math"/>
                <w:sz w:val="24"/>
                <w:szCs w:val="24"/>
              </w:rPr>
              <w:t>RDADERA si ambas son VERDADERAS</w:t>
            </w:r>
          </w:p>
        </w:tc>
      </w:tr>
      <w:tr w:rsidR="00E9122B" w:rsidTr="009403E5">
        <w:tc>
          <w:tcPr>
            <w:tcW w:w="1384" w:type="dxa"/>
          </w:tcPr>
          <w:p w:rsidR="00E9122B" w:rsidRDefault="00E9122B" w:rsidP="00E912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9122B" w:rsidRDefault="00E912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3" w:type="dxa"/>
          </w:tcPr>
          <w:p w:rsidR="00E9122B" w:rsidRDefault="00E912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3" w:type="dxa"/>
          </w:tcPr>
          <w:p w:rsidR="00A72DC8" w:rsidRPr="00BE7D91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p∨p≡p</m:t>
                </m:r>
              </m:oMath>
            </m:oMathPara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0"/>
              <w:gridCol w:w="1121"/>
              <w:gridCol w:w="284"/>
              <w:gridCol w:w="848"/>
            </w:tblGrid>
            <w:tr w:rsidR="00C74092" w:rsidTr="005660C2">
              <w:tc>
                <w:tcPr>
                  <w:tcW w:w="750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1121" w:type="dxa"/>
                </w:tcPr>
                <w:p w:rsidR="00C74092" w:rsidRPr="005660C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p∨p</m:t>
                      </m:r>
                    </m:oMath>
                  </m:oMathPara>
                </w:p>
              </w:tc>
              <w:tc>
                <w:tcPr>
                  <w:tcW w:w="284" w:type="dxa"/>
                  <w:shd w:val="clear" w:color="auto" w:fill="000000" w:themeFill="text1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</w:tcPr>
                <w:p w:rsidR="00C74092" w:rsidRPr="005660C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5660C2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p</w:t>
                  </w:r>
                </w:p>
              </w:tc>
            </w:tr>
            <w:tr w:rsidR="00C74092" w:rsidTr="005660C2">
              <w:tc>
                <w:tcPr>
                  <w:tcW w:w="750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21" w:type="dxa"/>
                </w:tcPr>
                <w:p w:rsidR="00C74092" w:rsidRPr="005660C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5660C2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  <w:tc>
                <w:tcPr>
                  <w:tcW w:w="284" w:type="dxa"/>
                  <w:shd w:val="clear" w:color="auto" w:fill="000000" w:themeFill="text1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</w:tcPr>
                <w:p w:rsidR="00C74092" w:rsidRPr="005660C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5660C2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C74092" w:rsidTr="005660C2">
              <w:tc>
                <w:tcPr>
                  <w:tcW w:w="750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21" w:type="dxa"/>
                </w:tcPr>
                <w:p w:rsidR="00C74092" w:rsidRPr="005660C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5660C2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284" w:type="dxa"/>
                  <w:shd w:val="clear" w:color="auto" w:fill="000000" w:themeFill="text1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</w:tcPr>
                <w:p w:rsidR="00C74092" w:rsidRPr="005660C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5660C2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</w:tbl>
          <w:p w:rsidR="009403E5" w:rsidRDefault="009403E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V es DISYUNCION (O) con que una sea VERDADERA, entonces es VERDADERA.</w:t>
            </w:r>
          </w:p>
          <w:p w:rsidR="00BE7D91" w:rsidRDefault="009403E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Solo es FALSA si ambas son FALSAS</w:t>
            </w:r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9403E5" w:rsidRDefault="009403E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9403E5" w:rsidRDefault="009403E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6.c)</w:t>
            </w:r>
          </w:p>
        </w:tc>
        <w:tc>
          <w:tcPr>
            <w:tcW w:w="1985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Asociativa</w:t>
            </w:r>
          </w:p>
        </w:tc>
        <w:tc>
          <w:tcPr>
            <w:tcW w:w="9213" w:type="dxa"/>
          </w:tcPr>
          <w:p w:rsidR="00A72DC8" w:rsidRPr="00BE7D91" w:rsidRDefault="00BE1E39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∧r≡p∧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q∧r</m:t>
                    </m:r>
                  </m:e>
                </m:d>
              </m:oMath>
            </m:oMathPara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1"/>
              <w:gridCol w:w="478"/>
              <w:gridCol w:w="446"/>
              <w:gridCol w:w="1283"/>
              <w:gridCol w:w="1435"/>
              <w:gridCol w:w="441"/>
              <w:gridCol w:w="1418"/>
              <w:gridCol w:w="2142"/>
            </w:tblGrid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46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283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p∧q</m:t>
                      </m:r>
                    </m:oMath>
                  </m:oMathPara>
                </w:p>
              </w:tc>
              <w:tc>
                <w:tcPr>
                  <w:tcW w:w="1435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p∧q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∧r</m:t>
                      </m:r>
                    </m:oMath>
                  </m:oMathPara>
                </w:p>
              </w:tc>
              <w:tc>
                <w:tcPr>
                  <w:tcW w:w="441" w:type="dxa"/>
                  <w:shd w:val="clear" w:color="auto" w:fill="0D0D0D" w:themeFill="text1" w:themeFillTint="F2"/>
                </w:tcPr>
                <w:p w:rsidR="005660C2" w:rsidRDefault="005660C2">
                  <w:pPr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q∧r</m:t>
                      </m:r>
                    </m:oMath>
                  </m:oMathPara>
                </w:p>
              </w:tc>
              <w:tc>
                <w:tcPr>
                  <w:tcW w:w="2142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p∧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q∧r</m:t>
                          </m:r>
                        </m:e>
                      </m:d>
                    </m:oMath>
                  </m:oMathPara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83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35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  <w:tc>
                <w:tcPr>
                  <w:tcW w:w="441" w:type="dxa"/>
                  <w:shd w:val="clear" w:color="auto" w:fill="0D0D0D" w:themeFill="text1" w:themeFillTint="F2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42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83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35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441" w:type="dxa"/>
                  <w:shd w:val="clear" w:color="auto" w:fill="0D0D0D" w:themeFill="text1" w:themeFillTint="F2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42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83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35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441" w:type="dxa"/>
                  <w:shd w:val="clear" w:color="auto" w:fill="0D0D0D" w:themeFill="text1" w:themeFillTint="F2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42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83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35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441" w:type="dxa"/>
                  <w:shd w:val="clear" w:color="auto" w:fill="0D0D0D" w:themeFill="text1" w:themeFillTint="F2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42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83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35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441" w:type="dxa"/>
                  <w:shd w:val="clear" w:color="auto" w:fill="0D0D0D" w:themeFill="text1" w:themeFillTint="F2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42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83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35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441" w:type="dxa"/>
                  <w:shd w:val="clear" w:color="auto" w:fill="0D0D0D" w:themeFill="text1" w:themeFillTint="F2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42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83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35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441" w:type="dxa"/>
                  <w:shd w:val="clear" w:color="auto" w:fill="0D0D0D" w:themeFill="text1" w:themeFillTint="F2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42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83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35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441" w:type="dxa"/>
                  <w:shd w:val="clear" w:color="auto" w:fill="0D0D0D" w:themeFill="text1" w:themeFillTint="F2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42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</w:tbl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6.d)</w:t>
            </w:r>
          </w:p>
        </w:tc>
        <w:tc>
          <w:tcPr>
            <w:tcW w:w="1985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Conmutativa</w:t>
            </w:r>
          </w:p>
        </w:tc>
        <w:tc>
          <w:tcPr>
            <w:tcW w:w="9213" w:type="dxa"/>
          </w:tcPr>
          <w:p w:rsidR="00A72DC8" w:rsidRPr="00BE7D91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p∧q≡q∧p</m:t>
                </m:r>
              </m:oMath>
            </m:oMathPara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1"/>
              <w:gridCol w:w="478"/>
              <w:gridCol w:w="2897"/>
              <w:gridCol w:w="425"/>
              <w:gridCol w:w="2693"/>
            </w:tblGrid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2897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p∧q</m:t>
                      </m:r>
                    </m:oMath>
                  </m:oMathPara>
                </w:p>
              </w:tc>
              <w:tc>
                <w:tcPr>
                  <w:tcW w:w="425" w:type="dxa"/>
                  <w:shd w:val="clear" w:color="auto" w:fill="0D0D0D" w:themeFill="text1" w:themeFillTint="F2"/>
                </w:tcPr>
                <w:p w:rsidR="005660C2" w:rsidRDefault="005660C2">
                  <w:pPr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2693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q∧p</m:t>
                      </m:r>
                    </m:oMath>
                  </m:oMathPara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897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  <w:tc>
                <w:tcPr>
                  <w:tcW w:w="425" w:type="dxa"/>
                  <w:shd w:val="clear" w:color="auto" w:fill="0D0D0D" w:themeFill="text1" w:themeFillTint="F2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2693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897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425" w:type="dxa"/>
                  <w:shd w:val="clear" w:color="auto" w:fill="0D0D0D" w:themeFill="text1" w:themeFillTint="F2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2693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897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425" w:type="dxa"/>
                  <w:shd w:val="clear" w:color="auto" w:fill="0D0D0D" w:themeFill="text1" w:themeFillTint="F2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2693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897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425" w:type="dxa"/>
                  <w:shd w:val="clear" w:color="auto" w:fill="0D0D0D" w:themeFill="text1" w:themeFillTint="F2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2693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</w:tbl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5660C2" w:rsidTr="009403E5">
        <w:tc>
          <w:tcPr>
            <w:tcW w:w="1384" w:type="dxa"/>
          </w:tcPr>
          <w:p w:rsidR="005660C2" w:rsidRDefault="005660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660C2" w:rsidRDefault="005660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3" w:type="dxa"/>
          </w:tcPr>
          <w:p w:rsidR="005660C2" w:rsidRDefault="005660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60C2" w:rsidTr="009403E5">
        <w:tc>
          <w:tcPr>
            <w:tcW w:w="1384" w:type="dxa"/>
          </w:tcPr>
          <w:p w:rsidR="005660C2" w:rsidRDefault="005660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660C2" w:rsidRDefault="005660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3" w:type="dxa"/>
          </w:tcPr>
          <w:p w:rsidR="005660C2" w:rsidRDefault="005660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6.e)</w:t>
            </w:r>
          </w:p>
        </w:tc>
        <w:tc>
          <w:tcPr>
            <w:tcW w:w="1985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Absorción</w:t>
            </w:r>
          </w:p>
        </w:tc>
        <w:tc>
          <w:tcPr>
            <w:tcW w:w="9213" w:type="dxa"/>
          </w:tcPr>
          <w:p w:rsidR="00A72DC8" w:rsidRPr="00BE7D91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≡p</m:t>
                </m:r>
              </m:oMath>
            </m:oMathPara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96"/>
              <w:gridCol w:w="1796"/>
              <w:gridCol w:w="1796"/>
              <w:gridCol w:w="1797"/>
            </w:tblGrid>
            <w:tr w:rsidR="00D5036B" w:rsidTr="00D5036B">
              <w:tc>
                <w:tcPr>
                  <w:tcW w:w="1796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p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p∧q</m:t>
                      </m:r>
                    </m:oMath>
                  </m:oMathPara>
                </w:p>
              </w:tc>
              <w:tc>
                <w:tcPr>
                  <w:tcW w:w="1797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p∨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p∧q</m:t>
                          </m:r>
                        </m:e>
                      </m:d>
                    </m:oMath>
                  </m:oMathPara>
                </w:p>
              </w:tc>
            </w:tr>
            <w:tr w:rsidR="00D5036B" w:rsidTr="00D5036B">
              <w:tc>
                <w:tcPr>
                  <w:tcW w:w="1796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97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5036B" w:rsidTr="00D5036B">
              <w:tc>
                <w:tcPr>
                  <w:tcW w:w="1796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97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5036B" w:rsidTr="00D5036B">
              <w:tc>
                <w:tcPr>
                  <w:tcW w:w="1796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97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D5036B" w:rsidTr="00D5036B">
              <w:tc>
                <w:tcPr>
                  <w:tcW w:w="1796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97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</w:tbl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3" w:type="dxa"/>
          </w:tcPr>
          <w:p w:rsidR="00A72DC8" w:rsidRPr="00BE7D91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≡p</m:t>
                </m:r>
              </m:oMath>
            </m:oMathPara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6.f)</w:t>
            </w:r>
          </w:p>
        </w:tc>
        <w:tc>
          <w:tcPr>
            <w:tcW w:w="1985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Distributiva</w:t>
            </w:r>
          </w:p>
        </w:tc>
        <w:tc>
          <w:tcPr>
            <w:tcW w:w="9213" w:type="dxa"/>
          </w:tcPr>
          <w:p w:rsidR="00A72DC8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q∧r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p∨r</m:t>
                    </m:r>
                  </m:e>
                </m:d>
              </m:oMath>
            </m:oMathPara>
          </w:p>
        </w:tc>
      </w:tr>
      <w:tr w:rsidR="00A72DC8" w:rsidTr="009403E5">
        <w:tc>
          <w:tcPr>
            <w:tcW w:w="1384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3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"/>
        <w:gridCol w:w="442"/>
        <w:gridCol w:w="403"/>
        <w:gridCol w:w="830"/>
        <w:gridCol w:w="1677"/>
        <w:gridCol w:w="425"/>
        <w:gridCol w:w="1008"/>
        <w:gridCol w:w="830"/>
        <w:gridCol w:w="1999"/>
      </w:tblGrid>
      <w:tr w:rsidR="001452A7" w:rsidTr="001452A7"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p</w:t>
            </w:r>
          </w:p>
        </w:tc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q</w:t>
            </w:r>
          </w:p>
        </w:tc>
        <w:tc>
          <w:tcPr>
            <w:tcW w:w="403" w:type="dxa"/>
          </w:tcPr>
          <w:p w:rsidR="001452A7" w:rsidRDefault="001452A7" w:rsidP="0000094F">
            <w:pPr>
              <w:jc w:val="center"/>
            </w:pPr>
            <w:r>
              <w:t>r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q∧r</m:t>
                </m:r>
              </m:oMath>
            </m:oMathPara>
          </w:p>
        </w:tc>
        <w:tc>
          <w:tcPr>
            <w:tcW w:w="1677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yellow"/>
                  </w:rPr>
                  <m:t>p∨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q∧r</m:t>
                    </m:r>
                  </m:e>
                </m:d>
              </m:oMath>
            </m:oMathPara>
          </w:p>
        </w:tc>
        <w:tc>
          <w:tcPr>
            <w:tcW w:w="425" w:type="dxa"/>
            <w:shd w:val="clear" w:color="auto" w:fill="0D0D0D" w:themeFill="text1" w:themeFillTint="F2"/>
          </w:tcPr>
          <w:p w:rsidR="001452A7" w:rsidRDefault="001452A7" w:rsidP="0000094F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008" w:type="dxa"/>
          </w:tcPr>
          <w:p w:rsidR="001452A7" w:rsidRDefault="001452A7" w:rsidP="0000094F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p∨q</m:t>
                </m:r>
              </m:oMath>
            </m:oMathPara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p∨r</m:t>
                </m:r>
              </m:oMath>
            </m:oMathPara>
          </w:p>
        </w:tc>
        <w:tc>
          <w:tcPr>
            <w:tcW w:w="1999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yellow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p∨r</m:t>
                    </m:r>
                  </m:e>
                </m:d>
              </m:oMath>
            </m:oMathPara>
          </w:p>
        </w:tc>
      </w:tr>
      <w:tr w:rsidR="001452A7" w:rsidTr="001452A7"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403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1677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  <w:tc>
          <w:tcPr>
            <w:tcW w:w="425" w:type="dxa"/>
            <w:shd w:val="clear" w:color="auto" w:fill="0D0D0D" w:themeFill="text1" w:themeFillTint="F2"/>
          </w:tcPr>
          <w:p w:rsidR="001452A7" w:rsidRDefault="001452A7" w:rsidP="0000094F">
            <w:pPr>
              <w:jc w:val="center"/>
            </w:pPr>
          </w:p>
        </w:tc>
        <w:tc>
          <w:tcPr>
            <w:tcW w:w="1008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1999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</w:tr>
      <w:tr w:rsidR="001452A7" w:rsidTr="001452A7"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403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1677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  <w:tc>
          <w:tcPr>
            <w:tcW w:w="425" w:type="dxa"/>
            <w:shd w:val="clear" w:color="auto" w:fill="0D0D0D" w:themeFill="text1" w:themeFillTint="F2"/>
          </w:tcPr>
          <w:p w:rsidR="001452A7" w:rsidRDefault="001452A7" w:rsidP="0000094F">
            <w:pPr>
              <w:jc w:val="center"/>
            </w:pPr>
          </w:p>
        </w:tc>
        <w:tc>
          <w:tcPr>
            <w:tcW w:w="1008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1999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</w:tr>
      <w:tr w:rsidR="001452A7" w:rsidTr="001452A7"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403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1677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  <w:tc>
          <w:tcPr>
            <w:tcW w:w="425" w:type="dxa"/>
            <w:shd w:val="clear" w:color="auto" w:fill="0D0D0D" w:themeFill="text1" w:themeFillTint="F2"/>
          </w:tcPr>
          <w:p w:rsidR="001452A7" w:rsidRDefault="001452A7" w:rsidP="0000094F">
            <w:pPr>
              <w:jc w:val="center"/>
            </w:pPr>
          </w:p>
        </w:tc>
        <w:tc>
          <w:tcPr>
            <w:tcW w:w="1008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1999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</w:tr>
      <w:tr w:rsidR="001452A7" w:rsidTr="001452A7"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403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1677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  <w:tc>
          <w:tcPr>
            <w:tcW w:w="425" w:type="dxa"/>
            <w:shd w:val="clear" w:color="auto" w:fill="0D0D0D" w:themeFill="text1" w:themeFillTint="F2"/>
          </w:tcPr>
          <w:p w:rsidR="001452A7" w:rsidRDefault="001452A7" w:rsidP="0000094F">
            <w:pPr>
              <w:jc w:val="center"/>
            </w:pPr>
          </w:p>
        </w:tc>
        <w:tc>
          <w:tcPr>
            <w:tcW w:w="1008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1999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</w:tr>
      <w:tr w:rsidR="001452A7" w:rsidTr="001452A7"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403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1677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  <w:tc>
          <w:tcPr>
            <w:tcW w:w="425" w:type="dxa"/>
            <w:shd w:val="clear" w:color="auto" w:fill="0D0D0D" w:themeFill="text1" w:themeFillTint="F2"/>
          </w:tcPr>
          <w:p w:rsidR="001452A7" w:rsidRDefault="001452A7" w:rsidP="0000094F">
            <w:pPr>
              <w:jc w:val="center"/>
            </w:pPr>
          </w:p>
        </w:tc>
        <w:tc>
          <w:tcPr>
            <w:tcW w:w="1008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1999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  <w:bookmarkStart w:id="0" w:name="_GoBack"/>
        <w:bookmarkEnd w:id="0"/>
      </w:tr>
      <w:tr w:rsidR="001452A7" w:rsidTr="001452A7"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403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1677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F</w:t>
            </w:r>
          </w:p>
        </w:tc>
        <w:tc>
          <w:tcPr>
            <w:tcW w:w="425" w:type="dxa"/>
            <w:shd w:val="clear" w:color="auto" w:fill="0D0D0D" w:themeFill="text1" w:themeFillTint="F2"/>
          </w:tcPr>
          <w:p w:rsidR="001452A7" w:rsidRDefault="001452A7" w:rsidP="0000094F">
            <w:pPr>
              <w:jc w:val="center"/>
            </w:pPr>
          </w:p>
        </w:tc>
        <w:tc>
          <w:tcPr>
            <w:tcW w:w="1008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1999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F</w:t>
            </w:r>
          </w:p>
        </w:tc>
      </w:tr>
      <w:tr w:rsidR="001452A7" w:rsidTr="001452A7"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403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1677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F</w:t>
            </w:r>
          </w:p>
        </w:tc>
        <w:tc>
          <w:tcPr>
            <w:tcW w:w="425" w:type="dxa"/>
            <w:shd w:val="clear" w:color="auto" w:fill="0D0D0D" w:themeFill="text1" w:themeFillTint="F2"/>
          </w:tcPr>
          <w:p w:rsidR="001452A7" w:rsidRDefault="001452A7" w:rsidP="0000094F">
            <w:pPr>
              <w:jc w:val="center"/>
            </w:pPr>
          </w:p>
        </w:tc>
        <w:tc>
          <w:tcPr>
            <w:tcW w:w="1008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1999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F</w:t>
            </w:r>
          </w:p>
        </w:tc>
      </w:tr>
      <w:tr w:rsidR="001452A7" w:rsidTr="001452A7"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403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1677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F</w:t>
            </w:r>
          </w:p>
        </w:tc>
        <w:tc>
          <w:tcPr>
            <w:tcW w:w="425" w:type="dxa"/>
            <w:shd w:val="clear" w:color="auto" w:fill="0D0D0D" w:themeFill="text1" w:themeFillTint="F2"/>
          </w:tcPr>
          <w:p w:rsidR="001452A7" w:rsidRDefault="001452A7" w:rsidP="0000094F">
            <w:pPr>
              <w:jc w:val="center"/>
            </w:pPr>
          </w:p>
        </w:tc>
        <w:tc>
          <w:tcPr>
            <w:tcW w:w="1008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1999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F</w:t>
            </w:r>
          </w:p>
        </w:tc>
      </w:tr>
    </w:tbl>
    <w:p w:rsidR="00A72DC8" w:rsidRDefault="00A72DC8"/>
    <w:sectPr w:rsidR="00A72DC8" w:rsidSect="00CD394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720" w:right="720" w:bottom="426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A4E" w:rsidRDefault="00260A4E">
      <w:pPr>
        <w:spacing w:after="0" w:line="240" w:lineRule="auto"/>
      </w:pPr>
      <w:r>
        <w:separator/>
      </w:r>
    </w:p>
  </w:endnote>
  <w:endnote w:type="continuationSeparator" w:id="0">
    <w:p w:rsidR="00260A4E" w:rsidRDefault="00260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E39" w:rsidRDefault="00BE1E3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E39" w:rsidRDefault="00BE1E3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E39" w:rsidRDefault="00BE1E3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A4E" w:rsidRDefault="00260A4E">
      <w:pPr>
        <w:spacing w:after="0" w:line="240" w:lineRule="auto"/>
      </w:pPr>
      <w:r>
        <w:separator/>
      </w:r>
    </w:p>
  </w:footnote>
  <w:footnote w:type="continuationSeparator" w:id="0">
    <w:p w:rsidR="00260A4E" w:rsidRDefault="00260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E39" w:rsidRDefault="00BE1E3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E39" w:rsidRDefault="00BE1E39">
    <w:pPr>
      <w:spacing w:after="0"/>
      <w:ind w:right="335"/>
    </w:pPr>
  </w:p>
  <w:p w:rsidR="00BE1E39" w:rsidRDefault="00BE1E3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tbl>
    <w:tblPr>
      <w:tblStyle w:val="a5"/>
      <w:tblW w:w="9671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9199"/>
      <w:gridCol w:w="236"/>
      <w:gridCol w:w="236"/>
    </w:tblGrid>
    <w:tr w:rsidR="00BE1E39">
      <w:trPr>
        <w:trHeight w:val="1025"/>
      </w:trPr>
      <w:tc>
        <w:tcPr>
          <w:tcW w:w="9227" w:type="dxa"/>
        </w:tcPr>
        <w:p w:rsidR="00BE1E39" w:rsidRDefault="00BE1E3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  <w:tbl>
          <w:tblPr>
            <w:tblStyle w:val="a6"/>
            <w:tblW w:w="9015" w:type="dxa"/>
            <w:tblInd w:w="4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400" w:firstRow="0" w:lastRow="0" w:firstColumn="0" w:lastColumn="0" w:noHBand="0" w:noVBand="1"/>
          </w:tblPr>
          <w:tblGrid>
            <w:gridCol w:w="1920"/>
            <w:gridCol w:w="7095"/>
          </w:tblGrid>
          <w:tr w:rsidR="00BE1E39">
            <w:trPr>
              <w:trHeight w:val="940"/>
            </w:trPr>
            <w:tc>
              <w:tcPr>
                <w:tcW w:w="1920" w:type="dxa"/>
              </w:tcPr>
              <w:p w:rsidR="00BE1E39" w:rsidRDefault="00BE1E39"/>
            </w:tc>
            <w:tc>
              <w:tcPr>
                <w:tcW w:w="7095" w:type="dxa"/>
              </w:tcPr>
              <w:p w:rsidR="00BE1E39" w:rsidRDefault="00BE1E39">
                <w:pPr>
                  <w:rPr>
                    <w:rFonts w:ascii="Cambria" w:eastAsia="Cambria" w:hAnsi="Cambria" w:cs="Cambria"/>
                    <w:b/>
                  </w:rPr>
                </w:pPr>
                <w:r>
                  <w:rPr>
                    <w:rFonts w:ascii="Cambria" w:eastAsia="Cambria" w:hAnsi="Cambria" w:cs="Cambria"/>
                    <w:b/>
                  </w:rPr>
                  <w:t>TECNICATURA UNIVERSITARIA EN PROGRAMACIÓN</w:t>
                </w:r>
              </w:p>
              <w:p w:rsidR="00BE1E39" w:rsidRDefault="00BE1E39">
                <w:pPr>
                  <w:jc w:val="center"/>
                  <w:rPr>
                    <w:rFonts w:ascii="Cambria" w:eastAsia="Cambria" w:hAnsi="Cambria" w:cs="Cambria"/>
                  </w:rPr>
                </w:pPr>
              </w:p>
            </w:tc>
          </w:tr>
        </w:tbl>
        <w:p w:rsidR="00BE1E39" w:rsidRDefault="00BE1E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</w:p>
      </w:tc>
      <w:tc>
        <w:tcPr>
          <w:tcW w:w="222" w:type="dxa"/>
        </w:tcPr>
        <w:p w:rsidR="00BE1E39" w:rsidRDefault="00BE1E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</w:p>
      </w:tc>
      <w:tc>
        <w:tcPr>
          <w:tcW w:w="222" w:type="dxa"/>
        </w:tcPr>
        <w:p w:rsidR="00BE1E39" w:rsidRDefault="00BE1E39">
          <w:pPr>
            <w:ind w:right="335"/>
            <w:jc w:val="center"/>
            <w:rPr>
              <w:rFonts w:ascii="Cambria" w:eastAsia="Cambria" w:hAnsi="Cambria" w:cs="Cambria"/>
              <w:b/>
              <w:sz w:val="24"/>
              <w:szCs w:val="24"/>
            </w:rPr>
          </w:pPr>
        </w:p>
      </w:tc>
    </w:tr>
  </w:tbl>
  <w:p w:rsidR="00BE1E39" w:rsidRDefault="00BE1E3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E39" w:rsidRDefault="00BE1E3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775C3"/>
    <w:multiLevelType w:val="multilevel"/>
    <w:tmpl w:val="0598ECF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F7171"/>
    <w:multiLevelType w:val="multilevel"/>
    <w:tmpl w:val="AAEA4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2DC8"/>
    <w:rsid w:val="0000094F"/>
    <w:rsid w:val="000154F5"/>
    <w:rsid w:val="00017015"/>
    <w:rsid w:val="00060D90"/>
    <w:rsid w:val="000B6DA4"/>
    <w:rsid w:val="000E5D3B"/>
    <w:rsid w:val="00132253"/>
    <w:rsid w:val="001452A7"/>
    <w:rsid w:val="0015130A"/>
    <w:rsid w:val="001526D4"/>
    <w:rsid w:val="001A3B64"/>
    <w:rsid w:val="001B2896"/>
    <w:rsid w:val="001B644B"/>
    <w:rsid w:val="001D2F9E"/>
    <w:rsid w:val="00255B70"/>
    <w:rsid w:val="00260A4E"/>
    <w:rsid w:val="0029677F"/>
    <w:rsid w:val="002A79DC"/>
    <w:rsid w:val="0030736F"/>
    <w:rsid w:val="00337098"/>
    <w:rsid w:val="003B2941"/>
    <w:rsid w:val="003C1394"/>
    <w:rsid w:val="0040538C"/>
    <w:rsid w:val="004116AC"/>
    <w:rsid w:val="004415F5"/>
    <w:rsid w:val="00476194"/>
    <w:rsid w:val="004A20F1"/>
    <w:rsid w:val="004A5B2A"/>
    <w:rsid w:val="004F6AF2"/>
    <w:rsid w:val="00514F6E"/>
    <w:rsid w:val="005263FF"/>
    <w:rsid w:val="005660C2"/>
    <w:rsid w:val="00576DBB"/>
    <w:rsid w:val="00590496"/>
    <w:rsid w:val="005905A4"/>
    <w:rsid w:val="006245D0"/>
    <w:rsid w:val="0065566B"/>
    <w:rsid w:val="006817EE"/>
    <w:rsid w:val="00690148"/>
    <w:rsid w:val="0069256B"/>
    <w:rsid w:val="00696D4D"/>
    <w:rsid w:val="006A7CF7"/>
    <w:rsid w:val="006B4875"/>
    <w:rsid w:val="006F5BAA"/>
    <w:rsid w:val="007048B1"/>
    <w:rsid w:val="00714960"/>
    <w:rsid w:val="00735D39"/>
    <w:rsid w:val="00743625"/>
    <w:rsid w:val="00785E60"/>
    <w:rsid w:val="007C547C"/>
    <w:rsid w:val="007C6536"/>
    <w:rsid w:val="007E070D"/>
    <w:rsid w:val="007E339B"/>
    <w:rsid w:val="007E7544"/>
    <w:rsid w:val="00825402"/>
    <w:rsid w:val="008B5B12"/>
    <w:rsid w:val="008E23BC"/>
    <w:rsid w:val="00937FD4"/>
    <w:rsid w:val="009403E5"/>
    <w:rsid w:val="00A13E8F"/>
    <w:rsid w:val="00A24F44"/>
    <w:rsid w:val="00A41729"/>
    <w:rsid w:val="00A72DC8"/>
    <w:rsid w:val="00AA27CF"/>
    <w:rsid w:val="00AC02BB"/>
    <w:rsid w:val="00AD0CCC"/>
    <w:rsid w:val="00AE09D3"/>
    <w:rsid w:val="00B6594C"/>
    <w:rsid w:val="00BD3231"/>
    <w:rsid w:val="00BE1E39"/>
    <w:rsid w:val="00BE7D91"/>
    <w:rsid w:val="00BF66D5"/>
    <w:rsid w:val="00C37806"/>
    <w:rsid w:val="00C65A42"/>
    <w:rsid w:val="00C74092"/>
    <w:rsid w:val="00CA37C7"/>
    <w:rsid w:val="00CD394E"/>
    <w:rsid w:val="00D0357A"/>
    <w:rsid w:val="00D1281D"/>
    <w:rsid w:val="00D1715B"/>
    <w:rsid w:val="00D5036B"/>
    <w:rsid w:val="00DC50FF"/>
    <w:rsid w:val="00E0084A"/>
    <w:rsid w:val="00E12034"/>
    <w:rsid w:val="00E336D7"/>
    <w:rsid w:val="00E341C7"/>
    <w:rsid w:val="00E52CCA"/>
    <w:rsid w:val="00E83241"/>
    <w:rsid w:val="00E9122B"/>
    <w:rsid w:val="00EB39D5"/>
    <w:rsid w:val="00ED303D"/>
    <w:rsid w:val="00F405F3"/>
    <w:rsid w:val="00F60B88"/>
    <w:rsid w:val="00F726F1"/>
    <w:rsid w:val="00F74AF1"/>
    <w:rsid w:val="00F83F25"/>
    <w:rsid w:val="00F86A35"/>
    <w:rsid w:val="00FD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C33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40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DBC"/>
  </w:style>
  <w:style w:type="paragraph" w:styleId="Piedepgina">
    <w:name w:val="footer"/>
    <w:basedOn w:val="Normal"/>
    <w:link w:val="PiedepginaCar"/>
    <w:uiPriority w:val="99"/>
    <w:unhideWhenUsed/>
    <w:rsid w:val="00840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DBC"/>
  </w:style>
  <w:style w:type="paragraph" w:styleId="Textodeglobo">
    <w:name w:val="Balloon Text"/>
    <w:basedOn w:val="Normal"/>
    <w:link w:val="TextodegloboCar"/>
    <w:uiPriority w:val="99"/>
    <w:semiHidden/>
    <w:unhideWhenUsed/>
    <w:rsid w:val="0084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DB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0DB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40DBC"/>
    <w:rPr>
      <w:color w:val="80808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C33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40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DBC"/>
  </w:style>
  <w:style w:type="paragraph" w:styleId="Piedepgina">
    <w:name w:val="footer"/>
    <w:basedOn w:val="Normal"/>
    <w:link w:val="PiedepginaCar"/>
    <w:uiPriority w:val="99"/>
    <w:unhideWhenUsed/>
    <w:rsid w:val="00840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DBC"/>
  </w:style>
  <w:style w:type="paragraph" w:styleId="Textodeglobo">
    <w:name w:val="Balloon Text"/>
    <w:basedOn w:val="Normal"/>
    <w:link w:val="TextodegloboCar"/>
    <w:uiPriority w:val="99"/>
    <w:semiHidden/>
    <w:unhideWhenUsed/>
    <w:rsid w:val="0084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DB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0DB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40DBC"/>
    <w:rPr>
      <w:color w:val="80808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5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SYQQJgVPkWVTZIimBaX34h5I3Q==">AMUW2mXolwTrndCOFIr6tpkcKx4ZYxwxaErGtlYORVZlz7cGId2KpV+KpuLdspn1ZccnBfbam++rLX3oXnnXwpLMK385xtHShjVG/lnf1/4dZptOrKnCAP4=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E688527-5558-4253-917B-34F5EBCA7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18</Pages>
  <Words>1595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josefinita huespe</dc:creator>
  <cp:lastModifiedBy>juan</cp:lastModifiedBy>
  <cp:revision>57</cp:revision>
  <dcterms:created xsi:type="dcterms:W3CDTF">2021-11-18T13:59:00Z</dcterms:created>
  <dcterms:modified xsi:type="dcterms:W3CDTF">2022-03-14T18:27:00Z</dcterms:modified>
</cp:coreProperties>
</file>