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Какую библиотеку нужно подключить для использования функций поточного ввода/вывода cin,cout?</w:t>
      </w:r>
    </w:p>
    <w:p w:rsidR="00000000" w:rsidDel="00000000" w:rsidP="00000000" w:rsidRDefault="00000000" w:rsidRPr="00000000" w14:paraId="00000003">
      <w:pPr>
        <w:spacing w:after="620" w:before="240" w:lineRule="auto"/>
        <w:ind w:left="720" w:firstLine="0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iostream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б.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stdio.h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stdlib.h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г. 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сstdlib</w:t>
      </w:r>
    </w:p>
    <w:p w:rsidR="00000000" w:rsidDel="00000000" w:rsidP="00000000" w:rsidRDefault="00000000" w:rsidRPr="00000000" w14:paraId="00000004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rtl w:val="0"/>
        </w:rPr>
        <w:t xml:space="preserve">Правильный ответ: </w:t>
      </w: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а. iostream</w:t>
      </w:r>
    </w:p>
    <w:p w:rsidR="00000000" w:rsidDel="00000000" w:rsidP="00000000" w:rsidRDefault="00000000" w:rsidRPr="00000000" w14:paraId="00000005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Задание 2.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Где инициализируются статические поля?</w:t>
      </w:r>
    </w:p>
    <w:p w:rsidR="00000000" w:rsidDel="00000000" w:rsidP="00000000" w:rsidRDefault="00000000" w:rsidRPr="00000000" w14:paraId="00000008">
      <w:pPr>
        <w:spacing w:after="620" w:before="240" w:lineRule="auto"/>
        <w:ind w:left="720" w:firstLine="0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в теле класса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б.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в методах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в области видимости файла</w:t>
      </w:r>
    </w:p>
    <w:p w:rsidR="00000000" w:rsidDel="00000000" w:rsidP="00000000" w:rsidRDefault="00000000" w:rsidRPr="00000000" w14:paraId="00000009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Правильный ответ: в. в области видимости файла</w:t>
      </w:r>
    </w:p>
    <w:p w:rsidR="00000000" w:rsidDel="00000000" w:rsidP="00000000" w:rsidRDefault="00000000" w:rsidRPr="00000000" w14:paraId="0000000A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Задание 3.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Что следует использовать, если предполагается создание объектов для которых будут реализованы методы их использования и необходимо сокрытие данных?</w:t>
      </w:r>
    </w:p>
    <w:p w:rsidR="00000000" w:rsidDel="00000000" w:rsidP="00000000" w:rsidRDefault="00000000" w:rsidRPr="00000000" w14:paraId="0000000D">
      <w:pPr>
        <w:spacing w:after="620" w:before="240" w:lineRule="auto"/>
        <w:ind w:left="720" w:firstLine="0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class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б.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structure</w:t>
      </w:r>
    </w:p>
    <w:p w:rsidR="00000000" w:rsidDel="00000000" w:rsidP="00000000" w:rsidRDefault="00000000" w:rsidRPr="00000000" w14:paraId="0000000E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Правильный ответ: а.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 какой области необходимо размещать член-данных для их сокрытия?</w:t>
      </w:r>
    </w:p>
    <w:p w:rsidR="00000000" w:rsidDel="00000000" w:rsidP="00000000" w:rsidRDefault="00000000" w:rsidRPr="00000000" w14:paraId="00000012">
      <w:pPr>
        <w:spacing w:after="620" w:before="240" w:lineRule="auto"/>
        <w:ind w:left="720" w:firstLine="0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public – общие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б.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private – частные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protected – защищенные</w:t>
      </w:r>
    </w:p>
    <w:p w:rsidR="00000000" w:rsidDel="00000000" w:rsidP="00000000" w:rsidRDefault="00000000" w:rsidRPr="00000000" w14:paraId="00000013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rtl w:val="0"/>
        </w:rPr>
        <w:t xml:space="preserve">Правильный ответ: </w:t>
      </w: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б. private – частные</w:t>
      </w:r>
    </w:p>
    <w:p w:rsidR="00000000" w:rsidDel="00000000" w:rsidP="00000000" w:rsidRDefault="00000000" w:rsidRPr="00000000" w14:paraId="0000001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Задание 5.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Инкапсуляция - это…</w:t>
      </w:r>
    </w:p>
    <w:p w:rsidR="00000000" w:rsidDel="00000000" w:rsidP="00000000" w:rsidRDefault="00000000" w:rsidRPr="00000000" w14:paraId="0000001A">
      <w:pPr>
        <w:spacing w:after="620" w:before="240" w:lineRule="auto"/>
        <w:ind w:left="720" w:firstLine="0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Использование только тех характеристик объекта, которые с достаточной точностью представляют его в данной системе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б.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Свойство системы, позволяющее объединить данные и методы, работающие с ними, в классе и скрыть детали реализации от пользователя</w:t>
        <w:br w:type="textWrapping"/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в.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Свойство системы использовать объекты с одинаковым интерфейсом без информации о типе и внутренней структуре объекта</w:t>
      </w:r>
    </w:p>
    <w:p w:rsidR="00000000" w:rsidDel="00000000" w:rsidP="00000000" w:rsidRDefault="00000000" w:rsidRPr="00000000" w14:paraId="0000001B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Правильный ответ: б. Свойство системы, позволяющее объединить данные и методы, работающие с ними, в классе и скрыть детали реализации от пользователя</w:t>
      </w:r>
    </w:p>
    <w:p w:rsidR="00000000" w:rsidDel="00000000" w:rsidP="00000000" w:rsidRDefault="00000000" w:rsidRPr="00000000" w14:paraId="0000001C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Задание 6.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Выберите программу без ошибок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381354</wp:posOffset>
            </wp:positionV>
            <wp:extent cx="2857500" cy="2857500"/>
            <wp:effectExtent b="0" l="0" r="0" t="0"/>
            <wp:wrapNone/>
            <wp:docPr descr="3.55.png" id="13" name="image7.png"/>
            <a:graphic>
              <a:graphicData uri="http://schemas.openxmlformats.org/drawingml/2006/picture">
                <pic:pic>
                  <pic:nvPicPr>
                    <pic:cNvPr descr="3.55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а.</w:t>
      </w:r>
    </w:p>
    <w:p w:rsidR="00000000" w:rsidDel="00000000" w:rsidP="00000000" w:rsidRDefault="00000000" w:rsidRPr="00000000" w14:paraId="00000020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519619</wp:posOffset>
            </wp:positionV>
            <wp:extent cx="2857500" cy="2857500"/>
            <wp:effectExtent b="0" l="0" r="0" t="0"/>
            <wp:wrapNone/>
            <wp:docPr descr="3.56.png" id="8" name="image12.png"/>
            <a:graphic>
              <a:graphicData uri="http://schemas.openxmlformats.org/drawingml/2006/picture">
                <pic:pic>
                  <pic:nvPicPr>
                    <pic:cNvPr descr="3.56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б.</w:t>
      </w:r>
    </w:p>
    <w:p w:rsidR="00000000" w:rsidDel="00000000" w:rsidP="00000000" w:rsidRDefault="00000000" w:rsidRPr="00000000" w14:paraId="00000025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780" w:before="24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114300</wp:posOffset>
            </wp:positionV>
            <wp:extent cx="2857500" cy="2857500"/>
            <wp:effectExtent b="0" l="0" r="0" t="0"/>
            <wp:wrapNone/>
            <wp:docPr descr="3.57.png" id="1" name="image10.png"/>
            <a:graphic>
              <a:graphicData uri="http://schemas.openxmlformats.org/drawingml/2006/picture">
                <pic:pic>
                  <pic:nvPicPr>
                    <pic:cNvPr descr="3.57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780" w:before="24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780" w:before="24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780" w:before="24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780" w:before="24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Правильный ответ: а.</w:t>
      </w:r>
    </w:p>
    <w:p w:rsidR="00000000" w:rsidDel="00000000" w:rsidP="00000000" w:rsidRDefault="00000000" w:rsidRPr="00000000" w14:paraId="0000002D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Задание 7.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Какую команду нужно ставит в выделенную строку, чтобы программа заполняла динамический массив числами с клавиатуры, затем выводила его?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</wp:posOffset>
            </wp:positionH>
            <wp:positionV relativeFrom="paragraph">
              <wp:posOffset>439905</wp:posOffset>
            </wp:positionV>
            <wp:extent cx="3735521" cy="3735521"/>
            <wp:effectExtent b="0" l="0" r="0" t="0"/>
            <wp:wrapNone/>
            <wp:docPr descr="3.51.png" id="10" name="image4.png"/>
            <a:graphic>
              <a:graphicData uri="http://schemas.openxmlformats.org/drawingml/2006/picture">
                <pic:pic>
                  <pic:nvPicPr>
                    <pic:cNvPr descr="3.51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521" cy="3735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before="160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369195</wp:posOffset>
            </wp:positionV>
            <wp:extent cx="3143250" cy="476250"/>
            <wp:effectExtent b="0" l="0" r="0" t="0"/>
            <wp:wrapNone/>
            <wp:docPr descr="3.52.png" id="9" name="image11.png"/>
            <a:graphic>
              <a:graphicData uri="http://schemas.openxmlformats.org/drawingml/2006/picture">
                <pic:pic>
                  <pic:nvPicPr>
                    <pic:cNvPr descr="3.52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after="780" w:before="240" w:lineRule="auto"/>
        <w:ind w:left="720" w:right="16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704496</wp:posOffset>
            </wp:positionV>
            <wp:extent cx="3143250" cy="476250"/>
            <wp:effectExtent b="0" l="0" r="0" t="0"/>
            <wp:wrapNone/>
            <wp:docPr descr="3.54.png" id="3" name="image1.png"/>
            <a:graphic>
              <a:graphicData uri="http://schemas.openxmlformats.org/drawingml/2006/picture">
                <pic:pic>
                  <pic:nvPicPr>
                    <pic:cNvPr descr="3.54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780" w:before="240" w:lineRule="auto"/>
        <w:ind w:left="720" w:right="16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б.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664115</wp:posOffset>
            </wp:positionV>
            <wp:extent cx="3143250" cy="476250"/>
            <wp:effectExtent b="0" l="0" r="0" t="0"/>
            <wp:wrapNone/>
            <wp:docPr descr="3.53.png" id="7" name="image2.png"/>
            <a:graphic>
              <a:graphicData uri="http://schemas.openxmlformats.org/drawingml/2006/picture">
                <pic:pic>
                  <pic:nvPicPr>
                    <pic:cNvPr descr="3.53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780" w:before="240" w:lineRule="auto"/>
        <w:ind w:left="72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6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Задание 8.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Выберите программу с верным способом инициализации статического поля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819150</wp:posOffset>
            </wp:positionH>
            <wp:positionV relativeFrom="paragraph">
              <wp:posOffset>381000</wp:posOffset>
            </wp:positionV>
            <wp:extent cx="5214938" cy="5214938"/>
            <wp:effectExtent b="0" l="0" r="0" t="0"/>
            <wp:wrapNone/>
            <wp:docPr descr="3.58.png" id="4" name="image13.png"/>
            <a:graphic>
              <a:graphicData uri="http://schemas.openxmlformats.org/drawingml/2006/picture">
                <pic:pic>
                  <pic:nvPicPr>
                    <pic:cNvPr descr="3.58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521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780" w:before="240" w:lineRule="auto"/>
        <w:ind w:left="720" w:right="16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а.</w:t>
      </w:r>
    </w:p>
    <w:p w:rsidR="00000000" w:rsidDel="00000000" w:rsidP="00000000" w:rsidRDefault="00000000" w:rsidRPr="00000000" w14:paraId="00000046">
      <w:pPr>
        <w:spacing w:after="780" w:before="240" w:lineRule="auto"/>
        <w:ind w:left="720" w:right="16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780" w:before="240" w:lineRule="auto"/>
        <w:ind w:left="720" w:right="16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780" w:before="240" w:lineRule="auto"/>
        <w:ind w:left="720" w:right="16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780" w:before="240" w:lineRule="auto"/>
        <w:ind w:left="720" w:right="16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780" w:before="240" w:lineRule="auto"/>
        <w:ind w:left="720" w:right="16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780" w:before="240" w:lineRule="auto"/>
        <w:ind w:left="720" w:right="16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780" w:before="240" w:lineRule="auto"/>
        <w:ind w:left="720" w:right="16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780" w:before="240" w:lineRule="auto"/>
        <w:ind w:left="720" w:firstLine="0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б.</w:t>
      </w:r>
      <w:r w:rsidDel="00000000" w:rsidR="00000000" w:rsidRPr="00000000">
        <w:rPr>
          <w:b w:val="1"/>
          <w:color w:val="262626"/>
          <w:sz w:val="23"/>
          <w:szCs w:val="23"/>
        </w:rPr>
        <w:drawing>
          <wp:inline distB="114300" distT="114300" distL="114300" distR="114300">
            <wp:extent cx="5715000" cy="5715000"/>
            <wp:effectExtent b="0" l="0" r="0" t="0"/>
            <wp:docPr descr="3.59.png" id="6" name="image8.png"/>
            <a:graphic>
              <a:graphicData uri="http://schemas.openxmlformats.org/drawingml/2006/picture">
                <pic:pic>
                  <pic:nvPicPr>
                    <pic:cNvPr descr="3.59.pn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Правильный ответ: а.</w:t>
      </w:r>
    </w:p>
    <w:p w:rsidR="00000000" w:rsidDel="00000000" w:rsidP="00000000" w:rsidRDefault="00000000" w:rsidRPr="00000000" w14:paraId="0000004F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Задание 9.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Выберите команду с верным обращением к статическому полю класса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</w:rPr>
        <w:drawing>
          <wp:inline distB="114300" distT="114300" distL="114300" distR="114300">
            <wp:extent cx="5715000" cy="5715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780" w:before="240" w:lineRule="auto"/>
        <w:ind w:right="160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а.</w:t>
      </w:r>
      <w:r w:rsidDel="00000000" w:rsidR="00000000" w:rsidRPr="00000000">
        <w:rPr>
          <w:b w:val="1"/>
          <w:color w:val="262626"/>
          <w:sz w:val="23"/>
          <w:szCs w:val="23"/>
        </w:rPr>
        <w:drawing>
          <wp:inline distB="114300" distT="114300" distL="114300" distR="114300">
            <wp:extent cx="3143250" cy="476250"/>
            <wp:effectExtent b="0" l="0" r="0" t="0"/>
            <wp:docPr descr="3.512.png" id="2" name="image9.png"/>
            <a:graphic>
              <a:graphicData uri="http://schemas.openxmlformats.org/drawingml/2006/picture">
                <pic:pic>
                  <pic:nvPicPr>
                    <pic:cNvPr descr="3.512.png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780" w:before="24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б.  </w:t>
      </w:r>
      <w:r w:rsidDel="00000000" w:rsidR="00000000" w:rsidRPr="00000000">
        <w:rPr>
          <w:b w:val="1"/>
          <w:color w:val="262626"/>
          <w:sz w:val="23"/>
          <w:szCs w:val="23"/>
        </w:rPr>
        <w:drawing>
          <wp:inline distB="114300" distT="114300" distL="114300" distR="114300">
            <wp:extent cx="3143250" cy="476250"/>
            <wp:effectExtent b="0" l="0" r="0" t="0"/>
            <wp:docPr descr="3.511.png" id="11" name="image5.png"/>
            <a:graphic>
              <a:graphicData uri="http://schemas.openxmlformats.org/drawingml/2006/picture">
                <pic:pic>
                  <pic:nvPicPr>
                    <pic:cNvPr descr="3.511.png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60" w:lineRule="auto"/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Правильный ответ: б.</w:t>
      </w:r>
    </w:p>
    <w:p w:rsidR="00000000" w:rsidDel="00000000" w:rsidP="00000000" w:rsidRDefault="00000000" w:rsidRPr="00000000" w14:paraId="00000060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Задание 10.</w:t>
      </w:r>
    </w:p>
    <w:p w:rsidR="00000000" w:rsidDel="00000000" w:rsidP="00000000" w:rsidRDefault="00000000" w:rsidRPr="00000000" w14:paraId="00000061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Что будет выведено на экран в результате работы программы?</w:t>
      </w:r>
    </w:p>
    <w:p w:rsidR="00000000" w:rsidDel="00000000" w:rsidP="00000000" w:rsidRDefault="00000000" w:rsidRPr="00000000" w14:paraId="00000062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</w:rPr>
        <w:drawing>
          <wp:inline distB="114300" distT="114300" distL="114300" distR="114300">
            <wp:extent cx="5715000" cy="571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b w:val="1"/>
          <w:color w:val="38761d"/>
          <w:sz w:val="23"/>
          <w:szCs w:val="23"/>
          <w:rtl w:val="0"/>
        </w:rPr>
        <w:t xml:space="preserve">Правильный ответ: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