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973rxc17av9u" w:id="0"/>
      <w:bookmarkEnd w:id="0"/>
      <w:r w:rsidDel="00000000" w:rsidR="00000000" w:rsidRPr="00000000">
        <w:rPr>
          <w:rtl w:val="0"/>
        </w:rPr>
        <w:t xml:space="preserve">Практические задания для Урока 9 Модуля 3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с перегруженной функцией add(), которая будет уметь складывать два числа типа int (возвращать значение типа int) и два числа типа double(возвращать значение типа double). Вызовите функцию add с параметрами </w:t>
      </w:r>
      <w:r w:rsidDel="00000000" w:rsidR="00000000" w:rsidRPr="00000000">
        <w:rPr>
          <w:rtl w:val="0"/>
        </w:rPr>
        <w:t xml:space="preserve">(1, 2), результат выведите на экран, вызовите функцию add с параметрами(1.2, 3.4), результат выведите на экран в следующей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с перегруженной функцией add(), которая будет уметь складывать два числа типа int (возвращать значение типа int) и три числа типа int (возвращать значение типа int). Вызовите функцию add с параметрами </w:t>
      </w:r>
      <w:r w:rsidDel="00000000" w:rsidR="00000000" w:rsidRPr="00000000">
        <w:rPr>
          <w:rtl w:val="0"/>
        </w:rPr>
        <w:t xml:space="preserve">(1, 2), результат выведите на экран, вызовите функцию add с параметрами (1,2,3), результат выведите на экран в следующей строке.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с перегруженной функцией print, функция должна: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    принимать параметр типа int и выводить на экран “int значение_параметра”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принимать параметр типа double и выводить на экран “double значение_параметра”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принимать параметр типа string и выводить на экран “string значение_параметра”.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Вызовите функцию print с параметрами: 5, 5.2, five.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Функция print должна выводить значения в новых строках.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a4gvnaq80z4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add(int x, int y)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add(double x, double y)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 + y;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add(1, 2);     // вызывает add(int, int)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'\n';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add(1.2, 3.4); // вызывает add(double, double)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 add(int x, int y)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x + y;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 add(int x, int y, int z)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x + y + z;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add(1, 2);     // вызывает add(int, int)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'\n';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add(1, 2, 3); // вызывает add(int, int, int)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void print(int i) {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cout &lt;&lt; "int " &lt;&lt; i &lt;&lt; endl;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void print(double f)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cout &lt;&lt; "double " &lt;&lt; f &lt;&lt; endl;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void print(string s)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cout &lt;&lt; "string " &lt;&lt; s &lt;&lt; endl;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print(5);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print(5.2);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print("five");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