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B49" w:rsidRDefault="00C72B49" w:rsidP="00C72B49">
      <w:pPr>
        <w:pStyle w:val="Heading1"/>
      </w:pPr>
      <w:r>
        <w:t>Instalación (WebLogic console)</w:t>
      </w:r>
    </w:p>
    <w:p w:rsidR="00C72B49" w:rsidRDefault="00C72B49" w:rsidP="00C72B49"/>
    <w:p w:rsidR="00846DB4" w:rsidRDefault="00846DB4" w:rsidP="00C72B49">
      <w:r>
        <w:t>En la pantalla de Deployments, hacemos click en el boton install:</w:t>
      </w:r>
    </w:p>
    <w:p w:rsidR="00846DB4" w:rsidRDefault="00846DB4" w:rsidP="00C72B49">
      <w:r>
        <w:rPr>
          <w:noProof/>
        </w:rPr>
        <w:drawing>
          <wp:anchor distT="0" distB="0" distL="114300" distR="114300" simplePos="0" relativeHeight="251659264" behindDoc="0" locked="0" layoutInCell="1" allowOverlap="1" wp14:anchorId="4E26BD35" wp14:editId="3F356F00">
            <wp:simplePos x="0" y="0"/>
            <wp:positionH relativeFrom="column">
              <wp:posOffset>0</wp:posOffset>
            </wp:positionH>
            <wp:positionV relativeFrom="paragraph">
              <wp:posOffset>295670</wp:posOffset>
            </wp:positionV>
            <wp:extent cx="5400040" cy="4036695"/>
            <wp:effectExtent l="19050" t="19050" r="10160" b="209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46DB4" w:rsidRDefault="00846DB4" w:rsidP="00C72B49">
      <w:r>
        <w:rPr>
          <w:noProof/>
        </w:rPr>
        <w:drawing>
          <wp:inline distT="0" distB="0" distL="0" distR="0" wp14:anchorId="56C7C359" wp14:editId="7BD1BB9B">
            <wp:extent cx="5400040" cy="2799715"/>
            <wp:effectExtent l="19050" t="19050" r="1016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DB4" w:rsidRDefault="00846DB4" w:rsidP="00C72B49"/>
    <w:p w:rsidR="00846DB4" w:rsidRDefault="00846DB4" w:rsidP="00C72B49">
      <w:r>
        <w:t>Hacemos click en upload files:</w:t>
      </w:r>
    </w:p>
    <w:p w:rsidR="00846DB4" w:rsidRDefault="00846DB4" w:rsidP="00C72B49">
      <w:r>
        <w:rPr>
          <w:noProof/>
        </w:rPr>
        <w:lastRenderedPageBreak/>
        <w:drawing>
          <wp:inline distT="0" distB="0" distL="0" distR="0" wp14:anchorId="48F76912" wp14:editId="5CAE402C">
            <wp:extent cx="5400040" cy="2507615"/>
            <wp:effectExtent l="19050" t="19050" r="1016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DB4" w:rsidRDefault="00846DB4" w:rsidP="00C72B49">
      <w:r>
        <w:t>Vamos haciendo “next” en las siguientes pantallas hasta que la instalación termina:</w:t>
      </w:r>
    </w:p>
    <w:p w:rsidR="00846DB4" w:rsidRDefault="00846DB4" w:rsidP="00C72B49">
      <w:r>
        <w:rPr>
          <w:noProof/>
        </w:rPr>
        <w:drawing>
          <wp:inline distT="0" distB="0" distL="0" distR="0" wp14:anchorId="31618FA5" wp14:editId="55E33DE0">
            <wp:extent cx="5400040" cy="3023235"/>
            <wp:effectExtent l="19050" t="19050" r="10160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DB4" w:rsidRDefault="00846DB4" w:rsidP="00C72B49">
      <w:bookmarkStart w:id="0" w:name="_GoBack"/>
      <w:r>
        <w:rPr>
          <w:noProof/>
        </w:rPr>
        <w:drawing>
          <wp:inline distT="0" distB="0" distL="0" distR="0" wp14:anchorId="711593CE" wp14:editId="33930DC8">
            <wp:extent cx="5400040" cy="2995295"/>
            <wp:effectExtent l="19050" t="19050" r="1016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846DB4" w:rsidRPr="00C72B49" w:rsidRDefault="00846DB4" w:rsidP="00C72B49"/>
    <w:p w:rsidR="00C72B49" w:rsidRPr="00C72B49" w:rsidRDefault="00C72B49" w:rsidP="00C72B49">
      <w:pPr>
        <w:pStyle w:val="Heading1"/>
      </w:pPr>
      <w:r>
        <w:t>Salida en el log de WLS (consola)</w:t>
      </w:r>
    </w:p>
    <w:p w:rsidR="005324DF" w:rsidRDefault="005324DF">
      <w:r>
        <w:t>Cuando el war se instala, en la salida del WLS podemos ver lo siguiente. La versión que hemos usado de spring boot es la 2.1.1.RELEASE, la última a dia de hoy:</w:t>
      </w:r>
    </w:p>
    <w:p w:rsidR="002020BF" w:rsidRDefault="005324DF">
      <w:r>
        <w:rPr>
          <w:noProof/>
        </w:rPr>
        <w:drawing>
          <wp:inline distT="0" distB="0" distL="0" distR="0" wp14:anchorId="062CE60E" wp14:editId="4977C96E">
            <wp:extent cx="5400040" cy="3094990"/>
            <wp:effectExtent l="19050" t="19050" r="1016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2B49" w:rsidRDefault="00C72B49" w:rsidP="00C72B49">
      <w:pPr>
        <w:pStyle w:val="Heading1"/>
      </w:pPr>
      <w:r>
        <w:t>Como queda en la consola del WLS después de la instalación</w:t>
      </w:r>
    </w:p>
    <w:p w:rsidR="005324DF" w:rsidRDefault="005324DF">
      <w:r>
        <w:t>Una vez instalado en el WLS podemos ver nuestra aplicación entre los Deployments:</w:t>
      </w:r>
    </w:p>
    <w:p w:rsidR="005324DF" w:rsidRDefault="005324DF">
      <w:r>
        <w:rPr>
          <w:noProof/>
        </w:rPr>
        <w:drawing>
          <wp:inline distT="0" distB="0" distL="0" distR="0" wp14:anchorId="4BC7F785" wp14:editId="5606C766">
            <wp:extent cx="5400040" cy="3629660"/>
            <wp:effectExtent l="19050" t="19050" r="1016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24DF" w:rsidRDefault="005324DF">
      <w:r>
        <w:t>Aqui esta:</w:t>
      </w:r>
    </w:p>
    <w:p w:rsidR="005324DF" w:rsidRDefault="005324DF">
      <w:r>
        <w:rPr>
          <w:noProof/>
        </w:rPr>
        <w:drawing>
          <wp:inline distT="0" distB="0" distL="0" distR="0" wp14:anchorId="37AF38ED" wp14:editId="67FDF80F">
            <wp:extent cx="5400040" cy="465455"/>
            <wp:effectExtent l="19050" t="19050" r="1016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24DF" w:rsidRDefault="005324DF">
      <w:r>
        <w:t>Si vemos en la opción de monitoreo, veremos que hay un servlet escuchando en nuestro Context Root, el que especificamos en el weblogic.xml:</w:t>
      </w:r>
    </w:p>
    <w:p w:rsidR="005324DF" w:rsidRDefault="005324DF">
      <w:r>
        <w:rPr>
          <w:noProof/>
        </w:rPr>
        <w:drawing>
          <wp:inline distT="0" distB="0" distL="0" distR="0" wp14:anchorId="1FEACA37" wp14:editId="451BE342">
            <wp:extent cx="5400040" cy="1928495"/>
            <wp:effectExtent l="19050" t="19050" r="1016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24DF" w:rsidRDefault="005324DF">
      <w:r>
        <w:t>Si miramos las propiedades nos indica que no hay Rest services. Esto no nos debe desanimar, es normal, porque los Rest que nos mostraría aqui son JAX-WS:</w:t>
      </w:r>
    </w:p>
    <w:p w:rsidR="005324DF" w:rsidRDefault="005324DF">
      <w:r>
        <w:rPr>
          <w:noProof/>
        </w:rPr>
        <w:drawing>
          <wp:inline distT="0" distB="0" distL="0" distR="0" wp14:anchorId="10F20EE4" wp14:editId="3F411678">
            <wp:extent cx="5400040" cy="2183130"/>
            <wp:effectExtent l="19050" t="19050" r="1016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2B49" w:rsidRDefault="00C72B49" w:rsidP="00C72B49">
      <w:pPr>
        <w:pStyle w:val="Heading1"/>
      </w:pPr>
      <w:r>
        <w:t>Prueba con Postman</w:t>
      </w:r>
    </w:p>
    <w:p w:rsidR="005324DF" w:rsidRDefault="005324DF">
      <w:r>
        <w:t>Podemos ver que a pesar de todo, el Postman nos funciona sin problemas:</w:t>
      </w:r>
    </w:p>
    <w:p w:rsidR="005324DF" w:rsidRDefault="005324DF">
      <w:r>
        <w:rPr>
          <w:noProof/>
        </w:rPr>
        <w:drawing>
          <wp:inline distT="0" distB="0" distL="0" distR="0" wp14:anchorId="3FF6EDE9" wp14:editId="1A18F164">
            <wp:extent cx="5400040" cy="2134870"/>
            <wp:effectExtent l="19050" t="19050" r="1016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324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1594" w:rsidRDefault="00841594" w:rsidP="005324DF">
      <w:pPr>
        <w:spacing w:after="0" w:line="240" w:lineRule="auto"/>
      </w:pPr>
      <w:r>
        <w:separator/>
      </w:r>
    </w:p>
  </w:endnote>
  <w:endnote w:type="continuationSeparator" w:id="0">
    <w:p w:rsidR="00841594" w:rsidRDefault="00841594" w:rsidP="00532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1594" w:rsidRDefault="00841594" w:rsidP="005324DF">
      <w:pPr>
        <w:spacing w:after="0" w:line="240" w:lineRule="auto"/>
      </w:pPr>
      <w:r>
        <w:separator/>
      </w:r>
    </w:p>
  </w:footnote>
  <w:footnote w:type="continuationSeparator" w:id="0">
    <w:p w:rsidR="00841594" w:rsidRDefault="00841594" w:rsidP="005324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revisionView w:inkAnnotations="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4DF"/>
    <w:rsid w:val="002020BF"/>
    <w:rsid w:val="005324DF"/>
    <w:rsid w:val="00841594"/>
    <w:rsid w:val="00846DB4"/>
    <w:rsid w:val="00C7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775FF9"/>
  <w15:chartTrackingRefBased/>
  <w15:docId w15:val="{D6DC929A-054F-48D6-A6EC-3356C4D15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B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B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72B4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148</Words>
  <Characters>820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García San Martín, E.</dc:creator>
  <cp:keywords/>
  <dc:description/>
  <cp:lastModifiedBy>García San Martín, E.</cp:lastModifiedBy>
  <cp:revision>3</cp:revision>
  <dcterms:created xsi:type="dcterms:W3CDTF">2018-12-22T13:16:00Z</dcterms:created>
  <dcterms:modified xsi:type="dcterms:W3CDTF">2018-12-22T13:29:00Z</dcterms:modified>
</cp:coreProperties>
</file>