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Q3. Importância da Fase na Transformada de Fourier</w:t>
      </w:r>
    </w:p>
    <w:p>
      <w:pPr>
        <w:spacing w:after="80" w:before="240"/>
      </w:pPr>
      <w:r>
        <w:rPr>
          <w:b/>
          <w:bCs/>
        </w:rPr>
        <w:t xml:space="preserve">1. As imagens reconstruídas se parecem mais com A ou com B?</w:t>
      </w:r>
    </w:p>
    <w:p>
      <w:pPr>
        <w:spacing w:after="120"/>
      </w:pPr>
      <w:r>
        <w:t xml:space="preserve">aparentemente o que define como vai ser o formato da imagem é o que está na fase, ou seja. no caso a imagem que mais se parece é a que tem a fase da imagem original.</w:t>
      </w:r>
    </w:p>
    <w:p>
      <w:pPr>
        <w:spacing w:after="80" w:before="240"/>
      </w:pPr>
      <w:r>
        <w:rPr>
          <w:b/>
          <w:bCs/>
        </w:rPr>
        <w:t xml:space="preserve">2. Qual componente (fase ou magnitude) parece carregar a estrutura da imagem?</w:t>
      </w:r>
    </w:p>
    <w:p>
      <w:pPr>
        <w:spacing w:after="120"/>
      </w:pPr>
      <w:r>
        <w:t xml:space="preserve">a fase</w:t>
      </w:r>
    </w:p>
    <w:p>
      <w:pPr>
        <w:spacing w:after="80" w:before="240"/>
      </w:pPr>
      <w:r>
        <w:rPr>
          <w:b/>
          <w:bCs/>
        </w:rPr>
        <w:t xml:space="preserve">3. O que acontece se usar apenas magnitude (fase = 0)?</w:t>
      </w:r>
    </w:p>
    <w:p>
      <w:pPr>
        <w:spacing w:after="120"/>
      </w:pPr>
      <w:r>
        <w:t xml:space="preserve">Usando apenas a magnitude, a imagem perde toda a estrutura e apenas um ponto, nesse caso centralizado, de 'luz' é visível.</w:t>
      </w:r>
    </w:p>
    <w:p>
      <w:pPr>
        <w:spacing w:after="80" w:before="240"/>
      </w:pPr>
      <w:r>
        <w:rPr>
          <w:b/>
          <w:bCs/>
        </w:rPr>
        <w:t xml:space="preserve">4. O que acontece se usar apenas fase (magnitude constante)?</w:t>
      </w:r>
    </w:p>
    <w:p>
      <w:pPr>
        <w:spacing w:after="120"/>
      </w:pPr>
      <w:r>
        <w:t xml:space="preserve">aparentemente, a fase mostra a estrutura da imagem, os 'contornos'.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2026-10-03T09:18:29.195Z</dcterms:created>
  <dcterms:modified xsi:type="dcterms:W3CDTF">2026-10-03T09:18:29.196Z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