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highlight w:val="white"/>
        </w:rPr>
      </w:pPr>
      <w:r w:rsidDel="00000000" w:rsidR="00000000" w:rsidRPr="00000000">
        <w:rPr>
          <w:highlight w:val="white"/>
          <w:rtl w:val="0"/>
        </w:rPr>
        <w:t xml:space="preserve">6º PRIMARIA-year 7 (2º RONDA)</w:t>
      </w:r>
    </w:p>
    <w:p w:rsidR="00000000" w:rsidDel="00000000" w:rsidP="00000000" w:rsidRDefault="00000000" w:rsidRPr="00000000" w14:paraId="00000002">
      <w:pPr>
        <w:rPr>
          <w:highlight w:val="whit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rPr>
          <w:highlight w:val="white"/>
        </w:rPr>
      </w:pPr>
      <w:r w:rsidDel="00000000" w:rsidR="00000000" w:rsidRPr="00000000">
        <w:rPr>
          <w:highlight w:val="white"/>
          <w:rtl w:val="0"/>
        </w:rPr>
        <w:t xml:space="preserve">1) Que propiedad de la suma es esta: 2 + (7 + 9) = (2 + 7) + 9</w:t>
      </w:r>
    </w:p>
    <w:p w:rsidR="00000000" w:rsidDel="00000000" w:rsidP="00000000" w:rsidRDefault="00000000" w:rsidRPr="00000000" w14:paraId="00000004">
      <w:pPr>
        <w:numPr>
          <w:ilvl w:val="0"/>
          <w:numId w:val="13"/>
        </w:numPr>
        <w:pBdr>
          <w:top w:space="0" w:sz="0" w:val="nil"/>
          <w:left w:space="0" w:sz="0" w:val="nil"/>
          <w:bottom w:space="0" w:sz="0" w:val="nil"/>
          <w:right w:space="0" w:sz="0" w:val="nil"/>
          <w:between w:space="0" w:sz="0" w:val="nil"/>
        </w:pBdr>
        <w:spacing w:after="0" w:lineRule="auto"/>
        <w:ind w:left="720" w:hanging="360"/>
        <w:rPr>
          <w:color w:val="00b050"/>
          <w:highlight w:val="white"/>
        </w:rPr>
      </w:pPr>
      <w:r w:rsidDel="00000000" w:rsidR="00000000" w:rsidRPr="00000000">
        <w:rPr>
          <w:color w:val="00b050"/>
          <w:highlight w:val="white"/>
          <w:rtl w:val="0"/>
        </w:rPr>
        <w:t xml:space="preserve">Asociativa</w:t>
      </w:r>
    </w:p>
    <w:p w:rsidR="00000000" w:rsidDel="00000000" w:rsidP="00000000" w:rsidRDefault="00000000" w:rsidRPr="00000000" w14:paraId="00000005">
      <w:pPr>
        <w:numPr>
          <w:ilvl w:val="0"/>
          <w:numId w:val="13"/>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Conmutativa</w:t>
        <w:tab/>
        <w:tab/>
      </w:r>
      <w:r w:rsidDel="00000000" w:rsidR="00000000" w:rsidRPr="00000000">
        <w:rPr>
          <w:rtl w:val="0"/>
        </w:rPr>
      </w:r>
    </w:p>
    <w:p w:rsidR="00000000" w:rsidDel="00000000" w:rsidP="00000000" w:rsidRDefault="00000000" w:rsidRPr="00000000" w14:paraId="00000006">
      <w:pPr>
        <w:numPr>
          <w:ilvl w:val="0"/>
          <w:numId w:val="13"/>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Elemento neutro</w:t>
      </w:r>
      <w:r w:rsidDel="00000000" w:rsidR="00000000" w:rsidRPr="00000000">
        <w:rPr>
          <w:rtl w:val="0"/>
        </w:rPr>
      </w:r>
    </w:p>
    <w:p w:rsidR="00000000" w:rsidDel="00000000" w:rsidP="00000000" w:rsidRDefault="00000000" w:rsidRPr="00000000" w14:paraId="00000007">
      <w:pPr>
        <w:numPr>
          <w:ilvl w:val="0"/>
          <w:numId w:val="13"/>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No hay propiedades aplicadas</w:t>
      </w:r>
      <w:r w:rsidDel="00000000" w:rsidR="00000000" w:rsidRPr="00000000">
        <w:rPr>
          <w:rtl w:val="0"/>
        </w:rPr>
      </w:r>
    </w:p>
    <w:p w:rsidR="00000000" w:rsidDel="00000000" w:rsidP="00000000" w:rsidRDefault="00000000" w:rsidRPr="00000000" w14:paraId="00000008">
      <w:pPr>
        <w:numPr>
          <w:ilvl w:val="0"/>
          <w:numId w:val="13"/>
        </w:numPr>
        <w:pBdr>
          <w:top w:space="0" w:sz="0" w:val="nil"/>
          <w:left w:space="0" w:sz="0" w:val="nil"/>
          <w:bottom w:space="0" w:sz="0" w:val="nil"/>
          <w:right w:space="0" w:sz="0" w:val="nil"/>
          <w:between w:space="0" w:sz="0" w:val="nil"/>
        </w:pBdr>
        <w:ind w:left="720" w:hanging="360"/>
        <w:rPr>
          <w:highlight w:val="white"/>
        </w:rPr>
      </w:pPr>
      <w:r w:rsidDel="00000000" w:rsidR="00000000" w:rsidRPr="00000000">
        <w:rPr>
          <w:color w:val="000000"/>
          <w:highlight w:val="white"/>
          <w:rtl w:val="0"/>
        </w:rPr>
        <w:t xml:space="preserve">Distributiva </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i w:val="1"/>
          <w:color w:val="000000"/>
          <w:highlight w:val="white"/>
          <w:rtl w:val="0"/>
        </w:rPr>
        <w:t xml:space="preserve">2) Marta ha recorrido en una carrera de montaña 16,5 kilómetros en 1 hora 50 minutos. ¿Cuántos metros ha recorrido Marta por minuto?</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rPr>
          <w:i w:val="1"/>
          <w:color w:val="00b050"/>
          <w:highlight w:val="white"/>
        </w:rPr>
      </w:pP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after="0" w:lineRule="auto"/>
        <w:ind w:left="720" w:hanging="360"/>
        <w:rPr>
          <w:color w:val="00b050"/>
          <w:highlight w:val="white"/>
        </w:rPr>
      </w:pPr>
      <w:r w:rsidDel="00000000" w:rsidR="00000000" w:rsidRPr="00000000">
        <w:rPr>
          <w:color w:val="00b050"/>
          <w:highlight w:val="white"/>
          <w:rtl w:val="0"/>
        </w:rPr>
        <w:t xml:space="preserve">150 m/min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120 m/min</w:t>
        <w:tab/>
        <w:tab/>
      </w: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1200 m/min</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90 m/min</w:t>
      </w: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65 m/min</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i w:val="1"/>
          <w:color w:val="000000"/>
          <w:highlight w:val="white"/>
          <w:rtl w:val="0"/>
        </w:rPr>
        <w:t xml:space="preserve">3) En un examen de matemáticas las calificaciones sobre 10 puntos han sido: </w:t>
      </w:r>
      <m:oMath>
        <m:r>
          <w:rPr>
            <w:rFonts w:ascii="Cambria Math" w:cs="Cambria Math" w:eastAsia="Cambria Math" w:hAnsi="Cambria Math"/>
            <w:color w:val="000000"/>
            <w:highlight w:val="white"/>
          </w:rPr>
          <m:t xml:space="preserve">[6,7,7,5,8,3,8,8,9,4,10]</m:t>
        </m:r>
      </m:oMath>
      <w:r w:rsidDel="00000000" w:rsidR="00000000" w:rsidRPr="00000000">
        <w:rPr>
          <w:i w:val="1"/>
          <w:color w:val="000000"/>
          <w:highlight w:val="white"/>
          <w:rtl w:val="0"/>
        </w:rPr>
        <w:t xml:space="preserve"> ¿Qué probabilidad tenemos de escoger a un alumno que haya sacado una calificación de “suspenso por debajo de 5”en el examen de matemáticas?</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rtl w:val="0"/>
        </w:rPr>
      </w:r>
    </w:p>
    <w:p w:rsidR="00000000" w:rsidDel="00000000" w:rsidP="00000000" w:rsidRDefault="00000000" w:rsidRPr="00000000" w14:paraId="00000012">
      <w:pPr>
        <w:numPr>
          <w:ilvl w:val="0"/>
          <w:numId w:val="11"/>
        </w:numPr>
        <w:pBdr>
          <w:top w:space="0" w:sz="0" w:val="nil"/>
          <w:left w:space="0" w:sz="0" w:val="nil"/>
          <w:bottom w:space="0" w:sz="0" w:val="nil"/>
          <w:right w:space="0" w:sz="0" w:val="nil"/>
          <w:between w:space="0" w:sz="0" w:val="nil"/>
        </w:pBdr>
        <w:spacing w:after="0" w:lineRule="auto"/>
        <w:ind w:left="720" w:hanging="360"/>
        <w:rPr>
          <w:color w:val="00b050"/>
          <w:highlight w:val="white"/>
        </w:rPr>
      </w:pPr>
      <m:oMath>
        <m:f>
          <m:fPr>
            <m:ctrlPr>
              <w:rPr>
                <w:rFonts w:ascii="Cambria Math" w:cs="Cambria Math" w:eastAsia="Cambria Math" w:hAnsi="Cambria Math"/>
                <w:color w:val="00b050"/>
                <w:highlight w:val="white"/>
              </w:rPr>
            </m:ctrlPr>
          </m:fPr>
          <m:num>
            <m:r>
              <w:rPr>
                <w:rFonts w:ascii="Cambria Math" w:cs="Cambria Math" w:eastAsia="Cambria Math" w:hAnsi="Cambria Math"/>
                <w:color w:val="00b050"/>
                <w:highlight w:val="white"/>
              </w:rPr>
              <m:t xml:space="preserve">2</m:t>
            </m:r>
          </m:num>
          <m:den>
            <m:r>
              <w:rPr>
                <w:rFonts w:ascii="Cambria Math" w:cs="Cambria Math" w:eastAsia="Cambria Math" w:hAnsi="Cambria Math"/>
                <w:color w:val="00b050"/>
                <w:highlight w:val="white"/>
              </w:rPr>
              <m:t xml:space="preserve">11</m:t>
            </m:r>
          </m:den>
        </m:f>
      </m:oMath>
      <w:r w:rsidDel="00000000" w:rsidR="00000000" w:rsidRPr="00000000">
        <w:rPr>
          <w:rtl w:val="0"/>
        </w:rPr>
      </w:r>
    </w:p>
    <w:p w:rsidR="00000000" w:rsidDel="00000000" w:rsidP="00000000" w:rsidRDefault="00000000" w:rsidRPr="00000000" w14:paraId="00000013">
      <w:pPr>
        <w:numPr>
          <w:ilvl w:val="0"/>
          <w:numId w:val="11"/>
        </w:numPr>
        <w:pBdr>
          <w:top w:space="0" w:sz="0" w:val="nil"/>
          <w:left w:space="0" w:sz="0" w:val="nil"/>
          <w:bottom w:space="0" w:sz="0" w:val="nil"/>
          <w:right w:space="0" w:sz="0" w:val="nil"/>
          <w:between w:space="0" w:sz="0" w:val="nil"/>
        </w:pBdr>
        <w:spacing w:after="0" w:lineRule="auto"/>
        <w:ind w:left="720" w:hanging="360"/>
        <w:rPr>
          <w:highlight w:val="white"/>
        </w:rPr>
      </w:pPr>
      <m:oMath>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3</m:t>
            </m:r>
          </m:num>
          <m:den>
            <m:r>
              <w:rPr>
                <w:rFonts w:ascii="Cambria Math" w:cs="Cambria Math" w:eastAsia="Cambria Math" w:hAnsi="Cambria Math"/>
                <w:highlight w:val="white"/>
              </w:rPr>
              <m:t xml:space="preserve">11</m:t>
            </m:r>
          </m:den>
        </m:f>
      </m:oMath>
      <w:r w:rsidDel="00000000" w:rsidR="00000000" w:rsidRPr="00000000">
        <w:rPr>
          <w:rFonts w:ascii="Cambria Math" w:cs="Cambria Math" w:eastAsia="Cambria Math" w:hAnsi="Cambria Math"/>
          <w:color w:val="000000"/>
          <w:highlight w:val="white"/>
          <w:rtl w:val="0"/>
        </w:rPr>
        <w:tab/>
        <w:tab/>
        <w:tab/>
        <w:tab/>
      </w:r>
      <w:r w:rsidDel="00000000" w:rsidR="00000000" w:rsidRPr="00000000">
        <w:rPr>
          <w:rtl w:val="0"/>
        </w:rPr>
      </w:r>
    </w:p>
    <w:p w:rsidR="00000000" w:rsidDel="00000000" w:rsidP="00000000" w:rsidRDefault="00000000" w:rsidRPr="00000000" w14:paraId="00000014">
      <w:pPr>
        <w:numPr>
          <w:ilvl w:val="0"/>
          <w:numId w:val="11"/>
        </w:numPr>
        <w:pBdr>
          <w:top w:space="0" w:sz="0" w:val="nil"/>
          <w:left w:space="0" w:sz="0" w:val="nil"/>
          <w:bottom w:space="0" w:sz="0" w:val="nil"/>
          <w:right w:space="0" w:sz="0" w:val="nil"/>
          <w:between w:space="0" w:sz="0" w:val="nil"/>
        </w:pBdr>
        <w:spacing w:after="0" w:lineRule="auto"/>
        <w:ind w:left="720" w:hanging="360"/>
        <w:rPr>
          <w:highlight w:val="white"/>
        </w:rPr>
      </w:pPr>
      <m:oMath>
        <m:f>
          <m:fPr>
            <m:ctrlPr>
              <w:rPr>
                <w:rFonts w:ascii="Cambria Math" w:cs="Cambria Math" w:eastAsia="Cambria Math" w:hAnsi="Cambria Math"/>
                <w:color w:val="000000"/>
                <w:highlight w:val="white"/>
              </w:rPr>
            </m:ctrlPr>
          </m:fPr>
          <m:num>
            <m:r>
              <w:rPr>
                <w:rFonts w:ascii="Cambria Math" w:cs="Cambria Math" w:eastAsia="Cambria Math" w:hAnsi="Cambria Math"/>
                <w:color w:val="000000"/>
                <w:highlight w:val="white"/>
              </w:rPr>
              <m:t xml:space="preserve">1</m:t>
            </m:r>
          </m:num>
          <m:den>
            <m:r>
              <w:rPr>
                <w:rFonts w:ascii="Cambria Math" w:cs="Cambria Math" w:eastAsia="Cambria Math" w:hAnsi="Cambria Math"/>
                <w:color w:val="000000"/>
                <w:highlight w:val="white"/>
              </w:rPr>
              <m:t xml:space="preserve">11</m:t>
            </m:r>
          </m:den>
        </m:f>
      </m:oMath>
      <w:r w:rsidDel="00000000" w:rsidR="00000000" w:rsidRPr="00000000">
        <w:rPr>
          <w:rtl w:val="0"/>
        </w:rPr>
      </w:r>
    </w:p>
    <w:p w:rsidR="00000000" w:rsidDel="00000000" w:rsidP="00000000" w:rsidRDefault="00000000" w:rsidRPr="00000000" w14:paraId="00000015">
      <w:pPr>
        <w:numPr>
          <w:ilvl w:val="0"/>
          <w:numId w:val="11"/>
        </w:numPr>
        <w:pBdr>
          <w:top w:space="0" w:sz="0" w:val="nil"/>
          <w:left w:space="0" w:sz="0" w:val="nil"/>
          <w:bottom w:space="0" w:sz="0" w:val="nil"/>
          <w:right w:space="0" w:sz="0" w:val="nil"/>
          <w:between w:space="0" w:sz="0" w:val="nil"/>
        </w:pBdr>
        <w:spacing w:after="0" w:lineRule="auto"/>
        <w:ind w:left="720" w:hanging="360"/>
        <w:rPr>
          <w:highlight w:val="white"/>
        </w:rPr>
      </w:pPr>
      <w:bookmarkStart w:colFirst="0" w:colLast="0" w:name="_heading=h.gjdgxs" w:id="0"/>
      <w:bookmarkEnd w:id="0"/>
      <m:oMath>
        <m:f>
          <m:fPr>
            <m:ctrlPr>
              <w:rPr>
                <w:rFonts w:ascii="Cambria Math" w:cs="Cambria Math" w:eastAsia="Cambria Math" w:hAnsi="Cambria Math"/>
                <w:color w:val="000000"/>
                <w:highlight w:val="white"/>
              </w:rPr>
            </m:ctrlPr>
          </m:fPr>
          <m:num>
            <m:r>
              <w:rPr>
                <w:rFonts w:ascii="Cambria Math" w:cs="Cambria Math" w:eastAsia="Cambria Math" w:hAnsi="Cambria Math"/>
                <w:color w:val="000000"/>
                <w:highlight w:val="white"/>
              </w:rPr>
              <m:t xml:space="preserve">3</m:t>
            </m:r>
          </m:num>
          <m:den>
            <m:r>
              <w:rPr>
                <w:rFonts w:ascii="Cambria Math" w:cs="Cambria Math" w:eastAsia="Cambria Math" w:hAnsi="Cambria Math"/>
                <w:color w:val="000000"/>
                <w:highlight w:val="white"/>
              </w:rPr>
              <m:t xml:space="preserve">10</m:t>
            </m:r>
          </m:den>
        </m:f>
      </m:oMath>
      <w:r w:rsidDel="00000000" w:rsidR="00000000" w:rsidRPr="00000000">
        <w:rPr>
          <w:rtl w:val="0"/>
        </w:rPr>
      </w:r>
    </w:p>
    <w:p w:rsidR="00000000" w:rsidDel="00000000" w:rsidP="00000000" w:rsidRDefault="00000000" w:rsidRPr="00000000" w14:paraId="00000016">
      <w:pPr>
        <w:numPr>
          <w:ilvl w:val="0"/>
          <w:numId w:val="11"/>
        </w:numPr>
        <w:pBdr>
          <w:top w:space="0" w:sz="0" w:val="nil"/>
          <w:left w:space="0" w:sz="0" w:val="nil"/>
          <w:bottom w:space="0" w:sz="0" w:val="nil"/>
          <w:right w:space="0" w:sz="0" w:val="nil"/>
          <w:between w:space="0" w:sz="0" w:val="nil"/>
        </w:pBdr>
        <w:ind w:left="720" w:hanging="360"/>
        <w:rPr>
          <w:highlight w:val="white"/>
        </w:rPr>
      </w:pPr>
      <m:oMath>
        <m:f>
          <m:fPr>
            <m:ctrlPr>
              <w:rPr>
                <w:rFonts w:ascii="Cambria Math" w:cs="Cambria Math" w:eastAsia="Cambria Math" w:hAnsi="Cambria Math"/>
                <w:color w:val="000000"/>
                <w:highlight w:val="white"/>
              </w:rPr>
            </m:ctrlPr>
          </m:fPr>
          <m:num>
            <m:r>
              <w:rPr>
                <w:rFonts w:ascii="Cambria Math" w:cs="Cambria Math" w:eastAsia="Cambria Math" w:hAnsi="Cambria Math"/>
                <w:color w:val="000000"/>
                <w:highlight w:val="white"/>
              </w:rPr>
              <m:t xml:space="preserve">1</m:t>
            </m:r>
          </m:num>
          <m:den>
            <m:r>
              <w:rPr>
                <w:rFonts w:ascii="Cambria Math" w:cs="Cambria Math" w:eastAsia="Cambria Math" w:hAnsi="Cambria Math"/>
                <w:color w:val="000000"/>
                <w:highlight w:val="white"/>
              </w:rPr>
              <m:t xml:space="preserve">10</m:t>
            </m:r>
          </m:den>
        </m:f>
      </m:oMath>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i w:val="1"/>
          <w:color w:val="000000"/>
          <w:highlight w:val="white"/>
          <w:rtl w:val="0"/>
        </w:rPr>
        <w:t xml:space="preserve">4) ¿Cuál es la probabilidad de ganar en un sorteo de 10.000 números en total, si se compran 15 papeletas de tal cantidad?</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rtl w:val="0"/>
        </w:rPr>
      </w:r>
    </w:p>
    <w:p w:rsidR="00000000" w:rsidDel="00000000" w:rsidP="00000000" w:rsidRDefault="00000000" w:rsidRPr="00000000" w14:paraId="00000019">
      <w:pPr>
        <w:numPr>
          <w:ilvl w:val="0"/>
          <w:numId w:val="20"/>
        </w:numPr>
        <w:pBdr>
          <w:top w:space="0" w:sz="0" w:val="nil"/>
          <w:left w:space="0" w:sz="0" w:val="nil"/>
          <w:bottom w:space="0" w:sz="0" w:val="nil"/>
          <w:right w:space="0" w:sz="0" w:val="nil"/>
          <w:between w:space="0" w:sz="0" w:val="nil"/>
        </w:pBdr>
        <w:spacing w:after="0" w:lineRule="auto"/>
        <w:ind w:left="720" w:hanging="360"/>
        <w:rPr>
          <w:color w:val="00b050"/>
          <w:highlight w:val="white"/>
        </w:rPr>
      </w:pPr>
      <m:oMath>
        <m:f>
          <m:fPr>
            <m:ctrlPr>
              <w:rPr>
                <w:rFonts w:ascii="Cambria Math" w:cs="Cambria Math" w:eastAsia="Cambria Math" w:hAnsi="Cambria Math"/>
                <w:color w:val="00b050"/>
                <w:highlight w:val="white"/>
              </w:rPr>
            </m:ctrlPr>
          </m:fPr>
          <m:num>
            <m:r>
              <w:rPr>
                <w:rFonts w:ascii="Cambria Math" w:cs="Cambria Math" w:eastAsia="Cambria Math" w:hAnsi="Cambria Math"/>
                <w:color w:val="00b050"/>
                <w:highlight w:val="white"/>
              </w:rPr>
              <m:t xml:space="preserve">3</m:t>
            </m:r>
          </m:num>
          <m:den>
            <m:r>
              <w:rPr>
                <w:rFonts w:ascii="Cambria Math" w:cs="Cambria Math" w:eastAsia="Cambria Math" w:hAnsi="Cambria Math"/>
                <w:color w:val="00b050"/>
                <w:highlight w:val="white"/>
              </w:rPr>
              <m:t xml:space="preserve">2000</m:t>
            </m:r>
          </m:den>
        </m:f>
      </m:oMath>
      <w:r w:rsidDel="00000000" w:rsidR="00000000" w:rsidRPr="00000000">
        <w:rPr>
          <w:rtl w:val="0"/>
        </w:rPr>
      </w:r>
    </w:p>
    <w:p w:rsidR="00000000" w:rsidDel="00000000" w:rsidP="00000000" w:rsidRDefault="00000000" w:rsidRPr="00000000" w14:paraId="0000001A">
      <w:pPr>
        <w:numPr>
          <w:ilvl w:val="0"/>
          <w:numId w:val="20"/>
        </w:numPr>
        <w:pBdr>
          <w:top w:space="0" w:sz="0" w:val="nil"/>
          <w:left w:space="0" w:sz="0" w:val="nil"/>
          <w:bottom w:space="0" w:sz="0" w:val="nil"/>
          <w:right w:space="0" w:sz="0" w:val="nil"/>
          <w:between w:space="0" w:sz="0" w:val="nil"/>
        </w:pBdr>
        <w:spacing w:after="0" w:lineRule="auto"/>
        <w:ind w:left="720" w:hanging="360"/>
        <w:rPr>
          <w:highlight w:val="white"/>
        </w:rPr>
      </w:pPr>
      <m:oMath>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15</m:t>
            </m:r>
          </m:num>
          <m:den>
            <m:r>
              <w:rPr>
                <w:rFonts w:ascii="Cambria Math" w:cs="Cambria Math" w:eastAsia="Cambria Math" w:hAnsi="Cambria Math"/>
                <w:highlight w:val="white"/>
              </w:rPr>
              <m:t xml:space="preserve">10.000</m:t>
            </m:r>
          </m:den>
        </m:f>
      </m:oMath>
      <w:r w:rsidDel="00000000" w:rsidR="00000000" w:rsidRPr="00000000">
        <w:rPr>
          <w:rFonts w:ascii="Cambria Math" w:cs="Cambria Math" w:eastAsia="Cambria Math" w:hAnsi="Cambria Math"/>
          <w:highlight w:val="white"/>
          <w:rtl w:val="0"/>
        </w:rPr>
        <w:tab/>
      </w:r>
      <w:r w:rsidDel="00000000" w:rsidR="00000000" w:rsidRPr="00000000">
        <w:rPr>
          <w:rFonts w:ascii="Cambria Math" w:cs="Cambria Math" w:eastAsia="Cambria Math" w:hAnsi="Cambria Math"/>
          <w:color w:val="000000"/>
          <w:highlight w:val="white"/>
          <w:rtl w:val="0"/>
        </w:rPr>
        <w:tab/>
      </w:r>
      <w:r w:rsidDel="00000000" w:rsidR="00000000" w:rsidRPr="00000000">
        <w:rPr>
          <w:rtl w:val="0"/>
        </w:rPr>
      </w:r>
    </w:p>
    <w:p w:rsidR="00000000" w:rsidDel="00000000" w:rsidP="00000000" w:rsidRDefault="00000000" w:rsidRPr="00000000" w14:paraId="0000001B">
      <w:pPr>
        <w:numPr>
          <w:ilvl w:val="0"/>
          <w:numId w:val="20"/>
        </w:numPr>
        <w:pBdr>
          <w:top w:space="0" w:sz="0" w:val="nil"/>
          <w:left w:space="0" w:sz="0" w:val="nil"/>
          <w:bottom w:space="0" w:sz="0" w:val="nil"/>
          <w:right w:space="0" w:sz="0" w:val="nil"/>
          <w:between w:space="0" w:sz="0" w:val="nil"/>
        </w:pBdr>
        <w:spacing w:after="0" w:lineRule="auto"/>
        <w:ind w:left="720" w:hanging="360"/>
        <w:rPr>
          <w:highlight w:val="white"/>
        </w:rPr>
      </w:pPr>
      <m:oMath>
        <m:f>
          <m:fPr>
            <m:ctrlPr>
              <w:rPr>
                <w:rFonts w:ascii="Cambria Math" w:cs="Cambria Math" w:eastAsia="Cambria Math" w:hAnsi="Cambria Math"/>
                <w:color w:val="000000"/>
                <w:highlight w:val="white"/>
              </w:rPr>
            </m:ctrlPr>
          </m:fPr>
          <m:num>
            <m:r>
              <w:rPr>
                <w:rFonts w:ascii="Cambria Math" w:cs="Cambria Math" w:eastAsia="Cambria Math" w:hAnsi="Cambria Math"/>
                <w:color w:val="000000"/>
                <w:highlight w:val="white"/>
              </w:rPr>
              <m:t xml:space="preserve">5</m:t>
            </m:r>
          </m:num>
          <m:den>
            <m:r>
              <w:rPr>
                <w:rFonts w:ascii="Cambria Math" w:cs="Cambria Math" w:eastAsia="Cambria Math" w:hAnsi="Cambria Math"/>
                <w:color w:val="000000"/>
                <w:highlight w:val="white"/>
              </w:rPr>
              <m:t xml:space="preserve">200</m:t>
            </m:r>
          </m:den>
        </m:f>
      </m:oMath>
      <w:r w:rsidDel="00000000" w:rsidR="00000000" w:rsidRPr="00000000">
        <w:rPr>
          <w:rtl w:val="0"/>
        </w:rPr>
      </w:r>
    </w:p>
    <w:p w:rsidR="00000000" w:rsidDel="00000000" w:rsidP="00000000" w:rsidRDefault="00000000" w:rsidRPr="00000000" w14:paraId="0000001C">
      <w:pPr>
        <w:numPr>
          <w:ilvl w:val="0"/>
          <w:numId w:val="20"/>
        </w:numPr>
        <w:pBdr>
          <w:top w:space="0" w:sz="0" w:val="nil"/>
          <w:left w:space="0" w:sz="0" w:val="nil"/>
          <w:bottom w:space="0" w:sz="0" w:val="nil"/>
          <w:right w:space="0" w:sz="0" w:val="nil"/>
          <w:between w:space="0" w:sz="0" w:val="nil"/>
        </w:pBdr>
        <w:spacing w:after="0" w:lineRule="auto"/>
        <w:ind w:left="720" w:hanging="360"/>
        <w:rPr>
          <w:highlight w:val="white"/>
        </w:rPr>
      </w:pPr>
      <m:oMath>
        <m:f>
          <m:fPr>
            <m:ctrlPr>
              <w:rPr>
                <w:rFonts w:ascii="Cambria Math" w:cs="Cambria Math" w:eastAsia="Cambria Math" w:hAnsi="Cambria Math"/>
                <w:color w:val="000000"/>
                <w:highlight w:val="white"/>
              </w:rPr>
            </m:ctrlPr>
          </m:fPr>
          <m:num>
            <m:r>
              <w:rPr>
                <w:rFonts w:ascii="Cambria Math" w:cs="Cambria Math" w:eastAsia="Cambria Math" w:hAnsi="Cambria Math"/>
                <w:color w:val="000000"/>
                <w:highlight w:val="white"/>
              </w:rPr>
              <m:t xml:space="preserve">3</m:t>
            </m:r>
          </m:num>
          <m:den>
            <m:r>
              <w:rPr>
                <w:rFonts w:ascii="Cambria Math" w:cs="Cambria Math" w:eastAsia="Cambria Math" w:hAnsi="Cambria Math"/>
                <w:color w:val="000000"/>
                <w:highlight w:val="white"/>
              </w:rPr>
              <m:t xml:space="preserve">5</m:t>
            </m:r>
          </m:den>
        </m:f>
      </m:oMath>
      <w:r w:rsidDel="00000000" w:rsidR="00000000" w:rsidRPr="00000000">
        <w:rPr>
          <w:rtl w:val="0"/>
        </w:rPr>
      </w:r>
    </w:p>
    <w:p w:rsidR="00000000" w:rsidDel="00000000" w:rsidP="00000000" w:rsidRDefault="00000000" w:rsidRPr="00000000" w14:paraId="0000001D">
      <w:pPr>
        <w:numPr>
          <w:ilvl w:val="0"/>
          <w:numId w:val="20"/>
        </w:numPr>
        <w:pBdr>
          <w:top w:space="0" w:sz="0" w:val="nil"/>
          <w:left w:space="0" w:sz="0" w:val="nil"/>
          <w:bottom w:space="0" w:sz="0" w:val="nil"/>
          <w:right w:space="0" w:sz="0" w:val="nil"/>
          <w:between w:space="0" w:sz="0" w:val="nil"/>
        </w:pBdr>
        <w:ind w:left="720" w:hanging="360"/>
        <w:rPr>
          <w:highlight w:val="white"/>
        </w:rPr>
      </w:pPr>
      <m:oMath>
        <m:f>
          <m:fPr>
            <m:ctrlPr>
              <w:rPr>
                <w:rFonts w:ascii="Cambria Math" w:cs="Cambria Math" w:eastAsia="Cambria Math" w:hAnsi="Cambria Math"/>
                <w:color w:val="000000"/>
                <w:highlight w:val="white"/>
              </w:rPr>
            </m:ctrlPr>
          </m:fPr>
          <m:num>
            <m:r>
              <w:rPr>
                <w:rFonts w:ascii="Cambria Math" w:cs="Cambria Math" w:eastAsia="Cambria Math" w:hAnsi="Cambria Math"/>
                <w:color w:val="000000"/>
                <w:highlight w:val="white"/>
              </w:rPr>
              <m:t xml:space="preserve">1</m:t>
            </m:r>
          </m:num>
          <m:den>
            <m:r>
              <w:rPr>
                <w:rFonts w:ascii="Cambria Math" w:cs="Cambria Math" w:eastAsia="Cambria Math" w:hAnsi="Cambria Math"/>
                <w:color w:val="000000"/>
                <w:highlight w:val="white"/>
              </w:rPr>
              <m:t xml:space="preserve">200</m:t>
            </m:r>
          </m:den>
        </m:f>
      </m:oMath>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i w:val="1"/>
          <w:color w:val="000000"/>
          <w:highlight w:val="white"/>
          <w:rtl w:val="0"/>
        </w:rPr>
        <w:t xml:space="preserve">5) Si en un triángulo rectángulo, uno de sus catetos mide 5 unidades y el otro 12 unidades. ¿Cuánto mide su hipotenusa?</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jc w:val="right"/>
        <w:rPr>
          <w:i w:val="1"/>
          <w:color w:val="000000"/>
          <w:highlight w:val="white"/>
        </w:rPr>
      </w:pPr>
      <w:r w:rsidDel="00000000" w:rsidR="00000000" w:rsidRPr="00000000">
        <w:rPr>
          <w:rtl w:val="0"/>
        </w:rPr>
      </w:r>
    </w:p>
    <w:p w:rsidR="00000000" w:rsidDel="00000000" w:rsidP="00000000" w:rsidRDefault="00000000" w:rsidRPr="00000000" w14:paraId="00000020">
      <w:pPr>
        <w:numPr>
          <w:ilvl w:val="0"/>
          <w:numId w:val="16"/>
        </w:numPr>
        <w:pBdr>
          <w:top w:space="0" w:sz="0" w:val="nil"/>
          <w:left w:space="0" w:sz="0" w:val="nil"/>
          <w:bottom w:space="0" w:sz="0" w:val="nil"/>
          <w:right w:space="0" w:sz="0" w:val="nil"/>
          <w:between w:space="0" w:sz="0" w:val="nil"/>
        </w:pBdr>
        <w:spacing w:after="0" w:lineRule="auto"/>
        <w:ind w:left="720" w:hanging="360"/>
        <w:rPr>
          <w:color w:val="00b050"/>
          <w:highlight w:val="white"/>
        </w:rPr>
      </w:pPr>
      <w:r w:rsidDel="00000000" w:rsidR="00000000" w:rsidRPr="00000000">
        <w:rPr>
          <w:color w:val="00b050"/>
          <w:highlight w:val="white"/>
          <w:rtl w:val="0"/>
        </w:rPr>
        <w:t xml:space="preserve">13 unidades</w:t>
      </w:r>
    </w:p>
    <w:p w:rsidR="00000000" w:rsidDel="00000000" w:rsidP="00000000" w:rsidRDefault="00000000" w:rsidRPr="00000000" w14:paraId="00000021">
      <w:pPr>
        <w:numPr>
          <w:ilvl w:val="0"/>
          <w:numId w:val="16"/>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5 unidades</w:t>
        <w:tab/>
        <w:tab/>
        <w:tab/>
      </w:r>
      <w:r w:rsidDel="00000000" w:rsidR="00000000" w:rsidRPr="00000000">
        <w:rPr>
          <w:rtl w:val="0"/>
        </w:rPr>
      </w:r>
    </w:p>
    <w:p w:rsidR="00000000" w:rsidDel="00000000" w:rsidP="00000000" w:rsidRDefault="00000000" w:rsidRPr="00000000" w14:paraId="00000022">
      <w:pPr>
        <w:numPr>
          <w:ilvl w:val="0"/>
          <w:numId w:val="16"/>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10 unidades</w:t>
        <w:tab/>
        <w:tab/>
      </w:r>
      <w:r w:rsidDel="00000000" w:rsidR="00000000" w:rsidRPr="00000000">
        <w:rPr>
          <w:rtl w:val="0"/>
        </w:rPr>
      </w:r>
    </w:p>
    <w:p w:rsidR="00000000" w:rsidDel="00000000" w:rsidP="00000000" w:rsidRDefault="00000000" w:rsidRPr="00000000" w14:paraId="00000023">
      <w:pPr>
        <w:numPr>
          <w:ilvl w:val="0"/>
          <w:numId w:val="16"/>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16 unidades</w:t>
      </w:r>
      <w:r w:rsidDel="00000000" w:rsidR="00000000" w:rsidRPr="00000000">
        <w:rPr>
          <w:rtl w:val="0"/>
        </w:rPr>
      </w:r>
    </w:p>
    <w:p w:rsidR="00000000" w:rsidDel="00000000" w:rsidP="00000000" w:rsidRDefault="00000000" w:rsidRPr="00000000" w14:paraId="00000024">
      <w:pPr>
        <w:numPr>
          <w:ilvl w:val="0"/>
          <w:numId w:val="16"/>
        </w:numPr>
        <w:pBdr>
          <w:top w:space="0" w:sz="0" w:val="nil"/>
          <w:left w:space="0" w:sz="0" w:val="nil"/>
          <w:bottom w:space="0" w:sz="0" w:val="nil"/>
          <w:right w:space="0" w:sz="0" w:val="nil"/>
          <w:between w:space="0" w:sz="0" w:val="nil"/>
        </w:pBdr>
        <w:ind w:left="720" w:hanging="360"/>
        <w:rPr>
          <w:highlight w:val="white"/>
        </w:rPr>
      </w:pPr>
      <w:r w:rsidDel="00000000" w:rsidR="00000000" w:rsidRPr="00000000">
        <w:rPr>
          <w:color w:val="000000"/>
          <w:highlight w:val="white"/>
          <w:rtl w:val="0"/>
        </w:rPr>
        <w:t xml:space="preserve">12 unidades</w: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i w:val="1"/>
          <w:color w:val="000000"/>
          <w:highlight w:val="white"/>
          <w:rtl w:val="0"/>
        </w:rPr>
        <w:t xml:space="preserve">6) En la siguiente pirámide, el valor de cada ladrillo es la suma de los ladrillos que tiene justo debajo como se ve en la figura. ¿Cuánto vale la casilla donde se encuentra la estrella?</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40" w:lineRule="auto"/>
        <w:jc w:val="right"/>
        <w:rPr>
          <w:i w:val="1"/>
          <w:color w:val="000000"/>
          <w:highlight w:val="white"/>
        </w:rPr>
      </w:pPr>
      <w:r w:rsidDel="00000000" w:rsidR="00000000" w:rsidRPr="00000000">
        <w:rPr>
          <w:i w:val="1"/>
          <w:color w:val="000000"/>
          <w:highlight w:val="white"/>
        </w:rPr>
        <w:drawing>
          <wp:inline distB="0" distT="0" distL="0" distR="0">
            <wp:extent cx="1868004" cy="1284274"/>
            <wp:effectExtent b="0" l="0" r="0" t="0"/>
            <wp:docPr id="3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68004" cy="1284274"/>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rtl w:val="0"/>
        </w:rPr>
      </w:r>
    </w:p>
    <w:p w:rsidR="00000000" w:rsidDel="00000000" w:rsidP="00000000" w:rsidRDefault="00000000" w:rsidRPr="00000000" w14:paraId="00000029">
      <w:pPr>
        <w:numPr>
          <w:ilvl w:val="0"/>
          <w:numId w:val="12"/>
        </w:numPr>
        <w:pBdr>
          <w:top w:space="0" w:sz="0" w:val="nil"/>
          <w:left w:space="0" w:sz="0" w:val="nil"/>
          <w:bottom w:space="0" w:sz="0" w:val="nil"/>
          <w:right w:space="0" w:sz="0" w:val="nil"/>
          <w:between w:space="0" w:sz="0" w:val="nil"/>
        </w:pBdr>
        <w:spacing w:after="0" w:lineRule="auto"/>
        <w:ind w:left="720" w:hanging="360"/>
        <w:rPr>
          <w:color w:val="00b050"/>
          <w:highlight w:val="white"/>
        </w:rPr>
      </w:pPr>
      <w:r w:rsidDel="00000000" w:rsidR="00000000" w:rsidRPr="00000000">
        <w:rPr>
          <w:color w:val="00b050"/>
          <w:highlight w:val="white"/>
          <w:rtl w:val="0"/>
        </w:rPr>
        <w:t xml:space="preserve">22</w:t>
      </w:r>
    </w:p>
    <w:p w:rsidR="00000000" w:rsidDel="00000000" w:rsidP="00000000" w:rsidRDefault="00000000" w:rsidRPr="00000000" w14:paraId="0000002A">
      <w:pPr>
        <w:numPr>
          <w:ilvl w:val="0"/>
          <w:numId w:val="12"/>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20</w:t>
        <w:tab/>
        <w:tab/>
      </w:r>
      <w:r w:rsidDel="00000000" w:rsidR="00000000" w:rsidRPr="00000000">
        <w:rPr>
          <w:rtl w:val="0"/>
        </w:rPr>
      </w:r>
    </w:p>
    <w:p w:rsidR="00000000" w:rsidDel="00000000" w:rsidP="00000000" w:rsidRDefault="00000000" w:rsidRPr="00000000" w14:paraId="0000002B">
      <w:pPr>
        <w:numPr>
          <w:ilvl w:val="0"/>
          <w:numId w:val="12"/>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17</w:t>
      </w:r>
      <w:r w:rsidDel="00000000" w:rsidR="00000000" w:rsidRPr="00000000">
        <w:rPr>
          <w:rtl w:val="0"/>
        </w:rPr>
      </w:r>
    </w:p>
    <w:p w:rsidR="00000000" w:rsidDel="00000000" w:rsidP="00000000" w:rsidRDefault="00000000" w:rsidRPr="00000000" w14:paraId="0000002C">
      <w:pPr>
        <w:numPr>
          <w:ilvl w:val="0"/>
          <w:numId w:val="12"/>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15</w:t>
      </w:r>
      <w:r w:rsidDel="00000000" w:rsidR="00000000" w:rsidRPr="00000000">
        <w:rPr>
          <w:rtl w:val="0"/>
        </w:rPr>
      </w:r>
    </w:p>
    <w:p w:rsidR="00000000" w:rsidDel="00000000" w:rsidP="00000000" w:rsidRDefault="00000000" w:rsidRPr="00000000" w14:paraId="0000002D">
      <w:pPr>
        <w:numPr>
          <w:ilvl w:val="0"/>
          <w:numId w:val="12"/>
        </w:numPr>
        <w:pBdr>
          <w:top w:space="0" w:sz="0" w:val="nil"/>
          <w:left w:space="0" w:sz="0" w:val="nil"/>
          <w:bottom w:space="0" w:sz="0" w:val="nil"/>
          <w:right w:space="0" w:sz="0" w:val="nil"/>
          <w:between w:space="0" w:sz="0" w:val="nil"/>
        </w:pBdr>
        <w:ind w:left="720" w:hanging="360"/>
        <w:rPr>
          <w:highlight w:val="white"/>
        </w:rPr>
      </w:pPr>
      <w:r w:rsidDel="00000000" w:rsidR="00000000" w:rsidRPr="00000000">
        <w:rPr>
          <w:color w:val="000000"/>
          <w:highlight w:val="white"/>
          <w:rtl w:val="0"/>
        </w:rPr>
        <w:t xml:space="preserve">24</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i w:val="1"/>
          <w:color w:val="000000"/>
          <w:highlight w:val="white"/>
          <w:rtl w:val="0"/>
        </w:rPr>
        <w:t xml:space="preserve">7) Gema trabajó arreglando su vestido de seda durante 15.754 segundos. ¿Cu</w:t>
      </w:r>
      <w:r w:rsidDel="00000000" w:rsidR="00000000" w:rsidRPr="00000000">
        <w:rPr>
          <w:i w:val="1"/>
          <w:highlight w:val="white"/>
          <w:rtl w:val="0"/>
        </w:rPr>
        <w:t xml:space="preserve">á</w:t>
      </w:r>
      <w:r w:rsidDel="00000000" w:rsidR="00000000" w:rsidRPr="00000000">
        <w:rPr>
          <w:i w:val="1"/>
          <w:color w:val="000000"/>
          <w:highlight w:val="white"/>
          <w:rtl w:val="0"/>
        </w:rPr>
        <w:t xml:space="preserve">ntas horas, minutos y segundos estuvo trabajando Gema?</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rtl w:val="0"/>
        </w:rPr>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pacing w:after="0" w:lineRule="auto"/>
        <w:ind w:left="720" w:hanging="360"/>
        <w:rPr>
          <w:color w:val="00b050"/>
          <w:highlight w:val="white"/>
        </w:rPr>
      </w:pPr>
      <w:r w:rsidDel="00000000" w:rsidR="00000000" w:rsidRPr="00000000">
        <w:rPr>
          <w:color w:val="00b050"/>
          <w:highlight w:val="white"/>
          <w:rtl w:val="0"/>
        </w:rPr>
        <w:t xml:space="preserve">4 horas, 22 minutos, 34 segundos</w:t>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4 horas 37,6 minutos, 0 segundos</w:t>
        <w:tab/>
        <w:tab/>
      </w:r>
      <w:r w:rsidDel="00000000" w:rsidR="00000000" w:rsidRPr="00000000">
        <w:rPr>
          <w:rtl w:val="0"/>
        </w:rPr>
      </w:r>
    </w:p>
    <w:p w:rsidR="00000000" w:rsidDel="00000000" w:rsidP="00000000" w:rsidRDefault="00000000" w:rsidRPr="00000000" w14:paraId="00000033">
      <w:pPr>
        <w:numPr>
          <w:ilvl w:val="0"/>
          <w:numId w:val="7"/>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5 horas, 0 minutos, 0 segundos</w:t>
      </w:r>
      <w:r w:rsidDel="00000000" w:rsidR="00000000" w:rsidRPr="00000000">
        <w:rPr>
          <w:rtl w:val="0"/>
        </w:rPr>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4 horas, 36 minutos, 30 segundos</w:t>
      </w:r>
      <w:r w:rsidDel="00000000" w:rsidR="00000000" w:rsidRPr="00000000">
        <w:rPr>
          <w:rtl w:val="0"/>
        </w:rPr>
      </w:r>
    </w:p>
    <w:p w:rsidR="00000000" w:rsidDel="00000000" w:rsidP="00000000" w:rsidRDefault="00000000" w:rsidRPr="00000000" w14:paraId="00000035">
      <w:pPr>
        <w:numPr>
          <w:ilvl w:val="0"/>
          <w:numId w:val="7"/>
        </w:numPr>
        <w:pBdr>
          <w:top w:space="0" w:sz="0" w:val="nil"/>
          <w:left w:space="0" w:sz="0" w:val="nil"/>
          <w:bottom w:space="0" w:sz="0" w:val="nil"/>
          <w:right w:space="0" w:sz="0" w:val="nil"/>
          <w:between w:space="0" w:sz="0" w:val="nil"/>
        </w:pBdr>
        <w:ind w:left="720" w:hanging="360"/>
        <w:rPr>
          <w:highlight w:val="white"/>
        </w:rPr>
      </w:pPr>
      <w:r w:rsidDel="00000000" w:rsidR="00000000" w:rsidRPr="00000000">
        <w:rPr>
          <w:color w:val="000000"/>
          <w:highlight w:val="white"/>
          <w:rtl w:val="0"/>
        </w:rPr>
        <w:t xml:space="preserve">3 horas, 15 minutos, 23 segundos</w:t>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i w:val="1"/>
          <w:color w:val="000000"/>
          <w:highlight w:val="white"/>
          <w:rtl w:val="0"/>
        </w:rPr>
        <w:t xml:space="preserve">8) En un cesto hay 28 gatos y 32 perros. Han salido a la calle 16 gatos y 20 perros, y el resto se ha quedado en casa descansando. Si se elige un animal al azar una vez vuelven todos a sus respectivos hogares. ¿Cuál es la probabilidad de que el animal escogido sea gato y se haya quedado descansando?</w:t>
      </w:r>
    </w:p>
    <w:p w:rsidR="00000000" w:rsidDel="00000000" w:rsidP="00000000" w:rsidRDefault="00000000" w:rsidRPr="00000000" w14:paraId="00000037">
      <w:pPr>
        <w:rPr>
          <w:highlight w:val="white"/>
        </w:rPr>
      </w:pPr>
      <w:r w:rsidDel="00000000" w:rsidR="00000000" w:rsidRPr="00000000">
        <w:rPr>
          <w:rtl w:val="0"/>
        </w:rPr>
      </w:r>
    </w:p>
    <w:p w:rsidR="00000000" w:rsidDel="00000000" w:rsidP="00000000" w:rsidRDefault="00000000" w:rsidRPr="00000000" w14:paraId="00000038">
      <w:pPr>
        <w:numPr>
          <w:ilvl w:val="0"/>
          <w:numId w:val="18"/>
        </w:numPr>
        <w:pBdr>
          <w:top w:space="0" w:sz="0" w:val="nil"/>
          <w:left w:space="0" w:sz="0" w:val="nil"/>
          <w:bottom w:space="0" w:sz="0" w:val="nil"/>
          <w:right w:space="0" w:sz="0" w:val="nil"/>
          <w:between w:space="0" w:sz="0" w:val="nil"/>
        </w:pBdr>
        <w:spacing w:after="0" w:lineRule="auto"/>
        <w:ind w:left="720" w:hanging="360"/>
        <w:rPr>
          <w:color w:val="00b050"/>
          <w:highlight w:val="white"/>
        </w:rPr>
      </w:pPr>
      <m:oMath>
        <m:f>
          <m:fPr>
            <m:ctrlPr>
              <w:rPr>
                <w:rFonts w:ascii="Cambria Math" w:cs="Cambria Math" w:eastAsia="Cambria Math" w:hAnsi="Cambria Math"/>
                <w:color w:val="00b050"/>
                <w:highlight w:val="white"/>
              </w:rPr>
            </m:ctrlPr>
          </m:fPr>
          <m:num>
            <m:r>
              <w:rPr>
                <w:rFonts w:ascii="Cambria Math" w:cs="Cambria Math" w:eastAsia="Cambria Math" w:hAnsi="Cambria Math"/>
                <w:color w:val="00b050"/>
                <w:highlight w:val="white"/>
              </w:rPr>
              <m:t xml:space="preserve">1</m:t>
            </m:r>
          </m:num>
          <m:den>
            <m:r>
              <w:rPr>
                <w:rFonts w:ascii="Cambria Math" w:cs="Cambria Math" w:eastAsia="Cambria Math" w:hAnsi="Cambria Math"/>
                <w:color w:val="00b050"/>
                <w:highlight w:val="white"/>
              </w:rPr>
              <m:t xml:space="preserve">5</m:t>
            </m:r>
          </m:den>
        </m:f>
      </m:oMath>
      <w:r w:rsidDel="00000000" w:rsidR="00000000" w:rsidRPr="00000000">
        <w:rPr>
          <w:rtl w:val="0"/>
        </w:rPr>
      </w:r>
    </w:p>
    <w:p w:rsidR="00000000" w:rsidDel="00000000" w:rsidP="00000000" w:rsidRDefault="00000000" w:rsidRPr="00000000" w14:paraId="00000039">
      <w:pPr>
        <w:numPr>
          <w:ilvl w:val="0"/>
          <w:numId w:val="18"/>
        </w:numPr>
        <w:pBdr>
          <w:top w:space="0" w:sz="0" w:val="nil"/>
          <w:left w:space="0" w:sz="0" w:val="nil"/>
          <w:bottom w:space="0" w:sz="0" w:val="nil"/>
          <w:right w:space="0" w:sz="0" w:val="nil"/>
          <w:between w:space="0" w:sz="0" w:val="nil"/>
        </w:pBdr>
        <w:spacing w:after="0" w:lineRule="auto"/>
        <w:ind w:left="720" w:hanging="360"/>
        <w:rPr>
          <w:highlight w:val="white"/>
        </w:rPr>
      </w:pPr>
      <m:oMath>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1</m:t>
            </m:r>
          </m:num>
          <m:den>
            <m:r>
              <w:rPr>
                <w:rFonts w:ascii="Cambria Math" w:cs="Cambria Math" w:eastAsia="Cambria Math" w:hAnsi="Cambria Math"/>
                <w:highlight w:val="white"/>
              </w:rPr>
              <m:t xml:space="preserve">8</m:t>
            </m:r>
          </m:den>
        </m:f>
      </m:oMath>
      <w:r w:rsidDel="00000000" w:rsidR="00000000" w:rsidRPr="00000000">
        <w:rPr>
          <w:rFonts w:ascii="Cambria Math" w:cs="Cambria Math" w:eastAsia="Cambria Math" w:hAnsi="Cambria Math"/>
          <w:color w:val="000000"/>
          <w:highlight w:val="white"/>
          <w:rtl w:val="0"/>
        </w:rPr>
        <w:tab/>
      </w:r>
      <w:r w:rsidDel="00000000" w:rsidR="00000000" w:rsidRPr="00000000">
        <w:rPr>
          <w:rtl w:val="0"/>
        </w:rPr>
      </w:r>
    </w:p>
    <w:p w:rsidR="00000000" w:rsidDel="00000000" w:rsidP="00000000" w:rsidRDefault="00000000" w:rsidRPr="00000000" w14:paraId="0000003A">
      <w:pPr>
        <w:numPr>
          <w:ilvl w:val="0"/>
          <w:numId w:val="18"/>
        </w:numPr>
        <w:pBdr>
          <w:top w:space="0" w:sz="0" w:val="nil"/>
          <w:left w:space="0" w:sz="0" w:val="nil"/>
          <w:bottom w:space="0" w:sz="0" w:val="nil"/>
          <w:right w:space="0" w:sz="0" w:val="nil"/>
          <w:between w:space="0" w:sz="0" w:val="nil"/>
        </w:pBdr>
        <w:spacing w:after="0" w:lineRule="auto"/>
        <w:ind w:left="720" w:hanging="360"/>
        <w:rPr>
          <w:highlight w:val="white"/>
        </w:rPr>
      </w:pPr>
      <m:oMath>
        <m:f>
          <m:fPr>
            <m:ctrlPr>
              <w:rPr>
                <w:rFonts w:ascii="Cambria Math" w:cs="Cambria Math" w:eastAsia="Cambria Math" w:hAnsi="Cambria Math"/>
                <w:color w:val="000000"/>
                <w:highlight w:val="white"/>
              </w:rPr>
            </m:ctrlPr>
          </m:fPr>
          <m:num>
            <m:r>
              <w:rPr>
                <w:rFonts w:ascii="Cambria Math" w:cs="Cambria Math" w:eastAsia="Cambria Math" w:hAnsi="Cambria Math"/>
                <w:color w:val="000000"/>
                <w:highlight w:val="white"/>
              </w:rPr>
              <m:t xml:space="preserve">1</m:t>
            </m:r>
          </m:num>
          <m:den>
            <m:r>
              <w:rPr>
                <w:rFonts w:ascii="Cambria Math" w:cs="Cambria Math" w:eastAsia="Cambria Math" w:hAnsi="Cambria Math"/>
                <w:color w:val="000000"/>
                <w:highlight w:val="white"/>
              </w:rPr>
              <m:t xml:space="preserve">3</m:t>
            </m:r>
          </m:den>
        </m:f>
      </m:oMath>
      <w:r w:rsidDel="00000000" w:rsidR="00000000" w:rsidRPr="00000000">
        <w:rPr>
          <w:rFonts w:ascii="Cambria Math" w:cs="Cambria Math" w:eastAsia="Cambria Math" w:hAnsi="Cambria Math"/>
          <w:color w:val="000000"/>
          <w:highlight w:val="white"/>
          <w:rtl w:val="0"/>
        </w:rPr>
        <w:tab/>
        <w:tab/>
      </w:r>
      <w:r w:rsidDel="00000000" w:rsidR="00000000" w:rsidRPr="00000000">
        <w:rPr>
          <w:rtl w:val="0"/>
        </w:rPr>
      </w:r>
    </w:p>
    <w:p w:rsidR="00000000" w:rsidDel="00000000" w:rsidP="00000000" w:rsidRDefault="00000000" w:rsidRPr="00000000" w14:paraId="0000003B">
      <w:pPr>
        <w:numPr>
          <w:ilvl w:val="0"/>
          <w:numId w:val="18"/>
        </w:numPr>
        <w:pBdr>
          <w:top w:space="0" w:sz="0" w:val="nil"/>
          <w:left w:space="0" w:sz="0" w:val="nil"/>
          <w:bottom w:space="0" w:sz="0" w:val="nil"/>
          <w:right w:space="0" w:sz="0" w:val="nil"/>
          <w:between w:space="0" w:sz="0" w:val="nil"/>
        </w:pBdr>
        <w:spacing w:after="0" w:lineRule="auto"/>
        <w:ind w:left="720" w:hanging="360"/>
        <w:rPr>
          <w:highlight w:val="white"/>
        </w:rPr>
      </w:pPr>
      <m:oMath>
        <m:f>
          <m:fPr>
            <m:ctrlPr>
              <w:rPr>
                <w:rFonts w:ascii="Cambria Math" w:cs="Cambria Math" w:eastAsia="Cambria Math" w:hAnsi="Cambria Math"/>
                <w:color w:val="000000"/>
                <w:highlight w:val="white"/>
              </w:rPr>
            </m:ctrlPr>
          </m:fPr>
          <m:num>
            <m:r>
              <w:rPr>
                <w:rFonts w:ascii="Cambria Math" w:cs="Cambria Math" w:eastAsia="Cambria Math" w:hAnsi="Cambria Math"/>
                <w:color w:val="000000"/>
                <w:highlight w:val="white"/>
              </w:rPr>
              <m:t xml:space="preserve">4</m:t>
            </m:r>
          </m:num>
          <m:den>
            <m:r>
              <w:rPr>
                <w:rFonts w:ascii="Cambria Math" w:cs="Cambria Math" w:eastAsia="Cambria Math" w:hAnsi="Cambria Math"/>
                <w:color w:val="000000"/>
                <w:highlight w:val="white"/>
              </w:rPr>
              <m:t xml:space="preserve">7</m:t>
            </m:r>
          </m:den>
        </m:f>
      </m:oMath>
      <w:r w:rsidDel="00000000" w:rsidR="00000000" w:rsidRPr="00000000">
        <w:rPr>
          <w:rtl w:val="0"/>
        </w:rPr>
      </w:r>
    </w:p>
    <w:p w:rsidR="00000000" w:rsidDel="00000000" w:rsidP="00000000" w:rsidRDefault="00000000" w:rsidRPr="00000000" w14:paraId="0000003C">
      <w:pPr>
        <w:numPr>
          <w:ilvl w:val="0"/>
          <w:numId w:val="18"/>
        </w:numPr>
        <w:pBdr>
          <w:top w:space="0" w:sz="0" w:val="nil"/>
          <w:left w:space="0" w:sz="0" w:val="nil"/>
          <w:bottom w:space="0" w:sz="0" w:val="nil"/>
          <w:right w:space="0" w:sz="0" w:val="nil"/>
          <w:between w:space="0" w:sz="0" w:val="nil"/>
        </w:pBdr>
        <w:ind w:left="720" w:hanging="360"/>
        <w:rPr>
          <w:highlight w:val="white"/>
        </w:rPr>
      </w:pPr>
      <m:oMath>
        <m:f>
          <m:fPr>
            <m:ctrlPr>
              <w:rPr>
                <w:rFonts w:ascii="Cambria Math" w:cs="Cambria Math" w:eastAsia="Cambria Math" w:hAnsi="Cambria Math"/>
                <w:color w:val="000000"/>
                <w:highlight w:val="white"/>
              </w:rPr>
            </m:ctrlPr>
          </m:fPr>
          <m:num>
            <m:r>
              <w:rPr>
                <w:rFonts w:ascii="Cambria Math" w:cs="Cambria Math" w:eastAsia="Cambria Math" w:hAnsi="Cambria Math"/>
                <w:color w:val="000000"/>
                <w:highlight w:val="white"/>
              </w:rPr>
              <m:t xml:space="preserve">1</m:t>
            </m:r>
          </m:num>
          <m:den>
            <m:r>
              <w:rPr>
                <w:rFonts w:ascii="Cambria Math" w:cs="Cambria Math" w:eastAsia="Cambria Math" w:hAnsi="Cambria Math"/>
                <w:color w:val="000000"/>
                <w:highlight w:val="white"/>
              </w:rPr>
              <m:t xml:space="preserve">7</m:t>
            </m:r>
          </m:den>
        </m:f>
      </m:oMath>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i w:val="1"/>
          <w:color w:val="000000"/>
          <w:highlight w:val="white"/>
          <w:rtl w:val="0"/>
        </w:rPr>
        <w:t xml:space="preserve">9 ) Una fábrica de montaje de automóviles compró 56 faros de coche a 36 € el faro. Con 4 faros completó el montaje de un coche. ¿Cuántos coches fabricó si obtuvo un beneficio de 142.000 euros?</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rtl w:val="0"/>
        </w:rPr>
      </w:r>
    </w:p>
    <w:p w:rsidR="00000000" w:rsidDel="00000000" w:rsidP="00000000" w:rsidRDefault="00000000" w:rsidRPr="00000000" w14:paraId="00000040">
      <w:pPr>
        <w:numPr>
          <w:ilvl w:val="0"/>
          <w:numId w:val="9"/>
        </w:numPr>
        <w:pBdr>
          <w:top w:space="0" w:sz="0" w:val="nil"/>
          <w:left w:space="0" w:sz="0" w:val="nil"/>
          <w:bottom w:space="0" w:sz="0" w:val="nil"/>
          <w:right w:space="0" w:sz="0" w:val="nil"/>
          <w:between w:space="0" w:sz="0" w:val="nil"/>
        </w:pBdr>
        <w:spacing w:after="0" w:lineRule="auto"/>
        <w:ind w:left="720" w:hanging="360"/>
        <w:rPr>
          <w:color w:val="00b050"/>
          <w:highlight w:val="white"/>
        </w:rPr>
      </w:pPr>
      <w:r w:rsidDel="00000000" w:rsidR="00000000" w:rsidRPr="00000000">
        <w:rPr>
          <w:color w:val="00b050"/>
          <w:highlight w:val="white"/>
          <w:rtl w:val="0"/>
        </w:rPr>
        <w:t xml:space="preserve">14</w:t>
      </w:r>
    </w:p>
    <w:p w:rsidR="00000000" w:rsidDel="00000000" w:rsidP="00000000" w:rsidRDefault="00000000" w:rsidRPr="00000000" w14:paraId="00000041">
      <w:pPr>
        <w:numPr>
          <w:ilvl w:val="0"/>
          <w:numId w:val="9"/>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70</w:t>
        <w:tab/>
      </w:r>
      <w:r w:rsidDel="00000000" w:rsidR="00000000" w:rsidRPr="00000000">
        <w:rPr>
          <w:rtl w:val="0"/>
        </w:rPr>
      </w:r>
    </w:p>
    <w:p w:rsidR="00000000" w:rsidDel="00000000" w:rsidP="00000000" w:rsidRDefault="00000000" w:rsidRPr="00000000" w14:paraId="00000042">
      <w:pPr>
        <w:numPr>
          <w:ilvl w:val="0"/>
          <w:numId w:val="9"/>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9</w:t>
        <w:tab/>
        <w:tab/>
        <w:tab/>
      </w:r>
      <w:r w:rsidDel="00000000" w:rsidR="00000000" w:rsidRPr="00000000">
        <w:rPr>
          <w:rtl w:val="0"/>
        </w:rPr>
      </w:r>
    </w:p>
    <w:p w:rsidR="00000000" w:rsidDel="00000000" w:rsidP="00000000" w:rsidRDefault="00000000" w:rsidRPr="00000000" w14:paraId="00000043">
      <w:pPr>
        <w:numPr>
          <w:ilvl w:val="0"/>
          <w:numId w:val="9"/>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3944</w:t>
      </w:r>
      <w:r w:rsidDel="00000000" w:rsidR="00000000" w:rsidRPr="00000000">
        <w:rPr>
          <w:rtl w:val="0"/>
        </w:rPr>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ind w:left="720" w:hanging="360"/>
        <w:rPr>
          <w:highlight w:val="white"/>
        </w:rPr>
      </w:pPr>
      <w:r w:rsidDel="00000000" w:rsidR="00000000" w:rsidRPr="00000000">
        <w:rPr>
          <w:color w:val="000000"/>
          <w:highlight w:val="white"/>
          <w:rtl w:val="0"/>
        </w:rPr>
        <w:t xml:space="preserve">50</w: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i w:val="1"/>
          <w:color w:val="000000"/>
          <w:highlight w:val="white"/>
          <w:rtl w:val="0"/>
        </w:rPr>
        <w:t xml:space="preserve">10) Los musulmanes se establecieron en la península Ibérica en el año 722 después de Cristo (D.C) y se marcharon en el siglo XV (D.C), ¿Cuántos siglos estuvieron los musulmanes viviendo en la península Ibérica?</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rtl w:val="0"/>
        </w:rPr>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pacing w:after="0" w:lineRule="auto"/>
        <w:ind w:left="720" w:hanging="360"/>
        <w:rPr>
          <w:color w:val="00b050"/>
          <w:highlight w:val="white"/>
        </w:rPr>
      </w:pPr>
      <w:r w:rsidDel="00000000" w:rsidR="00000000" w:rsidRPr="00000000">
        <w:rPr>
          <w:color w:val="00b050"/>
          <w:highlight w:val="white"/>
          <w:rtl w:val="0"/>
        </w:rPr>
        <w:t xml:space="preserve">VII</w:t>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highlight w:val="white"/>
          <w:rtl w:val="0"/>
        </w:rPr>
        <w:t xml:space="preserve">XVIII</w:t>
        <w:tab/>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XIX</w:t>
        <w:tab/>
        <w:tab/>
        <w:tab/>
      </w:r>
      <w:r w:rsidDel="00000000" w:rsidR="00000000" w:rsidRPr="00000000">
        <w:rPr>
          <w:rtl w:val="0"/>
        </w:rPr>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highlight w:val="white"/>
          <w:rtl w:val="0"/>
        </w:rPr>
        <w:t xml:space="preserve">X</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ind w:left="720" w:hanging="360"/>
        <w:rPr>
          <w:highlight w:val="white"/>
        </w:rPr>
      </w:pPr>
      <w:r w:rsidDel="00000000" w:rsidR="00000000" w:rsidRPr="00000000">
        <w:rPr>
          <w:color w:val="000000"/>
          <w:highlight w:val="white"/>
          <w:rtl w:val="0"/>
        </w:rPr>
        <w:t xml:space="preserve">XIV</w:t>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240" w:lineRule="auto"/>
        <w:rPr>
          <w:color w:val="000000"/>
          <w:highlight w:val="white"/>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i w:val="1"/>
          <w:color w:val="000000"/>
          <w:highlight w:val="white"/>
          <w:rtl w:val="0"/>
        </w:rPr>
        <w:t xml:space="preserve">11) David empezó su descanso a las cuatro menos veinte de la tarde y </w:t>
      </w:r>
      <w:r w:rsidDel="00000000" w:rsidR="00000000" w:rsidRPr="00000000">
        <w:rPr>
          <w:i w:val="1"/>
          <w:highlight w:val="white"/>
          <w:rtl w:val="0"/>
        </w:rPr>
        <w:t xml:space="preserve">regresó</w:t>
      </w:r>
      <w:r w:rsidDel="00000000" w:rsidR="00000000" w:rsidRPr="00000000">
        <w:rPr>
          <w:i w:val="1"/>
          <w:color w:val="000000"/>
          <w:highlight w:val="white"/>
          <w:rtl w:val="0"/>
        </w:rPr>
        <w:t xml:space="preserve"> a su puesto a las 19:50, si después David volvió a descansar desde las once de la noche hasta las 23:50 ¿Cuánto descansó David en total?</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rtl w:val="0"/>
        </w:rPr>
      </w:r>
    </w:p>
    <w:p w:rsidR="00000000" w:rsidDel="00000000" w:rsidP="00000000" w:rsidRDefault="00000000" w:rsidRPr="00000000" w14:paraId="0000004F">
      <w:pPr>
        <w:numPr>
          <w:ilvl w:val="0"/>
          <w:numId w:val="19"/>
        </w:numPr>
        <w:pBdr>
          <w:top w:space="0" w:sz="0" w:val="nil"/>
          <w:left w:space="0" w:sz="0" w:val="nil"/>
          <w:bottom w:space="0" w:sz="0" w:val="nil"/>
          <w:right w:space="0" w:sz="0" w:val="nil"/>
          <w:between w:space="0" w:sz="0" w:val="nil"/>
        </w:pBdr>
        <w:spacing w:after="0" w:lineRule="auto"/>
        <w:ind w:left="720" w:hanging="360"/>
        <w:rPr>
          <w:color w:val="00b050"/>
          <w:highlight w:val="white"/>
        </w:rPr>
      </w:pPr>
      <w:r w:rsidDel="00000000" w:rsidR="00000000" w:rsidRPr="00000000">
        <w:rPr>
          <w:color w:val="00b050"/>
          <w:highlight w:val="white"/>
          <w:rtl w:val="0"/>
        </w:rPr>
        <w:t xml:space="preserve">5 horas</w:t>
      </w:r>
    </w:p>
    <w:p w:rsidR="00000000" w:rsidDel="00000000" w:rsidP="00000000" w:rsidRDefault="00000000" w:rsidRPr="00000000" w14:paraId="00000050">
      <w:pPr>
        <w:numPr>
          <w:ilvl w:val="0"/>
          <w:numId w:val="19"/>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4 horas 50 minutos</w:t>
        <w:tab/>
        <w:tab/>
        <w:tab/>
      </w:r>
      <w:r w:rsidDel="00000000" w:rsidR="00000000" w:rsidRPr="00000000">
        <w:rPr>
          <w:rtl w:val="0"/>
        </w:rPr>
      </w:r>
    </w:p>
    <w:p w:rsidR="00000000" w:rsidDel="00000000" w:rsidP="00000000" w:rsidRDefault="00000000" w:rsidRPr="00000000" w14:paraId="00000051">
      <w:pPr>
        <w:numPr>
          <w:ilvl w:val="0"/>
          <w:numId w:val="19"/>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6 hora 30 minutos</w:t>
      </w:r>
      <w:r w:rsidDel="00000000" w:rsidR="00000000" w:rsidRPr="00000000">
        <w:rPr>
          <w:rtl w:val="0"/>
        </w:rPr>
      </w:r>
    </w:p>
    <w:p w:rsidR="00000000" w:rsidDel="00000000" w:rsidP="00000000" w:rsidRDefault="00000000" w:rsidRPr="00000000" w14:paraId="00000052">
      <w:pPr>
        <w:numPr>
          <w:ilvl w:val="0"/>
          <w:numId w:val="19"/>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3 horas 25 minutos</w:t>
      </w:r>
      <w:r w:rsidDel="00000000" w:rsidR="00000000" w:rsidRPr="00000000">
        <w:rPr>
          <w:rtl w:val="0"/>
        </w:rPr>
      </w:r>
    </w:p>
    <w:p w:rsidR="00000000" w:rsidDel="00000000" w:rsidP="00000000" w:rsidRDefault="00000000" w:rsidRPr="00000000" w14:paraId="00000053">
      <w:pPr>
        <w:numPr>
          <w:ilvl w:val="0"/>
          <w:numId w:val="19"/>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5 horas 30 minutos</w: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Rule="auto"/>
        <w:rPr>
          <w:highlight w:val="white"/>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Rule="auto"/>
        <w:rPr>
          <w:color w:val="00b050"/>
          <w:highlight w:val="white"/>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i w:val="1"/>
          <w:color w:val="000000"/>
          <w:highlight w:val="white"/>
          <w:rtl w:val="0"/>
        </w:rPr>
        <w:t xml:space="preserve">12) En un almacén compran piezas en cajas de dos docenas a 24€. ¿Cuánto dinero ganan si venden 24 unidades de dichas piezas en cajas más pequeñas en las que caben 3 piezas por 9€?</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rtl w:val="0"/>
        </w:rPr>
      </w:r>
    </w:p>
    <w:p w:rsidR="00000000" w:rsidDel="00000000" w:rsidP="00000000" w:rsidRDefault="00000000" w:rsidRPr="00000000" w14:paraId="00000058">
      <w:pPr>
        <w:numPr>
          <w:ilvl w:val="0"/>
          <w:numId w:val="15"/>
        </w:numPr>
        <w:pBdr>
          <w:top w:space="0" w:sz="0" w:val="nil"/>
          <w:left w:space="0" w:sz="0" w:val="nil"/>
          <w:bottom w:space="0" w:sz="0" w:val="nil"/>
          <w:right w:space="0" w:sz="0" w:val="nil"/>
          <w:between w:space="0" w:sz="0" w:val="nil"/>
        </w:pBdr>
        <w:spacing w:after="0" w:lineRule="auto"/>
        <w:ind w:left="720" w:hanging="360"/>
        <w:rPr>
          <w:color w:val="00b050"/>
          <w:highlight w:val="white"/>
        </w:rPr>
      </w:pPr>
      <w:r w:rsidDel="00000000" w:rsidR="00000000" w:rsidRPr="00000000">
        <w:rPr>
          <w:color w:val="00b050"/>
          <w:highlight w:val="white"/>
          <w:rtl w:val="0"/>
        </w:rPr>
        <w:t xml:space="preserve">48€</w:t>
      </w:r>
    </w:p>
    <w:p w:rsidR="00000000" w:rsidDel="00000000" w:rsidP="00000000" w:rsidRDefault="00000000" w:rsidRPr="00000000" w14:paraId="00000059">
      <w:pPr>
        <w:numPr>
          <w:ilvl w:val="0"/>
          <w:numId w:val="15"/>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24€</w:t>
        <w:tab/>
        <w:tab/>
      </w:r>
      <w:r w:rsidDel="00000000" w:rsidR="00000000" w:rsidRPr="00000000">
        <w:rPr>
          <w:rtl w:val="0"/>
        </w:rPr>
      </w:r>
    </w:p>
    <w:p w:rsidR="00000000" w:rsidDel="00000000" w:rsidP="00000000" w:rsidRDefault="00000000" w:rsidRPr="00000000" w14:paraId="0000005A">
      <w:pPr>
        <w:numPr>
          <w:ilvl w:val="0"/>
          <w:numId w:val="15"/>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Pierden dinero</w:t>
        <w:tab/>
        <w:tab/>
      </w:r>
      <w:r w:rsidDel="00000000" w:rsidR="00000000" w:rsidRPr="00000000">
        <w:rPr>
          <w:rtl w:val="0"/>
        </w:rPr>
      </w:r>
    </w:p>
    <w:p w:rsidR="00000000" w:rsidDel="00000000" w:rsidP="00000000" w:rsidRDefault="00000000" w:rsidRPr="00000000" w14:paraId="0000005B">
      <w:pPr>
        <w:numPr>
          <w:ilvl w:val="0"/>
          <w:numId w:val="15"/>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0€</w:t>
      </w:r>
      <w:r w:rsidDel="00000000" w:rsidR="00000000" w:rsidRPr="00000000">
        <w:rPr>
          <w:rtl w:val="0"/>
        </w:rPr>
      </w:r>
    </w:p>
    <w:p w:rsidR="00000000" w:rsidDel="00000000" w:rsidP="00000000" w:rsidRDefault="00000000" w:rsidRPr="00000000" w14:paraId="0000005C">
      <w:pPr>
        <w:numPr>
          <w:ilvl w:val="0"/>
          <w:numId w:val="15"/>
        </w:numPr>
        <w:pBdr>
          <w:top w:space="0" w:sz="0" w:val="nil"/>
          <w:left w:space="0" w:sz="0" w:val="nil"/>
          <w:bottom w:space="0" w:sz="0" w:val="nil"/>
          <w:right w:space="0" w:sz="0" w:val="nil"/>
          <w:between w:space="0" w:sz="0" w:val="nil"/>
        </w:pBdr>
        <w:ind w:left="720" w:hanging="360"/>
        <w:rPr>
          <w:highlight w:val="white"/>
        </w:rPr>
      </w:pPr>
      <w:r w:rsidDel="00000000" w:rsidR="00000000" w:rsidRPr="00000000">
        <w:rPr>
          <w:color w:val="000000"/>
          <w:highlight w:val="white"/>
          <w:rtl w:val="0"/>
        </w:rPr>
        <w:t xml:space="preserve">56€</w: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i w:val="1"/>
          <w:color w:val="000000"/>
          <w:highlight w:val="white"/>
          <w:rtl w:val="0"/>
        </w:rPr>
        <w:t xml:space="preserve">13) ¿Cuántos números de 3 cifras tienen dos iguales y una distinta?</w:t>
      </w:r>
    </w:p>
    <w:p w:rsidR="00000000" w:rsidDel="00000000" w:rsidP="00000000" w:rsidRDefault="00000000" w:rsidRPr="00000000" w14:paraId="0000005E">
      <w:pPr>
        <w:rPr>
          <w:highlight w:val="white"/>
        </w:rPr>
      </w:pPr>
      <w:r w:rsidDel="00000000" w:rsidR="00000000" w:rsidRPr="00000000">
        <w:rPr>
          <w:rtl w:val="0"/>
        </w:rPr>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pacing w:after="0" w:lineRule="auto"/>
        <w:ind w:left="720" w:hanging="360"/>
        <w:rPr>
          <w:color w:val="00b050"/>
          <w:highlight w:val="white"/>
        </w:rPr>
      </w:pPr>
      <w:bookmarkStart w:colFirst="0" w:colLast="0" w:name="_heading=h.30j0zll" w:id="1"/>
      <w:bookmarkEnd w:id="1"/>
      <w:r w:rsidDel="00000000" w:rsidR="00000000" w:rsidRPr="00000000">
        <w:rPr>
          <w:color w:val="00b050"/>
          <w:highlight w:val="white"/>
          <w:rtl w:val="0"/>
        </w:rPr>
        <w:t xml:space="preserve">243</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273</w:t>
        <w:tab/>
        <w:tab/>
      </w:r>
      <w:r w:rsidDel="00000000" w:rsidR="00000000" w:rsidRPr="00000000">
        <w:rPr>
          <w:rtl w:val="0"/>
        </w:rPr>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219</w:t>
      </w:r>
      <w:r w:rsidDel="00000000" w:rsidR="00000000" w:rsidRPr="00000000">
        <w:rPr>
          <w:rtl w:val="0"/>
        </w:rPr>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201</w:t>
      </w:r>
      <w:r w:rsidDel="00000000" w:rsidR="00000000" w:rsidRPr="00000000">
        <w:rPr>
          <w:rtl w:val="0"/>
        </w:rPr>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ind w:left="720" w:hanging="360"/>
        <w:rPr>
          <w:highlight w:val="white"/>
        </w:rPr>
      </w:pPr>
      <w:r w:rsidDel="00000000" w:rsidR="00000000" w:rsidRPr="00000000">
        <w:rPr>
          <w:color w:val="000000"/>
          <w:highlight w:val="white"/>
          <w:rtl w:val="0"/>
        </w:rPr>
        <w:t xml:space="preserve">124</w:t>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i w:val="1"/>
          <w:color w:val="000000"/>
          <w:highlight w:val="white"/>
          <w:rtl w:val="0"/>
        </w:rPr>
        <w:t xml:space="preserve">14) En la siguiente ruleta ¿Qué probabilidad hay de sacar amarillo o azul?</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240" w:lineRule="auto"/>
        <w:jc w:val="right"/>
        <w:rPr>
          <w:i w:val="1"/>
          <w:color w:val="000000"/>
          <w:highlight w:val="white"/>
        </w:rPr>
      </w:pPr>
      <w:r w:rsidDel="00000000" w:rsidR="00000000" w:rsidRPr="00000000">
        <w:rPr>
          <w:i w:val="1"/>
          <w:color w:val="000000"/>
          <w:highlight w:val="white"/>
        </w:rPr>
        <w:drawing>
          <wp:inline distB="0" distT="0" distL="0" distR="0">
            <wp:extent cx="1914525" cy="1933575"/>
            <wp:effectExtent b="0" l="0" r="0" t="0"/>
            <wp:docPr id="3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14525"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numPr>
          <w:ilvl w:val="0"/>
          <w:numId w:val="8"/>
        </w:numPr>
        <w:pBdr>
          <w:top w:space="0" w:sz="0" w:val="nil"/>
          <w:left w:space="0" w:sz="0" w:val="nil"/>
          <w:bottom w:space="0" w:sz="0" w:val="nil"/>
          <w:right w:space="0" w:sz="0" w:val="nil"/>
          <w:between w:space="0" w:sz="0" w:val="nil"/>
        </w:pBdr>
        <w:spacing w:after="0" w:lineRule="auto"/>
        <w:ind w:left="720" w:hanging="360"/>
        <w:rPr>
          <w:color w:val="00b050"/>
          <w:highlight w:val="white"/>
        </w:rPr>
      </w:pPr>
      <m:oMath>
        <m:f>
          <m:fPr>
            <m:ctrlPr>
              <w:rPr>
                <w:rFonts w:ascii="Cambria Math" w:cs="Cambria Math" w:eastAsia="Cambria Math" w:hAnsi="Cambria Math"/>
                <w:color w:val="00b050"/>
                <w:highlight w:val="white"/>
              </w:rPr>
            </m:ctrlPr>
          </m:fPr>
          <m:num>
            <m:r>
              <w:rPr>
                <w:rFonts w:ascii="Cambria Math" w:cs="Cambria Math" w:eastAsia="Cambria Math" w:hAnsi="Cambria Math"/>
                <w:color w:val="00b050"/>
                <w:highlight w:val="white"/>
              </w:rPr>
              <m:t xml:space="preserve">1</m:t>
            </m:r>
          </m:num>
          <m:den>
            <m:r>
              <w:rPr>
                <w:rFonts w:ascii="Cambria Math" w:cs="Cambria Math" w:eastAsia="Cambria Math" w:hAnsi="Cambria Math"/>
                <w:color w:val="00b050"/>
                <w:highlight w:val="white"/>
              </w:rPr>
              <m:t xml:space="preserve">2</m:t>
            </m:r>
          </m:den>
        </m:f>
      </m:oMath>
      <w:r w:rsidDel="00000000" w:rsidR="00000000" w:rsidRPr="00000000">
        <w:rPr>
          <w:color w:val="00b050"/>
          <w:highlight w:val="white"/>
          <w:rtl w:val="0"/>
        </w:rPr>
        <w:t xml:space="preserve"> </w:t>
      </w:r>
    </w:p>
    <w:p w:rsidR="00000000" w:rsidDel="00000000" w:rsidP="00000000" w:rsidRDefault="00000000" w:rsidRPr="00000000" w14:paraId="00000068">
      <w:pPr>
        <w:numPr>
          <w:ilvl w:val="0"/>
          <w:numId w:val="8"/>
        </w:numPr>
        <w:pBdr>
          <w:top w:space="0" w:sz="0" w:val="nil"/>
          <w:left w:space="0" w:sz="0" w:val="nil"/>
          <w:bottom w:space="0" w:sz="0" w:val="nil"/>
          <w:right w:space="0" w:sz="0" w:val="nil"/>
          <w:between w:space="0" w:sz="0" w:val="nil"/>
        </w:pBdr>
        <w:spacing w:after="0" w:lineRule="auto"/>
        <w:ind w:left="720" w:hanging="360"/>
        <w:rPr>
          <w:highlight w:val="white"/>
        </w:rPr>
      </w:pPr>
      <m:oMath>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2</m:t>
            </m:r>
          </m:num>
          <m:den>
            <m:r>
              <w:rPr>
                <w:rFonts w:ascii="Cambria Math" w:cs="Cambria Math" w:eastAsia="Cambria Math" w:hAnsi="Cambria Math"/>
                <w:highlight w:val="white"/>
              </w:rPr>
              <m:t xml:space="preserve">9</m:t>
            </m:r>
          </m:den>
        </m:f>
      </m:oMath>
      <w:r w:rsidDel="00000000" w:rsidR="00000000" w:rsidRPr="00000000">
        <w:rPr>
          <w:rFonts w:ascii="Cambria Math" w:cs="Cambria Math" w:eastAsia="Cambria Math" w:hAnsi="Cambria Math"/>
          <w:color w:val="000000"/>
          <w:highlight w:val="white"/>
          <w:rtl w:val="0"/>
        </w:rPr>
        <w:tab/>
        <w:tab/>
      </w:r>
      <w:r w:rsidDel="00000000" w:rsidR="00000000" w:rsidRPr="00000000">
        <w:rPr>
          <w:rtl w:val="0"/>
        </w:rPr>
      </w:r>
    </w:p>
    <w:p w:rsidR="00000000" w:rsidDel="00000000" w:rsidP="00000000" w:rsidRDefault="00000000" w:rsidRPr="00000000" w14:paraId="00000069">
      <w:pPr>
        <w:numPr>
          <w:ilvl w:val="0"/>
          <w:numId w:val="8"/>
        </w:numPr>
        <w:pBdr>
          <w:top w:space="0" w:sz="0" w:val="nil"/>
          <w:left w:space="0" w:sz="0" w:val="nil"/>
          <w:bottom w:space="0" w:sz="0" w:val="nil"/>
          <w:right w:space="0" w:sz="0" w:val="nil"/>
          <w:between w:space="0" w:sz="0" w:val="nil"/>
        </w:pBdr>
        <w:spacing w:after="0" w:lineRule="auto"/>
        <w:ind w:left="720" w:hanging="360"/>
        <w:rPr>
          <w:highlight w:val="white"/>
        </w:rPr>
      </w:pPr>
      <m:oMath>
        <m:f>
          <m:fPr>
            <m:ctrlPr>
              <w:rPr>
                <w:rFonts w:ascii="Cambria Math" w:cs="Cambria Math" w:eastAsia="Cambria Math" w:hAnsi="Cambria Math"/>
                <w:color w:val="000000"/>
                <w:highlight w:val="white"/>
              </w:rPr>
            </m:ctrlPr>
          </m:fPr>
          <m:num>
            <m:r>
              <w:rPr>
                <w:rFonts w:ascii="Cambria Math" w:cs="Cambria Math" w:eastAsia="Cambria Math" w:hAnsi="Cambria Math"/>
                <w:color w:val="000000"/>
                <w:highlight w:val="white"/>
              </w:rPr>
              <m:t xml:space="preserve">1</m:t>
            </m:r>
          </m:num>
          <m:den>
            <m:r>
              <w:rPr>
                <w:rFonts w:ascii="Cambria Math" w:cs="Cambria Math" w:eastAsia="Cambria Math" w:hAnsi="Cambria Math"/>
                <w:color w:val="000000"/>
                <w:highlight w:val="white"/>
              </w:rPr>
              <m:t xml:space="preserve">4</m:t>
            </m:r>
          </m:den>
        </m:f>
      </m:oMath>
      <w:r w:rsidDel="00000000" w:rsidR="00000000" w:rsidRPr="00000000">
        <w:rPr>
          <w:rFonts w:ascii="Cambria Math" w:cs="Cambria Math" w:eastAsia="Cambria Math" w:hAnsi="Cambria Math"/>
          <w:color w:val="000000"/>
          <w:highlight w:val="white"/>
          <w:rtl w:val="0"/>
        </w:rPr>
        <w:tab/>
      </w:r>
      <w:r w:rsidDel="00000000" w:rsidR="00000000" w:rsidRPr="00000000">
        <w:rPr>
          <w:rtl w:val="0"/>
        </w:rPr>
      </w:r>
    </w:p>
    <w:p w:rsidR="00000000" w:rsidDel="00000000" w:rsidP="00000000" w:rsidRDefault="00000000" w:rsidRPr="00000000" w14:paraId="0000006A">
      <w:pPr>
        <w:numPr>
          <w:ilvl w:val="0"/>
          <w:numId w:val="8"/>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1</w:t>
      </w:r>
      <w:r w:rsidDel="00000000" w:rsidR="00000000" w:rsidRPr="00000000">
        <w:rPr>
          <w:rtl w:val="0"/>
        </w:rPr>
      </w:r>
    </w:p>
    <w:p w:rsidR="00000000" w:rsidDel="00000000" w:rsidP="00000000" w:rsidRDefault="00000000" w:rsidRPr="00000000" w14:paraId="0000006B">
      <w:pPr>
        <w:numPr>
          <w:ilvl w:val="0"/>
          <w:numId w:val="8"/>
        </w:numPr>
        <w:pBdr>
          <w:top w:space="0" w:sz="0" w:val="nil"/>
          <w:left w:space="0" w:sz="0" w:val="nil"/>
          <w:bottom w:space="0" w:sz="0" w:val="nil"/>
          <w:right w:space="0" w:sz="0" w:val="nil"/>
          <w:between w:space="0" w:sz="0" w:val="nil"/>
        </w:pBdr>
        <w:ind w:left="720" w:hanging="360"/>
        <w:rPr>
          <w:highlight w:val="white"/>
        </w:rPr>
      </w:pPr>
      <w:r w:rsidDel="00000000" w:rsidR="00000000" w:rsidRPr="00000000">
        <w:rPr>
          <w:color w:val="000000"/>
          <w:highlight w:val="white"/>
          <w:rtl w:val="0"/>
        </w:rPr>
        <w:t xml:space="preserve">0</w:t>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i w:val="1"/>
          <w:color w:val="000000"/>
          <w:highlight w:val="white"/>
          <w:rtl w:val="0"/>
        </w:rPr>
        <w:t xml:space="preserve">15) En una cesta hay frutas. La mitad de ellas están podridas y de las restantes tiene: tres manzanas, dos fresas y un kiwi ¿Si coge una fruta sin mirar, </w:t>
      </w:r>
      <w:r w:rsidDel="00000000" w:rsidR="00000000" w:rsidRPr="00000000">
        <w:rPr>
          <w:i w:val="1"/>
          <w:highlight w:val="white"/>
          <w:rtl w:val="0"/>
        </w:rPr>
        <w:t xml:space="preserve">qué</w:t>
      </w:r>
      <w:r w:rsidDel="00000000" w:rsidR="00000000" w:rsidRPr="00000000">
        <w:rPr>
          <w:i w:val="1"/>
          <w:color w:val="000000"/>
          <w:highlight w:val="white"/>
          <w:rtl w:val="0"/>
        </w:rPr>
        <w:t xml:space="preserve"> probabilidad tiene de que la fruta escogida sea una fresa?</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rtl w:val="0"/>
        </w:rPr>
      </w:r>
    </w:p>
    <w:p w:rsidR="00000000" w:rsidDel="00000000" w:rsidP="00000000" w:rsidRDefault="00000000" w:rsidRPr="00000000" w14:paraId="0000006E">
      <w:pPr>
        <w:numPr>
          <w:ilvl w:val="0"/>
          <w:numId w:val="10"/>
        </w:numPr>
        <w:pBdr>
          <w:top w:space="0" w:sz="0" w:val="nil"/>
          <w:left w:space="0" w:sz="0" w:val="nil"/>
          <w:bottom w:space="0" w:sz="0" w:val="nil"/>
          <w:right w:space="0" w:sz="0" w:val="nil"/>
          <w:between w:space="0" w:sz="0" w:val="nil"/>
        </w:pBdr>
        <w:spacing w:after="0" w:lineRule="auto"/>
        <w:ind w:left="720" w:hanging="360"/>
        <w:rPr>
          <w:i w:val="1"/>
          <w:color w:val="00b050"/>
          <w:highlight w:val="white"/>
        </w:rPr>
      </w:pPr>
      <w:r w:rsidDel="00000000" w:rsidR="00000000" w:rsidRPr="00000000">
        <w:rPr>
          <w:i w:val="1"/>
          <w:color w:val="00b050"/>
          <w:highlight w:val="white"/>
          <w:rtl w:val="0"/>
        </w:rPr>
        <w:t xml:space="preserve"> </w:t>
      </w:r>
      <m:oMath>
        <m:f>
          <m:fPr>
            <m:ctrlPr>
              <w:rPr>
                <w:rFonts w:ascii="Cambria Math" w:cs="Cambria Math" w:eastAsia="Cambria Math" w:hAnsi="Cambria Math"/>
                <w:color w:val="00b050"/>
                <w:highlight w:val="white"/>
              </w:rPr>
            </m:ctrlPr>
          </m:fPr>
          <m:num>
            <m:r>
              <w:rPr>
                <w:rFonts w:ascii="Cambria Math" w:cs="Cambria Math" w:eastAsia="Cambria Math" w:hAnsi="Cambria Math"/>
                <w:color w:val="00b050"/>
                <w:highlight w:val="white"/>
              </w:rPr>
              <m:t xml:space="preserve">1</m:t>
            </m:r>
          </m:num>
          <m:den>
            <m:r>
              <w:rPr>
                <w:rFonts w:ascii="Cambria Math" w:cs="Cambria Math" w:eastAsia="Cambria Math" w:hAnsi="Cambria Math"/>
                <w:color w:val="00b050"/>
                <w:highlight w:val="white"/>
              </w:rPr>
              <m:t xml:space="preserve">6</m:t>
            </m:r>
          </m:den>
        </m:f>
      </m:oMath>
      <w:r w:rsidDel="00000000" w:rsidR="00000000" w:rsidRPr="00000000">
        <w:rPr>
          <w:rtl w:val="0"/>
        </w:rPr>
      </w:r>
    </w:p>
    <w:p w:rsidR="00000000" w:rsidDel="00000000" w:rsidP="00000000" w:rsidRDefault="00000000" w:rsidRPr="00000000" w14:paraId="0000006F">
      <w:pPr>
        <w:numPr>
          <w:ilvl w:val="0"/>
          <w:numId w:val="10"/>
        </w:numPr>
        <w:pBdr>
          <w:top w:space="0" w:sz="0" w:val="nil"/>
          <w:left w:space="0" w:sz="0" w:val="nil"/>
          <w:bottom w:space="0" w:sz="0" w:val="nil"/>
          <w:right w:space="0" w:sz="0" w:val="nil"/>
          <w:between w:space="0" w:sz="0" w:val="nil"/>
        </w:pBdr>
        <w:spacing w:after="0" w:lineRule="auto"/>
        <w:ind w:left="720" w:hanging="360"/>
        <w:rPr>
          <w:i w:val="1"/>
          <w:color w:val="000000"/>
          <w:highlight w:val="white"/>
        </w:rPr>
      </w:pPr>
      <m:oMath>
        <m:f>
          <m:fPr>
            <m:ctrlPr>
              <w:rPr>
                <w:rFonts w:ascii="Cambria Math" w:cs="Cambria Math" w:eastAsia="Cambria Math" w:hAnsi="Cambria Math"/>
                <w:highlight w:val="white"/>
              </w:rPr>
            </m:ctrlPr>
          </m:fPr>
          <m:num>
            <m:r>
              <w:rPr>
                <w:rFonts w:ascii="Cambria Math" w:cs="Cambria Math" w:eastAsia="Cambria Math" w:hAnsi="Cambria Math"/>
                <w:highlight w:val="white"/>
              </w:rPr>
              <m:t xml:space="preserve">1</m:t>
            </m:r>
          </m:num>
          <m:den>
            <m:r>
              <w:rPr>
                <w:rFonts w:ascii="Cambria Math" w:cs="Cambria Math" w:eastAsia="Cambria Math" w:hAnsi="Cambria Math"/>
                <w:highlight w:val="white"/>
              </w:rPr>
              <m:t xml:space="preserve">3</m:t>
            </m:r>
          </m:den>
        </m:f>
      </m:oMath>
      <w:r w:rsidDel="00000000" w:rsidR="00000000" w:rsidRPr="00000000">
        <w:rPr>
          <w:rFonts w:ascii="Cambria Math" w:cs="Cambria Math" w:eastAsia="Cambria Math" w:hAnsi="Cambria Math"/>
          <w:color w:val="000000"/>
          <w:highlight w:val="white"/>
          <w:rtl w:val="0"/>
        </w:rPr>
        <w:tab/>
        <w:tab/>
      </w:r>
      <w:r w:rsidDel="00000000" w:rsidR="00000000" w:rsidRPr="00000000">
        <w:rPr>
          <w:rtl w:val="0"/>
        </w:rPr>
      </w:r>
    </w:p>
    <w:p w:rsidR="00000000" w:rsidDel="00000000" w:rsidP="00000000" w:rsidRDefault="00000000" w:rsidRPr="00000000" w14:paraId="00000070">
      <w:pPr>
        <w:numPr>
          <w:ilvl w:val="0"/>
          <w:numId w:val="10"/>
        </w:numPr>
        <w:pBdr>
          <w:top w:space="0" w:sz="0" w:val="nil"/>
          <w:left w:space="0" w:sz="0" w:val="nil"/>
          <w:bottom w:space="0" w:sz="0" w:val="nil"/>
          <w:right w:space="0" w:sz="0" w:val="nil"/>
          <w:between w:space="0" w:sz="0" w:val="nil"/>
        </w:pBdr>
        <w:spacing w:after="0" w:lineRule="auto"/>
        <w:ind w:left="720" w:hanging="360"/>
        <w:rPr>
          <w:i w:val="1"/>
          <w:color w:val="000000"/>
          <w:highlight w:val="white"/>
        </w:rPr>
      </w:pPr>
      <m:oMath>
        <m:f>
          <m:fPr>
            <m:ctrlPr>
              <w:rPr>
                <w:rFonts w:ascii="Cambria Math" w:cs="Cambria Math" w:eastAsia="Cambria Math" w:hAnsi="Cambria Math"/>
                <w:color w:val="000000"/>
                <w:highlight w:val="white"/>
              </w:rPr>
            </m:ctrlPr>
          </m:fPr>
          <m:num>
            <m:r>
              <w:rPr>
                <w:rFonts w:ascii="Cambria Math" w:cs="Cambria Math" w:eastAsia="Cambria Math" w:hAnsi="Cambria Math"/>
                <w:color w:val="000000"/>
                <w:highlight w:val="white"/>
              </w:rPr>
              <m:t xml:space="preserve">2</m:t>
            </m:r>
          </m:num>
          <m:den>
            <m:r>
              <w:rPr>
                <w:rFonts w:ascii="Cambria Math" w:cs="Cambria Math" w:eastAsia="Cambria Math" w:hAnsi="Cambria Math"/>
                <w:color w:val="000000"/>
                <w:highlight w:val="white"/>
              </w:rPr>
              <m:t xml:space="preserve">3</m:t>
            </m:r>
          </m:den>
        </m:f>
      </m:oMath>
      <w:r w:rsidDel="00000000" w:rsidR="00000000" w:rsidRPr="00000000">
        <w:rPr>
          <w:rFonts w:ascii="Cambria Math" w:cs="Cambria Math" w:eastAsia="Cambria Math" w:hAnsi="Cambria Math"/>
          <w:color w:val="000000"/>
          <w:highlight w:val="white"/>
          <w:rtl w:val="0"/>
        </w:rPr>
        <w:tab/>
      </w:r>
      <w:r w:rsidDel="00000000" w:rsidR="00000000" w:rsidRPr="00000000">
        <w:rPr>
          <w:rtl w:val="0"/>
        </w:rPr>
      </w:r>
    </w:p>
    <w:p w:rsidR="00000000" w:rsidDel="00000000" w:rsidP="00000000" w:rsidRDefault="00000000" w:rsidRPr="00000000" w14:paraId="00000071">
      <w:pPr>
        <w:numPr>
          <w:ilvl w:val="0"/>
          <w:numId w:val="10"/>
        </w:numPr>
        <w:pBdr>
          <w:top w:space="0" w:sz="0" w:val="nil"/>
          <w:left w:space="0" w:sz="0" w:val="nil"/>
          <w:bottom w:space="0" w:sz="0" w:val="nil"/>
          <w:right w:space="0" w:sz="0" w:val="nil"/>
          <w:between w:space="0" w:sz="0" w:val="nil"/>
        </w:pBdr>
        <w:spacing w:after="0" w:lineRule="auto"/>
        <w:ind w:left="720" w:hanging="360"/>
        <w:rPr>
          <w:i w:val="1"/>
          <w:color w:val="000000"/>
          <w:highlight w:val="white"/>
        </w:rPr>
      </w:pPr>
      <m:oMath>
        <m:f>
          <m:fPr>
            <m:ctrlPr>
              <w:rPr>
                <w:rFonts w:ascii="Cambria Math" w:cs="Cambria Math" w:eastAsia="Cambria Math" w:hAnsi="Cambria Math"/>
                <w:color w:val="000000"/>
                <w:highlight w:val="white"/>
              </w:rPr>
            </m:ctrlPr>
          </m:fPr>
          <m:num>
            <m:r>
              <w:rPr>
                <w:rFonts w:ascii="Cambria Math" w:cs="Cambria Math" w:eastAsia="Cambria Math" w:hAnsi="Cambria Math"/>
                <w:color w:val="000000"/>
                <w:highlight w:val="white"/>
              </w:rPr>
              <m:t xml:space="preserve">1</m:t>
            </m:r>
          </m:num>
          <m:den>
            <m:r>
              <w:rPr>
                <w:rFonts w:ascii="Cambria Math" w:cs="Cambria Math" w:eastAsia="Cambria Math" w:hAnsi="Cambria Math"/>
                <w:color w:val="000000"/>
                <w:highlight w:val="white"/>
              </w:rPr>
              <m:t xml:space="preserve">5</m:t>
            </m:r>
          </m:den>
        </m:f>
      </m:oMath>
      <w:r w:rsidDel="00000000" w:rsidR="00000000" w:rsidRPr="00000000">
        <w:rPr>
          <w:rtl w:val="0"/>
        </w:rPr>
      </w:r>
    </w:p>
    <w:p w:rsidR="00000000" w:rsidDel="00000000" w:rsidP="00000000" w:rsidRDefault="00000000" w:rsidRPr="00000000" w14:paraId="00000072">
      <w:pPr>
        <w:numPr>
          <w:ilvl w:val="0"/>
          <w:numId w:val="10"/>
        </w:numPr>
        <w:pBdr>
          <w:top w:space="0" w:sz="0" w:val="nil"/>
          <w:left w:space="0" w:sz="0" w:val="nil"/>
          <w:bottom w:space="0" w:sz="0" w:val="nil"/>
          <w:right w:space="0" w:sz="0" w:val="nil"/>
          <w:between w:space="0" w:sz="0" w:val="nil"/>
        </w:pBdr>
        <w:ind w:left="720" w:hanging="360"/>
        <w:rPr>
          <w:i w:val="1"/>
          <w:color w:val="000000"/>
          <w:highlight w:val="white"/>
        </w:rPr>
      </w:pPr>
      <m:oMath>
        <m:f>
          <m:fPr>
            <m:ctrlPr>
              <w:rPr>
                <w:rFonts w:ascii="Cambria Math" w:cs="Cambria Math" w:eastAsia="Cambria Math" w:hAnsi="Cambria Math"/>
                <w:color w:val="000000"/>
                <w:highlight w:val="white"/>
              </w:rPr>
            </m:ctrlPr>
          </m:fPr>
          <m:num>
            <m:r>
              <w:rPr>
                <w:rFonts w:ascii="Cambria Math" w:cs="Cambria Math" w:eastAsia="Cambria Math" w:hAnsi="Cambria Math"/>
                <w:color w:val="000000"/>
                <w:highlight w:val="white"/>
              </w:rPr>
              <m:t xml:space="preserve">1</m:t>
            </m:r>
          </m:num>
          <m:den>
            <m:r>
              <w:rPr>
                <w:rFonts w:ascii="Cambria Math" w:cs="Cambria Math" w:eastAsia="Cambria Math" w:hAnsi="Cambria Math"/>
                <w:color w:val="000000"/>
                <w:highlight w:val="white"/>
              </w:rPr>
              <m:t xml:space="preserve">4</m:t>
            </m:r>
          </m:den>
        </m:f>
      </m:oMath>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i w:val="1"/>
          <w:color w:val="000000"/>
          <w:highlight w:val="white"/>
          <w:rtl w:val="0"/>
        </w:rPr>
        <w:t xml:space="preserve">16) Sobre un cuadrado se encuentra un triángulo isósceles de lado 6 unidades y altura 4 unidades, como se muestra en la figura. ¿Cuánto mide el área sombreada de ambas figuras, sabiendo que el rectángulo inferior es exactamente la mitad del cuadrado?</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240" w:lineRule="auto"/>
        <w:jc w:val="center"/>
        <w:rPr>
          <w:i w:val="1"/>
          <w:color w:val="000000"/>
          <w:highlight w:val="whit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240" w:lineRule="auto"/>
        <w:jc w:val="right"/>
        <w:rPr>
          <w:i w:val="1"/>
          <w:color w:val="000000"/>
          <w:highlight w:val="white"/>
        </w:rPr>
      </w:pPr>
      <w:r w:rsidDel="00000000" w:rsidR="00000000" w:rsidRPr="00000000">
        <w:rPr>
          <w:i w:val="1"/>
          <w:color w:val="000000"/>
          <w:highlight w:val="white"/>
        </w:rPr>
        <w:drawing>
          <wp:inline distB="0" distT="0" distL="0" distR="0">
            <wp:extent cx="997815" cy="1316659"/>
            <wp:effectExtent b="0" l="0" r="0" t="0"/>
            <wp:docPr id="3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97815" cy="1316659"/>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rtl w:val="0"/>
        </w:rPr>
      </w:r>
    </w:p>
    <w:p w:rsidR="00000000" w:rsidDel="00000000" w:rsidP="00000000" w:rsidRDefault="00000000" w:rsidRPr="00000000" w14:paraId="0000007A">
      <w:pPr>
        <w:numPr>
          <w:ilvl w:val="0"/>
          <w:numId w:val="17"/>
        </w:numPr>
        <w:pBdr>
          <w:top w:space="0" w:sz="0" w:val="nil"/>
          <w:left w:space="0" w:sz="0" w:val="nil"/>
          <w:bottom w:space="0" w:sz="0" w:val="nil"/>
          <w:right w:space="0" w:sz="0" w:val="nil"/>
          <w:between w:space="0" w:sz="0" w:val="nil"/>
        </w:pBdr>
        <w:spacing w:after="0" w:lineRule="auto"/>
        <w:ind w:left="720" w:hanging="360"/>
        <w:rPr>
          <w:color w:val="00b050"/>
          <w:highlight w:val="white"/>
        </w:rPr>
      </w:pPr>
      <w:r w:rsidDel="00000000" w:rsidR="00000000" w:rsidRPr="00000000">
        <w:rPr>
          <w:color w:val="00b050"/>
          <w:highlight w:val="white"/>
          <w:rtl w:val="0"/>
        </w:rPr>
        <w:t xml:space="preserve">30 unidades</w:t>
      </w:r>
      <w:r w:rsidDel="00000000" w:rsidR="00000000" w:rsidRPr="00000000">
        <w:rPr>
          <w:color w:val="00b050"/>
          <w:highlight w:val="white"/>
          <w:vertAlign w:val="superscript"/>
          <w:rtl w:val="0"/>
        </w:rPr>
        <w:t xml:space="preserve">2</w:t>
      </w:r>
      <w:r w:rsidDel="00000000" w:rsidR="00000000" w:rsidRPr="00000000">
        <w:rPr>
          <w:rtl w:val="0"/>
        </w:rPr>
      </w:r>
    </w:p>
    <w:p w:rsidR="00000000" w:rsidDel="00000000" w:rsidP="00000000" w:rsidRDefault="00000000" w:rsidRPr="00000000" w14:paraId="0000007B">
      <w:pPr>
        <w:numPr>
          <w:ilvl w:val="0"/>
          <w:numId w:val="17"/>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28 unidades</w:t>
      </w:r>
      <w:r w:rsidDel="00000000" w:rsidR="00000000" w:rsidRPr="00000000">
        <w:rPr>
          <w:color w:val="000000"/>
          <w:highlight w:val="white"/>
          <w:vertAlign w:val="superscript"/>
          <w:rtl w:val="0"/>
        </w:rPr>
        <w:t xml:space="preserve">2</w:t>
      </w:r>
      <w:r w:rsidDel="00000000" w:rsidR="00000000" w:rsidRPr="00000000">
        <w:rPr>
          <w:rtl w:val="0"/>
        </w:rPr>
      </w:r>
    </w:p>
    <w:p w:rsidR="00000000" w:rsidDel="00000000" w:rsidP="00000000" w:rsidRDefault="00000000" w:rsidRPr="00000000" w14:paraId="0000007C">
      <w:pPr>
        <w:numPr>
          <w:ilvl w:val="0"/>
          <w:numId w:val="17"/>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32 unidades</w:t>
      </w:r>
      <w:r w:rsidDel="00000000" w:rsidR="00000000" w:rsidRPr="00000000">
        <w:rPr>
          <w:color w:val="000000"/>
          <w:highlight w:val="white"/>
          <w:vertAlign w:val="superscript"/>
          <w:rtl w:val="0"/>
        </w:rPr>
        <w:t xml:space="preserve">2</w:t>
      </w:r>
      <w:r w:rsidDel="00000000" w:rsidR="00000000" w:rsidRPr="00000000">
        <w:rPr>
          <w:rtl w:val="0"/>
        </w:rPr>
      </w:r>
    </w:p>
    <w:p w:rsidR="00000000" w:rsidDel="00000000" w:rsidP="00000000" w:rsidRDefault="00000000" w:rsidRPr="00000000" w14:paraId="0000007D">
      <w:pPr>
        <w:numPr>
          <w:ilvl w:val="0"/>
          <w:numId w:val="17"/>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25 unidades</w:t>
      </w:r>
      <w:r w:rsidDel="00000000" w:rsidR="00000000" w:rsidRPr="00000000">
        <w:rPr>
          <w:color w:val="000000"/>
          <w:highlight w:val="white"/>
          <w:vertAlign w:val="superscript"/>
          <w:rtl w:val="0"/>
        </w:rPr>
        <w:t xml:space="preserve">2</w:t>
      </w:r>
      <w:r w:rsidDel="00000000" w:rsidR="00000000" w:rsidRPr="00000000">
        <w:rPr>
          <w:rtl w:val="0"/>
        </w:rPr>
      </w:r>
    </w:p>
    <w:p w:rsidR="00000000" w:rsidDel="00000000" w:rsidP="00000000" w:rsidRDefault="00000000" w:rsidRPr="00000000" w14:paraId="0000007E">
      <w:pPr>
        <w:numPr>
          <w:ilvl w:val="0"/>
          <w:numId w:val="17"/>
        </w:numPr>
        <w:pBdr>
          <w:top w:space="0" w:sz="0" w:val="nil"/>
          <w:left w:space="0" w:sz="0" w:val="nil"/>
          <w:bottom w:space="0" w:sz="0" w:val="nil"/>
          <w:right w:space="0" w:sz="0" w:val="nil"/>
          <w:between w:space="0" w:sz="0" w:val="nil"/>
        </w:pBdr>
        <w:ind w:left="720" w:hanging="360"/>
        <w:rPr>
          <w:highlight w:val="white"/>
        </w:rPr>
      </w:pPr>
      <w:r w:rsidDel="00000000" w:rsidR="00000000" w:rsidRPr="00000000">
        <w:rPr>
          <w:color w:val="000000"/>
          <w:highlight w:val="white"/>
          <w:rtl w:val="0"/>
        </w:rPr>
        <w:t xml:space="preserve">Faltan datos, no se puede saber</w:t>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i w:val="1"/>
          <w:color w:val="000000"/>
          <w:highlight w:val="white"/>
          <w:rtl w:val="0"/>
        </w:rPr>
        <w:t xml:space="preserve">17) ¿Cuál de estos números es múltiplo de 6 pero no lo es de 9, es divisible entre 7 pero no lo es entre 4?</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rtl w:val="0"/>
        </w:rPr>
      </w:r>
    </w:p>
    <w:p w:rsidR="00000000" w:rsidDel="00000000" w:rsidP="00000000" w:rsidRDefault="00000000" w:rsidRPr="00000000" w14:paraId="00000081">
      <w:pPr>
        <w:numPr>
          <w:ilvl w:val="0"/>
          <w:numId w:val="14"/>
        </w:numPr>
        <w:pBdr>
          <w:top w:space="0" w:sz="0" w:val="nil"/>
          <w:left w:space="0" w:sz="0" w:val="nil"/>
          <w:bottom w:space="0" w:sz="0" w:val="nil"/>
          <w:right w:space="0" w:sz="0" w:val="nil"/>
          <w:between w:space="0" w:sz="0" w:val="nil"/>
        </w:pBdr>
        <w:spacing w:after="0" w:lineRule="auto"/>
        <w:ind w:left="720" w:hanging="360"/>
        <w:rPr>
          <w:color w:val="00b050"/>
          <w:highlight w:val="white"/>
        </w:rPr>
      </w:pPr>
      <w:r w:rsidDel="00000000" w:rsidR="00000000" w:rsidRPr="00000000">
        <w:rPr>
          <w:color w:val="00b050"/>
          <w:highlight w:val="white"/>
          <w:rtl w:val="0"/>
        </w:rPr>
        <w:t xml:space="preserve">966</w:t>
      </w:r>
    </w:p>
    <w:p w:rsidR="00000000" w:rsidDel="00000000" w:rsidP="00000000" w:rsidRDefault="00000000" w:rsidRPr="00000000" w14:paraId="00000082">
      <w:pPr>
        <w:numPr>
          <w:ilvl w:val="0"/>
          <w:numId w:val="14"/>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996</w:t>
        <w:tab/>
        <w:tab/>
      </w:r>
      <w:r w:rsidDel="00000000" w:rsidR="00000000" w:rsidRPr="00000000">
        <w:rPr>
          <w:rtl w:val="0"/>
        </w:rPr>
      </w:r>
    </w:p>
    <w:p w:rsidR="00000000" w:rsidDel="00000000" w:rsidP="00000000" w:rsidRDefault="00000000" w:rsidRPr="00000000" w14:paraId="00000083">
      <w:pPr>
        <w:numPr>
          <w:ilvl w:val="0"/>
          <w:numId w:val="14"/>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696</w:t>
      </w:r>
      <w:r w:rsidDel="00000000" w:rsidR="00000000" w:rsidRPr="00000000">
        <w:rPr>
          <w:rtl w:val="0"/>
        </w:rPr>
      </w:r>
    </w:p>
    <w:p w:rsidR="00000000" w:rsidDel="00000000" w:rsidP="00000000" w:rsidRDefault="00000000" w:rsidRPr="00000000" w14:paraId="00000084">
      <w:pPr>
        <w:numPr>
          <w:ilvl w:val="0"/>
          <w:numId w:val="14"/>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666</w:t>
      </w:r>
      <w:r w:rsidDel="00000000" w:rsidR="00000000" w:rsidRPr="00000000">
        <w:rPr>
          <w:rtl w:val="0"/>
        </w:rPr>
      </w:r>
    </w:p>
    <w:p w:rsidR="00000000" w:rsidDel="00000000" w:rsidP="00000000" w:rsidRDefault="00000000" w:rsidRPr="00000000" w14:paraId="00000085">
      <w:pPr>
        <w:numPr>
          <w:ilvl w:val="0"/>
          <w:numId w:val="14"/>
        </w:numPr>
        <w:pBdr>
          <w:top w:space="0" w:sz="0" w:val="nil"/>
          <w:left w:space="0" w:sz="0" w:val="nil"/>
          <w:bottom w:space="0" w:sz="0" w:val="nil"/>
          <w:right w:space="0" w:sz="0" w:val="nil"/>
          <w:between w:space="0" w:sz="0" w:val="nil"/>
        </w:pBdr>
        <w:ind w:left="720" w:hanging="360"/>
        <w:rPr>
          <w:highlight w:val="white"/>
        </w:rPr>
      </w:pPr>
      <w:r w:rsidDel="00000000" w:rsidR="00000000" w:rsidRPr="00000000">
        <w:rPr>
          <w:color w:val="000000"/>
          <w:highlight w:val="white"/>
          <w:rtl w:val="0"/>
        </w:rPr>
        <w:t xml:space="preserve">999</w:t>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i w:val="1"/>
          <w:color w:val="000000"/>
          <w:highlight w:val="white"/>
          <w:rtl w:val="0"/>
        </w:rPr>
        <w:t xml:space="preserve">18</w:t>
      </w:r>
      <w:r w:rsidDel="00000000" w:rsidR="00000000" w:rsidRPr="00000000">
        <w:rPr>
          <w:i w:val="1"/>
          <w:highlight w:val="white"/>
          <w:rtl w:val="0"/>
        </w:rPr>
        <w:t xml:space="preserve">)</w:t>
      </w:r>
      <w:r w:rsidDel="00000000" w:rsidR="00000000" w:rsidRPr="00000000">
        <w:rPr>
          <w:i w:val="1"/>
          <w:color w:val="000000"/>
          <w:highlight w:val="white"/>
          <w:rtl w:val="0"/>
        </w:rPr>
        <w:t xml:space="preserve">Un avión viaja a una velocidad de 850 km/h en una ruta Madrid-Tokio de 10.775 km. Si sale a las 20:05 horas ¿a qué hora llegará a Tokio?</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pacing w:after="0" w:lineRule="auto"/>
        <w:ind w:left="720" w:hanging="360"/>
        <w:rPr>
          <w:color w:val="00b050"/>
          <w:highlight w:val="white"/>
        </w:rPr>
      </w:pPr>
      <w:r w:rsidDel="00000000" w:rsidR="00000000" w:rsidRPr="00000000">
        <w:rPr>
          <w:color w:val="00b050"/>
          <w:highlight w:val="white"/>
          <w:rtl w:val="0"/>
        </w:rPr>
        <w:t xml:space="preserve">Llegará a las 8:45 del día siguiente</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highlight w:val="white"/>
          <w:rtl w:val="0"/>
        </w:rPr>
        <w:t xml:space="preserve">Llegará a las 23:46 del mismo día</w:t>
        <w:tab/>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highlight w:val="white"/>
          <w:rtl w:val="0"/>
        </w:rPr>
        <w:t xml:space="preserve">Llegará a las 10:46 del día siguiente</w:t>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highlight w:val="white"/>
          <w:rtl w:val="0"/>
        </w:rPr>
        <w:t xml:space="preserve">Llegará a las 10:30 del día siguiente</w:t>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highlight w:val="white"/>
          <w:rtl w:val="0"/>
        </w:rPr>
        <w:t xml:space="preserve">Llegará a las 6:44 del día siguiente</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Rule="auto"/>
        <w:rPr>
          <w:highlight w:val="white"/>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i w:val="1"/>
          <w:color w:val="000000"/>
          <w:highlight w:val="white"/>
          <w:rtl w:val="0"/>
        </w:rPr>
        <w:t xml:space="preserve">19) Si sumamos la experiencia laboral de tres trabajadoras Gema, Cristina y Leticia por parejas obtenemos 60, 61 y 63. ¿Cuánta experiencia tiene la menor de las 3?</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rtl w:val="0"/>
        </w:rPr>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pacing w:after="0" w:lineRule="auto"/>
        <w:ind w:left="720" w:hanging="360"/>
        <w:rPr>
          <w:color w:val="00b050"/>
          <w:highlight w:val="white"/>
        </w:rPr>
      </w:pPr>
      <w:r w:rsidDel="00000000" w:rsidR="00000000" w:rsidRPr="00000000">
        <w:rPr>
          <w:color w:val="00b050"/>
          <w:highlight w:val="white"/>
          <w:rtl w:val="0"/>
        </w:rPr>
        <w:t xml:space="preserve">29</w:t>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32</w:t>
        <w:tab/>
        <w:tab/>
      </w:r>
      <w:r w:rsidDel="00000000" w:rsidR="00000000" w:rsidRPr="00000000">
        <w:rPr>
          <w:rtl w:val="0"/>
        </w:rPr>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31</w:t>
        <w:tab/>
        <w:tab/>
        <w:tab/>
      </w:r>
      <w:r w:rsidDel="00000000" w:rsidR="00000000" w:rsidRPr="00000000">
        <w:rPr>
          <w:rtl w:val="0"/>
        </w:rPr>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30</w:t>
      </w:r>
      <w:r w:rsidDel="00000000" w:rsidR="00000000" w:rsidRPr="00000000">
        <w:rPr>
          <w:rtl w:val="0"/>
        </w:rPr>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ind w:left="720" w:hanging="360"/>
        <w:rPr>
          <w:highlight w:val="white"/>
        </w:rPr>
      </w:pPr>
      <w:r w:rsidDel="00000000" w:rsidR="00000000" w:rsidRPr="00000000">
        <w:rPr>
          <w:color w:val="000000"/>
          <w:highlight w:val="white"/>
          <w:rtl w:val="0"/>
        </w:rPr>
        <w:t xml:space="preserve">25</w:t>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240" w:lineRule="auto"/>
        <w:rPr>
          <w:i w:val="1"/>
          <w:color w:val="000000"/>
          <w:highlight w:val="white"/>
        </w:rPr>
      </w:pPr>
      <w:bookmarkStart w:colFirst="0" w:colLast="0" w:name="_heading=h.1fob9te" w:id="2"/>
      <w:bookmarkEnd w:id="2"/>
      <w:r w:rsidDel="00000000" w:rsidR="00000000" w:rsidRPr="00000000">
        <w:rPr>
          <w:i w:val="1"/>
          <w:color w:val="000000"/>
          <w:highlight w:val="white"/>
          <w:rtl w:val="0"/>
        </w:rPr>
        <w:t xml:space="preserve">20) Existen 3 tipos de entradas según su localización para ir a ver un partido de </w:t>
      </w:r>
      <w:r w:rsidDel="00000000" w:rsidR="00000000" w:rsidRPr="00000000">
        <w:rPr>
          <w:i w:val="1"/>
          <w:highlight w:val="white"/>
          <w:rtl w:val="0"/>
        </w:rPr>
        <w:t xml:space="preserve">fútbol</w:t>
      </w:r>
      <w:r w:rsidDel="00000000" w:rsidR="00000000" w:rsidRPr="00000000">
        <w:rPr>
          <w:i w:val="1"/>
          <w:color w:val="000000"/>
          <w:highlight w:val="white"/>
          <w:rtl w:val="0"/>
        </w:rPr>
        <w:t xml:space="preserve">: “Palco”, “Centrada” y “Lateral”. Si las entradas de “Palco” cuestan 30€, las de “Centrada” 18€ y las del “</w:t>
      </w:r>
      <w:r w:rsidDel="00000000" w:rsidR="00000000" w:rsidRPr="00000000">
        <w:rPr>
          <w:i w:val="1"/>
          <w:highlight w:val="white"/>
          <w:rtl w:val="0"/>
        </w:rPr>
        <w:t xml:space="preserve">L</w:t>
      </w:r>
      <w:r w:rsidDel="00000000" w:rsidR="00000000" w:rsidRPr="00000000">
        <w:rPr>
          <w:i w:val="1"/>
          <w:color w:val="000000"/>
          <w:highlight w:val="white"/>
          <w:rtl w:val="0"/>
        </w:rPr>
        <w:t xml:space="preserve">ateral” 15€. En total con la venta de entradas de “Centrada” y de “Lateral” se han recaudado 4.320€ ¿Cuántas entradas de “Palco” se han vendido si han asistido al partido un total de 340 personas y recaudado un total de 6.720€?</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0" w:line="240" w:lineRule="auto"/>
        <w:rPr>
          <w:i w:val="1"/>
          <w:color w:val="000000"/>
          <w:highlight w:val="white"/>
        </w:rPr>
      </w:pPr>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pacing w:after="0" w:lineRule="auto"/>
        <w:ind w:left="720" w:hanging="360"/>
        <w:rPr>
          <w:color w:val="00b050"/>
          <w:highlight w:val="white"/>
        </w:rPr>
      </w:pPr>
      <w:r w:rsidDel="00000000" w:rsidR="00000000" w:rsidRPr="00000000">
        <w:rPr>
          <w:color w:val="00b050"/>
          <w:highlight w:val="white"/>
          <w:rtl w:val="0"/>
        </w:rPr>
        <w:t xml:space="preserve">80</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120</w:t>
        <w:tab/>
        <w:tab/>
      </w:r>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140</w:t>
      </w:r>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pacing w:after="0" w:lineRule="auto"/>
        <w:ind w:left="720" w:hanging="360"/>
        <w:rPr>
          <w:highlight w:val="white"/>
        </w:rPr>
      </w:pPr>
      <w:r w:rsidDel="00000000" w:rsidR="00000000" w:rsidRPr="00000000">
        <w:rPr>
          <w:color w:val="000000"/>
          <w:highlight w:val="white"/>
          <w:rtl w:val="0"/>
        </w:rPr>
        <w:t xml:space="preserve">60</w:t>
      </w:r>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ind w:left="720" w:hanging="360"/>
        <w:rPr>
          <w:highlight w:val="white"/>
        </w:rPr>
      </w:pPr>
      <w:r w:rsidDel="00000000" w:rsidR="00000000" w:rsidRPr="00000000">
        <w:rPr>
          <w:color w:val="000000"/>
          <w:highlight w:val="white"/>
          <w:rtl w:val="0"/>
        </w:rPr>
        <w:t xml:space="preserve">No se puede saber</w:t>
      </w:r>
      <w:r w:rsidDel="00000000" w:rsidR="00000000" w:rsidRPr="00000000">
        <w:rPr>
          <w:rtl w:val="0"/>
        </w:rPr>
      </w:r>
    </w:p>
    <w:p w:rsidR="00000000" w:rsidDel="00000000" w:rsidP="00000000" w:rsidRDefault="00000000" w:rsidRPr="00000000" w14:paraId="0000009F">
      <w:pPr>
        <w:rPr>
          <w:highlight w:val="white"/>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ambria Math">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720" w:hanging="360"/>
      </w:pPr>
      <w:rPr>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jc w:val="center"/>
    </w:pPr>
    <w:rPr>
      <w:rFonts w:ascii="Calibri" w:cs="Calibri" w:eastAsia="Calibri" w:hAnsi="Calibri"/>
      <w:b w:val="1"/>
      <w:sz w:val="40"/>
      <w:szCs w:val="40"/>
    </w:rPr>
  </w:style>
  <w:style w:type="paragraph" w:styleId="Heading2">
    <w:name w:val="heading 2"/>
    <w:basedOn w:val="Normal"/>
    <w:next w:val="Normal"/>
    <w:pPr>
      <w:keepNext w:val="1"/>
      <w:keepLines w:val="1"/>
      <w:spacing w:after="0" w:before="40" w:lineRule="auto"/>
      <w:jc w:val="center"/>
    </w:pPr>
    <w:rPr>
      <w:rFonts w:ascii="Calibri" w:cs="Calibri" w:eastAsia="Calibri" w:hAnsi="Calibri"/>
      <w:b w:val="1"/>
      <w:i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291C41"/>
    <w:pPr>
      <w:keepNext w:val="1"/>
      <w:keepLines w:val="1"/>
      <w:spacing w:after="0" w:before="240"/>
      <w:jc w:val="center"/>
      <w:outlineLvl w:val="0"/>
    </w:pPr>
    <w:rPr>
      <w:rFonts w:asciiTheme="majorHAnsi" w:cstheme="majorBidi" w:eastAsiaTheme="majorEastAsia" w:hAnsiTheme="majorHAnsi"/>
      <w:b w:val="1"/>
      <w:sz w:val="40"/>
      <w:szCs w:val="32"/>
    </w:rPr>
  </w:style>
  <w:style w:type="paragraph" w:styleId="Ttulo2">
    <w:name w:val="heading 2"/>
    <w:basedOn w:val="Normal"/>
    <w:next w:val="Normal"/>
    <w:link w:val="Ttulo2Car"/>
    <w:uiPriority w:val="9"/>
    <w:unhideWhenUsed w:val="1"/>
    <w:qFormat w:val="1"/>
    <w:rsid w:val="0074083C"/>
    <w:pPr>
      <w:keepNext w:val="1"/>
      <w:keepLines w:val="1"/>
      <w:spacing w:after="0" w:before="40"/>
      <w:jc w:val="center"/>
      <w:outlineLvl w:val="1"/>
    </w:pPr>
    <w:rPr>
      <w:rFonts w:asciiTheme="majorHAnsi" w:cstheme="majorBidi" w:eastAsiaTheme="majorEastAsia" w:hAnsiTheme="majorHAnsi"/>
      <w:b w:val="1"/>
      <w:i w:val="1"/>
      <w:sz w:val="36"/>
      <w:szCs w:val="26"/>
    </w:rPr>
  </w:style>
  <w:style w:type="paragraph" w:styleId="Ttulo3">
    <w:name w:val="heading 3"/>
    <w:basedOn w:val="Normal"/>
    <w:next w:val="Normal"/>
    <w:pPr>
      <w:keepNext w:val="1"/>
      <w:keepLines w:val="1"/>
      <w:spacing w:after="80" w:before="280"/>
      <w:outlineLvl w:val="2"/>
    </w:pPr>
    <w:rPr>
      <w:b w:val="1"/>
      <w:sz w:val="28"/>
      <w:szCs w:val="28"/>
    </w:rPr>
  </w:style>
  <w:style w:type="paragraph" w:styleId="Ttulo4">
    <w:name w:val="heading 4"/>
    <w:basedOn w:val="Normal"/>
    <w:next w:val="Normal"/>
    <w:pPr>
      <w:keepNext w:val="1"/>
      <w:keepLines w:val="1"/>
      <w:spacing w:after="40" w:before="240"/>
      <w:outlineLvl w:val="3"/>
    </w:pPr>
    <w:rPr>
      <w:b w:val="1"/>
      <w:sz w:val="24"/>
      <w:szCs w:val="24"/>
    </w:rPr>
  </w:style>
  <w:style w:type="paragraph" w:styleId="Ttulo5">
    <w:name w:val="heading 5"/>
    <w:basedOn w:val="Normal"/>
    <w:next w:val="Normal"/>
    <w:pPr>
      <w:keepNext w:val="1"/>
      <w:keepLines w:val="1"/>
      <w:spacing w:after="40" w:before="220"/>
      <w:outlineLvl w:val="4"/>
    </w:pPr>
    <w:rPr>
      <w:b w:val="1"/>
    </w:rPr>
  </w:style>
  <w:style w:type="paragraph" w:styleId="Ttulo6">
    <w:name w:val="heading 6"/>
    <w:basedOn w:val="Normal"/>
    <w:next w:val="Normal"/>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character" w:styleId="Ttulo1Car" w:customStyle="1">
    <w:name w:val="Título 1 Car"/>
    <w:basedOn w:val="Fuentedeprrafopredeter"/>
    <w:link w:val="Ttulo1"/>
    <w:uiPriority w:val="9"/>
    <w:rsid w:val="00291C41"/>
    <w:rPr>
      <w:rFonts w:asciiTheme="majorHAnsi" w:cstheme="majorBidi" w:eastAsiaTheme="majorEastAsia" w:hAnsiTheme="majorHAnsi"/>
      <w:b w:val="1"/>
      <w:sz w:val="40"/>
      <w:szCs w:val="32"/>
    </w:rPr>
  </w:style>
  <w:style w:type="character" w:styleId="Ttulo2Car" w:customStyle="1">
    <w:name w:val="Título 2 Car"/>
    <w:basedOn w:val="Fuentedeprrafopredeter"/>
    <w:link w:val="Ttulo2"/>
    <w:uiPriority w:val="9"/>
    <w:rsid w:val="0074083C"/>
    <w:rPr>
      <w:rFonts w:asciiTheme="majorHAnsi" w:cstheme="majorBidi" w:eastAsiaTheme="majorEastAsia" w:hAnsiTheme="majorHAnsi"/>
      <w:b w:val="1"/>
      <w:i w:val="1"/>
      <w:sz w:val="36"/>
      <w:szCs w:val="26"/>
    </w:rPr>
  </w:style>
  <w:style w:type="character" w:styleId="Textodelmarcadordeposicin">
    <w:name w:val="Placeholder Text"/>
    <w:basedOn w:val="Fuentedeprrafopredeter"/>
    <w:uiPriority w:val="99"/>
    <w:semiHidden w:val="1"/>
    <w:rsid w:val="00370A93"/>
    <w:rPr>
      <w:color w:val="808080"/>
    </w:rPr>
  </w:style>
  <w:style w:type="paragraph" w:styleId="Sinespaciado">
    <w:name w:val="No Spacing"/>
    <w:uiPriority w:val="1"/>
    <w:qFormat w:val="1"/>
    <w:rsid w:val="00370A93"/>
    <w:pPr>
      <w:spacing w:after="0" w:line="240" w:lineRule="auto"/>
    </w:pPr>
    <w:rPr>
      <w:i w:val="1"/>
    </w:rPr>
  </w:style>
  <w:style w:type="paragraph" w:styleId="Prrafodelista">
    <w:name w:val="List Paragraph"/>
    <w:basedOn w:val="Normal"/>
    <w:uiPriority w:val="34"/>
    <w:qFormat w:val="1"/>
    <w:rsid w:val="00370A93"/>
    <w:pPr>
      <w:ind w:left="720"/>
      <w:contextualSpacing w:val="1"/>
    </w:pPr>
  </w:style>
  <w:style w:type="paragraph" w:styleId="NormalWeb">
    <w:name w:val="Normal (Web)"/>
    <w:basedOn w:val="Normal"/>
    <w:uiPriority w:val="99"/>
    <w:semiHidden w:val="1"/>
    <w:unhideWhenUsed w:val="1"/>
    <w:rsid w:val="00925F74"/>
    <w:pPr>
      <w:spacing w:after="100" w:afterAutospacing="1" w:before="100" w:beforeAutospacing="1" w:line="240" w:lineRule="auto"/>
    </w:pPr>
    <w:rPr>
      <w:rFonts w:ascii="Times New Roman" w:cs="Times New Roman" w:hAnsi="Times New Roman" w:eastAsiaTheme="minorEastAsia"/>
      <w:sz w:val="24"/>
      <w:szCs w:val="24"/>
    </w:rPr>
  </w:style>
  <w:style w:type="table" w:styleId="Tablaconcuadrcula">
    <w:name w:val="Table Grid"/>
    <w:basedOn w:val="Tablanormal"/>
    <w:uiPriority w:val="39"/>
    <w:rsid w:val="00B238F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Tfa0gIqi9EdpRdH4kXX0loCz+A==">CgMxLjAyCGguZ2pkZ3hzMgloLjMwajB6bGwyCWguMWZvYjl0ZTgAciExcU5FM29zRXd5VWFpT3pEQ3d0X0FGWG8zYlNKTmd0R3U=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2024-05-19T09:02:00Z</dcterms:created>
  <dc:creator>Luis</dc:creator>
</cp:coreProperties>
</file>