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8139" w14:textId="78EE3A9F" w:rsidR="00764346" w:rsidRPr="00746B67" w:rsidRDefault="00C76940" w:rsidP="00C76940">
      <w:pPr>
        <w:jc w:val="center"/>
        <w:rPr>
          <w:b/>
          <w:bCs/>
          <w:color w:val="FF0000"/>
          <w:lang w:val="en-US"/>
        </w:rPr>
      </w:pPr>
      <w:r w:rsidRPr="00746B67">
        <w:rPr>
          <w:b/>
          <w:bCs/>
          <w:color w:val="FF0000"/>
          <w:lang w:val="en-US"/>
        </w:rPr>
        <w:t>INSIGHTS ON BEE LOSS</w:t>
      </w:r>
    </w:p>
    <w:p w14:paraId="664BEE34" w14:textId="09FE3841" w:rsidR="00DC39C8" w:rsidRPr="00746B67" w:rsidRDefault="00DC39C8" w:rsidP="00C76940">
      <w:pPr>
        <w:jc w:val="center"/>
        <w:rPr>
          <w:b/>
          <w:bCs/>
          <w:color w:val="FF0000"/>
          <w:lang w:val="en-US"/>
        </w:rPr>
      </w:pPr>
    </w:p>
    <w:p w14:paraId="78C0D6A6" w14:textId="62EDA944" w:rsidR="00DC39C8" w:rsidRPr="00746B67" w:rsidRDefault="00DC39C8" w:rsidP="00DC39C8">
      <w:pPr>
        <w:rPr>
          <w:b/>
          <w:bCs/>
          <w:color w:val="FF0000"/>
          <w:lang w:val="en-US"/>
        </w:rPr>
      </w:pPr>
      <w:r w:rsidRPr="00746B67">
        <w:rPr>
          <w:b/>
          <w:bCs/>
          <w:color w:val="FF0000"/>
          <w:lang w:val="en-US"/>
        </w:rPr>
        <w:t>From beeinformed.org</w:t>
      </w:r>
    </w:p>
    <w:p w14:paraId="528380DA" w14:textId="453427B5" w:rsidR="00DC39C8" w:rsidRPr="00746B67" w:rsidRDefault="00DC39C8" w:rsidP="00DC39C8">
      <w:pPr>
        <w:rPr>
          <w:b/>
          <w:bCs/>
          <w:color w:val="FF0000"/>
          <w:lang w:val="en-US"/>
        </w:rPr>
      </w:pPr>
    </w:p>
    <w:p w14:paraId="7CE414A1" w14:textId="08993F43" w:rsidR="00DC39C8" w:rsidRPr="00DC39C8" w:rsidRDefault="00DC39C8" w:rsidP="00DC39C8">
      <w:pPr>
        <w:rPr>
          <w:b/>
          <w:bCs/>
          <w:lang w:val="en-US"/>
        </w:rPr>
      </w:pPr>
      <w:r w:rsidRPr="00DC39C8">
        <w:rPr>
          <w:b/>
          <w:bCs/>
          <w:lang w:val="en-US"/>
        </w:rPr>
        <w:t>BE INVOLVED. BE INCLUDED. BEE INFORMED.</w:t>
      </w:r>
    </w:p>
    <w:p w14:paraId="1985A26B" w14:textId="2C95B082" w:rsidR="00DC39C8" w:rsidRDefault="00DC39C8" w:rsidP="00DC39C8">
      <w:pPr>
        <w:rPr>
          <w:lang w:val="en-US"/>
        </w:rPr>
      </w:pPr>
      <w:r w:rsidRPr="00DC39C8">
        <w:rPr>
          <w:lang w:val="en-US"/>
        </w:rPr>
        <w:t xml:space="preserve">The annual survey is the longest national effort to monitor </w:t>
      </w:r>
      <w:proofErr w:type="gramStart"/>
      <w:r w:rsidRPr="00DC39C8">
        <w:rPr>
          <w:lang w:val="en-US"/>
        </w:rPr>
        <w:t>honey bee</w:t>
      </w:r>
      <w:proofErr w:type="gramEnd"/>
      <w:r w:rsidRPr="00DC39C8">
        <w:rPr>
          <w:lang w:val="en-US"/>
        </w:rPr>
        <w:t xml:space="preserve"> mortality rates in the U.S. In addition to estimating the level of colony mortality in the country, the survey allows us to identify the most prevalent practices employed by U.S. beekeepers and relate those with risk of colony loss.</w:t>
      </w:r>
    </w:p>
    <w:p w14:paraId="05A139D5" w14:textId="15344240" w:rsidR="00746B67" w:rsidRDefault="00746B67" w:rsidP="00DC39C8">
      <w:pPr>
        <w:rPr>
          <w:lang w:val="en-US"/>
        </w:rPr>
      </w:pPr>
    </w:p>
    <w:p w14:paraId="1E1DE14C" w14:textId="77777777" w:rsidR="00746B67" w:rsidRPr="00746B67" w:rsidRDefault="00746B67" w:rsidP="00746B67">
      <w:pPr>
        <w:rPr>
          <w:lang w:val="en-US"/>
        </w:rPr>
      </w:pPr>
      <w:r w:rsidRPr="00746B67">
        <w:rPr>
          <w:lang w:val="en-US"/>
        </w:rPr>
        <w:t xml:space="preserve">BIP's annual Loss and Management Survey is sent to more than 22,000 beekeepers and serves as a barometer of </w:t>
      </w:r>
      <w:proofErr w:type="gramStart"/>
      <w:r w:rsidRPr="00746B67">
        <w:rPr>
          <w:lang w:val="en-US"/>
        </w:rPr>
        <w:t>honey bee</w:t>
      </w:r>
      <w:proofErr w:type="gramEnd"/>
      <w:r w:rsidRPr="00746B67">
        <w:rPr>
          <w:lang w:val="en-US"/>
        </w:rPr>
        <w:t xml:space="preserve"> health in the US. Each year the results of the survey are published online on our interactive research portal, and shared widely via print media, scientific publications, online media, radio, podcast, and blog interviews.</w:t>
      </w:r>
    </w:p>
    <w:p w14:paraId="7B58E431" w14:textId="77777777" w:rsidR="00746B67" w:rsidRPr="00746B67" w:rsidRDefault="00746B67" w:rsidP="00746B67">
      <w:pPr>
        <w:rPr>
          <w:lang w:val="en-US"/>
        </w:rPr>
      </w:pPr>
    </w:p>
    <w:p w14:paraId="10DE48A0" w14:textId="1C3725DD" w:rsidR="00746B67" w:rsidRDefault="00746B67" w:rsidP="00746B67">
      <w:pPr>
        <w:rPr>
          <w:lang w:val="en-US"/>
        </w:rPr>
      </w:pPr>
      <w:r w:rsidRPr="00746B67">
        <w:rPr>
          <w:lang w:val="en-US"/>
        </w:rPr>
        <w:t xml:space="preserve">Estimating the level of colony mortality is important to understand to address the challenges that </w:t>
      </w:r>
      <w:proofErr w:type="gramStart"/>
      <w:r w:rsidRPr="00746B67">
        <w:rPr>
          <w:lang w:val="en-US"/>
        </w:rPr>
        <w:t>honey bee</w:t>
      </w:r>
      <w:proofErr w:type="gramEnd"/>
      <w:r w:rsidRPr="00746B67">
        <w:rPr>
          <w:lang w:val="en-US"/>
        </w:rPr>
        <w:t xml:space="preserve"> colonies face. Through the Loss and Management Survey, we now have over a decade of systematically documented loss rates covering the entire US and including all sides of the industry from backyard beekeepers to commercial operations. We estimate that our respondents represent one in every 10 US managed honey bee colonies.</w:t>
      </w:r>
    </w:p>
    <w:p w14:paraId="3912AF6C" w14:textId="1CE0A511" w:rsidR="00DC39C8" w:rsidRDefault="00DC39C8" w:rsidP="00DC39C8">
      <w:pPr>
        <w:rPr>
          <w:lang w:val="en-US"/>
        </w:rPr>
      </w:pPr>
    </w:p>
    <w:p w14:paraId="7129470D" w14:textId="2B146798" w:rsidR="00DC39C8" w:rsidRPr="00DC39C8" w:rsidRDefault="00DC39C8" w:rsidP="00DC39C8">
      <w:pPr>
        <w:rPr>
          <w:lang w:val="en-US"/>
        </w:rPr>
      </w:pPr>
      <w:r w:rsidRPr="00DC39C8">
        <w:rPr>
          <w:lang w:val="en-US"/>
        </w:rPr>
        <w:t xml:space="preserve">Purpose: To document </w:t>
      </w:r>
      <w:proofErr w:type="gramStart"/>
      <w:r w:rsidRPr="00DC39C8">
        <w:rPr>
          <w:lang w:val="en-US"/>
        </w:rPr>
        <w:t>honey bee</w:t>
      </w:r>
      <w:proofErr w:type="gramEnd"/>
      <w:r w:rsidRPr="00DC39C8">
        <w:rPr>
          <w:lang w:val="en-US"/>
        </w:rPr>
        <w:t xml:space="preserve"> colony losses and related beekeeping management practices in U.S. operations on an annual basis.</w:t>
      </w:r>
    </w:p>
    <w:sectPr w:rsidR="00DC39C8" w:rsidRPr="00DC39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40"/>
    <w:rsid w:val="00746B67"/>
    <w:rsid w:val="00764346"/>
    <w:rsid w:val="00C76940"/>
    <w:rsid w:val="00DC39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F7B5AE1"/>
  <w15:chartTrackingRefBased/>
  <w15:docId w15:val="{718A8D39-F1E0-544F-9096-4E565EF5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Lupo Marsigli</dc:creator>
  <cp:keywords/>
  <dc:description/>
  <cp:lastModifiedBy>Lupo Marsigli</cp:lastModifiedBy>
  <cp:revision>3</cp:revision>
  <dcterms:created xsi:type="dcterms:W3CDTF">2022-11-15T09:51:00Z</dcterms:created>
  <dcterms:modified xsi:type="dcterms:W3CDTF">2022-11-15T10:33:00Z</dcterms:modified>
</cp:coreProperties>
</file>