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Traffic</w:t>
      </w:r>
      <w:r>
        <w:t xml:space="preserve"> </w:t>
      </w:r>
      <w:r>
        <w:t xml:space="preserve">Accidents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ID:</w:t>
      </w:r>
      <w:r>
        <w:t xml:space="preserve"> </w:t>
      </w:r>
      <w:r>
        <w:t xml:space="preserve">201081646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report is the second assessment of the</w:t>
      </w:r>
      <w:r>
        <w:t xml:space="preserve"> </w:t>
      </w:r>
      <w:r>
        <w:rPr>
          <w:b/>
        </w:rPr>
        <w:t xml:space="preserve">MATH5741M Statistical Theory and Methods</w:t>
      </w:r>
      <w:r>
        <w:t xml:space="preserve"> </w:t>
      </w:r>
      <w:r>
        <w:t xml:space="preserve">module. Its aim is to analyse a road traffic accidents dataset collected by the UK Department for Transport (DfT) in 2005 trough different statistical methods such as boxplot visualisations, statistical hypothesis testing, and confidence intervals.</w:t>
      </w:r>
    </w:p>
    <w:p>
      <w:pPr>
        <w:pStyle w:val="BodyText"/>
      </w:pPr>
      <w:r>
        <w:t xml:space="preserve">It has been done using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(programming language) and it is code reproducible. To see the whole code written for its performance visit</w:t>
      </w:r>
      <w:r>
        <w:t xml:space="preserve"> </w:t>
      </w:r>
      <w:hyperlink r:id="rId22">
        <w:r>
          <w:rPr>
            <w:rStyle w:val="Hyperlink"/>
          </w:rPr>
          <w:t xml:space="preserve">https://github.com/eugenividal/Road-Traffic-Accidents-Data-Analysis</w:t>
        </w:r>
      </w:hyperlink>
    </w:p>
    <w:p>
      <w:pPr>
        <w:pStyle w:val="Heading1"/>
      </w:pPr>
      <w:bookmarkStart w:id="23" w:name="data-preparation"/>
      <w:bookmarkEnd w:id="23"/>
      <w:r>
        <w:t xml:space="preserve">Data preparation</w:t>
      </w:r>
    </w:p>
    <w:p>
      <w:pPr>
        <w:pStyle w:val="FirstParagraph"/>
      </w:pPr>
      <w:r>
        <w:t xml:space="preserve">First, we activate the libraries we will need to set up the project.</w:t>
      </w:r>
    </w:p>
    <w:p>
      <w:pPr>
        <w:pStyle w:val="SourceCode"/>
      </w:pPr>
      <w:r>
        <w:rPr>
          <w:rStyle w:val="CommentTok"/>
        </w:rPr>
        <w:t xml:space="preserve"># Activate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FirstParagraph"/>
      </w:pPr>
      <w:r>
        <w:t xml:space="preserve">Second, we load the data into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environment.</w:t>
      </w:r>
    </w:p>
    <w:p>
      <w:pPr>
        <w:pStyle w:val="SourceCode"/>
      </w:pPr>
      <w:r>
        <w:rPr>
          <w:rStyle w:val="CommentTok"/>
        </w:rPr>
        <w:t xml:space="preserve"># Read csv in R</w:t>
      </w:r>
      <w:r>
        <w:br w:type="textWrapping"/>
      </w:r>
      <w:r>
        <w:rPr>
          <w:rStyle w:val="CommentTok"/>
        </w:rPr>
        <w:t xml:space="preserve">#xx=read.csv("http://www1.maths.leeds.ac.uk/~charles/math5741/DfTaccidents.csv", header =T)</w:t>
      </w:r>
      <w:r>
        <w:br w:type="textWrapping"/>
      </w:r>
      <w:r>
        <w:rPr>
          <w:rStyle w:val="NormalTok"/>
        </w:rPr>
        <w:t xml:space="preserve">xx=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"DfTaccidents.csv"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The next step is to drop all those columns we will not need to perform our analysis. We only need: number of vehicles, type of area and day of the week.</w:t>
      </w:r>
    </w:p>
    <w:p>
      <w:pPr>
        <w:pStyle w:val="BodyText"/>
      </w:pPr>
      <w:r>
        <w:t xml:space="preserve">Then, we transform the variables</w:t>
      </w:r>
    </w:p>
    <w:p>
      <w:pPr>
        <w:pStyle w:val="SourceCode"/>
      </w:pPr>
      <w:r>
        <w:rPr>
          <w:rStyle w:val="CommentTok"/>
        </w:rPr>
        <w:t xml:space="preserve"># Rename labels of Urban_or_Rural_Area</w:t>
      </w:r>
      <w:r>
        <w:br w:type="textWrapping"/>
      </w:r>
      <w:r>
        <w:rPr>
          <w:rStyle w:val="NormalTok"/>
        </w:rPr>
        <w:t xml:space="preserve">xx$Urban_or_Rural_Area[xx$Urban_or_Rural_Area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"Urban"</w:t>
      </w:r>
      <w:r>
        <w:br w:type="textWrapping"/>
      </w:r>
      <w:r>
        <w:rPr>
          <w:rStyle w:val="NormalTok"/>
        </w:rPr>
        <w:t xml:space="preserve">xx$Urban_or_Rural_Area[xx$Urban_or_Rural_Area 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"Rural"</w:t>
      </w:r>
      <w:r>
        <w:br w:type="textWrapping"/>
      </w:r>
      <w:r>
        <w:rPr>
          <w:rStyle w:val="NormalTok"/>
        </w:rPr>
        <w:t xml:space="preserve">xx$Urban_or_Rural_Area[xx$Urban_or_Rural_Area 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"Unallocated"</w:t>
      </w:r>
      <w:r>
        <w:br w:type="textWrapping"/>
      </w:r>
      <w:r>
        <w:br w:type="textWrapping"/>
      </w:r>
      <w:r>
        <w:rPr>
          <w:rStyle w:val="CommentTok"/>
        </w:rPr>
        <w:t xml:space="preserve"># Rename labels of day of the week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"Sunday"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"Tuesday"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"Wednesday"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"Thursday"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"Friday"</w:t>
      </w:r>
      <w:r>
        <w:br w:type="textWrapping"/>
      </w:r>
      <w:r>
        <w:rPr>
          <w:rStyle w:val="NormalTok"/>
        </w:rPr>
        <w:t xml:space="preserve">xx$Day_of_Week[xx$Day_of_Week ==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"Saturday"</w:t>
      </w:r>
      <w:r>
        <w:br w:type="textWrapping"/>
      </w:r>
      <w:r>
        <w:br w:type="textWrapping"/>
      </w:r>
      <w:r>
        <w:rPr>
          <w:rStyle w:val="CommentTok"/>
        </w:rPr>
        <w:t xml:space="preserve">#xx$Day_of_Week  &lt;- factor(xx$Day_of_Week , levels= c("Sunday", "Monday", </w:t>
      </w:r>
      <w:r>
        <w:br w:type="textWrapping"/>
      </w:r>
      <w:r>
        <w:rPr>
          <w:rStyle w:val="CommentTok"/>
        </w:rPr>
        <w:t xml:space="preserve">#    "Tuesday", "Wednesday", "Thursday", "Friday", "Saturday"))</w:t>
      </w:r>
    </w:p>
    <w:p>
      <w:pPr>
        <w:pStyle w:val="FirstParagraph"/>
      </w:pPr>
      <w:r>
        <w:t xml:space="preserve">Finally, we show the the dataset ready for exploration.</w:t>
      </w:r>
    </w:p>
    <w:p>
      <w:pPr>
        <w:pStyle w:val="SourceCode"/>
      </w:pPr>
      <w:r>
        <w:rPr>
          <w:rStyle w:val="CommentTok"/>
        </w:rPr>
        <w:t xml:space="preserve"># Show first 6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(xx)</w:t>
      </w:r>
    </w:p>
    <w:p>
      <w:pPr>
        <w:pStyle w:val="SourceCode"/>
      </w:pPr>
      <w:r>
        <w:rPr>
          <w:rStyle w:val="VerbatimChar"/>
        </w:rPr>
        <w:t xml:space="preserve">##   Number_of_Vehicles Day_of_Week Urban_or_Rural_Area</w:t>
      </w:r>
      <w:r>
        <w:br w:type="textWrapping"/>
      </w:r>
      <w:r>
        <w:rPr>
          <w:rStyle w:val="VerbatimChar"/>
        </w:rPr>
        <w:t xml:space="preserve">## 1                  1     Tuesday               Urban</w:t>
      </w:r>
      <w:r>
        <w:br w:type="textWrapping"/>
      </w:r>
      <w:r>
        <w:rPr>
          <w:rStyle w:val="VerbatimChar"/>
        </w:rPr>
        <w:t xml:space="preserve">## 2                  1   Wednesday               Urban</w:t>
      </w:r>
      <w:r>
        <w:br w:type="textWrapping"/>
      </w:r>
      <w:r>
        <w:rPr>
          <w:rStyle w:val="VerbatimChar"/>
        </w:rPr>
        <w:t xml:space="preserve">## 3                  2    Thursday               Urban</w:t>
      </w:r>
      <w:r>
        <w:br w:type="textWrapping"/>
      </w:r>
      <w:r>
        <w:rPr>
          <w:rStyle w:val="VerbatimChar"/>
        </w:rPr>
        <w:t xml:space="preserve">## 4                  1      Friday               Urban</w:t>
      </w:r>
      <w:r>
        <w:br w:type="textWrapping"/>
      </w:r>
      <w:r>
        <w:rPr>
          <w:rStyle w:val="VerbatimChar"/>
        </w:rPr>
        <w:t xml:space="preserve">## 5                  1      Monday               Urban</w:t>
      </w:r>
      <w:r>
        <w:br w:type="textWrapping"/>
      </w:r>
      <w:r>
        <w:rPr>
          <w:rStyle w:val="VerbatimChar"/>
        </w:rPr>
        <w:t xml:space="preserve">## 6                  2     Tuesday               Urban</w:t>
      </w:r>
    </w:p>
    <w:p>
      <w:pPr>
        <w:pStyle w:val="Heading1"/>
      </w:pPr>
      <w:bookmarkStart w:id="24" w:name="data-exploration"/>
      <w:bookmarkEnd w:id="24"/>
      <w:r>
        <w:t xml:space="preserve">Data exploration</w:t>
      </w:r>
    </w:p>
    <w:p>
      <w:pPr>
        <w:pStyle w:val="Heading2"/>
      </w:pPr>
      <w:bookmarkStart w:id="25" w:name="boxplot"/>
      <w:bookmarkEnd w:id="25"/>
      <w:r>
        <w:t xml:space="preserve">Boxplot</w:t>
      </w:r>
    </w:p>
    <w:p>
      <w:pPr>
        <w:pStyle w:val="FirstParagraph"/>
      </w:pPr>
      <w:r>
        <w:t xml:space="preserve">To compare the number of vehicles involved in urban areas with the number involved in a rural areas, we plot a boxplot. However, the graph is not very clear. To check what might be the problem, we plot a histogram. The data is not symetric, it is very skewed to the left (see histogram 1). To normalise it, I first plot three different transformations: log2, log10 and sqrt. Then, I chose log10 to plot the boxplot again.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1.843   2.000  20.000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1.0000  0.7761  1.0000  4.3219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0.3010  0.2336  0.3010  1.3010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1.414   1.333   1.414   4.472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from the boxplot we can not whether the average number of vehicles in an accident differ in urban and rural areas. To do this, we perform a test.</w:t>
      </w:r>
    </w:p>
    <w:p>
      <w:pPr>
        <w:pStyle w:val="BodyText"/>
      </w:pPr>
      <w:r>
        <w:t xml:space="preserve">?chisq.test</w:t>
      </w:r>
    </w:p>
    <w:p>
      <w:pPr>
        <w:pStyle w:val="BodyText"/>
      </w:pPr>
      <w:r>
        <w:t xml:space="preserve">This is the same as exercise C4 too.</w:t>
      </w:r>
    </w:p>
    <w:p>
      <w:pPr>
        <w:pStyle w:val="BodyText"/>
      </w:pPr>
      <w:hyperlink r:id="rId29">
        <w:r>
          <w:rPr>
            <w:rStyle w:val="Hyperlink"/>
          </w:rPr>
          <w:t xml:space="preserve">https://statistics.laerd.com/statistical-guides/independent-t-test-statistical-guide.php</w:t>
        </w:r>
      </w:hyperlink>
    </w:p>
    <w:p>
      <w:pPr>
        <w:pStyle w:val="BodyText"/>
      </w:pPr>
      <w:r>
        <w:t xml:space="preserve">These are two-tailed tests of population mean with unknown variance. Pooled variance test?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u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r</m:t>
              </m:r>
            </m:sub>
          </m:sSub>
          <m:r>
            <m:t> </m:t>
          </m:r>
          <m:r>
            <m:t> </m:t>
          </m:r>
          <m:r>
            <m:t> </m:t>
          </m:r>
          <m:r>
            <m:t>v</m:t>
          </m:r>
          <m:r>
            <m:t>s</m:t>
          </m:r>
          <m:r>
            <m:t>.</m:t>
          </m:r>
          <m:r>
            <m:t> 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u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r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 Check the variance of the two groups</w:t>
      </w:r>
      <w:r>
        <w:br w:type="textWrapping"/>
      </w:r>
      <w:r>
        <w:rPr>
          <w:rStyle w:val="NormalTok"/>
        </w:rPr>
        <w:t xml:space="preserve">xx_area$log10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(xx_area$Number_of_Vehicles)</w:t>
      </w:r>
      <w:r>
        <w:br w:type="textWrapping"/>
      </w:r>
      <w:r>
        <w:rPr>
          <w:rStyle w:val="NormalTok"/>
        </w:rPr>
        <w:t xml:space="preserve">Urban_or_Rural_Area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xx_area$Urban_or_Rural_Area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(xx_area[Urban_or_Rural_Area==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       </w:t>
      </w:r>
      <w:r>
        <w:rPr>
          <w:rStyle w:val="CommentTok"/>
        </w:rPr>
        <w:t xml:space="preserve"># apply the var function </w:t>
      </w:r>
    </w:p>
    <w:p>
      <w:pPr>
        <w:pStyle w:val="SourceCode"/>
      </w:pPr>
      <w:r>
        <w:rPr>
          <w:rStyle w:val="VerbatimChar"/>
        </w:rPr>
        <w:t xml:space="preserve">## [1] 0.02632199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(xx_area[Urban_or_Rural_Area==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0.03153835</w:t>
      </w:r>
    </w:p>
    <w:p>
      <w:pPr>
        <w:pStyle w:val="FirstParagraph"/>
      </w:pPr>
      <w:r>
        <w:t xml:space="preserve">They are not about the same, should we continue with a two sample test which assumes equal variance? The independent t-test assumes the variances of the two groups you are measuring are equal in the population. If your variances are unequal, this can affect the Type I error rate. The assumption of homogeneity of variance can be tested using Levene’s Test of Equality of Variances.</w:t>
      </w:r>
    </w:p>
    <w:p>
      <w:pPr>
        <w:pStyle w:val="SourceCode"/>
      </w:pPr>
      <w:r>
        <w:rPr>
          <w:rStyle w:val="CommentTok"/>
        </w:rPr>
        <w:t xml:space="preserve"># pooled variance test</w:t>
      </w:r>
      <w:r>
        <w:br w:type="textWrapping"/>
      </w:r>
      <w:r>
        <w:rPr>
          <w:rStyle w:val="CommentTok"/>
        </w:rPr>
        <w:t xml:space="preserve">#t.test(xx[])</w:t>
      </w:r>
    </w:p>
    <w:p>
      <w:pPr>
        <w:pStyle w:val="FirstParagraph"/>
      </w:pPr>
      <w:r>
        <w:t xml:space="preserve">In conclusion, we can say that</w:t>
      </w:r>
    </w:p>
    <w:p>
      <w:pPr>
        <w:pStyle w:val="Heading2"/>
      </w:pPr>
      <w:bookmarkStart w:id="30" w:name="statistical-hypothesis"/>
      <w:bookmarkEnd w:id="30"/>
      <w:r>
        <w:t xml:space="preserve">Statistical hypothesis</w:t>
      </w:r>
    </w:p>
    <w:p>
      <w:pPr>
        <w:pStyle w:val="FirstParagraph"/>
      </w:pPr>
      <w:r>
        <w:t xml:space="preserve">Comparing frequency counts between two groups of different sample.</w:t>
      </w:r>
    </w:p>
    <w:p>
      <w:pPr>
        <w:pStyle w:val="BodyText"/>
      </w:pPr>
      <w:r>
        <w:t xml:space="preserve">Chi-squared test?</w:t>
      </w:r>
    </w:p>
    <w:p>
      <w:pPr>
        <w:pStyle w:val="BodyText"/>
      </w:pPr>
      <w:r>
        <w:t xml:space="preserve">In this section, we investigate whether the frequency of accidents varies by day of the week. To do this we use a statistical hypotesis test.</w:t>
      </w:r>
    </w:p>
    <w:p>
      <w:pPr>
        <w:pStyle w:val="BodyText"/>
      </w:pPr>
      <w:r>
        <w:t xml:space="preserve">*Note that here the unallocated accidents are included.</w:t>
      </w:r>
    </w:p>
    <w:p>
      <w:pPr>
        <w:pStyle w:val="SourceCode"/>
      </w:pPr>
      <w:r>
        <w:rPr>
          <w:rStyle w:val="CommentTok"/>
        </w:rPr>
        <w:t xml:space="preserve"># hypothesis per each day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Day_of_Week))+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are asked to do the same test using only week-days (excluding Saturday and Sunday).</w:t>
      </w:r>
    </w:p>
    <w:p>
      <w:pPr>
        <w:pStyle w:val="SourceCode"/>
      </w:pPr>
      <w:r>
        <w:rPr>
          <w:rStyle w:val="CommentTok"/>
        </w:rPr>
        <w:t xml:space="preserve"># Select data using only week-days</w:t>
      </w:r>
      <w:r>
        <w:br w:type="textWrapping"/>
      </w:r>
      <w:r>
        <w:rPr>
          <w:rStyle w:val="NormalTok"/>
        </w:rPr>
        <w:t xml:space="preserve">week_days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(Day_of_Week)%&gt;%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(!Day_of_Week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(week_days)</w:t>
      </w:r>
    </w:p>
    <w:p>
      <w:pPr>
        <w:pStyle w:val="SourceCode"/>
      </w:pPr>
      <w:r>
        <w:rPr>
          <w:rStyle w:val="VerbatimChar"/>
        </w:rPr>
        <w:t xml:space="preserve">## week_days</w:t>
      </w:r>
      <w:r>
        <w:br w:type="textWrapping"/>
      </w:r>
      <w:r>
        <w:rPr>
          <w:rStyle w:val="VerbatimChar"/>
        </w:rPr>
        <w:t xml:space="preserve">##    Friday    Monday  Thursday   Tuesday Wednesday </w:t>
      </w:r>
      <w:r>
        <w:br w:type="textWrapping"/>
      </w:r>
      <w:r>
        <w:rPr>
          <w:rStyle w:val="VerbatimChar"/>
        </w:rPr>
        <w:t xml:space="preserve">##     32738     27812     29738     29219     30373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(week_days,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Day_of_Week))+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hypothesis per each day using only week-days</w:t>
      </w:r>
    </w:p>
    <w:p>
      <w:pPr>
        <w:pStyle w:val="Heading2"/>
      </w:pPr>
      <w:bookmarkStart w:id="33" w:name="confidence-interval"/>
      <w:bookmarkEnd w:id="33"/>
      <w:r>
        <w:t xml:space="preserve">Confidence interval</w:t>
      </w:r>
    </w:p>
    <w:p>
      <w:pPr>
        <w:pStyle w:val="FirstParagraph"/>
      </w:pPr>
      <w:r>
        <w:t xml:space="preserve">Finally, in this section, we compute a 95% confidence interval for the expected (mean) number of accidents which occur on a Monday.</w:t>
      </w:r>
    </w:p>
    <w:p>
      <w:pPr>
        <w:pStyle w:val="SourceCode"/>
      </w:pPr>
      <w:r>
        <w:rPr>
          <w:rStyle w:val="CommentTok"/>
        </w:rPr>
        <w:t xml:space="preserve"># Select data using only week-days</w:t>
      </w:r>
      <w:r>
        <w:br w:type="textWrapping"/>
      </w:r>
      <w:r>
        <w:rPr>
          <w:rStyle w:val="NormalTok"/>
        </w:rPr>
        <w:t xml:space="preserve">week_days&lt;-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(Day_of_Week)%&gt;%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(Day_of_Week 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bibliography"/>
      <w:bookmarkEnd w:id="34"/>
      <w:r>
        <w:t xml:space="preserve">Bibliography</w:t>
      </w:r>
    </w:p>
    <w:p>
      <w:pPr>
        <w:pStyle w:val="FirstParagraph"/>
      </w:pPr>
      <w:r>
        <w:t xml:space="preserve">The resources used to carry out this project are:</w:t>
      </w:r>
    </w:p>
    <w:p>
      <w:pPr>
        <w:pStyle w:val="Compact"/>
        <w:numPr>
          <w:numId w:val="1001"/>
          <w:ilvl w:val="0"/>
        </w:numPr>
      </w:pPr>
      <w:r>
        <w:t xml:space="preserve">Balka, J. 2013. JBStatistics: Making Statistics Make Sense. Available from:</w:t>
      </w:r>
      <w:r>
        <w:t xml:space="preserve"> </w:t>
      </w:r>
      <w:hyperlink r:id="rId35">
        <w:r>
          <w:rPr>
            <w:rStyle w:val="Hyperlink"/>
          </w:rPr>
          <w:t xml:space="preserve">http://www.jbstatistics.com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Lane, D.M. 2018. Online Statistics Education: An Interactive Multimedia Course of Study. Available from:</w:t>
      </w:r>
      <w:r>
        <w:t xml:space="preserve"> </w:t>
      </w:r>
      <w:hyperlink r:id="rId36">
        <w:r>
          <w:rPr>
            <w:rStyle w:val="Hyperlink"/>
          </w:rPr>
          <w:t xml:space="preserve">http://onlinestatbook.com/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Taylor, C. 2017. MATH5741M: Statistical Theory and Methods. Outline Lecture Notes.</w:t>
      </w:r>
    </w:p>
    <w:p>
      <w:pPr>
        <w:pStyle w:val="Compact"/>
        <w:numPr>
          <w:numId w:val="1001"/>
          <w:ilvl w:val="0"/>
        </w:numPr>
      </w:pPr>
      <w:r>
        <w:t xml:space="preserve">Yau, C. 2018. R tutorial: an R introduction to statistics. Available from:</w:t>
      </w:r>
      <w:r>
        <w:t xml:space="preserve"> </w:t>
      </w:r>
      <w:hyperlink r:id="rId37">
        <w:r>
          <w:rPr>
            <w:rStyle w:val="Hyperlink"/>
          </w:rPr>
          <w:t xml:space="preserve">http://www.r-tutor.com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d9a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2ffd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6" Target="http://onlinestatbook.com/" TargetMode="External" /><Relationship Type="http://schemas.openxmlformats.org/officeDocument/2006/relationships/hyperlink" Id="rId35" Target="http://www.jbstatistics.com" TargetMode="External" /><Relationship Type="http://schemas.openxmlformats.org/officeDocument/2006/relationships/hyperlink" Id="rId37" Target="http://www.r-tutor.com" TargetMode="External" /><Relationship Type="http://schemas.openxmlformats.org/officeDocument/2006/relationships/hyperlink" Id="rId22" Target="https://github.com/eugenividal/Road-Traffic-Accidents-Data-Analysis" TargetMode="External" /><Relationship Type="http://schemas.openxmlformats.org/officeDocument/2006/relationships/hyperlink" Id="rId29" Target="https://statistics.laerd.com/statistical-guides/independent-t-test-statistical-guide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onlinestatbook.com/" TargetMode="External" /><Relationship Type="http://schemas.openxmlformats.org/officeDocument/2006/relationships/hyperlink" Id="rId35" Target="http://www.jbstatistics.com" TargetMode="External" /><Relationship Type="http://schemas.openxmlformats.org/officeDocument/2006/relationships/hyperlink" Id="rId37" Target="http://www.r-tutor.com" TargetMode="External" /><Relationship Type="http://schemas.openxmlformats.org/officeDocument/2006/relationships/hyperlink" Id="rId22" Target="https://github.com/eugenividal/Road-Traffic-Accidents-Data-Analysis" TargetMode="External" /><Relationship Type="http://schemas.openxmlformats.org/officeDocument/2006/relationships/hyperlink" Id="rId29" Target="https://statistics.laerd.com/statistical-guides/independent-t-test-statistical-guide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Traffic Accidents Data Analysis using R</dc:title>
  <dc:creator>Student ID: 201081646</dc:creator>
  <dcterms:created xsi:type="dcterms:W3CDTF">2018-12-07T17:32:49Z</dcterms:created>
  <dcterms:modified xsi:type="dcterms:W3CDTF">2018-12-07T17:32:49Z</dcterms:modified>
</cp:coreProperties>
</file>