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Onormal"/>
        <w:keepNext w:val="false"/>
        <w:keepLines w:val="false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tbl>
      <w:tblPr>
        <w:tblStyle w:val="Table1"/>
        <w:tblW w:w="9209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09"/>
      </w:tblGrid>
      <w:tr>
        <w:trPr/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LO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Hi everyone, my name is Eugeni, and my PhD is on “cycling inequalities”, in other words, I’m interested in the disparities in the use of the bicycle </w:t>
            </w: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among 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different groups of population. </w:t>
            </w:r>
          </w:p>
        </w:tc>
      </w:tr>
      <w:tr>
        <w:trPr/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LOnormal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Today here, I am presenting the initial findings of a paper I’m currently working on which is entitled: “Inequalities in cycling participation in England”. </w:t>
            </w:r>
          </w:p>
        </w:tc>
      </w:tr>
      <w:tr>
        <w:trPr>
          <w:trHeight w:val="1460" w:hRule="atLeast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LOnormal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Benefits of cycling are widely recognised</w:t>
            </w: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…</w:t>
            </w:r>
          </w:p>
          <w:p>
            <w:pPr>
              <w:pStyle w:val="LOnormal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</w:p>
          <w:p>
            <w:pPr>
              <w:pStyle w:val="LOnormal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cycling is healthy for the body and mind, cycling is affordable almost for everyone, cycling is one of the fastest modes of transport in urban areas...</w:t>
            </w:r>
          </w:p>
          <w:p>
            <w:pPr>
              <w:pStyle w:val="LOnormal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</w:p>
          <w:p>
            <w:pPr>
              <w:pStyle w:val="LOnormal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However, in countries like the UK, where cycling is rare, not all the sectors of society seem to benefit from cycling in the same proportion..</w:t>
            </w:r>
          </w:p>
        </w:tc>
      </w:tr>
      <w:tr>
        <w:trPr>
          <w:trHeight w:val="740" w:hRule="atLeast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LOnormal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As this picture shows, in most British cities cyclists tend to be disproportionately men, young, white, and with a middle-high income. </w:t>
            </w:r>
          </w:p>
          <w:p>
            <w:pPr>
              <w:pStyle w:val="LOnormal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</w:p>
          <w:p>
            <w:pPr>
              <w:pStyle w:val="LOnormal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In this context, the first question I tried to answer in my paper was…</w:t>
            </w:r>
          </w:p>
        </w:tc>
      </w:tr>
      <w:tr>
        <w:trPr/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LO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What is the magnitude of cycling inequalities currently in England? </w:t>
            </w:r>
          </w:p>
        </w:tc>
      </w:tr>
      <w:tr>
        <w:trPr/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LOnormal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To answer, I gathered 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three years of 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the Active Lives Survey </w:t>
            </w:r>
            <w:r>
              <w:rPr>
                <w:rFonts w:eastAsia="Arial" w:cs="Arial" w:ascii="Arial" w:hAnsi="Arial"/>
                <w:sz w:val="18"/>
                <w:szCs w:val="18"/>
              </w:rPr>
              <w:t>with more than half million of observations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, which collects the physical activity of adults in England, including cycling for leisure and cycling for transport. </w:t>
            </w:r>
          </w:p>
          <w:p>
            <w:pPr>
              <w:pStyle w:val="LOnormal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LOnormal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Then..., I estimated the Probability Ratios </w:t>
            </w: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for category groups </w:t>
            </w:r>
            <w:r>
              <w:rPr>
                <w:rFonts w:eastAsia="Arial" w:cs="Arial" w:ascii="Arial" w:hAnsi="Arial"/>
                <w:sz w:val="18"/>
                <w:szCs w:val="18"/>
              </w:rPr>
              <w:t>using a logistic regression model.</w:t>
            </w:r>
          </w:p>
          <w:p>
            <w:pPr>
              <w:pStyle w:val="LOnormal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</w:p>
          <w:p>
            <w:pPr>
              <w:pStyle w:val="LO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In which, the outcome is a </w:t>
            </w: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binary </w:t>
            </w:r>
            <w:r>
              <w:rPr>
                <w:rFonts w:eastAsia="Arial" w:cs="Arial" w:ascii="Arial" w:hAnsi="Arial"/>
                <w:sz w:val="18"/>
                <w:szCs w:val="18"/>
              </w:rPr>
              <w:t>variable on whether participants did any cycling in the last month, and the predictors sex, age, ethnicity, and level of residential deprivation.</w:t>
            </w:r>
          </w:p>
        </w:tc>
      </w:tr>
      <w:tr>
        <w:trPr/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LOnormal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The results can be seen in this graph. </w:t>
            </w:r>
          </w:p>
          <w:p>
            <w:pPr>
              <w:pStyle w:val="LOnormal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LOnormal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Each dot represents the probability of cycling that each minority has compared to the </w:t>
            </w: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dominant category of its group.</w:t>
            </w:r>
          </w:p>
          <w:p>
            <w:pPr>
              <w:pStyle w:val="LOnormal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LOnormal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The more to the left the lower is the likelihood.</w:t>
            </w:r>
          </w:p>
          <w:p>
            <w:pPr>
              <w:pStyle w:val="LOnormal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LOnormal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So, we can see that women in England are 0.61 times as likely as men to cycle; older are almost half as likely as younger to cycle; non-white are two thirds as likely as white to cycle; </w:t>
            </w: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and, the likelihood of most deprived populations is not that low, but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still lower than least deprived populations. </w:t>
            </w:r>
          </w:p>
          <w:p>
            <w:pPr>
              <w:pStyle w:val="LOnormal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LO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In conclusion, to answer the question... what is the magnitude of cycling inequalities in England, I would say that...</w:t>
            </w:r>
          </w:p>
        </w:tc>
      </w:tr>
      <w:tr>
        <w:trPr/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LOnormal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The inequalities are substantial, particularly in terms of age, gender and ethnicity.  </w:t>
            </w:r>
          </w:p>
          <w:p>
            <w:pPr>
              <w:pStyle w:val="LOnormal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LOnormal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These findings have already certain policy impact, as they could help to </w:t>
            </w: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develop group-oriented policies.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For instance, campaigning more for those who currently cycle less.</w:t>
            </w:r>
          </w:p>
          <w:p>
            <w:pPr>
              <w:pStyle w:val="LOnormal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LOnormal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However, more research is needed to identify the barriers that create these disparities, and this is, in fact, (my job) the aim of my PhD. </w:t>
            </w:r>
          </w:p>
          <w:p>
            <w:pPr>
              <w:pStyle w:val="LOnormal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LOnormal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This way, we might be able to 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move </w:t>
            </w:r>
            <w:r>
              <w:rPr>
                <w:rFonts w:eastAsia="Arial" w:cs="Arial" w:ascii="Arial" w:hAnsi="Arial"/>
                <w:sz w:val="18"/>
                <w:szCs w:val="18"/>
              </w:rPr>
              <w:t>from the picture (from London) I showed at the beginning, to</w:t>
            </w:r>
            <w:r>
              <w:rPr>
                <w:rFonts w:eastAsia="Arial" w:cs="Arial" w:ascii="Arial" w:hAnsi="Arial"/>
                <w:sz w:val="18"/>
                <w:szCs w:val="18"/>
              </w:rPr>
              <w:t>wards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this other picture (from Strasbourg)… </w:t>
            </w:r>
          </w:p>
        </w:tc>
      </w:tr>
      <w:tr>
        <w:trPr/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LOnormal"/>
              <w:rPr/>
            </w:pPr>
            <w:bookmarkStart w:id="0" w:name="_gjdgxs"/>
            <w:bookmarkEnd w:id="0"/>
            <w:r>
              <w:rPr>
                <w:rFonts w:eastAsia="Arial" w:cs="Arial" w:ascii="Arial" w:hAnsi="Arial"/>
                <w:sz w:val="18"/>
                <w:szCs w:val="18"/>
              </w:rPr>
              <w:t>which  wants to represent a society where all population groups can participate and benefit from cycling on equal terms…</w:t>
            </w:r>
          </w:p>
          <w:p>
            <w:pPr>
              <w:pStyle w:val="LOnormal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LOnormal"/>
              <w:rPr/>
            </w:pPr>
            <w:bookmarkStart w:id="1" w:name="_30j0zll"/>
            <w:bookmarkEnd w:id="1"/>
            <w:r>
              <w:rPr>
                <w:rFonts w:eastAsia="Arial" w:cs="Arial" w:ascii="Arial" w:hAnsi="Arial"/>
                <w:sz w:val="18"/>
                <w:szCs w:val="18"/>
              </w:rPr>
              <w:t>And that’s it. Thanks for your attention.  Please ask if you have any question…</w:t>
            </w:r>
          </w:p>
        </w:tc>
      </w:tr>
    </w:tbl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Cs w:val="24"/>
        <w:lang w:val="en-GB" w:eastAsia="zh-CN" w:bidi="hi-IN"/>
      </w:rPr>
    </w:rPrDefault>
    <w:pPrDefault>
      <w:pPr/>
    </w:pPrDefault>
  </w:docDefaults>
  <w:style w:type="paragraph" w:styleId="Normal" w:default="1">
    <w:name w:val="Normal"/>
    <w:qFormat/>
    <w:rsid w:val="004f23ca"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GB" w:eastAsia="zh-CN" w:bidi="hi-IN"/>
    </w:rPr>
  </w:style>
  <w:style w:type="paragraph" w:styleId="Heading1">
    <w:name w:val="Heading 1"/>
    <w:next w:val="LOnormal"/>
    <w:uiPriority w:val="9"/>
    <w:qFormat/>
    <w:pPr>
      <w:keepNext w:val="true"/>
      <w:keepLines/>
      <w:widowControl/>
      <w:bidi w:val="0"/>
      <w:spacing w:before="480" w:after="120"/>
      <w:jc w:val="left"/>
      <w:outlineLvl w:val="0"/>
    </w:pPr>
    <w:rPr>
      <w:rFonts w:ascii="Calibri" w:hAnsi="Calibri" w:eastAsia="Calibri" w:cs="Calibri"/>
      <w:b/>
      <w:color w:val="auto"/>
      <w:kern w:val="0"/>
      <w:sz w:val="48"/>
      <w:szCs w:val="48"/>
      <w:lang w:val="en-GB" w:eastAsia="zh-CN" w:bidi="hi-IN"/>
    </w:rPr>
  </w:style>
  <w:style w:type="paragraph" w:styleId="Heading2">
    <w:name w:val="Heading 2"/>
    <w:next w:val="LOnormal"/>
    <w:uiPriority w:val="9"/>
    <w:semiHidden/>
    <w:unhideWhenUsed/>
    <w:qFormat/>
    <w:pPr>
      <w:keepNext w:val="true"/>
      <w:keepLines/>
      <w:widowControl/>
      <w:bidi w:val="0"/>
      <w:spacing w:before="360" w:after="80"/>
      <w:jc w:val="left"/>
      <w:outlineLvl w:val="1"/>
    </w:pPr>
    <w:rPr>
      <w:rFonts w:ascii="Calibri" w:hAnsi="Calibri" w:eastAsia="Calibri" w:cs="Calibri"/>
      <w:b/>
      <w:color w:val="auto"/>
      <w:kern w:val="0"/>
      <w:sz w:val="36"/>
      <w:szCs w:val="36"/>
      <w:lang w:val="en-GB" w:eastAsia="zh-CN" w:bidi="hi-IN"/>
    </w:rPr>
  </w:style>
  <w:style w:type="paragraph" w:styleId="Heading3">
    <w:name w:val="Heading 3"/>
    <w:next w:val="LOnormal"/>
    <w:uiPriority w:val="9"/>
    <w:semiHidden/>
    <w:unhideWhenUsed/>
    <w:qFormat/>
    <w:pPr>
      <w:keepNext w:val="true"/>
      <w:keepLines/>
      <w:widowControl/>
      <w:bidi w:val="0"/>
      <w:spacing w:before="280" w:after="80"/>
      <w:jc w:val="left"/>
      <w:outlineLvl w:val="2"/>
    </w:pPr>
    <w:rPr>
      <w:rFonts w:ascii="Calibri" w:hAnsi="Calibri" w:eastAsia="Calibri" w:cs="Calibri"/>
      <w:b/>
      <w:color w:val="auto"/>
      <w:kern w:val="0"/>
      <w:sz w:val="28"/>
      <w:szCs w:val="28"/>
      <w:lang w:val="en-GB" w:eastAsia="zh-CN" w:bidi="hi-IN"/>
    </w:rPr>
  </w:style>
  <w:style w:type="paragraph" w:styleId="Heading4">
    <w:name w:val="Heading 4"/>
    <w:next w:val="LOnormal"/>
    <w:uiPriority w:val="9"/>
    <w:semiHidden/>
    <w:unhideWhenUsed/>
    <w:qFormat/>
    <w:pPr>
      <w:keepNext w:val="true"/>
      <w:keepLines/>
      <w:widowControl/>
      <w:bidi w:val="0"/>
      <w:spacing w:before="240" w:after="40"/>
      <w:jc w:val="left"/>
      <w:outlineLvl w:val="3"/>
    </w:pPr>
    <w:rPr>
      <w:rFonts w:ascii="Calibri" w:hAnsi="Calibri" w:eastAsia="Calibri" w:cs="Calibri"/>
      <w:b/>
      <w:color w:val="auto"/>
      <w:kern w:val="0"/>
      <w:sz w:val="24"/>
      <w:szCs w:val="24"/>
      <w:lang w:val="en-GB" w:eastAsia="zh-CN" w:bidi="hi-IN"/>
    </w:rPr>
  </w:style>
  <w:style w:type="paragraph" w:styleId="Heading5">
    <w:name w:val="Heading 5"/>
    <w:next w:val="LOnormal"/>
    <w:uiPriority w:val="9"/>
    <w:semiHidden/>
    <w:unhideWhenUsed/>
    <w:qFormat/>
    <w:pPr>
      <w:keepNext w:val="true"/>
      <w:keepLines/>
      <w:widowControl/>
      <w:bidi w:val="0"/>
      <w:spacing w:before="220" w:after="40"/>
      <w:jc w:val="left"/>
      <w:outlineLvl w:val="4"/>
    </w:pPr>
    <w:rPr>
      <w:rFonts w:ascii="Calibri" w:hAnsi="Calibri" w:eastAsia="Calibri" w:cs="Calibri"/>
      <w:b/>
      <w:color w:val="auto"/>
      <w:kern w:val="0"/>
      <w:sz w:val="22"/>
      <w:szCs w:val="22"/>
      <w:lang w:val="en-GB" w:eastAsia="zh-CN" w:bidi="hi-IN"/>
    </w:rPr>
  </w:style>
  <w:style w:type="paragraph" w:styleId="Heading6">
    <w:name w:val="Heading 6"/>
    <w:next w:val="LOnormal"/>
    <w:uiPriority w:val="9"/>
    <w:semiHidden/>
    <w:unhideWhenUsed/>
    <w:qFormat/>
    <w:pPr>
      <w:keepNext w:val="true"/>
      <w:keepLines/>
      <w:widowControl/>
      <w:bidi w:val="0"/>
      <w:spacing w:before="200" w:after="40"/>
      <w:jc w:val="left"/>
      <w:outlineLvl w:val="5"/>
    </w:pPr>
    <w:rPr>
      <w:rFonts w:ascii="Calibri" w:hAnsi="Calibri" w:eastAsia="Calibri" w:cs="Calibri"/>
      <w:b/>
      <w:color w:val="auto"/>
      <w:kern w:val="0"/>
      <w:sz w:val="20"/>
      <w:szCs w:val="20"/>
      <w:lang w:val="en-GB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next w:val="TextBody"/>
    <w:qFormat/>
    <w:pPr>
      <w:keepNext w:val="true"/>
      <w:widowControl/>
      <w:bidi w:val="0"/>
      <w:spacing w:before="240" w:after="120"/>
      <w:jc w:val="left"/>
    </w:pPr>
    <w:rPr>
      <w:rFonts w:ascii="Liberation Sans" w:hAnsi="Liberation Sans" w:eastAsia="Noto Sans CJK SC" w:cs="Lohit Devanagari"/>
      <w:color w:val="auto"/>
      <w:kern w:val="0"/>
      <w:sz w:val="28"/>
      <w:szCs w:val="28"/>
      <w:lang w:val="en-GB" w:eastAsia="zh-CN" w:bidi="hi-IN"/>
    </w:rPr>
  </w:style>
  <w:style w:type="paragraph" w:styleId="TextBody">
    <w:name w:val="Body Text"/>
    <w:pPr>
      <w:widowControl/>
      <w:bidi w:val="0"/>
      <w:spacing w:lineRule="auto" w:line="276" w:before="0" w:after="140"/>
      <w:jc w:val="left"/>
    </w:pPr>
    <w:rPr>
      <w:rFonts w:ascii="Calibri" w:hAnsi="Calibri" w:eastAsia="Calibri" w:cs="Calibri"/>
      <w:color w:val="auto"/>
      <w:kern w:val="0"/>
      <w:sz w:val="24"/>
      <w:szCs w:val="24"/>
      <w:lang w:val="en-GB" w:eastAsia="zh-CN" w:bidi="hi-IN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qFormat/>
    <w:pPr>
      <w:widowControl/>
      <w:suppressLineNumbers/>
      <w:bidi w:val="0"/>
      <w:jc w:val="left"/>
    </w:pPr>
    <w:rPr>
      <w:rFonts w:cs="Lohit Devanagari" w:ascii="Calibri" w:hAnsi="Calibri" w:eastAsia="Calibri"/>
      <w:color w:val="auto"/>
      <w:kern w:val="0"/>
      <w:sz w:val="24"/>
      <w:szCs w:val="24"/>
      <w:lang w:val="en-GB" w:eastAsia="zh-CN" w:bidi="hi-IN"/>
    </w:rPr>
  </w:style>
  <w:style w:type="paragraph" w:styleId="LOnormal" w:default="1">
    <w:name w:val="LO-normal"/>
    <w:qFormat/>
    <w:pPr>
      <w:widowControl/>
      <w:bidi w:val="0"/>
      <w:jc w:val="left"/>
    </w:pPr>
    <w:rPr>
      <w:rFonts w:ascii="Calibri" w:hAnsi="Calibri" w:eastAsia="Calibri" w:cs="Calibri"/>
      <w:color w:val="auto"/>
      <w:kern w:val="0"/>
      <w:sz w:val="24"/>
      <w:szCs w:val="24"/>
      <w:lang w:val="en-GB" w:eastAsia="zh-CN" w:bidi="hi-IN"/>
    </w:rPr>
  </w:style>
  <w:style w:type="paragraph" w:styleId="Title">
    <w:name w:val="Title"/>
    <w:basedOn w:val="LOnormal"/>
    <w:next w:val="LO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Caption1">
    <w:name w:val="caption"/>
    <w:basedOn w:val="LOnormal"/>
    <w:qFormat/>
    <w:pPr>
      <w:suppressLineNumbers/>
      <w:spacing w:before="120" w:after="120"/>
    </w:pPr>
    <w:rPr>
      <w:rFonts w:cs="Lohit Devanagari"/>
      <w:i/>
      <w:iCs/>
    </w:rPr>
  </w:style>
  <w:style w:type="paragraph" w:styleId="FrameContents" w:customStyle="1">
    <w:name w:val="Frame Contents"/>
    <w:basedOn w:val="LOnormal"/>
    <w:qFormat/>
    <w:pPr/>
    <w:rPr/>
  </w:style>
  <w:style w:type="paragraph" w:styleId="TableContents" w:customStyle="1">
    <w:name w:val="Table Contents"/>
    <w:basedOn w:val="LOnormal"/>
    <w:qFormat/>
    <w:pPr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Subtitle">
    <w:name w:val="Subtitle"/>
    <w:basedOn w:val="LOnormal"/>
    <w:next w:val="LOnormal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70</TotalTime>
  <Application>LibreOffice/6.2.6.2$Linux_X86_64 LibreOffice_project/20$Build-2</Application>
  <Pages>1</Pages>
  <Words>466</Words>
  <Characters>2353</Characters>
  <CharactersWithSpaces>2814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2019-09-15T18:25:00Z</dcterms:created>
  <dc:creator>Eugeni Vidal Tortosa [ts16evt]</dc:creator>
  <dc:description/>
  <dc:language>en-GB</dc:language>
  <cp:lastModifiedBy/>
  <dcterms:modified xsi:type="dcterms:W3CDTF">2019-09-16T11:41:02Z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