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26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rPr>
          <w:i/>
          <w:iCs/>
        </w:rPr>
        <w:t xml:space="preserve">Дисцисплина: Операционные системы</w:t>
      </w:r>
    </w:p>
    <w:p>
      <w:pPr>
        <w:pStyle w:val="Author"/>
      </w:pPr>
      <w:r>
        <w:t xml:space="preserve">Долгаев Евгений 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Создадим каталог с именем ~/work/os/lab10 и перейдём в него. (рис. 1).</w:t>
      </w:r>
    </w:p>
    <w:bookmarkStart w:id="25" w:name="fig:001"/>
    <w:p>
      <w:pPr>
        <w:pStyle w:val="CaptionedFigure"/>
      </w:pPr>
      <w:r>
        <w:drawing>
          <wp:inline>
            <wp:extent cx="3733800" cy="1417118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Далее, создадим файл hello.sh с помощью команды:</w:t>
      </w:r>
    </w:p>
    <w:p>
      <w:pPr>
        <w:pStyle w:val="SourceCode"/>
      </w:pPr>
      <w:r>
        <w:rPr>
          <w:rStyle w:val="VerbatimChar"/>
        </w:rPr>
        <w:t xml:space="preserve">vi hello.sh</w:t>
      </w:r>
    </w:p>
    <w:p>
      <w:pPr>
        <w:pStyle w:val="FirstParagraph"/>
      </w:pPr>
      <w:r>
        <w:t xml:space="preserve">Нажав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передем в режим вставки и вставим в файл следующую программу: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LOCAL HELLO=World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bookmarkStart w:id="29" w:name="fig:002"/>
    <w:p>
      <w:pPr>
        <w:pStyle w:val="CaptionedFigure"/>
      </w:pPr>
      <w:r>
        <w:drawing>
          <wp:inline>
            <wp:extent cx="3733800" cy="3737823"/>
            <wp:effectExtent b="0" l="0" r="0" t="0"/>
            <wp:docPr descr="Рис. 2: Редактор vi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Редактор vi</w:t>
      </w:r>
    </w:p>
    <w:bookmarkEnd w:id="29"/>
    <w:p>
      <w:pPr>
        <w:pStyle w:val="BodyText"/>
      </w:pPr>
      <w:r>
        <w:t xml:space="preserve">Нажмём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, чтобы перейти в командный режим, и в последней строке введем</w:t>
      </w:r>
      <w:r>
        <w:t xml:space="preserve"> </w:t>
      </w:r>
      <w:r>
        <w:rPr>
          <w:rStyle w:val="VerbatimChar"/>
        </w:rPr>
        <w:t xml:space="preserve">:wq</w:t>
      </w:r>
      <w:r>
        <w:t xml:space="preserve">, чтобы сохранить изменения и закрыть редактор vi. Сделаем файл hello.sh исполняемым (рис. 3).</w:t>
      </w:r>
    </w:p>
    <w:bookmarkStart w:id="33" w:name="fig:003"/>
    <w:p>
      <w:pPr>
        <w:pStyle w:val="CaptionedFigure"/>
      </w:pPr>
      <w:r>
        <w:drawing>
          <wp:inline>
            <wp:extent cx="3733800" cy="1417118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Исполняемый файл</w:t>
      </w:r>
    </w:p>
    <w:bookmarkEnd w:id="33"/>
    <w:bookmarkEnd w:id="34"/>
    <w:bookmarkStart w:id="59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Вызовем vi на редактирование файла командой:</w:t>
      </w:r>
    </w:p>
    <w:p>
      <w:pPr>
        <w:pStyle w:val="SourceCode"/>
      </w:pPr>
      <w:r>
        <w:rPr>
          <w:rStyle w:val="VerbatimChar"/>
        </w:rPr>
        <w:t xml:space="preserve">vi ~/work/os/lab06/hello.sh</w:t>
      </w:r>
    </w:p>
    <w:p>
      <w:pPr>
        <w:pStyle w:val="FirstParagraph"/>
      </w:pPr>
      <w:r>
        <w:t xml:space="preserve">Установим курсор в конец слова HELL второй строки. Перейдём в режим вставки и заменим на HELLO. Нажмём Esc для возврата в командный режим (рис. 4).</w:t>
      </w:r>
    </w:p>
    <w:bookmarkStart w:id="38" w:name="fig:004"/>
    <w:p>
      <w:pPr>
        <w:pStyle w:val="CaptionedFigure"/>
      </w:pPr>
      <w:r>
        <w:drawing>
          <wp:inline>
            <wp:extent cx="3733800" cy="3737823"/>
            <wp:effectExtent b="0" l="0" r="0" t="0"/>
            <wp:docPr descr="Рис. 4: Замена HELL на HELLO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Замена HELL на HELLO</w:t>
      </w:r>
    </w:p>
    <w:bookmarkEnd w:id="38"/>
    <w:p>
      <w:pPr>
        <w:pStyle w:val="BodyText"/>
      </w:pPr>
      <w:r>
        <w:t xml:space="preserve">Установим курсор на четвертую строку и сотрём слово LOCAL. Перейдём в режим вставки и наберём следующий текст: local, нажмём Esc для возврата в командный режим (рис. 5).</w:t>
      </w:r>
    </w:p>
    <w:bookmarkStart w:id="42" w:name="fig:005"/>
    <w:p>
      <w:pPr>
        <w:pStyle w:val="CaptionedFigure"/>
      </w:pPr>
      <w:r>
        <w:drawing>
          <wp:inline>
            <wp:extent cx="3733800" cy="3737823"/>
            <wp:effectExtent b="0" l="0" r="0" t="0"/>
            <wp:docPr descr="Рис. 5: Удаление LOCAL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LOCAL</w:t>
      </w:r>
    </w:p>
    <w:bookmarkEnd w:id="42"/>
    <w:p>
      <w:pPr>
        <w:pStyle w:val="BodyText"/>
      </w:pPr>
      <w:r>
        <w:t xml:space="preserve">Установим курсор на последней строке файла. Вставим после неё строку, содержащую следующий текст: echo $HELLO. Нажмём Esc для перехода в командный режим (рис. 6).</w:t>
      </w:r>
    </w:p>
    <w:bookmarkStart w:id="46" w:name="fig:006"/>
    <w:p>
      <w:pPr>
        <w:pStyle w:val="CaptionedFigure"/>
      </w:pPr>
      <w:r>
        <w:drawing>
          <wp:inline>
            <wp:extent cx="3733800" cy="3737823"/>
            <wp:effectExtent b="0" l="0" r="0" t="0"/>
            <wp:docPr descr="Рис. 6: Новая строк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Новая строка</w:t>
      </w:r>
    </w:p>
    <w:bookmarkEnd w:id="46"/>
    <w:p>
      <w:pPr>
        <w:pStyle w:val="BodyText"/>
      </w:pPr>
      <w:r>
        <w:t xml:space="preserve">Удалим последнюю строку (рис. 7).</w:t>
      </w:r>
    </w:p>
    <w:bookmarkStart w:id="50" w:name="fig:007"/>
    <w:p>
      <w:pPr>
        <w:pStyle w:val="CaptionedFigure"/>
      </w:pPr>
      <w:r>
        <w:drawing>
          <wp:inline>
            <wp:extent cx="3733800" cy="3737823"/>
            <wp:effectExtent b="0" l="0" r="0" t="0"/>
            <wp:docPr descr="Рис. 7: Удаление новой строки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новой строки</w:t>
      </w:r>
    </w:p>
    <w:bookmarkEnd w:id="50"/>
    <w:p>
      <w:pPr>
        <w:pStyle w:val="BodyText"/>
      </w:pPr>
      <w:r>
        <w:t xml:space="preserve">Введём команду отмены изменений u для отмены последней команды (рис. 8).</w:t>
      </w:r>
    </w:p>
    <w:bookmarkStart w:id="54" w:name="fig:008"/>
    <w:p>
      <w:pPr>
        <w:pStyle w:val="CaptionedFigure"/>
      </w:pPr>
      <w:r>
        <w:drawing>
          <wp:inline>
            <wp:extent cx="3733800" cy="3737823"/>
            <wp:effectExtent b="0" l="0" r="0" t="0"/>
            <wp:docPr descr="Рис. 8: Отмена последней команд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Отмена последней команды</w:t>
      </w:r>
    </w:p>
    <w:bookmarkEnd w:id="54"/>
    <w:p>
      <w:pPr>
        <w:pStyle w:val="BodyText"/>
      </w:pPr>
      <w:r>
        <w:t xml:space="preserve">Введём символ : для перехода в режим последней строки. Запишем произведённые изменения и выйдем из vi (рис. 9).</w:t>
      </w:r>
    </w:p>
    <w:bookmarkStart w:id="58" w:name="fig:009"/>
    <w:p>
      <w:pPr>
        <w:pStyle w:val="CaptionedFigure"/>
      </w:pPr>
      <w:r>
        <w:drawing>
          <wp:inline>
            <wp:extent cx="3733800" cy="3737823"/>
            <wp:effectExtent b="0" l="0" r="0" t="0"/>
            <wp:docPr descr="Рис. 9: Выход из vi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Выход из vi</w:t>
      </w:r>
    </w:p>
    <w:bookmarkEnd w:id="58"/>
    <w:bookmarkEnd w:id="59"/>
    <w:bookmarkEnd w:id="60"/>
    <w:bookmarkStart w:id="6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Редактор vi имеет три режима работы:</w:t>
      </w:r>
    </w:p>
    <w:p>
      <w:pPr>
        <w:pStyle w:val="Compact"/>
        <w:numPr>
          <w:ilvl w:val="1"/>
          <w:numId w:val="1003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1"/>
          <w:numId w:val="1003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1"/>
          <w:numId w:val="1003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2"/>
        </w:numPr>
      </w:pPr>
      <w:r>
        <w:t xml:space="preserve">:q! — выйти из редактора без записи</w:t>
      </w:r>
    </w:p>
    <w:p>
      <w:pPr>
        <w:pStyle w:val="Compact"/>
        <w:numPr>
          <w:ilvl w:val="0"/>
          <w:numId w:val="1002"/>
        </w:numPr>
      </w:pPr>
      <w:r>
        <w:t xml:space="preserve">Команды позиционирования</w:t>
      </w:r>
    </w:p>
    <w:p>
      <w:pPr>
        <w:pStyle w:val="Compact"/>
        <w:numPr>
          <w:ilvl w:val="1"/>
          <w:numId w:val="1004"/>
        </w:numPr>
      </w:pPr>
      <w:r>
        <w:t xml:space="preserve">0 (ноль) — переход в начало строки;</w:t>
      </w:r>
    </w:p>
    <w:p>
      <w:pPr>
        <w:pStyle w:val="Compact"/>
        <w:numPr>
          <w:ilvl w:val="1"/>
          <w:numId w:val="1004"/>
        </w:numPr>
      </w:pPr>
      <w:r>
        <w:t xml:space="preserve">$ — переход в конец строки;</w:t>
      </w:r>
    </w:p>
    <w:p>
      <w:pPr>
        <w:pStyle w:val="Compact"/>
        <w:numPr>
          <w:ilvl w:val="1"/>
          <w:numId w:val="1004"/>
        </w:numPr>
      </w:pPr>
      <w:r>
        <w:t xml:space="preserve">G — переход в конец файла;</w:t>
      </w:r>
    </w:p>
    <w:p>
      <w:pPr>
        <w:pStyle w:val="Compact"/>
        <w:numPr>
          <w:ilvl w:val="1"/>
          <w:numId w:val="1004"/>
        </w:numPr>
      </w:pPr>
      <w:r>
        <w:t xml:space="preserve">nG — переход на строку с номером n</w:t>
      </w:r>
    </w:p>
    <w:p>
      <w:pPr>
        <w:pStyle w:val="Compact"/>
        <w:numPr>
          <w:ilvl w:val="0"/>
          <w:numId w:val="1002"/>
        </w:numPr>
      </w:pPr>
      <w:r>
        <w:t xml:space="preserve">—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команд:</w:t>
      </w:r>
    </w:p>
    <w:p>
      <w:pPr>
        <w:pStyle w:val="Compact"/>
        <w:numPr>
          <w:ilvl w:val="1"/>
          <w:numId w:val="1005"/>
        </w:numPr>
      </w:pPr>
      <w:r>
        <w:t xml:space="preserve">G — переход в конец файла;</w:t>
      </w:r>
    </w:p>
    <w:p>
      <w:pPr>
        <w:pStyle w:val="Compact"/>
        <w:numPr>
          <w:ilvl w:val="1"/>
          <w:numId w:val="1005"/>
        </w:numPr>
      </w:pPr>
      <w:r>
        <w:t xml:space="preserve">n G — переход на строку с номером n.</w:t>
      </w:r>
    </w:p>
    <w:p>
      <w:pPr>
        <w:pStyle w:val="Compact"/>
        <w:numPr>
          <w:ilvl w:val="0"/>
          <w:numId w:val="1006"/>
        </w:numPr>
      </w:pPr>
      <w:r>
        <w:t xml:space="preserve">Вставка текста</w:t>
      </w:r>
    </w:p>
    <w:p>
      <w:pPr>
        <w:pStyle w:val="Compact"/>
        <w:numPr>
          <w:ilvl w:val="1"/>
          <w:numId w:val="1007"/>
        </w:numPr>
      </w:pPr>
      <w:r>
        <w:t xml:space="preserve">а — вставить текст после курсора;</w:t>
      </w:r>
    </w:p>
    <w:p>
      <w:pPr>
        <w:pStyle w:val="Compact"/>
        <w:numPr>
          <w:ilvl w:val="1"/>
          <w:numId w:val="1007"/>
        </w:numPr>
      </w:pPr>
      <w:r>
        <w:t xml:space="preserve">А — вставить текст в конец строки;</w:t>
      </w:r>
    </w:p>
    <w:p>
      <w:pPr>
        <w:pStyle w:val="Compact"/>
        <w:numPr>
          <w:ilvl w:val="1"/>
          <w:numId w:val="1007"/>
        </w:numPr>
      </w:pPr>
      <w:r>
        <w:t xml:space="preserve">i — вставить текст перед курсором;</w:t>
      </w:r>
    </w:p>
    <w:p>
      <w:pPr>
        <w:pStyle w:val="Compact"/>
        <w:numPr>
          <w:ilvl w:val="1"/>
          <w:numId w:val="1007"/>
        </w:numPr>
      </w:pPr>
      <w:r>
        <w:t xml:space="preserve">ni — вставить текст n раз;</w:t>
      </w:r>
    </w:p>
    <w:p>
      <w:pPr>
        <w:pStyle w:val="Compact"/>
        <w:numPr>
          <w:ilvl w:val="1"/>
          <w:numId w:val="1007"/>
        </w:numPr>
      </w:pPr>
      <w:r>
        <w:t xml:space="preserve">I — вставить текст в начало строки.</w:t>
      </w:r>
    </w:p>
    <w:p>
      <w:pPr>
        <w:pStyle w:val="Compact"/>
        <w:numPr>
          <w:ilvl w:val="0"/>
          <w:numId w:val="1006"/>
        </w:numPr>
      </w:pPr>
      <w:r>
        <w:t xml:space="preserve">Вставка строки</w:t>
      </w:r>
    </w:p>
    <w:p>
      <w:pPr>
        <w:pStyle w:val="Compact"/>
        <w:numPr>
          <w:ilvl w:val="1"/>
          <w:numId w:val="1008"/>
        </w:numPr>
      </w:pPr>
      <w:r>
        <w:t xml:space="preserve">о — вставить строку под курсором;</w:t>
      </w:r>
    </w:p>
    <w:p>
      <w:pPr>
        <w:pStyle w:val="Compact"/>
        <w:numPr>
          <w:ilvl w:val="1"/>
          <w:numId w:val="1008"/>
        </w:numPr>
      </w:pPr>
      <w:r>
        <w:t xml:space="preserve">О — вставить строку над курсором.</w:t>
      </w:r>
    </w:p>
    <w:p>
      <w:pPr>
        <w:pStyle w:val="Compact"/>
        <w:numPr>
          <w:ilvl w:val="0"/>
          <w:numId w:val="1006"/>
        </w:numPr>
      </w:pPr>
      <w:r>
        <w:t xml:space="preserve">Удаление текста</w:t>
      </w:r>
    </w:p>
    <w:p>
      <w:pPr>
        <w:pStyle w:val="Compact"/>
        <w:numPr>
          <w:ilvl w:val="1"/>
          <w:numId w:val="1009"/>
        </w:numPr>
      </w:pPr>
      <w:r>
        <w:t xml:space="preserve">x — удалить один символ в буфер;</w:t>
      </w:r>
    </w:p>
    <w:p>
      <w:pPr>
        <w:pStyle w:val="Compact"/>
        <w:numPr>
          <w:ilvl w:val="1"/>
          <w:numId w:val="1009"/>
        </w:numPr>
      </w:pPr>
      <w:r>
        <w:t xml:space="preserve">dw — удалить одно слово в буфер;</w:t>
      </w:r>
    </w:p>
    <w:p>
      <w:pPr>
        <w:pStyle w:val="Compact"/>
        <w:numPr>
          <w:ilvl w:val="1"/>
          <w:numId w:val="1009"/>
        </w:numPr>
      </w:pPr>
      <w:r>
        <w:t xml:space="preserve">d$ — удалить в буфер текст от курсора до конца строки;</w:t>
      </w:r>
    </w:p>
    <w:p>
      <w:pPr>
        <w:pStyle w:val="Compact"/>
        <w:numPr>
          <w:ilvl w:val="1"/>
          <w:numId w:val="1009"/>
        </w:numPr>
      </w:pPr>
      <w:r>
        <w:t xml:space="preserve">d0 — удалить в буфер текст от начала строки до позиции курсора;</w:t>
      </w:r>
    </w:p>
    <w:p>
      <w:pPr>
        <w:pStyle w:val="Compact"/>
        <w:numPr>
          <w:ilvl w:val="1"/>
          <w:numId w:val="1009"/>
        </w:numPr>
      </w:pPr>
      <w:r>
        <w:t xml:space="preserve">dd — удалить в буфер одну строку;</w:t>
      </w:r>
    </w:p>
    <w:p>
      <w:pPr>
        <w:pStyle w:val="Compact"/>
        <w:numPr>
          <w:ilvl w:val="1"/>
          <w:numId w:val="1009"/>
        </w:numPr>
      </w:pPr>
      <w:r>
        <w:t xml:space="preserve">ndd — удалить в буфер n строк.</w:t>
      </w:r>
    </w:p>
    <w:p>
      <w:pPr>
        <w:pStyle w:val="Compact"/>
        <w:numPr>
          <w:ilvl w:val="0"/>
          <w:numId w:val="1006"/>
        </w:numPr>
      </w:pPr>
      <w:r>
        <w:t xml:space="preserve">Отмена и повтор произведённых изменений</w:t>
      </w:r>
    </w:p>
    <w:p>
      <w:pPr>
        <w:pStyle w:val="Compact"/>
        <w:numPr>
          <w:ilvl w:val="1"/>
          <w:numId w:val="1010"/>
        </w:numPr>
      </w:pPr>
      <w:r>
        <w:t xml:space="preserve">u — отменить последнее изменение;</w:t>
      </w:r>
    </w:p>
    <w:p>
      <w:pPr>
        <w:pStyle w:val="Compact"/>
        <w:numPr>
          <w:ilvl w:val="1"/>
          <w:numId w:val="1010"/>
        </w:numPr>
      </w:pPr>
      <w:r>
        <w:t xml:space="preserve">. — повторить последнее изменение.</w:t>
      </w:r>
    </w:p>
    <w:p>
      <w:pPr>
        <w:pStyle w:val="Compact"/>
        <w:numPr>
          <w:ilvl w:val="1"/>
          <w:numId w:val="1010"/>
        </w:numPr>
      </w:pPr>
      <w:r>
        <w:t xml:space="preserve">Копирование текста в буфер</w:t>
      </w:r>
    </w:p>
    <w:p>
      <w:pPr>
        <w:pStyle w:val="Compact"/>
        <w:numPr>
          <w:ilvl w:val="1"/>
          <w:numId w:val="1010"/>
        </w:numPr>
      </w:pPr>
      <w:r>
        <w:t xml:space="preserve">Y — скопировать строку в буфер;</w:t>
      </w:r>
    </w:p>
    <w:p>
      <w:pPr>
        <w:pStyle w:val="Compact"/>
        <w:numPr>
          <w:ilvl w:val="1"/>
          <w:numId w:val="1010"/>
        </w:numPr>
      </w:pPr>
      <w:r>
        <w:t xml:space="preserve">n Y — скопировать n строк в буфер;</w:t>
      </w:r>
    </w:p>
    <w:p>
      <w:pPr>
        <w:pStyle w:val="Compact"/>
        <w:numPr>
          <w:ilvl w:val="1"/>
          <w:numId w:val="1010"/>
        </w:numPr>
      </w:pPr>
      <w:r>
        <w:t xml:space="preserve">y w — скопировать слово в буфер.</w:t>
      </w:r>
    </w:p>
    <w:p>
      <w:pPr>
        <w:pStyle w:val="Compact"/>
        <w:numPr>
          <w:ilvl w:val="0"/>
          <w:numId w:val="1006"/>
        </w:numPr>
      </w:pPr>
      <w:r>
        <w:t xml:space="preserve">Вставка текста из буфера</w:t>
      </w:r>
    </w:p>
    <w:p>
      <w:pPr>
        <w:pStyle w:val="Compact"/>
        <w:numPr>
          <w:ilvl w:val="1"/>
          <w:numId w:val="1011"/>
        </w:numPr>
      </w:pPr>
      <w:r>
        <w:t xml:space="preserve">p — вставить текст из буфера после курсора;</w:t>
      </w:r>
    </w:p>
    <w:p>
      <w:pPr>
        <w:pStyle w:val="Compact"/>
        <w:numPr>
          <w:ilvl w:val="1"/>
          <w:numId w:val="1011"/>
        </w:numPr>
      </w:pPr>
      <w:r>
        <w:t xml:space="preserve">P — вставить текст из буфера перед курсором.</w:t>
      </w:r>
    </w:p>
    <w:p>
      <w:pPr>
        <w:pStyle w:val="Compact"/>
        <w:numPr>
          <w:ilvl w:val="0"/>
          <w:numId w:val="1006"/>
        </w:numPr>
      </w:pPr>
      <w:r>
        <w:t xml:space="preserve">Замена текста</w:t>
      </w:r>
    </w:p>
    <w:p>
      <w:pPr>
        <w:pStyle w:val="Compact"/>
        <w:numPr>
          <w:ilvl w:val="1"/>
          <w:numId w:val="1012"/>
        </w:numPr>
      </w:pPr>
      <w:r>
        <w:t xml:space="preserve">c w — заменить слово;</w:t>
      </w:r>
    </w:p>
    <w:p>
      <w:pPr>
        <w:pStyle w:val="Compact"/>
        <w:numPr>
          <w:ilvl w:val="1"/>
          <w:numId w:val="1012"/>
        </w:numPr>
      </w:pPr>
      <w:r>
        <w:t xml:space="preserve">n c w — заменить n слов;</w:t>
      </w:r>
    </w:p>
    <w:p>
      <w:pPr>
        <w:pStyle w:val="Compact"/>
        <w:numPr>
          <w:ilvl w:val="1"/>
          <w:numId w:val="1012"/>
        </w:numPr>
      </w:pPr>
      <w:r>
        <w:t xml:space="preserve">c $ — заменить текст от курсора до конца строки;</w:t>
      </w:r>
    </w:p>
    <w:p>
      <w:pPr>
        <w:pStyle w:val="Compact"/>
        <w:numPr>
          <w:ilvl w:val="1"/>
          <w:numId w:val="1012"/>
        </w:numPr>
      </w:pPr>
      <w:r>
        <w:t xml:space="preserve">r — заменить слово;</w:t>
      </w:r>
    </w:p>
    <w:p>
      <w:pPr>
        <w:pStyle w:val="Compact"/>
        <w:numPr>
          <w:ilvl w:val="1"/>
          <w:numId w:val="1012"/>
        </w:numPr>
      </w:pPr>
      <w:r>
        <w:t xml:space="preserve">R — заменить текст.</w:t>
      </w:r>
    </w:p>
    <w:p>
      <w:pPr>
        <w:pStyle w:val="Compact"/>
        <w:numPr>
          <w:ilvl w:val="0"/>
          <w:numId w:val="1006"/>
        </w:numPr>
      </w:pPr>
      <w:r>
        <w:t xml:space="preserve">Поиск текста</w:t>
      </w:r>
    </w:p>
    <w:p>
      <w:pPr>
        <w:pStyle w:val="Compact"/>
        <w:numPr>
          <w:ilvl w:val="1"/>
          <w:numId w:val="1013"/>
        </w:numPr>
      </w:pPr>
      <w:r>
        <w:t xml:space="preserve">/ текст — произвести поиск вперёд по тексту указанной строки символов текст;</w:t>
      </w:r>
    </w:p>
    <w:p>
      <w:pPr>
        <w:pStyle w:val="Compact"/>
        <w:numPr>
          <w:ilvl w:val="1"/>
          <w:numId w:val="1013"/>
        </w:numPr>
      </w:pPr>
      <w:r>
        <w:t xml:space="preserve">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4"/>
        </w:numPr>
      </w:pPr>
      <w:r>
        <w:t xml:space="preserve">Команды редактирования в режиме командной строки</w:t>
      </w:r>
    </w:p>
    <w:p>
      <w:pPr>
        <w:pStyle w:val="Compact"/>
        <w:numPr>
          <w:ilvl w:val="0"/>
          <w:numId w:val="1015"/>
        </w:numPr>
      </w:pPr>
      <w:r>
        <w:t xml:space="preserve">Копирование и перемещение текста</w:t>
      </w:r>
    </w:p>
    <w:p>
      <w:pPr>
        <w:pStyle w:val="Compact"/>
        <w:numPr>
          <w:ilvl w:val="1"/>
          <w:numId w:val="1016"/>
        </w:numPr>
      </w:pPr>
      <w:r>
        <w:t xml:space="preserve">:n,m d — удалить строки с n по m;</w:t>
      </w:r>
    </w:p>
    <w:p>
      <w:pPr>
        <w:pStyle w:val="Compact"/>
        <w:numPr>
          <w:ilvl w:val="1"/>
          <w:numId w:val="1016"/>
        </w:numPr>
      </w:pPr>
      <w:r>
        <w:t xml:space="preserve">:i,j m k — переместить строки с i по j, начиная со строки k;</w:t>
      </w:r>
    </w:p>
    <w:p>
      <w:pPr>
        <w:pStyle w:val="Compact"/>
        <w:numPr>
          <w:ilvl w:val="1"/>
          <w:numId w:val="1016"/>
        </w:numPr>
      </w:pPr>
      <w:r>
        <w:t xml:space="preserve">:i,j t k — копировать строки с i по j в строку k;</w:t>
      </w:r>
    </w:p>
    <w:p>
      <w:pPr>
        <w:pStyle w:val="Compact"/>
        <w:numPr>
          <w:ilvl w:val="1"/>
          <w:numId w:val="1016"/>
        </w:numPr>
      </w:pPr>
      <w:r>
        <w:t xml:space="preserve">:i,j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5"/>
        </w:numPr>
      </w:pPr>
      <w:r>
        <w:t xml:space="preserve">Запись в файл и выход из редактора</w:t>
      </w:r>
    </w:p>
    <w:p>
      <w:pPr>
        <w:pStyle w:val="Compact"/>
        <w:numPr>
          <w:ilvl w:val="1"/>
          <w:numId w:val="1017"/>
        </w:numPr>
      </w:pPr>
      <w:r>
        <w:t xml:space="preserve">:w — записать изменённый текст в файл, не выходя из vi;</w:t>
      </w:r>
    </w:p>
    <w:p>
      <w:pPr>
        <w:pStyle w:val="Compact"/>
        <w:numPr>
          <w:ilvl w:val="1"/>
          <w:numId w:val="1017"/>
        </w:numPr>
      </w:pPr>
      <w:r>
        <w:t xml:space="preserve">:w имя-файла — записать изменённый текст в новый файл с именем имя-файла;</w:t>
      </w:r>
    </w:p>
    <w:p>
      <w:pPr>
        <w:pStyle w:val="Compact"/>
        <w:numPr>
          <w:ilvl w:val="1"/>
          <w:numId w:val="1017"/>
        </w:numPr>
      </w:pPr>
      <w:r>
        <w:t xml:space="preserve">:w ! имя-файла — записать изменённый текст в файл с именем имя-файла;</w:t>
      </w:r>
    </w:p>
    <w:p>
      <w:pPr>
        <w:pStyle w:val="Compact"/>
        <w:numPr>
          <w:ilvl w:val="1"/>
          <w:numId w:val="1017"/>
        </w:numPr>
      </w:pPr>
      <w:r>
        <w:t xml:space="preserve">:wq — записать изменения в файл и выйти из vi;</w:t>
      </w:r>
    </w:p>
    <w:p>
      <w:pPr>
        <w:pStyle w:val="Compact"/>
        <w:numPr>
          <w:ilvl w:val="1"/>
          <w:numId w:val="1017"/>
        </w:numPr>
      </w:pPr>
      <w:r>
        <w:t xml:space="preserve">:q — выйти из редактора vi;</w:t>
      </w:r>
    </w:p>
    <w:p>
      <w:pPr>
        <w:pStyle w:val="Compact"/>
        <w:numPr>
          <w:ilvl w:val="1"/>
          <w:numId w:val="1017"/>
        </w:numPr>
      </w:pPr>
      <w:r>
        <w:t xml:space="preserve">:q! — выйти из редактора без записи;</w:t>
      </w:r>
    </w:p>
    <w:p>
      <w:pPr>
        <w:pStyle w:val="Compact"/>
        <w:numPr>
          <w:ilvl w:val="0"/>
          <w:numId w:val="1018"/>
        </w:numPr>
      </w:pPr>
      <w:r>
        <w:t xml:space="preserve">:u — отменить последнее изменение</w:t>
      </w:r>
    </w:p>
    <w:p>
      <w:pPr>
        <w:pStyle w:val="Compact"/>
        <w:numPr>
          <w:ilvl w:val="0"/>
          <w:numId w:val="1018"/>
        </w:numPr>
      </w:pPr>
      <w:r>
        <w:t xml:space="preserve">:ni — вставить текст n раз или c$ — заменить текст от курсора до конца строки</w:t>
      </w:r>
    </w:p>
    <w:p>
      <w:pPr>
        <w:pStyle w:val="Compact"/>
        <w:numPr>
          <w:ilvl w:val="0"/>
          <w:numId w:val="1018"/>
        </w:numPr>
      </w:pPr>
      <w:r>
        <w:t xml:space="preserve">$ — переход в конец строки</w:t>
      </w:r>
    </w:p>
    <w:p>
      <w:pPr>
        <w:pStyle w:val="Compact"/>
        <w:numPr>
          <w:ilvl w:val="0"/>
          <w:numId w:val="1018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Compact"/>
        <w:numPr>
          <w:ilvl w:val="1"/>
          <w:numId w:val="1019"/>
        </w:numPr>
      </w:pPr>
      <w:r>
        <w:t xml:space="preserve">:set all — вывести полный список опций;</w:t>
      </w:r>
    </w:p>
    <w:p>
      <w:pPr>
        <w:pStyle w:val="Compact"/>
        <w:numPr>
          <w:ilvl w:val="1"/>
          <w:numId w:val="1019"/>
        </w:numPr>
      </w:pPr>
      <w:r>
        <w:t xml:space="preserve">:set nu — вывести номера строк;</w:t>
      </w:r>
    </w:p>
    <w:p>
      <w:pPr>
        <w:pStyle w:val="Compact"/>
        <w:numPr>
          <w:ilvl w:val="1"/>
          <w:numId w:val="1019"/>
        </w:numPr>
      </w:pPr>
      <w:r>
        <w:t xml:space="preserve">:set list — вывести невидимые символы;</w:t>
      </w:r>
    </w:p>
    <w:p>
      <w:pPr>
        <w:pStyle w:val="Compact"/>
        <w:numPr>
          <w:ilvl w:val="1"/>
          <w:numId w:val="1019"/>
        </w:numPr>
      </w:pPr>
      <w:r>
        <w:t xml:space="preserve">:set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pStyle w:val="Compact"/>
        <w:numPr>
          <w:ilvl w:val="0"/>
          <w:numId w:val="1018"/>
        </w:numPr>
      </w:pPr>
      <w:r>
        <w:t xml:space="preserve">При работе с файлом через редактор vi в левом нижнем углу показан режим, в котором вы находитесь</w:t>
      </w:r>
    </w:p>
    <w:p>
      <w:pPr>
        <w:pStyle w:val="Compact"/>
        <w:numPr>
          <w:ilvl w:val="0"/>
          <w:numId w:val="1018"/>
        </w:numPr>
      </w:pPr>
      <w:r>
        <w:t xml:space="preserve">—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 практические навыки работы с редактором vi.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Долгаев Евгений НММбд-01-24</dc:creator>
  <dc:language>ru-RU</dc:language>
  <cp:keywords/>
  <dcterms:created xsi:type="dcterms:W3CDTF">2025-04-19T12:17:24Z</dcterms:created>
  <dcterms:modified xsi:type="dcterms:W3CDTF">2025-04-19T12:17:24Z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Дисцисплина: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