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индивидуальному проекту. Этап 2</w:t>
      </w:r>
    </w:p>
    <w:p>
      <w:pPr>
        <w:pStyle w:val="Subtitle"/>
      </w:pPr>
      <w:r>
        <w:rPr>
          <w:i/>
          <w:iCs/>
        </w:rPr>
        <w:t xml:space="preserve">Дисциплина: Архитектура компьютера</w:t>
      </w:r>
    </w:p>
    <w:p>
      <w:pPr>
        <w:pStyle w:val="Author"/>
      </w:pPr>
      <w:r>
        <w:t xml:space="preserve">Долгаев Евгений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Модифицировать сайт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к сайту данные о себе.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необходимые данные на наш сайт (рис. 1, 2, 3).</w:t>
      </w:r>
    </w:p>
    <w:bookmarkStart w:id="25" w:name="fig:001"/>
    <w:p>
      <w:pPr>
        <w:pStyle w:val="CaptionedFigure"/>
      </w:pPr>
      <w:r>
        <w:drawing>
          <wp:inline>
            <wp:extent cx="3733800" cy="3378733"/>
            <wp:effectExtent b="0" l="0" r="0" t="0"/>
            <wp:docPr descr="Рис. 1: Данны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Данные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44210"/>
            <wp:effectExtent b="0" l="0" r="0" t="0"/>
            <wp:docPr descr="Рис. 2: Данные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Данные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202889"/>
            <wp:effectExtent b="0" l="0" r="0" t="0"/>
            <wp:docPr descr="Рис. 3: Данные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Данные</w:t>
      </w:r>
    </w:p>
    <w:bookmarkEnd w:id="33"/>
    <w:p>
      <w:pPr>
        <w:pStyle w:val="BodyText"/>
      </w:pPr>
      <w:r>
        <w:t xml:space="preserve">Далее добавим два поста (рис. 4, 5, 6, 7).:</w:t>
      </w:r>
    </w:p>
    <w:p>
      <w:pPr>
        <w:pStyle w:val="Compact"/>
        <w:numPr>
          <w:ilvl w:val="0"/>
          <w:numId w:val="1002"/>
        </w:numPr>
      </w:pPr>
      <w:r>
        <w:t xml:space="preserve">О прошедшей неделе</w:t>
      </w:r>
    </w:p>
    <w:p>
      <w:pPr>
        <w:pStyle w:val="Compact"/>
        <w:numPr>
          <w:ilvl w:val="0"/>
          <w:numId w:val="1002"/>
        </w:numPr>
      </w:pPr>
      <w:r>
        <w:t xml:space="preserve">На выбранную тему</w:t>
      </w:r>
    </w:p>
    <w:bookmarkStart w:id="37" w:name="fig:004"/>
    <w:p>
      <w:pPr>
        <w:pStyle w:val="CaptionedFigure"/>
      </w:pPr>
      <w:r>
        <w:drawing>
          <wp:inline>
            <wp:extent cx="3733800" cy="851886"/>
            <wp:effectExtent b="0" l="0" r="0" t="0"/>
            <wp:docPr descr="Рис. 4: Пос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Пост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Пост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ост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</w:t>
      </w:r>
    </w:p>
    <w:bookmarkEnd w:id="49"/>
    <w:bookmarkEnd w:id="50"/>
    <w:bookmarkStart w:id="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мы получили сайт с информацией о себе и несколькими новыми постами.</w:t>
      </w:r>
      <w:r>
        <w:t xml:space="preserve"> </w:t>
      </w:r>
      <w:r>
        <w:t xml:space="preserve"># Список литературы{.unnumbered}</w:t>
      </w:r>
    </w:p>
    <w:bookmarkStart w:id="51" w:name="refs"/>
    <w:bookmarkEnd w:id="51"/>
    <w:bookmarkEnd w:id="5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проекту. Этап 2</dc:title>
  <dc:creator>Долгаев Евгений НММбд-01-24</dc:creator>
  <dc:language>ru-RU</dc:language>
  <cp:keywords/>
  <dcterms:created xsi:type="dcterms:W3CDTF">2025-03-22T11:31:03Z</dcterms:created>
  <dcterms:modified xsi:type="dcterms:W3CDTF">2025-03-22T11:31:03Z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